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7C255" w14:textId="66C76C9B" w:rsidR="006F1BE6" w:rsidRPr="006F1BE6" w:rsidRDefault="006F1BE6" w:rsidP="006F1BE6">
      <w:pPr>
        <w:tabs>
          <w:tab w:val="left" w:pos="426"/>
        </w:tabs>
        <w:spacing w:after="0" w:line="360" w:lineRule="auto"/>
        <w:contextualSpacing/>
        <w:jc w:val="center"/>
        <w:rPr>
          <w:rFonts w:eastAsia="Times New Roman" w:cs="Times New Roman"/>
          <w:b/>
          <w:sz w:val="24"/>
          <w:szCs w:val="24"/>
        </w:rPr>
      </w:pPr>
      <w:bookmarkStart w:id="0" w:name="_GoBack"/>
      <w:bookmarkEnd w:id="0"/>
      <w:r w:rsidRPr="006F1BE6">
        <w:rPr>
          <w:rFonts w:eastAsia="Times New Roman" w:cs="Times New Roman"/>
          <w:b/>
          <w:sz w:val="24"/>
          <w:szCs w:val="24"/>
        </w:rPr>
        <w:t xml:space="preserve">Supplementary </w:t>
      </w:r>
      <w:r w:rsidR="0045020D">
        <w:rPr>
          <w:rFonts w:eastAsia="Times New Roman" w:cs="Times New Roman"/>
          <w:b/>
          <w:sz w:val="24"/>
          <w:szCs w:val="24"/>
        </w:rPr>
        <w:t>M</w:t>
      </w:r>
      <w:r w:rsidR="0045020D" w:rsidRPr="006F1BE6">
        <w:rPr>
          <w:rFonts w:eastAsia="Times New Roman" w:cs="Times New Roman"/>
          <w:b/>
          <w:sz w:val="24"/>
          <w:szCs w:val="24"/>
        </w:rPr>
        <w:t>aterial</w:t>
      </w:r>
    </w:p>
    <w:p w14:paraId="519015AA" w14:textId="77777777" w:rsidR="00DC63DD" w:rsidRDefault="00DC63DD" w:rsidP="006F1BE6">
      <w:pPr>
        <w:tabs>
          <w:tab w:val="left" w:pos="426"/>
        </w:tabs>
        <w:spacing w:after="0" w:line="360" w:lineRule="auto"/>
        <w:contextualSpacing/>
        <w:rPr>
          <w:rFonts w:eastAsia="Times New Roman" w:cs="Times New Roman"/>
          <w:sz w:val="24"/>
          <w:szCs w:val="24"/>
        </w:rPr>
      </w:pPr>
    </w:p>
    <w:p w14:paraId="5D200DA9" w14:textId="7B915456" w:rsidR="00E6550E" w:rsidRDefault="0045020D" w:rsidP="00BB45E9">
      <w:pPr>
        <w:tabs>
          <w:tab w:val="left" w:pos="426"/>
        </w:tabs>
        <w:spacing w:line="360" w:lineRule="auto"/>
        <w:contextualSpacing/>
        <w:rPr>
          <w:rFonts w:eastAsia="Times New Roman" w:cs="Times New Roman"/>
          <w:sz w:val="24"/>
          <w:szCs w:val="24"/>
        </w:rPr>
      </w:pPr>
      <w:r>
        <w:rPr>
          <w:rFonts w:eastAsia="Times New Roman" w:cs="Times New Roman"/>
          <w:sz w:val="24"/>
          <w:szCs w:val="24"/>
        </w:rPr>
        <w:tab/>
      </w:r>
      <w:r w:rsidR="00D212AB">
        <w:rPr>
          <w:rFonts w:eastAsia="Times New Roman" w:cs="Times New Roman"/>
          <w:sz w:val="24"/>
          <w:szCs w:val="24"/>
        </w:rPr>
        <w:t>As s</w:t>
      </w:r>
      <w:r w:rsidR="00D212AB" w:rsidRPr="00E6550E">
        <w:rPr>
          <w:rFonts w:eastAsia="Times New Roman" w:cs="Times New Roman"/>
          <w:sz w:val="24"/>
          <w:szCs w:val="24"/>
        </w:rPr>
        <w:t>ome previous research has identified differential effects of maltreatment on social-emotional functioning in young females and males</w:t>
      </w:r>
      <w:r w:rsidR="00D212AB">
        <w:rPr>
          <w:rFonts w:eastAsia="Times New Roman" w:cs="Times New Roman"/>
          <w:sz w:val="24"/>
          <w:szCs w:val="24"/>
        </w:rPr>
        <w:fldChar w:fldCharType="begin">
          <w:fldData xml:space="preserve">PEVuZE5vdGU+PENpdGU+PEF1dGhvcj5Hb2RpbmV0PC9BdXRob3I+PFllYXI+MjAxNDwvWWVhcj48
UmVjTnVtPjE0NDwvUmVjTnVtPjxEaXNwbGF5VGV4dD48c3R5bGUgZmFjZT0ic3VwZXJzY3JpcHQi
PjE8L3N0eWxlPjwvRGlzcGxheVRleHQ+PHJlY29yZD48cmVjLW51bWJlcj4xNDQ8L3JlYy1udW1i
ZXI+PGZvcmVpZ24ta2V5cz48a2V5IGFwcD0iRU4iIGRiLWlkPSJ0cHAwc2Y5cGNwYXBzNGUydGYx
dmQwdGh6cmF4cndwZXpkZGYiIHRpbWVzdGFtcD0iMTQzNTYyNzQxMSI+MTQ0PC9rZXk+PC9mb3Jl
aWduLWtleXM+PHJlZi10eXBlIG5hbWU9IkpvdXJuYWwgQXJ0aWNsZSI+MTc8L3JlZi10eXBlPjxj
b250cmlidXRvcnM+PGF1dGhvcnM+PGF1dGhvcj5Hb2RpbmV0LCBNLiBULjwvYXV0aG9yPjxhdXRo
b3I+TGksIEYuPC9hdXRob3I+PGF1dGhvcj5CZXJnLCBULjwvYXV0aG9yPjwvYXV0aG9ycz48L2Nv
bnRyaWJ1dG9ycz48YXV0aC1hZGRyZXNzPlVuaXZlcnNpdHkgb2YgSGF3YWkmYXBvcztpIE15cm9u
IEIuIFRob21wc29uIFNjaG9vbCBvZiBTb2NpYWwgV29yaywgMTgwMCBFYXN0IFdlc3QgUm9hZCwg
SG9ub2x1bHUsIEhJIDk2ODIyLCBVbml0ZWQgU3RhdGVzLjwvYXV0aC1hZGRyZXNzPjx0aXRsZXM+
PHRpdGxlPkVhcmx5IGNoaWxkaG9vZCBtYWx0cmVhdG1lbnQgYW5kIHRyYWplY3RvcmllcyBvZiBi
ZWhhdmlvcmFsIHByb2JsZW1zOiBleHBsb3JpbmcgZ2VuZGVyIGFuZCByYWNpYWwgZGlmZmVyZW5j
ZXM8L3RpdGxlPjxzZWNvbmRhcnktdGl0bGU+Q2hpbGQgQWJ1c2UgYW5kIE5lZ2xlY3Q8L3NlY29u
ZGFyeS10aXRsZT48YWx0LXRpdGxlPkNoaWxkIGFidXNlICZhbXA7IG5lZ2xlY3Q8L2FsdC10aXRs
ZT48L3RpdGxlcz48cGVyaW9kaWNhbD48ZnVsbC10aXRsZT5DaGlsZCBBYnVzZSBhbmQgTmVnbGVj
dDwvZnVsbC10aXRsZT48YWJici0xPkNoaWxkIEFidXNlIE5lZ2wuPC9hYmJyLTE+PGFiYnItMj5D
aGlsZCBBYnVzZSBOZWdsPC9hYmJyLTI+PGFiYnItMz5DaGlsZCBBYnVzZSAmYW1wOyBOZWdsZWN0
PC9hYmJyLTM+PC9wZXJpb2RpY2FsPjxhbHQtcGVyaW9kaWNhbD48ZnVsbC10aXRsZT5DaGlsZCBB
YnVzZSBhbmQgTmVnbGVjdDwvZnVsbC10aXRsZT48YWJici0xPkNoaWxkIEFidXNlIE5lZ2wuPC9h
YmJyLTE+PGFiYnItMj5DaGlsZCBBYnVzZSBOZWdsPC9hYmJyLTI+PGFiYnItMz5DaGlsZCBBYnVz
ZSAmYW1wOyBOZWdsZWN0PC9hYmJyLTM+PC9hbHQtcGVyaW9kaWNhbD48cGFnZXM+NTQ0LTU2PC9w
YWdlcz48dm9sdW1lPjM4PC92b2x1bWU+PG51bWJlcj4zPC9udW1iZXI+PGVkaXRpb24+MjAxMy8w
OS8wMzwvZWRpdGlvbj48a2V5d29yZHM+PGtleXdvcmQ+Q2hpbGQgQWJ1c2UvZXRobm9sb2d5Lypz
dGF0aXN0aWNzICZhbXA7IG51bWVyaWNhbCBkYXRhPC9rZXl3b3JkPjxrZXl3b3JkPkNoaWxkIEJl
aGF2aW9yIERpc29yZGVycy8qZXBpZGVtaW9sb2d5L2V0aG5vbG9neTwva2V5d29yZD48a2V5d29y
ZD5DaGlsZCwgUHJlc2Nob29sPC9rZXl3b3JkPjxrZXl3b3JkPkZlbWFsZTwva2V5d29yZD48a2V5
d29yZD5IdW1hbnM8L2tleXdvcmQ+PGtleXdvcmQ+SW5mYW50PC9rZXl3b3JkPjxrZXl3b3JkPklu
ZmFudCwgTmV3Ym9ybjwva2V5d29yZD48a2V5d29yZD4qSW50ZXJuYWwtRXh0ZXJuYWwgQ29udHJv
bDwva2V5d29yZD48a2V5d29yZD5Mb25naXR1ZGluYWwgU3R1ZGllczwva2V5d29yZD48a2V5d29y
ZD5NYWxlPC9rZXl3b3JkPjxrZXl3b3JkPlF1ZXN0aW9ubmFpcmVzPC9rZXl3b3JkPjxrZXl3b3Jk
PlJpc2sgRmFjdG9yczwva2V5d29yZD48a2V5d29yZD5TZXggRmFjdG9yczwva2V5d29yZD48a2V5
d29yZD5Vbml0ZWQgU3RhdGVzL2VwaWRlbWlvbG9neTwva2V5d29yZD48L2tleXdvcmRzPjxkYXRl
cz48eWVhcj4yMDE0PC95ZWFyPjwvZGF0ZXM+PGlzYm4+MDE0NS0yMTM0PC9pc2JuPjxhY2Nlc3Np
b24tbnVtPjIzOTkzMTQ3PC9hY2Nlc3Npb24tbnVtPjx1cmxzPjwvdXJscz48ZWxlY3Ryb25pYy1y
ZXNvdXJjZS1udW0+MTAuMTAxNi9qLmNoaWFidS4yMDEzLjA3LjAxODwvZWxlY3Ryb25pYy1yZXNv
dXJjZS1udW0+PHJlbW90ZS1kYXRhYmFzZS1wcm92aWRlcj5ObG08L3JlbW90ZS1kYXRhYmFzZS1w
cm92aWRlcj48bGFuZ3VhZ2U+ZW5nPC9sYW5ndWFnZT48L3JlY29yZD48L0NpdGU+PC9FbmROb3Rl
PgB=
</w:fldData>
        </w:fldChar>
      </w:r>
      <w:r w:rsidR="00D212AB">
        <w:rPr>
          <w:rFonts w:eastAsia="Times New Roman" w:cs="Times New Roman"/>
          <w:sz w:val="24"/>
          <w:szCs w:val="24"/>
        </w:rPr>
        <w:instrText xml:space="preserve"> ADDIN EN.CITE </w:instrText>
      </w:r>
      <w:r w:rsidR="00D212AB">
        <w:rPr>
          <w:rFonts w:eastAsia="Times New Roman" w:cs="Times New Roman"/>
          <w:sz w:val="24"/>
          <w:szCs w:val="24"/>
        </w:rPr>
        <w:fldChar w:fldCharType="begin">
          <w:fldData xml:space="preserve">PEVuZE5vdGU+PENpdGU+PEF1dGhvcj5Hb2RpbmV0PC9BdXRob3I+PFllYXI+MjAxNDwvWWVhcj48
UmVjTnVtPjE0NDwvUmVjTnVtPjxEaXNwbGF5VGV4dD48c3R5bGUgZmFjZT0ic3VwZXJzY3JpcHQi
PjE8L3N0eWxlPjwvRGlzcGxheVRleHQ+PHJlY29yZD48cmVjLW51bWJlcj4xNDQ8L3JlYy1udW1i
ZXI+PGZvcmVpZ24ta2V5cz48a2V5IGFwcD0iRU4iIGRiLWlkPSJ0cHAwc2Y5cGNwYXBzNGUydGYx
dmQwdGh6cmF4cndwZXpkZGYiIHRpbWVzdGFtcD0iMTQzNTYyNzQxMSI+MTQ0PC9rZXk+PC9mb3Jl
aWduLWtleXM+PHJlZi10eXBlIG5hbWU9IkpvdXJuYWwgQXJ0aWNsZSI+MTc8L3JlZi10eXBlPjxj
b250cmlidXRvcnM+PGF1dGhvcnM+PGF1dGhvcj5Hb2RpbmV0LCBNLiBULjwvYXV0aG9yPjxhdXRo
b3I+TGksIEYuPC9hdXRob3I+PGF1dGhvcj5CZXJnLCBULjwvYXV0aG9yPjwvYXV0aG9ycz48L2Nv
bnRyaWJ1dG9ycz48YXV0aC1hZGRyZXNzPlVuaXZlcnNpdHkgb2YgSGF3YWkmYXBvcztpIE15cm9u
IEIuIFRob21wc29uIFNjaG9vbCBvZiBTb2NpYWwgV29yaywgMTgwMCBFYXN0IFdlc3QgUm9hZCwg
SG9ub2x1bHUsIEhJIDk2ODIyLCBVbml0ZWQgU3RhdGVzLjwvYXV0aC1hZGRyZXNzPjx0aXRsZXM+
PHRpdGxlPkVhcmx5IGNoaWxkaG9vZCBtYWx0cmVhdG1lbnQgYW5kIHRyYWplY3RvcmllcyBvZiBi
ZWhhdmlvcmFsIHByb2JsZW1zOiBleHBsb3JpbmcgZ2VuZGVyIGFuZCByYWNpYWwgZGlmZmVyZW5j
ZXM8L3RpdGxlPjxzZWNvbmRhcnktdGl0bGU+Q2hpbGQgQWJ1c2UgYW5kIE5lZ2xlY3Q8L3NlY29u
ZGFyeS10aXRsZT48YWx0LXRpdGxlPkNoaWxkIGFidXNlICZhbXA7IG5lZ2xlY3Q8L2FsdC10aXRs
ZT48L3RpdGxlcz48cGVyaW9kaWNhbD48ZnVsbC10aXRsZT5DaGlsZCBBYnVzZSBhbmQgTmVnbGVj
dDwvZnVsbC10aXRsZT48YWJici0xPkNoaWxkIEFidXNlIE5lZ2wuPC9hYmJyLTE+PGFiYnItMj5D
aGlsZCBBYnVzZSBOZWdsPC9hYmJyLTI+PGFiYnItMz5DaGlsZCBBYnVzZSAmYW1wOyBOZWdsZWN0
PC9hYmJyLTM+PC9wZXJpb2RpY2FsPjxhbHQtcGVyaW9kaWNhbD48ZnVsbC10aXRsZT5DaGlsZCBB
YnVzZSBhbmQgTmVnbGVjdDwvZnVsbC10aXRsZT48YWJici0xPkNoaWxkIEFidXNlIE5lZ2wuPC9h
YmJyLTE+PGFiYnItMj5DaGlsZCBBYnVzZSBOZWdsPC9hYmJyLTI+PGFiYnItMz5DaGlsZCBBYnVz
ZSAmYW1wOyBOZWdsZWN0PC9hYmJyLTM+PC9hbHQtcGVyaW9kaWNhbD48cGFnZXM+NTQ0LTU2PC9w
YWdlcz48dm9sdW1lPjM4PC92b2x1bWU+PG51bWJlcj4zPC9udW1iZXI+PGVkaXRpb24+MjAxMy8w
OS8wMzwvZWRpdGlvbj48a2V5d29yZHM+PGtleXdvcmQ+Q2hpbGQgQWJ1c2UvZXRobm9sb2d5Lypz
dGF0aXN0aWNzICZhbXA7IG51bWVyaWNhbCBkYXRhPC9rZXl3b3JkPjxrZXl3b3JkPkNoaWxkIEJl
aGF2aW9yIERpc29yZGVycy8qZXBpZGVtaW9sb2d5L2V0aG5vbG9neTwva2V5d29yZD48a2V5d29y
ZD5DaGlsZCwgUHJlc2Nob29sPC9rZXl3b3JkPjxrZXl3b3JkPkZlbWFsZTwva2V5d29yZD48a2V5
d29yZD5IdW1hbnM8L2tleXdvcmQ+PGtleXdvcmQ+SW5mYW50PC9rZXl3b3JkPjxrZXl3b3JkPklu
ZmFudCwgTmV3Ym9ybjwva2V5d29yZD48a2V5d29yZD4qSW50ZXJuYWwtRXh0ZXJuYWwgQ29udHJv
bDwva2V5d29yZD48a2V5d29yZD5Mb25naXR1ZGluYWwgU3R1ZGllczwva2V5d29yZD48a2V5d29y
ZD5NYWxlPC9rZXl3b3JkPjxrZXl3b3JkPlF1ZXN0aW9ubmFpcmVzPC9rZXl3b3JkPjxrZXl3b3Jk
PlJpc2sgRmFjdG9yczwva2V5d29yZD48a2V5d29yZD5TZXggRmFjdG9yczwva2V5d29yZD48a2V5
d29yZD5Vbml0ZWQgU3RhdGVzL2VwaWRlbWlvbG9neTwva2V5d29yZD48L2tleXdvcmRzPjxkYXRl
cz48eWVhcj4yMDE0PC95ZWFyPjwvZGF0ZXM+PGlzYm4+MDE0NS0yMTM0PC9pc2JuPjxhY2Nlc3Np
b24tbnVtPjIzOTkzMTQ3PC9hY2Nlc3Npb24tbnVtPjx1cmxzPjwvdXJscz48ZWxlY3Ryb25pYy1y
ZXNvdXJjZS1udW0+MTAuMTAxNi9qLmNoaWFidS4yMDEzLjA3LjAxODwvZWxlY3Ryb25pYy1yZXNv
dXJjZS1udW0+PHJlbW90ZS1kYXRhYmFzZS1wcm92aWRlcj5ObG08L3JlbW90ZS1kYXRhYmFzZS1w
cm92aWRlcj48bGFuZ3VhZ2U+ZW5nPC9sYW5ndWFnZT48L3JlY29yZD48L0NpdGU+PC9FbmROb3Rl
PgB=
</w:fldData>
        </w:fldChar>
      </w:r>
      <w:r w:rsidR="00D212AB">
        <w:rPr>
          <w:rFonts w:eastAsia="Times New Roman" w:cs="Times New Roman"/>
          <w:sz w:val="24"/>
          <w:szCs w:val="24"/>
        </w:rPr>
        <w:instrText xml:space="preserve"> ADDIN EN.CITE.DATA </w:instrText>
      </w:r>
      <w:r w:rsidR="00D212AB">
        <w:rPr>
          <w:rFonts w:eastAsia="Times New Roman" w:cs="Times New Roman"/>
          <w:sz w:val="24"/>
          <w:szCs w:val="24"/>
        </w:rPr>
      </w:r>
      <w:r w:rsidR="00D212AB">
        <w:rPr>
          <w:rFonts w:eastAsia="Times New Roman" w:cs="Times New Roman"/>
          <w:sz w:val="24"/>
          <w:szCs w:val="24"/>
        </w:rPr>
        <w:fldChar w:fldCharType="end"/>
      </w:r>
      <w:r w:rsidR="00D212AB">
        <w:rPr>
          <w:rFonts w:eastAsia="Times New Roman" w:cs="Times New Roman"/>
          <w:sz w:val="24"/>
          <w:szCs w:val="24"/>
        </w:rPr>
      </w:r>
      <w:r w:rsidR="00D212AB">
        <w:rPr>
          <w:rFonts w:eastAsia="Times New Roman" w:cs="Times New Roman"/>
          <w:sz w:val="24"/>
          <w:szCs w:val="24"/>
        </w:rPr>
        <w:fldChar w:fldCharType="separate"/>
      </w:r>
      <w:r w:rsidR="00D212AB" w:rsidRPr="00F52E64">
        <w:rPr>
          <w:rFonts w:eastAsia="Times New Roman" w:cs="Times New Roman"/>
          <w:noProof/>
          <w:sz w:val="24"/>
          <w:szCs w:val="24"/>
          <w:vertAlign w:val="superscript"/>
        </w:rPr>
        <w:t>1</w:t>
      </w:r>
      <w:r w:rsidR="00D212AB">
        <w:rPr>
          <w:rFonts w:eastAsia="Times New Roman" w:cs="Times New Roman"/>
          <w:sz w:val="24"/>
          <w:szCs w:val="24"/>
        </w:rPr>
        <w:fldChar w:fldCharType="end"/>
      </w:r>
      <w:r w:rsidR="00D212AB">
        <w:rPr>
          <w:rFonts w:eastAsia="Times New Roman" w:cs="Times New Roman"/>
          <w:sz w:val="24"/>
          <w:szCs w:val="24"/>
        </w:rPr>
        <w:t>, t</w:t>
      </w:r>
      <w:r w:rsidR="00E6550E">
        <w:rPr>
          <w:rFonts w:eastAsia="Times New Roman" w:cs="Times New Roman"/>
          <w:sz w:val="24"/>
          <w:szCs w:val="24"/>
        </w:rPr>
        <w:t xml:space="preserve">his </w:t>
      </w:r>
      <w:r w:rsidR="00D659F1">
        <w:rPr>
          <w:rFonts w:eastAsia="Times New Roman" w:cs="Times New Roman"/>
          <w:sz w:val="24"/>
          <w:szCs w:val="24"/>
        </w:rPr>
        <w:t xml:space="preserve">supplementary </w:t>
      </w:r>
      <w:r w:rsidR="00E6550E">
        <w:rPr>
          <w:rFonts w:eastAsia="Times New Roman" w:cs="Times New Roman"/>
          <w:sz w:val="24"/>
          <w:szCs w:val="24"/>
        </w:rPr>
        <w:t xml:space="preserve">material </w:t>
      </w:r>
      <w:r w:rsidR="00D212AB">
        <w:rPr>
          <w:rFonts w:eastAsia="Times New Roman" w:cs="Times New Roman"/>
          <w:sz w:val="24"/>
          <w:szCs w:val="24"/>
        </w:rPr>
        <w:t>summarises</w:t>
      </w:r>
      <w:r w:rsidR="00E6550E">
        <w:rPr>
          <w:rFonts w:eastAsia="Times New Roman" w:cs="Times New Roman"/>
          <w:sz w:val="24"/>
          <w:szCs w:val="24"/>
        </w:rPr>
        <w:t xml:space="preserve"> the results of </w:t>
      </w:r>
      <w:r w:rsidR="00D659F1">
        <w:rPr>
          <w:rFonts w:eastAsia="Times New Roman" w:cs="Times New Roman"/>
          <w:sz w:val="24"/>
          <w:szCs w:val="24"/>
        </w:rPr>
        <w:t>exploratory</w:t>
      </w:r>
      <w:r w:rsidR="00E6550E">
        <w:rPr>
          <w:rFonts w:eastAsia="Times New Roman" w:cs="Times New Roman"/>
          <w:sz w:val="24"/>
          <w:szCs w:val="24"/>
        </w:rPr>
        <w:t xml:space="preserve"> </w:t>
      </w:r>
      <w:r w:rsidR="00E6550E" w:rsidRPr="00E6550E">
        <w:rPr>
          <w:rFonts w:eastAsia="Times New Roman" w:cs="Times New Roman"/>
          <w:sz w:val="24"/>
          <w:szCs w:val="24"/>
        </w:rPr>
        <w:t>analyses conducted separately by sex</w:t>
      </w:r>
      <w:r w:rsidR="00E6550E">
        <w:rPr>
          <w:rFonts w:eastAsia="Times New Roman" w:cs="Times New Roman"/>
          <w:sz w:val="24"/>
          <w:szCs w:val="24"/>
        </w:rPr>
        <w:t xml:space="preserve">. </w:t>
      </w:r>
    </w:p>
    <w:p w14:paraId="56AD42DC" w14:textId="7D8A746D" w:rsidR="006F1BE6" w:rsidRDefault="00746DF9" w:rsidP="006F1BE6">
      <w:pPr>
        <w:tabs>
          <w:tab w:val="left" w:pos="426"/>
        </w:tabs>
        <w:spacing w:after="0" w:line="360" w:lineRule="auto"/>
        <w:contextualSpacing/>
        <w:rPr>
          <w:rFonts w:eastAsia="Times New Roman" w:cs="Times New Roman"/>
          <w:sz w:val="24"/>
          <w:szCs w:val="24"/>
        </w:rPr>
      </w:pPr>
      <w:r>
        <w:rPr>
          <w:rFonts w:eastAsia="Times New Roman" w:cs="Times New Roman"/>
          <w:sz w:val="24"/>
          <w:szCs w:val="24"/>
        </w:rPr>
        <w:tab/>
      </w:r>
      <w:r w:rsidR="00E6550E" w:rsidRPr="0045020D">
        <w:rPr>
          <w:rFonts w:eastAsia="Times New Roman" w:cs="Times New Roman"/>
          <w:i/>
          <w:sz w:val="24"/>
          <w:szCs w:val="24"/>
        </w:rPr>
        <w:t>Sample characteristics by sex</w:t>
      </w:r>
      <w:r w:rsidR="00E6550E">
        <w:rPr>
          <w:rFonts w:eastAsia="Times New Roman" w:cs="Times New Roman"/>
          <w:sz w:val="24"/>
          <w:szCs w:val="24"/>
        </w:rPr>
        <w:t xml:space="preserve">: </w:t>
      </w:r>
      <w:r w:rsidR="00D252A9">
        <w:rPr>
          <w:rFonts w:eastAsia="Times New Roman" w:cs="Times New Roman"/>
          <w:sz w:val="24"/>
          <w:szCs w:val="24"/>
        </w:rPr>
        <w:t>T</w:t>
      </w:r>
      <w:r w:rsidR="006F1BE6">
        <w:rPr>
          <w:rFonts w:eastAsia="Times New Roman" w:cs="Times New Roman"/>
          <w:sz w:val="24"/>
          <w:szCs w:val="24"/>
        </w:rPr>
        <w:t>he</w:t>
      </w:r>
      <w:r w:rsidR="00D252A9">
        <w:rPr>
          <w:rFonts w:eastAsia="Times New Roman" w:cs="Times New Roman"/>
          <w:sz w:val="24"/>
          <w:szCs w:val="24"/>
        </w:rPr>
        <w:t xml:space="preserve"> study sample of </w:t>
      </w:r>
      <w:r w:rsidR="006F1BE6">
        <w:rPr>
          <w:rFonts w:eastAsia="Times New Roman" w:cs="Times New Roman"/>
          <w:sz w:val="24"/>
          <w:szCs w:val="24"/>
        </w:rPr>
        <w:t xml:space="preserve">69,116 children included </w:t>
      </w:r>
      <w:r w:rsidR="00D252A9">
        <w:rPr>
          <w:rFonts w:eastAsia="Times New Roman" w:cs="Times New Roman"/>
          <w:sz w:val="24"/>
          <w:szCs w:val="24"/>
        </w:rPr>
        <w:t xml:space="preserve">34,185 females </w:t>
      </w:r>
      <w:r w:rsidR="006F1BE6" w:rsidRPr="008A6CFF">
        <w:rPr>
          <w:rFonts w:eastAsia="Times New Roman" w:cs="Times New Roman"/>
          <w:sz w:val="24"/>
          <w:szCs w:val="24"/>
        </w:rPr>
        <w:t xml:space="preserve">(49.5%). Child </w:t>
      </w:r>
      <w:r w:rsidR="006F1BE6">
        <w:rPr>
          <w:rFonts w:eastAsia="Times New Roman" w:cs="Times New Roman"/>
          <w:sz w:val="24"/>
          <w:szCs w:val="24"/>
        </w:rPr>
        <w:t>p</w:t>
      </w:r>
      <w:r w:rsidR="006F1BE6" w:rsidRPr="008A6CFF">
        <w:rPr>
          <w:rFonts w:eastAsia="Times New Roman" w:cs="Times New Roman"/>
          <w:sz w:val="24"/>
          <w:szCs w:val="24"/>
        </w:rPr>
        <w:t xml:space="preserve">rotection </w:t>
      </w:r>
      <w:r w:rsidR="006F1BE6">
        <w:rPr>
          <w:rFonts w:eastAsia="Times New Roman" w:cs="Times New Roman"/>
          <w:sz w:val="24"/>
          <w:szCs w:val="24"/>
        </w:rPr>
        <w:t>reports</w:t>
      </w:r>
      <w:r w:rsidR="006F1BE6" w:rsidRPr="008A6CFF">
        <w:rPr>
          <w:rFonts w:eastAsia="Times New Roman" w:cs="Times New Roman"/>
          <w:sz w:val="24"/>
          <w:szCs w:val="24"/>
        </w:rPr>
        <w:t xml:space="preserve"> dated prior to the AEDC assessment were recorded for 1,048 females</w:t>
      </w:r>
      <w:r w:rsidR="00D252A9">
        <w:rPr>
          <w:rFonts w:eastAsia="Times New Roman" w:cs="Times New Roman"/>
          <w:sz w:val="24"/>
          <w:szCs w:val="24"/>
        </w:rPr>
        <w:t xml:space="preserve"> and </w:t>
      </w:r>
      <w:r w:rsidR="006F1BE6">
        <w:rPr>
          <w:rFonts w:eastAsia="Times New Roman" w:cs="Times New Roman"/>
          <w:sz w:val="24"/>
          <w:szCs w:val="24"/>
        </w:rPr>
        <w:t>993 males</w:t>
      </w:r>
      <w:r w:rsidR="00D252A9">
        <w:rPr>
          <w:rFonts w:eastAsia="Times New Roman" w:cs="Times New Roman"/>
          <w:sz w:val="24"/>
          <w:szCs w:val="24"/>
        </w:rPr>
        <w:t xml:space="preserve">. The female and male prevalence </w:t>
      </w:r>
      <w:r w:rsidR="00572EA4">
        <w:rPr>
          <w:rFonts w:eastAsia="Times New Roman" w:cs="Times New Roman"/>
          <w:sz w:val="24"/>
          <w:szCs w:val="24"/>
        </w:rPr>
        <w:t>rates for</w:t>
      </w:r>
      <w:r w:rsidR="00D252A9">
        <w:rPr>
          <w:rFonts w:eastAsia="Times New Roman" w:cs="Times New Roman"/>
          <w:sz w:val="24"/>
          <w:szCs w:val="24"/>
        </w:rPr>
        <w:t xml:space="preserve"> each type of maltreatment (at least one report) were as follows: physical -</w:t>
      </w:r>
      <w:r w:rsidR="006F1BE6" w:rsidRPr="008A6CFF">
        <w:rPr>
          <w:rFonts w:eastAsia="Times New Roman" w:cs="Times New Roman"/>
          <w:sz w:val="24"/>
          <w:szCs w:val="24"/>
        </w:rPr>
        <w:t xml:space="preserve"> 222 females</w:t>
      </w:r>
      <w:r w:rsidR="00D252A9">
        <w:rPr>
          <w:rFonts w:eastAsia="Times New Roman" w:cs="Times New Roman"/>
          <w:sz w:val="24"/>
          <w:szCs w:val="24"/>
        </w:rPr>
        <w:t xml:space="preserve">, </w:t>
      </w:r>
      <w:r w:rsidR="006F1BE6">
        <w:rPr>
          <w:rFonts w:eastAsia="Times New Roman" w:cs="Times New Roman"/>
          <w:sz w:val="24"/>
          <w:szCs w:val="24"/>
        </w:rPr>
        <w:t>238 males</w:t>
      </w:r>
      <w:r w:rsidR="00D252A9">
        <w:rPr>
          <w:rFonts w:eastAsia="Times New Roman" w:cs="Times New Roman"/>
          <w:sz w:val="24"/>
          <w:szCs w:val="24"/>
        </w:rPr>
        <w:t>;</w:t>
      </w:r>
      <w:r w:rsidR="006F1BE6" w:rsidRPr="008A6CFF">
        <w:rPr>
          <w:rFonts w:eastAsia="Times New Roman" w:cs="Times New Roman"/>
          <w:sz w:val="24"/>
          <w:szCs w:val="24"/>
        </w:rPr>
        <w:t xml:space="preserve"> </w:t>
      </w:r>
      <w:r w:rsidR="00D252A9">
        <w:rPr>
          <w:rFonts w:eastAsia="Times New Roman" w:cs="Times New Roman"/>
          <w:sz w:val="24"/>
          <w:szCs w:val="24"/>
        </w:rPr>
        <w:t xml:space="preserve">emotional - </w:t>
      </w:r>
      <w:r w:rsidR="006F1BE6" w:rsidRPr="008A6CFF">
        <w:rPr>
          <w:rFonts w:eastAsia="Times New Roman" w:cs="Times New Roman"/>
          <w:sz w:val="24"/>
          <w:szCs w:val="24"/>
        </w:rPr>
        <w:t>563 females</w:t>
      </w:r>
      <w:r w:rsidR="00D252A9">
        <w:rPr>
          <w:rFonts w:eastAsia="Times New Roman" w:cs="Times New Roman"/>
          <w:sz w:val="24"/>
          <w:szCs w:val="24"/>
        </w:rPr>
        <w:t xml:space="preserve">, </w:t>
      </w:r>
      <w:r w:rsidR="006F1BE6">
        <w:rPr>
          <w:rFonts w:eastAsia="Times New Roman" w:cs="Times New Roman"/>
          <w:sz w:val="24"/>
          <w:szCs w:val="24"/>
        </w:rPr>
        <w:t>559 males</w:t>
      </w:r>
      <w:r w:rsidR="00D252A9">
        <w:rPr>
          <w:rFonts w:eastAsia="Times New Roman" w:cs="Times New Roman"/>
          <w:sz w:val="24"/>
          <w:szCs w:val="24"/>
        </w:rPr>
        <w:t xml:space="preserve">; sexual - </w:t>
      </w:r>
      <w:r w:rsidR="006F1BE6" w:rsidRPr="008A6CFF">
        <w:rPr>
          <w:rFonts w:eastAsia="Times New Roman" w:cs="Times New Roman"/>
          <w:sz w:val="24"/>
          <w:szCs w:val="24"/>
        </w:rPr>
        <w:t>145</w:t>
      </w:r>
      <w:r w:rsidR="006F1BE6" w:rsidRPr="006C409D">
        <w:rPr>
          <w:rFonts w:eastAsia="Times New Roman" w:cs="Times New Roman"/>
          <w:sz w:val="24"/>
          <w:szCs w:val="24"/>
        </w:rPr>
        <w:t xml:space="preserve"> females</w:t>
      </w:r>
      <w:r w:rsidR="00D252A9">
        <w:rPr>
          <w:rFonts w:eastAsia="Times New Roman" w:cs="Times New Roman"/>
          <w:sz w:val="24"/>
          <w:szCs w:val="24"/>
        </w:rPr>
        <w:t>, 7</w:t>
      </w:r>
      <w:r w:rsidR="006F1BE6">
        <w:rPr>
          <w:rFonts w:eastAsia="Times New Roman" w:cs="Times New Roman"/>
          <w:sz w:val="24"/>
          <w:szCs w:val="24"/>
        </w:rPr>
        <w:t>8 males</w:t>
      </w:r>
      <w:r w:rsidR="00D252A9">
        <w:rPr>
          <w:rFonts w:eastAsia="Times New Roman" w:cs="Times New Roman"/>
          <w:sz w:val="24"/>
          <w:szCs w:val="24"/>
        </w:rPr>
        <w:t>;</w:t>
      </w:r>
      <w:r w:rsidR="006F1BE6" w:rsidRPr="008A6CFF">
        <w:rPr>
          <w:rFonts w:eastAsia="Times New Roman" w:cs="Times New Roman"/>
          <w:sz w:val="24"/>
          <w:szCs w:val="24"/>
        </w:rPr>
        <w:t xml:space="preserve"> and </w:t>
      </w:r>
      <w:r w:rsidR="00D252A9">
        <w:rPr>
          <w:rFonts w:eastAsia="Times New Roman" w:cs="Times New Roman"/>
          <w:sz w:val="24"/>
          <w:szCs w:val="24"/>
        </w:rPr>
        <w:t xml:space="preserve">neglect - </w:t>
      </w:r>
      <w:r w:rsidR="006F1BE6" w:rsidRPr="008A6CFF">
        <w:rPr>
          <w:rFonts w:eastAsia="Times New Roman" w:cs="Times New Roman"/>
          <w:sz w:val="24"/>
          <w:szCs w:val="24"/>
        </w:rPr>
        <w:t>359 females</w:t>
      </w:r>
      <w:r w:rsidR="00D252A9">
        <w:rPr>
          <w:rFonts w:eastAsia="Times New Roman" w:cs="Times New Roman"/>
          <w:sz w:val="24"/>
          <w:szCs w:val="24"/>
        </w:rPr>
        <w:t xml:space="preserve">, </w:t>
      </w:r>
      <w:r w:rsidR="006F1BE6">
        <w:rPr>
          <w:rFonts w:eastAsia="Times New Roman" w:cs="Times New Roman"/>
          <w:sz w:val="24"/>
          <w:szCs w:val="24"/>
        </w:rPr>
        <w:t>362 males</w:t>
      </w:r>
      <w:r w:rsidR="006F1BE6" w:rsidRPr="008A6CFF">
        <w:rPr>
          <w:rFonts w:eastAsia="Times New Roman" w:cs="Times New Roman"/>
          <w:sz w:val="24"/>
          <w:szCs w:val="24"/>
        </w:rPr>
        <w:t xml:space="preserve">. </w:t>
      </w:r>
      <w:r w:rsidR="005620F2">
        <w:rPr>
          <w:rFonts w:eastAsia="Times New Roman" w:cs="Times New Roman"/>
          <w:sz w:val="24"/>
          <w:szCs w:val="24"/>
        </w:rPr>
        <w:t>Regarding</w:t>
      </w:r>
      <w:r w:rsidR="006F1BE6" w:rsidRPr="008A6CFF">
        <w:rPr>
          <w:rFonts w:eastAsia="Times New Roman" w:cs="Times New Roman"/>
          <w:sz w:val="24"/>
          <w:szCs w:val="24"/>
        </w:rPr>
        <w:t xml:space="preserve"> diversity of </w:t>
      </w:r>
      <w:r w:rsidR="006F1BE6">
        <w:rPr>
          <w:rFonts w:eastAsia="Times New Roman" w:cs="Times New Roman"/>
          <w:sz w:val="24"/>
          <w:szCs w:val="24"/>
        </w:rPr>
        <w:t>maltreatment</w:t>
      </w:r>
      <w:r w:rsidR="006F1BE6" w:rsidRPr="008A6CFF">
        <w:rPr>
          <w:rFonts w:eastAsia="Times New Roman" w:cs="Times New Roman"/>
          <w:sz w:val="24"/>
          <w:szCs w:val="24"/>
        </w:rPr>
        <w:t>, 841 females</w:t>
      </w:r>
      <w:r w:rsidR="00D252A9">
        <w:rPr>
          <w:rFonts w:eastAsia="Times New Roman" w:cs="Times New Roman"/>
          <w:sz w:val="24"/>
          <w:szCs w:val="24"/>
        </w:rPr>
        <w:t xml:space="preserve"> and </w:t>
      </w:r>
      <w:r w:rsidR="006F1BE6">
        <w:rPr>
          <w:rFonts w:eastAsia="Times New Roman" w:cs="Times New Roman"/>
          <w:sz w:val="24"/>
          <w:szCs w:val="24"/>
        </w:rPr>
        <w:t>785 males</w:t>
      </w:r>
      <w:r w:rsidR="006F1BE6" w:rsidRPr="008A6CFF">
        <w:rPr>
          <w:rFonts w:eastAsia="Times New Roman" w:cs="Times New Roman"/>
          <w:sz w:val="24"/>
          <w:szCs w:val="24"/>
        </w:rPr>
        <w:t xml:space="preserve"> had a report of one type of </w:t>
      </w:r>
      <w:r w:rsidR="006F1BE6">
        <w:rPr>
          <w:rFonts w:eastAsia="Times New Roman" w:cs="Times New Roman"/>
          <w:sz w:val="24"/>
          <w:szCs w:val="24"/>
        </w:rPr>
        <w:t>maltreatment only</w:t>
      </w:r>
      <w:r w:rsidR="006F1BE6" w:rsidRPr="008A6CFF">
        <w:rPr>
          <w:rFonts w:eastAsia="Times New Roman" w:cs="Times New Roman"/>
          <w:sz w:val="24"/>
          <w:szCs w:val="24"/>
        </w:rPr>
        <w:t>, and 207 females</w:t>
      </w:r>
      <w:r w:rsidR="00D252A9">
        <w:rPr>
          <w:rFonts w:eastAsia="Times New Roman" w:cs="Times New Roman"/>
          <w:sz w:val="24"/>
          <w:szCs w:val="24"/>
        </w:rPr>
        <w:t xml:space="preserve"> and </w:t>
      </w:r>
      <w:r w:rsidR="006F1BE6">
        <w:rPr>
          <w:rFonts w:eastAsia="Times New Roman" w:cs="Times New Roman"/>
          <w:sz w:val="24"/>
          <w:szCs w:val="24"/>
        </w:rPr>
        <w:t>208 males</w:t>
      </w:r>
      <w:r w:rsidR="006F1BE6" w:rsidRPr="008A6CFF">
        <w:rPr>
          <w:rFonts w:eastAsia="Times New Roman" w:cs="Times New Roman"/>
          <w:sz w:val="24"/>
          <w:szCs w:val="24"/>
        </w:rPr>
        <w:t xml:space="preserve"> had reports of two or more types of </w:t>
      </w:r>
      <w:r w:rsidR="006F1BE6">
        <w:rPr>
          <w:rFonts w:eastAsia="Times New Roman" w:cs="Times New Roman"/>
          <w:sz w:val="24"/>
          <w:szCs w:val="24"/>
        </w:rPr>
        <w:t>maltreatment</w:t>
      </w:r>
      <w:r w:rsidR="006F1BE6" w:rsidRPr="00DA62B6">
        <w:rPr>
          <w:rFonts w:eastAsia="Times New Roman" w:cs="Times New Roman"/>
          <w:sz w:val="24"/>
          <w:szCs w:val="24"/>
        </w:rPr>
        <w:t xml:space="preserve">. A parental history of </w:t>
      </w:r>
      <w:r w:rsidR="00ED6455">
        <w:rPr>
          <w:rFonts w:eastAsia="Times New Roman" w:cs="Times New Roman"/>
          <w:sz w:val="24"/>
          <w:szCs w:val="24"/>
        </w:rPr>
        <w:t>schizophrenia spectrum disorder (</w:t>
      </w:r>
      <w:r w:rsidR="006F1BE6" w:rsidRPr="00DA62B6">
        <w:rPr>
          <w:rFonts w:eastAsia="Times New Roman" w:cs="Times New Roman"/>
          <w:sz w:val="24"/>
          <w:szCs w:val="24"/>
        </w:rPr>
        <w:t>SSD</w:t>
      </w:r>
      <w:r w:rsidR="00ED6455">
        <w:rPr>
          <w:rFonts w:eastAsia="Times New Roman" w:cs="Times New Roman"/>
          <w:sz w:val="24"/>
          <w:szCs w:val="24"/>
        </w:rPr>
        <w:t>)</w:t>
      </w:r>
      <w:r w:rsidR="006F1BE6" w:rsidRPr="00DA62B6">
        <w:rPr>
          <w:rFonts w:eastAsia="Times New Roman" w:cs="Times New Roman"/>
          <w:sz w:val="24"/>
          <w:szCs w:val="24"/>
        </w:rPr>
        <w:t xml:space="preserve"> was present for </w:t>
      </w:r>
      <w:r w:rsidR="006F1BE6" w:rsidRPr="00482A18">
        <w:rPr>
          <w:rFonts w:eastAsia="Times New Roman" w:cs="Times New Roman"/>
          <w:sz w:val="24"/>
          <w:szCs w:val="24"/>
        </w:rPr>
        <w:t>4</w:t>
      </w:r>
      <w:r w:rsidR="00482A18" w:rsidRPr="00482A18">
        <w:rPr>
          <w:rFonts w:eastAsia="Times New Roman" w:cs="Times New Roman"/>
          <w:sz w:val="24"/>
          <w:szCs w:val="24"/>
        </w:rPr>
        <w:t>10</w:t>
      </w:r>
      <w:r w:rsidR="006F1BE6" w:rsidRPr="00482A18">
        <w:rPr>
          <w:rFonts w:eastAsia="Times New Roman" w:cs="Times New Roman"/>
          <w:sz w:val="24"/>
          <w:szCs w:val="24"/>
        </w:rPr>
        <w:t xml:space="preserve"> females</w:t>
      </w:r>
      <w:r w:rsidR="00D252A9">
        <w:rPr>
          <w:rFonts w:eastAsia="Times New Roman" w:cs="Times New Roman"/>
          <w:sz w:val="24"/>
          <w:szCs w:val="24"/>
        </w:rPr>
        <w:t xml:space="preserve"> and </w:t>
      </w:r>
      <w:r w:rsidR="006F1BE6" w:rsidRPr="00482A18">
        <w:rPr>
          <w:rFonts w:eastAsia="Times New Roman" w:cs="Times New Roman"/>
          <w:sz w:val="24"/>
          <w:szCs w:val="24"/>
        </w:rPr>
        <w:t>4</w:t>
      </w:r>
      <w:r w:rsidR="00482A18" w:rsidRPr="00482A18">
        <w:rPr>
          <w:rFonts w:eastAsia="Times New Roman" w:cs="Times New Roman"/>
          <w:sz w:val="24"/>
          <w:szCs w:val="24"/>
        </w:rPr>
        <w:t>25</w:t>
      </w:r>
      <w:r w:rsidR="006F1BE6" w:rsidRPr="00482A18">
        <w:rPr>
          <w:rFonts w:eastAsia="Times New Roman" w:cs="Times New Roman"/>
          <w:sz w:val="24"/>
          <w:szCs w:val="24"/>
        </w:rPr>
        <w:t xml:space="preserve"> males, and 12</w:t>
      </w:r>
      <w:r w:rsidR="00087D4D">
        <w:rPr>
          <w:rFonts w:eastAsia="Times New Roman" w:cs="Times New Roman"/>
          <w:sz w:val="24"/>
          <w:szCs w:val="24"/>
        </w:rPr>
        <w:t>0</w:t>
      </w:r>
      <w:r w:rsidR="006F1BE6" w:rsidRPr="00482A18">
        <w:rPr>
          <w:rFonts w:eastAsia="Times New Roman" w:cs="Times New Roman"/>
          <w:sz w:val="24"/>
          <w:szCs w:val="24"/>
        </w:rPr>
        <w:t xml:space="preserve"> females</w:t>
      </w:r>
      <w:r w:rsidR="00D252A9">
        <w:rPr>
          <w:rFonts w:eastAsia="Times New Roman" w:cs="Times New Roman"/>
          <w:sz w:val="24"/>
          <w:szCs w:val="24"/>
        </w:rPr>
        <w:t xml:space="preserve"> and </w:t>
      </w:r>
      <w:r w:rsidR="006F1BE6" w:rsidRPr="00482A18">
        <w:rPr>
          <w:rFonts w:eastAsia="Times New Roman" w:cs="Times New Roman"/>
          <w:sz w:val="24"/>
          <w:szCs w:val="24"/>
        </w:rPr>
        <w:t>1</w:t>
      </w:r>
      <w:r w:rsidR="00087D4D">
        <w:rPr>
          <w:rFonts w:eastAsia="Times New Roman" w:cs="Times New Roman"/>
          <w:sz w:val="24"/>
          <w:szCs w:val="24"/>
        </w:rPr>
        <w:t>17</w:t>
      </w:r>
      <w:r w:rsidR="006F1BE6" w:rsidRPr="00482A18">
        <w:rPr>
          <w:rFonts w:eastAsia="Times New Roman" w:cs="Times New Roman"/>
          <w:sz w:val="24"/>
          <w:szCs w:val="24"/>
        </w:rPr>
        <w:t xml:space="preserve"> males</w:t>
      </w:r>
      <w:r w:rsidR="006F1BE6" w:rsidRPr="00A75A6A">
        <w:rPr>
          <w:rFonts w:eastAsia="Times New Roman" w:cs="Times New Roman"/>
          <w:sz w:val="24"/>
          <w:szCs w:val="24"/>
        </w:rPr>
        <w:t xml:space="preserve"> </w:t>
      </w:r>
      <w:r w:rsidR="006F1BE6" w:rsidRPr="00362FBC">
        <w:rPr>
          <w:rFonts w:eastAsia="Times New Roman" w:cs="Times New Roman"/>
          <w:sz w:val="24"/>
          <w:szCs w:val="24"/>
        </w:rPr>
        <w:t>had both a child protection report and at least one parent with a SSD.</w:t>
      </w:r>
      <w:r w:rsidR="006F1BE6">
        <w:rPr>
          <w:rFonts w:eastAsia="Times New Roman" w:cs="Times New Roman"/>
          <w:sz w:val="24"/>
          <w:szCs w:val="24"/>
        </w:rPr>
        <w:t xml:space="preserve"> </w:t>
      </w:r>
    </w:p>
    <w:p w14:paraId="4D265EBA" w14:textId="4845440E" w:rsidR="0019614B" w:rsidRPr="0045020D" w:rsidRDefault="00746DF9" w:rsidP="006F1BE6">
      <w:pPr>
        <w:tabs>
          <w:tab w:val="left" w:pos="426"/>
        </w:tabs>
        <w:spacing w:after="0" w:line="360" w:lineRule="auto"/>
        <w:contextualSpacing/>
        <w:rPr>
          <w:rFonts w:eastAsia="Times New Roman" w:cs="Times New Roman"/>
          <w:sz w:val="24"/>
          <w:szCs w:val="24"/>
        </w:rPr>
      </w:pPr>
      <w:r>
        <w:rPr>
          <w:rFonts w:eastAsia="Times New Roman" w:cs="Times New Roman"/>
          <w:sz w:val="24"/>
          <w:szCs w:val="24"/>
        </w:rPr>
        <w:tab/>
      </w:r>
      <w:r w:rsidR="00D252A9">
        <w:rPr>
          <w:rFonts w:eastAsia="Times New Roman" w:cs="Times New Roman"/>
          <w:i/>
          <w:sz w:val="24"/>
          <w:szCs w:val="24"/>
        </w:rPr>
        <w:t xml:space="preserve">Associations by sex: </w:t>
      </w:r>
      <w:r w:rsidR="0019614B">
        <w:rPr>
          <w:rFonts w:eastAsia="Times New Roman" w:cs="Times New Roman"/>
          <w:sz w:val="24"/>
          <w:szCs w:val="24"/>
        </w:rPr>
        <w:t xml:space="preserve">Analyses reported within the supplementary tables were conducted as described in the manuscript, with the exception that sex was removed as a covariate and analyses </w:t>
      </w:r>
      <w:r w:rsidR="00A8791A">
        <w:rPr>
          <w:rFonts w:eastAsia="Times New Roman" w:cs="Times New Roman"/>
          <w:sz w:val="24"/>
          <w:szCs w:val="24"/>
        </w:rPr>
        <w:t xml:space="preserve">were </w:t>
      </w:r>
      <w:r w:rsidR="0019614B">
        <w:rPr>
          <w:rFonts w:eastAsia="Times New Roman" w:cs="Times New Roman"/>
          <w:sz w:val="24"/>
          <w:szCs w:val="24"/>
        </w:rPr>
        <w:t xml:space="preserve">instead conducted separately for females and males. </w:t>
      </w:r>
      <w:r w:rsidR="00684CC8">
        <w:rPr>
          <w:rFonts w:eastAsia="Times New Roman" w:cs="Times New Roman"/>
          <w:sz w:val="24"/>
          <w:szCs w:val="24"/>
        </w:rPr>
        <w:t>Overall, s</w:t>
      </w:r>
      <w:r w:rsidR="00684CC8" w:rsidRPr="00281FD9">
        <w:rPr>
          <w:rFonts w:eastAsia="Times New Roman" w:cs="Times New Roman"/>
          <w:sz w:val="24"/>
          <w:szCs w:val="24"/>
        </w:rPr>
        <w:t>ignificant associations were apparent for both sexes, and the confidence intervals for males and females overlapped in most cases</w:t>
      </w:r>
      <w:r w:rsidR="00684CC8">
        <w:rPr>
          <w:rFonts w:eastAsia="Times New Roman" w:cs="Times New Roman"/>
          <w:sz w:val="24"/>
          <w:szCs w:val="24"/>
        </w:rPr>
        <w:t xml:space="preserve">. Similarities and differences in the </w:t>
      </w:r>
      <w:r w:rsidR="007947D4">
        <w:rPr>
          <w:rFonts w:eastAsia="Times New Roman" w:cs="Times New Roman"/>
          <w:sz w:val="24"/>
          <w:szCs w:val="24"/>
        </w:rPr>
        <w:t xml:space="preserve">pattern and </w:t>
      </w:r>
      <w:r w:rsidR="00684CC8">
        <w:rPr>
          <w:rFonts w:eastAsia="Times New Roman" w:cs="Times New Roman"/>
          <w:sz w:val="24"/>
          <w:szCs w:val="24"/>
        </w:rPr>
        <w:t>magnitude of effects observed for females and males are described following.</w:t>
      </w:r>
    </w:p>
    <w:p w14:paraId="59B8FB80" w14:textId="1C7A772B" w:rsidR="006A0005" w:rsidRDefault="0019614B" w:rsidP="006F1BE6">
      <w:pPr>
        <w:tabs>
          <w:tab w:val="left" w:pos="426"/>
        </w:tabs>
        <w:spacing w:after="0" w:line="360" w:lineRule="auto"/>
        <w:contextualSpacing/>
        <w:rPr>
          <w:rFonts w:eastAsia="Times New Roman" w:cs="Times New Roman"/>
          <w:sz w:val="24"/>
          <w:szCs w:val="24"/>
        </w:rPr>
      </w:pPr>
      <w:r>
        <w:rPr>
          <w:rFonts w:eastAsia="Times New Roman" w:cs="Times New Roman"/>
          <w:sz w:val="24"/>
          <w:szCs w:val="24"/>
        </w:rPr>
        <w:tab/>
        <w:t xml:space="preserve">Supplementary Table 1 summarises the results of unadjusted and adjusted analyses between any maltreatment </w:t>
      </w:r>
      <w:r w:rsidR="008A322A">
        <w:rPr>
          <w:rFonts w:eastAsia="Times New Roman" w:cs="Times New Roman"/>
          <w:sz w:val="24"/>
          <w:szCs w:val="24"/>
        </w:rPr>
        <w:t>exposure and social-emotional</w:t>
      </w:r>
      <w:r>
        <w:rPr>
          <w:rFonts w:eastAsia="Times New Roman" w:cs="Times New Roman"/>
          <w:sz w:val="24"/>
          <w:szCs w:val="24"/>
        </w:rPr>
        <w:t xml:space="preserve"> </w:t>
      </w:r>
      <w:r w:rsidR="008A322A">
        <w:rPr>
          <w:rFonts w:eastAsia="Times New Roman" w:cs="Times New Roman"/>
          <w:sz w:val="24"/>
          <w:szCs w:val="24"/>
        </w:rPr>
        <w:t xml:space="preserve">outcomes for females and males. Effects of medium magnitude were observed in fully adjusted analyses </w:t>
      </w:r>
      <w:r w:rsidR="006F1BE6" w:rsidRPr="00012E42">
        <w:rPr>
          <w:rFonts w:eastAsia="Times New Roman" w:cs="Times New Roman"/>
          <w:sz w:val="24"/>
          <w:szCs w:val="24"/>
        </w:rPr>
        <w:t xml:space="preserve">between any </w:t>
      </w:r>
      <w:r w:rsidR="006F1BE6">
        <w:rPr>
          <w:rFonts w:eastAsia="Times New Roman" w:cs="Times New Roman"/>
          <w:sz w:val="24"/>
          <w:szCs w:val="24"/>
        </w:rPr>
        <w:t>maltreatment</w:t>
      </w:r>
      <w:r w:rsidR="006F1BE6" w:rsidRPr="00012E42">
        <w:rPr>
          <w:rFonts w:eastAsia="Times New Roman" w:cs="Times New Roman"/>
          <w:sz w:val="24"/>
          <w:szCs w:val="24"/>
        </w:rPr>
        <w:t xml:space="preserve"> and poor social competency, aggressive behaviour, and </w:t>
      </w:r>
      <w:r w:rsidR="006F1BE6">
        <w:rPr>
          <w:rFonts w:eastAsia="Times New Roman" w:cs="Times New Roman"/>
          <w:sz w:val="24"/>
          <w:szCs w:val="24"/>
        </w:rPr>
        <w:t>hyperactivity/inattention</w:t>
      </w:r>
      <w:r w:rsidR="008A322A" w:rsidRPr="008A322A">
        <w:rPr>
          <w:rFonts w:eastAsia="Times New Roman" w:cs="Times New Roman"/>
          <w:sz w:val="24"/>
          <w:szCs w:val="24"/>
        </w:rPr>
        <w:t xml:space="preserve"> </w:t>
      </w:r>
      <w:r w:rsidR="008A322A">
        <w:rPr>
          <w:rFonts w:eastAsia="Times New Roman" w:cs="Times New Roman"/>
          <w:sz w:val="24"/>
          <w:szCs w:val="24"/>
        </w:rPr>
        <w:t xml:space="preserve">for both sexes, and for anxious/fearful behaviour in females only (where the association in males </w:t>
      </w:r>
      <w:r w:rsidR="00DC63DD">
        <w:rPr>
          <w:rFonts w:eastAsia="Times New Roman" w:cs="Times New Roman"/>
          <w:sz w:val="24"/>
          <w:szCs w:val="24"/>
        </w:rPr>
        <w:t>was</w:t>
      </w:r>
      <w:r w:rsidR="008A322A">
        <w:rPr>
          <w:rFonts w:eastAsia="Times New Roman" w:cs="Times New Roman"/>
          <w:sz w:val="24"/>
          <w:szCs w:val="24"/>
        </w:rPr>
        <w:t xml:space="preserve"> small in magnitude). Small effects characterised the association between </w:t>
      </w:r>
      <w:r w:rsidR="008A322A" w:rsidRPr="00012E42">
        <w:rPr>
          <w:rFonts w:eastAsia="Times New Roman" w:cs="Times New Roman"/>
          <w:sz w:val="24"/>
          <w:szCs w:val="24"/>
        </w:rPr>
        <w:t xml:space="preserve">any </w:t>
      </w:r>
      <w:r w:rsidR="008A322A">
        <w:rPr>
          <w:rFonts w:eastAsia="Times New Roman" w:cs="Times New Roman"/>
          <w:sz w:val="24"/>
          <w:szCs w:val="24"/>
        </w:rPr>
        <w:t>maltreatment and poor prosocial/helping behaviour in females and males.</w:t>
      </w:r>
      <w:r w:rsidR="00746DF9">
        <w:rPr>
          <w:rFonts w:eastAsia="Times New Roman" w:cs="Times New Roman"/>
          <w:sz w:val="24"/>
          <w:szCs w:val="24"/>
        </w:rPr>
        <w:t xml:space="preserve"> </w:t>
      </w:r>
      <w:r w:rsidR="006F1BE6" w:rsidRPr="006F1BE6">
        <w:rPr>
          <w:rFonts w:eastAsia="Times New Roman" w:cs="Times New Roman"/>
          <w:sz w:val="24"/>
          <w:szCs w:val="24"/>
        </w:rPr>
        <w:t xml:space="preserve"> </w:t>
      </w:r>
    </w:p>
    <w:p w14:paraId="26DC430E" w14:textId="3A4FE567" w:rsidR="006A0005" w:rsidRDefault="006A0005" w:rsidP="006F1BE6">
      <w:pPr>
        <w:tabs>
          <w:tab w:val="left" w:pos="426"/>
        </w:tabs>
        <w:spacing w:after="0" w:line="360" w:lineRule="auto"/>
        <w:contextualSpacing/>
        <w:rPr>
          <w:rFonts w:eastAsia="Times New Roman" w:cs="Times New Roman"/>
          <w:sz w:val="24"/>
          <w:szCs w:val="24"/>
        </w:rPr>
      </w:pPr>
      <w:r>
        <w:rPr>
          <w:rFonts w:eastAsia="Times New Roman" w:cs="Times New Roman"/>
          <w:sz w:val="24"/>
          <w:szCs w:val="24"/>
        </w:rPr>
        <w:tab/>
        <w:t xml:space="preserve">Supplementary Table 2 indicates the associations by sex between maltreatment type and social-emotional functioning. </w:t>
      </w:r>
      <w:r w:rsidR="0019614B">
        <w:rPr>
          <w:rFonts w:eastAsia="Times New Roman" w:cs="Times New Roman"/>
          <w:sz w:val="24"/>
          <w:szCs w:val="24"/>
        </w:rPr>
        <w:t>T</w:t>
      </w:r>
      <w:r w:rsidR="0019614B" w:rsidRPr="006F1BE6">
        <w:rPr>
          <w:rFonts w:eastAsia="Times New Roman" w:cs="Times New Roman"/>
          <w:sz w:val="24"/>
          <w:szCs w:val="24"/>
        </w:rPr>
        <w:t>he effect sizes</w:t>
      </w:r>
      <w:r w:rsidR="0019614B">
        <w:rPr>
          <w:rFonts w:eastAsia="Times New Roman" w:cs="Times New Roman"/>
          <w:sz w:val="24"/>
          <w:szCs w:val="24"/>
        </w:rPr>
        <w:t xml:space="preserve"> obtained</w:t>
      </w:r>
      <w:r w:rsidR="0019614B" w:rsidRPr="006F1BE6">
        <w:rPr>
          <w:rFonts w:eastAsia="Times New Roman" w:cs="Times New Roman"/>
          <w:sz w:val="24"/>
          <w:szCs w:val="24"/>
        </w:rPr>
        <w:t xml:space="preserve"> for females were larger </w:t>
      </w:r>
      <w:r w:rsidR="0019614B">
        <w:rPr>
          <w:rFonts w:eastAsia="Times New Roman" w:cs="Times New Roman"/>
          <w:sz w:val="24"/>
          <w:szCs w:val="24"/>
        </w:rPr>
        <w:t xml:space="preserve">in magnitude </w:t>
      </w:r>
      <w:r w:rsidR="0019614B" w:rsidRPr="006F1BE6">
        <w:rPr>
          <w:rFonts w:eastAsia="Times New Roman" w:cs="Times New Roman"/>
          <w:sz w:val="24"/>
          <w:szCs w:val="24"/>
        </w:rPr>
        <w:t xml:space="preserve">across </w:t>
      </w:r>
      <w:r w:rsidR="0019614B">
        <w:rPr>
          <w:rFonts w:eastAsia="Times New Roman" w:cs="Times New Roman"/>
          <w:sz w:val="24"/>
          <w:szCs w:val="24"/>
        </w:rPr>
        <w:t xml:space="preserve">all </w:t>
      </w:r>
      <w:r w:rsidR="0019614B" w:rsidRPr="006F1BE6">
        <w:rPr>
          <w:rFonts w:eastAsia="Times New Roman" w:cs="Times New Roman"/>
          <w:sz w:val="24"/>
          <w:szCs w:val="24"/>
        </w:rPr>
        <w:t>subdomains than those</w:t>
      </w:r>
      <w:r w:rsidR="0019614B">
        <w:rPr>
          <w:rFonts w:eastAsia="Times New Roman" w:cs="Times New Roman"/>
          <w:sz w:val="24"/>
          <w:szCs w:val="24"/>
        </w:rPr>
        <w:t xml:space="preserve"> obtained</w:t>
      </w:r>
      <w:r w:rsidR="0019614B" w:rsidRPr="006F1BE6">
        <w:rPr>
          <w:rFonts w:eastAsia="Times New Roman" w:cs="Times New Roman"/>
          <w:sz w:val="24"/>
          <w:szCs w:val="24"/>
        </w:rPr>
        <w:t xml:space="preserve"> for males, except for sexual maltreatment, where the pattern was in the opposite direction. </w:t>
      </w:r>
      <w:r w:rsidR="006F1BE6" w:rsidRPr="006F1BE6">
        <w:rPr>
          <w:rFonts w:eastAsia="Times New Roman" w:cs="Times New Roman"/>
          <w:sz w:val="24"/>
          <w:szCs w:val="24"/>
        </w:rPr>
        <w:t xml:space="preserve">For females, physical maltreatment had the greatest impact of any maltreatment type on poor social competency, anxious/fearful behaviour, aggressive behaviour, and </w:t>
      </w:r>
      <w:r w:rsidR="006F1BE6" w:rsidRPr="006F1BE6">
        <w:rPr>
          <w:rFonts w:eastAsia="Times New Roman" w:cs="Times New Roman"/>
          <w:sz w:val="24"/>
          <w:szCs w:val="24"/>
        </w:rPr>
        <w:lastRenderedPageBreak/>
        <w:t>hyperactive-inattentive behaviour, while neglect had the greatest impact on poor prosocial/helping behaviour. For males, physical maltreatment had the greatest impact of any type of maltreatment on poor social competency and aggressive behaviour, while sexual maltreatment had the greatest impact on poor prosocial/helping behaviour, anxious/fearful behaviour, and hyperactive-inattentive behaviour.</w:t>
      </w:r>
      <w:r w:rsidR="00746DF9">
        <w:rPr>
          <w:rFonts w:eastAsia="Times New Roman" w:cs="Times New Roman"/>
          <w:sz w:val="24"/>
          <w:szCs w:val="24"/>
        </w:rPr>
        <w:t xml:space="preserve"> </w:t>
      </w:r>
    </w:p>
    <w:p w14:paraId="04C4F1CA" w14:textId="7C6F2047" w:rsidR="008A322A" w:rsidRDefault="006A0005" w:rsidP="006F1BE6">
      <w:pPr>
        <w:tabs>
          <w:tab w:val="left" w:pos="426"/>
        </w:tabs>
        <w:spacing w:after="0" w:line="360" w:lineRule="auto"/>
        <w:contextualSpacing/>
        <w:rPr>
          <w:rFonts w:eastAsia="Times New Roman" w:cs="Times New Roman"/>
          <w:sz w:val="24"/>
          <w:szCs w:val="24"/>
        </w:rPr>
      </w:pPr>
      <w:r>
        <w:rPr>
          <w:rFonts w:eastAsia="Times New Roman" w:cs="Times New Roman"/>
          <w:sz w:val="24"/>
          <w:szCs w:val="24"/>
        </w:rPr>
        <w:tab/>
        <w:t>Supplementary Table 3 indicates d</w:t>
      </w:r>
      <w:r w:rsidR="00746DF9">
        <w:rPr>
          <w:rFonts w:eastAsia="Times New Roman" w:cs="Times New Roman"/>
          <w:sz w:val="24"/>
          <w:szCs w:val="24"/>
        </w:rPr>
        <w:t>ose-dependent associations</w:t>
      </w:r>
      <w:r>
        <w:rPr>
          <w:rFonts w:eastAsia="Times New Roman" w:cs="Times New Roman"/>
          <w:sz w:val="24"/>
          <w:szCs w:val="24"/>
        </w:rPr>
        <w:t xml:space="preserve"> for </w:t>
      </w:r>
      <w:r w:rsidR="008A322A">
        <w:rPr>
          <w:rFonts w:eastAsia="Times New Roman" w:cs="Times New Roman"/>
          <w:sz w:val="24"/>
          <w:szCs w:val="24"/>
        </w:rPr>
        <w:t>both</w:t>
      </w:r>
      <w:r>
        <w:rPr>
          <w:rFonts w:eastAsia="Times New Roman" w:cs="Times New Roman"/>
          <w:sz w:val="24"/>
          <w:szCs w:val="24"/>
        </w:rPr>
        <w:t xml:space="preserve"> sex</w:t>
      </w:r>
      <w:r w:rsidR="008A322A">
        <w:rPr>
          <w:rFonts w:eastAsia="Times New Roman" w:cs="Times New Roman"/>
          <w:sz w:val="24"/>
          <w:szCs w:val="24"/>
        </w:rPr>
        <w:t>es</w:t>
      </w:r>
      <w:r>
        <w:rPr>
          <w:rFonts w:eastAsia="Times New Roman" w:cs="Times New Roman"/>
          <w:sz w:val="24"/>
          <w:szCs w:val="24"/>
        </w:rPr>
        <w:t xml:space="preserve"> between diversity of maltreatment</w:t>
      </w:r>
      <w:r w:rsidR="008A322A">
        <w:rPr>
          <w:rFonts w:eastAsia="Times New Roman" w:cs="Times New Roman"/>
          <w:sz w:val="24"/>
          <w:szCs w:val="24"/>
        </w:rPr>
        <w:t xml:space="preserve"> and social-emotional function</w:t>
      </w:r>
      <w:r>
        <w:rPr>
          <w:rFonts w:eastAsia="Times New Roman" w:cs="Times New Roman"/>
          <w:sz w:val="24"/>
          <w:szCs w:val="24"/>
        </w:rPr>
        <w:t>ing.</w:t>
      </w:r>
      <w:r w:rsidR="00746DF9">
        <w:rPr>
          <w:rFonts w:eastAsia="Times New Roman" w:cs="Times New Roman"/>
          <w:sz w:val="24"/>
          <w:szCs w:val="24"/>
        </w:rPr>
        <w:t xml:space="preserve"> </w:t>
      </w:r>
      <w:r>
        <w:rPr>
          <w:rFonts w:eastAsia="Times New Roman" w:cs="Times New Roman"/>
          <w:sz w:val="24"/>
          <w:szCs w:val="24"/>
        </w:rPr>
        <w:t>F</w:t>
      </w:r>
      <w:r w:rsidR="00944C03">
        <w:rPr>
          <w:rFonts w:eastAsia="Times New Roman" w:cs="Times New Roman"/>
          <w:sz w:val="24"/>
          <w:szCs w:val="24"/>
        </w:rPr>
        <w:t>or</w:t>
      </w:r>
      <w:r w:rsidR="006F1BE6" w:rsidRPr="006F1BE6">
        <w:rPr>
          <w:rFonts w:eastAsia="Times New Roman" w:cs="Times New Roman"/>
          <w:sz w:val="24"/>
          <w:szCs w:val="24"/>
        </w:rPr>
        <w:t xml:space="preserve"> the poor social competency</w:t>
      </w:r>
      <w:r w:rsidR="00F52E64">
        <w:rPr>
          <w:rFonts w:eastAsia="Times New Roman" w:cs="Times New Roman"/>
          <w:sz w:val="24"/>
          <w:szCs w:val="24"/>
        </w:rPr>
        <w:t>,</w:t>
      </w:r>
      <w:r w:rsidR="006F1BE6" w:rsidRPr="006F1BE6">
        <w:rPr>
          <w:rFonts w:eastAsia="Times New Roman" w:cs="Times New Roman"/>
          <w:sz w:val="24"/>
          <w:szCs w:val="24"/>
        </w:rPr>
        <w:t xml:space="preserve"> aggressive behaviour</w:t>
      </w:r>
      <w:r w:rsidR="00F52E64">
        <w:rPr>
          <w:rFonts w:eastAsia="Times New Roman" w:cs="Times New Roman"/>
          <w:sz w:val="24"/>
          <w:szCs w:val="24"/>
        </w:rPr>
        <w:t>,</w:t>
      </w:r>
      <w:r w:rsidR="006F1BE6" w:rsidRPr="006F1BE6">
        <w:rPr>
          <w:rFonts w:eastAsia="Times New Roman" w:cs="Times New Roman"/>
          <w:sz w:val="24"/>
          <w:szCs w:val="24"/>
        </w:rPr>
        <w:t xml:space="preserve"> </w:t>
      </w:r>
      <w:r w:rsidR="00F52E64">
        <w:rPr>
          <w:rFonts w:eastAsia="Times New Roman" w:cs="Times New Roman"/>
          <w:sz w:val="24"/>
          <w:szCs w:val="24"/>
        </w:rPr>
        <w:t xml:space="preserve">and hyperactivity/inattention </w:t>
      </w:r>
      <w:r w:rsidR="006F1BE6" w:rsidRPr="006F1BE6">
        <w:rPr>
          <w:rFonts w:eastAsia="Times New Roman" w:cs="Times New Roman"/>
          <w:sz w:val="24"/>
          <w:szCs w:val="24"/>
        </w:rPr>
        <w:t>subdomains</w:t>
      </w:r>
      <w:r w:rsidR="00746DF9">
        <w:rPr>
          <w:rFonts w:eastAsia="Times New Roman" w:cs="Times New Roman"/>
          <w:sz w:val="24"/>
          <w:szCs w:val="24"/>
        </w:rPr>
        <w:t xml:space="preserve">, </w:t>
      </w:r>
      <w:r w:rsidR="006F1BE6" w:rsidRPr="006F1BE6">
        <w:rPr>
          <w:rFonts w:eastAsia="Times New Roman" w:cs="Times New Roman"/>
          <w:sz w:val="24"/>
          <w:szCs w:val="24"/>
        </w:rPr>
        <w:t>effect sizes increas</w:t>
      </w:r>
      <w:r>
        <w:rPr>
          <w:rFonts w:eastAsia="Times New Roman" w:cs="Times New Roman"/>
          <w:sz w:val="24"/>
          <w:szCs w:val="24"/>
        </w:rPr>
        <w:t>ed</w:t>
      </w:r>
      <w:r w:rsidR="006F1BE6" w:rsidRPr="006F1BE6">
        <w:rPr>
          <w:rFonts w:eastAsia="Times New Roman" w:cs="Times New Roman"/>
          <w:sz w:val="24"/>
          <w:szCs w:val="24"/>
        </w:rPr>
        <w:t xml:space="preserve"> from medium to large for females and from medium to medium-to-large for males</w:t>
      </w:r>
      <w:r w:rsidR="00F52E64">
        <w:rPr>
          <w:rFonts w:eastAsia="Times New Roman" w:cs="Times New Roman"/>
          <w:sz w:val="24"/>
          <w:szCs w:val="24"/>
        </w:rPr>
        <w:t>.</w:t>
      </w:r>
      <w:r w:rsidR="006F1BE6" w:rsidRPr="006F1BE6">
        <w:rPr>
          <w:rFonts w:eastAsia="Times New Roman" w:cs="Times New Roman"/>
          <w:sz w:val="24"/>
          <w:szCs w:val="24"/>
        </w:rPr>
        <w:t xml:space="preserve"> </w:t>
      </w:r>
      <w:r w:rsidR="00F52E64">
        <w:rPr>
          <w:rFonts w:eastAsia="Times New Roman" w:cs="Times New Roman"/>
          <w:sz w:val="24"/>
          <w:szCs w:val="24"/>
        </w:rPr>
        <w:t xml:space="preserve">For anxious/fearful behaviour, </w:t>
      </w:r>
      <w:r w:rsidR="00717E2A">
        <w:rPr>
          <w:rFonts w:eastAsia="Times New Roman" w:cs="Times New Roman"/>
          <w:sz w:val="24"/>
          <w:szCs w:val="24"/>
        </w:rPr>
        <w:t>the effect sizes increased f</w:t>
      </w:r>
      <w:r w:rsidR="00684CC8">
        <w:rPr>
          <w:rFonts w:eastAsia="Times New Roman" w:cs="Times New Roman"/>
          <w:sz w:val="24"/>
          <w:szCs w:val="24"/>
        </w:rPr>
        <w:t>rom small to medium for females;</w:t>
      </w:r>
      <w:r w:rsidR="00717E2A">
        <w:rPr>
          <w:rFonts w:eastAsia="Times New Roman" w:cs="Times New Roman"/>
          <w:sz w:val="24"/>
          <w:szCs w:val="24"/>
        </w:rPr>
        <w:t xml:space="preserve"> </w:t>
      </w:r>
      <w:r w:rsidR="00684CC8">
        <w:rPr>
          <w:rFonts w:eastAsia="Times New Roman" w:cs="Times New Roman"/>
          <w:sz w:val="24"/>
          <w:szCs w:val="24"/>
        </w:rPr>
        <w:t>a limited</w:t>
      </w:r>
      <w:r w:rsidR="00717E2A" w:rsidRPr="006F1BE6">
        <w:rPr>
          <w:rFonts w:eastAsia="Times New Roman" w:cs="Times New Roman"/>
          <w:sz w:val="24"/>
          <w:szCs w:val="24"/>
        </w:rPr>
        <w:t xml:space="preserve"> dose-dependent association was apparent </w:t>
      </w:r>
      <w:r w:rsidR="00717E2A">
        <w:rPr>
          <w:rFonts w:eastAsia="Times New Roman" w:cs="Times New Roman"/>
          <w:sz w:val="24"/>
          <w:szCs w:val="24"/>
        </w:rPr>
        <w:t xml:space="preserve">for males, </w:t>
      </w:r>
      <w:r w:rsidR="00684CC8">
        <w:rPr>
          <w:rFonts w:eastAsia="Times New Roman" w:cs="Times New Roman"/>
          <w:sz w:val="24"/>
          <w:szCs w:val="24"/>
        </w:rPr>
        <w:t xml:space="preserve">with </w:t>
      </w:r>
      <w:r w:rsidR="00717E2A">
        <w:rPr>
          <w:rFonts w:eastAsia="Times New Roman" w:cs="Times New Roman"/>
          <w:sz w:val="24"/>
          <w:szCs w:val="24"/>
        </w:rPr>
        <w:t xml:space="preserve">the effect size </w:t>
      </w:r>
      <w:r w:rsidR="009F5E7D">
        <w:rPr>
          <w:rFonts w:eastAsia="Times New Roman" w:cs="Times New Roman"/>
          <w:sz w:val="24"/>
          <w:szCs w:val="24"/>
        </w:rPr>
        <w:t xml:space="preserve">remaining </w:t>
      </w:r>
      <w:r w:rsidR="00684CC8">
        <w:rPr>
          <w:rFonts w:eastAsia="Times New Roman" w:cs="Times New Roman"/>
          <w:sz w:val="24"/>
          <w:szCs w:val="24"/>
        </w:rPr>
        <w:t>of</w:t>
      </w:r>
      <w:r w:rsidR="00717E2A">
        <w:rPr>
          <w:rFonts w:eastAsia="Times New Roman" w:cs="Times New Roman"/>
          <w:sz w:val="24"/>
          <w:szCs w:val="24"/>
        </w:rPr>
        <w:t xml:space="preserve"> small</w:t>
      </w:r>
      <w:r w:rsidR="00684CC8">
        <w:rPr>
          <w:rFonts w:eastAsia="Times New Roman" w:cs="Times New Roman"/>
          <w:sz w:val="24"/>
          <w:szCs w:val="24"/>
        </w:rPr>
        <w:t xml:space="preserve"> magnitude</w:t>
      </w:r>
      <w:r w:rsidR="009F5E7D">
        <w:rPr>
          <w:rFonts w:eastAsia="Times New Roman" w:cs="Times New Roman"/>
          <w:sz w:val="24"/>
          <w:szCs w:val="24"/>
        </w:rPr>
        <w:t xml:space="preserve"> even for boys who had experienced two or more types of maltreatment</w:t>
      </w:r>
      <w:r w:rsidR="00717E2A">
        <w:rPr>
          <w:rFonts w:eastAsia="Times New Roman" w:cs="Times New Roman"/>
          <w:sz w:val="24"/>
          <w:szCs w:val="24"/>
        </w:rPr>
        <w:t xml:space="preserve">. </w:t>
      </w:r>
      <w:r w:rsidR="006F1BE6" w:rsidRPr="006F1BE6">
        <w:rPr>
          <w:rFonts w:eastAsia="Times New Roman" w:cs="Times New Roman"/>
          <w:sz w:val="24"/>
          <w:szCs w:val="24"/>
        </w:rPr>
        <w:t xml:space="preserve">For poor prosocial/helping behaviour, a dose-dependent association was apparent only for males, </w:t>
      </w:r>
      <w:r w:rsidR="00717E2A">
        <w:rPr>
          <w:rFonts w:eastAsia="Times New Roman" w:cs="Times New Roman"/>
          <w:sz w:val="24"/>
          <w:szCs w:val="24"/>
        </w:rPr>
        <w:t>though the</w:t>
      </w:r>
      <w:r w:rsidR="00A8791A">
        <w:rPr>
          <w:rFonts w:eastAsia="Times New Roman" w:cs="Times New Roman"/>
          <w:sz w:val="24"/>
          <w:szCs w:val="24"/>
        </w:rPr>
        <w:t xml:space="preserve"> effect sizes remained </w:t>
      </w:r>
      <w:r w:rsidR="00F52E64">
        <w:rPr>
          <w:rFonts w:eastAsia="Times New Roman" w:cs="Times New Roman"/>
          <w:sz w:val="24"/>
          <w:szCs w:val="24"/>
        </w:rPr>
        <w:t xml:space="preserve">small. </w:t>
      </w:r>
      <w:r w:rsidR="00746DF9">
        <w:rPr>
          <w:rFonts w:eastAsia="Times New Roman" w:cs="Times New Roman"/>
          <w:sz w:val="24"/>
          <w:szCs w:val="24"/>
        </w:rPr>
        <w:t xml:space="preserve"> </w:t>
      </w:r>
    </w:p>
    <w:p w14:paraId="1FE8389F" w14:textId="00678665" w:rsidR="007947D4" w:rsidRPr="00281FD9" w:rsidRDefault="006F1BE6" w:rsidP="006F1BE6">
      <w:pPr>
        <w:tabs>
          <w:tab w:val="left" w:pos="426"/>
        </w:tabs>
        <w:spacing w:after="0" w:line="360" w:lineRule="auto"/>
        <w:contextualSpacing/>
        <w:rPr>
          <w:rFonts w:eastAsia="Times New Roman" w:cs="Times New Roman"/>
          <w:sz w:val="24"/>
          <w:szCs w:val="24"/>
        </w:rPr>
      </w:pPr>
      <w:r>
        <w:rPr>
          <w:rFonts w:eastAsia="Times New Roman" w:cs="Times New Roman"/>
          <w:sz w:val="24"/>
          <w:szCs w:val="24"/>
        </w:rPr>
        <w:tab/>
      </w:r>
      <w:r w:rsidR="007947D4">
        <w:rPr>
          <w:rFonts w:eastAsia="Times New Roman" w:cs="Times New Roman"/>
          <w:sz w:val="24"/>
          <w:szCs w:val="24"/>
        </w:rPr>
        <w:t>Overall, w</w:t>
      </w:r>
      <w:r w:rsidR="00684CC8">
        <w:rPr>
          <w:rFonts w:eastAsia="Times New Roman" w:cs="Times New Roman"/>
          <w:sz w:val="24"/>
          <w:szCs w:val="24"/>
        </w:rPr>
        <w:t>hile</w:t>
      </w:r>
      <w:r w:rsidRPr="00281FD9">
        <w:rPr>
          <w:rFonts w:eastAsia="Times New Roman" w:cs="Times New Roman"/>
          <w:sz w:val="24"/>
          <w:szCs w:val="24"/>
        </w:rPr>
        <w:t xml:space="preserve"> the confidence intervals for males and females overlapped in most cases</w:t>
      </w:r>
      <w:r w:rsidR="00684CC8">
        <w:rPr>
          <w:rFonts w:eastAsia="Times New Roman" w:cs="Times New Roman"/>
          <w:sz w:val="24"/>
          <w:szCs w:val="24"/>
        </w:rPr>
        <w:t>,</w:t>
      </w:r>
      <w:r w:rsidRPr="00281FD9">
        <w:rPr>
          <w:rFonts w:eastAsia="Times New Roman" w:cs="Times New Roman"/>
          <w:sz w:val="24"/>
          <w:szCs w:val="24"/>
        </w:rPr>
        <w:t xml:space="preserve"> effect sizes were slightly greater in magnitude for females (relative to those for males) for all AEDC subdomains, and for all types of maltreatment except sexual maltreatment. This might reflect the timing of maltreatment exposure; previous research has indicated that females exposed to maltreatment prior to age four years show increasing internalizing and externalizing behaviours over time compared to females not exposed, while males show the opposite effect over time</w:t>
      </w:r>
      <w:r w:rsidRPr="00281FD9">
        <w:rPr>
          <w:rFonts w:eastAsia="Times New Roman" w:cs="Times New Roman"/>
          <w:sz w:val="24"/>
          <w:szCs w:val="24"/>
        </w:rPr>
        <w:fldChar w:fldCharType="begin">
          <w:fldData xml:space="preserve">PEVuZE5vdGU+PENpdGU+PEF1dGhvcj5Hb2RpbmV0PC9BdXRob3I+PFllYXI+MjAxNDwvWWVhcj48
UmVjTnVtPjE0NDwvUmVjTnVtPjxEaXNwbGF5VGV4dD48c3R5bGUgZmFjZT0ic3VwZXJzY3JpcHQi
PjE8L3N0eWxlPjwvRGlzcGxheVRleHQ+PHJlY29yZD48cmVjLW51bWJlcj4xNDQ8L3JlYy1udW1i
ZXI+PGZvcmVpZ24ta2V5cz48a2V5IGFwcD0iRU4iIGRiLWlkPSJ0cHAwc2Y5cGNwYXBzNGUydGYx
dmQwdGh6cmF4cndwZXpkZGYiIHRpbWVzdGFtcD0iMTQzNTYyNzQxMSI+MTQ0PC9rZXk+PC9mb3Jl
aWduLWtleXM+PHJlZi10eXBlIG5hbWU9IkpvdXJuYWwgQXJ0aWNsZSI+MTc8L3JlZi10eXBlPjxj
b250cmlidXRvcnM+PGF1dGhvcnM+PGF1dGhvcj5Hb2RpbmV0LCBNLiBULjwvYXV0aG9yPjxhdXRo
b3I+TGksIEYuPC9hdXRob3I+PGF1dGhvcj5CZXJnLCBULjwvYXV0aG9yPjwvYXV0aG9ycz48L2Nv
bnRyaWJ1dG9ycz48YXV0aC1hZGRyZXNzPlVuaXZlcnNpdHkgb2YgSGF3YWkmYXBvcztpIE15cm9u
IEIuIFRob21wc29uIFNjaG9vbCBvZiBTb2NpYWwgV29yaywgMTgwMCBFYXN0IFdlc3QgUm9hZCwg
SG9ub2x1bHUsIEhJIDk2ODIyLCBVbml0ZWQgU3RhdGVzLjwvYXV0aC1hZGRyZXNzPjx0aXRsZXM+
PHRpdGxlPkVhcmx5IGNoaWxkaG9vZCBtYWx0cmVhdG1lbnQgYW5kIHRyYWplY3RvcmllcyBvZiBi
ZWhhdmlvcmFsIHByb2JsZW1zOiBleHBsb3JpbmcgZ2VuZGVyIGFuZCByYWNpYWwgZGlmZmVyZW5j
ZXM8L3RpdGxlPjxzZWNvbmRhcnktdGl0bGU+Q2hpbGQgQWJ1c2UgYW5kIE5lZ2xlY3Q8L3NlY29u
ZGFyeS10aXRsZT48YWx0LXRpdGxlPkNoaWxkIGFidXNlICZhbXA7IG5lZ2xlY3Q8L2FsdC10aXRs
ZT48L3RpdGxlcz48cGVyaW9kaWNhbD48ZnVsbC10aXRsZT5DaGlsZCBBYnVzZSBhbmQgTmVnbGVj
dDwvZnVsbC10aXRsZT48YWJici0xPkNoaWxkIEFidXNlIE5lZ2wuPC9hYmJyLTE+PGFiYnItMj5D
aGlsZCBBYnVzZSBOZWdsPC9hYmJyLTI+PGFiYnItMz5DaGlsZCBBYnVzZSAmYW1wOyBOZWdsZWN0
PC9hYmJyLTM+PC9wZXJpb2RpY2FsPjxhbHQtcGVyaW9kaWNhbD48ZnVsbC10aXRsZT5DaGlsZCBB
YnVzZSBhbmQgTmVnbGVjdDwvZnVsbC10aXRsZT48YWJici0xPkNoaWxkIEFidXNlIE5lZ2wuPC9h
YmJyLTE+PGFiYnItMj5DaGlsZCBBYnVzZSBOZWdsPC9hYmJyLTI+PGFiYnItMz5DaGlsZCBBYnVz
ZSAmYW1wOyBOZWdsZWN0PC9hYmJyLTM+PC9hbHQtcGVyaW9kaWNhbD48cGFnZXM+NTQ0LTU2PC9w
YWdlcz48dm9sdW1lPjM4PC92b2x1bWU+PG51bWJlcj4zPC9udW1iZXI+PGVkaXRpb24+MjAxMy8w
OS8wMzwvZWRpdGlvbj48a2V5d29yZHM+PGtleXdvcmQ+Q2hpbGQgQWJ1c2UvZXRobm9sb2d5Lypz
dGF0aXN0aWNzICZhbXA7IG51bWVyaWNhbCBkYXRhPC9rZXl3b3JkPjxrZXl3b3JkPkNoaWxkIEJl
aGF2aW9yIERpc29yZGVycy8qZXBpZGVtaW9sb2d5L2V0aG5vbG9neTwva2V5d29yZD48a2V5d29y
ZD5DaGlsZCwgUHJlc2Nob29sPC9rZXl3b3JkPjxrZXl3b3JkPkZlbWFsZTwva2V5d29yZD48a2V5
d29yZD5IdW1hbnM8L2tleXdvcmQ+PGtleXdvcmQ+SW5mYW50PC9rZXl3b3JkPjxrZXl3b3JkPklu
ZmFudCwgTmV3Ym9ybjwva2V5d29yZD48a2V5d29yZD4qSW50ZXJuYWwtRXh0ZXJuYWwgQ29udHJv
bDwva2V5d29yZD48a2V5d29yZD5Mb25naXR1ZGluYWwgU3R1ZGllczwva2V5d29yZD48a2V5d29y
ZD5NYWxlPC9rZXl3b3JkPjxrZXl3b3JkPlF1ZXN0aW9ubmFpcmVzPC9rZXl3b3JkPjxrZXl3b3Jk
PlJpc2sgRmFjdG9yczwva2V5d29yZD48a2V5d29yZD5TZXggRmFjdG9yczwva2V5d29yZD48a2V5
d29yZD5Vbml0ZWQgU3RhdGVzL2VwaWRlbWlvbG9neTwva2V5d29yZD48L2tleXdvcmRzPjxkYXRl
cz48eWVhcj4yMDE0PC95ZWFyPjwvZGF0ZXM+PGlzYm4+MDE0NS0yMTM0PC9pc2JuPjxhY2Nlc3Np
b24tbnVtPjIzOTkzMTQ3PC9hY2Nlc3Npb24tbnVtPjx1cmxzPjwvdXJscz48ZWxlY3Ryb25pYy1y
ZXNvdXJjZS1udW0+MTAuMTAxNi9qLmNoaWFidS4yMDEzLjA3LjAxODwvZWxlY3Ryb25pYy1yZXNv
dXJjZS1udW0+PHJlbW90ZS1kYXRhYmFzZS1wcm92aWRlcj5ObG08L3JlbW90ZS1kYXRhYmFzZS1w
cm92aWRlcj48bGFuZ3VhZ2U+ZW5nPC9sYW5ndWFnZT48L3JlY29yZD48L0NpdGU+PC9FbmROb3Rl
PgB=
</w:fldData>
        </w:fldChar>
      </w:r>
      <w:r w:rsidR="00F52E64">
        <w:rPr>
          <w:rFonts w:eastAsia="Times New Roman" w:cs="Times New Roman"/>
          <w:sz w:val="24"/>
          <w:szCs w:val="24"/>
        </w:rPr>
        <w:instrText xml:space="preserve"> ADDIN EN.CITE </w:instrText>
      </w:r>
      <w:r w:rsidR="00F52E64">
        <w:rPr>
          <w:rFonts w:eastAsia="Times New Roman" w:cs="Times New Roman"/>
          <w:sz w:val="24"/>
          <w:szCs w:val="24"/>
        </w:rPr>
        <w:fldChar w:fldCharType="begin">
          <w:fldData xml:space="preserve">PEVuZE5vdGU+PENpdGU+PEF1dGhvcj5Hb2RpbmV0PC9BdXRob3I+PFllYXI+MjAxNDwvWWVhcj48
UmVjTnVtPjE0NDwvUmVjTnVtPjxEaXNwbGF5VGV4dD48c3R5bGUgZmFjZT0ic3VwZXJzY3JpcHQi
PjE8L3N0eWxlPjwvRGlzcGxheVRleHQ+PHJlY29yZD48cmVjLW51bWJlcj4xNDQ8L3JlYy1udW1i
ZXI+PGZvcmVpZ24ta2V5cz48a2V5IGFwcD0iRU4iIGRiLWlkPSJ0cHAwc2Y5cGNwYXBzNGUydGYx
dmQwdGh6cmF4cndwZXpkZGYiIHRpbWVzdGFtcD0iMTQzNTYyNzQxMSI+MTQ0PC9rZXk+PC9mb3Jl
aWduLWtleXM+PHJlZi10eXBlIG5hbWU9IkpvdXJuYWwgQXJ0aWNsZSI+MTc8L3JlZi10eXBlPjxj
b250cmlidXRvcnM+PGF1dGhvcnM+PGF1dGhvcj5Hb2RpbmV0LCBNLiBULjwvYXV0aG9yPjxhdXRo
b3I+TGksIEYuPC9hdXRob3I+PGF1dGhvcj5CZXJnLCBULjwvYXV0aG9yPjwvYXV0aG9ycz48L2Nv
bnRyaWJ1dG9ycz48YXV0aC1hZGRyZXNzPlVuaXZlcnNpdHkgb2YgSGF3YWkmYXBvcztpIE15cm9u
IEIuIFRob21wc29uIFNjaG9vbCBvZiBTb2NpYWwgV29yaywgMTgwMCBFYXN0IFdlc3QgUm9hZCwg
SG9ub2x1bHUsIEhJIDk2ODIyLCBVbml0ZWQgU3RhdGVzLjwvYXV0aC1hZGRyZXNzPjx0aXRsZXM+
PHRpdGxlPkVhcmx5IGNoaWxkaG9vZCBtYWx0cmVhdG1lbnQgYW5kIHRyYWplY3RvcmllcyBvZiBi
ZWhhdmlvcmFsIHByb2JsZW1zOiBleHBsb3JpbmcgZ2VuZGVyIGFuZCByYWNpYWwgZGlmZmVyZW5j
ZXM8L3RpdGxlPjxzZWNvbmRhcnktdGl0bGU+Q2hpbGQgQWJ1c2UgYW5kIE5lZ2xlY3Q8L3NlY29u
ZGFyeS10aXRsZT48YWx0LXRpdGxlPkNoaWxkIGFidXNlICZhbXA7IG5lZ2xlY3Q8L2FsdC10aXRs
ZT48L3RpdGxlcz48cGVyaW9kaWNhbD48ZnVsbC10aXRsZT5DaGlsZCBBYnVzZSBhbmQgTmVnbGVj
dDwvZnVsbC10aXRsZT48YWJici0xPkNoaWxkIEFidXNlIE5lZ2wuPC9hYmJyLTE+PGFiYnItMj5D
aGlsZCBBYnVzZSBOZWdsPC9hYmJyLTI+PGFiYnItMz5DaGlsZCBBYnVzZSAmYW1wOyBOZWdsZWN0
PC9hYmJyLTM+PC9wZXJpb2RpY2FsPjxhbHQtcGVyaW9kaWNhbD48ZnVsbC10aXRsZT5DaGlsZCBB
YnVzZSBhbmQgTmVnbGVjdDwvZnVsbC10aXRsZT48YWJici0xPkNoaWxkIEFidXNlIE5lZ2wuPC9h
YmJyLTE+PGFiYnItMj5DaGlsZCBBYnVzZSBOZWdsPC9hYmJyLTI+PGFiYnItMz5DaGlsZCBBYnVz
ZSAmYW1wOyBOZWdsZWN0PC9hYmJyLTM+PC9hbHQtcGVyaW9kaWNhbD48cGFnZXM+NTQ0LTU2PC9w
YWdlcz48dm9sdW1lPjM4PC92b2x1bWU+PG51bWJlcj4zPC9udW1iZXI+PGVkaXRpb24+MjAxMy8w
OS8wMzwvZWRpdGlvbj48a2V5d29yZHM+PGtleXdvcmQ+Q2hpbGQgQWJ1c2UvZXRobm9sb2d5Lypz
dGF0aXN0aWNzICZhbXA7IG51bWVyaWNhbCBkYXRhPC9rZXl3b3JkPjxrZXl3b3JkPkNoaWxkIEJl
aGF2aW9yIERpc29yZGVycy8qZXBpZGVtaW9sb2d5L2V0aG5vbG9neTwva2V5d29yZD48a2V5d29y
ZD5DaGlsZCwgUHJlc2Nob29sPC9rZXl3b3JkPjxrZXl3b3JkPkZlbWFsZTwva2V5d29yZD48a2V5
d29yZD5IdW1hbnM8L2tleXdvcmQ+PGtleXdvcmQ+SW5mYW50PC9rZXl3b3JkPjxrZXl3b3JkPklu
ZmFudCwgTmV3Ym9ybjwva2V5d29yZD48a2V5d29yZD4qSW50ZXJuYWwtRXh0ZXJuYWwgQ29udHJv
bDwva2V5d29yZD48a2V5d29yZD5Mb25naXR1ZGluYWwgU3R1ZGllczwva2V5d29yZD48a2V5d29y
ZD5NYWxlPC9rZXl3b3JkPjxrZXl3b3JkPlF1ZXN0aW9ubmFpcmVzPC9rZXl3b3JkPjxrZXl3b3Jk
PlJpc2sgRmFjdG9yczwva2V5d29yZD48a2V5d29yZD5TZXggRmFjdG9yczwva2V5d29yZD48a2V5
d29yZD5Vbml0ZWQgU3RhdGVzL2VwaWRlbWlvbG9neTwva2V5d29yZD48L2tleXdvcmRzPjxkYXRl
cz48eWVhcj4yMDE0PC95ZWFyPjwvZGF0ZXM+PGlzYm4+MDE0NS0yMTM0PC9pc2JuPjxhY2Nlc3Np
b24tbnVtPjIzOTkzMTQ3PC9hY2Nlc3Npb24tbnVtPjx1cmxzPjwvdXJscz48ZWxlY3Ryb25pYy1y
ZXNvdXJjZS1udW0+MTAuMTAxNi9qLmNoaWFidS4yMDEzLjA3LjAxODwvZWxlY3Ryb25pYy1yZXNv
dXJjZS1udW0+PHJlbW90ZS1kYXRhYmFzZS1wcm92aWRlcj5ObG08L3JlbW90ZS1kYXRhYmFzZS1w
cm92aWRlcj48bGFuZ3VhZ2U+ZW5nPC9sYW5ndWFnZT48L3JlY29yZD48L0NpdGU+PC9FbmROb3Rl
PgB=
</w:fldData>
        </w:fldChar>
      </w:r>
      <w:r w:rsidR="00F52E64">
        <w:rPr>
          <w:rFonts w:eastAsia="Times New Roman" w:cs="Times New Roman"/>
          <w:sz w:val="24"/>
          <w:szCs w:val="24"/>
        </w:rPr>
        <w:instrText xml:space="preserve"> ADDIN EN.CITE.DATA </w:instrText>
      </w:r>
      <w:r w:rsidR="00F52E64">
        <w:rPr>
          <w:rFonts w:eastAsia="Times New Roman" w:cs="Times New Roman"/>
          <w:sz w:val="24"/>
          <w:szCs w:val="24"/>
        </w:rPr>
      </w:r>
      <w:r w:rsidR="00F52E64">
        <w:rPr>
          <w:rFonts w:eastAsia="Times New Roman" w:cs="Times New Roman"/>
          <w:sz w:val="24"/>
          <w:szCs w:val="24"/>
        </w:rPr>
        <w:fldChar w:fldCharType="end"/>
      </w:r>
      <w:r w:rsidRPr="00281FD9">
        <w:rPr>
          <w:rFonts w:eastAsia="Times New Roman" w:cs="Times New Roman"/>
          <w:sz w:val="24"/>
          <w:szCs w:val="24"/>
        </w:rPr>
      </w:r>
      <w:r w:rsidRPr="00281FD9">
        <w:rPr>
          <w:rFonts w:eastAsia="Times New Roman" w:cs="Times New Roman"/>
          <w:sz w:val="24"/>
          <w:szCs w:val="24"/>
        </w:rPr>
        <w:fldChar w:fldCharType="separate"/>
      </w:r>
      <w:r w:rsidR="00F52E64" w:rsidRPr="00F52E64">
        <w:rPr>
          <w:rFonts w:eastAsia="Times New Roman" w:cs="Times New Roman"/>
          <w:noProof/>
          <w:sz w:val="24"/>
          <w:szCs w:val="24"/>
          <w:vertAlign w:val="superscript"/>
        </w:rPr>
        <w:t>1</w:t>
      </w:r>
      <w:r w:rsidRPr="00281FD9">
        <w:rPr>
          <w:rFonts w:eastAsia="Times New Roman" w:cs="Times New Roman"/>
          <w:sz w:val="24"/>
          <w:szCs w:val="24"/>
        </w:rPr>
        <w:fldChar w:fldCharType="end"/>
      </w:r>
      <w:r w:rsidRPr="00281FD9">
        <w:rPr>
          <w:rFonts w:eastAsia="Times New Roman" w:cs="Times New Roman"/>
          <w:sz w:val="24"/>
          <w:szCs w:val="24"/>
        </w:rPr>
        <w:t>. While further analysis in our sample might usefully delineate maltreatment exposure during infancy, toddlerhood, and pre-schoolers, we did not conduct this analysis due to unknown delays between maltreatment exposure and filing of child protection reports</w:t>
      </w:r>
      <w:r w:rsidRPr="00281FD9">
        <w:rPr>
          <w:rFonts w:eastAsia="Times New Roman" w:cs="Times New Roman"/>
          <w:sz w:val="24"/>
          <w:szCs w:val="24"/>
        </w:rPr>
        <w:fldChar w:fldCharType="begin"/>
      </w:r>
      <w:r w:rsidR="00F52E64">
        <w:rPr>
          <w:rFonts w:eastAsia="Times New Roman" w:cs="Times New Roman"/>
          <w:sz w:val="24"/>
          <w:szCs w:val="24"/>
        </w:rPr>
        <w:instrText xml:space="preserve"> ADDIN EN.CITE &lt;EndNote&gt;&lt;Cite&gt;&lt;Author&gt;Lau&lt;/Author&gt;&lt;Year&gt;2005&lt;/Year&gt;&lt;RecNum&gt;141&lt;/RecNum&gt;&lt;DisplayText&gt;&lt;style face="superscript"&gt;2&lt;/style&gt;&lt;/DisplayText&gt;&lt;record&gt;&lt;rec-number&gt;141&lt;/rec-number&gt;&lt;foreign-keys&gt;&lt;key app="EN" db-id="tpp0sf9pcpaps4e2tf1vd0thzraxrwpezddf" timestamp="1434949225"&gt;141&lt;/key&gt;&lt;/foreign-keys&gt;&lt;ref-type name="Journal Article"&gt;17&lt;/ref-type&gt;&lt;contributors&gt;&lt;authors&gt;&lt;author&gt;Lau, A.S.&lt;/author&gt;&lt;author&gt;Leeb, R.T.&lt;/author&gt;&lt;author&gt;English, D.&lt;/author&gt;&lt;author&gt;Graham, J.C.&lt;/author&gt;&lt;author&gt;Briggs, E.C.&lt;/author&gt;&lt;author&gt;Brody, K.E.&lt;/author&gt;&lt;author&gt;Marshall, J.M.&lt;/author&gt;&lt;/authors&gt;&lt;/contributors&gt;&lt;titles&gt;&lt;title&gt;What’s in a name? A comparison of methods for classifying predominant type of maltreatment&lt;/title&gt;&lt;secondary-title&gt;Child Abuse and Neglect&lt;/secondary-title&gt;&lt;/titles&gt;&lt;periodical&gt;&lt;full-title&gt;Child Abuse and Neglect&lt;/full-title&gt;&lt;abbr-1&gt;Child Abuse Negl.&lt;/abbr-1&gt;&lt;abbr-2&gt;Child Abuse Negl&lt;/abbr-2&gt;&lt;abbr-3&gt;Child Abuse &amp;amp; Neglect&lt;/abbr-3&gt;&lt;/periodical&gt;&lt;pages&gt;533-551&lt;/pages&gt;&lt;volume&gt;29 &lt;/volume&gt;&lt;dates&gt;&lt;year&gt;2005&lt;/year&gt;&lt;/dates&gt;&lt;urls&gt;&lt;/urls&gt;&lt;/record&gt;&lt;/Cite&gt;&lt;/EndNote&gt;</w:instrText>
      </w:r>
      <w:r w:rsidRPr="00281FD9">
        <w:rPr>
          <w:rFonts w:eastAsia="Times New Roman" w:cs="Times New Roman"/>
          <w:sz w:val="24"/>
          <w:szCs w:val="24"/>
        </w:rPr>
        <w:fldChar w:fldCharType="separate"/>
      </w:r>
      <w:r w:rsidR="00F52E64" w:rsidRPr="00F52E64">
        <w:rPr>
          <w:rFonts w:eastAsia="Times New Roman" w:cs="Times New Roman"/>
          <w:noProof/>
          <w:sz w:val="24"/>
          <w:szCs w:val="24"/>
          <w:vertAlign w:val="superscript"/>
        </w:rPr>
        <w:t>2</w:t>
      </w:r>
      <w:r w:rsidRPr="00281FD9">
        <w:rPr>
          <w:rFonts w:eastAsia="Times New Roman" w:cs="Times New Roman"/>
          <w:sz w:val="24"/>
          <w:szCs w:val="24"/>
        </w:rPr>
        <w:fldChar w:fldCharType="end"/>
      </w:r>
      <w:r w:rsidRPr="00281FD9">
        <w:rPr>
          <w:rFonts w:eastAsia="Times New Roman" w:cs="Times New Roman"/>
          <w:sz w:val="24"/>
          <w:szCs w:val="24"/>
        </w:rPr>
        <w:t>. With regard to the effects of specific types of maltreatment, physical maltreatment had the greatest impact on social-emotional functioning in both males and females, with sexual maltreatment also having strong impact on social-emotional functioning in males. Sexual maltreatment has been reported previously to have greater impact on social-emotional functioning in males than females</w:t>
      </w:r>
      <w:r w:rsidRPr="00281FD9">
        <w:rPr>
          <w:rFonts w:eastAsia="Times New Roman" w:cs="Times New Roman"/>
          <w:sz w:val="24"/>
          <w:szCs w:val="24"/>
        </w:rPr>
        <w:fldChar w:fldCharType="begin">
          <w:fldData xml:space="preserve">PEVuZE5vdGU+PENpdGU+PEF1dGhvcj5HYXJuZWZza2k8L0F1dGhvcj48WWVhcj4xOTk3PC9ZZWFy
PjxSZWNOdW0+MTUyPC9SZWNOdW0+PERpc3BsYXlUZXh0PjxzdHlsZSBmYWNlPSJzdXBlcnNjcmlw
dCI+My01PC9zdHlsZT48L0Rpc3BsYXlUZXh0PjxyZWNvcmQ+PHJlYy1udW1iZXI+MTUyPC9yZWMt
bnVtYmVyPjxmb3JlaWduLWtleXM+PGtleSBhcHA9IkVOIiBkYi1pZD0idHBwMHNmOXBjcGFwczRl
MnRmMXZkMHRoenJheHJ3cGV6ZGRmIiB0aW1lc3RhbXA9IjE0NDExNzI3NTAiPjE1Mjwva2V5Pjwv
Zm9yZWlnbi1rZXlzPjxyZWYtdHlwZSBuYW1lPSJKb3VybmFsIEFydGljbGUiPjE3PC9yZWYtdHlw
ZT48Y29udHJpYnV0b3JzPjxhdXRob3JzPjxhdXRob3I+R2FybmVmc2tpLCBOLjwvYXV0aG9yPjxh
dXRob3I+RGlla3N0cmEsIFIuIEYuPC9hdXRob3I+PC9hdXRob3JzPjwvY29udHJpYnV0b3JzPjxh
dXRoLWFkZHJlc3M+RGVwYXJ0bWVudCBvZiBDbGluaWNhbCBhbmQgSGVhbHRoIFBzeWNob2xvZ3ks
IFVuaXZlcnNpdHkgb2YgTGVpZGVuLCBUaGUgTmV0aGVybGFuZHMuPC9hdXRoLWFkZHJlc3M+PHRp
dGxlcz48dGl0bGU+Q2hpbGQgc2V4dWFsIGFidXNlIGFuZCBlbW90aW9uYWwgYW5kIGJlaGF2aW9y
YWwgcHJvYmxlbXMgaW4gYWRvbGVzY2VuY2U6IGdlbmRlciBkaWZmZXJlbmNlczwvdGl0bGU+PHNl
Y29uZGFyeS10aXRsZT5Kb3VybmFsIG9mIHRoZSBBbWVyaWNhbiBBY2FkZW15IG9mIENoaWxkIGFu
ZCBBZG9sZXNjZW50IFBzeWNoaWF0cnk8L3NlY29uZGFyeS10aXRsZT48YWx0LXRpdGxlPkpvdXJu
YWwgb2YgdGhlIEFtZXJpY2FuIEFjYWRlbXkgb2YgQ2hpbGQgYW5kIEFkb2xlc2NlbnQgUHN5Y2hp
YXRyeTwvYWx0LXRpdGxlPjwvdGl0bGVzPjxwZXJpb2RpY2FsPjxmdWxsLXRpdGxlPkpvdXJuYWwg
b2YgdGhlIEFtZXJpY2FuIEFjYWRlbXkgb2YgQ2hpbGQgYW5kIEFkb2xlc2NlbnQgUHN5Y2hpYXRy
eTwvZnVsbC10aXRsZT48YWJici0xPkouIEFtLiBBY2FkLiBDaGlsZCBBZG9sZXNjLiBQc3ljaGlh
dHJ5PC9hYmJyLTE+PGFiYnItMj5KIEFtIEFjYWQgQ2hpbGQgQWRvbGVzYyBQc3ljaGlhdHJ5PC9h
YmJyLTI+PGFiYnItMz5Kb3VybmFsIG9mIHRoZSBBbWVyaWNhbiBBY2FkZW15IG9mIENoaWxkICZh
bXA7IEFkb2xlc2NlbnQgUHN5Y2hpYXRyeTwvYWJici0zPjwvcGVyaW9kaWNhbD48YWx0LXBlcmlv
ZGljYWw+PGZ1bGwtdGl0bGU+Sm91cm5hbCBvZiB0aGUgQW1lcmljYW4gQWNhZGVteSBvZiBDaGls
ZCBhbmQgQWRvbGVzY2VudCBQc3ljaGlhdHJ5PC9mdWxsLXRpdGxlPjxhYmJyLTE+Si4gQW0uIEFj
YWQuIENoaWxkIEFkb2xlc2MuIFBzeWNoaWF0cnk8L2FiYnItMT48YWJici0yPkogQW0gQWNhZCBD
aGlsZCBBZG9sZXNjIFBzeWNoaWF0cnk8L2FiYnItMj48YWJici0zPkpvdXJuYWwgb2YgdGhlIEFt
ZXJpY2FuIEFjYWRlbXkgb2YgQ2hpbGQgJmFtcDsgQWRvbGVzY2VudCBQc3ljaGlhdHJ5PC9hYmJy
LTM+PC9hbHQtcGVyaW9kaWNhbD48cGFnZXM+MzIzLTk8L3BhZ2VzPjx2b2x1bWU+MzY8L3ZvbHVt
ZT48bnVtYmVyPjM8L251bWJlcj48ZWRpdGlvbj4xOTk3LzAzLzAxPC9lZGl0aW9uPjxrZXl3b3Jk
cz48a2V5d29yZD5BZG9sZXNjZW50PC9rZXl3b3JkPjxrZXl3b3JkPkFkdWx0PC9rZXl3b3JkPjxr
ZXl3b3JkPkFnZ3Jlc3Npb248L2tleXdvcmQ+PGtleXdvcmQ+Q2hpbGQgQWJ1c2UsIFNleHVhbC8q
cHN5Y2hvbG9neTwva2V5d29yZD48a2V5d29yZD5GZW1hbGU8L2tleXdvcmQ+PGtleXdvcmQ+SHVt
YW5zPC9rZXl3b3JkPjxrZXl3b3JkPk1hbGU8L2tleXdvcmQ+PGtleXdvcmQ+TWVudGFsIERpc29y
ZGVycy8qcHN5Y2hvbG9neTwva2V5d29yZD48a2V5d29yZD5Nb29kIERpc29yZGVycy8qcHN5Y2hv
bG9neTwva2V5d29yZD48a2V5d29yZD5RdWVzdGlvbm5haXJlczwva2V5d29yZD48a2V5d29yZD5S
aXNrPC9rZXl3b3JkPjxrZXl3b3JkPlNleCBGYWN0b3JzPC9rZXl3b3JkPjxrZXl3b3JkPlN1YnN0
YW5jZS1SZWxhdGVkIERpc29yZGVycy9wc3ljaG9sb2d5PC9rZXl3b3JkPjxrZXl3b3JkPlN1aWNp
ZGU8L2tleXdvcmQ+PC9rZXl3b3Jkcz48ZGF0ZXM+PHllYXI+MTk5NzwveWVhcj48L2RhdGVzPjxp
c2JuPjA4OTAtODU2NyAoUHJpbnQpJiN4RDswODkwLTg1Njc8L2lzYm4+PGFjY2Vzc2lvbi1udW0+
OTA1NTUxMjwvYWNjZXNzaW9uLW51bT48dXJscz48L3VybHM+PGVsZWN0cm9uaWMtcmVzb3VyY2Ut
bnVtPjEwLjEwOTcvMDAwMDQ1ODMtMTk5NzAzMDAwLTAwMDEwPC9lbGVjdHJvbmljLXJlc291cmNl
LW51bT48cmVtb3RlLWRhdGFiYXNlLXByb3ZpZGVyPk5MTTwvcmVtb3RlLWRhdGFiYXNlLXByb3Zp
ZGVyPjxsYW5ndWFnZT5lbmc8L2xhbmd1YWdlPjwvcmVjb3JkPjwvQ2l0ZT48Q2l0ZT48QXV0aG9y
PkNvb2hleTwvQXV0aG9yPjxZZWFyPjIwMTA8L1llYXI+PFJlY051bT4xNTA8L1JlY051bT48cmVj
b3JkPjxyZWMtbnVtYmVyPjE1MDwvcmVjLW51bWJlcj48Zm9yZWlnbi1rZXlzPjxrZXkgYXBwPSJF
TiIgZGItaWQ9InRwcDBzZjlwY3BhcHM0ZTJ0ZjF2ZDB0aHpyYXhyd3BlemRkZiIgdGltZXN0YW1w
PSIxNDQxMTcyNDAyIj4xNTA8L2tleT48L2ZvcmVpZ24ta2V5cz48cmVmLXR5cGUgbmFtZT0iSm91
cm5hbCBBcnRpY2xlIj4xNzwvcmVmLXR5cGU+PGNvbnRyaWJ1dG9ycz48YXV0aG9ycz48YXV0aG9y
PkNvb2hleSwgQy48L2F1dGhvcj48L2F1dGhvcnM+PC9jb250cmlidXRvcnM+PGF1dGgtYWRkcmVz
cz5TY2hvb2wgb2YgU29jaWFsIFdvcmssIFVuaXZlcnNpdHkgb2YgSW93YSwgMzA4IE5vcnRoIEhh
bGwsIElvd2EgQ2l0eSwgSUEgNTIyNDIsIFVTQS48L2F1dGgtYWRkcmVzcz48dGl0bGVzPjx0aXRs
ZT5HZW5kZXIgZGlmZmVyZW5jZXMgaW4gaW50ZXJuYWxpemluZyBwcm9ibGVtcyBhbW9uZyBzZXh1
YWxseSBhYnVzZWQgZWFybHkgYWRvbGVzY2VudHM8L3RpdGxlPjxzZWNvbmRhcnktdGl0bGU+Q2hp
bGQgQWJ1c2UgYW5kIE5lZ2xlY3Q8L3NlY29uZGFyeS10aXRsZT48YWx0LXRpdGxlPkNoaWxkIGFi
dXNlICZhbXA7IG5lZ2xlY3Q8L2FsdC10aXRsZT48L3RpdGxlcz48cGVyaW9kaWNhbD48ZnVsbC10
aXRsZT5DaGlsZCBBYnVzZSBhbmQgTmVnbGVjdDwvZnVsbC10aXRsZT48YWJici0xPkNoaWxkIEFi
dXNlIE5lZ2wuPC9hYmJyLTE+PGFiYnItMj5DaGlsZCBBYnVzZSBOZWdsPC9hYmJyLTI+PGFiYnIt
Mz5DaGlsZCBBYnVzZSAmYW1wOyBOZWdsZWN0PC9hYmJyLTM+PC9wZXJpb2RpY2FsPjxhbHQtcGVy
aW9kaWNhbD48ZnVsbC10aXRsZT5DaGlsZCBBYnVzZSBhbmQgTmVnbGVjdDwvZnVsbC10aXRsZT48
YWJici0xPkNoaWxkIEFidXNlIE5lZ2wuPC9hYmJyLTE+PGFiYnItMj5DaGlsZCBBYnVzZSBOZWds
PC9hYmJyLTI+PGFiYnItMz5DaGlsZCBBYnVzZSAmYW1wOyBOZWdsZWN0PC9hYmJyLTM+PC9hbHQt
cGVyaW9kaWNhbD48cGFnZXM+ODU2LTYyPC9wYWdlcz48dm9sdW1lPjM0PC92b2x1bWU+PG51bWJl
cj4xMTwvbnVtYmVyPjxlZGl0aW9uPjIwMTAvMTAvMTk8L2VkaXRpb24+PGtleXdvcmRzPjxrZXl3
b3JkPkFkb2xlc2NlbnQ8L2tleXdvcmQ+PGtleXdvcmQ+QWRvbGVzY2VudCBCZWhhdmlvci8qcHN5
Y2hvbG9neTwva2V5d29yZD48a2V5d29yZD5DaGlsZDwva2V5d29yZD48a2V5d29yZD5DaGlsZCBB
YnVzZSwgU2V4dWFsLypwc3ljaG9sb2d5L3N0YXRpc3RpY3MgJmFtcDsgbnVtZXJpY2FsIGRhdGE8
L2tleXdvcmQ+PGtleXdvcmQ+Q3JpbWUgVmljdGltcy8qcHN5Y2hvbG9neS9zdGF0aXN0aWNzICZh
bXA7IG51bWVyaWNhbCBkYXRhPC9rZXl3b3JkPjxrZXl3b3JkPkZlbWFsZTwva2V5d29yZD48a2V5
d29yZD5IdW1hbnM8L2tleXdvcmQ+PGtleXdvcmQ+SW50ZXJwZXJzb25hbCBSZWxhdGlvbnM8L2tl
eXdvcmQ+PGtleXdvcmQ+SW50ZXJ2aWV3cyBhcyBUb3BpYzwva2V5d29yZD48a2V5d29yZD5Mb2dp
c3RpYyBNb2RlbHM8L2tleXdvcmQ+PGtleXdvcmQ+TWFsZTwva2V5d29yZD48a2V5d29yZD5QZWVy
IEdyb3VwPC9rZXl3b3JkPjxrZXl3b3JkPlBlcnNvbmFsIEF1dG9ub215PC9rZXl3b3JkPjxrZXl3
b3JkPlBzeWNob2xvZ3ksIEFkb2xlc2NlbnQ8L2tleXdvcmQ+PGtleXdvcmQ+UmlzayBGYWN0b3Jz
PC9rZXl3b3JkPjxrZXl3b3JkPipTZWxmIENvbmNlcHQ8L2tleXdvcmQ+PGtleXdvcmQ+U2VsZiBF
ZmZpY2FjeTwva2V5d29yZD48a2V5d29yZD5TZXggRmFjdG9yczwva2V5d29yZD48a2V5d29yZD5V
bml0ZWQgU3RhdGVzPC9rZXl3b3JkPjwva2V5d29yZHM+PGRhdGVzPjx5ZWFyPjIwMTA8L3llYXI+
PC9kYXRlcz48aXNibj4wMTQ1LTIxMzQ8L2lzYm4+PGFjY2Vzc2lvbi1udW0+MjA5NTA4NTc8L2Fj
Y2Vzc2lvbi1udW0+PHVybHM+PC91cmxzPjxlbGVjdHJvbmljLXJlc291cmNlLW51bT4xMC4xMDE2
L2ouY2hpYWJ1LjIwMTAuMDUuMDAxPC9lbGVjdHJvbmljLXJlc291cmNlLW51bT48cmVtb3RlLWRh
dGFiYXNlLXByb3ZpZGVyPk5MTTwvcmVtb3RlLWRhdGFiYXNlLXByb3ZpZGVyPjxsYW5ndWFnZT5l
bmc8L2xhbmd1YWdlPjwvcmVjb3JkPjwvQ2l0ZT48Q2l0ZT48QXV0aG9yPkVzdGVzPC9BdXRob3I+
PFllYXI+MjAwMjwvWWVhcj48UmVjTnVtPjE3NzwvUmVjTnVtPjxyZWNvcmQ+PHJlYy1udW1iZXI+
MTc3PC9yZWMtbnVtYmVyPjxmb3JlaWduLWtleXM+PGtleSBhcHA9IkVOIiBkYi1pZD0idHBwMHNm
OXBjcGFwczRlMnRmMXZkMHRoenJheHJ3cGV6ZGRmIiB0aW1lc3RhbXA9IjE0NDUyMjU1NTEiPjE3
Nzwva2V5PjwvZm9yZWlnbi1rZXlzPjxyZWYtdHlwZSBuYW1lPSJKb3VybmFsIEFydGljbGUiPjE3
PC9yZWYtdHlwZT48Y29udHJpYnV0b3JzPjxhdXRob3JzPjxhdXRob3I+RXN0ZXMsIExhdXJpZSBT
PC9hdXRob3I+PGF1dGhvcj5UaWR3ZWxsLCBSb21lcmlhPC9hdXRob3I+PC9hdXRob3JzPjwvY29u
dHJpYnV0b3JzPjx0aXRsZXM+PHRpdGxlPlNleHVhbGx5IGFidXNlZCBjaGlsZHJlbiZhcG9zO3Mg
YmVoYXZpb3VyczogaW1wYWN0IG9mIGdlbmRlciBhbmQgbW90aGVyJmFwb3M7cyBleHBlcmllbmNl
IG9mIGludHJhLSBhbmQgZXh0cmEtZmFtaWxpYWwgc2V4dWFsIGFidXNlPC90aXRsZT48c2Vjb25k
YXJ5LXRpdGxlPkZhbWlseSBQcmFjdGljZTwvc2Vjb25kYXJ5LXRpdGxlPjwvdGl0bGVzPjxwZXJp
b2RpY2FsPjxmdWxsLXRpdGxlPkZhbWlseSBQcmFjdGljZTwvZnVsbC10aXRsZT48YWJici0xPkZh
bS4gUHJhY3QuPC9hYmJyLTE+PGFiYnItMj5GYW0gUHJhY3Q8L2FiYnItMj48L3BlcmlvZGljYWw+
PHBhZ2VzPjM2LTQ0PC9wYWdlcz48dm9sdW1lPjE5PC92b2x1bWU+PG51bWJlcj4xPC9udW1iZXI+
PGRhdGVzPjx5ZWFyPjIwMDI8L3llYXI+PC9kYXRlcz48dXJscz48cmVsYXRlZC11cmxzPjx1cmw+
aHR0cDovL2ZhbXByYS5veGZvcmRqb3VybmFscy5vcmcvY29udGVudC8xOS8xLzM2LmFic3RyYWN0
PC91cmw+PC9yZWxhdGVkLXVybHM+PC91cmxzPjxlbGVjdHJvbmljLXJlc291cmNlLW51bT4xMC4x
MDkzL2ZhbXByYS8xOS4xLjM2PC9lbGVjdHJvbmljLXJlc291cmNlLW51bT48L3JlY29yZD48L0Np
dGU+PC9FbmROb3RlPn==
</w:fldData>
        </w:fldChar>
      </w:r>
      <w:r w:rsidR="00F52E64">
        <w:rPr>
          <w:rFonts w:eastAsia="Times New Roman" w:cs="Times New Roman"/>
          <w:sz w:val="24"/>
          <w:szCs w:val="24"/>
        </w:rPr>
        <w:instrText xml:space="preserve"> ADDIN EN.CITE </w:instrText>
      </w:r>
      <w:r w:rsidR="00F52E64">
        <w:rPr>
          <w:rFonts w:eastAsia="Times New Roman" w:cs="Times New Roman"/>
          <w:sz w:val="24"/>
          <w:szCs w:val="24"/>
        </w:rPr>
        <w:fldChar w:fldCharType="begin">
          <w:fldData xml:space="preserve">PEVuZE5vdGU+PENpdGU+PEF1dGhvcj5HYXJuZWZza2k8L0F1dGhvcj48WWVhcj4xOTk3PC9ZZWFy
PjxSZWNOdW0+MTUyPC9SZWNOdW0+PERpc3BsYXlUZXh0PjxzdHlsZSBmYWNlPSJzdXBlcnNjcmlw
dCI+My01PC9zdHlsZT48L0Rpc3BsYXlUZXh0PjxyZWNvcmQ+PHJlYy1udW1iZXI+MTUyPC9yZWMt
bnVtYmVyPjxmb3JlaWduLWtleXM+PGtleSBhcHA9IkVOIiBkYi1pZD0idHBwMHNmOXBjcGFwczRl
MnRmMXZkMHRoenJheHJ3cGV6ZGRmIiB0aW1lc3RhbXA9IjE0NDExNzI3NTAiPjE1Mjwva2V5Pjwv
Zm9yZWlnbi1rZXlzPjxyZWYtdHlwZSBuYW1lPSJKb3VybmFsIEFydGljbGUiPjE3PC9yZWYtdHlw
ZT48Y29udHJpYnV0b3JzPjxhdXRob3JzPjxhdXRob3I+R2FybmVmc2tpLCBOLjwvYXV0aG9yPjxh
dXRob3I+RGlla3N0cmEsIFIuIEYuPC9hdXRob3I+PC9hdXRob3JzPjwvY29udHJpYnV0b3JzPjxh
dXRoLWFkZHJlc3M+RGVwYXJ0bWVudCBvZiBDbGluaWNhbCBhbmQgSGVhbHRoIFBzeWNob2xvZ3ks
IFVuaXZlcnNpdHkgb2YgTGVpZGVuLCBUaGUgTmV0aGVybGFuZHMuPC9hdXRoLWFkZHJlc3M+PHRp
dGxlcz48dGl0bGU+Q2hpbGQgc2V4dWFsIGFidXNlIGFuZCBlbW90aW9uYWwgYW5kIGJlaGF2aW9y
YWwgcHJvYmxlbXMgaW4gYWRvbGVzY2VuY2U6IGdlbmRlciBkaWZmZXJlbmNlczwvdGl0bGU+PHNl
Y29uZGFyeS10aXRsZT5Kb3VybmFsIG9mIHRoZSBBbWVyaWNhbiBBY2FkZW15IG9mIENoaWxkIGFu
ZCBBZG9sZXNjZW50IFBzeWNoaWF0cnk8L3NlY29uZGFyeS10aXRsZT48YWx0LXRpdGxlPkpvdXJu
YWwgb2YgdGhlIEFtZXJpY2FuIEFjYWRlbXkgb2YgQ2hpbGQgYW5kIEFkb2xlc2NlbnQgUHN5Y2hp
YXRyeTwvYWx0LXRpdGxlPjwvdGl0bGVzPjxwZXJpb2RpY2FsPjxmdWxsLXRpdGxlPkpvdXJuYWwg
b2YgdGhlIEFtZXJpY2FuIEFjYWRlbXkgb2YgQ2hpbGQgYW5kIEFkb2xlc2NlbnQgUHN5Y2hpYXRy
eTwvZnVsbC10aXRsZT48YWJici0xPkouIEFtLiBBY2FkLiBDaGlsZCBBZG9sZXNjLiBQc3ljaGlh
dHJ5PC9hYmJyLTE+PGFiYnItMj5KIEFtIEFjYWQgQ2hpbGQgQWRvbGVzYyBQc3ljaGlhdHJ5PC9h
YmJyLTI+PGFiYnItMz5Kb3VybmFsIG9mIHRoZSBBbWVyaWNhbiBBY2FkZW15IG9mIENoaWxkICZh
bXA7IEFkb2xlc2NlbnQgUHN5Y2hpYXRyeTwvYWJici0zPjwvcGVyaW9kaWNhbD48YWx0LXBlcmlv
ZGljYWw+PGZ1bGwtdGl0bGU+Sm91cm5hbCBvZiB0aGUgQW1lcmljYW4gQWNhZGVteSBvZiBDaGls
ZCBhbmQgQWRvbGVzY2VudCBQc3ljaGlhdHJ5PC9mdWxsLXRpdGxlPjxhYmJyLTE+Si4gQW0uIEFj
YWQuIENoaWxkIEFkb2xlc2MuIFBzeWNoaWF0cnk8L2FiYnItMT48YWJici0yPkogQW0gQWNhZCBD
aGlsZCBBZG9sZXNjIFBzeWNoaWF0cnk8L2FiYnItMj48YWJici0zPkpvdXJuYWwgb2YgdGhlIEFt
ZXJpY2FuIEFjYWRlbXkgb2YgQ2hpbGQgJmFtcDsgQWRvbGVzY2VudCBQc3ljaGlhdHJ5PC9hYmJy
LTM+PC9hbHQtcGVyaW9kaWNhbD48cGFnZXM+MzIzLTk8L3BhZ2VzPjx2b2x1bWU+MzY8L3ZvbHVt
ZT48bnVtYmVyPjM8L251bWJlcj48ZWRpdGlvbj4xOTk3LzAzLzAxPC9lZGl0aW9uPjxrZXl3b3Jk
cz48a2V5d29yZD5BZG9sZXNjZW50PC9rZXl3b3JkPjxrZXl3b3JkPkFkdWx0PC9rZXl3b3JkPjxr
ZXl3b3JkPkFnZ3Jlc3Npb248L2tleXdvcmQ+PGtleXdvcmQ+Q2hpbGQgQWJ1c2UsIFNleHVhbC8q
cHN5Y2hvbG9neTwva2V5d29yZD48a2V5d29yZD5GZW1hbGU8L2tleXdvcmQ+PGtleXdvcmQ+SHVt
YW5zPC9rZXl3b3JkPjxrZXl3b3JkPk1hbGU8L2tleXdvcmQ+PGtleXdvcmQ+TWVudGFsIERpc29y
ZGVycy8qcHN5Y2hvbG9neTwva2V5d29yZD48a2V5d29yZD5Nb29kIERpc29yZGVycy8qcHN5Y2hv
bG9neTwva2V5d29yZD48a2V5d29yZD5RdWVzdGlvbm5haXJlczwva2V5d29yZD48a2V5d29yZD5S
aXNrPC9rZXl3b3JkPjxrZXl3b3JkPlNleCBGYWN0b3JzPC9rZXl3b3JkPjxrZXl3b3JkPlN1YnN0
YW5jZS1SZWxhdGVkIERpc29yZGVycy9wc3ljaG9sb2d5PC9rZXl3b3JkPjxrZXl3b3JkPlN1aWNp
ZGU8L2tleXdvcmQ+PC9rZXl3b3Jkcz48ZGF0ZXM+PHllYXI+MTk5NzwveWVhcj48L2RhdGVzPjxp
c2JuPjA4OTAtODU2NyAoUHJpbnQpJiN4RDswODkwLTg1Njc8L2lzYm4+PGFjY2Vzc2lvbi1udW0+
OTA1NTUxMjwvYWNjZXNzaW9uLW51bT48dXJscz48L3VybHM+PGVsZWN0cm9uaWMtcmVzb3VyY2Ut
bnVtPjEwLjEwOTcvMDAwMDQ1ODMtMTk5NzAzMDAwLTAwMDEwPC9lbGVjdHJvbmljLXJlc291cmNl
LW51bT48cmVtb3RlLWRhdGFiYXNlLXByb3ZpZGVyPk5MTTwvcmVtb3RlLWRhdGFiYXNlLXByb3Zp
ZGVyPjxsYW5ndWFnZT5lbmc8L2xhbmd1YWdlPjwvcmVjb3JkPjwvQ2l0ZT48Q2l0ZT48QXV0aG9y
PkNvb2hleTwvQXV0aG9yPjxZZWFyPjIwMTA8L1llYXI+PFJlY051bT4xNTA8L1JlY051bT48cmVj
b3JkPjxyZWMtbnVtYmVyPjE1MDwvcmVjLW51bWJlcj48Zm9yZWlnbi1rZXlzPjxrZXkgYXBwPSJF
TiIgZGItaWQ9InRwcDBzZjlwY3BhcHM0ZTJ0ZjF2ZDB0aHpyYXhyd3BlemRkZiIgdGltZXN0YW1w
PSIxNDQxMTcyNDAyIj4xNTA8L2tleT48L2ZvcmVpZ24ta2V5cz48cmVmLXR5cGUgbmFtZT0iSm91
cm5hbCBBcnRpY2xlIj4xNzwvcmVmLXR5cGU+PGNvbnRyaWJ1dG9ycz48YXV0aG9ycz48YXV0aG9y
PkNvb2hleSwgQy48L2F1dGhvcj48L2F1dGhvcnM+PC9jb250cmlidXRvcnM+PGF1dGgtYWRkcmVz
cz5TY2hvb2wgb2YgU29jaWFsIFdvcmssIFVuaXZlcnNpdHkgb2YgSW93YSwgMzA4IE5vcnRoIEhh
bGwsIElvd2EgQ2l0eSwgSUEgNTIyNDIsIFVTQS48L2F1dGgtYWRkcmVzcz48dGl0bGVzPjx0aXRs
ZT5HZW5kZXIgZGlmZmVyZW5jZXMgaW4gaW50ZXJuYWxpemluZyBwcm9ibGVtcyBhbW9uZyBzZXh1
YWxseSBhYnVzZWQgZWFybHkgYWRvbGVzY2VudHM8L3RpdGxlPjxzZWNvbmRhcnktdGl0bGU+Q2hp
bGQgQWJ1c2UgYW5kIE5lZ2xlY3Q8L3NlY29uZGFyeS10aXRsZT48YWx0LXRpdGxlPkNoaWxkIGFi
dXNlICZhbXA7IG5lZ2xlY3Q8L2FsdC10aXRsZT48L3RpdGxlcz48cGVyaW9kaWNhbD48ZnVsbC10
aXRsZT5DaGlsZCBBYnVzZSBhbmQgTmVnbGVjdDwvZnVsbC10aXRsZT48YWJici0xPkNoaWxkIEFi
dXNlIE5lZ2wuPC9hYmJyLTE+PGFiYnItMj5DaGlsZCBBYnVzZSBOZWdsPC9hYmJyLTI+PGFiYnIt
Mz5DaGlsZCBBYnVzZSAmYW1wOyBOZWdsZWN0PC9hYmJyLTM+PC9wZXJpb2RpY2FsPjxhbHQtcGVy
aW9kaWNhbD48ZnVsbC10aXRsZT5DaGlsZCBBYnVzZSBhbmQgTmVnbGVjdDwvZnVsbC10aXRsZT48
YWJici0xPkNoaWxkIEFidXNlIE5lZ2wuPC9hYmJyLTE+PGFiYnItMj5DaGlsZCBBYnVzZSBOZWds
PC9hYmJyLTI+PGFiYnItMz5DaGlsZCBBYnVzZSAmYW1wOyBOZWdsZWN0PC9hYmJyLTM+PC9hbHQt
cGVyaW9kaWNhbD48cGFnZXM+ODU2LTYyPC9wYWdlcz48dm9sdW1lPjM0PC92b2x1bWU+PG51bWJl
cj4xMTwvbnVtYmVyPjxlZGl0aW9uPjIwMTAvMTAvMTk8L2VkaXRpb24+PGtleXdvcmRzPjxrZXl3
b3JkPkFkb2xlc2NlbnQ8L2tleXdvcmQ+PGtleXdvcmQ+QWRvbGVzY2VudCBCZWhhdmlvci8qcHN5
Y2hvbG9neTwva2V5d29yZD48a2V5d29yZD5DaGlsZDwva2V5d29yZD48a2V5d29yZD5DaGlsZCBB
YnVzZSwgU2V4dWFsLypwc3ljaG9sb2d5L3N0YXRpc3RpY3MgJmFtcDsgbnVtZXJpY2FsIGRhdGE8
L2tleXdvcmQ+PGtleXdvcmQ+Q3JpbWUgVmljdGltcy8qcHN5Y2hvbG9neS9zdGF0aXN0aWNzICZh
bXA7IG51bWVyaWNhbCBkYXRhPC9rZXl3b3JkPjxrZXl3b3JkPkZlbWFsZTwva2V5d29yZD48a2V5
d29yZD5IdW1hbnM8L2tleXdvcmQ+PGtleXdvcmQ+SW50ZXJwZXJzb25hbCBSZWxhdGlvbnM8L2tl
eXdvcmQ+PGtleXdvcmQ+SW50ZXJ2aWV3cyBhcyBUb3BpYzwva2V5d29yZD48a2V5d29yZD5Mb2dp
c3RpYyBNb2RlbHM8L2tleXdvcmQ+PGtleXdvcmQ+TWFsZTwva2V5d29yZD48a2V5d29yZD5QZWVy
IEdyb3VwPC9rZXl3b3JkPjxrZXl3b3JkPlBlcnNvbmFsIEF1dG9ub215PC9rZXl3b3JkPjxrZXl3
b3JkPlBzeWNob2xvZ3ksIEFkb2xlc2NlbnQ8L2tleXdvcmQ+PGtleXdvcmQ+UmlzayBGYWN0b3Jz
PC9rZXl3b3JkPjxrZXl3b3JkPipTZWxmIENvbmNlcHQ8L2tleXdvcmQ+PGtleXdvcmQ+U2VsZiBF
ZmZpY2FjeTwva2V5d29yZD48a2V5d29yZD5TZXggRmFjdG9yczwva2V5d29yZD48a2V5d29yZD5V
bml0ZWQgU3RhdGVzPC9rZXl3b3JkPjwva2V5d29yZHM+PGRhdGVzPjx5ZWFyPjIwMTA8L3llYXI+
PC9kYXRlcz48aXNibj4wMTQ1LTIxMzQ8L2lzYm4+PGFjY2Vzc2lvbi1udW0+MjA5NTA4NTc8L2Fj
Y2Vzc2lvbi1udW0+PHVybHM+PC91cmxzPjxlbGVjdHJvbmljLXJlc291cmNlLW51bT4xMC4xMDE2
L2ouY2hpYWJ1LjIwMTAuMDUuMDAxPC9lbGVjdHJvbmljLXJlc291cmNlLW51bT48cmVtb3RlLWRh
dGFiYXNlLXByb3ZpZGVyPk5MTTwvcmVtb3RlLWRhdGFiYXNlLXByb3ZpZGVyPjxsYW5ndWFnZT5l
bmc8L2xhbmd1YWdlPjwvcmVjb3JkPjwvQ2l0ZT48Q2l0ZT48QXV0aG9yPkVzdGVzPC9BdXRob3I+
PFllYXI+MjAwMjwvWWVhcj48UmVjTnVtPjE3NzwvUmVjTnVtPjxyZWNvcmQ+PHJlYy1udW1iZXI+
MTc3PC9yZWMtbnVtYmVyPjxmb3JlaWduLWtleXM+PGtleSBhcHA9IkVOIiBkYi1pZD0idHBwMHNm
OXBjcGFwczRlMnRmMXZkMHRoenJheHJ3cGV6ZGRmIiB0aW1lc3RhbXA9IjE0NDUyMjU1NTEiPjE3
Nzwva2V5PjwvZm9yZWlnbi1rZXlzPjxyZWYtdHlwZSBuYW1lPSJKb3VybmFsIEFydGljbGUiPjE3
PC9yZWYtdHlwZT48Y29udHJpYnV0b3JzPjxhdXRob3JzPjxhdXRob3I+RXN0ZXMsIExhdXJpZSBT
PC9hdXRob3I+PGF1dGhvcj5UaWR3ZWxsLCBSb21lcmlhPC9hdXRob3I+PC9hdXRob3JzPjwvY29u
dHJpYnV0b3JzPjx0aXRsZXM+PHRpdGxlPlNleHVhbGx5IGFidXNlZCBjaGlsZHJlbiZhcG9zO3Mg
YmVoYXZpb3VyczogaW1wYWN0IG9mIGdlbmRlciBhbmQgbW90aGVyJmFwb3M7cyBleHBlcmllbmNl
IG9mIGludHJhLSBhbmQgZXh0cmEtZmFtaWxpYWwgc2V4dWFsIGFidXNlPC90aXRsZT48c2Vjb25k
YXJ5LXRpdGxlPkZhbWlseSBQcmFjdGljZTwvc2Vjb25kYXJ5LXRpdGxlPjwvdGl0bGVzPjxwZXJp
b2RpY2FsPjxmdWxsLXRpdGxlPkZhbWlseSBQcmFjdGljZTwvZnVsbC10aXRsZT48YWJici0xPkZh
bS4gUHJhY3QuPC9hYmJyLTE+PGFiYnItMj5GYW0gUHJhY3Q8L2FiYnItMj48L3BlcmlvZGljYWw+
PHBhZ2VzPjM2LTQ0PC9wYWdlcz48dm9sdW1lPjE5PC92b2x1bWU+PG51bWJlcj4xPC9udW1iZXI+
PGRhdGVzPjx5ZWFyPjIwMDI8L3llYXI+PC9kYXRlcz48dXJscz48cmVsYXRlZC11cmxzPjx1cmw+
aHR0cDovL2ZhbXByYS5veGZvcmRqb3VybmFscy5vcmcvY29udGVudC8xOS8xLzM2LmFic3RyYWN0
PC91cmw+PC9yZWxhdGVkLXVybHM+PC91cmxzPjxlbGVjdHJvbmljLXJlc291cmNlLW51bT4xMC4x
MDkzL2ZhbXByYS8xOS4xLjM2PC9lbGVjdHJvbmljLXJlc291cmNlLW51bT48L3JlY29yZD48L0Np
dGU+PC9FbmROb3RlPn==
</w:fldData>
        </w:fldChar>
      </w:r>
      <w:r w:rsidR="00F52E64">
        <w:rPr>
          <w:rFonts w:eastAsia="Times New Roman" w:cs="Times New Roman"/>
          <w:sz w:val="24"/>
          <w:szCs w:val="24"/>
        </w:rPr>
        <w:instrText xml:space="preserve"> ADDIN EN.CITE.DATA </w:instrText>
      </w:r>
      <w:r w:rsidR="00F52E64">
        <w:rPr>
          <w:rFonts w:eastAsia="Times New Roman" w:cs="Times New Roman"/>
          <w:sz w:val="24"/>
          <w:szCs w:val="24"/>
        </w:rPr>
      </w:r>
      <w:r w:rsidR="00F52E64">
        <w:rPr>
          <w:rFonts w:eastAsia="Times New Roman" w:cs="Times New Roman"/>
          <w:sz w:val="24"/>
          <w:szCs w:val="24"/>
        </w:rPr>
        <w:fldChar w:fldCharType="end"/>
      </w:r>
      <w:r w:rsidRPr="00281FD9">
        <w:rPr>
          <w:rFonts w:eastAsia="Times New Roman" w:cs="Times New Roman"/>
          <w:sz w:val="24"/>
          <w:szCs w:val="24"/>
        </w:rPr>
      </w:r>
      <w:r w:rsidRPr="00281FD9">
        <w:rPr>
          <w:rFonts w:eastAsia="Times New Roman" w:cs="Times New Roman"/>
          <w:sz w:val="24"/>
          <w:szCs w:val="24"/>
        </w:rPr>
        <w:fldChar w:fldCharType="separate"/>
      </w:r>
      <w:r w:rsidR="00F52E64" w:rsidRPr="00F52E64">
        <w:rPr>
          <w:rFonts w:eastAsia="Times New Roman" w:cs="Times New Roman"/>
          <w:noProof/>
          <w:sz w:val="24"/>
          <w:szCs w:val="24"/>
          <w:vertAlign w:val="superscript"/>
        </w:rPr>
        <w:t>3-5</w:t>
      </w:r>
      <w:r w:rsidRPr="00281FD9">
        <w:rPr>
          <w:rFonts w:eastAsia="Times New Roman" w:cs="Times New Roman"/>
          <w:sz w:val="24"/>
          <w:szCs w:val="24"/>
        </w:rPr>
        <w:fldChar w:fldCharType="end"/>
      </w:r>
      <w:r w:rsidRPr="00281FD9">
        <w:rPr>
          <w:rFonts w:eastAsia="Times New Roman" w:cs="Times New Roman"/>
          <w:sz w:val="24"/>
          <w:szCs w:val="24"/>
        </w:rPr>
        <w:t>. This may be explained by sexual maltreatment involving greater force and physical harm in males</w:t>
      </w:r>
      <w:r w:rsidRPr="00281FD9">
        <w:rPr>
          <w:rFonts w:eastAsia="Times New Roman" w:cs="Times New Roman"/>
          <w:sz w:val="24"/>
          <w:szCs w:val="24"/>
        </w:rPr>
        <w:fldChar w:fldCharType="begin"/>
      </w:r>
      <w:r w:rsidR="00F52E64">
        <w:rPr>
          <w:rFonts w:eastAsia="Times New Roman" w:cs="Times New Roman"/>
          <w:sz w:val="24"/>
          <w:szCs w:val="24"/>
        </w:rPr>
        <w:instrText xml:space="preserve"> ADDIN EN.CITE &lt;EndNote&gt;&lt;Cite&gt;&lt;Author&gt;Ellerstein&lt;/Author&gt;&lt;Year&gt;1980&lt;/Year&gt;&lt;RecNum&gt;155&lt;/RecNum&gt;&lt;DisplayText&gt;&lt;style face="superscript"&gt;6, 7&lt;/style&gt;&lt;/DisplayText&gt;&lt;record&gt;&lt;rec-number&gt;155&lt;/rec-number&gt;&lt;foreign-keys&gt;&lt;key app="EN" db-id="tpp0sf9pcpaps4e2tf1vd0thzraxrwpezddf" timestamp="1441520136"&gt;155&lt;/key&gt;&lt;/foreign-keys&gt;&lt;ref-type name="Journal Article"&gt;17&lt;/ref-type&gt;&lt;contributors&gt;&lt;authors&gt;&lt;author&gt;Ellerstein, N.S.&lt;/author&gt;&lt;author&gt;Canavan, J.W.&lt;/author&gt;&lt;/authors&gt;&lt;/contributors&gt;&lt;titles&gt;&lt;title&gt;Sexual Abuse of Boys&lt;/title&gt;&lt;secondary-title&gt;Am J Dis Child&lt;/secondary-title&gt;&lt;/titles&gt;&lt;periodical&gt;&lt;full-title&gt;American Journal of Diseases of Children&lt;/full-title&gt;&lt;abbr-1&gt;Am. J. Dis. Child.&lt;/abbr-1&gt;&lt;abbr-2&gt;Am J Dis Child&lt;/abbr-2&gt;&lt;/periodical&gt;&lt;pages&gt;255-257&lt;/pages&gt;&lt;volume&gt;134&lt;/volume&gt;&lt;number&gt;3&lt;/number&gt;&lt;dates&gt;&lt;year&gt;1980&lt;/year&gt;&lt;/dates&gt;&lt;urls&gt;&lt;/urls&gt;&lt;/record&gt;&lt;/Cite&gt;&lt;Cite&gt;&lt;Author&gt;Spataro&lt;/Author&gt;&lt;Year&gt;2001&lt;/Year&gt;&lt;RecNum&gt;178&lt;/RecNum&gt;&lt;record&gt;&lt;rec-number&gt;178&lt;/rec-number&gt;&lt;foreign-keys&gt;&lt;key app="EN" db-id="tpp0sf9pcpaps4e2tf1vd0thzraxrwpezddf" timestamp="1445228190"&gt;178&lt;/key&gt;&lt;/foreign-keys&gt;&lt;ref-type name="Journal Article"&gt;17&lt;/ref-type&gt;&lt;contributors&gt;&lt;authors&gt;&lt;author&gt;Spataro, Josie&lt;/author&gt;&lt;author&gt;Moss, Simon A.&lt;/author&gt;&lt;author&gt;Wells, David L.&lt;/author&gt;&lt;/authors&gt;&lt;/contributors&gt;&lt;titles&gt;&lt;title&gt;Child Sexual Abuse: A Reality for Both Sexes&lt;/title&gt;&lt;secondary-title&gt;Australian Psychologist&lt;/secondary-title&gt;&lt;/titles&gt;&lt;periodical&gt;&lt;full-title&gt;Australian Psychologist&lt;/full-title&gt;&lt;abbr-1&gt;Aust. Psychol.&lt;/abbr-1&gt;&lt;abbr-2&gt;Aust Psychol&lt;/abbr-2&gt;&lt;/periodical&gt;&lt;pages&gt;177-183&lt;/pages&gt;&lt;volume&gt;36&lt;/volume&gt;&lt;number&gt;3&lt;/number&gt;&lt;dates&gt;&lt;year&gt;2001&lt;/year&gt;&lt;/dates&gt;&lt;publisher&gt;Blackwell Publishing Ltd&lt;/publisher&gt;&lt;isbn&gt;1742-9544&lt;/isbn&gt;&lt;urls&gt;&lt;related-urls&gt;&lt;url&gt;http://dx.doi.org/10.1080/00050060108259653&lt;/url&gt;&lt;/related-urls&gt;&lt;/urls&gt;&lt;electronic-resource-num&gt;10.1080/00050060108259653&lt;/electronic-resource-num&gt;&lt;/record&gt;&lt;/Cite&gt;&lt;/EndNote&gt;</w:instrText>
      </w:r>
      <w:r w:rsidRPr="00281FD9">
        <w:rPr>
          <w:rFonts w:eastAsia="Times New Roman" w:cs="Times New Roman"/>
          <w:sz w:val="24"/>
          <w:szCs w:val="24"/>
        </w:rPr>
        <w:fldChar w:fldCharType="separate"/>
      </w:r>
      <w:r w:rsidR="00F52E64" w:rsidRPr="00F52E64">
        <w:rPr>
          <w:rFonts w:eastAsia="Times New Roman" w:cs="Times New Roman"/>
          <w:noProof/>
          <w:sz w:val="24"/>
          <w:szCs w:val="24"/>
          <w:vertAlign w:val="superscript"/>
        </w:rPr>
        <w:t>6, 7</w:t>
      </w:r>
      <w:r w:rsidRPr="00281FD9">
        <w:rPr>
          <w:rFonts w:eastAsia="Times New Roman" w:cs="Times New Roman"/>
          <w:sz w:val="24"/>
          <w:szCs w:val="24"/>
        </w:rPr>
        <w:fldChar w:fldCharType="end"/>
      </w:r>
      <w:r w:rsidRPr="00281FD9">
        <w:rPr>
          <w:rFonts w:eastAsia="Times New Roman" w:cs="Times New Roman"/>
          <w:sz w:val="24"/>
          <w:szCs w:val="24"/>
        </w:rPr>
        <w:t>, particularly when the perpetrator is male, which may manifest feelings of humiliation, guilt, shame, and confusion</w:t>
      </w:r>
      <w:r w:rsidRPr="00281FD9">
        <w:rPr>
          <w:rFonts w:eastAsia="Times New Roman" w:cs="Times New Roman"/>
          <w:sz w:val="24"/>
          <w:szCs w:val="24"/>
        </w:rPr>
        <w:fldChar w:fldCharType="begin"/>
      </w:r>
      <w:r w:rsidR="00D46DCA">
        <w:rPr>
          <w:rFonts w:eastAsia="Times New Roman" w:cs="Times New Roman"/>
          <w:sz w:val="24"/>
          <w:szCs w:val="24"/>
        </w:rPr>
        <w:instrText xml:space="preserve"> ADDIN EN.CITE &lt;EndNote&gt;&lt;Cite&gt;&lt;Author&gt;Cashmore&lt;/Author&gt;&lt;Year&gt;2014&lt;/Year&gt;&lt;RecNum&gt;179&lt;/RecNum&gt;&lt;DisplayText&gt;&lt;style face="superscript"&gt;8&lt;/style&gt;&lt;/DisplayText&gt;&lt;record&gt;&lt;rec-number&gt;179&lt;/rec-number&gt;&lt;foreign-keys&gt;&lt;key app="EN" db-id="tpp0sf9pcpaps4e2tf1vd0thzraxrwpezddf" timestamp="1445232017"&gt;179&lt;/key&gt;&lt;/foreign-keys&gt;&lt;ref-type name="Journal Article"&gt;17&lt;/ref-type&gt;&lt;contributors&gt;&lt;authors&gt;&lt;author&gt;Cashmore, J.&lt;/author&gt;&lt;author&gt;Shackel, R. &lt;/author&gt;&lt;/authors&gt;&lt;/contributors&gt;&lt;titles&gt;&lt;title&gt;Gender Differences in the Context and Consequences of Child Sexual Abuse&lt;/title&gt;&lt;secondary-title&gt;CICrimJust&lt;/secondary-title&gt;&lt;/titles&gt;&lt;periodical&gt;&lt;full-title&gt;CICrimJust&lt;/full-title&gt;&lt;/periodical&gt;&lt;pages&gt;75-104&lt;/pages&gt;&lt;volume&gt;24&lt;/volume&gt;&lt;number&gt;1&lt;/number&gt;&lt;dates&gt;&lt;year&gt;2014&lt;/year&gt;&lt;/dates&gt;&lt;urls&gt;&lt;/urls&gt;&lt;/record&gt;&lt;/Cite&gt;&lt;/EndNote&gt;</w:instrText>
      </w:r>
      <w:r w:rsidRPr="00281FD9">
        <w:rPr>
          <w:rFonts w:eastAsia="Times New Roman" w:cs="Times New Roman"/>
          <w:sz w:val="24"/>
          <w:szCs w:val="24"/>
        </w:rPr>
        <w:fldChar w:fldCharType="separate"/>
      </w:r>
      <w:r w:rsidR="00F52E64" w:rsidRPr="00F52E64">
        <w:rPr>
          <w:rFonts w:eastAsia="Times New Roman" w:cs="Times New Roman"/>
          <w:noProof/>
          <w:sz w:val="24"/>
          <w:szCs w:val="24"/>
          <w:vertAlign w:val="superscript"/>
        </w:rPr>
        <w:t>8</w:t>
      </w:r>
      <w:r w:rsidRPr="00281FD9">
        <w:rPr>
          <w:rFonts w:eastAsia="Times New Roman" w:cs="Times New Roman"/>
          <w:sz w:val="24"/>
          <w:szCs w:val="24"/>
        </w:rPr>
        <w:fldChar w:fldCharType="end"/>
      </w:r>
      <w:r w:rsidRPr="00281FD9">
        <w:rPr>
          <w:rFonts w:eastAsia="Times New Roman" w:cs="Times New Roman"/>
          <w:sz w:val="24"/>
          <w:szCs w:val="24"/>
        </w:rPr>
        <w:t>.</w:t>
      </w:r>
      <w:r w:rsidR="00212AC2">
        <w:rPr>
          <w:rFonts w:eastAsia="Times New Roman" w:cs="Times New Roman"/>
          <w:sz w:val="24"/>
          <w:szCs w:val="24"/>
        </w:rPr>
        <w:t xml:space="preserve"> Further data linkages planned in this cohort during middle childhood, adolescence, and adulthood</w:t>
      </w:r>
      <w:r w:rsidR="002142A7">
        <w:rPr>
          <w:rFonts w:eastAsia="Times New Roman" w:cs="Times New Roman"/>
          <w:sz w:val="24"/>
          <w:szCs w:val="24"/>
        </w:rPr>
        <w:fldChar w:fldCharType="begin"/>
      </w:r>
      <w:r w:rsidR="002142A7">
        <w:rPr>
          <w:rFonts w:eastAsia="Times New Roman" w:cs="Times New Roman"/>
          <w:sz w:val="24"/>
          <w:szCs w:val="24"/>
        </w:rPr>
        <w:instrText xml:space="preserve"> ADDIN EN.CITE &lt;EndNote&gt;&lt;Cite&gt;&lt;Author&gt;Carr&lt;/Author&gt;&lt;Year&gt;Accepted&lt;/Year&gt;&lt;RecNum&gt;146&lt;/RecNum&gt;&lt;DisplayText&gt;&lt;style face="superscript"&gt;9&lt;/style&gt;&lt;/DisplayText&gt;&lt;record&gt;&lt;rec-number&gt;146&lt;/rec-number&gt;&lt;foreign-keys&gt;&lt;key app="EN" db-id="tpp0sf9pcpaps4e2tf1vd0thzraxrwpezddf" timestamp="1440389260"&gt;146&lt;/key&gt;&lt;/foreign-keys&gt;&lt;ref-type name="Journal Article"&gt;17&lt;/ref-type&gt;&lt;contributors&gt;&lt;authors&gt;&lt;author&gt;Carr, V.J.&lt;/author&gt;&lt;author&gt;Harris, F.&lt;/author&gt;&lt;author&gt;Raudino, A.&lt;/author&gt;&lt;author&gt;Luo, L.&lt;/author&gt;&lt;author&gt;Kariuki, M.&lt;/author&gt;&lt;author&gt;Liu, E.&lt;/author&gt;&lt;author&gt;Tzoumakis, S.&lt;/author&gt;&lt;author&gt;Smith, M.&lt;/author&gt;&lt;author&gt;Holbrook, A.&lt;/author&gt;&lt;author&gt;Bore, M.&lt;/author&gt;&lt;author&gt;Brinkman, S.&lt;/author&gt;&lt;author&gt;Lenroot, R.&lt;/author&gt;&lt;author&gt;Dix, K.&lt;/author&gt;&lt;author&gt;Dean, K.&lt;/author&gt;&lt;author&gt;Laurens, K.R.&lt;/author&gt;&lt;author&gt;Green, M.J.&lt;/author&gt;&lt;/authors&gt;&lt;/contributors&gt;&lt;titles&gt;&lt;title&gt;Cohort Profile: The New South Wales Child Development Study (NSW-CDS) – An Australian multiagency, multi-generational, longitudinal record linkage study&lt;/title&gt;&lt;secondary-title&gt;BMJ Open&lt;/secondary-title&gt;&lt;/titles&gt;&lt;dates&gt;&lt;year&gt;Accepted&lt;/year&gt;&lt;/dates&gt;&lt;urls&gt;&lt;/urls&gt;&lt;/record&gt;&lt;/Cite&gt;&lt;/EndNote&gt;</w:instrText>
      </w:r>
      <w:r w:rsidR="002142A7">
        <w:rPr>
          <w:rFonts w:eastAsia="Times New Roman" w:cs="Times New Roman"/>
          <w:sz w:val="24"/>
          <w:szCs w:val="24"/>
        </w:rPr>
        <w:fldChar w:fldCharType="separate"/>
      </w:r>
      <w:r w:rsidR="002142A7" w:rsidRPr="002142A7">
        <w:rPr>
          <w:rFonts w:eastAsia="Times New Roman" w:cs="Times New Roman"/>
          <w:noProof/>
          <w:sz w:val="24"/>
          <w:szCs w:val="24"/>
          <w:vertAlign w:val="superscript"/>
        </w:rPr>
        <w:t>9</w:t>
      </w:r>
      <w:r w:rsidR="002142A7">
        <w:rPr>
          <w:rFonts w:eastAsia="Times New Roman" w:cs="Times New Roman"/>
          <w:sz w:val="24"/>
          <w:szCs w:val="24"/>
        </w:rPr>
        <w:fldChar w:fldCharType="end"/>
      </w:r>
      <w:r w:rsidR="00781EBB">
        <w:rPr>
          <w:rFonts w:eastAsia="Times New Roman" w:cs="Times New Roman"/>
          <w:sz w:val="24"/>
          <w:szCs w:val="24"/>
        </w:rPr>
        <w:t xml:space="preserve"> </w:t>
      </w:r>
      <w:r w:rsidR="00212AC2">
        <w:rPr>
          <w:rFonts w:eastAsia="Times New Roman" w:cs="Times New Roman"/>
          <w:sz w:val="24"/>
          <w:szCs w:val="24"/>
        </w:rPr>
        <w:t>will provide capacity to examine later life impact</w:t>
      </w:r>
      <w:r w:rsidR="00507F19">
        <w:rPr>
          <w:rFonts w:eastAsia="Times New Roman" w:cs="Times New Roman"/>
          <w:sz w:val="24"/>
          <w:szCs w:val="24"/>
        </w:rPr>
        <w:t>s</w:t>
      </w:r>
      <w:r w:rsidR="00212AC2">
        <w:rPr>
          <w:rFonts w:eastAsia="Times New Roman" w:cs="Times New Roman"/>
          <w:sz w:val="24"/>
          <w:szCs w:val="24"/>
        </w:rPr>
        <w:t xml:space="preserve"> of early maltreatment</w:t>
      </w:r>
      <w:r w:rsidR="00507F19">
        <w:rPr>
          <w:rFonts w:eastAsia="Times New Roman" w:cs="Times New Roman"/>
          <w:sz w:val="24"/>
          <w:szCs w:val="24"/>
        </w:rPr>
        <w:t xml:space="preserve"> exposure</w:t>
      </w:r>
      <w:r w:rsidR="00212AC2">
        <w:rPr>
          <w:rFonts w:eastAsia="Times New Roman" w:cs="Times New Roman"/>
          <w:sz w:val="24"/>
          <w:szCs w:val="24"/>
        </w:rPr>
        <w:t xml:space="preserve"> on social-emotional functioning in females and males.</w:t>
      </w:r>
    </w:p>
    <w:p w14:paraId="56584F20" w14:textId="77777777" w:rsidR="006F1BE6" w:rsidRDefault="006F1BE6" w:rsidP="006F1BE6">
      <w:pPr>
        <w:rPr>
          <w:rFonts w:cs="Times New Roman"/>
          <w:sz w:val="24"/>
          <w:szCs w:val="24"/>
        </w:rPr>
      </w:pPr>
      <w:r>
        <w:rPr>
          <w:rFonts w:cs="Times New Roman"/>
          <w:sz w:val="24"/>
          <w:szCs w:val="24"/>
        </w:rPr>
        <w:br w:type="page"/>
      </w:r>
    </w:p>
    <w:p w14:paraId="7F8C27F6" w14:textId="220C6C88" w:rsidR="005A3041" w:rsidRDefault="00CD1C46" w:rsidP="000E5398">
      <w:pPr>
        <w:spacing w:after="120"/>
        <w:rPr>
          <w:rFonts w:cs="Arial"/>
        </w:rPr>
      </w:pPr>
      <w:r w:rsidRPr="005A5F18">
        <w:rPr>
          <w:rFonts w:cs="Arial"/>
          <w:u w:val="single"/>
        </w:rPr>
        <w:lastRenderedPageBreak/>
        <w:t xml:space="preserve">Table </w:t>
      </w:r>
      <w:r w:rsidR="000C5673" w:rsidRPr="005A5F18">
        <w:rPr>
          <w:rFonts w:cs="Arial"/>
          <w:u w:val="single"/>
        </w:rPr>
        <w:t>1</w:t>
      </w:r>
      <w:r w:rsidRPr="005A5F18">
        <w:rPr>
          <w:rFonts w:cs="Arial"/>
        </w:rPr>
        <w:t xml:space="preserve">: </w:t>
      </w:r>
      <w:r w:rsidR="00E17FD2" w:rsidRPr="005A5F18">
        <w:rPr>
          <w:rFonts w:cs="Arial"/>
        </w:rPr>
        <w:t>Association</w:t>
      </w:r>
      <w:r w:rsidR="00C621A3" w:rsidRPr="005A5F18">
        <w:rPr>
          <w:rFonts w:cs="Arial"/>
        </w:rPr>
        <w:t>s</w:t>
      </w:r>
      <w:r w:rsidR="00E17FD2" w:rsidRPr="005A5F18">
        <w:rPr>
          <w:rFonts w:cs="Arial"/>
        </w:rPr>
        <w:t xml:space="preserve"> between exposure to </w:t>
      </w:r>
      <w:r w:rsidR="00112EE7">
        <w:rPr>
          <w:rFonts w:cs="Arial"/>
        </w:rPr>
        <w:t xml:space="preserve">any </w:t>
      </w:r>
      <w:r w:rsidR="00D172D5">
        <w:rPr>
          <w:rFonts w:cs="Arial"/>
        </w:rPr>
        <w:t>maltreatment</w:t>
      </w:r>
      <w:r w:rsidR="00112EE7">
        <w:rPr>
          <w:rFonts w:cs="Arial"/>
        </w:rPr>
        <w:t xml:space="preserve"> </w:t>
      </w:r>
      <w:r w:rsidR="00C621A3" w:rsidRPr="005A5F18">
        <w:rPr>
          <w:rFonts w:cs="Arial"/>
        </w:rPr>
        <w:t xml:space="preserve">and </w:t>
      </w:r>
      <w:r w:rsidR="002013A4">
        <w:rPr>
          <w:rFonts w:cs="Arial"/>
        </w:rPr>
        <w:t xml:space="preserve">socio-emotional </w:t>
      </w:r>
      <w:r w:rsidR="007C5159">
        <w:rPr>
          <w:rFonts w:cs="Arial"/>
        </w:rPr>
        <w:t xml:space="preserve">functioning </w:t>
      </w:r>
      <w:r w:rsidR="00B95E47">
        <w:rPr>
          <w:rFonts w:cs="Arial"/>
        </w:rPr>
        <w:t>reported separately for females and males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7"/>
        <w:gridCol w:w="1286"/>
        <w:gridCol w:w="553"/>
        <w:gridCol w:w="1322"/>
        <w:gridCol w:w="512"/>
        <w:gridCol w:w="1314"/>
        <w:gridCol w:w="567"/>
        <w:gridCol w:w="1330"/>
        <w:gridCol w:w="513"/>
        <w:gridCol w:w="1370"/>
        <w:gridCol w:w="528"/>
      </w:tblGrid>
      <w:tr w:rsidR="005A3041" w:rsidRPr="00DD3DA0" w14:paraId="33897F26" w14:textId="77777777" w:rsidTr="00A9780B">
        <w:tc>
          <w:tcPr>
            <w:tcW w:w="457" w:type="dxa"/>
            <w:tcBorders>
              <w:top w:val="single" w:sz="8" w:space="0" w:color="auto"/>
            </w:tcBorders>
          </w:tcPr>
          <w:p w14:paraId="7A913F13" w14:textId="77777777" w:rsidR="002278AE" w:rsidRPr="00DD3DA0" w:rsidRDefault="002278AE" w:rsidP="00591C29">
            <w:pPr>
              <w:spacing w:after="60"/>
              <w:rPr>
                <w:rFonts w:cs="Arial"/>
                <w:b/>
              </w:rPr>
            </w:pPr>
          </w:p>
        </w:tc>
        <w:tc>
          <w:tcPr>
            <w:tcW w:w="1839" w:type="dxa"/>
            <w:gridSpan w:val="2"/>
            <w:tcBorders>
              <w:top w:val="single" w:sz="8" w:space="0" w:color="auto"/>
            </w:tcBorders>
          </w:tcPr>
          <w:p w14:paraId="312DC77F" w14:textId="6E68B51B" w:rsidR="002278AE" w:rsidRPr="00DD3DA0" w:rsidRDefault="002278AE" w:rsidP="00591C29">
            <w:pPr>
              <w:spacing w:after="60"/>
              <w:jc w:val="center"/>
              <w:rPr>
                <w:rFonts w:cs="Arial"/>
                <w:b/>
              </w:rPr>
            </w:pPr>
            <w:r w:rsidRPr="00DD3DA0">
              <w:rPr>
                <w:rFonts w:cs="Arial"/>
                <w:b/>
              </w:rPr>
              <w:t xml:space="preserve">Poor social </w:t>
            </w:r>
            <w:r w:rsidR="00CA0F3C">
              <w:rPr>
                <w:rFonts w:cs="Arial"/>
                <w:b/>
              </w:rPr>
              <w:t>c</w:t>
            </w:r>
            <w:r w:rsidRPr="00DD3DA0">
              <w:rPr>
                <w:rFonts w:cs="Arial"/>
                <w:b/>
              </w:rPr>
              <w:t>ompetency</w:t>
            </w:r>
          </w:p>
        </w:tc>
        <w:tc>
          <w:tcPr>
            <w:tcW w:w="1834" w:type="dxa"/>
            <w:gridSpan w:val="2"/>
            <w:tcBorders>
              <w:top w:val="single" w:sz="8" w:space="0" w:color="auto"/>
            </w:tcBorders>
          </w:tcPr>
          <w:p w14:paraId="444B15E6" w14:textId="3FEAF318" w:rsidR="002278AE" w:rsidRPr="00DD3DA0" w:rsidRDefault="002278AE" w:rsidP="00591C29">
            <w:pPr>
              <w:spacing w:after="60"/>
              <w:jc w:val="center"/>
              <w:rPr>
                <w:rFonts w:cs="Arial"/>
                <w:b/>
              </w:rPr>
            </w:pPr>
            <w:r w:rsidRPr="00DD3DA0">
              <w:rPr>
                <w:rFonts w:cs="Arial"/>
                <w:b/>
              </w:rPr>
              <w:t>Poor prosocial / helping</w:t>
            </w:r>
            <w:r w:rsidR="00EA008C">
              <w:rPr>
                <w:rFonts w:cs="Arial"/>
                <w:b/>
              </w:rPr>
              <w:t xml:space="preserve"> behaviour</w:t>
            </w:r>
          </w:p>
        </w:tc>
        <w:tc>
          <w:tcPr>
            <w:tcW w:w="1881" w:type="dxa"/>
            <w:gridSpan w:val="2"/>
            <w:tcBorders>
              <w:top w:val="single" w:sz="8" w:space="0" w:color="auto"/>
            </w:tcBorders>
          </w:tcPr>
          <w:p w14:paraId="0F93EC54" w14:textId="1C9A0359" w:rsidR="002278AE" w:rsidRPr="00DD3DA0" w:rsidRDefault="002278AE" w:rsidP="00591C29">
            <w:pPr>
              <w:spacing w:after="60"/>
              <w:jc w:val="center"/>
              <w:rPr>
                <w:rFonts w:cs="Arial"/>
                <w:b/>
              </w:rPr>
            </w:pPr>
            <w:r w:rsidRPr="00DD3DA0">
              <w:rPr>
                <w:rFonts w:cs="Arial"/>
                <w:b/>
              </w:rPr>
              <w:t>Anxious / fearful</w:t>
            </w:r>
            <w:r w:rsidR="00BD5747" w:rsidRPr="00DD3DA0">
              <w:rPr>
                <w:rFonts w:cs="Arial"/>
                <w:b/>
              </w:rPr>
              <w:t xml:space="preserve"> behaviour</w:t>
            </w:r>
          </w:p>
        </w:tc>
        <w:tc>
          <w:tcPr>
            <w:tcW w:w="1843" w:type="dxa"/>
            <w:gridSpan w:val="2"/>
            <w:tcBorders>
              <w:top w:val="single" w:sz="8" w:space="0" w:color="auto"/>
            </w:tcBorders>
          </w:tcPr>
          <w:p w14:paraId="38DE08D7" w14:textId="5F417BE6" w:rsidR="002278AE" w:rsidRPr="00DD3DA0" w:rsidRDefault="002278AE" w:rsidP="00591C29">
            <w:pPr>
              <w:spacing w:after="60"/>
              <w:jc w:val="center"/>
              <w:rPr>
                <w:rFonts w:cs="Arial"/>
                <w:b/>
              </w:rPr>
            </w:pPr>
            <w:r w:rsidRPr="00DD3DA0">
              <w:rPr>
                <w:rFonts w:cs="Arial"/>
                <w:b/>
              </w:rPr>
              <w:t>Aggressive</w:t>
            </w:r>
            <w:r w:rsidR="00BD5747" w:rsidRPr="00DD3DA0">
              <w:rPr>
                <w:rFonts w:cs="Arial"/>
                <w:b/>
              </w:rPr>
              <w:t xml:space="preserve"> behaviour</w:t>
            </w:r>
          </w:p>
        </w:tc>
        <w:tc>
          <w:tcPr>
            <w:tcW w:w="1898" w:type="dxa"/>
            <w:gridSpan w:val="2"/>
            <w:tcBorders>
              <w:top w:val="single" w:sz="8" w:space="0" w:color="auto"/>
            </w:tcBorders>
          </w:tcPr>
          <w:p w14:paraId="3905EE08" w14:textId="6CBD9430" w:rsidR="002278AE" w:rsidRPr="00DD3DA0" w:rsidRDefault="00EA008C" w:rsidP="00591C29">
            <w:pPr>
              <w:spacing w:after="60"/>
              <w:jc w:val="center"/>
              <w:rPr>
                <w:rFonts w:cs="Arial"/>
                <w:b/>
              </w:rPr>
            </w:pPr>
            <w:r>
              <w:rPr>
                <w:rFonts w:cs="Arial"/>
                <w:b/>
              </w:rPr>
              <w:t>Hyperactivity / inattention</w:t>
            </w:r>
          </w:p>
        </w:tc>
      </w:tr>
      <w:tr w:rsidR="00555FAB" w:rsidRPr="00555FAB" w14:paraId="025B5E05" w14:textId="77777777" w:rsidTr="00A9780B">
        <w:tc>
          <w:tcPr>
            <w:tcW w:w="457" w:type="dxa"/>
            <w:tcBorders>
              <w:bottom w:val="single" w:sz="8" w:space="0" w:color="auto"/>
            </w:tcBorders>
          </w:tcPr>
          <w:p w14:paraId="28311A59" w14:textId="77777777" w:rsidR="00555FAB" w:rsidRPr="00555FAB" w:rsidRDefault="00555FAB" w:rsidP="00555FAB">
            <w:pPr>
              <w:rPr>
                <w:rFonts w:cs="Arial"/>
              </w:rPr>
            </w:pPr>
          </w:p>
        </w:tc>
        <w:tc>
          <w:tcPr>
            <w:tcW w:w="1286" w:type="dxa"/>
            <w:tcBorders>
              <w:bottom w:val="single" w:sz="8" w:space="0" w:color="auto"/>
            </w:tcBorders>
          </w:tcPr>
          <w:p w14:paraId="0C04C361" w14:textId="77777777" w:rsidR="00555FAB" w:rsidRPr="00555FAB" w:rsidRDefault="00555FAB" w:rsidP="00555FAB">
            <w:pPr>
              <w:jc w:val="center"/>
              <w:rPr>
                <w:rFonts w:cs="Arial"/>
              </w:rPr>
            </w:pPr>
            <w:r w:rsidRPr="00555FAB">
              <w:rPr>
                <w:rFonts w:cs="Arial"/>
              </w:rPr>
              <w:t>OR (95%CI)</w:t>
            </w:r>
          </w:p>
        </w:tc>
        <w:tc>
          <w:tcPr>
            <w:tcW w:w="553" w:type="dxa"/>
            <w:tcBorders>
              <w:bottom w:val="single" w:sz="8" w:space="0" w:color="auto"/>
            </w:tcBorders>
          </w:tcPr>
          <w:p w14:paraId="7ECC9AE6" w14:textId="76B258B9" w:rsidR="00555FAB" w:rsidRPr="00555FAB" w:rsidRDefault="00555FAB" w:rsidP="00764E84">
            <w:pPr>
              <w:tabs>
                <w:tab w:val="decimal" w:pos="237"/>
              </w:tabs>
              <w:rPr>
                <w:rFonts w:cs="Arial"/>
              </w:rPr>
            </w:pPr>
            <w:r>
              <w:rPr>
                <w:rFonts w:cs="Arial"/>
              </w:rPr>
              <w:t>n</w:t>
            </w:r>
          </w:p>
        </w:tc>
        <w:tc>
          <w:tcPr>
            <w:tcW w:w="1322" w:type="dxa"/>
            <w:tcBorders>
              <w:bottom w:val="single" w:sz="8" w:space="0" w:color="auto"/>
            </w:tcBorders>
          </w:tcPr>
          <w:p w14:paraId="5C2420A5" w14:textId="77777777" w:rsidR="00555FAB" w:rsidRPr="00555FAB" w:rsidRDefault="00555FAB" w:rsidP="00555FAB">
            <w:pPr>
              <w:jc w:val="center"/>
              <w:rPr>
                <w:rFonts w:cs="Arial"/>
              </w:rPr>
            </w:pPr>
            <w:r w:rsidRPr="00555FAB">
              <w:rPr>
                <w:rFonts w:cs="Arial"/>
              </w:rPr>
              <w:t>OR (95%CI)</w:t>
            </w:r>
          </w:p>
        </w:tc>
        <w:tc>
          <w:tcPr>
            <w:tcW w:w="512" w:type="dxa"/>
            <w:tcBorders>
              <w:bottom w:val="single" w:sz="8" w:space="0" w:color="auto"/>
            </w:tcBorders>
          </w:tcPr>
          <w:p w14:paraId="0A5F7034" w14:textId="3302959D" w:rsidR="00555FAB" w:rsidRPr="00555FAB" w:rsidRDefault="00555FAB" w:rsidP="00764E84">
            <w:pPr>
              <w:tabs>
                <w:tab w:val="decimal" w:pos="210"/>
              </w:tabs>
              <w:rPr>
                <w:rFonts w:cs="Arial"/>
              </w:rPr>
            </w:pPr>
            <w:r>
              <w:rPr>
                <w:rFonts w:cs="Arial"/>
              </w:rPr>
              <w:t>n</w:t>
            </w:r>
          </w:p>
        </w:tc>
        <w:tc>
          <w:tcPr>
            <w:tcW w:w="1314" w:type="dxa"/>
            <w:tcBorders>
              <w:bottom w:val="single" w:sz="8" w:space="0" w:color="auto"/>
            </w:tcBorders>
          </w:tcPr>
          <w:p w14:paraId="3F8AA537" w14:textId="77777777" w:rsidR="00555FAB" w:rsidRPr="00555FAB" w:rsidRDefault="00555FAB" w:rsidP="00555FAB">
            <w:pPr>
              <w:jc w:val="center"/>
              <w:rPr>
                <w:rFonts w:cs="Arial"/>
              </w:rPr>
            </w:pPr>
            <w:r w:rsidRPr="00555FAB">
              <w:rPr>
                <w:rFonts w:cs="Arial"/>
              </w:rPr>
              <w:t>OR (95%CI)</w:t>
            </w:r>
          </w:p>
        </w:tc>
        <w:tc>
          <w:tcPr>
            <w:tcW w:w="567" w:type="dxa"/>
            <w:tcBorders>
              <w:bottom w:val="single" w:sz="8" w:space="0" w:color="auto"/>
            </w:tcBorders>
          </w:tcPr>
          <w:p w14:paraId="0A603E1B" w14:textId="05326ACD" w:rsidR="00555FAB" w:rsidRPr="00555FAB" w:rsidRDefault="00555FAB" w:rsidP="00764E84">
            <w:pPr>
              <w:tabs>
                <w:tab w:val="decimal" w:pos="212"/>
              </w:tabs>
              <w:rPr>
                <w:rFonts w:cs="Arial"/>
              </w:rPr>
            </w:pPr>
            <w:r>
              <w:rPr>
                <w:rFonts w:cs="Arial"/>
              </w:rPr>
              <w:t>n</w:t>
            </w:r>
          </w:p>
        </w:tc>
        <w:tc>
          <w:tcPr>
            <w:tcW w:w="1330" w:type="dxa"/>
            <w:tcBorders>
              <w:bottom w:val="single" w:sz="8" w:space="0" w:color="auto"/>
            </w:tcBorders>
          </w:tcPr>
          <w:p w14:paraId="184043B8" w14:textId="77777777" w:rsidR="00555FAB" w:rsidRPr="00555FAB" w:rsidRDefault="00555FAB" w:rsidP="00555FAB">
            <w:pPr>
              <w:jc w:val="center"/>
              <w:rPr>
                <w:rFonts w:cs="Arial"/>
              </w:rPr>
            </w:pPr>
            <w:r w:rsidRPr="00555FAB">
              <w:rPr>
                <w:rFonts w:cs="Arial"/>
              </w:rPr>
              <w:t>OR (95%CI)</w:t>
            </w:r>
          </w:p>
        </w:tc>
        <w:tc>
          <w:tcPr>
            <w:tcW w:w="513" w:type="dxa"/>
            <w:tcBorders>
              <w:bottom w:val="single" w:sz="8" w:space="0" w:color="auto"/>
            </w:tcBorders>
          </w:tcPr>
          <w:p w14:paraId="293B42AA" w14:textId="7A37E7E0" w:rsidR="00555FAB" w:rsidRPr="00555FAB" w:rsidRDefault="00555FAB" w:rsidP="00764E84">
            <w:pPr>
              <w:tabs>
                <w:tab w:val="decimal" w:pos="226"/>
              </w:tabs>
              <w:rPr>
                <w:rFonts w:cs="Arial"/>
              </w:rPr>
            </w:pPr>
            <w:r>
              <w:rPr>
                <w:rFonts w:cs="Arial"/>
              </w:rPr>
              <w:t>n</w:t>
            </w:r>
          </w:p>
        </w:tc>
        <w:tc>
          <w:tcPr>
            <w:tcW w:w="1370" w:type="dxa"/>
            <w:tcBorders>
              <w:bottom w:val="single" w:sz="8" w:space="0" w:color="auto"/>
            </w:tcBorders>
          </w:tcPr>
          <w:p w14:paraId="3582D1AB" w14:textId="77777777" w:rsidR="00555FAB" w:rsidRPr="00555FAB" w:rsidRDefault="00555FAB" w:rsidP="00555FAB">
            <w:pPr>
              <w:jc w:val="center"/>
              <w:rPr>
                <w:rFonts w:cs="Arial"/>
              </w:rPr>
            </w:pPr>
            <w:r w:rsidRPr="00555FAB">
              <w:rPr>
                <w:rFonts w:cs="Arial"/>
              </w:rPr>
              <w:t>OR (95%CI)</w:t>
            </w:r>
          </w:p>
        </w:tc>
        <w:tc>
          <w:tcPr>
            <w:tcW w:w="528" w:type="dxa"/>
            <w:tcBorders>
              <w:bottom w:val="single" w:sz="8" w:space="0" w:color="auto"/>
            </w:tcBorders>
          </w:tcPr>
          <w:p w14:paraId="617937B7" w14:textId="4DC77F6D" w:rsidR="00555FAB" w:rsidRPr="00555FAB" w:rsidRDefault="00555FAB" w:rsidP="00764E84">
            <w:pPr>
              <w:tabs>
                <w:tab w:val="decimal" w:pos="171"/>
              </w:tabs>
              <w:rPr>
                <w:rFonts w:cs="Arial"/>
              </w:rPr>
            </w:pPr>
            <w:r>
              <w:rPr>
                <w:rFonts w:cs="Arial"/>
              </w:rPr>
              <w:t>n</w:t>
            </w:r>
          </w:p>
        </w:tc>
      </w:tr>
      <w:tr w:rsidR="000C5673" w:rsidRPr="00DD3DA0" w14:paraId="2D62C9C2" w14:textId="77777777" w:rsidTr="005449CA">
        <w:tc>
          <w:tcPr>
            <w:tcW w:w="9752" w:type="dxa"/>
            <w:gridSpan w:val="11"/>
            <w:tcBorders>
              <w:top w:val="single" w:sz="8" w:space="0" w:color="auto"/>
              <w:bottom w:val="single" w:sz="4" w:space="0" w:color="auto"/>
            </w:tcBorders>
          </w:tcPr>
          <w:p w14:paraId="79758B02" w14:textId="5468B2FC" w:rsidR="000C5673" w:rsidRPr="00DD3DA0" w:rsidRDefault="000C5673" w:rsidP="00764E84">
            <w:pPr>
              <w:spacing w:before="120" w:after="60"/>
              <w:rPr>
                <w:rFonts w:cs="Arial"/>
                <w:b/>
                <w:i/>
              </w:rPr>
            </w:pPr>
            <w:r w:rsidRPr="00DD3DA0">
              <w:rPr>
                <w:rFonts w:cs="Arial"/>
                <w:b/>
                <w:i/>
              </w:rPr>
              <w:t>Females</w:t>
            </w:r>
          </w:p>
        </w:tc>
      </w:tr>
      <w:tr w:rsidR="00760A92" w:rsidRPr="00DD3DA0" w14:paraId="20E26CBE" w14:textId="77777777" w:rsidTr="005449CA">
        <w:tc>
          <w:tcPr>
            <w:tcW w:w="457" w:type="dxa"/>
            <w:tcBorders>
              <w:top w:val="single" w:sz="4" w:space="0" w:color="auto"/>
            </w:tcBorders>
          </w:tcPr>
          <w:p w14:paraId="2950181F" w14:textId="77777777" w:rsidR="00760A92" w:rsidRDefault="00760A92" w:rsidP="005A3041">
            <w:pPr>
              <w:rPr>
                <w:rFonts w:cs="Arial"/>
              </w:rPr>
            </w:pPr>
          </w:p>
        </w:tc>
        <w:tc>
          <w:tcPr>
            <w:tcW w:w="1286" w:type="dxa"/>
            <w:tcBorders>
              <w:top w:val="single" w:sz="4" w:space="0" w:color="auto"/>
            </w:tcBorders>
          </w:tcPr>
          <w:p w14:paraId="00BA146A" w14:textId="77777777" w:rsidR="00760A92" w:rsidRPr="00DD3DA0" w:rsidRDefault="00760A92" w:rsidP="00DD3DA0">
            <w:pPr>
              <w:tabs>
                <w:tab w:val="decimal" w:pos="230"/>
              </w:tabs>
              <w:jc w:val="right"/>
              <w:rPr>
                <w:rFonts w:cs="Arial"/>
              </w:rPr>
            </w:pPr>
          </w:p>
        </w:tc>
        <w:tc>
          <w:tcPr>
            <w:tcW w:w="553" w:type="dxa"/>
            <w:tcBorders>
              <w:top w:val="single" w:sz="4" w:space="0" w:color="auto"/>
            </w:tcBorders>
          </w:tcPr>
          <w:p w14:paraId="7DADCDFE" w14:textId="1D5C4F5C" w:rsidR="00760A92" w:rsidRPr="00DD3DA0" w:rsidRDefault="00760A92" w:rsidP="00484418">
            <w:pPr>
              <w:tabs>
                <w:tab w:val="decimal" w:pos="368"/>
              </w:tabs>
              <w:rPr>
                <w:rFonts w:cs="Arial"/>
              </w:rPr>
            </w:pPr>
            <w:r w:rsidRPr="00DD3DA0">
              <w:rPr>
                <w:rFonts w:cs="Arial"/>
              </w:rPr>
              <w:t>1</w:t>
            </w:r>
            <w:r w:rsidR="00484418">
              <w:rPr>
                <w:rFonts w:cs="Arial"/>
              </w:rPr>
              <w:t>32</w:t>
            </w:r>
          </w:p>
        </w:tc>
        <w:tc>
          <w:tcPr>
            <w:tcW w:w="1322" w:type="dxa"/>
            <w:tcBorders>
              <w:top w:val="single" w:sz="4" w:space="0" w:color="auto"/>
            </w:tcBorders>
          </w:tcPr>
          <w:p w14:paraId="0FC47EEA" w14:textId="77777777" w:rsidR="00760A92" w:rsidRPr="00DD3DA0" w:rsidRDefault="00760A92" w:rsidP="00DD3DA0">
            <w:pPr>
              <w:tabs>
                <w:tab w:val="decimal" w:pos="297"/>
              </w:tabs>
              <w:jc w:val="right"/>
              <w:rPr>
                <w:rFonts w:cs="Arial"/>
              </w:rPr>
            </w:pPr>
          </w:p>
        </w:tc>
        <w:tc>
          <w:tcPr>
            <w:tcW w:w="512" w:type="dxa"/>
            <w:tcBorders>
              <w:top w:val="single" w:sz="4" w:space="0" w:color="auto"/>
            </w:tcBorders>
          </w:tcPr>
          <w:p w14:paraId="00459CC5" w14:textId="067C424F" w:rsidR="00760A92" w:rsidRPr="00DD3DA0" w:rsidRDefault="00484418" w:rsidP="00764E84">
            <w:pPr>
              <w:tabs>
                <w:tab w:val="decimal" w:pos="297"/>
              </w:tabs>
              <w:rPr>
                <w:rFonts w:cs="Arial"/>
              </w:rPr>
            </w:pPr>
            <w:r>
              <w:rPr>
                <w:rFonts w:cs="Arial"/>
              </w:rPr>
              <w:t>81</w:t>
            </w:r>
          </w:p>
        </w:tc>
        <w:tc>
          <w:tcPr>
            <w:tcW w:w="1314" w:type="dxa"/>
            <w:tcBorders>
              <w:top w:val="single" w:sz="4" w:space="0" w:color="auto"/>
            </w:tcBorders>
          </w:tcPr>
          <w:p w14:paraId="099BE92B" w14:textId="77777777" w:rsidR="00760A92" w:rsidRPr="00DD3DA0" w:rsidRDefault="00760A92" w:rsidP="00DD3DA0">
            <w:pPr>
              <w:tabs>
                <w:tab w:val="decimal" w:pos="297"/>
              </w:tabs>
              <w:jc w:val="right"/>
              <w:rPr>
                <w:rFonts w:cs="Arial"/>
              </w:rPr>
            </w:pPr>
          </w:p>
        </w:tc>
        <w:tc>
          <w:tcPr>
            <w:tcW w:w="567" w:type="dxa"/>
            <w:tcBorders>
              <w:top w:val="single" w:sz="4" w:space="0" w:color="auto"/>
            </w:tcBorders>
          </w:tcPr>
          <w:p w14:paraId="3D4CC18F" w14:textId="6A2CD304" w:rsidR="00760A92" w:rsidRPr="00DD3DA0" w:rsidRDefault="00484418" w:rsidP="00764E84">
            <w:pPr>
              <w:tabs>
                <w:tab w:val="decimal" w:pos="297"/>
              </w:tabs>
              <w:rPr>
                <w:rFonts w:cs="Arial"/>
              </w:rPr>
            </w:pPr>
            <w:r>
              <w:rPr>
                <w:rFonts w:cs="Arial"/>
              </w:rPr>
              <w:t>190</w:t>
            </w:r>
          </w:p>
        </w:tc>
        <w:tc>
          <w:tcPr>
            <w:tcW w:w="1330" w:type="dxa"/>
            <w:tcBorders>
              <w:top w:val="single" w:sz="4" w:space="0" w:color="auto"/>
            </w:tcBorders>
          </w:tcPr>
          <w:p w14:paraId="44AA4FE0" w14:textId="77777777" w:rsidR="00760A92" w:rsidRPr="00DD3DA0" w:rsidRDefault="00760A92" w:rsidP="00DD3DA0">
            <w:pPr>
              <w:jc w:val="right"/>
              <w:rPr>
                <w:rFonts w:cs="Arial"/>
              </w:rPr>
            </w:pPr>
          </w:p>
        </w:tc>
        <w:tc>
          <w:tcPr>
            <w:tcW w:w="513" w:type="dxa"/>
            <w:tcBorders>
              <w:top w:val="single" w:sz="4" w:space="0" w:color="auto"/>
            </w:tcBorders>
          </w:tcPr>
          <w:p w14:paraId="54C71320" w14:textId="59E298CB" w:rsidR="00760A92" w:rsidRPr="00DD3DA0" w:rsidRDefault="00760A92" w:rsidP="00484418">
            <w:pPr>
              <w:rPr>
                <w:rFonts w:cs="Arial"/>
              </w:rPr>
            </w:pPr>
            <w:r w:rsidRPr="00DD3DA0">
              <w:rPr>
                <w:rFonts w:cs="Arial"/>
              </w:rPr>
              <w:t>1</w:t>
            </w:r>
            <w:r w:rsidR="00484418">
              <w:rPr>
                <w:rFonts w:cs="Arial"/>
              </w:rPr>
              <w:t>39</w:t>
            </w:r>
          </w:p>
        </w:tc>
        <w:tc>
          <w:tcPr>
            <w:tcW w:w="1370" w:type="dxa"/>
            <w:tcBorders>
              <w:top w:val="single" w:sz="4" w:space="0" w:color="auto"/>
            </w:tcBorders>
          </w:tcPr>
          <w:p w14:paraId="743588CA" w14:textId="77777777" w:rsidR="00760A92" w:rsidRPr="00DD3DA0" w:rsidRDefault="00760A92" w:rsidP="00DD3DA0">
            <w:pPr>
              <w:tabs>
                <w:tab w:val="decimal" w:pos="297"/>
              </w:tabs>
              <w:jc w:val="right"/>
              <w:rPr>
                <w:rFonts w:cs="Arial"/>
              </w:rPr>
            </w:pPr>
          </w:p>
        </w:tc>
        <w:tc>
          <w:tcPr>
            <w:tcW w:w="528" w:type="dxa"/>
            <w:tcBorders>
              <w:top w:val="single" w:sz="4" w:space="0" w:color="auto"/>
            </w:tcBorders>
          </w:tcPr>
          <w:p w14:paraId="44CDA93D" w14:textId="58D2D0AE" w:rsidR="00760A92" w:rsidRPr="00DD3DA0" w:rsidRDefault="00760A92" w:rsidP="00484418">
            <w:pPr>
              <w:tabs>
                <w:tab w:val="decimal" w:pos="297"/>
              </w:tabs>
              <w:rPr>
                <w:rFonts w:cs="Arial"/>
              </w:rPr>
            </w:pPr>
            <w:r w:rsidRPr="00DD3DA0">
              <w:rPr>
                <w:rFonts w:cs="Arial"/>
              </w:rPr>
              <w:t>1</w:t>
            </w:r>
            <w:r w:rsidR="00484418">
              <w:rPr>
                <w:rFonts w:cs="Arial"/>
              </w:rPr>
              <w:t>74</w:t>
            </w:r>
          </w:p>
        </w:tc>
      </w:tr>
      <w:tr w:rsidR="00CA0D6A" w:rsidRPr="00DD3DA0" w14:paraId="1C6BCEBE" w14:textId="77777777" w:rsidTr="005449CA">
        <w:tc>
          <w:tcPr>
            <w:tcW w:w="457" w:type="dxa"/>
          </w:tcPr>
          <w:p w14:paraId="1AA686D0" w14:textId="32C6FBFF" w:rsidR="00CA0D6A" w:rsidRPr="00DD3DA0" w:rsidRDefault="00CA0D6A" w:rsidP="00CA0D6A">
            <w:pPr>
              <w:tabs>
                <w:tab w:val="left" w:pos="85"/>
              </w:tabs>
              <w:rPr>
                <w:rFonts w:cs="Arial"/>
              </w:rPr>
            </w:pPr>
            <w:r>
              <w:rPr>
                <w:rFonts w:cs="Arial"/>
              </w:rPr>
              <w:tab/>
              <w:t>U:</w:t>
            </w:r>
          </w:p>
        </w:tc>
        <w:tc>
          <w:tcPr>
            <w:tcW w:w="1286" w:type="dxa"/>
          </w:tcPr>
          <w:p w14:paraId="018E9177" w14:textId="46D432E2" w:rsidR="00CA0D6A" w:rsidRPr="00DD3DA0" w:rsidRDefault="00CA0D6A" w:rsidP="00CA0D6A">
            <w:pPr>
              <w:tabs>
                <w:tab w:val="decimal" w:pos="230"/>
              </w:tabs>
              <w:jc w:val="right"/>
              <w:rPr>
                <w:rFonts w:cs="Arial"/>
                <w:b/>
              </w:rPr>
            </w:pPr>
            <w:r w:rsidRPr="00DD3DA0">
              <w:rPr>
                <w:rFonts w:cs="Arial"/>
              </w:rPr>
              <w:t>3.</w:t>
            </w:r>
            <w:r>
              <w:rPr>
                <w:rFonts w:cs="Arial"/>
              </w:rPr>
              <w:t>9</w:t>
            </w:r>
            <w:r w:rsidRPr="00DD3DA0">
              <w:rPr>
                <w:rFonts w:cs="Arial"/>
              </w:rPr>
              <w:t xml:space="preserve"> (3.2-4.</w:t>
            </w:r>
            <w:r>
              <w:rPr>
                <w:rFonts w:cs="Arial"/>
              </w:rPr>
              <w:t>7</w:t>
            </w:r>
            <w:r w:rsidRPr="00DD3DA0">
              <w:rPr>
                <w:rFonts w:cs="Arial"/>
              </w:rPr>
              <w:t>)</w:t>
            </w:r>
          </w:p>
        </w:tc>
        <w:tc>
          <w:tcPr>
            <w:tcW w:w="553" w:type="dxa"/>
          </w:tcPr>
          <w:p w14:paraId="556F22AC" w14:textId="54F7BFF9" w:rsidR="00CA0D6A" w:rsidRPr="00DD3DA0" w:rsidRDefault="00CA0D6A" w:rsidP="00CA0D6A">
            <w:pPr>
              <w:tabs>
                <w:tab w:val="decimal" w:pos="368"/>
              </w:tabs>
              <w:rPr>
                <w:rFonts w:cs="Arial"/>
              </w:rPr>
            </w:pPr>
          </w:p>
        </w:tc>
        <w:tc>
          <w:tcPr>
            <w:tcW w:w="1322" w:type="dxa"/>
          </w:tcPr>
          <w:p w14:paraId="23921347" w14:textId="172D9360" w:rsidR="00CA0D6A" w:rsidRPr="00DD3DA0" w:rsidRDefault="00CA0D6A" w:rsidP="00CA0D6A">
            <w:pPr>
              <w:tabs>
                <w:tab w:val="decimal" w:pos="297"/>
              </w:tabs>
              <w:jc w:val="right"/>
              <w:rPr>
                <w:rFonts w:cs="Arial"/>
              </w:rPr>
            </w:pPr>
            <w:r>
              <w:rPr>
                <w:rFonts w:cs="Arial"/>
              </w:rPr>
              <w:t>2.1 (1.7</w:t>
            </w:r>
            <w:r w:rsidRPr="00DD3DA0">
              <w:rPr>
                <w:rFonts w:cs="Arial"/>
              </w:rPr>
              <w:t>-2.</w:t>
            </w:r>
            <w:r>
              <w:rPr>
                <w:rFonts w:cs="Arial"/>
              </w:rPr>
              <w:t>7</w:t>
            </w:r>
            <w:r w:rsidRPr="00DD3DA0">
              <w:rPr>
                <w:rFonts w:cs="Arial"/>
              </w:rPr>
              <w:t>)</w:t>
            </w:r>
          </w:p>
        </w:tc>
        <w:tc>
          <w:tcPr>
            <w:tcW w:w="512" w:type="dxa"/>
          </w:tcPr>
          <w:p w14:paraId="35FA5439" w14:textId="7B16EB28" w:rsidR="00CA0D6A" w:rsidRPr="00DD3DA0" w:rsidRDefault="00CA0D6A" w:rsidP="00CA0D6A">
            <w:pPr>
              <w:tabs>
                <w:tab w:val="decimal" w:pos="297"/>
              </w:tabs>
              <w:rPr>
                <w:rFonts w:cs="Arial"/>
              </w:rPr>
            </w:pPr>
          </w:p>
        </w:tc>
        <w:tc>
          <w:tcPr>
            <w:tcW w:w="1314" w:type="dxa"/>
          </w:tcPr>
          <w:p w14:paraId="5F7DE8D8" w14:textId="20E92137" w:rsidR="00CA0D6A" w:rsidRPr="00DD3DA0" w:rsidRDefault="00CA0D6A" w:rsidP="00CA0D6A">
            <w:pPr>
              <w:tabs>
                <w:tab w:val="decimal" w:pos="297"/>
              </w:tabs>
              <w:jc w:val="right"/>
              <w:rPr>
                <w:rFonts w:cs="Arial"/>
              </w:rPr>
            </w:pPr>
            <w:r w:rsidRPr="00DD3DA0">
              <w:rPr>
                <w:rFonts w:cs="Arial"/>
              </w:rPr>
              <w:t>2.</w:t>
            </w:r>
            <w:r>
              <w:rPr>
                <w:rFonts w:cs="Arial"/>
              </w:rPr>
              <w:t>2 (1.9-2.6</w:t>
            </w:r>
            <w:r w:rsidRPr="00DD3DA0">
              <w:rPr>
                <w:rFonts w:cs="Arial"/>
              </w:rPr>
              <w:t>)</w:t>
            </w:r>
          </w:p>
        </w:tc>
        <w:tc>
          <w:tcPr>
            <w:tcW w:w="567" w:type="dxa"/>
          </w:tcPr>
          <w:p w14:paraId="7C5A9403" w14:textId="0F463DB9" w:rsidR="00CA0D6A" w:rsidRPr="00DD3DA0" w:rsidRDefault="00CA0D6A" w:rsidP="00CA0D6A">
            <w:pPr>
              <w:tabs>
                <w:tab w:val="decimal" w:pos="297"/>
              </w:tabs>
              <w:rPr>
                <w:rFonts w:cs="Arial"/>
              </w:rPr>
            </w:pPr>
          </w:p>
        </w:tc>
        <w:tc>
          <w:tcPr>
            <w:tcW w:w="1330" w:type="dxa"/>
          </w:tcPr>
          <w:p w14:paraId="39ED265C" w14:textId="01AC9C10" w:rsidR="00CA0D6A" w:rsidRPr="00DD3DA0" w:rsidRDefault="00CA0D6A" w:rsidP="00CA0D6A">
            <w:pPr>
              <w:jc w:val="right"/>
              <w:rPr>
                <w:rFonts w:cs="Arial"/>
              </w:rPr>
            </w:pPr>
            <w:r w:rsidRPr="00DD3DA0">
              <w:rPr>
                <w:rFonts w:cs="Arial"/>
              </w:rPr>
              <w:t>3.6 (3.0-4.</w:t>
            </w:r>
            <w:r>
              <w:rPr>
                <w:rFonts w:cs="Arial"/>
              </w:rPr>
              <w:t>4</w:t>
            </w:r>
            <w:r w:rsidRPr="00DD3DA0">
              <w:rPr>
                <w:rFonts w:cs="Arial"/>
              </w:rPr>
              <w:t>)</w:t>
            </w:r>
          </w:p>
        </w:tc>
        <w:tc>
          <w:tcPr>
            <w:tcW w:w="513" w:type="dxa"/>
          </w:tcPr>
          <w:p w14:paraId="59E56738" w14:textId="116B2900" w:rsidR="00CA0D6A" w:rsidRPr="00DD3DA0" w:rsidRDefault="00CA0D6A" w:rsidP="00CA0D6A">
            <w:pPr>
              <w:rPr>
                <w:rFonts w:cs="Arial"/>
              </w:rPr>
            </w:pPr>
          </w:p>
        </w:tc>
        <w:tc>
          <w:tcPr>
            <w:tcW w:w="1370" w:type="dxa"/>
          </w:tcPr>
          <w:p w14:paraId="50B5BA57" w14:textId="6DDC1EE8" w:rsidR="00CA0D6A" w:rsidRPr="00DD3DA0" w:rsidRDefault="001A78BE" w:rsidP="00CA0D6A">
            <w:pPr>
              <w:tabs>
                <w:tab w:val="decimal" w:pos="297"/>
              </w:tabs>
              <w:jc w:val="right"/>
              <w:rPr>
                <w:rFonts w:cs="Arial"/>
              </w:rPr>
            </w:pPr>
            <w:r>
              <w:rPr>
                <w:rFonts w:cs="Arial"/>
              </w:rPr>
              <w:t>4.0</w:t>
            </w:r>
            <w:r w:rsidR="00CA0D6A" w:rsidRPr="00DD3DA0">
              <w:rPr>
                <w:rFonts w:cs="Arial"/>
              </w:rPr>
              <w:t xml:space="preserve"> (3.3-4.</w:t>
            </w:r>
            <w:r w:rsidR="00CA0D6A">
              <w:rPr>
                <w:rFonts w:cs="Arial"/>
              </w:rPr>
              <w:t>7</w:t>
            </w:r>
            <w:r w:rsidR="00CA0D6A" w:rsidRPr="00DD3DA0">
              <w:rPr>
                <w:rFonts w:cs="Arial"/>
              </w:rPr>
              <w:t>)</w:t>
            </w:r>
          </w:p>
        </w:tc>
        <w:tc>
          <w:tcPr>
            <w:tcW w:w="528" w:type="dxa"/>
          </w:tcPr>
          <w:p w14:paraId="66BA8421" w14:textId="1E415CF6" w:rsidR="00CA0D6A" w:rsidRPr="00DD3DA0" w:rsidRDefault="00CA0D6A" w:rsidP="00CA0D6A">
            <w:pPr>
              <w:tabs>
                <w:tab w:val="decimal" w:pos="297"/>
              </w:tabs>
              <w:rPr>
                <w:rFonts w:cs="Arial"/>
              </w:rPr>
            </w:pPr>
          </w:p>
        </w:tc>
      </w:tr>
      <w:tr w:rsidR="00CA0D6A" w:rsidRPr="00DD3DA0" w14:paraId="23786311" w14:textId="77777777" w:rsidTr="005449CA">
        <w:tc>
          <w:tcPr>
            <w:tcW w:w="457" w:type="dxa"/>
          </w:tcPr>
          <w:p w14:paraId="6EE6FFF3" w14:textId="16BE2B06" w:rsidR="00CA0D6A" w:rsidRPr="00307E11" w:rsidRDefault="00CA0D6A" w:rsidP="00CA0D6A">
            <w:pPr>
              <w:tabs>
                <w:tab w:val="left" w:pos="85"/>
              </w:tabs>
              <w:rPr>
                <w:rFonts w:cs="Arial"/>
              </w:rPr>
            </w:pPr>
            <w:r>
              <w:rPr>
                <w:rFonts w:cs="Arial"/>
              </w:rPr>
              <w:tab/>
            </w:r>
            <w:r w:rsidRPr="00DD3DA0">
              <w:rPr>
                <w:rFonts w:cs="Arial"/>
              </w:rPr>
              <w:t>A</w:t>
            </w:r>
            <w:r w:rsidRPr="00DD3DA0">
              <w:rPr>
                <w:rFonts w:cs="Arial"/>
                <w:vertAlign w:val="subscript"/>
              </w:rPr>
              <w:t>1</w:t>
            </w:r>
            <w:r>
              <w:rPr>
                <w:rFonts w:cs="Arial"/>
              </w:rPr>
              <w:t>:</w:t>
            </w:r>
          </w:p>
        </w:tc>
        <w:tc>
          <w:tcPr>
            <w:tcW w:w="1286" w:type="dxa"/>
          </w:tcPr>
          <w:p w14:paraId="2EF5FE92" w14:textId="68968A73" w:rsidR="00CA0D6A" w:rsidRPr="00DD3DA0" w:rsidRDefault="00CA0D6A" w:rsidP="00CA0D6A">
            <w:pPr>
              <w:tabs>
                <w:tab w:val="decimal" w:pos="230"/>
              </w:tabs>
              <w:jc w:val="right"/>
              <w:rPr>
                <w:rFonts w:cs="Arial"/>
              </w:rPr>
            </w:pPr>
            <w:r w:rsidRPr="00DD3DA0">
              <w:rPr>
                <w:rFonts w:cs="Arial"/>
              </w:rPr>
              <w:t>3.</w:t>
            </w:r>
            <w:r>
              <w:rPr>
                <w:rFonts w:cs="Arial"/>
              </w:rPr>
              <w:t>5</w:t>
            </w:r>
            <w:r w:rsidRPr="00DD3DA0">
              <w:rPr>
                <w:rFonts w:cs="Arial"/>
              </w:rPr>
              <w:t xml:space="preserve"> (2.</w:t>
            </w:r>
            <w:r>
              <w:rPr>
                <w:rFonts w:cs="Arial"/>
              </w:rPr>
              <w:t>9</w:t>
            </w:r>
            <w:r w:rsidRPr="00DD3DA0">
              <w:rPr>
                <w:rFonts w:cs="Arial"/>
              </w:rPr>
              <w:t>-4.</w:t>
            </w:r>
            <w:r>
              <w:rPr>
                <w:rFonts w:cs="Arial"/>
              </w:rPr>
              <w:t>2</w:t>
            </w:r>
            <w:r w:rsidRPr="00DD3DA0">
              <w:rPr>
                <w:rFonts w:cs="Arial"/>
              </w:rPr>
              <w:t>)</w:t>
            </w:r>
          </w:p>
        </w:tc>
        <w:tc>
          <w:tcPr>
            <w:tcW w:w="553" w:type="dxa"/>
          </w:tcPr>
          <w:p w14:paraId="2E33F318" w14:textId="77777777" w:rsidR="00CA0D6A" w:rsidRPr="00DD3DA0" w:rsidRDefault="00CA0D6A" w:rsidP="00CA0D6A">
            <w:pPr>
              <w:tabs>
                <w:tab w:val="decimal" w:pos="368"/>
              </w:tabs>
              <w:rPr>
                <w:rFonts w:cs="Arial"/>
              </w:rPr>
            </w:pPr>
          </w:p>
        </w:tc>
        <w:tc>
          <w:tcPr>
            <w:tcW w:w="1322" w:type="dxa"/>
          </w:tcPr>
          <w:p w14:paraId="1A01A135" w14:textId="724A57AF" w:rsidR="00CA0D6A" w:rsidRPr="00DD3DA0" w:rsidRDefault="00CA0D6A" w:rsidP="00CA0D6A">
            <w:pPr>
              <w:tabs>
                <w:tab w:val="decimal" w:pos="297"/>
              </w:tabs>
              <w:jc w:val="right"/>
              <w:rPr>
                <w:rFonts w:cs="Arial"/>
              </w:rPr>
            </w:pPr>
            <w:r w:rsidRPr="00DD3DA0">
              <w:rPr>
                <w:rFonts w:cs="Arial"/>
              </w:rPr>
              <w:t>1.9 (1.5-2.4)</w:t>
            </w:r>
          </w:p>
        </w:tc>
        <w:tc>
          <w:tcPr>
            <w:tcW w:w="512" w:type="dxa"/>
          </w:tcPr>
          <w:p w14:paraId="4B923EA7" w14:textId="77777777" w:rsidR="00CA0D6A" w:rsidRPr="00DD3DA0" w:rsidRDefault="00CA0D6A" w:rsidP="00CA0D6A">
            <w:pPr>
              <w:tabs>
                <w:tab w:val="decimal" w:pos="297"/>
              </w:tabs>
              <w:rPr>
                <w:rFonts w:cs="Arial"/>
              </w:rPr>
            </w:pPr>
          </w:p>
        </w:tc>
        <w:tc>
          <w:tcPr>
            <w:tcW w:w="1314" w:type="dxa"/>
          </w:tcPr>
          <w:p w14:paraId="447A62B0" w14:textId="4D322044" w:rsidR="00CA0D6A" w:rsidRPr="00DD3DA0" w:rsidRDefault="00CA0D6A" w:rsidP="00CA0D6A">
            <w:pPr>
              <w:tabs>
                <w:tab w:val="decimal" w:pos="297"/>
              </w:tabs>
              <w:jc w:val="right"/>
              <w:rPr>
                <w:rFonts w:cs="Arial"/>
              </w:rPr>
            </w:pPr>
            <w:r w:rsidRPr="00DD3DA0">
              <w:rPr>
                <w:rFonts w:cs="Arial"/>
              </w:rPr>
              <w:t>2.</w:t>
            </w:r>
            <w:r>
              <w:rPr>
                <w:rFonts w:cs="Arial"/>
              </w:rPr>
              <w:t>1</w:t>
            </w:r>
            <w:r w:rsidRPr="00DD3DA0">
              <w:rPr>
                <w:rFonts w:cs="Arial"/>
              </w:rPr>
              <w:t xml:space="preserve"> (1.</w:t>
            </w:r>
            <w:r>
              <w:rPr>
                <w:rFonts w:cs="Arial"/>
              </w:rPr>
              <w:t>8</w:t>
            </w:r>
            <w:r w:rsidRPr="00DD3DA0">
              <w:rPr>
                <w:rFonts w:cs="Arial"/>
              </w:rPr>
              <w:t>-2.</w:t>
            </w:r>
            <w:r>
              <w:rPr>
                <w:rFonts w:cs="Arial"/>
              </w:rPr>
              <w:t>5</w:t>
            </w:r>
            <w:r w:rsidRPr="00DD3DA0">
              <w:rPr>
                <w:rFonts w:cs="Arial"/>
              </w:rPr>
              <w:t>)</w:t>
            </w:r>
          </w:p>
        </w:tc>
        <w:tc>
          <w:tcPr>
            <w:tcW w:w="567" w:type="dxa"/>
          </w:tcPr>
          <w:p w14:paraId="2628C17F" w14:textId="77777777" w:rsidR="00CA0D6A" w:rsidRPr="00DD3DA0" w:rsidRDefault="00CA0D6A" w:rsidP="00CA0D6A">
            <w:pPr>
              <w:tabs>
                <w:tab w:val="decimal" w:pos="297"/>
              </w:tabs>
              <w:rPr>
                <w:rFonts w:cs="Arial"/>
              </w:rPr>
            </w:pPr>
          </w:p>
        </w:tc>
        <w:tc>
          <w:tcPr>
            <w:tcW w:w="1330" w:type="dxa"/>
          </w:tcPr>
          <w:p w14:paraId="0493EA86" w14:textId="7C92EAD4" w:rsidR="00CA0D6A" w:rsidRPr="00DD3DA0" w:rsidRDefault="00CA0D6A" w:rsidP="00315816">
            <w:pPr>
              <w:jc w:val="right"/>
              <w:rPr>
                <w:rFonts w:cs="Arial"/>
              </w:rPr>
            </w:pPr>
            <w:r w:rsidRPr="00DD3DA0">
              <w:rPr>
                <w:rFonts w:cs="Arial"/>
              </w:rPr>
              <w:t>3.4 (2.8-4.</w:t>
            </w:r>
            <w:r w:rsidR="00315816">
              <w:rPr>
                <w:rFonts w:cs="Arial"/>
              </w:rPr>
              <w:t>2</w:t>
            </w:r>
            <w:r w:rsidRPr="00DD3DA0">
              <w:rPr>
                <w:rFonts w:cs="Arial"/>
              </w:rPr>
              <w:t>)</w:t>
            </w:r>
          </w:p>
        </w:tc>
        <w:tc>
          <w:tcPr>
            <w:tcW w:w="513" w:type="dxa"/>
          </w:tcPr>
          <w:p w14:paraId="3998D1CD" w14:textId="77777777" w:rsidR="00CA0D6A" w:rsidRPr="00DD3DA0" w:rsidRDefault="00CA0D6A" w:rsidP="00CA0D6A">
            <w:pPr>
              <w:rPr>
                <w:rFonts w:cs="Arial"/>
              </w:rPr>
            </w:pPr>
          </w:p>
        </w:tc>
        <w:tc>
          <w:tcPr>
            <w:tcW w:w="1370" w:type="dxa"/>
          </w:tcPr>
          <w:p w14:paraId="36B56503" w14:textId="5C3EC22E" w:rsidR="00CA0D6A" w:rsidRPr="00DD3DA0" w:rsidRDefault="00CA0D6A" w:rsidP="00CA0D6A">
            <w:pPr>
              <w:tabs>
                <w:tab w:val="decimal" w:pos="297"/>
              </w:tabs>
              <w:jc w:val="right"/>
              <w:rPr>
                <w:rFonts w:cs="Arial"/>
              </w:rPr>
            </w:pPr>
            <w:r w:rsidRPr="00DD3DA0">
              <w:rPr>
                <w:rFonts w:cs="Arial"/>
              </w:rPr>
              <w:t>3.</w:t>
            </w:r>
            <w:r>
              <w:rPr>
                <w:rFonts w:cs="Arial"/>
              </w:rPr>
              <w:t>7</w:t>
            </w:r>
            <w:r w:rsidRPr="00DD3DA0">
              <w:rPr>
                <w:rFonts w:cs="Arial"/>
              </w:rPr>
              <w:t xml:space="preserve"> (3.1-4.</w:t>
            </w:r>
            <w:r>
              <w:rPr>
                <w:rFonts w:cs="Arial"/>
              </w:rPr>
              <w:t>4</w:t>
            </w:r>
            <w:r w:rsidRPr="00DD3DA0">
              <w:rPr>
                <w:rFonts w:cs="Arial"/>
              </w:rPr>
              <w:t>)</w:t>
            </w:r>
          </w:p>
        </w:tc>
        <w:tc>
          <w:tcPr>
            <w:tcW w:w="528" w:type="dxa"/>
          </w:tcPr>
          <w:p w14:paraId="67F0FF20" w14:textId="77777777" w:rsidR="00CA0D6A" w:rsidRPr="00DD3DA0" w:rsidRDefault="00CA0D6A" w:rsidP="00CA0D6A">
            <w:pPr>
              <w:tabs>
                <w:tab w:val="decimal" w:pos="297"/>
              </w:tabs>
              <w:rPr>
                <w:rFonts w:cs="Arial"/>
              </w:rPr>
            </w:pPr>
          </w:p>
        </w:tc>
      </w:tr>
      <w:tr w:rsidR="00760A92" w:rsidRPr="00DD3DA0" w14:paraId="6EC60445" w14:textId="77777777" w:rsidTr="005449CA">
        <w:tc>
          <w:tcPr>
            <w:tcW w:w="457" w:type="dxa"/>
            <w:tcBorders>
              <w:bottom w:val="single" w:sz="4" w:space="0" w:color="auto"/>
            </w:tcBorders>
          </w:tcPr>
          <w:p w14:paraId="5C7D40FD" w14:textId="1885404D" w:rsidR="00760A92" w:rsidRPr="00307E11" w:rsidRDefault="005449CA" w:rsidP="005449CA">
            <w:pPr>
              <w:tabs>
                <w:tab w:val="left" w:pos="85"/>
              </w:tabs>
              <w:rPr>
                <w:rFonts w:cs="Arial"/>
              </w:rPr>
            </w:pPr>
            <w:r>
              <w:rPr>
                <w:rFonts w:cs="Arial"/>
              </w:rPr>
              <w:tab/>
            </w:r>
            <w:r w:rsidR="00760A92" w:rsidRPr="00DD3DA0">
              <w:rPr>
                <w:rFonts w:cs="Arial"/>
              </w:rPr>
              <w:t>A</w:t>
            </w:r>
            <w:r w:rsidR="00760A92">
              <w:rPr>
                <w:rFonts w:cs="Arial"/>
                <w:vertAlign w:val="subscript"/>
              </w:rPr>
              <w:t>2</w:t>
            </w:r>
            <w:r w:rsidR="00760A92">
              <w:rPr>
                <w:rFonts w:cs="Arial"/>
              </w:rPr>
              <w:t>:</w:t>
            </w:r>
          </w:p>
        </w:tc>
        <w:tc>
          <w:tcPr>
            <w:tcW w:w="1286" w:type="dxa"/>
            <w:tcBorders>
              <w:bottom w:val="single" w:sz="4" w:space="0" w:color="auto"/>
            </w:tcBorders>
          </w:tcPr>
          <w:p w14:paraId="4C33247E" w14:textId="43B1E51C" w:rsidR="00760A92" w:rsidRPr="00DD3DA0" w:rsidRDefault="00760A92" w:rsidP="00F96EBB">
            <w:pPr>
              <w:tabs>
                <w:tab w:val="decimal" w:pos="230"/>
              </w:tabs>
              <w:jc w:val="right"/>
              <w:rPr>
                <w:rFonts w:cs="Arial"/>
              </w:rPr>
            </w:pPr>
            <w:r w:rsidRPr="00DD3DA0">
              <w:rPr>
                <w:rFonts w:cs="Arial"/>
              </w:rPr>
              <w:t>3.</w:t>
            </w:r>
            <w:r w:rsidR="009E36C8">
              <w:rPr>
                <w:rFonts w:cs="Arial"/>
              </w:rPr>
              <w:t>4</w:t>
            </w:r>
            <w:r w:rsidRPr="00DD3DA0">
              <w:rPr>
                <w:rFonts w:cs="Arial"/>
              </w:rPr>
              <w:t xml:space="preserve"> (2.</w:t>
            </w:r>
            <w:r w:rsidR="00F96EBB">
              <w:rPr>
                <w:rFonts w:cs="Arial"/>
              </w:rPr>
              <w:t>8</w:t>
            </w:r>
            <w:r w:rsidRPr="00DD3DA0">
              <w:rPr>
                <w:rFonts w:cs="Arial"/>
              </w:rPr>
              <w:t>-4.</w:t>
            </w:r>
            <w:r w:rsidR="009E36C8">
              <w:rPr>
                <w:rFonts w:cs="Arial"/>
              </w:rPr>
              <w:t>1</w:t>
            </w:r>
            <w:r w:rsidRPr="00DD3DA0">
              <w:rPr>
                <w:rFonts w:cs="Arial"/>
              </w:rPr>
              <w:t>)</w:t>
            </w:r>
          </w:p>
        </w:tc>
        <w:tc>
          <w:tcPr>
            <w:tcW w:w="553" w:type="dxa"/>
            <w:tcBorders>
              <w:bottom w:val="single" w:sz="4" w:space="0" w:color="auto"/>
            </w:tcBorders>
          </w:tcPr>
          <w:p w14:paraId="610BD5E8" w14:textId="77777777" w:rsidR="00760A92" w:rsidRPr="00DD3DA0" w:rsidRDefault="00760A92" w:rsidP="00764E84">
            <w:pPr>
              <w:tabs>
                <w:tab w:val="decimal" w:pos="368"/>
              </w:tabs>
              <w:rPr>
                <w:rFonts w:cs="Arial"/>
              </w:rPr>
            </w:pPr>
          </w:p>
        </w:tc>
        <w:tc>
          <w:tcPr>
            <w:tcW w:w="1322" w:type="dxa"/>
            <w:tcBorders>
              <w:bottom w:val="single" w:sz="4" w:space="0" w:color="auto"/>
            </w:tcBorders>
          </w:tcPr>
          <w:p w14:paraId="1E1A00D9" w14:textId="3A55E5A6" w:rsidR="00760A92" w:rsidRPr="00DD3DA0" w:rsidRDefault="00760A92" w:rsidP="009E36C8">
            <w:pPr>
              <w:tabs>
                <w:tab w:val="decimal" w:pos="297"/>
              </w:tabs>
              <w:jc w:val="right"/>
              <w:rPr>
                <w:rFonts w:cs="Arial"/>
                <w:vertAlign w:val="superscript"/>
              </w:rPr>
            </w:pPr>
            <w:r w:rsidRPr="00DD3DA0">
              <w:rPr>
                <w:rFonts w:cs="Arial"/>
              </w:rPr>
              <w:t>1.9 (1.5-2.</w:t>
            </w:r>
            <w:r w:rsidR="009E36C8">
              <w:rPr>
                <w:rFonts w:cs="Arial"/>
              </w:rPr>
              <w:t>5</w:t>
            </w:r>
            <w:r w:rsidRPr="00DD3DA0">
              <w:rPr>
                <w:rFonts w:cs="Arial"/>
              </w:rPr>
              <w:t>)</w:t>
            </w:r>
          </w:p>
        </w:tc>
        <w:tc>
          <w:tcPr>
            <w:tcW w:w="512" w:type="dxa"/>
            <w:tcBorders>
              <w:bottom w:val="single" w:sz="4" w:space="0" w:color="auto"/>
            </w:tcBorders>
          </w:tcPr>
          <w:p w14:paraId="669F36F5" w14:textId="77777777" w:rsidR="00760A92" w:rsidRPr="00DD3DA0" w:rsidRDefault="00760A92" w:rsidP="00764E84">
            <w:pPr>
              <w:tabs>
                <w:tab w:val="decimal" w:pos="297"/>
              </w:tabs>
              <w:rPr>
                <w:rFonts w:cs="Arial"/>
              </w:rPr>
            </w:pPr>
          </w:p>
        </w:tc>
        <w:tc>
          <w:tcPr>
            <w:tcW w:w="1314" w:type="dxa"/>
            <w:tcBorders>
              <w:bottom w:val="single" w:sz="4" w:space="0" w:color="auto"/>
            </w:tcBorders>
          </w:tcPr>
          <w:p w14:paraId="050C42B4" w14:textId="071A76F4" w:rsidR="00760A92" w:rsidRPr="00DD3DA0" w:rsidRDefault="009E36C8" w:rsidP="009E36C8">
            <w:pPr>
              <w:tabs>
                <w:tab w:val="decimal" w:pos="297"/>
              </w:tabs>
              <w:jc w:val="right"/>
              <w:rPr>
                <w:rFonts w:cs="Arial"/>
              </w:rPr>
            </w:pPr>
            <w:r w:rsidRPr="00F11DA9">
              <w:rPr>
                <w:rFonts w:cs="Arial"/>
              </w:rPr>
              <w:t>2.0</w:t>
            </w:r>
            <w:r w:rsidR="00760A92" w:rsidRPr="00DD3DA0">
              <w:rPr>
                <w:rFonts w:cs="Arial"/>
              </w:rPr>
              <w:t xml:space="preserve"> (1.</w:t>
            </w:r>
            <w:r>
              <w:rPr>
                <w:rFonts w:cs="Arial"/>
              </w:rPr>
              <w:t>7</w:t>
            </w:r>
            <w:r w:rsidR="00760A92" w:rsidRPr="00DD3DA0">
              <w:rPr>
                <w:rFonts w:cs="Arial"/>
              </w:rPr>
              <w:t>-2.</w:t>
            </w:r>
            <w:r>
              <w:rPr>
                <w:rFonts w:cs="Arial"/>
              </w:rPr>
              <w:t>4</w:t>
            </w:r>
            <w:r w:rsidR="00760A92" w:rsidRPr="00DD3DA0">
              <w:rPr>
                <w:rFonts w:cs="Arial"/>
              </w:rPr>
              <w:t>)</w:t>
            </w:r>
          </w:p>
        </w:tc>
        <w:tc>
          <w:tcPr>
            <w:tcW w:w="567" w:type="dxa"/>
            <w:tcBorders>
              <w:bottom w:val="single" w:sz="4" w:space="0" w:color="auto"/>
            </w:tcBorders>
          </w:tcPr>
          <w:p w14:paraId="4267A3DF" w14:textId="77777777" w:rsidR="00760A92" w:rsidRPr="00DD3DA0" w:rsidRDefault="00760A92" w:rsidP="00764E84">
            <w:pPr>
              <w:tabs>
                <w:tab w:val="decimal" w:pos="297"/>
              </w:tabs>
              <w:rPr>
                <w:rFonts w:cs="Arial"/>
              </w:rPr>
            </w:pPr>
          </w:p>
        </w:tc>
        <w:tc>
          <w:tcPr>
            <w:tcW w:w="1330" w:type="dxa"/>
            <w:tcBorders>
              <w:bottom w:val="single" w:sz="4" w:space="0" w:color="auto"/>
            </w:tcBorders>
          </w:tcPr>
          <w:p w14:paraId="1D06697F" w14:textId="45719060" w:rsidR="00760A92" w:rsidRPr="00DD3DA0" w:rsidRDefault="00760A92" w:rsidP="00DD3DA0">
            <w:pPr>
              <w:jc w:val="right"/>
              <w:rPr>
                <w:rFonts w:cs="Arial"/>
              </w:rPr>
            </w:pPr>
            <w:r w:rsidRPr="00DD3DA0">
              <w:rPr>
                <w:rFonts w:cs="Arial"/>
              </w:rPr>
              <w:t>3.2 (2.7-3.9)</w:t>
            </w:r>
          </w:p>
        </w:tc>
        <w:tc>
          <w:tcPr>
            <w:tcW w:w="513" w:type="dxa"/>
            <w:tcBorders>
              <w:bottom w:val="single" w:sz="4" w:space="0" w:color="auto"/>
            </w:tcBorders>
          </w:tcPr>
          <w:p w14:paraId="1A09EB8E" w14:textId="77777777" w:rsidR="00760A92" w:rsidRPr="00DD3DA0" w:rsidRDefault="00760A92" w:rsidP="00764E84">
            <w:pPr>
              <w:rPr>
                <w:rFonts w:cs="Arial"/>
              </w:rPr>
            </w:pPr>
          </w:p>
        </w:tc>
        <w:tc>
          <w:tcPr>
            <w:tcW w:w="1370" w:type="dxa"/>
            <w:tcBorders>
              <w:bottom w:val="single" w:sz="4" w:space="0" w:color="auto"/>
            </w:tcBorders>
          </w:tcPr>
          <w:p w14:paraId="099E65D4" w14:textId="466F3A32" w:rsidR="00760A92" w:rsidRPr="00DD3DA0" w:rsidRDefault="00760A92" w:rsidP="00DD3DA0">
            <w:pPr>
              <w:tabs>
                <w:tab w:val="decimal" w:pos="297"/>
              </w:tabs>
              <w:jc w:val="right"/>
              <w:rPr>
                <w:rFonts w:cs="Arial"/>
              </w:rPr>
            </w:pPr>
            <w:r w:rsidRPr="00DD3DA0">
              <w:rPr>
                <w:rFonts w:cs="Arial"/>
              </w:rPr>
              <w:t>3.4 (2.9-4.1)</w:t>
            </w:r>
          </w:p>
        </w:tc>
        <w:tc>
          <w:tcPr>
            <w:tcW w:w="528" w:type="dxa"/>
            <w:tcBorders>
              <w:bottom w:val="single" w:sz="4" w:space="0" w:color="auto"/>
            </w:tcBorders>
          </w:tcPr>
          <w:p w14:paraId="1CB5352F" w14:textId="77777777" w:rsidR="00760A92" w:rsidRPr="00DD3DA0" w:rsidRDefault="00760A92" w:rsidP="00764E84">
            <w:pPr>
              <w:tabs>
                <w:tab w:val="decimal" w:pos="297"/>
              </w:tabs>
              <w:rPr>
                <w:rFonts w:cs="Arial"/>
              </w:rPr>
            </w:pPr>
          </w:p>
        </w:tc>
      </w:tr>
      <w:tr w:rsidR="00307E11" w:rsidRPr="00DD3DA0" w14:paraId="7D117224" w14:textId="77777777" w:rsidTr="005449CA">
        <w:tc>
          <w:tcPr>
            <w:tcW w:w="9752" w:type="dxa"/>
            <w:gridSpan w:val="11"/>
            <w:tcBorders>
              <w:top w:val="single" w:sz="4" w:space="0" w:color="auto"/>
              <w:bottom w:val="single" w:sz="4" w:space="0" w:color="auto"/>
            </w:tcBorders>
          </w:tcPr>
          <w:p w14:paraId="0434EA69" w14:textId="4FA75A44" w:rsidR="00307E11" w:rsidRPr="00DD3DA0" w:rsidRDefault="00307E11" w:rsidP="00764E84">
            <w:pPr>
              <w:tabs>
                <w:tab w:val="decimal" w:pos="297"/>
                <w:tab w:val="decimal" w:pos="368"/>
              </w:tabs>
              <w:spacing w:before="120" w:after="60"/>
              <w:rPr>
                <w:rFonts w:cs="Arial"/>
                <w:b/>
                <w:i/>
              </w:rPr>
            </w:pPr>
            <w:r w:rsidRPr="00DD3DA0">
              <w:rPr>
                <w:rFonts w:cs="Arial"/>
                <w:b/>
                <w:i/>
              </w:rPr>
              <w:t>Males</w:t>
            </w:r>
          </w:p>
        </w:tc>
      </w:tr>
      <w:tr w:rsidR="00760A92" w:rsidRPr="00DD3DA0" w14:paraId="5A6ED33D" w14:textId="77777777" w:rsidTr="005449CA">
        <w:tc>
          <w:tcPr>
            <w:tcW w:w="457" w:type="dxa"/>
            <w:tcBorders>
              <w:top w:val="single" w:sz="4" w:space="0" w:color="auto"/>
            </w:tcBorders>
          </w:tcPr>
          <w:p w14:paraId="3683AC66" w14:textId="77777777" w:rsidR="00760A92" w:rsidRDefault="00760A92" w:rsidP="00DD3DA0">
            <w:pPr>
              <w:rPr>
                <w:rFonts w:cs="Arial"/>
              </w:rPr>
            </w:pPr>
          </w:p>
        </w:tc>
        <w:tc>
          <w:tcPr>
            <w:tcW w:w="1286" w:type="dxa"/>
            <w:tcBorders>
              <w:top w:val="single" w:sz="4" w:space="0" w:color="auto"/>
            </w:tcBorders>
          </w:tcPr>
          <w:p w14:paraId="74799167" w14:textId="77777777" w:rsidR="00760A92" w:rsidRPr="00DD3DA0" w:rsidRDefault="00760A92" w:rsidP="00DD3DA0">
            <w:pPr>
              <w:tabs>
                <w:tab w:val="decimal" w:pos="175"/>
              </w:tabs>
              <w:jc w:val="right"/>
              <w:rPr>
                <w:rFonts w:cs="Arial"/>
              </w:rPr>
            </w:pPr>
          </w:p>
        </w:tc>
        <w:tc>
          <w:tcPr>
            <w:tcW w:w="553" w:type="dxa"/>
            <w:tcBorders>
              <w:top w:val="single" w:sz="4" w:space="0" w:color="auto"/>
            </w:tcBorders>
          </w:tcPr>
          <w:p w14:paraId="76CC2024" w14:textId="108B361E" w:rsidR="00760A92" w:rsidRPr="00DD3DA0" w:rsidRDefault="004B73ED" w:rsidP="00764E84">
            <w:pPr>
              <w:tabs>
                <w:tab w:val="decimal" w:pos="368"/>
              </w:tabs>
              <w:rPr>
                <w:rFonts w:cs="Arial"/>
              </w:rPr>
            </w:pPr>
            <w:r>
              <w:rPr>
                <w:rFonts w:cs="Arial"/>
              </w:rPr>
              <w:t>192</w:t>
            </w:r>
          </w:p>
        </w:tc>
        <w:tc>
          <w:tcPr>
            <w:tcW w:w="1322" w:type="dxa"/>
            <w:tcBorders>
              <w:top w:val="single" w:sz="4" w:space="0" w:color="auto"/>
            </w:tcBorders>
          </w:tcPr>
          <w:p w14:paraId="0FF9EB82" w14:textId="77777777" w:rsidR="00760A92" w:rsidRPr="00DD3DA0" w:rsidRDefault="00760A92" w:rsidP="00DD3DA0">
            <w:pPr>
              <w:tabs>
                <w:tab w:val="decimal" w:pos="297"/>
              </w:tabs>
              <w:jc w:val="right"/>
              <w:rPr>
                <w:rFonts w:cs="Arial"/>
              </w:rPr>
            </w:pPr>
          </w:p>
        </w:tc>
        <w:tc>
          <w:tcPr>
            <w:tcW w:w="512" w:type="dxa"/>
            <w:tcBorders>
              <w:top w:val="single" w:sz="4" w:space="0" w:color="auto"/>
            </w:tcBorders>
          </w:tcPr>
          <w:p w14:paraId="01CC9965" w14:textId="0FB79919" w:rsidR="00760A92" w:rsidRPr="00DD3DA0" w:rsidRDefault="004B73ED" w:rsidP="00764E84">
            <w:pPr>
              <w:tabs>
                <w:tab w:val="decimal" w:pos="297"/>
              </w:tabs>
              <w:rPr>
                <w:rFonts w:cs="Arial"/>
              </w:rPr>
            </w:pPr>
            <w:r>
              <w:rPr>
                <w:rFonts w:cs="Arial"/>
              </w:rPr>
              <w:t>164</w:t>
            </w:r>
          </w:p>
        </w:tc>
        <w:tc>
          <w:tcPr>
            <w:tcW w:w="1314" w:type="dxa"/>
            <w:tcBorders>
              <w:top w:val="single" w:sz="4" w:space="0" w:color="auto"/>
            </w:tcBorders>
          </w:tcPr>
          <w:p w14:paraId="21256FE4" w14:textId="77777777" w:rsidR="00760A92" w:rsidRPr="00DD3DA0" w:rsidRDefault="00760A92" w:rsidP="00DD3DA0">
            <w:pPr>
              <w:tabs>
                <w:tab w:val="decimal" w:pos="297"/>
              </w:tabs>
              <w:jc w:val="right"/>
              <w:rPr>
                <w:rFonts w:cs="Arial"/>
              </w:rPr>
            </w:pPr>
          </w:p>
        </w:tc>
        <w:tc>
          <w:tcPr>
            <w:tcW w:w="567" w:type="dxa"/>
            <w:tcBorders>
              <w:top w:val="single" w:sz="4" w:space="0" w:color="auto"/>
            </w:tcBorders>
          </w:tcPr>
          <w:p w14:paraId="34423A26" w14:textId="6A88919A" w:rsidR="00760A92" w:rsidRPr="00DD3DA0" w:rsidRDefault="004B73ED" w:rsidP="00764E84">
            <w:pPr>
              <w:tabs>
                <w:tab w:val="decimal" w:pos="297"/>
              </w:tabs>
              <w:rPr>
                <w:rFonts w:cs="Arial"/>
              </w:rPr>
            </w:pPr>
            <w:r>
              <w:rPr>
                <w:rFonts w:cs="Arial"/>
              </w:rPr>
              <w:t>190</w:t>
            </w:r>
          </w:p>
        </w:tc>
        <w:tc>
          <w:tcPr>
            <w:tcW w:w="1330" w:type="dxa"/>
            <w:tcBorders>
              <w:top w:val="single" w:sz="4" w:space="0" w:color="auto"/>
            </w:tcBorders>
          </w:tcPr>
          <w:p w14:paraId="6BBD96BF" w14:textId="77777777" w:rsidR="00760A92" w:rsidRPr="00DD3DA0" w:rsidRDefault="00760A92" w:rsidP="00DD3DA0">
            <w:pPr>
              <w:jc w:val="right"/>
              <w:rPr>
                <w:rFonts w:cs="Arial"/>
              </w:rPr>
            </w:pPr>
          </w:p>
        </w:tc>
        <w:tc>
          <w:tcPr>
            <w:tcW w:w="513" w:type="dxa"/>
            <w:tcBorders>
              <w:top w:val="single" w:sz="4" w:space="0" w:color="auto"/>
            </w:tcBorders>
          </w:tcPr>
          <w:p w14:paraId="634D2082" w14:textId="78362E71" w:rsidR="00760A92" w:rsidRPr="00DD3DA0" w:rsidRDefault="004B73ED" w:rsidP="00764E84">
            <w:pPr>
              <w:rPr>
                <w:rFonts w:cs="Arial"/>
              </w:rPr>
            </w:pPr>
            <w:r>
              <w:rPr>
                <w:rFonts w:cs="Arial"/>
              </w:rPr>
              <w:t>304</w:t>
            </w:r>
          </w:p>
        </w:tc>
        <w:tc>
          <w:tcPr>
            <w:tcW w:w="1370" w:type="dxa"/>
            <w:tcBorders>
              <w:top w:val="single" w:sz="4" w:space="0" w:color="auto"/>
            </w:tcBorders>
          </w:tcPr>
          <w:p w14:paraId="20E516A3" w14:textId="77777777" w:rsidR="00760A92" w:rsidRPr="00DD3DA0" w:rsidRDefault="00760A92" w:rsidP="00DD3DA0">
            <w:pPr>
              <w:tabs>
                <w:tab w:val="decimal" w:pos="297"/>
              </w:tabs>
              <w:jc w:val="right"/>
              <w:rPr>
                <w:rFonts w:cs="Arial"/>
              </w:rPr>
            </w:pPr>
          </w:p>
        </w:tc>
        <w:tc>
          <w:tcPr>
            <w:tcW w:w="528" w:type="dxa"/>
            <w:tcBorders>
              <w:top w:val="single" w:sz="4" w:space="0" w:color="auto"/>
            </w:tcBorders>
          </w:tcPr>
          <w:p w14:paraId="0FA224EA" w14:textId="1894DB85" w:rsidR="00760A92" w:rsidRPr="00DD3DA0" w:rsidRDefault="004B73ED" w:rsidP="00764E84">
            <w:pPr>
              <w:tabs>
                <w:tab w:val="decimal" w:pos="297"/>
              </w:tabs>
              <w:rPr>
                <w:rFonts w:cs="Arial"/>
              </w:rPr>
            </w:pPr>
            <w:r>
              <w:rPr>
                <w:rFonts w:cs="Arial"/>
              </w:rPr>
              <w:t>324</w:t>
            </w:r>
          </w:p>
        </w:tc>
      </w:tr>
      <w:tr w:rsidR="00CA0D6A" w:rsidRPr="00DD3DA0" w14:paraId="75924782" w14:textId="77777777" w:rsidTr="005449CA">
        <w:tc>
          <w:tcPr>
            <w:tcW w:w="457" w:type="dxa"/>
          </w:tcPr>
          <w:p w14:paraId="45EF16B9" w14:textId="4B008983" w:rsidR="00CA0D6A" w:rsidRPr="00DD3DA0" w:rsidRDefault="00CA0D6A" w:rsidP="00CA0D6A">
            <w:pPr>
              <w:tabs>
                <w:tab w:val="left" w:pos="85"/>
              </w:tabs>
              <w:rPr>
                <w:rFonts w:cs="Arial"/>
              </w:rPr>
            </w:pPr>
            <w:r>
              <w:rPr>
                <w:rFonts w:cs="Arial"/>
              </w:rPr>
              <w:tab/>
              <w:t>U:</w:t>
            </w:r>
          </w:p>
        </w:tc>
        <w:tc>
          <w:tcPr>
            <w:tcW w:w="1286" w:type="dxa"/>
          </w:tcPr>
          <w:p w14:paraId="0047A2CF" w14:textId="21565935" w:rsidR="00CA0D6A" w:rsidRPr="00DD3DA0" w:rsidRDefault="00CA0D6A" w:rsidP="00CA0D6A">
            <w:pPr>
              <w:tabs>
                <w:tab w:val="decimal" w:pos="175"/>
              </w:tabs>
              <w:jc w:val="right"/>
              <w:rPr>
                <w:rFonts w:cs="Arial"/>
              </w:rPr>
            </w:pPr>
            <w:r w:rsidRPr="00DD3DA0">
              <w:rPr>
                <w:rFonts w:cs="Arial"/>
              </w:rPr>
              <w:t>3.4 (2.9-4.0)</w:t>
            </w:r>
          </w:p>
        </w:tc>
        <w:tc>
          <w:tcPr>
            <w:tcW w:w="553" w:type="dxa"/>
          </w:tcPr>
          <w:p w14:paraId="573D8C61" w14:textId="0DC220A1" w:rsidR="00CA0D6A" w:rsidRPr="00DD3DA0" w:rsidRDefault="00CA0D6A" w:rsidP="00CA0D6A">
            <w:pPr>
              <w:tabs>
                <w:tab w:val="decimal" w:pos="368"/>
              </w:tabs>
              <w:rPr>
                <w:rFonts w:cs="Arial"/>
              </w:rPr>
            </w:pPr>
          </w:p>
        </w:tc>
        <w:tc>
          <w:tcPr>
            <w:tcW w:w="1322" w:type="dxa"/>
          </w:tcPr>
          <w:p w14:paraId="6F3F5362" w14:textId="5A18F7B6" w:rsidR="00CA0D6A" w:rsidRPr="00DD3DA0" w:rsidRDefault="00CA0D6A" w:rsidP="00CA0D6A">
            <w:pPr>
              <w:tabs>
                <w:tab w:val="decimal" w:pos="297"/>
              </w:tabs>
              <w:jc w:val="right"/>
              <w:rPr>
                <w:rFonts w:cs="Arial"/>
                <w:vertAlign w:val="superscript"/>
              </w:rPr>
            </w:pPr>
            <w:r w:rsidRPr="00DD3DA0">
              <w:rPr>
                <w:rFonts w:cs="Arial"/>
              </w:rPr>
              <w:t>1.8 (1.5-2.1)</w:t>
            </w:r>
          </w:p>
        </w:tc>
        <w:tc>
          <w:tcPr>
            <w:tcW w:w="512" w:type="dxa"/>
          </w:tcPr>
          <w:p w14:paraId="6B6EBF46" w14:textId="2B59DFB4" w:rsidR="00CA0D6A" w:rsidRPr="00DD3DA0" w:rsidRDefault="00CA0D6A" w:rsidP="00CA0D6A">
            <w:pPr>
              <w:tabs>
                <w:tab w:val="decimal" w:pos="297"/>
              </w:tabs>
              <w:rPr>
                <w:rFonts w:cs="Arial"/>
              </w:rPr>
            </w:pPr>
          </w:p>
        </w:tc>
        <w:tc>
          <w:tcPr>
            <w:tcW w:w="1314" w:type="dxa"/>
          </w:tcPr>
          <w:p w14:paraId="12ACD732" w14:textId="62A1572F" w:rsidR="00CA0D6A" w:rsidRPr="00DD3DA0" w:rsidRDefault="00CA0D6A" w:rsidP="00CA0D6A">
            <w:pPr>
              <w:tabs>
                <w:tab w:val="decimal" w:pos="297"/>
              </w:tabs>
              <w:jc w:val="right"/>
              <w:rPr>
                <w:rFonts w:cs="Arial"/>
              </w:rPr>
            </w:pPr>
            <w:r w:rsidRPr="00DD3DA0">
              <w:rPr>
                <w:rFonts w:cs="Arial"/>
              </w:rPr>
              <w:t>1.</w:t>
            </w:r>
            <w:r>
              <w:rPr>
                <w:rFonts w:cs="Arial"/>
              </w:rPr>
              <w:t>8</w:t>
            </w:r>
            <w:r w:rsidRPr="00DD3DA0">
              <w:rPr>
                <w:rFonts w:cs="Arial"/>
              </w:rPr>
              <w:t xml:space="preserve"> (1.6-2.2)</w:t>
            </w:r>
          </w:p>
        </w:tc>
        <w:tc>
          <w:tcPr>
            <w:tcW w:w="567" w:type="dxa"/>
          </w:tcPr>
          <w:p w14:paraId="0BC848E6" w14:textId="5BCAE970" w:rsidR="00CA0D6A" w:rsidRPr="00DD3DA0" w:rsidRDefault="00CA0D6A" w:rsidP="00CA0D6A">
            <w:pPr>
              <w:tabs>
                <w:tab w:val="decimal" w:pos="297"/>
              </w:tabs>
              <w:rPr>
                <w:rFonts w:cs="Arial"/>
              </w:rPr>
            </w:pPr>
          </w:p>
        </w:tc>
        <w:tc>
          <w:tcPr>
            <w:tcW w:w="1330" w:type="dxa"/>
          </w:tcPr>
          <w:p w14:paraId="1DA147B8" w14:textId="5CAB5FDC" w:rsidR="00CA0D6A" w:rsidRPr="00DD3DA0" w:rsidRDefault="00CA0D6A" w:rsidP="00CA0D6A">
            <w:pPr>
              <w:jc w:val="right"/>
              <w:rPr>
                <w:rFonts w:cs="Arial"/>
              </w:rPr>
            </w:pPr>
            <w:r>
              <w:rPr>
                <w:rFonts w:cs="Arial"/>
              </w:rPr>
              <w:t>3.4</w:t>
            </w:r>
            <w:r w:rsidRPr="00DD3DA0">
              <w:rPr>
                <w:rFonts w:cs="Arial"/>
              </w:rPr>
              <w:t xml:space="preserve"> (</w:t>
            </w:r>
            <w:r>
              <w:rPr>
                <w:rFonts w:cs="Arial"/>
              </w:rPr>
              <w:t>3.0</w:t>
            </w:r>
            <w:r w:rsidRPr="00DD3DA0">
              <w:rPr>
                <w:rFonts w:cs="Arial"/>
              </w:rPr>
              <w:t>-3.</w:t>
            </w:r>
            <w:r>
              <w:rPr>
                <w:rFonts w:cs="Arial"/>
              </w:rPr>
              <w:t>9</w:t>
            </w:r>
            <w:r w:rsidRPr="00DD3DA0">
              <w:rPr>
                <w:rFonts w:cs="Arial"/>
              </w:rPr>
              <w:t>)</w:t>
            </w:r>
          </w:p>
        </w:tc>
        <w:tc>
          <w:tcPr>
            <w:tcW w:w="513" w:type="dxa"/>
          </w:tcPr>
          <w:p w14:paraId="4F491F1B" w14:textId="0918AFF9" w:rsidR="00CA0D6A" w:rsidRPr="00DD3DA0" w:rsidRDefault="00CA0D6A" w:rsidP="00CA0D6A">
            <w:pPr>
              <w:rPr>
                <w:rFonts w:cs="Arial"/>
              </w:rPr>
            </w:pPr>
          </w:p>
        </w:tc>
        <w:tc>
          <w:tcPr>
            <w:tcW w:w="1370" w:type="dxa"/>
          </w:tcPr>
          <w:p w14:paraId="433B30AA" w14:textId="7168A44B" w:rsidR="00CA0D6A" w:rsidRPr="00DD3DA0" w:rsidRDefault="00CA0D6A" w:rsidP="00CA0D6A">
            <w:pPr>
              <w:tabs>
                <w:tab w:val="decimal" w:pos="297"/>
              </w:tabs>
              <w:jc w:val="right"/>
              <w:rPr>
                <w:rFonts w:cs="Arial"/>
              </w:rPr>
            </w:pPr>
            <w:r w:rsidRPr="00DD3DA0">
              <w:rPr>
                <w:rFonts w:cs="Arial"/>
              </w:rPr>
              <w:t>2.</w:t>
            </w:r>
            <w:r>
              <w:rPr>
                <w:rFonts w:cs="Arial"/>
              </w:rPr>
              <w:t>8</w:t>
            </w:r>
            <w:r w:rsidRPr="00DD3DA0">
              <w:rPr>
                <w:rFonts w:cs="Arial"/>
              </w:rPr>
              <w:t xml:space="preserve"> (2.4-3.</w:t>
            </w:r>
            <w:r>
              <w:rPr>
                <w:rFonts w:cs="Arial"/>
              </w:rPr>
              <w:t>2</w:t>
            </w:r>
            <w:r w:rsidRPr="00DD3DA0">
              <w:rPr>
                <w:rFonts w:cs="Arial"/>
              </w:rPr>
              <w:t>)</w:t>
            </w:r>
          </w:p>
        </w:tc>
        <w:tc>
          <w:tcPr>
            <w:tcW w:w="528" w:type="dxa"/>
          </w:tcPr>
          <w:p w14:paraId="50C6CC23" w14:textId="3BFABF2E" w:rsidR="00CA0D6A" w:rsidRPr="00DD3DA0" w:rsidRDefault="00CA0D6A" w:rsidP="00CA0D6A">
            <w:pPr>
              <w:tabs>
                <w:tab w:val="decimal" w:pos="297"/>
              </w:tabs>
              <w:rPr>
                <w:rFonts w:cs="Arial"/>
              </w:rPr>
            </w:pPr>
          </w:p>
        </w:tc>
      </w:tr>
      <w:tr w:rsidR="00CA0D6A" w:rsidRPr="00DD3DA0" w14:paraId="64F4F95B" w14:textId="77777777" w:rsidTr="005449CA">
        <w:tc>
          <w:tcPr>
            <w:tcW w:w="457" w:type="dxa"/>
          </w:tcPr>
          <w:p w14:paraId="07CE3C8B" w14:textId="6EA841A0" w:rsidR="00CA0D6A" w:rsidRPr="00DD3DA0" w:rsidRDefault="00CA0D6A" w:rsidP="00CA0D6A">
            <w:pPr>
              <w:tabs>
                <w:tab w:val="left" w:pos="85"/>
              </w:tabs>
              <w:rPr>
                <w:rFonts w:cs="Arial"/>
              </w:rPr>
            </w:pPr>
            <w:r>
              <w:rPr>
                <w:rFonts w:cs="Arial"/>
              </w:rPr>
              <w:tab/>
            </w:r>
            <w:r w:rsidRPr="00DD3DA0">
              <w:rPr>
                <w:rFonts w:cs="Arial"/>
              </w:rPr>
              <w:t>A</w:t>
            </w:r>
            <w:r w:rsidRPr="00DD3DA0">
              <w:rPr>
                <w:rFonts w:cs="Arial"/>
                <w:vertAlign w:val="subscript"/>
              </w:rPr>
              <w:t>1</w:t>
            </w:r>
            <w:r>
              <w:rPr>
                <w:rFonts w:cs="Arial"/>
              </w:rPr>
              <w:t>:</w:t>
            </w:r>
          </w:p>
        </w:tc>
        <w:tc>
          <w:tcPr>
            <w:tcW w:w="1286" w:type="dxa"/>
          </w:tcPr>
          <w:p w14:paraId="0DF54CC8" w14:textId="3159FB6E" w:rsidR="00CA0D6A" w:rsidRPr="00DD3DA0" w:rsidRDefault="00CA0D6A" w:rsidP="00CA0D6A">
            <w:pPr>
              <w:tabs>
                <w:tab w:val="decimal" w:pos="175"/>
              </w:tabs>
              <w:jc w:val="right"/>
              <w:rPr>
                <w:rFonts w:cs="Arial"/>
              </w:rPr>
            </w:pPr>
            <w:r w:rsidRPr="00DD3DA0">
              <w:rPr>
                <w:rFonts w:cs="Arial"/>
              </w:rPr>
              <w:t>3.</w:t>
            </w:r>
            <w:r>
              <w:rPr>
                <w:rFonts w:cs="Arial"/>
              </w:rPr>
              <w:t>2</w:t>
            </w:r>
            <w:r w:rsidRPr="00DD3DA0">
              <w:rPr>
                <w:rFonts w:cs="Arial"/>
              </w:rPr>
              <w:t xml:space="preserve"> (2.7-3.7)</w:t>
            </w:r>
          </w:p>
        </w:tc>
        <w:tc>
          <w:tcPr>
            <w:tcW w:w="553" w:type="dxa"/>
          </w:tcPr>
          <w:p w14:paraId="168F558C" w14:textId="77777777" w:rsidR="00CA0D6A" w:rsidRPr="00DD3DA0" w:rsidRDefault="00CA0D6A" w:rsidP="00CA0D6A">
            <w:pPr>
              <w:tabs>
                <w:tab w:val="decimal" w:pos="368"/>
              </w:tabs>
              <w:rPr>
                <w:rFonts w:cs="Arial"/>
              </w:rPr>
            </w:pPr>
          </w:p>
        </w:tc>
        <w:tc>
          <w:tcPr>
            <w:tcW w:w="1322" w:type="dxa"/>
          </w:tcPr>
          <w:p w14:paraId="13D19AE1" w14:textId="3ED74724" w:rsidR="00CA0D6A" w:rsidRPr="00DD3DA0" w:rsidRDefault="00CA0D6A" w:rsidP="00CA0D6A">
            <w:pPr>
              <w:tabs>
                <w:tab w:val="decimal" w:pos="297"/>
              </w:tabs>
              <w:jc w:val="right"/>
              <w:rPr>
                <w:rFonts w:cs="Arial"/>
              </w:rPr>
            </w:pPr>
            <w:r w:rsidRPr="00DD3DA0">
              <w:rPr>
                <w:rFonts w:cs="Arial"/>
              </w:rPr>
              <w:t>1.7 (1.4-2.0)</w:t>
            </w:r>
          </w:p>
        </w:tc>
        <w:tc>
          <w:tcPr>
            <w:tcW w:w="512" w:type="dxa"/>
          </w:tcPr>
          <w:p w14:paraId="6B2F53FF" w14:textId="77777777" w:rsidR="00CA0D6A" w:rsidRPr="00DD3DA0" w:rsidRDefault="00CA0D6A" w:rsidP="00CA0D6A">
            <w:pPr>
              <w:tabs>
                <w:tab w:val="decimal" w:pos="297"/>
              </w:tabs>
              <w:rPr>
                <w:rFonts w:cs="Arial"/>
              </w:rPr>
            </w:pPr>
          </w:p>
        </w:tc>
        <w:tc>
          <w:tcPr>
            <w:tcW w:w="1314" w:type="dxa"/>
          </w:tcPr>
          <w:p w14:paraId="11B64890" w14:textId="65B2AB53" w:rsidR="00CA0D6A" w:rsidRPr="00DD3DA0" w:rsidRDefault="00CA0D6A" w:rsidP="00CA0D6A">
            <w:pPr>
              <w:tabs>
                <w:tab w:val="decimal" w:pos="297"/>
              </w:tabs>
              <w:jc w:val="right"/>
              <w:rPr>
                <w:rFonts w:cs="Arial"/>
              </w:rPr>
            </w:pPr>
            <w:r w:rsidRPr="00DD3DA0">
              <w:rPr>
                <w:rFonts w:cs="Arial"/>
              </w:rPr>
              <w:t>1.7 (1.5-2.</w:t>
            </w:r>
            <w:r>
              <w:rPr>
                <w:rFonts w:cs="Arial"/>
              </w:rPr>
              <w:t>1</w:t>
            </w:r>
            <w:r w:rsidRPr="00DD3DA0">
              <w:rPr>
                <w:rFonts w:cs="Arial"/>
              </w:rPr>
              <w:t>)</w:t>
            </w:r>
          </w:p>
        </w:tc>
        <w:tc>
          <w:tcPr>
            <w:tcW w:w="567" w:type="dxa"/>
          </w:tcPr>
          <w:p w14:paraId="190A7795" w14:textId="77777777" w:rsidR="00CA0D6A" w:rsidRPr="00DD3DA0" w:rsidRDefault="00CA0D6A" w:rsidP="00CA0D6A">
            <w:pPr>
              <w:tabs>
                <w:tab w:val="decimal" w:pos="297"/>
              </w:tabs>
              <w:rPr>
                <w:rFonts w:cs="Arial"/>
              </w:rPr>
            </w:pPr>
          </w:p>
        </w:tc>
        <w:tc>
          <w:tcPr>
            <w:tcW w:w="1330" w:type="dxa"/>
          </w:tcPr>
          <w:p w14:paraId="419A5C9B" w14:textId="0EF59974" w:rsidR="00CA0D6A" w:rsidRPr="00DD3DA0" w:rsidRDefault="00CA0D6A" w:rsidP="00CA0D6A">
            <w:pPr>
              <w:jc w:val="right"/>
              <w:rPr>
                <w:rFonts w:cs="Arial"/>
              </w:rPr>
            </w:pPr>
            <w:r w:rsidRPr="00DD3DA0">
              <w:rPr>
                <w:rFonts w:cs="Arial"/>
              </w:rPr>
              <w:t>3.</w:t>
            </w:r>
            <w:r>
              <w:rPr>
                <w:rFonts w:cs="Arial"/>
              </w:rPr>
              <w:t>2</w:t>
            </w:r>
            <w:r w:rsidRPr="00DD3DA0">
              <w:rPr>
                <w:rFonts w:cs="Arial"/>
              </w:rPr>
              <w:t xml:space="preserve"> (2.</w:t>
            </w:r>
            <w:r>
              <w:rPr>
                <w:rFonts w:cs="Arial"/>
              </w:rPr>
              <w:t>7</w:t>
            </w:r>
            <w:r w:rsidRPr="00DD3DA0">
              <w:rPr>
                <w:rFonts w:cs="Arial"/>
              </w:rPr>
              <w:t>-3.</w:t>
            </w:r>
            <w:r>
              <w:rPr>
                <w:rFonts w:cs="Arial"/>
              </w:rPr>
              <w:t>6</w:t>
            </w:r>
            <w:r w:rsidRPr="00DD3DA0">
              <w:rPr>
                <w:rFonts w:cs="Arial"/>
              </w:rPr>
              <w:t>)</w:t>
            </w:r>
          </w:p>
        </w:tc>
        <w:tc>
          <w:tcPr>
            <w:tcW w:w="513" w:type="dxa"/>
          </w:tcPr>
          <w:p w14:paraId="59DF791A" w14:textId="77777777" w:rsidR="00CA0D6A" w:rsidRPr="00DD3DA0" w:rsidRDefault="00CA0D6A" w:rsidP="00CA0D6A">
            <w:pPr>
              <w:rPr>
                <w:rFonts w:cs="Arial"/>
              </w:rPr>
            </w:pPr>
          </w:p>
        </w:tc>
        <w:tc>
          <w:tcPr>
            <w:tcW w:w="1370" w:type="dxa"/>
          </w:tcPr>
          <w:p w14:paraId="6D35CFA1" w14:textId="2248349A" w:rsidR="00CA0D6A" w:rsidRPr="00DD3DA0" w:rsidRDefault="00CA0D6A" w:rsidP="00CA0D6A">
            <w:pPr>
              <w:tabs>
                <w:tab w:val="decimal" w:pos="297"/>
              </w:tabs>
              <w:jc w:val="right"/>
              <w:rPr>
                <w:rFonts w:cs="Arial"/>
              </w:rPr>
            </w:pPr>
            <w:r w:rsidRPr="00DD3DA0">
              <w:rPr>
                <w:rFonts w:cs="Arial"/>
              </w:rPr>
              <w:t>2.</w:t>
            </w:r>
            <w:r>
              <w:rPr>
                <w:rFonts w:cs="Arial"/>
              </w:rPr>
              <w:t>6</w:t>
            </w:r>
            <w:r w:rsidRPr="00DD3DA0">
              <w:rPr>
                <w:rFonts w:cs="Arial"/>
              </w:rPr>
              <w:t xml:space="preserve"> (2.</w:t>
            </w:r>
            <w:r>
              <w:rPr>
                <w:rFonts w:cs="Arial"/>
              </w:rPr>
              <w:t>3</w:t>
            </w:r>
            <w:r w:rsidRPr="00DD3DA0">
              <w:rPr>
                <w:rFonts w:cs="Arial"/>
              </w:rPr>
              <w:t>-</w:t>
            </w:r>
            <w:r>
              <w:rPr>
                <w:rFonts w:cs="Arial"/>
              </w:rPr>
              <w:t>3.0</w:t>
            </w:r>
            <w:r w:rsidRPr="00DD3DA0">
              <w:rPr>
                <w:rFonts w:cs="Arial"/>
              </w:rPr>
              <w:t>)</w:t>
            </w:r>
          </w:p>
        </w:tc>
        <w:tc>
          <w:tcPr>
            <w:tcW w:w="528" w:type="dxa"/>
          </w:tcPr>
          <w:p w14:paraId="446B56FD" w14:textId="77777777" w:rsidR="00CA0D6A" w:rsidRPr="00DD3DA0" w:rsidRDefault="00CA0D6A" w:rsidP="00CA0D6A">
            <w:pPr>
              <w:tabs>
                <w:tab w:val="decimal" w:pos="297"/>
              </w:tabs>
              <w:rPr>
                <w:rFonts w:cs="Arial"/>
              </w:rPr>
            </w:pPr>
          </w:p>
        </w:tc>
      </w:tr>
      <w:tr w:rsidR="00760A92" w:rsidRPr="00DD3DA0" w14:paraId="35DD569D" w14:textId="77777777" w:rsidTr="005449CA">
        <w:tc>
          <w:tcPr>
            <w:tcW w:w="457" w:type="dxa"/>
            <w:tcBorders>
              <w:bottom w:val="single" w:sz="4" w:space="0" w:color="auto"/>
            </w:tcBorders>
          </w:tcPr>
          <w:p w14:paraId="250F02E9" w14:textId="47EA8B90" w:rsidR="00760A92" w:rsidRPr="00DD3DA0" w:rsidRDefault="005449CA" w:rsidP="005449CA">
            <w:pPr>
              <w:tabs>
                <w:tab w:val="left" w:pos="85"/>
              </w:tabs>
              <w:rPr>
                <w:rFonts w:cs="Arial"/>
              </w:rPr>
            </w:pPr>
            <w:r>
              <w:rPr>
                <w:rFonts w:cs="Arial"/>
              </w:rPr>
              <w:tab/>
            </w:r>
            <w:r w:rsidR="00760A92" w:rsidRPr="00DD3DA0">
              <w:rPr>
                <w:rFonts w:cs="Arial"/>
              </w:rPr>
              <w:t>A</w:t>
            </w:r>
            <w:r w:rsidR="00760A92">
              <w:rPr>
                <w:rFonts w:cs="Arial"/>
                <w:vertAlign w:val="subscript"/>
              </w:rPr>
              <w:t>2</w:t>
            </w:r>
            <w:r w:rsidR="00760A92">
              <w:rPr>
                <w:rFonts w:cs="Arial"/>
              </w:rPr>
              <w:t>:</w:t>
            </w:r>
          </w:p>
        </w:tc>
        <w:tc>
          <w:tcPr>
            <w:tcW w:w="1286" w:type="dxa"/>
            <w:tcBorders>
              <w:bottom w:val="single" w:sz="4" w:space="0" w:color="auto"/>
            </w:tcBorders>
          </w:tcPr>
          <w:p w14:paraId="4BEF58DF" w14:textId="68EC3B0E" w:rsidR="00760A92" w:rsidRPr="00DD3DA0" w:rsidRDefault="00760A92" w:rsidP="002314B5">
            <w:pPr>
              <w:tabs>
                <w:tab w:val="decimal" w:pos="175"/>
              </w:tabs>
              <w:jc w:val="right"/>
              <w:rPr>
                <w:rFonts w:cs="Arial"/>
                <w:vertAlign w:val="superscript"/>
              </w:rPr>
            </w:pPr>
            <w:r w:rsidRPr="00DD3DA0">
              <w:rPr>
                <w:rFonts w:cs="Arial"/>
              </w:rPr>
              <w:t>2.9 (2.5-3.</w:t>
            </w:r>
            <w:r w:rsidR="002314B5">
              <w:rPr>
                <w:rFonts w:cs="Arial"/>
              </w:rPr>
              <w:t>5</w:t>
            </w:r>
            <w:r w:rsidRPr="00DD3DA0">
              <w:rPr>
                <w:rFonts w:cs="Arial"/>
              </w:rPr>
              <w:t>)</w:t>
            </w:r>
          </w:p>
        </w:tc>
        <w:tc>
          <w:tcPr>
            <w:tcW w:w="553" w:type="dxa"/>
            <w:tcBorders>
              <w:bottom w:val="single" w:sz="4" w:space="0" w:color="auto"/>
            </w:tcBorders>
          </w:tcPr>
          <w:p w14:paraId="38312DA4" w14:textId="77777777" w:rsidR="00760A92" w:rsidRPr="00DD3DA0" w:rsidRDefault="00760A92" w:rsidP="00764E84">
            <w:pPr>
              <w:tabs>
                <w:tab w:val="decimal" w:pos="368"/>
              </w:tabs>
              <w:rPr>
                <w:rFonts w:cs="Arial"/>
              </w:rPr>
            </w:pPr>
          </w:p>
        </w:tc>
        <w:tc>
          <w:tcPr>
            <w:tcW w:w="1322" w:type="dxa"/>
            <w:tcBorders>
              <w:bottom w:val="single" w:sz="4" w:space="0" w:color="auto"/>
            </w:tcBorders>
          </w:tcPr>
          <w:p w14:paraId="51B0C31F" w14:textId="784694AD" w:rsidR="00760A92" w:rsidRPr="00DD3DA0" w:rsidRDefault="00760A92" w:rsidP="00DD3DA0">
            <w:pPr>
              <w:tabs>
                <w:tab w:val="decimal" w:pos="297"/>
              </w:tabs>
              <w:jc w:val="right"/>
              <w:rPr>
                <w:rFonts w:cs="Arial"/>
              </w:rPr>
            </w:pPr>
            <w:r w:rsidRPr="00DD3DA0">
              <w:rPr>
                <w:rFonts w:cs="Arial"/>
              </w:rPr>
              <w:t>1.6 (1.4-1.9)</w:t>
            </w:r>
          </w:p>
        </w:tc>
        <w:tc>
          <w:tcPr>
            <w:tcW w:w="512" w:type="dxa"/>
            <w:tcBorders>
              <w:bottom w:val="single" w:sz="4" w:space="0" w:color="auto"/>
            </w:tcBorders>
          </w:tcPr>
          <w:p w14:paraId="053A4E3D" w14:textId="77777777" w:rsidR="00760A92" w:rsidRPr="00DD3DA0" w:rsidRDefault="00760A92" w:rsidP="00764E84">
            <w:pPr>
              <w:tabs>
                <w:tab w:val="decimal" w:pos="297"/>
              </w:tabs>
              <w:rPr>
                <w:rFonts w:cs="Arial"/>
              </w:rPr>
            </w:pPr>
          </w:p>
        </w:tc>
        <w:tc>
          <w:tcPr>
            <w:tcW w:w="1314" w:type="dxa"/>
            <w:tcBorders>
              <w:bottom w:val="single" w:sz="4" w:space="0" w:color="auto"/>
            </w:tcBorders>
          </w:tcPr>
          <w:p w14:paraId="28D822B3" w14:textId="05D51BE1" w:rsidR="00760A92" w:rsidRPr="00DD3DA0" w:rsidRDefault="00760A92" w:rsidP="00DD3DA0">
            <w:pPr>
              <w:tabs>
                <w:tab w:val="decimal" w:pos="297"/>
              </w:tabs>
              <w:jc w:val="right"/>
              <w:rPr>
                <w:rFonts w:cs="Arial"/>
              </w:rPr>
            </w:pPr>
            <w:r w:rsidRPr="00DD3DA0">
              <w:rPr>
                <w:rFonts w:cs="Arial"/>
              </w:rPr>
              <w:t>1.7 (1.4-2.0)</w:t>
            </w:r>
          </w:p>
        </w:tc>
        <w:tc>
          <w:tcPr>
            <w:tcW w:w="567" w:type="dxa"/>
            <w:tcBorders>
              <w:bottom w:val="single" w:sz="4" w:space="0" w:color="auto"/>
            </w:tcBorders>
          </w:tcPr>
          <w:p w14:paraId="06B7EAC6" w14:textId="77777777" w:rsidR="00760A92" w:rsidRPr="00DD3DA0" w:rsidRDefault="00760A92" w:rsidP="00764E84">
            <w:pPr>
              <w:tabs>
                <w:tab w:val="decimal" w:pos="297"/>
              </w:tabs>
              <w:rPr>
                <w:rFonts w:cs="Arial"/>
              </w:rPr>
            </w:pPr>
          </w:p>
        </w:tc>
        <w:tc>
          <w:tcPr>
            <w:tcW w:w="1330" w:type="dxa"/>
            <w:tcBorders>
              <w:bottom w:val="single" w:sz="4" w:space="0" w:color="auto"/>
            </w:tcBorders>
          </w:tcPr>
          <w:p w14:paraId="58B654D1" w14:textId="59F5DDF0" w:rsidR="00760A92" w:rsidRPr="00DD3DA0" w:rsidRDefault="002314B5" w:rsidP="002314B5">
            <w:pPr>
              <w:jc w:val="right"/>
              <w:rPr>
                <w:rFonts w:cs="Arial"/>
              </w:rPr>
            </w:pPr>
            <w:r>
              <w:rPr>
                <w:rFonts w:cs="Arial"/>
              </w:rPr>
              <w:t>3.1</w:t>
            </w:r>
            <w:r w:rsidR="00760A92" w:rsidRPr="00DD3DA0">
              <w:rPr>
                <w:rFonts w:cs="Arial"/>
              </w:rPr>
              <w:t xml:space="preserve"> (2.</w:t>
            </w:r>
            <w:r>
              <w:rPr>
                <w:rFonts w:cs="Arial"/>
              </w:rPr>
              <w:t>7</w:t>
            </w:r>
            <w:r w:rsidR="00760A92" w:rsidRPr="00DD3DA0">
              <w:rPr>
                <w:rFonts w:cs="Arial"/>
              </w:rPr>
              <w:t>-3.</w:t>
            </w:r>
            <w:r>
              <w:rPr>
                <w:rFonts w:cs="Arial"/>
              </w:rPr>
              <w:t>6</w:t>
            </w:r>
            <w:r w:rsidR="00760A92" w:rsidRPr="00DD3DA0">
              <w:rPr>
                <w:rFonts w:cs="Arial"/>
              </w:rPr>
              <w:t>)</w:t>
            </w:r>
          </w:p>
        </w:tc>
        <w:tc>
          <w:tcPr>
            <w:tcW w:w="513" w:type="dxa"/>
            <w:tcBorders>
              <w:bottom w:val="single" w:sz="4" w:space="0" w:color="auto"/>
            </w:tcBorders>
          </w:tcPr>
          <w:p w14:paraId="65E0BA2E" w14:textId="77777777" w:rsidR="00760A92" w:rsidRPr="00DD3DA0" w:rsidRDefault="00760A92" w:rsidP="00764E84">
            <w:pPr>
              <w:rPr>
                <w:rFonts w:cs="Arial"/>
              </w:rPr>
            </w:pPr>
          </w:p>
        </w:tc>
        <w:tc>
          <w:tcPr>
            <w:tcW w:w="1370" w:type="dxa"/>
            <w:tcBorders>
              <w:bottom w:val="single" w:sz="4" w:space="0" w:color="auto"/>
            </w:tcBorders>
          </w:tcPr>
          <w:p w14:paraId="795351E5" w14:textId="661C8942" w:rsidR="00760A92" w:rsidRPr="00DD3DA0" w:rsidRDefault="002314B5" w:rsidP="002314B5">
            <w:pPr>
              <w:tabs>
                <w:tab w:val="decimal" w:pos="297"/>
              </w:tabs>
              <w:jc w:val="right"/>
              <w:rPr>
                <w:rFonts w:cs="Arial"/>
              </w:rPr>
            </w:pPr>
            <w:r>
              <w:rPr>
                <w:rFonts w:cs="Arial"/>
              </w:rPr>
              <w:t>2.5</w:t>
            </w:r>
            <w:r w:rsidR="00760A92" w:rsidRPr="00DD3DA0">
              <w:rPr>
                <w:rFonts w:cs="Arial"/>
              </w:rPr>
              <w:t xml:space="preserve"> (2.1-2.</w:t>
            </w:r>
            <w:r>
              <w:rPr>
                <w:rFonts w:cs="Arial"/>
              </w:rPr>
              <w:t>8</w:t>
            </w:r>
            <w:r w:rsidR="00760A92" w:rsidRPr="00DD3DA0">
              <w:rPr>
                <w:rFonts w:cs="Arial"/>
              </w:rPr>
              <w:t>)</w:t>
            </w:r>
          </w:p>
        </w:tc>
        <w:tc>
          <w:tcPr>
            <w:tcW w:w="528" w:type="dxa"/>
            <w:tcBorders>
              <w:bottom w:val="single" w:sz="4" w:space="0" w:color="auto"/>
            </w:tcBorders>
          </w:tcPr>
          <w:p w14:paraId="0C79C092" w14:textId="77777777" w:rsidR="00760A92" w:rsidRPr="00DD3DA0" w:rsidRDefault="00760A92" w:rsidP="00764E84">
            <w:pPr>
              <w:tabs>
                <w:tab w:val="decimal" w:pos="297"/>
              </w:tabs>
              <w:rPr>
                <w:rFonts w:cs="Arial"/>
              </w:rPr>
            </w:pPr>
          </w:p>
        </w:tc>
      </w:tr>
    </w:tbl>
    <w:p w14:paraId="1767E382" w14:textId="3CCF6ADE" w:rsidR="00BD66B4" w:rsidRPr="00E570D1" w:rsidRDefault="00E17FD2" w:rsidP="00CB6393">
      <w:pPr>
        <w:spacing w:after="0" w:line="240" w:lineRule="auto"/>
        <w:rPr>
          <w:rFonts w:cs="Arial"/>
          <w:sz w:val="20"/>
          <w:szCs w:val="20"/>
        </w:rPr>
      </w:pPr>
      <w:r w:rsidRPr="00E570D1">
        <w:rPr>
          <w:rFonts w:cs="Arial"/>
          <w:sz w:val="20"/>
          <w:szCs w:val="20"/>
          <w:u w:val="single"/>
        </w:rPr>
        <w:t>Note</w:t>
      </w:r>
      <w:r w:rsidRPr="00E570D1">
        <w:rPr>
          <w:rFonts w:cs="Arial"/>
          <w:sz w:val="20"/>
          <w:szCs w:val="20"/>
        </w:rPr>
        <w:t xml:space="preserve">: The reference group for each analysis is children experiencing no </w:t>
      </w:r>
      <w:r w:rsidR="009D7619" w:rsidRPr="00E570D1">
        <w:rPr>
          <w:rFonts w:cs="Arial"/>
          <w:sz w:val="20"/>
          <w:szCs w:val="20"/>
        </w:rPr>
        <w:t>maltreatment</w:t>
      </w:r>
      <w:r w:rsidRPr="00E570D1">
        <w:rPr>
          <w:rFonts w:cs="Arial"/>
          <w:sz w:val="20"/>
          <w:szCs w:val="20"/>
        </w:rPr>
        <w:t xml:space="preserve">; </w:t>
      </w:r>
      <w:r w:rsidR="00D418BD" w:rsidRPr="00E570D1">
        <w:rPr>
          <w:rFonts w:cs="Arial"/>
          <w:sz w:val="20"/>
          <w:szCs w:val="20"/>
        </w:rPr>
        <w:t>n = number of developmentally vulnerable children with maltreatment exposure</w:t>
      </w:r>
      <w:r w:rsidR="007C5159" w:rsidRPr="00E570D1">
        <w:rPr>
          <w:rFonts w:cs="Arial"/>
          <w:sz w:val="20"/>
          <w:szCs w:val="20"/>
        </w:rPr>
        <w:t>;</w:t>
      </w:r>
      <w:r w:rsidR="00D418BD" w:rsidRPr="00E570D1">
        <w:rPr>
          <w:rFonts w:cs="Arial"/>
          <w:sz w:val="20"/>
          <w:szCs w:val="20"/>
        </w:rPr>
        <w:t xml:space="preserve"> </w:t>
      </w:r>
      <w:r w:rsidR="00A44A94" w:rsidRPr="00E570D1">
        <w:rPr>
          <w:rFonts w:cs="Arial"/>
          <w:sz w:val="20"/>
          <w:szCs w:val="20"/>
        </w:rPr>
        <w:t>OR = odds ra</w:t>
      </w:r>
      <w:r w:rsidR="00FC2999" w:rsidRPr="00E570D1">
        <w:rPr>
          <w:rFonts w:cs="Arial"/>
          <w:sz w:val="20"/>
          <w:szCs w:val="20"/>
        </w:rPr>
        <w:t>tio</w:t>
      </w:r>
      <w:r w:rsidR="007C5159" w:rsidRPr="00E570D1">
        <w:rPr>
          <w:rFonts w:cs="Arial"/>
          <w:sz w:val="20"/>
          <w:szCs w:val="20"/>
        </w:rPr>
        <w:t>;</w:t>
      </w:r>
      <w:r w:rsidR="00FC2999" w:rsidRPr="00E570D1">
        <w:rPr>
          <w:rFonts w:cs="Arial"/>
          <w:sz w:val="20"/>
          <w:szCs w:val="20"/>
        </w:rPr>
        <w:t xml:space="preserve"> CI = confidence intervals</w:t>
      </w:r>
      <w:r w:rsidR="007C5159" w:rsidRPr="00E570D1">
        <w:rPr>
          <w:rFonts w:cs="Arial"/>
          <w:sz w:val="20"/>
          <w:szCs w:val="20"/>
        </w:rPr>
        <w:t>;</w:t>
      </w:r>
      <w:r w:rsidR="00FC2999" w:rsidRPr="00E570D1">
        <w:rPr>
          <w:rFonts w:cs="Arial"/>
          <w:sz w:val="20"/>
          <w:szCs w:val="20"/>
        </w:rPr>
        <w:t xml:space="preserve"> </w:t>
      </w:r>
      <w:r w:rsidR="00A44A94" w:rsidRPr="00E570D1">
        <w:rPr>
          <w:rFonts w:cs="Arial"/>
          <w:sz w:val="20"/>
          <w:szCs w:val="20"/>
        </w:rPr>
        <w:t>U = unadjusted</w:t>
      </w:r>
      <w:r w:rsidR="007C5159" w:rsidRPr="00E570D1">
        <w:rPr>
          <w:rFonts w:cs="Arial"/>
          <w:sz w:val="20"/>
          <w:szCs w:val="20"/>
        </w:rPr>
        <w:t>;</w:t>
      </w:r>
      <w:r w:rsidR="00A44A94" w:rsidRPr="00E570D1">
        <w:rPr>
          <w:rFonts w:cs="Arial"/>
          <w:sz w:val="20"/>
          <w:szCs w:val="20"/>
        </w:rPr>
        <w:t xml:space="preserve"> </w:t>
      </w:r>
      <w:r w:rsidR="001C50A4" w:rsidRPr="00E570D1">
        <w:rPr>
          <w:rFonts w:cs="Arial"/>
          <w:sz w:val="20"/>
          <w:szCs w:val="20"/>
        </w:rPr>
        <w:t>A</w:t>
      </w:r>
      <w:r w:rsidR="001C50A4" w:rsidRPr="00E570D1">
        <w:rPr>
          <w:rFonts w:cs="Arial"/>
          <w:sz w:val="20"/>
          <w:szCs w:val="20"/>
          <w:vertAlign w:val="subscript"/>
        </w:rPr>
        <w:t>1</w:t>
      </w:r>
      <w:r w:rsidR="001C50A4" w:rsidRPr="00E570D1">
        <w:rPr>
          <w:rFonts w:cs="Arial"/>
          <w:sz w:val="20"/>
          <w:szCs w:val="20"/>
        </w:rPr>
        <w:t xml:space="preserve"> = adjusted for age and </w:t>
      </w:r>
      <w:r w:rsidR="00E74C89" w:rsidRPr="00E570D1">
        <w:rPr>
          <w:rFonts w:cs="Arial"/>
          <w:sz w:val="20"/>
          <w:szCs w:val="20"/>
        </w:rPr>
        <w:t>socio-economic status</w:t>
      </w:r>
      <w:r w:rsidR="007C5159" w:rsidRPr="00E570D1">
        <w:rPr>
          <w:rFonts w:cs="Arial"/>
          <w:sz w:val="20"/>
          <w:szCs w:val="20"/>
        </w:rPr>
        <w:t>;</w:t>
      </w:r>
      <w:r w:rsidR="001C50A4" w:rsidRPr="00E570D1">
        <w:rPr>
          <w:rFonts w:cs="Arial"/>
          <w:sz w:val="20"/>
          <w:szCs w:val="20"/>
        </w:rPr>
        <w:t xml:space="preserve"> A</w:t>
      </w:r>
      <w:r w:rsidR="001C50A4" w:rsidRPr="00E570D1">
        <w:rPr>
          <w:rFonts w:cs="Arial"/>
          <w:sz w:val="20"/>
          <w:szCs w:val="20"/>
          <w:vertAlign w:val="subscript"/>
        </w:rPr>
        <w:t>2</w:t>
      </w:r>
      <w:r w:rsidR="001C50A4" w:rsidRPr="00E570D1">
        <w:rPr>
          <w:rFonts w:cs="Arial"/>
          <w:sz w:val="20"/>
          <w:szCs w:val="20"/>
        </w:rPr>
        <w:t xml:space="preserve"> = adjusted for age, </w:t>
      </w:r>
      <w:r w:rsidR="00E74C89" w:rsidRPr="00E570D1">
        <w:rPr>
          <w:rFonts w:cs="Arial"/>
          <w:sz w:val="20"/>
          <w:szCs w:val="20"/>
        </w:rPr>
        <w:t>socio-economic status</w:t>
      </w:r>
      <w:r w:rsidR="00C778AF" w:rsidRPr="00E570D1">
        <w:rPr>
          <w:rFonts w:cs="Arial"/>
          <w:sz w:val="20"/>
          <w:szCs w:val="20"/>
        </w:rPr>
        <w:t>,</w:t>
      </w:r>
      <w:r w:rsidR="001C50A4" w:rsidRPr="00E570D1">
        <w:rPr>
          <w:rFonts w:cs="Arial"/>
          <w:sz w:val="20"/>
          <w:szCs w:val="20"/>
        </w:rPr>
        <w:t xml:space="preserve"> and parental </w:t>
      </w:r>
      <w:r w:rsidR="00ED6455" w:rsidRPr="00E570D1">
        <w:rPr>
          <w:rFonts w:cs="Arial"/>
          <w:sz w:val="20"/>
          <w:szCs w:val="20"/>
        </w:rPr>
        <w:t>SSD</w:t>
      </w:r>
      <w:r w:rsidRPr="00E570D1">
        <w:rPr>
          <w:rFonts w:cs="Arial"/>
          <w:sz w:val="20"/>
          <w:szCs w:val="20"/>
        </w:rPr>
        <w:t xml:space="preserve"> </w:t>
      </w:r>
    </w:p>
    <w:p w14:paraId="2F13A233" w14:textId="77777777" w:rsidR="00BD66B4" w:rsidRDefault="00BD66B4" w:rsidP="00CB6393">
      <w:pPr>
        <w:spacing w:after="0" w:line="240" w:lineRule="auto"/>
        <w:rPr>
          <w:rFonts w:cs="Arial"/>
        </w:rPr>
      </w:pPr>
    </w:p>
    <w:p w14:paraId="66FA59DC" w14:textId="078FB4B1" w:rsidR="005A3041" w:rsidRDefault="005A3041" w:rsidP="00CB6393">
      <w:pPr>
        <w:spacing w:after="0" w:line="240" w:lineRule="auto"/>
        <w:rPr>
          <w:rFonts w:cs="Arial"/>
          <w:b/>
        </w:rPr>
      </w:pPr>
      <w:r>
        <w:rPr>
          <w:rFonts w:cs="Arial"/>
          <w:b/>
        </w:rPr>
        <w:br w:type="page"/>
      </w:r>
    </w:p>
    <w:p w14:paraId="61DCDF76" w14:textId="352E0D7E" w:rsidR="00CB6393" w:rsidRDefault="008C44B5" w:rsidP="00871978">
      <w:pPr>
        <w:spacing w:after="120"/>
        <w:rPr>
          <w:rFonts w:cs="Arial"/>
        </w:rPr>
      </w:pPr>
      <w:r w:rsidRPr="000D579C">
        <w:rPr>
          <w:rFonts w:cs="Arial"/>
          <w:u w:val="single"/>
        </w:rPr>
        <w:lastRenderedPageBreak/>
        <w:t>T</w:t>
      </w:r>
      <w:r w:rsidR="006A03E3" w:rsidRPr="000D579C">
        <w:rPr>
          <w:rFonts w:cs="Arial"/>
          <w:u w:val="single"/>
        </w:rPr>
        <w:t xml:space="preserve">able </w:t>
      </w:r>
      <w:r w:rsidR="00B2039E" w:rsidRPr="000D579C">
        <w:rPr>
          <w:rFonts w:cs="Arial"/>
          <w:u w:val="single"/>
        </w:rPr>
        <w:t>2</w:t>
      </w:r>
      <w:r w:rsidR="006A03E3" w:rsidRPr="000D579C">
        <w:rPr>
          <w:rFonts w:cs="Arial"/>
        </w:rPr>
        <w:t>:</w:t>
      </w:r>
      <w:r w:rsidR="006A03E3" w:rsidRPr="00871978">
        <w:rPr>
          <w:rFonts w:cs="Arial"/>
        </w:rPr>
        <w:t xml:space="preserve"> </w:t>
      </w:r>
      <w:r w:rsidR="00C621A3" w:rsidRPr="00871978">
        <w:rPr>
          <w:rFonts w:cs="Arial"/>
        </w:rPr>
        <w:t xml:space="preserve">Associations between exposure to each type of </w:t>
      </w:r>
      <w:r w:rsidR="00D172D5">
        <w:rPr>
          <w:rFonts w:cs="Arial"/>
        </w:rPr>
        <w:t xml:space="preserve">maltreatment </w:t>
      </w:r>
      <w:r w:rsidR="00C621A3" w:rsidRPr="00871978">
        <w:rPr>
          <w:rFonts w:cs="Arial"/>
        </w:rPr>
        <w:t>and soci</w:t>
      </w:r>
      <w:r w:rsidR="002013A4">
        <w:rPr>
          <w:rFonts w:cs="Arial"/>
        </w:rPr>
        <w:t xml:space="preserve">o-emotional functioning </w:t>
      </w:r>
      <w:r w:rsidR="00B95E47">
        <w:rPr>
          <w:rFonts w:cs="Arial"/>
        </w:rPr>
        <w:t>reported separately for females and males</w:t>
      </w:r>
    </w:p>
    <w:tbl>
      <w:tblPr>
        <w:tblStyle w:val="TableGrid"/>
        <w:tblW w:w="5215"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16"/>
        <w:gridCol w:w="1708"/>
        <w:gridCol w:w="572"/>
        <w:gridCol w:w="1283"/>
        <w:gridCol w:w="570"/>
        <w:gridCol w:w="1283"/>
        <w:gridCol w:w="570"/>
        <w:gridCol w:w="1283"/>
        <w:gridCol w:w="570"/>
        <w:gridCol w:w="1282"/>
        <w:gridCol w:w="570"/>
      </w:tblGrid>
      <w:tr w:rsidR="00EA008C" w:rsidRPr="00DD3DA0" w14:paraId="17A49921" w14:textId="77777777" w:rsidTr="00A17790">
        <w:tc>
          <w:tcPr>
            <w:tcW w:w="711" w:type="dxa"/>
            <w:tcBorders>
              <w:top w:val="single" w:sz="8" w:space="0" w:color="auto"/>
            </w:tcBorders>
          </w:tcPr>
          <w:p w14:paraId="5A273AAC" w14:textId="77777777" w:rsidR="00EA008C" w:rsidRPr="00DD3DA0" w:rsidRDefault="00EA008C" w:rsidP="00840DCA">
            <w:pPr>
              <w:rPr>
                <w:rFonts w:cs="Arial"/>
                <w:b/>
              </w:rPr>
            </w:pPr>
          </w:p>
        </w:tc>
        <w:tc>
          <w:tcPr>
            <w:tcW w:w="2268" w:type="dxa"/>
            <w:gridSpan w:val="2"/>
            <w:tcBorders>
              <w:top w:val="single" w:sz="8" w:space="0" w:color="auto"/>
            </w:tcBorders>
          </w:tcPr>
          <w:p w14:paraId="2E02CBBA" w14:textId="1B419A5E" w:rsidR="00EA008C" w:rsidRPr="00DD3DA0" w:rsidRDefault="00EA008C" w:rsidP="00840DCA">
            <w:pPr>
              <w:spacing w:after="60"/>
              <w:jc w:val="center"/>
              <w:rPr>
                <w:rFonts w:cs="Arial"/>
                <w:b/>
              </w:rPr>
            </w:pPr>
            <w:r w:rsidRPr="00DD3DA0">
              <w:rPr>
                <w:rFonts w:cs="Arial"/>
                <w:b/>
              </w:rPr>
              <w:t xml:space="preserve">Poor social </w:t>
            </w:r>
            <w:r>
              <w:rPr>
                <w:rFonts w:cs="Arial"/>
                <w:b/>
              </w:rPr>
              <w:t>c</w:t>
            </w:r>
            <w:r w:rsidRPr="00DD3DA0">
              <w:rPr>
                <w:rFonts w:cs="Arial"/>
                <w:b/>
              </w:rPr>
              <w:t>ompetency</w:t>
            </w:r>
          </w:p>
        </w:tc>
        <w:tc>
          <w:tcPr>
            <w:tcW w:w="1843" w:type="dxa"/>
            <w:gridSpan w:val="2"/>
            <w:tcBorders>
              <w:top w:val="single" w:sz="8" w:space="0" w:color="auto"/>
            </w:tcBorders>
          </w:tcPr>
          <w:p w14:paraId="3C4E5FFC" w14:textId="2937574F" w:rsidR="00EA008C" w:rsidRPr="00DD3DA0" w:rsidRDefault="00EA008C" w:rsidP="00840DCA">
            <w:pPr>
              <w:jc w:val="center"/>
              <w:rPr>
                <w:rFonts w:cs="Arial"/>
                <w:b/>
              </w:rPr>
            </w:pPr>
            <w:r w:rsidRPr="00DD3DA0">
              <w:rPr>
                <w:rFonts w:cs="Arial"/>
                <w:b/>
              </w:rPr>
              <w:t>Poor prosocial / helping</w:t>
            </w:r>
            <w:r>
              <w:rPr>
                <w:rFonts w:cs="Arial"/>
                <w:b/>
              </w:rPr>
              <w:t xml:space="preserve"> behaviour</w:t>
            </w:r>
          </w:p>
        </w:tc>
        <w:tc>
          <w:tcPr>
            <w:tcW w:w="1843" w:type="dxa"/>
            <w:gridSpan w:val="2"/>
            <w:tcBorders>
              <w:top w:val="single" w:sz="8" w:space="0" w:color="auto"/>
            </w:tcBorders>
          </w:tcPr>
          <w:p w14:paraId="25C50FFB" w14:textId="38A95B33" w:rsidR="00EA008C" w:rsidRPr="00DD3DA0" w:rsidRDefault="00EA008C" w:rsidP="00840DCA">
            <w:pPr>
              <w:jc w:val="center"/>
              <w:rPr>
                <w:rFonts w:cs="Arial"/>
                <w:b/>
              </w:rPr>
            </w:pPr>
            <w:r w:rsidRPr="00DD3DA0">
              <w:rPr>
                <w:rFonts w:cs="Arial"/>
                <w:b/>
              </w:rPr>
              <w:t>Anxious / fearful behaviour</w:t>
            </w:r>
          </w:p>
        </w:tc>
        <w:tc>
          <w:tcPr>
            <w:tcW w:w="1843" w:type="dxa"/>
            <w:gridSpan w:val="2"/>
            <w:tcBorders>
              <w:top w:val="single" w:sz="8" w:space="0" w:color="auto"/>
            </w:tcBorders>
            <w:vAlign w:val="center"/>
          </w:tcPr>
          <w:p w14:paraId="1402C3F6" w14:textId="674B369A" w:rsidR="00EA008C" w:rsidRPr="00DD3DA0" w:rsidRDefault="00EA008C" w:rsidP="003F4728">
            <w:pPr>
              <w:jc w:val="center"/>
              <w:rPr>
                <w:rFonts w:cs="Arial"/>
                <w:b/>
              </w:rPr>
            </w:pPr>
            <w:r w:rsidRPr="00DD3DA0">
              <w:rPr>
                <w:rFonts w:cs="Arial"/>
                <w:b/>
              </w:rPr>
              <w:t>Aggressive behaviour</w:t>
            </w:r>
          </w:p>
        </w:tc>
        <w:tc>
          <w:tcPr>
            <w:tcW w:w="1842" w:type="dxa"/>
            <w:gridSpan w:val="2"/>
            <w:tcBorders>
              <w:top w:val="single" w:sz="8" w:space="0" w:color="auto"/>
            </w:tcBorders>
          </w:tcPr>
          <w:p w14:paraId="49247B8D" w14:textId="3A342E75" w:rsidR="00EA008C" w:rsidRPr="00DD3DA0" w:rsidRDefault="00EA008C" w:rsidP="00840DCA">
            <w:pPr>
              <w:jc w:val="center"/>
              <w:rPr>
                <w:rFonts w:cs="Arial"/>
                <w:b/>
              </w:rPr>
            </w:pPr>
            <w:r>
              <w:rPr>
                <w:rFonts w:cs="Arial"/>
                <w:b/>
              </w:rPr>
              <w:t>Hyperactivity / inattention</w:t>
            </w:r>
          </w:p>
        </w:tc>
      </w:tr>
      <w:tr w:rsidR="003F4728" w:rsidRPr="00DD3DA0" w14:paraId="61972D42" w14:textId="77777777" w:rsidTr="00A17790">
        <w:tc>
          <w:tcPr>
            <w:tcW w:w="711" w:type="dxa"/>
          </w:tcPr>
          <w:p w14:paraId="239F14C8" w14:textId="77777777" w:rsidR="00C621A3" w:rsidRPr="00DD3DA0" w:rsidRDefault="00C621A3" w:rsidP="00EB7A54">
            <w:pPr>
              <w:jc w:val="center"/>
              <w:rPr>
                <w:rFonts w:cs="Arial"/>
              </w:rPr>
            </w:pPr>
          </w:p>
        </w:tc>
        <w:tc>
          <w:tcPr>
            <w:tcW w:w="1699" w:type="dxa"/>
          </w:tcPr>
          <w:p w14:paraId="28ECF5FA" w14:textId="1AA60858" w:rsidR="00C621A3" w:rsidRPr="00DD3DA0" w:rsidRDefault="00C621A3" w:rsidP="00EB7A54">
            <w:pPr>
              <w:jc w:val="center"/>
              <w:rPr>
                <w:rFonts w:cs="Arial"/>
              </w:rPr>
            </w:pPr>
            <w:r w:rsidRPr="00555FAB">
              <w:rPr>
                <w:rFonts w:cs="Arial"/>
              </w:rPr>
              <w:t>OR (95%CI)</w:t>
            </w:r>
          </w:p>
        </w:tc>
        <w:tc>
          <w:tcPr>
            <w:tcW w:w="569" w:type="dxa"/>
          </w:tcPr>
          <w:p w14:paraId="25A54FF0" w14:textId="6E9ACF57" w:rsidR="00C621A3" w:rsidRPr="00DD3DA0" w:rsidRDefault="00C621A3" w:rsidP="00EB7A54">
            <w:pPr>
              <w:jc w:val="center"/>
              <w:rPr>
                <w:rFonts w:cs="Arial"/>
              </w:rPr>
            </w:pPr>
            <w:r>
              <w:rPr>
                <w:rFonts w:cs="Arial"/>
              </w:rPr>
              <w:t>n</w:t>
            </w:r>
          </w:p>
        </w:tc>
        <w:tc>
          <w:tcPr>
            <w:tcW w:w="1276" w:type="dxa"/>
          </w:tcPr>
          <w:p w14:paraId="51F8750A" w14:textId="44111F5C" w:rsidR="00C621A3" w:rsidRPr="00DD3DA0" w:rsidRDefault="00C621A3" w:rsidP="00EB7A54">
            <w:pPr>
              <w:jc w:val="center"/>
              <w:rPr>
                <w:rFonts w:cs="Arial"/>
              </w:rPr>
            </w:pPr>
            <w:r w:rsidRPr="00555FAB">
              <w:rPr>
                <w:rFonts w:cs="Arial"/>
              </w:rPr>
              <w:t>OR (95%CI)</w:t>
            </w:r>
          </w:p>
        </w:tc>
        <w:tc>
          <w:tcPr>
            <w:tcW w:w="567" w:type="dxa"/>
          </w:tcPr>
          <w:p w14:paraId="43AEEC15" w14:textId="5FECF5D8" w:rsidR="00C621A3" w:rsidRPr="00DD3DA0" w:rsidRDefault="00C621A3" w:rsidP="00EB7A54">
            <w:pPr>
              <w:jc w:val="center"/>
              <w:rPr>
                <w:rFonts w:cs="Arial"/>
              </w:rPr>
            </w:pPr>
            <w:r>
              <w:rPr>
                <w:rFonts w:cs="Arial"/>
              </w:rPr>
              <w:t>n</w:t>
            </w:r>
          </w:p>
        </w:tc>
        <w:tc>
          <w:tcPr>
            <w:tcW w:w="1276" w:type="dxa"/>
          </w:tcPr>
          <w:p w14:paraId="28A3A73D" w14:textId="20A04F1D" w:rsidR="00C621A3" w:rsidRPr="00DD3DA0" w:rsidRDefault="00C621A3" w:rsidP="00EB7A54">
            <w:pPr>
              <w:jc w:val="center"/>
              <w:rPr>
                <w:rFonts w:cs="Arial"/>
              </w:rPr>
            </w:pPr>
            <w:r w:rsidRPr="00555FAB">
              <w:rPr>
                <w:rFonts w:cs="Arial"/>
              </w:rPr>
              <w:t>OR (95%CI)</w:t>
            </w:r>
          </w:p>
        </w:tc>
        <w:tc>
          <w:tcPr>
            <w:tcW w:w="567" w:type="dxa"/>
          </w:tcPr>
          <w:p w14:paraId="29539F2F" w14:textId="4107D7BD" w:rsidR="00C621A3" w:rsidRPr="00DD3DA0" w:rsidRDefault="00C621A3" w:rsidP="00EB7A54">
            <w:pPr>
              <w:jc w:val="center"/>
              <w:rPr>
                <w:rFonts w:cs="Arial"/>
              </w:rPr>
            </w:pPr>
            <w:r>
              <w:rPr>
                <w:rFonts w:cs="Arial"/>
              </w:rPr>
              <w:t>n</w:t>
            </w:r>
          </w:p>
        </w:tc>
        <w:tc>
          <w:tcPr>
            <w:tcW w:w="1276" w:type="dxa"/>
          </w:tcPr>
          <w:p w14:paraId="080EA79E" w14:textId="64EC3D15" w:rsidR="00C621A3" w:rsidRPr="00DD3DA0" w:rsidRDefault="00C621A3" w:rsidP="00EB7A54">
            <w:pPr>
              <w:jc w:val="center"/>
              <w:rPr>
                <w:rFonts w:cs="Arial"/>
              </w:rPr>
            </w:pPr>
            <w:r w:rsidRPr="00555FAB">
              <w:rPr>
                <w:rFonts w:cs="Arial"/>
              </w:rPr>
              <w:t>OR (95%CI)</w:t>
            </w:r>
          </w:p>
        </w:tc>
        <w:tc>
          <w:tcPr>
            <w:tcW w:w="567" w:type="dxa"/>
          </w:tcPr>
          <w:p w14:paraId="35410E33" w14:textId="55F03D26" w:rsidR="00C621A3" w:rsidRPr="00DD3DA0" w:rsidRDefault="00C621A3" w:rsidP="00EB7A54">
            <w:pPr>
              <w:jc w:val="center"/>
              <w:rPr>
                <w:rFonts w:cs="Arial"/>
              </w:rPr>
            </w:pPr>
            <w:r>
              <w:rPr>
                <w:rFonts w:cs="Arial"/>
              </w:rPr>
              <w:t>n</w:t>
            </w:r>
          </w:p>
        </w:tc>
        <w:tc>
          <w:tcPr>
            <w:tcW w:w="1275" w:type="dxa"/>
          </w:tcPr>
          <w:p w14:paraId="1BCA7E0A" w14:textId="7C66B191" w:rsidR="00C621A3" w:rsidRPr="00DD3DA0" w:rsidRDefault="00C621A3" w:rsidP="00EB7A54">
            <w:pPr>
              <w:jc w:val="center"/>
              <w:rPr>
                <w:rFonts w:cs="Arial"/>
              </w:rPr>
            </w:pPr>
            <w:r w:rsidRPr="00555FAB">
              <w:rPr>
                <w:rFonts w:cs="Arial"/>
              </w:rPr>
              <w:t>OR (95%CI)</w:t>
            </w:r>
          </w:p>
        </w:tc>
        <w:tc>
          <w:tcPr>
            <w:tcW w:w="567" w:type="dxa"/>
          </w:tcPr>
          <w:p w14:paraId="4252125C" w14:textId="0AB714EB" w:rsidR="00C621A3" w:rsidRPr="00DD3DA0" w:rsidRDefault="00C621A3" w:rsidP="00EB7A54">
            <w:pPr>
              <w:jc w:val="center"/>
              <w:rPr>
                <w:rFonts w:cs="Arial"/>
              </w:rPr>
            </w:pPr>
            <w:r>
              <w:rPr>
                <w:rFonts w:cs="Arial"/>
              </w:rPr>
              <w:t>n</w:t>
            </w:r>
          </w:p>
        </w:tc>
      </w:tr>
      <w:tr w:rsidR="00CB6393" w:rsidRPr="00DD3DA0" w14:paraId="234BF0F5" w14:textId="77777777" w:rsidTr="00A17790">
        <w:tc>
          <w:tcPr>
            <w:tcW w:w="10350" w:type="dxa"/>
            <w:gridSpan w:val="11"/>
            <w:tcBorders>
              <w:top w:val="single" w:sz="8" w:space="0" w:color="auto"/>
              <w:bottom w:val="single" w:sz="4" w:space="0" w:color="auto"/>
            </w:tcBorders>
          </w:tcPr>
          <w:p w14:paraId="3176529C" w14:textId="77777777" w:rsidR="00CB6393" w:rsidRPr="00DD3DA0" w:rsidRDefault="00CB6393" w:rsidP="00EB7A54">
            <w:pPr>
              <w:tabs>
                <w:tab w:val="left" w:pos="85"/>
              </w:tabs>
              <w:spacing w:before="120" w:after="120"/>
              <w:rPr>
                <w:rFonts w:cs="Arial"/>
                <w:b/>
                <w:i/>
              </w:rPr>
            </w:pPr>
            <w:r w:rsidRPr="00DD3DA0">
              <w:rPr>
                <w:rFonts w:cs="Arial"/>
                <w:b/>
                <w:i/>
              </w:rPr>
              <w:t>Females</w:t>
            </w:r>
          </w:p>
        </w:tc>
      </w:tr>
      <w:tr w:rsidR="003F4728" w:rsidRPr="00DD3DA0" w14:paraId="4FFE7619" w14:textId="77777777" w:rsidTr="00A17790">
        <w:tc>
          <w:tcPr>
            <w:tcW w:w="2410" w:type="dxa"/>
            <w:gridSpan w:val="2"/>
            <w:tcBorders>
              <w:top w:val="single" w:sz="2" w:space="0" w:color="auto"/>
            </w:tcBorders>
          </w:tcPr>
          <w:p w14:paraId="12BD20C6" w14:textId="4712B1E8" w:rsidR="004842C9" w:rsidRPr="00EB7A54" w:rsidRDefault="007336E1" w:rsidP="00EB7A54">
            <w:pPr>
              <w:tabs>
                <w:tab w:val="left" w:pos="85"/>
              </w:tabs>
              <w:rPr>
                <w:rFonts w:cs="Arial"/>
                <w:b/>
              </w:rPr>
            </w:pPr>
            <w:r>
              <w:rPr>
                <w:rFonts w:cs="Arial"/>
                <w:b/>
              </w:rPr>
              <w:t xml:space="preserve">Physical </w:t>
            </w:r>
            <w:r w:rsidR="003F4728" w:rsidRPr="003F4728">
              <w:rPr>
                <w:rFonts w:cs="Arial"/>
                <w:b/>
              </w:rPr>
              <w:t>maltreatment</w:t>
            </w:r>
          </w:p>
        </w:tc>
        <w:tc>
          <w:tcPr>
            <w:tcW w:w="569" w:type="dxa"/>
            <w:tcBorders>
              <w:top w:val="single" w:sz="2" w:space="0" w:color="auto"/>
            </w:tcBorders>
          </w:tcPr>
          <w:p w14:paraId="7C9F18E1" w14:textId="40C9D1C4" w:rsidR="004842C9" w:rsidRPr="00DD3DA0" w:rsidRDefault="00484418" w:rsidP="00840DCA">
            <w:pPr>
              <w:tabs>
                <w:tab w:val="decimal" w:pos="268"/>
              </w:tabs>
              <w:rPr>
                <w:rFonts w:cs="Arial"/>
              </w:rPr>
            </w:pPr>
            <w:r>
              <w:rPr>
                <w:rFonts w:cs="Arial"/>
              </w:rPr>
              <w:t>37</w:t>
            </w:r>
          </w:p>
        </w:tc>
        <w:tc>
          <w:tcPr>
            <w:tcW w:w="1276" w:type="dxa"/>
            <w:tcBorders>
              <w:top w:val="single" w:sz="2" w:space="0" w:color="auto"/>
            </w:tcBorders>
          </w:tcPr>
          <w:p w14:paraId="7E8A5E7B" w14:textId="77777777" w:rsidR="004842C9" w:rsidRPr="00DD3DA0" w:rsidRDefault="004842C9" w:rsidP="00840DCA">
            <w:pPr>
              <w:jc w:val="right"/>
              <w:rPr>
                <w:rFonts w:cs="Arial"/>
              </w:rPr>
            </w:pPr>
          </w:p>
        </w:tc>
        <w:tc>
          <w:tcPr>
            <w:tcW w:w="567" w:type="dxa"/>
            <w:tcBorders>
              <w:top w:val="single" w:sz="2" w:space="0" w:color="auto"/>
            </w:tcBorders>
          </w:tcPr>
          <w:p w14:paraId="1D578082" w14:textId="5D8DFEE9" w:rsidR="004842C9" w:rsidRPr="00DD3DA0" w:rsidRDefault="004842C9" w:rsidP="00840DCA">
            <w:pPr>
              <w:tabs>
                <w:tab w:val="decimal" w:pos="268"/>
              </w:tabs>
              <w:rPr>
                <w:rFonts w:cs="Arial"/>
              </w:rPr>
            </w:pPr>
            <w:r w:rsidRPr="00DD3DA0">
              <w:rPr>
                <w:rFonts w:cs="Arial"/>
              </w:rPr>
              <w:t>16</w:t>
            </w:r>
          </w:p>
        </w:tc>
        <w:tc>
          <w:tcPr>
            <w:tcW w:w="1276" w:type="dxa"/>
            <w:tcBorders>
              <w:top w:val="single" w:sz="2" w:space="0" w:color="auto"/>
            </w:tcBorders>
          </w:tcPr>
          <w:p w14:paraId="40E9BD63" w14:textId="77777777" w:rsidR="004842C9" w:rsidRPr="00DD3DA0" w:rsidRDefault="004842C9" w:rsidP="00840DCA">
            <w:pPr>
              <w:jc w:val="right"/>
              <w:rPr>
                <w:rFonts w:cs="Arial"/>
              </w:rPr>
            </w:pPr>
          </w:p>
        </w:tc>
        <w:tc>
          <w:tcPr>
            <w:tcW w:w="567" w:type="dxa"/>
            <w:tcBorders>
              <w:top w:val="single" w:sz="2" w:space="0" w:color="auto"/>
            </w:tcBorders>
          </w:tcPr>
          <w:p w14:paraId="621367B6" w14:textId="5E1842C5" w:rsidR="004842C9" w:rsidRPr="00DD3DA0" w:rsidRDefault="004842C9" w:rsidP="00840DCA">
            <w:pPr>
              <w:tabs>
                <w:tab w:val="decimal" w:pos="268"/>
              </w:tabs>
              <w:rPr>
                <w:rFonts w:cs="Arial"/>
              </w:rPr>
            </w:pPr>
            <w:r w:rsidRPr="00DD3DA0">
              <w:rPr>
                <w:rFonts w:cs="Arial"/>
              </w:rPr>
              <w:t>49</w:t>
            </w:r>
          </w:p>
        </w:tc>
        <w:tc>
          <w:tcPr>
            <w:tcW w:w="1276" w:type="dxa"/>
            <w:tcBorders>
              <w:top w:val="single" w:sz="2" w:space="0" w:color="auto"/>
            </w:tcBorders>
          </w:tcPr>
          <w:p w14:paraId="1D7EAEC6" w14:textId="77777777" w:rsidR="004842C9" w:rsidRPr="00DD3DA0" w:rsidRDefault="004842C9" w:rsidP="00840DCA">
            <w:pPr>
              <w:jc w:val="right"/>
              <w:rPr>
                <w:rFonts w:cs="Arial"/>
              </w:rPr>
            </w:pPr>
          </w:p>
        </w:tc>
        <w:tc>
          <w:tcPr>
            <w:tcW w:w="567" w:type="dxa"/>
            <w:tcBorders>
              <w:top w:val="single" w:sz="2" w:space="0" w:color="auto"/>
            </w:tcBorders>
          </w:tcPr>
          <w:p w14:paraId="2003ACDC" w14:textId="0A4CC94B" w:rsidR="004842C9" w:rsidRPr="00DD3DA0" w:rsidRDefault="00484418" w:rsidP="00840DCA">
            <w:pPr>
              <w:tabs>
                <w:tab w:val="decimal" w:pos="268"/>
              </w:tabs>
              <w:rPr>
                <w:rFonts w:cs="Arial"/>
              </w:rPr>
            </w:pPr>
            <w:r>
              <w:rPr>
                <w:rFonts w:cs="Arial"/>
              </w:rPr>
              <w:t>41</w:t>
            </w:r>
          </w:p>
        </w:tc>
        <w:tc>
          <w:tcPr>
            <w:tcW w:w="1275" w:type="dxa"/>
            <w:tcBorders>
              <w:top w:val="single" w:sz="2" w:space="0" w:color="auto"/>
            </w:tcBorders>
          </w:tcPr>
          <w:p w14:paraId="480B3FF9" w14:textId="77777777" w:rsidR="004842C9" w:rsidRPr="00DD3DA0" w:rsidRDefault="004842C9" w:rsidP="00840DCA">
            <w:pPr>
              <w:jc w:val="right"/>
              <w:rPr>
                <w:rFonts w:cs="Arial"/>
              </w:rPr>
            </w:pPr>
          </w:p>
        </w:tc>
        <w:tc>
          <w:tcPr>
            <w:tcW w:w="567" w:type="dxa"/>
            <w:tcBorders>
              <w:top w:val="single" w:sz="2" w:space="0" w:color="auto"/>
            </w:tcBorders>
          </w:tcPr>
          <w:p w14:paraId="72A21B4E" w14:textId="3E23CC23" w:rsidR="004842C9" w:rsidRPr="00DD3DA0" w:rsidRDefault="00484418" w:rsidP="00840DCA">
            <w:pPr>
              <w:tabs>
                <w:tab w:val="decimal" w:pos="268"/>
              </w:tabs>
              <w:rPr>
                <w:rFonts w:cs="Arial"/>
              </w:rPr>
            </w:pPr>
            <w:r>
              <w:rPr>
                <w:rFonts w:cs="Arial"/>
              </w:rPr>
              <w:t>45</w:t>
            </w:r>
          </w:p>
        </w:tc>
      </w:tr>
      <w:tr w:rsidR="00760969" w:rsidRPr="00DD3DA0" w14:paraId="557B65AC" w14:textId="77777777" w:rsidTr="00A17790">
        <w:tc>
          <w:tcPr>
            <w:tcW w:w="711" w:type="dxa"/>
          </w:tcPr>
          <w:p w14:paraId="7005732C" w14:textId="596E58DB" w:rsidR="00760969" w:rsidRPr="00DD3DA0" w:rsidRDefault="00760969" w:rsidP="00760969">
            <w:pPr>
              <w:tabs>
                <w:tab w:val="left" w:pos="85"/>
              </w:tabs>
              <w:rPr>
                <w:rFonts w:cs="Arial"/>
              </w:rPr>
            </w:pPr>
            <w:r>
              <w:rPr>
                <w:rFonts w:cs="Arial"/>
              </w:rPr>
              <w:tab/>
              <w:t>U:</w:t>
            </w:r>
          </w:p>
        </w:tc>
        <w:tc>
          <w:tcPr>
            <w:tcW w:w="1699" w:type="dxa"/>
          </w:tcPr>
          <w:p w14:paraId="1C2053E0" w14:textId="5A7A88FF" w:rsidR="00760969" w:rsidRPr="00DD3DA0" w:rsidRDefault="00760969" w:rsidP="00B63984">
            <w:pPr>
              <w:jc w:val="right"/>
              <w:rPr>
                <w:rFonts w:cs="Arial"/>
              </w:rPr>
            </w:pPr>
            <w:r w:rsidRPr="00DD3DA0">
              <w:rPr>
                <w:rFonts w:cs="Arial"/>
              </w:rPr>
              <w:t>5.</w:t>
            </w:r>
            <w:r w:rsidR="00B63984">
              <w:rPr>
                <w:rFonts w:cs="Arial"/>
              </w:rPr>
              <w:t>4</w:t>
            </w:r>
            <w:r w:rsidRPr="00DD3DA0">
              <w:rPr>
                <w:rFonts w:cs="Arial"/>
              </w:rPr>
              <w:t xml:space="preserve"> (3.</w:t>
            </w:r>
            <w:r w:rsidR="00B63984">
              <w:rPr>
                <w:rFonts w:cs="Arial"/>
              </w:rPr>
              <w:t>8</w:t>
            </w:r>
            <w:r w:rsidRPr="00DD3DA0">
              <w:rPr>
                <w:rFonts w:cs="Arial"/>
              </w:rPr>
              <w:t>-7.</w:t>
            </w:r>
            <w:r w:rsidR="00B63984">
              <w:rPr>
                <w:rFonts w:cs="Arial"/>
              </w:rPr>
              <w:t>7</w:t>
            </w:r>
            <w:r w:rsidRPr="00DD3DA0">
              <w:rPr>
                <w:rFonts w:cs="Arial"/>
              </w:rPr>
              <w:t>)</w:t>
            </w:r>
          </w:p>
        </w:tc>
        <w:tc>
          <w:tcPr>
            <w:tcW w:w="569" w:type="dxa"/>
          </w:tcPr>
          <w:p w14:paraId="1F3E79A4" w14:textId="518D7C87" w:rsidR="00760969" w:rsidRPr="00DD3DA0" w:rsidRDefault="00760969" w:rsidP="00760969">
            <w:pPr>
              <w:rPr>
                <w:rFonts w:cs="Arial"/>
              </w:rPr>
            </w:pPr>
          </w:p>
        </w:tc>
        <w:tc>
          <w:tcPr>
            <w:tcW w:w="1276" w:type="dxa"/>
          </w:tcPr>
          <w:p w14:paraId="3ACD4412" w14:textId="6CF06B47" w:rsidR="00760969" w:rsidRPr="003F5D85" w:rsidRDefault="00B63984" w:rsidP="00B63984">
            <w:pPr>
              <w:jc w:val="right"/>
              <w:rPr>
                <w:rFonts w:cs="Arial"/>
              </w:rPr>
            </w:pPr>
            <w:r>
              <w:rPr>
                <w:rFonts w:cs="Arial"/>
              </w:rPr>
              <w:t>2.0</w:t>
            </w:r>
            <w:r w:rsidR="00760969" w:rsidRPr="003F5D85">
              <w:rPr>
                <w:rFonts w:cs="Arial"/>
              </w:rPr>
              <w:t xml:space="preserve"> (1.2-3.</w:t>
            </w:r>
            <w:r>
              <w:rPr>
                <w:rFonts w:cs="Arial"/>
              </w:rPr>
              <w:t>3</w:t>
            </w:r>
            <w:r w:rsidR="00760969" w:rsidRPr="003F5D85">
              <w:rPr>
                <w:rFonts w:cs="Arial"/>
              </w:rPr>
              <w:t>)</w:t>
            </w:r>
          </w:p>
        </w:tc>
        <w:tc>
          <w:tcPr>
            <w:tcW w:w="567" w:type="dxa"/>
          </w:tcPr>
          <w:p w14:paraId="6FB948EB" w14:textId="69D960D0" w:rsidR="00760969" w:rsidRPr="003F5D85" w:rsidRDefault="00760969" w:rsidP="00760969">
            <w:pPr>
              <w:rPr>
                <w:rFonts w:cs="Arial"/>
              </w:rPr>
            </w:pPr>
          </w:p>
        </w:tc>
        <w:tc>
          <w:tcPr>
            <w:tcW w:w="1276" w:type="dxa"/>
          </w:tcPr>
          <w:p w14:paraId="322F4C2B" w14:textId="31340AA1" w:rsidR="00760969" w:rsidRPr="003F5D85" w:rsidRDefault="00760969" w:rsidP="00B63984">
            <w:pPr>
              <w:jc w:val="right"/>
              <w:rPr>
                <w:rFonts w:cs="Arial"/>
              </w:rPr>
            </w:pPr>
            <w:r w:rsidRPr="003F5D85">
              <w:rPr>
                <w:rFonts w:cs="Arial"/>
              </w:rPr>
              <w:t>2.</w:t>
            </w:r>
            <w:r w:rsidR="00B63984">
              <w:rPr>
                <w:rFonts w:cs="Arial"/>
              </w:rPr>
              <w:t>9</w:t>
            </w:r>
            <w:r w:rsidRPr="003F5D85">
              <w:rPr>
                <w:rFonts w:cs="Arial"/>
              </w:rPr>
              <w:t xml:space="preserve"> (2.</w:t>
            </w:r>
            <w:r w:rsidR="00B63984">
              <w:rPr>
                <w:rFonts w:cs="Arial"/>
              </w:rPr>
              <w:t>1</w:t>
            </w:r>
            <w:r w:rsidRPr="003F5D85">
              <w:rPr>
                <w:rFonts w:cs="Arial"/>
              </w:rPr>
              <w:t>-3.9)</w:t>
            </w:r>
          </w:p>
        </w:tc>
        <w:tc>
          <w:tcPr>
            <w:tcW w:w="567" w:type="dxa"/>
          </w:tcPr>
          <w:p w14:paraId="5B89DD91" w14:textId="7C2D5143" w:rsidR="00760969" w:rsidRPr="003F5D85" w:rsidRDefault="00760969" w:rsidP="00760969">
            <w:pPr>
              <w:rPr>
                <w:rFonts w:cs="Arial"/>
              </w:rPr>
            </w:pPr>
          </w:p>
        </w:tc>
        <w:tc>
          <w:tcPr>
            <w:tcW w:w="1276" w:type="dxa"/>
          </w:tcPr>
          <w:p w14:paraId="5305FC9C" w14:textId="305279C2" w:rsidR="00760969" w:rsidRPr="003F5D85" w:rsidRDefault="00760969" w:rsidP="00B63984">
            <w:pPr>
              <w:jc w:val="right"/>
              <w:rPr>
                <w:rFonts w:cs="Arial"/>
              </w:rPr>
            </w:pPr>
            <w:r w:rsidRPr="003F5D85">
              <w:rPr>
                <w:rFonts w:cs="Arial"/>
              </w:rPr>
              <w:t>5.</w:t>
            </w:r>
            <w:r w:rsidR="00B63984">
              <w:rPr>
                <w:rFonts w:cs="Arial"/>
              </w:rPr>
              <w:t>4</w:t>
            </w:r>
            <w:r w:rsidRPr="003F5D85">
              <w:rPr>
                <w:rFonts w:cs="Arial"/>
              </w:rPr>
              <w:t xml:space="preserve"> (3.</w:t>
            </w:r>
            <w:r w:rsidR="00B63984">
              <w:rPr>
                <w:rFonts w:cs="Arial"/>
              </w:rPr>
              <w:t>9</w:t>
            </w:r>
            <w:r w:rsidRPr="003F5D85">
              <w:rPr>
                <w:rFonts w:cs="Arial"/>
              </w:rPr>
              <w:t>-7.</w:t>
            </w:r>
            <w:r w:rsidR="00B63984">
              <w:rPr>
                <w:rFonts w:cs="Arial"/>
              </w:rPr>
              <w:t>7</w:t>
            </w:r>
            <w:r w:rsidRPr="003F5D85">
              <w:rPr>
                <w:rFonts w:cs="Arial"/>
              </w:rPr>
              <w:t>)</w:t>
            </w:r>
          </w:p>
        </w:tc>
        <w:tc>
          <w:tcPr>
            <w:tcW w:w="567" w:type="dxa"/>
          </w:tcPr>
          <w:p w14:paraId="27B8CCF5" w14:textId="7578730B" w:rsidR="00760969" w:rsidRPr="00DD3DA0" w:rsidRDefault="00760969" w:rsidP="00760969">
            <w:pPr>
              <w:rPr>
                <w:rFonts w:cs="Arial"/>
              </w:rPr>
            </w:pPr>
          </w:p>
        </w:tc>
        <w:tc>
          <w:tcPr>
            <w:tcW w:w="1275" w:type="dxa"/>
          </w:tcPr>
          <w:p w14:paraId="779B9623" w14:textId="23E7EE68" w:rsidR="00760969" w:rsidRPr="00DD3DA0" w:rsidRDefault="00B63984" w:rsidP="00B63984">
            <w:pPr>
              <w:jc w:val="right"/>
              <w:rPr>
                <w:rFonts w:cs="Arial"/>
              </w:rPr>
            </w:pPr>
            <w:r>
              <w:rPr>
                <w:rFonts w:cs="Arial"/>
              </w:rPr>
              <w:t>5.1</w:t>
            </w:r>
            <w:r w:rsidR="00760969" w:rsidRPr="00DD3DA0">
              <w:rPr>
                <w:rFonts w:cs="Arial"/>
              </w:rPr>
              <w:t xml:space="preserve"> (3.</w:t>
            </w:r>
            <w:r>
              <w:rPr>
                <w:rFonts w:cs="Arial"/>
              </w:rPr>
              <w:t>7</w:t>
            </w:r>
            <w:r w:rsidR="00760969" w:rsidRPr="00DD3DA0">
              <w:rPr>
                <w:rFonts w:cs="Arial"/>
              </w:rPr>
              <w:t>-</w:t>
            </w:r>
            <w:r>
              <w:rPr>
                <w:rFonts w:cs="Arial"/>
              </w:rPr>
              <w:t>7.1</w:t>
            </w:r>
            <w:r w:rsidR="00760969" w:rsidRPr="00DD3DA0">
              <w:rPr>
                <w:rFonts w:cs="Arial"/>
              </w:rPr>
              <w:t>)</w:t>
            </w:r>
          </w:p>
        </w:tc>
        <w:tc>
          <w:tcPr>
            <w:tcW w:w="567" w:type="dxa"/>
          </w:tcPr>
          <w:p w14:paraId="26DBB354" w14:textId="0CC5AB4B" w:rsidR="00760969" w:rsidRPr="00DD3DA0" w:rsidRDefault="00760969" w:rsidP="00760969">
            <w:pPr>
              <w:rPr>
                <w:rFonts w:cs="Arial"/>
              </w:rPr>
            </w:pPr>
          </w:p>
        </w:tc>
      </w:tr>
      <w:tr w:rsidR="00760969" w:rsidRPr="00DD3DA0" w14:paraId="6B6813D0" w14:textId="77777777" w:rsidTr="00A17790">
        <w:tc>
          <w:tcPr>
            <w:tcW w:w="711" w:type="dxa"/>
          </w:tcPr>
          <w:p w14:paraId="79F84E40" w14:textId="7953B1C8" w:rsidR="00760969" w:rsidRPr="00DD3DA0" w:rsidRDefault="00760969" w:rsidP="00760969">
            <w:pPr>
              <w:tabs>
                <w:tab w:val="left" w:pos="85"/>
              </w:tabs>
              <w:rPr>
                <w:rFonts w:cs="Arial"/>
              </w:rPr>
            </w:pPr>
            <w:r>
              <w:rPr>
                <w:rFonts w:cs="Arial"/>
              </w:rPr>
              <w:tab/>
            </w:r>
            <w:r w:rsidRPr="00DD3DA0">
              <w:rPr>
                <w:rFonts w:cs="Arial"/>
              </w:rPr>
              <w:t>A</w:t>
            </w:r>
            <w:r w:rsidRPr="00DD3DA0">
              <w:rPr>
                <w:rFonts w:cs="Arial"/>
                <w:vertAlign w:val="subscript"/>
              </w:rPr>
              <w:t>1</w:t>
            </w:r>
            <w:r>
              <w:rPr>
                <w:rFonts w:cs="Arial"/>
              </w:rPr>
              <w:t>:</w:t>
            </w:r>
          </w:p>
        </w:tc>
        <w:tc>
          <w:tcPr>
            <w:tcW w:w="1699" w:type="dxa"/>
          </w:tcPr>
          <w:p w14:paraId="45DED420" w14:textId="2901F861" w:rsidR="00760969" w:rsidRPr="00DD3DA0" w:rsidRDefault="00760969" w:rsidP="00B63984">
            <w:pPr>
              <w:jc w:val="right"/>
              <w:rPr>
                <w:rFonts w:cs="Arial"/>
              </w:rPr>
            </w:pPr>
            <w:r w:rsidRPr="00DD3DA0">
              <w:rPr>
                <w:rFonts w:cs="Arial"/>
              </w:rPr>
              <w:t>4.</w:t>
            </w:r>
            <w:r w:rsidR="00B63984">
              <w:rPr>
                <w:rFonts w:cs="Arial"/>
              </w:rPr>
              <w:t>8</w:t>
            </w:r>
            <w:r w:rsidRPr="00DD3DA0">
              <w:rPr>
                <w:rFonts w:cs="Arial"/>
              </w:rPr>
              <w:t xml:space="preserve"> (3.</w:t>
            </w:r>
            <w:r w:rsidR="00B63984">
              <w:rPr>
                <w:rFonts w:cs="Arial"/>
              </w:rPr>
              <w:t>3</w:t>
            </w:r>
            <w:r w:rsidRPr="00DD3DA0">
              <w:rPr>
                <w:rFonts w:cs="Arial"/>
              </w:rPr>
              <w:t>-6.</w:t>
            </w:r>
            <w:r w:rsidR="00B63984">
              <w:rPr>
                <w:rFonts w:cs="Arial"/>
              </w:rPr>
              <w:t>9</w:t>
            </w:r>
            <w:r w:rsidRPr="00DD3DA0">
              <w:rPr>
                <w:rFonts w:cs="Arial"/>
              </w:rPr>
              <w:t>)</w:t>
            </w:r>
          </w:p>
        </w:tc>
        <w:tc>
          <w:tcPr>
            <w:tcW w:w="569" w:type="dxa"/>
          </w:tcPr>
          <w:p w14:paraId="107CB89A" w14:textId="77777777" w:rsidR="00760969" w:rsidRPr="00DD3DA0" w:rsidRDefault="00760969" w:rsidP="00760969">
            <w:pPr>
              <w:rPr>
                <w:rFonts w:cs="Arial"/>
              </w:rPr>
            </w:pPr>
          </w:p>
        </w:tc>
        <w:tc>
          <w:tcPr>
            <w:tcW w:w="1276" w:type="dxa"/>
          </w:tcPr>
          <w:p w14:paraId="1BC2B1C8" w14:textId="7415B523" w:rsidR="00760969" w:rsidRPr="003F5D85" w:rsidRDefault="00760969" w:rsidP="00B63984">
            <w:pPr>
              <w:jc w:val="right"/>
              <w:rPr>
                <w:rFonts w:cs="Arial"/>
              </w:rPr>
            </w:pPr>
            <w:r w:rsidRPr="003F5D85">
              <w:rPr>
                <w:rFonts w:cs="Arial"/>
              </w:rPr>
              <w:t>1.</w:t>
            </w:r>
            <w:r w:rsidR="00B63984">
              <w:rPr>
                <w:rFonts w:cs="Arial"/>
              </w:rPr>
              <w:t>8</w:t>
            </w:r>
            <w:r w:rsidRPr="003F5D85">
              <w:rPr>
                <w:rFonts w:cs="Arial"/>
              </w:rPr>
              <w:t xml:space="preserve"> (1.</w:t>
            </w:r>
            <w:r w:rsidR="00B63984">
              <w:rPr>
                <w:rFonts w:cs="Arial"/>
              </w:rPr>
              <w:t>1</w:t>
            </w:r>
            <w:r w:rsidRPr="003F5D85">
              <w:rPr>
                <w:rFonts w:cs="Arial"/>
              </w:rPr>
              <w:t>-</w:t>
            </w:r>
            <w:r w:rsidR="00B63984">
              <w:rPr>
                <w:rFonts w:cs="Arial"/>
              </w:rPr>
              <w:t>3.0</w:t>
            </w:r>
            <w:r w:rsidRPr="003F5D85">
              <w:rPr>
                <w:rFonts w:cs="Arial"/>
              </w:rPr>
              <w:t>)</w:t>
            </w:r>
          </w:p>
        </w:tc>
        <w:tc>
          <w:tcPr>
            <w:tcW w:w="567" w:type="dxa"/>
          </w:tcPr>
          <w:p w14:paraId="172B0439" w14:textId="77777777" w:rsidR="00760969" w:rsidRPr="003F5D85" w:rsidRDefault="00760969" w:rsidP="00760969">
            <w:pPr>
              <w:rPr>
                <w:rFonts w:cs="Arial"/>
              </w:rPr>
            </w:pPr>
          </w:p>
        </w:tc>
        <w:tc>
          <w:tcPr>
            <w:tcW w:w="1276" w:type="dxa"/>
          </w:tcPr>
          <w:p w14:paraId="684DCBE2" w14:textId="4564CA31" w:rsidR="00760969" w:rsidRPr="003F5D85" w:rsidRDefault="00760969" w:rsidP="00B63984">
            <w:pPr>
              <w:jc w:val="right"/>
              <w:rPr>
                <w:rFonts w:cs="Arial"/>
              </w:rPr>
            </w:pPr>
            <w:r w:rsidRPr="003F5D85">
              <w:rPr>
                <w:rFonts w:cs="Arial"/>
              </w:rPr>
              <w:t>2.</w:t>
            </w:r>
            <w:r w:rsidR="00B63984">
              <w:rPr>
                <w:rFonts w:cs="Arial"/>
              </w:rPr>
              <w:t>7</w:t>
            </w:r>
            <w:r w:rsidRPr="003F5D85">
              <w:rPr>
                <w:rFonts w:cs="Arial"/>
              </w:rPr>
              <w:t xml:space="preserve"> (</w:t>
            </w:r>
            <w:r w:rsidR="00B63984">
              <w:rPr>
                <w:rFonts w:cs="Arial"/>
              </w:rPr>
              <w:t>2.0</w:t>
            </w:r>
            <w:r w:rsidRPr="003F5D85">
              <w:rPr>
                <w:rFonts w:cs="Arial"/>
              </w:rPr>
              <w:t>-3.</w:t>
            </w:r>
            <w:r w:rsidR="00B63984">
              <w:rPr>
                <w:rFonts w:cs="Arial"/>
              </w:rPr>
              <w:t>7</w:t>
            </w:r>
            <w:r w:rsidRPr="003F5D85">
              <w:rPr>
                <w:rFonts w:cs="Arial"/>
              </w:rPr>
              <w:t>)</w:t>
            </w:r>
          </w:p>
        </w:tc>
        <w:tc>
          <w:tcPr>
            <w:tcW w:w="567" w:type="dxa"/>
          </w:tcPr>
          <w:p w14:paraId="0B937A64" w14:textId="77777777" w:rsidR="00760969" w:rsidRPr="003F5D85" w:rsidRDefault="00760969" w:rsidP="00760969">
            <w:pPr>
              <w:rPr>
                <w:rFonts w:cs="Arial"/>
              </w:rPr>
            </w:pPr>
          </w:p>
        </w:tc>
        <w:tc>
          <w:tcPr>
            <w:tcW w:w="1276" w:type="dxa"/>
          </w:tcPr>
          <w:p w14:paraId="33CB0746" w14:textId="1D70C54C" w:rsidR="00760969" w:rsidRPr="003F5D85" w:rsidRDefault="00B63984" w:rsidP="00B63984">
            <w:pPr>
              <w:jc w:val="right"/>
              <w:rPr>
                <w:rFonts w:cs="Arial"/>
              </w:rPr>
            </w:pPr>
            <w:r>
              <w:rPr>
                <w:rFonts w:cs="Arial"/>
              </w:rPr>
              <w:t>5.1</w:t>
            </w:r>
            <w:r w:rsidR="00760969" w:rsidRPr="003F5D85">
              <w:rPr>
                <w:rFonts w:cs="Arial"/>
              </w:rPr>
              <w:t xml:space="preserve"> (3.</w:t>
            </w:r>
            <w:r>
              <w:rPr>
                <w:rFonts w:cs="Arial"/>
              </w:rPr>
              <w:t>6</w:t>
            </w:r>
            <w:r w:rsidR="00760969" w:rsidRPr="003F5D85">
              <w:rPr>
                <w:rFonts w:cs="Arial"/>
              </w:rPr>
              <w:t>-</w:t>
            </w:r>
            <w:r>
              <w:rPr>
                <w:rFonts w:cs="Arial"/>
              </w:rPr>
              <w:t>7.2</w:t>
            </w:r>
            <w:r w:rsidR="00760969" w:rsidRPr="003F5D85">
              <w:rPr>
                <w:rFonts w:cs="Arial"/>
              </w:rPr>
              <w:t>)</w:t>
            </w:r>
          </w:p>
        </w:tc>
        <w:tc>
          <w:tcPr>
            <w:tcW w:w="567" w:type="dxa"/>
          </w:tcPr>
          <w:p w14:paraId="0EE2E412" w14:textId="77777777" w:rsidR="00760969" w:rsidRPr="00DD3DA0" w:rsidRDefault="00760969" w:rsidP="00760969">
            <w:pPr>
              <w:rPr>
                <w:rFonts w:cs="Arial"/>
              </w:rPr>
            </w:pPr>
          </w:p>
        </w:tc>
        <w:tc>
          <w:tcPr>
            <w:tcW w:w="1275" w:type="dxa"/>
          </w:tcPr>
          <w:p w14:paraId="31543FA3" w14:textId="37B69F16" w:rsidR="00760969" w:rsidRPr="00DD3DA0" w:rsidRDefault="00760969" w:rsidP="00B63984">
            <w:pPr>
              <w:jc w:val="right"/>
              <w:rPr>
                <w:rFonts w:cs="Arial"/>
              </w:rPr>
            </w:pPr>
            <w:r w:rsidRPr="00DD3DA0">
              <w:rPr>
                <w:rFonts w:cs="Arial"/>
              </w:rPr>
              <w:t>4.</w:t>
            </w:r>
            <w:r w:rsidR="00B63984">
              <w:rPr>
                <w:rFonts w:cs="Arial"/>
              </w:rPr>
              <w:t>7</w:t>
            </w:r>
            <w:r w:rsidRPr="00DD3DA0">
              <w:rPr>
                <w:rFonts w:cs="Arial"/>
              </w:rPr>
              <w:t xml:space="preserve"> (3.</w:t>
            </w:r>
            <w:r w:rsidR="00B63984">
              <w:rPr>
                <w:rFonts w:cs="Arial"/>
              </w:rPr>
              <w:t>4</w:t>
            </w:r>
            <w:r w:rsidRPr="00DD3DA0">
              <w:rPr>
                <w:rFonts w:cs="Arial"/>
              </w:rPr>
              <w:t>-6.</w:t>
            </w:r>
            <w:r w:rsidR="00B63984">
              <w:rPr>
                <w:rFonts w:cs="Arial"/>
              </w:rPr>
              <w:t>6</w:t>
            </w:r>
            <w:r w:rsidRPr="00DD3DA0">
              <w:rPr>
                <w:rFonts w:cs="Arial"/>
              </w:rPr>
              <w:t>)</w:t>
            </w:r>
          </w:p>
        </w:tc>
        <w:tc>
          <w:tcPr>
            <w:tcW w:w="567" w:type="dxa"/>
          </w:tcPr>
          <w:p w14:paraId="081A136E" w14:textId="77777777" w:rsidR="00760969" w:rsidRPr="00DD3DA0" w:rsidRDefault="00760969" w:rsidP="00760969">
            <w:pPr>
              <w:rPr>
                <w:rFonts w:cs="Arial"/>
              </w:rPr>
            </w:pPr>
          </w:p>
        </w:tc>
      </w:tr>
      <w:tr w:rsidR="003F4728" w:rsidRPr="00DD3DA0" w14:paraId="0064BE40" w14:textId="77777777" w:rsidTr="00A17790">
        <w:tc>
          <w:tcPr>
            <w:tcW w:w="711" w:type="dxa"/>
            <w:tcBorders>
              <w:bottom w:val="single" w:sz="2" w:space="0" w:color="auto"/>
            </w:tcBorders>
          </w:tcPr>
          <w:p w14:paraId="12CCFCE4" w14:textId="1AD838E6" w:rsidR="00BB0F74" w:rsidRPr="00DD3DA0" w:rsidRDefault="00EB7A54" w:rsidP="00EB7A54">
            <w:pPr>
              <w:tabs>
                <w:tab w:val="left" w:pos="85"/>
              </w:tabs>
              <w:rPr>
                <w:rFonts w:cs="Arial"/>
              </w:rPr>
            </w:pPr>
            <w:r>
              <w:rPr>
                <w:rFonts w:cs="Arial"/>
              </w:rPr>
              <w:tab/>
            </w:r>
            <w:r w:rsidR="00BB0F74" w:rsidRPr="00DD3DA0">
              <w:rPr>
                <w:rFonts w:cs="Arial"/>
              </w:rPr>
              <w:t>A</w:t>
            </w:r>
            <w:r w:rsidR="00BB0F74">
              <w:rPr>
                <w:rFonts w:cs="Arial"/>
                <w:vertAlign w:val="subscript"/>
              </w:rPr>
              <w:t>2</w:t>
            </w:r>
            <w:r w:rsidR="00BB0F74">
              <w:rPr>
                <w:rFonts w:cs="Arial"/>
              </w:rPr>
              <w:t>:</w:t>
            </w:r>
          </w:p>
        </w:tc>
        <w:tc>
          <w:tcPr>
            <w:tcW w:w="1699" w:type="dxa"/>
            <w:tcBorders>
              <w:bottom w:val="single" w:sz="2" w:space="0" w:color="auto"/>
            </w:tcBorders>
          </w:tcPr>
          <w:p w14:paraId="5D0E60B6" w14:textId="3346EF28" w:rsidR="00BB0F74" w:rsidRPr="00DD3DA0" w:rsidRDefault="00BB0F74" w:rsidP="00B63984">
            <w:pPr>
              <w:jc w:val="right"/>
              <w:rPr>
                <w:rFonts w:cs="Arial"/>
              </w:rPr>
            </w:pPr>
            <w:r w:rsidRPr="00DD3DA0">
              <w:rPr>
                <w:rFonts w:cs="Arial"/>
              </w:rPr>
              <w:t>4.</w:t>
            </w:r>
            <w:r w:rsidR="00B63984">
              <w:rPr>
                <w:rFonts w:cs="Arial"/>
              </w:rPr>
              <w:t>6</w:t>
            </w:r>
            <w:r w:rsidR="00037F38" w:rsidRPr="00DD3DA0">
              <w:rPr>
                <w:rFonts w:cs="Arial"/>
              </w:rPr>
              <w:t xml:space="preserve"> </w:t>
            </w:r>
            <w:r w:rsidR="000C1592">
              <w:rPr>
                <w:rFonts w:cs="Arial"/>
              </w:rPr>
              <w:t>(</w:t>
            </w:r>
            <w:r w:rsidR="00B63984">
              <w:rPr>
                <w:rFonts w:cs="Arial"/>
              </w:rPr>
              <w:t>3.2</w:t>
            </w:r>
            <w:r w:rsidRPr="00DD3DA0">
              <w:rPr>
                <w:rFonts w:cs="Arial"/>
              </w:rPr>
              <w:t>-6.</w:t>
            </w:r>
            <w:r w:rsidR="00B63984">
              <w:rPr>
                <w:rFonts w:cs="Arial"/>
              </w:rPr>
              <w:t>6</w:t>
            </w:r>
            <w:r w:rsidRPr="00DD3DA0">
              <w:rPr>
                <w:rFonts w:cs="Arial"/>
              </w:rPr>
              <w:t>)</w:t>
            </w:r>
          </w:p>
        </w:tc>
        <w:tc>
          <w:tcPr>
            <w:tcW w:w="569" w:type="dxa"/>
            <w:tcBorders>
              <w:bottom w:val="single" w:sz="2" w:space="0" w:color="auto"/>
            </w:tcBorders>
          </w:tcPr>
          <w:p w14:paraId="0BA11491" w14:textId="77777777" w:rsidR="00BB0F74" w:rsidRPr="00DD3DA0" w:rsidRDefault="00BB0F74" w:rsidP="00840DCA">
            <w:pPr>
              <w:rPr>
                <w:rFonts w:cs="Arial"/>
              </w:rPr>
            </w:pPr>
          </w:p>
        </w:tc>
        <w:tc>
          <w:tcPr>
            <w:tcW w:w="1276" w:type="dxa"/>
            <w:tcBorders>
              <w:bottom w:val="single" w:sz="2" w:space="0" w:color="auto"/>
            </w:tcBorders>
          </w:tcPr>
          <w:p w14:paraId="3D9EA81D" w14:textId="390054E4" w:rsidR="00BB0F74" w:rsidRPr="003F5D85" w:rsidRDefault="00BB0F74" w:rsidP="00037F38">
            <w:pPr>
              <w:jc w:val="right"/>
              <w:rPr>
                <w:rFonts w:cs="Arial"/>
              </w:rPr>
            </w:pPr>
            <w:r w:rsidRPr="003F5D85">
              <w:rPr>
                <w:rFonts w:cs="Arial"/>
              </w:rPr>
              <w:t>1.</w:t>
            </w:r>
            <w:r w:rsidR="008254DB" w:rsidRPr="003F5D85">
              <w:rPr>
                <w:rFonts w:cs="Arial"/>
              </w:rPr>
              <w:t>7</w:t>
            </w:r>
            <w:r w:rsidRPr="003F5D85">
              <w:rPr>
                <w:rFonts w:cs="Arial"/>
              </w:rPr>
              <w:t xml:space="preserve"> (1.0-2.</w:t>
            </w:r>
            <w:r w:rsidR="00037F38">
              <w:rPr>
                <w:rFonts w:cs="Arial"/>
              </w:rPr>
              <w:t>9</w:t>
            </w:r>
            <w:r w:rsidR="008A5BE3">
              <w:rPr>
                <w:rFonts w:cs="Arial"/>
              </w:rPr>
              <w:t>)</w:t>
            </w:r>
          </w:p>
        </w:tc>
        <w:tc>
          <w:tcPr>
            <w:tcW w:w="567" w:type="dxa"/>
            <w:tcBorders>
              <w:bottom w:val="single" w:sz="2" w:space="0" w:color="auto"/>
            </w:tcBorders>
          </w:tcPr>
          <w:p w14:paraId="0AA4252C" w14:textId="77777777" w:rsidR="00BB0F74" w:rsidRPr="003F5D85" w:rsidRDefault="00BB0F74" w:rsidP="00840DCA">
            <w:pPr>
              <w:rPr>
                <w:rFonts w:cs="Arial"/>
              </w:rPr>
            </w:pPr>
          </w:p>
        </w:tc>
        <w:tc>
          <w:tcPr>
            <w:tcW w:w="1276" w:type="dxa"/>
            <w:tcBorders>
              <w:bottom w:val="single" w:sz="2" w:space="0" w:color="auto"/>
            </w:tcBorders>
          </w:tcPr>
          <w:p w14:paraId="5632CB25" w14:textId="7FEFFF6D" w:rsidR="00BB0F74" w:rsidRPr="003F5D85" w:rsidRDefault="00BB0F74" w:rsidP="00B63984">
            <w:pPr>
              <w:jc w:val="right"/>
              <w:rPr>
                <w:rFonts w:cs="Arial"/>
              </w:rPr>
            </w:pPr>
            <w:r w:rsidRPr="003F5D85">
              <w:rPr>
                <w:rFonts w:cs="Arial"/>
              </w:rPr>
              <w:t>2.</w:t>
            </w:r>
            <w:r w:rsidR="00B63984">
              <w:rPr>
                <w:rFonts w:cs="Arial"/>
              </w:rPr>
              <w:t>6</w:t>
            </w:r>
            <w:r w:rsidR="00037F38" w:rsidRPr="003F5D85">
              <w:rPr>
                <w:rFonts w:cs="Arial"/>
              </w:rPr>
              <w:t xml:space="preserve"> </w:t>
            </w:r>
            <w:r w:rsidR="005E7CEB" w:rsidRPr="003F5D85">
              <w:rPr>
                <w:rFonts w:cs="Arial"/>
              </w:rPr>
              <w:t>(1.</w:t>
            </w:r>
            <w:r w:rsidR="00B63984">
              <w:rPr>
                <w:rFonts w:cs="Arial"/>
              </w:rPr>
              <w:t>9</w:t>
            </w:r>
            <w:r w:rsidRPr="003F5D85">
              <w:rPr>
                <w:rFonts w:cs="Arial"/>
              </w:rPr>
              <w:t>-3.</w:t>
            </w:r>
            <w:r w:rsidR="00B63984">
              <w:rPr>
                <w:rFonts w:cs="Arial"/>
              </w:rPr>
              <w:t>5</w:t>
            </w:r>
            <w:r w:rsidRPr="003F5D85">
              <w:rPr>
                <w:rFonts w:cs="Arial"/>
              </w:rPr>
              <w:t>)</w:t>
            </w:r>
          </w:p>
        </w:tc>
        <w:tc>
          <w:tcPr>
            <w:tcW w:w="567" w:type="dxa"/>
            <w:tcBorders>
              <w:bottom w:val="single" w:sz="2" w:space="0" w:color="auto"/>
            </w:tcBorders>
          </w:tcPr>
          <w:p w14:paraId="75A83330" w14:textId="77777777" w:rsidR="00BB0F74" w:rsidRPr="003F5D85" w:rsidRDefault="00BB0F74" w:rsidP="00840DCA">
            <w:pPr>
              <w:rPr>
                <w:rFonts w:cs="Arial"/>
              </w:rPr>
            </w:pPr>
          </w:p>
        </w:tc>
        <w:tc>
          <w:tcPr>
            <w:tcW w:w="1276" w:type="dxa"/>
            <w:tcBorders>
              <w:bottom w:val="single" w:sz="2" w:space="0" w:color="auto"/>
            </w:tcBorders>
          </w:tcPr>
          <w:p w14:paraId="50C0B617" w14:textId="5170BB49" w:rsidR="00BB0F74" w:rsidRPr="003F5D85" w:rsidRDefault="000C1592" w:rsidP="00B63984">
            <w:pPr>
              <w:jc w:val="right"/>
              <w:rPr>
                <w:rFonts w:cs="Arial"/>
              </w:rPr>
            </w:pPr>
            <w:r>
              <w:rPr>
                <w:rFonts w:cs="Arial"/>
              </w:rPr>
              <w:t>4.</w:t>
            </w:r>
            <w:r w:rsidR="00B63984">
              <w:rPr>
                <w:rFonts w:cs="Arial"/>
              </w:rPr>
              <w:t>8</w:t>
            </w:r>
            <w:r w:rsidR="00037F38" w:rsidRPr="003F5D85">
              <w:rPr>
                <w:rFonts w:cs="Arial"/>
              </w:rPr>
              <w:t xml:space="preserve"> </w:t>
            </w:r>
            <w:r w:rsidR="00BB0F74" w:rsidRPr="003F5D85">
              <w:rPr>
                <w:rFonts w:cs="Arial"/>
              </w:rPr>
              <w:t>(3.</w:t>
            </w:r>
            <w:r w:rsidR="00B63984">
              <w:rPr>
                <w:rFonts w:cs="Arial"/>
              </w:rPr>
              <w:t>4</w:t>
            </w:r>
            <w:r w:rsidR="00BB0F74" w:rsidRPr="003F5D85">
              <w:rPr>
                <w:rFonts w:cs="Arial"/>
              </w:rPr>
              <w:t>-</w:t>
            </w:r>
            <w:r>
              <w:rPr>
                <w:rFonts w:cs="Arial"/>
              </w:rPr>
              <w:t>6.</w:t>
            </w:r>
            <w:r w:rsidR="00B63984">
              <w:rPr>
                <w:rFonts w:cs="Arial"/>
              </w:rPr>
              <w:t>9</w:t>
            </w:r>
            <w:r w:rsidR="00BB0F74" w:rsidRPr="003F5D85">
              <w:rPr>
                <w:rFonts w:cs="Arial"/>
              </w:rPr>
              <w:t>)</w:t>
            </w:r>
          </w:p>
        </w:tc>
        <w:tc>
          <w:tcPr>
            <w:tcW w:w="567" w:type="dxa"/>
            <w:tcBorders>
              <w:bottom w:val="single" w:sz="2" w:space="0" w:color="auto"/>
            </w:tcBorders>
          </w:tcPr>
          <w:p w14:paraId="0C1681BA" w14:textId="77777777" w:rsidR="00BB0F74" w:rsidRPr="00DD3DA0" w:rsidRDefault="00BB0F74" w:rsidP="00840DCA">
            <w:pPr>
              <w:rPr>
                <w:rFonts w:cs="Arial"/>
              </w:rPr>
            </w:pPr>
          </w:p>
        </w:tc>
        <w:tc>
          <w:tcPr>
            <w:tcW w:w="1275" w:type="dxa"/>
            <w:tcBorders>
              <w:bottom w:val="single" w:sz="2" w:space="0" w:color="auto"/>
            </w:tcBorders>
          </w:tcPr>
          <w:p w14:paraId="567B693A" w14:textId="1953211F" w:rsidR="00BB0F74" w:rsidRPr="00DD3DA0" w:rsidRDefault="00BB0F74" w:rsidP="00B63984">
            <w:pPr>
              <w:jc w:val="right"/>
              <w:rPr>
                <w:rFonts w:cs="Arial"/>
              </w:rPr>
            </w:pPr>
            <w:r w:rsidRPr="00DD3DA0">
              <w:rPr>
                <w:rFonts w:cs="Arial"/>
              </w:rPr>
              <w:t>4.</w:t>
            </w:r>
            <w:r w:rsidR="00B63984">
              <w:rPr>
                <w:rFonts w:cs="Arial"/>
              </w:rPr>
              <w:t>4</w:t>
            </w:r>
            <w:r w:rsidR="00037F38" w:rsidRPr="00DD3DA0">
              <w:rPr>
                <w:rFonts w:cs="Arial"/>
              </w:rPr>
              <w:t xml:space="preserve"> </w:t>
            </w:r>
            <w:r w:rsidRPr="00DD3DA0">
              <w:rPr>
                <w:rFonts w:cs="Arial"/>
              </w:rPr>
              <w:t>(</w:t>
            </w:r>
            <w:r w:rsidR="00B63984">
              <w:rPr>
                <w:rFonts w:cs="Arial"/>
              </w:rPr>
              <w:t>3.2</w:t>
            </w:r>
            <w:r w:rsidRPr="00DD3DA0">
              <w:rPr>
                <w:rFonts w:cs="Arial"/>
              </w:rPr>
              <w:t>-</w:t>
            </w:r>
            <w:r w:rsidR="00B63984">
              <w:rPr>
                <w:rFonts w:cs="Arial"/>
              </w:rPr>
              <w:t>6.2</w:t>
            </w:r>
            <w:r w:rsidRPr="00DD3DA0">
              <w:rPr>
                <w:rFonts w:cs="Arial"/>
              </w:rPr>
              <w:t>)</w:t>
            </w:r>
          </w:p>
        </w:tc>
        <w:tc>
          <w:tcPr>
            <w:tcW w:w="567" w:type="dxa"/>
            <w:tcBorders>
              <w:bottom w:val="single" w:sz="2" w:space="0" w:color="auto"/>
            </w:tcBorders>
          </w:tcPr>
          <w:p w14:paraId="5780B9CC" w14:textId="77777777" w:rsidR="00BB0F74" w:rsidRPr="00DD3DA0" w:rsidRDefault="00BB0F74" w:rsidP="00840DCA">
            <w:pPr>
              <w:rPr>
                <w:rFonts w:cs="Arial"/>
              </w:rPr>
            </w:pPr>
          </w:p>
        </w:tc>
      </w:tr>
      <w:tr w:rsidR="003F4728" w:rsidRPr="00DD3DA0" w14:paraId="41827409" w14:textId="77777777" w:rsidTr="00A17790">
        <w:trPr>
          <w:trHeight w:val="139"/>
        </w:trPr>
        <w:tc>
          <w:tcPr>
            <w:tcW w:w="2410" w:type="dxa"/>
            <w:gridSpan w:val="2"/>
            <w:tcBorders>
              <w:top w:val="single" w:sz="2" w:space="0" w:color="auto"/>
            </w:tcBorders>
          </w:tcPr>
          <w:p w14:paraId="5F5E820A" w14:textId="70AEDAAB" w:rsidR="004842C9" w:rsidRPr="00EB7A54" w:rsidRDefault="007336E1" w:rsidP="003F4728">
            <w:pPr>
              <w:tabs>
                <w:tab w:val="left" w:pos="85"/>
              </w:tabs>
              <w:rPr>
                <w:rFonts w:cs="Arial"/>
                <w:b/>
              </w:rPr>
            </w:pPr>
            <w:r>
              <w:rPr>
                <w:rFonts w:cs="Arial"/>
                <w:b/>
              </w:rPr>
              <w:t xml:space="preserve">Emotional </w:t>
            </w:r>
            <w:r w:rsidR="003F4728">
              <w:rPr>
                <w:rFonts w:cs="Arial"/>
                <w:b/>
              </w:rPr>
              <w:t>m</w:t>
            </w:r>
            <w:r w:rsidR="003F4728" w:rsidRPr="003F4728">
              <w:rPr>
                <w:rFonts w:cs="Arial"/>
                <w:b/>
              </w:rPr>
              <w:t>altreatment</w:t>
            </w:r>
          </w:p>
        </w:tc>
        <w:tc>
          <w:tcPr>
            <w:tcW w:w="569" w:type="dxa"/>
            <w:tcBorders>
              <w:top w:val="single" w:sz="2" w:space="0" w:color="auto"/>
            </w:tcBorders>
          </w:tcPr>
          <w:p w14:paraId="47AFA12F" w14:textId="630421B6" w:rsidR="004842C9" w:rsidRPr="00DD3DA0" w:rsidRDefault="00484418" w:rsidP="00840DCA">
            <w:pPr>
              <w:tabs>
                <w:tab w:val="decimal" w:pos="268"/>
              </w:tabs>
              <w:rPr>
                <w:rFonts w:cs="Arial"/>
              </w:rPr>
            </w:pPr>
            <w:r>
              <w:rPr>
                <w:rFonts w:cs="Arial"/>
              </w:rPr>
              <w:t>82</w:t>
            </w:r>
          </w:p>
        </w:tc>
        <w:tc>
          <w:tcPr>
            <w:tcW w:w="1276" w:type="dxa"/>
            <w:tcBorders>
              <w:top w:val="single" w:sz="2" w:space="0" w:color="auto"/>
            </w:tcBorders>
          </w:tcPr>
          <w:p w14:paraId="37C762F7" w14:textId="77777777" w:rsidR="004842C9" w:rsidRPr="00DD3DA0" w:rsidRDefault="004842C9" w:rsidP="00840DCA">
            <w:pPr>
              <w:jc w:val="right"/>
              <w:rPr>
                <w:rFonts w:cs="Arial"/>
              </w:rPr>
            </w:pPr>
          </w:p>
        </w:tc>
        <w:tc>
          <w:tcPr>
            <w:tcW w:w="567" w:type="dxa"/>
            <w:tcBorders>
              <w:top w:val="single" w:sz="2" w:space="0" w:color="auto"/>
            </w:tcBorders>
          </w:tcPr>
          <w:p w14:paraId="772C5DDE" w14:textId="1336300A" w:rsidR="004842C9" w:rsidRPr="00DD3DA0" w:rsidRDefault="00484418" w:rsidP="00840DCA">
            <w:pPr>
              <w:tabs>
                <w:tab w:val="decimal" w:pos="268"/>
              </w:tabs>
              <w:rPr>
                <w:rFonts w:cs="Arial"/>
              </w:rPr>
            </w:pPr>
            <w:r>
              <w:rPr>
                <w:rFonts w:cs="Arial"/>
              </w:rPr>
              <w:t>34</w:t>
            </w:r>
          </w:p>
        </w:tc>
        <w:tc>
          <w:tcPr>
            <w:tcW w:w="1276" w:type="dxa"/>
            <w:tcBorders>
              <w:top w:val="single" w:sz="2" w:space="0" w:color="auto"/>
            </w:tcBorders>
          </w:tcPr>
          <w:p w14:paraId="7C19FA11" w14:textId="77777777" w:rsidR="004842C9" w:rsidRPr="00DD3DA0" w:rsidRDefault="004842C9" w:rsidP="00840DCA">
            <w:pPr>
              <w:jc w:val="right"/>
              <w:rPr>
                <w:rFonts w:cs="Arial"/>
              </w:rPr>
            </w:pPr>
          </w:p>
        </w:tc>
        <w:tc>
          <w:tcPr>
            <w:tcW w:w="567" w:type="dxa"/>
            <w:tcBorders>
              <w:top w:val="single" w:sz="2" w:space="0" w:color="auto"/>
            </w:tcBorders>
          </w:tcPr>
          <w:p w14:paraId="0B9B5816" w14:textId="743F9E64" w:rsidR="004842C9" w:rsidRPr="00DD3DA0" w:rsidRDefault="00484418" w:rsidP="00840DCA">
            <w:pPr>
              <w:tabs>
                <w:tab w:val="decimal" w:pos="268"/>
              </w:tabs>
              <w:rPr>
                <w:rFonts w:cs="Arial"/>
              </w:rPr>
            </w:pPr>
            <w:r>
              <w:rPr>
                <w:rFonts w:cs="Arial"/>
              </w:rPr>
              <w:t>116</w:t>
            </w:r>
          </w:p>
        </w:tc>
        <w:tc>
          <w:tcPr>
            <w:tcW w:w="1276" w:type="dxa"/>
            <w:tcBorders>
              <w:top w:val="single" w:sz="2" w:space="0" w:color="auto"/>
            </w:tcBorders>
          </w:tcPr>
          <w:p w14:paraId="618F0BD9" w14:textId="77777777" w:rsidR="004842C9" w:rsidRPr="00DD3DA0" w:rsidRDefault="004842C9" w:rsidP="00840DCA">
            <w:pPr>
              <w:jc w:val="right"/>
              <w:rPr>
                <w:rFonts w:cs="Arial"/>
              </w:rPr>
            </w:pPr>
          </w:p>
        </w:tc>
        <w:tc>
          <w:tcPr>
            <w:tcW w:w="567" w:type="dxa"/>
            <w:tcBorders>
              <w:top w:val="single" w:sz="2" w:space="0" w:color="auto"/>
            </w:tcBorders>
          </w:tcPr>
          <w:p w14:paraId="47C66517" w14:textId="379837D5" w:rsidR="004842C9" w:rsidRPr="00DD3DA0" w:rsidRDefault="00484418" w:rsidP="00840DCA">
            <w:pPr>
              <w:tabs>
                <w:tab w:val="decimal" w:pos="268"/>
              </w:tabs>
              <w:rPr>
                <w:rFonts w:cs="Arial"/>
              </w:rPr>
            </w:pPr>
            <w:r>
              <w:rPr>
                <w:rFonts w:cs="Arial"/>
              </w:rPr>
              <w:t>81</w:t>
            </w:r>
          </w:p>
        </w:tc>
        <w:tc>
          <w:tcPr>
            <w:tcW w:w="1275" w:type="dxa"/>
            <w:tcBorders>
              <w:top w:val="single" w:sz="2" w:space="0" w:color="auto"/>
            </w:tcBorders>
          </w:tcPr>
          <w:p w14:paraId="2120F45B" w14:textId="77777777" w:rsidR="004842C9" w:rsidRPr="00DD3DA0" w:rsidRDefault="004842C9" w:rsidP="00840DCA">
            <w:pPr>
              <w:jc w:val="right"/>
              <w:rPr>
                <w:rFonts w:cs="Arial"/>
              </w:rPr>
            </w:pPr>
          </w:p>
        </w:tc>
        <w:tc>
          <w:tcPr>
            <w:tcW w:w="567" w:type="dxa"/>
            <w:tcBorders>
              <w:top w:val="single" w:sz="2" w:space="0" w:color="auto"/>
            </w:tcBorders>
          </w:tcPr>
          <w:p w14:paraId="084B081A" w14:textId="2D846F3C" w:rsidR="004842C9" w:rsidRPr="00DD3DA0" w:rsidRDefault="00484418" w:rsidP="00840DCA">
            <w:pPr>
              <w:tabs>
                <w:tab w:val="decimal" w:pos="268"/>
              </w:tabs>
              <w:rPr>
                <w:rFonts w:cs="Arial"/>
              </w:rPr>
            </w:pPr>
            <w:r>
              <w:rPr>
                <w:rFonts w:cs="Arial"/>
              </w:rPr>
              <w:t>103</w:t>
            </w:r>
          </w:p>
        </w:tc>
      </w:tr>
      <w:tr w:rsidR="00760969" w:rsidRPr="00DD3DA0" w14:paraId="1EED7B7A" w14:textId="77777777" w:rsidTr="00A17790">
        <w:trPr>
          <w:trHeight w:val="139"/>
        </w:trPr>
        <w:tc>
          <w:tcPr>
            <w:tcW w:w="711" w:type="dxa"/>
          </w:tcPr>
          <w:p w14:paraId="44AA45A6" w14:textId="740B911D" w:rsidR="00760969" w:rsidRPr="00DD3DA0" w:rsidRDefault="00760969" w:rsidP="00760969">
            <w:pPr>
              <w:tabs>
                <w:tab w:val="left" w:pos="85"/>
              </w:tabs>
              <w:rPr>
                <w:rFonts w:cs="Arial"/>
              </w:rPr>
            </w:pPr>
            <w:r>
              <w:rPr>
                <w:rFonts w:cs="Arial"/>
              </w:rPr>
              <w:tab/>
              <w:t>U:</w:t>
            </w:r>
          </w:p>
        </w:tc>
        <w:tc>
          <w:tcPr>
            <w:tcW w:w="1699" w:type="dxa"/>
          </w:tcPr>
          <w:p w14:paraId="533EDCFA" w14:textId="09CFF172" w:rsidR="00760969" w:rsidRPr="00DD3DA0" w:rsidRDefault="00760969" w:rsidP="00B63984">
            <w:pPr>
              <w:jc w:val="right"/>
              <w:rPr>
                <w:rFonts w:cs="Arial"/>
              </w:rPr>
            </w:pPr>
            <w:r w:rsidRPr="00DD3DA0">
              <w:rPr>
                <w:rFonts w:cs="Arial"/>
              </w:rPr>
              <w:t>4.</w:t>
            </w:r>
            <w:r w:rsidR="00B63984">
              <w:rPr>
                <w:rFonts w:cs="Arial"/>
              </w:rPr>
              <w:t>6</w:t>
            </w:r>
            <w:r w:rsidRPr="00DD3DA0">
              <w:rPr>
                <w:rFonts w:cs="Arial"/>
              </w:rPr>
              <w:t xml:space="preserve"> (3.</w:t>
            </w:r>
            <w:r w:rsidR="00B63984">
              <w:rPr>
                <w:rFonts w:cs="Arial"/>
              </w:rPr>
              <w:t>6</w:t>
            </w:r>
            <w:r w:rsidRPr="00DD3DA0">
              <w:rPr>
                <w:rFonts w:cs="Arial"/>
              </w:rPr>
              <w:t>-5.</w:t>
            </w:r>
            <w:r w:rsidR="00B63984">
              <w:rPr>
                <w:rFonts w:cs="Arial"/>
              </w:rPr>
              <w:t>9</w:t>
            </w:r>
            <w:r w:rsidRPr="00DD3DA0">
              <w:rPr>
                <w:rFonts w:cs="Arial"/>
              </w:rPr>
              <w:t>)</w:t>
            </w:r>
          </w:p>
        </w:tc>
        <w:tc>
          <w:tcPr>
            <w:tcW w:w="569" w:type="dxa"/>
          </w:tcPr>
          <w:p w14:paraId="2DB03D56" w14:textId="76924ED0" w:rsidR="00760969" w:rsidRPr="00DD3DA0" w:rsidRDefault="00760969" w:rsidP="00760969">
            <w:pPr>
              <w:rPr>
                <w:rFonts w:cs="Arial"/>
              </w:rPr>
            </w:pPr>
          </w:p>
        </w:tc>
        <w:tc>
          <w:tcPr>
            <w:tcW w:w="1276" w:type="dxa"/>
          </w:tcPr>
          <w:p w14:paraId="5D2DCFE7" w14:textId="703D3B5D" w:rsidR="00760969" w:rsidRPr="00DD3DA0" w:rsidRDefault="00760969" w:rsidP="00216C23">
            <w:pPr>
              <w:jc w:val="right"/>
              <w:rPr>
                <w:rFonts w:cs="Arial"/>
              </w:rPr>
            </w:pPr>
            <w:r w:rsidRPr="00DD3DA0">
              <w:rPr>
                <w:rFonts w:cs="Arial"/>
              </w:rPr>
              <w:t>1.6 (1.</w:t>
            </w:r>
            <w:r w:rsidR="00216C23">
              <w:rPr>
                <w:rFonts w:cs="Arial"/>
              </w:rPr>
              <w:t>2</w:t>
            </w:r>
            <w:r w:rsidRPr="00DD3DA0">
              <w:rPr>
                <w:rFonts w:cs="Arial"/>
              </w:rPr>
              <w:t>-2.</w:t>
            </w:r>
            <w:r>
              <w:rPr>
                <w:rFonts w:cs="Arial"/>
              </w:rPr>
              <w:t>3</w:t>
            </w:r>
            <w:r w:rsidRPr="00DD3DA0">
              <w:rPr>
                <w:rFonts w:cs="Arial"/>
              </w:rPr>
              <w:t>)</w:t>
            </w:r>
          </w:p>
        </w:tc>
        <w:tc>
          <w:tcPr>
            <w:tcW w:w="567" w:type="dxa"/>
          </w:tcPr>
          <w:p w14:paraId="418DAB95" w14:textId="4CDBC399" w:rsidR="00760969" w:rsidRPr="00DD3DA0" w:rsidRDefault="00760969" w:rsidP="00760969">
            <w:pPr>
              <w:rPr>
                <w:rFonts w:cs="Arial"/>
              </w:rPr>
            </w:pPr>
          </w:p>
        </w:tc>
        <w:tc>
          <w:tcPr>
            <w:tcW w:w="1276" w:type="dxa"/>
          </w:tcPr>
          <w:p w14:paraId="72FC44B9" w14:textId="5E6E39B5" w:rsidR="00760969" w:rsidRPr="00DD3DA0" w:rsidRDefault="00760969" w:rsidP="008A5BE3">
            <w:pPr>
              <w:jc w:val="right"/>
              <w:rPr>
                <w:rFonts w:cs="Arial"/>
              </w:rPr>
            </w:pPr>
            <w:r w:rsidRPr="00DD3DA0">
              <w:rPr>
                <w:rFonts w:cs="Arial"/>
              </w:rPr>
              <w:t>2</w:t>
            </w:r>
            <w:r>
              <w:rPr>
                <w:rFonts w:cs="Arial"/>
              </w:rPr>
              <w:t>.</w:t>
            </w:r>
            <w:r w:rsidR="008A5BE3">
              <w:rPr>
                <w:rFonts w:cs="Arial"/>
              </w:rPr>
              <w:t>6</w:t>
            </w:r>
            <w:r w:rsidRPr="00DD3DA0">
              <w:rPr>
                <w:rFonts w:cs="Arial"/>
              </w:rPr>
              <w:t xml:space="preserve"> (2.</w:t>
            </w:r>
            <w:r w:rsidR="008A5BE3">
              <w:rPr>
                <w:rFonts w:cs="Arial"/>
              </w:rPr>
              <w:t>1</w:t>
            </w:r>
            <w:r w:rsidRPr="00DD3DA0">
              <w:rPr>
                <w:rFonts w:cs="Arial"/>
              </w:rPr>
              <w:t>-3.</w:t>
            </w:r>
            <w:r w:rsidR="008A5BE3">
              <w:rPr>
                <w:rFonts w:cs="Arial"/>
              </w:rPr>
              <w:t>2</w:t>
            </w:r>
            <w:r w:rsidRPr="00DD3DA0">
              <w:rPr>
                <w:rFonts w:cs="Arial"/>
              </w:rPr>
              <w:t>)</w:t>
            </w:r>
          </w:p>
        </w:tc>
        <w:tc>
          <w:tcPr>
            <w:tcW w:w="567" w:type="dxa"/>
          </w:tcPr>
          <w:p w14:paraId="52E565FE" w14:textId="6D482C3B" w:rsidR="00760969" w:rsidRPr="00DD3DA0" w:rsidRDefault="00760969" w:rsidP="00760969">
            <w:pPr>
              <w:rPr>
                <w:rFonts w:cs="Arial"/>
              </w:rPr>
            </w:pPr>
          </w:p>
        </w:tc>
        <w:tc>
          <w:tcPr>
            <w:tcW w:w="1276" w:type="dxa"/>
          </w:tcPr>
          <w:p w14:paraId="4586939F" w14:textId="3DCDB55E" w:rsidR="00760969" w:rsidRPr="00DD3DA0" w:rsidRDefault="00216C23" w:rsidP="00216C23">
            <w:pPr>
              <w:jc w:val="right"/>
              <w:rPr>
                <w:rFonts w:cs="Arial"/>
              </w:rPr>
            </w:pPr>
            <w:r>
              <w:rPr>
                <w:rFonts w:cs="Arial"/>
              </w:rPr>
              <w:t>4.0</w:t>
            </w:r>
            <w:r w:rsidR="00760969" w:rsidRPr="00DD3DA0">
              <w:rPr>
                <w:rFonts w:cs="Arial"/>
              </w:rPr>
              <w:t xml:space="preserve"> (3.</w:t>
            </w:r>
            <w:r>
              <w:rPr>
                <w:rFonts w:cs="Arial"/>
              </w:rPr>
              <w:t>2</w:t>
            </w:r>
            <w:r w:rsidR="00760969" w:rsidRPr="00DD3DA0">
              <w:rPr>
                <w:rFonts w:cs="Arial"/>
              </w:rPr>
              <w:t>-</w:t>
            </w:r>
            <w:r w:rsidR="00CC12C8">
              <w:rPr>
                <w:rFonts w:cs="Arial"/>
              </w:rPr>
              <w:t>5.</w:t>
            </w:r>
            <w:r>
              <w:rPr>
                <w:rFonts w:cs="Arial"/>
              </w:rPr>
              <w:t>1</w:t>
            </w:r>
            <w:r w:rsidR="00760969" w:rsidRPr="00DD3DA0">
              <w:rPr>
                <w:rFonts w:cs="Arial"/>
              </w:rPr>
              <w:t>)</w:t>
            </w:r>
          </w:p>
        </w:tc>
        <w:tc>
          <w:tcPr>
            <w:tcW w:w="567" w:type="dxa"/>
          </w:tcPr>
          <w:p w14:paraId="56DA0623" w14:textId="707B9392" w:rsidR="00760969" w:rsidRPr="00DD3DA0" w:rsidRDefault="00760969" w:rsidP="00760969">
            <w:pPr>
              <w:rPr>
                <w:rFonts w:cs="Arial"/>
              </w:rPr>
            </w:pPr>
          </w:p>
        </w:tc>
        <w:tc>
          <w:tcPr>
            <w:tcW w:w="1275" w:type="dxa"/>
          </w:tcPr>
          <w:p w14:paraId="052A6295" w14:textId="35BA479C" w:rsidR="00760969" w:rsidRPr="00DD3DA0" w:rsidRDefault="00760969" w:rsidP="00B3639E">
            <w:pPr>
              <w:jc w:val="right"/>
              <w:rPr>
                <w:rFonts w:cs="Arial"/>
              </w:rPr>
            </w:pPr>
            <w:r w:rsidRPr="00DD3DA0">
              <w:rPr>
                <w:rFonts w:cs="Arial"/>
              </w:rPr>
              <w:t>4.</w:t>
            </w:r>
            <w:r w:rsidR="00B3639E">
              <w:rPr>
                <w:rFonts w:cs="Arial"/>
              </w:rPr>
              <w:t>5</w:t>
            </w:r>
            <w:r w:rsidRPr="00DD3DA0">
              <w:rPr>
                <w:rFonts w:cs="Arial"/>
              </w:rPr>
              <w:t xml:space="preserve"> (3.</w:t>
            </w:r>
            <w:r w:rsidR="00B3639E">
              <w:rPr>
                <w:rFonts w:cs="Arial"/>
              </w:rPr>
              <w:t>6</w:t>
            </w:r>
            <w:r w:rsidRPr="00DD3DA0">
              <w:rPr>
                <w:rFonts w:cs="Arial"/>
              </w:rPr>
              <w:t>-5.</w:t>
            </w:r>
            <w:r w:rsidR="00B3639E">
              <w:rPr>
                <w:rFonts w:cs="Arial"/>
              </w:rPr>
              <w:t>6</w:t>
            </w:r>
            <w:r w:rsidRPr="00DD3DA0">
              <w:rPr>
                <w:rFonts w:cs="Arial"/>
              </w:rPr>
              <w:t>)</w:t>
            </w:r>
          </w:p>
        </w:tc>
        <w:tc>
          <w:tcPr>
            <w:tcW w:w="567" w:type="dxa"/>
          </w:tcPr>
          <w:p w14:paraId="461496E4" w14:textId="1EA2BA5C" w:rsidR="00760969" w:rsidRPr="00DD3DA0" w:rsidRDefault="00760969" w:rsidP="00760969">
            <w:pPr>
              <w:rPr>
                <w:rFonts w:cs="Arial"/>
              </w:rPr>
            </w:pPr>
          </w:p>
        </w:tc>
      </w:tr>
      <w:tr w:rsidR="00760969" w:rsidRPr="00DD3DA0" w14:paraId="58BF4CB5" w14:textId="77777777" w:rsidTr="00A17790">
        <w:tc>
          <w:tcPr>
            <w:tcW w:w="711" w:type="dxa"/>
          </w:tcPr>
          <w:p w14:paraId="17A6B836" w14:textId="7ACB0343" w:rsidR="00760969" w:rsidRPr="00DD3DA0" w:rsidRDefault="00760969" w:rsidP="00760969">
            <w:pPr>
              <w:tabs>
                <w:tab w:val="left" w:pos="85"/>
              </w:tabs>
              <w:rPr>
                <w:rFonts w:cs="Arial"/>
              </w:rPr>
            </w:pPr>
            <w:r>
              <w:rPr>
                <w:rFonts w:cs="Arial"/>
              </w:rPr>
              <w:tab/>
            </w:r>
            <w:r w:rsidRPr="00DD3DA0">
              <w:rPr>
                <w:rFonts w:cs="Arial"/>
              </w:rPr>
              <w:t>A</w:t>
            </w:r>
            <w:r w:rsidRPr="00DD3DA0">
              <w:rPr>
                <w:rFonts w:cs="Arial"/>
                <w:vertAlign w:val="subscript"/>
              </w:rPr>
              <w:t>1</w:t>
            </w:r>
            <w:r>
              <w:rPr>
                <w:rFonts w:cs="Arial"/>
              </w:rPr>
              <w:t>:</w:t>
            </w:r>
          </w:p>
        </w:tc>
        <w:tc>
          <w:tcPr>
            <w:tcW w:w="1699" w:type="dxa"/>
          </w:tcPr>
          <w:p w14:paraId="71F5AEA1" w14:textId="745D684B" w:rsidR="00760969" w:rsidRPr="00DD3DA0" w:rsidRDefault="00760969" w:rsidP="00216C23">
            <w:pPr>
              <w:jc w:val="right"/>
              <w:rPr>
                <w:rFonts w:cs="Arial"/>
              </w:rPr>
            </w:pPr>
            <w:r>
              <w:rPr>
                <w:rFonts w:cs="Arial"/>
              </w:rPr>
              <w:t>4</w:t>
            </w:r>
            <w:r w:rsidRPr="00DD3DA0">
              <w:rPr>
                <w:rFonts w:cs="Arial"/>
              </w:rPr>
              <w:t>.</w:t>
            </w:r>
            <w:r w:rsidR="00216C23">
              <w:rPr>
                <w:rFonts w:cs="Arial"/>
              </w:rPr>
              <w:t>1</w:t>
            </w:r>
            <w:r w:rsidRPr="00DD3DA0">
              <w:rPr>
                <w:rFonts w:cs="Arial"/>
              </w:rPr>
              <w:t xml:space="preserve"> (3.</w:t>
            </w:r>
            <w:r w:rsidR="00216C23">
              <w:rPr>
                <w:rFonts w:cs="Arial"/>
              </w:rPr>
              <w:t>2</w:t>
            </w:r>
            <w:r w:rsidRPr="00DD3DA0">
              <w:rPr>
                <w:rFonts w:cs="Arial"/>
              </w:rPr>
              <w:t>-</w:t>
            </w:r>
            <w:r>
              <w:rPr>
                <w:rFonts w:cs="Arial"/>
              </w:rPr>
              <w:t>5</w:t>
            </w:r>
            <w:r w:rsidRPr="00DD3DA0">
              <w:rPr>
                <w:rFonts w:cs="Arial"/>
              </w:rPr>
              <w:t>.</w:t>
            </w:r>
            <w:r w:rsidR="00216C23">
              <w:rPr>
                <w:rFonts w:cs="Arial"/>
              </w:rPr>
              <w:t>2</w:t>
            </w:r>
            <w:r w:rsidRPr="00DD3DA0">
              <w:rPr>
                <w:rFonts w:cs="Arial"/>
              </w:rPr>
              <w:t>)</w:t>
            </w:r>
          </w:p>
        </w:tc>
        <w:tc>
          <w:tcPr>
            <w:tcW w:w="569" w:type="dxa"/>
          </w:tcPr>
          <w:p w14:paraId="79394D79" w14:textId="77777777" w:rsidR="00760969" w:rsidRPr="00DD3DA0" w:rsidRDefault="00760969" w:rsidP="00760969">
            <w:pPr>
              <w:rPr>
                <w:rFonts w:cs="Arial"/>
              </w:rPr>
            </w:pPr>
          </w:p>
        </w:tc>
        <w:tc>
          <w:tcPr>
            <w:tcW w:w="1276" w:type="dxa"/>
          </w:tcPr>
          <w:p w14:paraId="265E05E2" w14:textId="35996169" w:rsidR="00760969" w:rsidRPr="00DD3DA0" w:rsidRDefault="00760969" w:rsidP="00216C23">
            <w:pPr>
              <w:jc w:val="right"/>
              <w:rPr>
                <w:rFonts w:cs="Arial"/>
              </w:rPr>
            </w:pPr>
            <w:r w:rsidRPr="00DD3DA0">
              <w:rPr>
                <w:rFonts w:cs="Arial"/>
              </w:rPr>
              <w:t>1.</w:t>
            </w:r>
            <w:r w:rsidR="00216C23">
              <w:rPr>
                <w:rFonts w:cs="Arial"/>
              </w:rPr>
              <w:t>5</w:t>
            </w:r>
            <w:r w:rsidRPr="00DD3DA0">
              <w:rPr>
                <w:rFonts w:cs="Arial"/>
              </w:rPr>
              <w:t xml:space="preserve"> (1.0-2.</w:t>
            </w:r>
            <w:r w:rsidR="00216C23">
              <w:rPr>
                <w:rFonts w:cs="Arial"/>
              </w:rPr>
              <w:t>1</w:t>
            </w:r>
            <w:r w:rsidRPr="00DD3DA0">
              <w:rPr>
                <w:rFonts w:cs="Arial"/>
              </w:rPr>
              <w:t>)</w:t>
            </w:r>
          </w:p>
        </w:tc>
        <w:tc>
          <w:tcPr>
            <w:tcW w:w="567" w:type="dxa"/>
          </w:tcPr>
          <w:p w14:paraId="00146A60" w14:textId="77777777" w:rsidR="00760969" w:rsidRPr="00DD3DA0" w:rsidRDefault="00760969" w:rsidP="00760969">
            <w:pPr>
              <w:rPr>
                <w:rFonts w:cs="Arial"/>
              </w:rPr>
            </w:pPr>
          </w:p>
        </w:tc>
        <w:tc>
          <w:tcPr>
            <w:tcW w:w="1276" w:type="dxa"/>
          </w:tcPr>
          <w:p w14:paraId="2A418BFD" w14:textId="4E9E9F0D" w:rsidR="00760969" w:rsidRPr="00DD3DA0" w:rsidRDefault="00760969" w:rsidP="00216C23">
            <w:pPr>
              <w:jc w:val="right"/>
              <w:rPr>
                <w:rFonts w:cs="Arial"/>
              </w:rPr>
            </w:pPr>
            <w:r w:rsidRPr="00DD3DA0">
              <w:rPr>
                <w:rFonts w:cs="Arial"/>
              </w:rPr>
              <w:t>2.</w:t>
            </w:r>
            <w:r w:rsidR="00315816">
              <w:rPr>
                <w:rFonts w:cs="Arial"/>
              </w:rPr>
              <w:t>5</w:t>
            </w:r>
            <w:r w:rsidRPr="00DD3DA0">
              <w:rPr>
                <w:rFonts w:cs="Arial"/>
              </w:rPr>
              <w:t xml:space="preserve"> (</w:t>
            </w:r>
            <w:r w:rsidR="00315816">
              <w:rPr>
                <w:rFonts w:cs="Arial"/>
              </w:rPr>
              <w:t>2.0</w:t>
            </w:r>
            <w:r w:rsidRPr="00DD3DA0">
              <w:rPr>
                <w:rFonts w:cs="Arial"/>
              </w:rPr>
              <w:t>-</w:t>
            </w:r>
            <w:r w:rsidR="00315816">
              <w:rPr>
                <w:rFonts w:cs="Arial"/>
              </w:rPr>
              <w:t>3.</w:t>
            </w:r>
            <w:r w:rsidR="00216C23">
              <w:rPr>
                <w:rFonts w:cs="Arial"/>
              </w:rPr>
              <w:t>1</w:t>
            </w:r>
            <w:r w:rsidRPr="00DD3DA0">
              <w:rPr>
                <w:rFonts w:cs="Arial"/>
              </w:rPr>
              <w:t>)</w:t>
            </w:r>
          </w:p>
        </w:tc>
        <w:tc>
          <w:tcPr>
            <w:tcW w:w="567" w:type="dxa"/>
          </w:tcPr>
          <w:p w14:paraId="2FA43BB5" w14:textId="77777777" w:rsidR="00760969" w:rsidRPr="00DD3DA0" w:rsidRDefault="00760969" w:rsidP="00760969">
            <w:pPr>
              <w:rPr>
                <w:rFonts w:cs="Arial"/>
              </w:rPr>
            </w:pPr>
          </w:p>
        </w:tc>
        <w:tc>
          <w:tcPr>
            <w:tcW w:w="1276" w:type="dxa"/>
          </w:tcPr>
          <w:p w14:paraId="4A936B37" w14:textId="5F9F5613" w:rsidR="00760969" w:rsidRPr="00DD3DA0" w:rsidRDefault="00760969" w:rsidP="00B3639E">
            <w:pPr>
              <w:jc w:val="right"/>
              <w:rPr>
                <w:rFonts w:cs="Arial"/>
              </w:rPr>
            </w:pPr>
            <w:r w:rsidRPr="00DD3DA0">
              <w:rPr>
                <w:rFonts w:cs="Arial"/>
              </w:rPr>
              <w:t>3.</w:t>
            </w:r>
            <w:r w:rsidR="00B3639E">
              <w:rPr>
                <w:rFonts w:cs="Arial"/>
              </w:rPr>
              <w:t>8</w:t>
            </w:r>
            <w:r w:rsidRPr="00DD3DA0">
              <w:rPr>
                <w:rFonts w:cs="Arial"/>
              </w:rPr>
              <w:t xml:space="preserve"> (</w:t>
            </w:r>
            <w:r w:rsidR="00B3639E">
              <w:rPr>
                <w:rFonts w:cs="Arial"/>
              </w:rPr>
              <w:t>3.0</w:t>
            </w:r>
            <w:r w:rsidRPr="00DD3DA0">
              <w:rPr>
                <w:rFonts w:cs="Arial"/>
              </w:rPr>
              <w:t>-4.</w:t>
            </w:r>
            <w:r w:rsidR="00B3639E">
              <w:rPr>
                <w:rFonts w:cs="Arial"/>
              </w:rPr>
              <w:t>8</w:t>
            </w:r>
            <w:r w:rsidRPr="00DD3DA0">
              <w:rPr>
                <w:rFonts w:cs="Arial"/>
              </w:rPr>
              <w:t>)</w:t>
            </w:r>
          </w:p>
        </w:tc>
        <w:tc>
          <w:tcPr>
            <w:tcW w:w="567" w:type="dxa"/>
          </w:tcPr>
          <w:p w14:paraId="1484FC5E" w14:textId="77777777" w:rsidR="00760969" w:rsidRPr="00DD3DA0" w:rsidRDefault="00760969" w:rsidP="00760969">
            <w:pPr>
              <w:rPr>
                <w:rFonts w:cs="Arial"/>
              </w:rPr>
            </w:pPr>
          </w:p>
        </w:tc>
        <w:tc>
          <w:tcPr>
            <w:tcW w:w="1275" w:type="dxa"/>
          </w:tcPr>
          <w:p w14:paraId="4CD25E64" w14:textId="258D777C" w:rsidR="00760969" w:rsidRPr="00DD3DA0" w:rsidRDefault="00760969" w:rsidP="00B3639E">
            <w:pPr>
              <w:jc w:val="right"/>
              <w:rPr>
                <w:rFonts w:cs="Arial"/>
              </w:rPr>
            </w:pPr>
            <w:r>
              <w:rPr>
                <w:rFonts w:cs="Arial"/>
              </w:rPr>
              <w:t>4</w:t>
            </w:r>
            <w:r w:rsidRPr="00DD3DA0">
              <w:rPr>
                <w:rFonts w:cs="Arial"/>
              </w:rPr>
              <w:t>.</w:t>
            </w:r>
            <w:r w:rsidR="00B3639E">
              <w:rPr>
                <w:rFonts w:cs="Arial"/>
              </w:rPr>
              <w:t>1</w:t>
            </w:r>
            <w:r w:rsidRPr="00DD3DA0">
              <w:rPr>
                <w:rFonts w:cs="Arial"/>
              </w:rPr>
              <w:t xml:space="preserve"> (3.</w:t>
            </w:r>
            <w:r w:rsidR="00B3639E">
              <w:rPr>
                <w:rFonts w:cs="Arial"/>
              </w:rPr>
              <w:t>1</w:t>
            </w:r>
            <w:r w:rsidRPr="00DD3DA0">
              <w:rPr>
                <w:rFonts w:cs="Arial"/>
              </w:rPr>
              <w:t>-</w:t>
            </w:r>
            <w:r w:rsidR="00875CC6">
              <w:rPr>
                <w:rFonts w:cs="Arial"/>
              </w:rPr>
              <w:t>5.</w:t>
            </w:r>
            <w:r w:rsidR="00B3639E">
              <w:rPr>
                <w:rFonts w:cs="Arial"/>
              </w:rPr>
              <w:t>1</w:t>
            </w:r>
            <w:r w:rsidRPr="00DD3DA0">
              <w:rPr>
                <w:rFonts w:cs="Arial"/>
              </w:rPr>
              <w:t>)</w:t>
            </w:r>
          </w:p>
        </w:tc>
        <w:tc>
          <w:tcPr>
            <w:tcW w:w="567" w:type="dxa"/>
          </w:tcPr>
          <w:p w14:paraId="3D7BFDAB" w14:textId="77777777" w:rsidR="00760969" w:rsidRPr="00DD3DA0" w:rsidRDefault="00760969" w:rsidP="00760969">
            <w:pPr>
              <w:rPr>
                <w:rFonts w:cs="Arial"/>
              </w:rPr>
            </w:pPr>
          </w:p>
        </w:tc>
      </w:tr>
      <w:tr w:rsidR="003F4728" w:rsidRPr="00DD3DA0" w14:paraId="1D5BD5F4" w14:textId="77777777" w:rsidTr="00A17790">
        <w:tc>
          <w:tcPr>
            <w:tcW w:w="711" w:type="dxa"/>
            <w:tcBorders>
              <w:bottom w:val="single" w:sz="4" w:space="0" w:color="auto"/>
            </w:tcBorders>
          </w:tcPr>
          <w:p w14:paraId="3DEE8F73" w14:textId="594919C0" w:rsidR="00BB0F74" w:rsidRPr="00DD3DA0" w:rsidRDefault="00EB7A54" w:rsidP="00EB7A54">
            <w:pPr>
              <w:tabs>
                <w:tab w:val="left" w:pos="85"/>
              </w:tabs>
              <w:rPr>
                <w:rFonts w:cs="Arial"/>
              </w:rPr>
            </w:pPr>
            <w:r>
              <w:rPr>
                <w:rFonts w:cs="Arial"/>
              </w:rPr>
              <w:tab/>
            </w:r>
            <w:r w:rsidR="00BB0F74" w:rsidRPr="00DD3DA0">
              <w:rPr>
                <w:rFonts w:cs="Arial"/>
              </w:rPr>
              <w:t>A</w:t>
            </w:r>
            <w:r w:rsidR="00BB0F74">
              <w:rPr>
                <w:rFonts w:cs="Arial"/>
                <w:vertAlign w:val="subscript"/>
              </w:rPr>
              <w:t>2</w:t>
            </w:r>
            <w:r w:rsidR="00BB0F74">
              <w:rPr>
                <w:rFonts w:cs="Arial"/>
              </w:rPr>
              <w:t>:</w:t>
            </w:r>
          </w:p>
        </w:tc>
        <w:tc>
          <w:tcPr>
            <w:tcW w:w="1699" w:type="dxa"/>
            <w:tcBorders>
              <w:bottom w:val="single" w:sz="4" w:space="0" w:color="auto"/>
            </w:tcBorders>
          </w:tcPr>
          <w:p w14:paraId="04020480" w14:textId="72A3000A" w:rsidR="00BB0F74" w:rsidRPr="00DD3DA0" w:rsidRDefault="00BB0F74" w:rsidP="00216C23">
            <w:pPr>
              <w:jc w:val="right"/>
              <w:rPr>
                <w:rFonts w:cs="Arial"/>
              </w:rPr>
            </w:pPr>
            <w:r w:rsidRPr="00DD3DA0">
              <w:rPr>
                <w:rFonts w:cs="Arial"/>
              </w:rPr>
              <w:t>3.</w:t>
            </w:r>
            <w:r w:rsidR="00E0240A">
              <w:rPr>
                <w:rFonts w:cs="Arial"/>
              </w:rPr>
              <w:t>8</w:t>
            </w:r>
            <w:r w:rsidR="00E0240A" w:rsidRPr="00DD3DA0">
              <w:rPr>
                <w:rFonts w:cs="Arial"/>
              </w:rPr>
              <w:t xml:space="preserve"> </w:t>
            </w:r>
            <w:r w:rsidRPr="00DD3DA0">
              <w:rPr>
                <w:rFonts w:cs="Arial"/>
              </w:rPr>
              <w:t>(</w:t>
            </w:r>
            <w:r w:rsidR="00216C23">
              <w:rPr>
                <w:rFonts w:cs="Arial"/>
              </w:rPr>
              <w:t>3.0</w:t>
            </w:r>
            <w:r w:rsidRPr="00DD3DA0">
              <w:rPr>
                <w:rFonts w:cs="Arial"/>
              </w:rPr>
              <w:t>-4.</w:t>
            </w:r>
            <w:r w:rsidR="00216C23">
              <w:rPr>
                <w:rFonts w:cs="Arial"/>
              </w:rPr>
              <w:t>9</w:t>
            </w:r>
            <w:r w:rsidRPr="00DD3DA0">
              <w:rPr>
                <w:rFonts w:cs="Arial"/>
              </w:rPr>
              <w:t>)</w:t>
            </w:r>
          </w:p>
        </w:tc>
        <w:tc>
          <w:tcPr>
            <w:tcW w:w="569" w:type="dxa"/>
            <w:tcBorders>
              <w:bottom w:val="single" w:sz="4" w:space="0" w:color="auto"/>
            </w:tcBorders>
          </w:tcPr>
          <w:p w14:paraId="5C734E2F" w14:textId="77777777" w:rsidR="00BB0F74" w:rsidRPr="00DD3DA0" w:rsidRDefault="00BB0F74" w:rsidP="00840DCA">
            <w:pPr>
              <w:rPr>
                <w:rFonts w:cs="Arial"/>
              </w:rPr>
            </w:pPr>
          </w:p>
        </w:tc>
        <w:tc>
          <w:tcPr>
            <w:tcW w:w="1276" w:type="dxa"/>
            <w:tcBorders>
              <w:bottom w:val="single" w:sz="4" w:space="0" w:color="auto"/>
            </w:tcBorders>
          </w:tcPr>
          <w:p w14:paraId="4E8B36F1" w14:textId="33D61345" w:rsidR="00BB0F74" w:rsidRPr="00DD3DA0" w:rsidRDefault="00BB0F74" w:rsidP="00216C23">
            <w:pPr>
              <w:jc w:val="right"/>
              <w:rPr>
                <w:rFonts w:cs="Arial"/>
              </w:rPr>
            </w:pPr>
            <w:r w:rsidRPr="00DD3DA0">
              <w:rPr>
                <w:rFonts w:cs="Arial"/>
              </w:rPr>
              <w:t>1.</w:t>
            </w:r>
            <w:r w:rsidR="00216C23">
              <w:rPr>
                <w:rFonts w:cs="Arial"/>
              </w:rPr>
              <w:t>5</w:t>
            </w:r>
            <w:r w:rsidR="00E0240A" w:rsidRPr="00DD3DA0">
              <w:rPr>
                <w:rFonts w:cs="Arial"/>
              </w:rPr>
              <w:t xml:space="preserve"> </w:t>
            </w:r>
            <w:r w:rsidRPr="00DD3DA0">
              <w:rPr>
                <w:rFonts w:cs="Arial"/>
              </w:rPr>
              <w:t>(1.0-2.</w:t>
            </w:r>
            <w:r w:rsidR="00216C23">
              <w:rPr>
                <w:rFonts w:cs="Arial"/>
              </w:rPr>
              <w:t>1</w:t>
            </w:r>
            <w:r w:rsidRPr="00DD3DA0">
              <w:rPr>
                <w:rFonts w:cs="Arial"/>
              </w:rPr>
              <w:t>)</w:t>
            </w:r>
          </w:p>
        </w:tc>
        <w:tc>
          <w:tcPr>
            <w:tcW w:w="567" w:type="dxa"/>
            <w:tcBorders>
              <w:bottom w:val="single" w:sz="4" w:space="0" w:color="auto"/>
            </w:tcBorders>
          </w:tcPr>
          <w:p w14:paraId="4DC79B89" w14:textId="77777777" w:rsidR="00BB0F74" w:rsidRPr="00DD3DA0" w:rsidRDefault="00BB0F74" w:rsidP="00840DCA">
            <w:pPr>
              <w:rPr>
                <w:rFonts w:cs="Arial"/>
              </w:rPr>
            </w:pPr>
          </w:p>
        </w:tc>
        <w:tc>
          <w:tcPr>
            <w:tcW w:w="1276" w:type="dxa"/>
            <w:tcBorders>
              <w:bottom w:val="single" w:sz="4" w:space="0" w:color="auto"/>
            </w:tcBorders>
          </w:tcPr>
          <w:p w14:paraId="7DA6A464" w14:textId="1CABEBA5" w:rsidR="00BB0F74" w:rsidRPr="00DD3DA0" w:rsidRDefault="00BB0F74" w:rsidP="00840DCA">
            <w:pPr>
              <w:jc w:val="right"/>
              <w:rPr>
                <w:rFonts w:cs="Arial"/>
              </w:rPr>
            </w:pPr>
            <w:r w:rsidRPr="00DD3DA0">
              <w:rPr>
                <w:rFonts w:cs="Arial"/>
              </w:rPr>
              <w:t>2.</w:t>
            </w:r>
            <w:r w:rsidR="006C1FB9">
              <w:rPr>
                <w:rFonts w:cs="Arial"/>
              </w:rPr>
              <w:t>3 (1.8</w:t>
            </w:r>
            <w:r w:rsidRPr="00DD3DA0">
              <w:rPr>
                <w:rFonts w:cs="Arial"/>
              </w:rPr>
              <w:t>-2.</w:t>
            </w:r>
            <w:r w:rsidR="006C1FB9">
              <w:rPr>
                <w:rFonts w:cs="Arial"/>
              </w:rPr>
              <w:t>8</w:t>
            </w:r>
            <w:r w:rsidRPr="00DD3DA0">
              <w:rPr>
                <w:rFonts w:cs="Arial"/>
              </w:rPr>
              <w:t>)</w:t>
            </w:r>
          </w:p>
        </w:tc>
        <w:tc>
          <w:tcPr>
            <w:tcW w:w="567" w:type="dxa"/>
            <w:tcBorders>
              <w:bottom w:val="single" w:sz="4" w:space="0" w:color="auto"/>
            </w:tcBorders>
          </w:tcPr>
          <w:p w14:paraId="7CFD976C" w14:textId="77777777" w:rsidR="00BB0F74" w:rsidRPr="00DD3DA0" w:rsidRDefault="00BB0F74" w:rsidP="00840DCA">
            <w:pPr>
              <w:rPr>
                <w:rFonts w:cs="Arial"/>
              </w:rPr>
            </w:pPr>
          </w:p>
        </w:tc>
        <w:tc>
          <w:tcPr>
            <w:tcW w:w="1276" w:type="dxa"/>
            <w:tcBorders>
              <w:bottom w:val="single" w:sz="4" w:space="0" w:color="auto"/>
            </w:tcBorders>
          </w:tcPr>
          <w:p w14:paraId="27A6F742" w14:textId="218BA04E" w:rsidR="00BB0F74" w:rsidRPr="00DD3DA0" w:rsidRDefault="00BB0F74" w:rsidP="00B3639E">
            <w:pPr>
              <w:jc w:val="right"/>
              <w:rPr>
                <w:rFonts w:cs="Arial"/>
              </w:rPr>
            </w:pPr>
            <w:r w:rsidRPr="00DD3DA0">
              <w:rPr>
                <w:rFonts w:cs="Arial"/>
              </w:rPr>
              <w:t>3.</w:t>
            </w:r>
            <w:r w:rsidR="00B3639E">
              <w:rPr>
                <w:rFonts w:cs="Arial"/>
              </w:rPr>
              <w:t>5</w:t>
            </w:r>
            <w:r w:rsidR="00116BC5" w:rsidRPr="00DD3DA0">
              <w:rPr>
                <w:rFonts w:cs="Arial"/>
              </w:rPr>
              <w:t xml:space="preserve"> </w:t>
            </w:r>
            <w:r w:rsidRPr="00DD3DA0">
              <w:rPr>
                <w:rFonts w:cs="Arial"/>
              </w:rPr>
              <w:t>(2.</w:t>
            </w:r>
            <w:r w:rsidR="00B3639E">
              <w:rPr>
                <w:rFonts w:cs="Arial"/>
              </w:rPr>
              <w:t>7</w:t>
            </w:r>
            <w:r w:rsidRPr="00DD3DA0">
              <w:rPr>
                <w:rFonts w:cs="Arial"/>
              </w:rPr>
              <w:t>-4.</w:t>
            </w:r>
            <w:r w:rsidR="00B3639E">
              <w:rPr>
                <w:rFonts w:cs="Arial"/>
              </w:rPr>
              <w:t>5</w:t>
            </w:r>
            <w:r w:rsidRPr="00DD3DA0">
              <w:rPr>
                <w:rFonts w:cs="Arial"/>
              </w:rPr>
              <w:t>)</w:t>
            </w:r>
          </w:p>
        </w:tc>
        <w:tc>
          <w:tcPr>
            <w:tcW w:w="567" w:type="dxa"/>
            <w:tcBorders>
              <w:bottom w:val="single" w:sz="4" w:space="0" w:color="auto"/>
            </w:tcBorders>
          </w:tcPr>
          <w:p w14:paraId="4B685D8B" w14:textId="77777777" w:rsidR="00BB0F74" w:rsidRPr="00DD3DA0" w:rsidRDefault="00BB0F74" w:rsidP="00840DCA">
            <w:pPr>
              <w:rPr>
                <w:rFonts w:cs="Arial"/>
              </w:rPr>
            </w:pPr>
          </w:p>
        </w:tc>
        <w:tc>
          <w:tcPr>
            <w:tcW w:w="1275" w:type="dxa"/>
            <w:tcBorders>
              <w:bottom w:val="single" w:sz="4" w:space="0" w:color="auto"/>
            </w:tcBorders>
          </w:tcPr>
          <w:p w14:paraId="7DD96AAB" w14:textId="3D4D59F5" w:rsidR="00BB0F74" w:rsidRPr="00DD3DA0" w:rsidRDefault="00BB0F74" w:rsidP="00B3639E">
            <w:pPr>
              <w:jc w:val="right"/>
              <w:rPr>
                <w:rFonts w:cs="Arial"/>
              </w:rPr>
            </w:pPr>
            <w:r w:rsidRPr="00DD3DA0">
              <w:rPr>
                <w:rFonts w:cs="Arial"/>
              </w:rPr>
              <w:t>3.</w:t>
            </w:r>
            <w:r w:rsidR="00B3639E">
              <w:rPr>
                <w:rFonts w:cs="Arial"/>
              </w:rPr>
              <w:t>7</w:t>
            </w:r>
            <w:r w:rsidR="00116BC5" w:rsidRPr="00DD3DA0">
              <w:rPr>
                <w:rFonts w:cs="Arial"/>
              </w:rPr>
              <w:t xml:space="preserve"> </w:t>
            </w:r>
            <w:r w:rsidRPr="00DD3DA0">
              <w:rPr>
                <w:rFonts w:cs="Arial"/>
              </w:rPr>
              <w:t>(2.</w:t>
            </w:r>
            <w:r w:rsidR="00B3639E">
              <w:rPr>
                <w:rFonts w:cs="Arial"/>
              </w:rPr>
              <w:t>9</w:t>
            </w:r>
            <w:r w:rsidRPr="00DD3DA0">
              <w:rPr>
                <w:rFonts w:cs="Arial"/>
              </w:rPr>
              <w:t>-4.</w:t>
            </w:r>
            <w:r w:rsidR="00B3639E">
              <w:rPr>
                <w:rFonts w:cs="Arial"/>
              </w:rPr>
              <w:t>7</w:t>
            </w:r>
            <w:r w:rsidRPr="00DD3DA0">
              <w:rPr>
                <w:rFonts w:cs="Arial"/>
              </w:rPr>
              <w:t>)</w:t>
            </w:r>
          </w:p>
        </w:tc>
        <w:tc>
          <w:tcPr>
            <w:tcW w:w="567" w:type="dxa"/>
            <w:tcBorders>
              <w:bottom w:val="single" w:sz="4" w:space="0" w:color="auto"/>
            </w:tcBorders>
          </w:tcPr>
          <w:p w14:paraId="18DE25C6" w14:textId="77777777" w:rsidR="00BB0F74" w:rsidRPr="00DD3DA0" w:rsidRDefault="00BB0F74" w:rsidP="00840DCA">
            <w:pPr>
              <w:rPr>
                <w:rFonts w:cs="Arial"/>
              </w:rPr>
            </w:pPr>
          </w:p>
        </w:tc>
      </w:tr>
      <w:tr w:rsidR="003F4728" w:rsidRPr="00DD3DA0" w14:paraId="704BDCC0" w14:textId="77777777" w:rsidTr="00A17790">
        <w:tc>
          <w:tcPr>
            <w:tcW w:w="2410" w:type="dxa"/>
            <w:gridSpan w:val="2"/>
            <w:tcBorders>
              <w:top w:val="single" w:sz="4" w:space="0" w:color="auto"/>
            </w:tcBorders>
          </w:tcPr>
          <w:p w14:paraId="1A6E6927" w14:textId="7DF7DD51" w:rsidR="004842C9" w:rsidRPr="00EB7A54" w:rsidRDefault="007336E1" w:rsidP="00EB7A54">
            <w:pPr>
              <w:tabs>
                <w:tab w:val="left" w:pos="85"/>
              </w:tabs>
              <w:rPr>
                <w:rFonts w:cs="Arial"/>
                <w:b/>
              </w:rPr>
            </w:pPr>
            <w:r>
              <w:rPr>
                <w:rFonts w:cs="Arial"/>
                <w:b/>
              </w:rPr>
              <w:t xml:space="preserve">Sexual </w:t>
            </w:r>
            <w:r w:rsidR="003F4728" w:rsidRPr="003F4728">
              <w:rPr>
                <w:rFonts w:cs="Arial"/>
                <w:b/>
              </w:rPr>
              <w:t>maltreatment</w:t>
            </w:r>
          </w:p>
        </w:tc>
        <w:tc>
          <w:tcPr>
            <w:tcW w:w="569" w:type="dxa"/>
            <w:tcBorders>
              <w:top w:val="single" w:sz="4" w:space="0" w:color="auto"/>
            </w:tcBorders>
          </w:tcPr>
          <w:p w14:paraId="18C4CD92" w14:textId="3EEE512A" w:rsidR="004842C9" w:rsidRPr="00DD3DA0" w:rsidRDefault="004842C9" w:rsidP="00840DCA">
            <w:pPr>
              <w:tabs>
                <w:tab w:val="decimal" w:pos="268"/>
              </w:tabs>
              <w:rPr>
                <w:rFonts w:cs="Arial"/>
              </w:rPr>
            </w:pPr>
            <w:r w:rsidRPr="00DD3DA0">
              <w:rPr>
                <w:rFonts w:cs="Arial"/>
              </w:rPr>
              <w:t>16</w:t>
            </w:r>
          </w:p>
        </w:tc>
        <w:tc>
          <w:tcPr>
            <w:tcW w:w="1276" w:type="dxa"/>
            <w:tcBorders>
              <w:top w:val="single" w:sz="4" w:space="0" w:color="auto"/>
            </w:tcBorders>
          </w:tcPr>
          <w:p w14:paraId="510F09B1" w14:textId="77777777" w:rsidR="004842C9" w:rsidRPr="00DD3DA0" w:rsidRDefault="004842C9" w:rsidP="00840DCA">
            <w:pPr>
              <w:jc w:val="right"/>
              <w:rPr>
                <w:rFonts w:cs="Arial"/>
              </w:rPr>
            </w:pPr>
          </w:p>
        </w:tc>
        <w:tc>
          <w:tcPr>
            <w:tcW w:w="567" w:type="dxa"/>
            <w:tcBorders>
              <w:top w:val="single" w:sz="4" w:space="0" w:color="auto"/>
            </w:tcBorders>
          </w:tcPr>
          <w:p w14:paraId="48F3B938" w14:textId="1059D2AF" w:rsidR="004842C9" w:rsidRPr="00DD3DA0" w:rsidRDefault="004842C9" w:rsidP="00840DCA">
            <w:pPr>
              <w:tabs>
                <w:tab w:val="decimal" w:pos="268"/>
              </w:tabs>
              <w:rPr>
                <w:rFonts w:cs="Arial"/>
              </w:rPr>
            </w:pPr>
            <w:r w:rsidRPr="00DD3DA0">
              <w:rPr>
                <w:rFonts w:cs="Arial"/>
              </w:rPr>
              <w:t>12</w:t>
            </w:r>
          </w:p>
        </w:tc>
        <w:tc>
          <w:tcPr>
            <w:tcW w:w="1276" w:type="dxa"/>
            <w:tcBorders>
              <w:top w:val="single" w:sz="4" w:space="0" w:color="auto"/>
            </w:tcBorders>
          </w:tcPr>
          <w:p w14:paraId="49158517" w14:textId="77777777" w:rsidR="004842C9" w:rsidRPr="00DD3DA0" w:rsidRDefault="004842C9" w:rsidP="00840DCA">
            <w:pPr>
              <w:jc w:val="right"/>
              <w:rPr>
                <w:rFonts w:cs="Arial"/>
              </w:rPr>
            </w:pPr>
          </w:p>
        </w:tc>
        <w:tc>
          <w:tcPr>
            <w:tcW w:w="567" w:type="dxa"/>
            <w:tcBorders>
              <w:top w:val="single" w:sz="4" w:space="0" w:color="auto"/>
            </w:tcBorders>
          </w:tcPr>
          <w:p w14:paraId="599FA4D6" w14:textId="1324A894" w:rsidR="004842C9" w:rsidRPr="00DD3DA0" w:rsidRDefault="004842C9" w:rsidP="00840DCA">
            <w:pPr>
              <w:tabs>
                <w:tab w:val="decimal" w:pos="268"/>
              </w:tabs>
              <w:rPr>
                <w:rFonts w:cs="Arial"/>
              </w:rPr>
            </w:pPr>
            <w:r w:rsidRPr="00DD3DA0">
              <w:rPr>
                <w:rFonts w:cs="Arial"/>
              </w:rPr>
              <w:t>29</w:t>
            </w:r>
          </w:p>
        </w:tc>
        <w:tc>
          <w:tcPr>
            <w:tcW w:w="1276" w:type="dxa"/>
            <w:tcBorders>
              <w:top w:val="single" w:sz="4" w:space="0" w:color="auto"/>
            </w:tcBorders>
          </w:tcPr>
          <w:p w14:paraId="5C838BA5" w14:textId="77777777" w:rsidR="004842C9" w:rsidRPr="00DD3DA0" w:rsidRDefault="004842C9" w:rsidP="00840DCA">
            <w:pPr>
              <w:jc w:val="right"/>
              <w:rPr>
                <w:rFonts w:cs="Arial"/>
              </w:rPr>
            </w:pPr>
          </w:p>
        </w:tc>
        <w:tc>
          <w:tcPr>
            <w:tcW w:w="567" w:type="dxa"/>
            <w:tcBorders>
              <w:top w:val="single" w:sz="4" w:space="0" w:color="auto"/>
            </w:tcBorders>
          </w:tcPr>
          <w:p w14:paraId="3D9113FB" w14:textId="65975FF5" w:rsidR="004842C9" w:rsidRPr="00DD3DA0" w:rsidRDefault="00484418" w:rsidP="00840DCA">
            <w:pPr>
              <w:tabs>
                <w:tab w:val="decimal" w:pos="268"/>
              </w:tabs>
              <w:rPr>
                <w:rFonts w:cs="Arial"/>
              </w:rPr>
            </w:pPr>
            <w:r>
              <w:rPr>
                <w:rFonts w:cs="Arial"/>
              </w:rPr>
              <w:t>16</w:t>
            </w:r>
          </w:p>
        </w:tc>
        <w:tc>
          <w:tcPr>
            <w:tcW w:w="1275" w:type="dxa"/>
            <w:tcBorders>
              <w:top w:val="single" w:sz="4" w:space="0" w:color="auto"/>
            </w:tcBorders>
          </w:tcPr>
          <w:p w14:paraId="01B85243" w14:textId="77777777" w:rsidR="004842C9" w:rsidRPr="00DD3DA0" w:rsidRDefault="004842C9" w:rsidP="00840DCA">
            <w:pPr>
              <w:jc w:val="right"/>
              <w:rPr>
                <w:rFonts w:cs="Arial"/>
              </w:rPr>
            </w:pPr>
          </w:p>
        </w:tc>
        <w:tc>
          <w:tcPr>
            <w:tcW w:w="567" w:type="dxa"/>
            <w:tcBorders>
              <w:top w:val="single" w:sz="4" w:space="0" w:color="auto"/>
            </w:tcBorders>
          </w:tcPr>
          <w:p w14:paraId="17389229" w14:textId="1B59F80D" w:rsidR="004842C9" w:rsidRPr="00DD3DA0" w:rsidRDefault="004842C9" w:rsidP="00840DCA">
            <w:pPr>
              <w:tabs>
                <w:tab w:val="decimal" w:pos="268"/>
              </w:tabs>
              <w:rPr>
                <w:rFonts w:cs="Arial"/>
              </w:rPr>
            </w:pPr>
            <w:r w:rsidRPr="00DD3DA0">
              <w:rPr>
                <w:rFonts w:cs="Arial"/>
              </w:rPr>
              <w:t>16</w:t>
            </w:r>
          </w:p>
        </w:tc>
      </w:tr>
      <w:tr w:rsidR="00760969" w:rsidRPr="00DD3DA0" w14:paraId="69299D4F" w14:textId="77777777" w:rsidTr="00A17790">
        <w:tc>
          <w:tcPr>
            <w:tcW w:w="711" w:type="dxa"/>
          </w:tcPr>
          <w:p w14:paraId="328B3FA7" w14:textId="646DB0B1" w:rsidR="00760969" w:rsidRPr="00DD3DA0" w:rsidRDefault="00760969" w:rsidP="00760969">
            <w:pPr>
              <w:tabs>
                <w:tab w:val="left" w:pos="85"/>
              </w:tabs>
              <w:rPr>
                <w:rFonts w:cs="Arial"/>
              </w:rPr>
            </w:pPr>
            <w:r>
              <w:rPr>
                <w:rFonts w:cs="Arial"/>
              </w:rPr>
              <w:tab/>
              <w:t>U:</w:t>
            </w:r>
          </w:p>
        </w:tc>
        <w:tc>
          <w:tcPr>
            <w:tcW w:w="1699" w:type="dxa"/>
          </w:tcPr>
          <w:p w14:paraId="2315C7A1" w14:textId="6E882E5A" w:rsidR="00760969" w:rsidRPr="00DD3DA0" w:rsidRDefault="00760969" w:rsidP="00766DA7">
            <w:pPr>
              <w:jc w:val="right"/>
              <w:rPr>
                <w:rFonts w:cs="Arial"/>
              </w:rPr>
            </w:pPr>
            <w:r>
              <w:rPr>
                <w:rFonts w:cs="Arial"/>
              </w:rPr>
              <w:t>3</w:t>
            </w:r>
            <w:r w:rsidRPr="00DD3DA0">
              <w:rPr>
                <w:rFonts w:cs="Arial"/>
              </w:rPr>
              <w:t>.</w:t>
            </w:r>
            <w:r w:rsidR="00766DA7">
              <w:rPr>
                <w:rFonts w:cs="Arial"/>
              </w:rPr>
              <w:t>3</w:t>
            </w:r>
            <w:r w:rsidRPr="00DD3DA0">
              <w:rPr>
                <w:rFonts w:cs="Arial"/>
              </w:rPr>
              <w:t xml:space="preserve"> (</w:t>
            </w:r>
            <w:r w:rsidR="00766DA7">
              <w:rPr>
                <w:rFonts w:cs="Arial"/>
              </w:rPr>
              <w:t>2.0</w:t>
            </w:r>
            <w:r w:rsidRPr="00DD3DA0">
              <w:rPr>
                <w:rFonts w:cs="Arial"/>
              </w:rPr>
              <w:t>-</w:t>
            </w:r>
            <w:r>
              <w:rPr>
                <w:rFonts w:cs="Arial"/>
              </w:rPr>
              <w:t>5</w:t>
            </w:r>
            <w:r w:rsidRPr="00DD3DA0">
              <w:rPr>
                <w:rFonts w:cs="Arial"/>
              </w:rPr>
              <w:t>.</w:t>
            </w:r>
            <w:r w:rsidR="00766DA7">
              <w:rPr>
                <w:rFonts w:cs="Arial"/>
              </w:rPr>
              <w:t>6</w:t>
            </w:r>
            <w:r w:rsidRPr="00DD3DA0">
              <w:rPr>
                <w:rFonts w:cs="Arial"/>
              </w:rPr>
              <w:t>)</w:t>
            </w:r>
          </w:p>
        </w:tc>
        <w:tc>
          <w:tcPr>
            <w:tcW w:w="569" w:type="dxa"/>
          </w:tcPr>
          <w:p w14:paraId="15983CCA" w14:textId="1A2BED56" w:rsidR="00760969" w:rsidRPr="00DD3DA0" w:rsidRDefault="00760969" w:rsidP="00760969">
            <w:pPr>
              <w:rPr>
                <w:rFonts w:cs="Arial"/>
              </w:rPr>
            </w:pPr>
          </w:p>
        </w:tc>
        <w:tc>
          <w:tcPr>
            <w:tcW w:w="1276" w:type="dxa"/>
          </w:tcPr>
          <w:p w14:paraId="0C60C7EF" w14:textId="157CAB24" w:rsidR="00760969" w:rsidRPr="00DD3DA0" w:rsidRDefault="00760969" w:rsidP="00766DA7">
            <w:pPr>
              <w:jc w:val="right"/>
              <w:rPr>
                <w:rFonts w:cs="Arial"/>
              </w:rPr>
            </w:pPr>
            <w:r w:rsidRPr="00DD3DA0">
              <w:rPr>
                <w:rFonts w:cs="Arial"/>
              </w:rPr>
              <w:t>2.</w:t>
            </w:r>
            <w:r w:rsidR="00766DA7">
              <w:rPr>
                <w:rFonts w:cs="Arial"/>
              </w:rPr>
              <w:t>2</w:t>
            </w:r>
            <w:r w:rsidRPr="00DD3DA0">
              <w:rPr>
                <w:rFonts w:cs="Arial"/>
              </w:rPr>
              <w:t xml:space="preserve"> (1.</w:t>
            </w:r>
            <w:r w:rsidR="00085ECD">
              <w:rPr>
                <w:rFonts w:cs="Arial"/>
              </w:rPr>
              <w:t>2</w:t>
            </w:r>
            <w:r w:rsidRPr="00DD3DA0">
              <w:rPr>
                <w:rFonts w:cs="Arial"/>
              </w:rPr>
              <w:t>-</w:t>
            </w:r>
            <w:r w:rsidR="00766DA7">
              <w:rPr>
                <w:rFonts w:cs="Arial"/>
              </w:rPr>
              <w:t>4.0</w:t>
            </w:r>
            <w:r w:rsidRPr="00DD3DA0">
              <w:rPr>
                <w:rFonts w:cs="Arial"/>
              </w:rPr>
              <w:t>)</w:t>
            </w:r>
          </w:p>
        </w:tc>
        <w:tc>
          <w:tcPr>
            <w:tcW w:w="567" w:type="dxa"/>
          </w:tcPr>
          <w:p w14:paraId="77E2D84A" w14:textId="404CE692" w:rsidR="00760969" w:rsidRPr="00DD3DA0" w:rsidRDefault="00760969" w:rsidP="00760969">
            <w:pPr>
              <w:rPr>
                <w:rFonts w:cs="Arial"/>
              </w:rPr>
            </w:pPr>
          </w:p>
        </w:tc>
        <w:tc>
          <w:tcPr>
            <w:tcW w:w="1276" w:type="dxa"/>
          </w:tcPr>
          <w:p w14:paraId="54907F20" w14:textId="5EA05F4A" w:rsidR="00760969" w:rsidRPr="00DD3DA0" w:rsidRDefault="00760969" w:rsidP="00766DA7">
            <w:pPr>
              <w:jc w:val="right"/>
              <w:rPr>
                <w:rFonts w:cs="Arial"/>
              </w:rPr>
            </w:pPr>
            <w:r w:rsidRPr="00DD3DA0">
              <w:rPr>
                <w:rFonts w:cs="Arial"/>
              </w:rPr>
              <w:t>2.</w:t>
            </w:r>
            <w:r w:rsidR="00766DA7">
              <w:rPr>
                <w:rFonts w:cs="Arial"/>
              </w:rPr>
              <w:t>5</w:t>
            </w:r>
            <w:r w:rsidRPr="00DD3DA0">
              <w:rPr>
                <w:rFonts w:cs="Arial"/>
              </w:rPr>
              <w:t xml:space="preserve"> (1.</w:t>
            </w:r>
            <w:r w:rsidR="008A5BE3">
              <w:rPr>
                <w:rFonts w:cs="Arial"/>
              </w:rPr>
              <w:t>6</w:t>
            </w:r>
            <w:r w:rsidRPr="00DD3DA0">
              <w:rPr>
                <w:rFonts w:cs="Arial"/>
              </w:rPr>
              <w:t>-3.</w:t>
            </w:r>
            <w:r w:rsidR="00766DA7">
              <w:rPr>
                <w:rFonts w:cs="Arial"/>
              </w:rPr>
              <w:t>7</w:t>
            </w:r>
            <w:r w:rsidRPr="00DD3DA0">
              <w:rPr>
                <w:rFonts w:cs="Arial"/>
              </w:rPr>
              <w:t>)</w:t>
            </w:r>
          </w:p>
        </w:tc>
        <w:tc>
          <w:tcPr>
            <w:tcW w:w="567" w:type="dxa"/>
          </w:tcPr>
          <w:p w14:paraId="4669CC5C" w14:textId="279AC901" w:rsidR="00760969" w:rsidRPr="00DD3DA0" w:rsidRDefault="00760969" w:rsidP="00760969">
            <w:pPr>
              <w:rPr>
                <w:rFonts w:cs="Arial"/>
              </w:rPr>
            </w:pPr>
          </w:p>
        </w:tc>
        <w:tc>
          <w:tcPr>
            <w:tcW w:w="1276" w:type="dxa"/>
          </w:tcPr>
          <w:p w14:paraId="63D1C82D" w14:textId="6D053253" w:rsidR="00760969" w:rsidRPr="00DD3DA0" w:rsidRDefault="00760969" w:rsidP="00766DA7">
            <w:pPr>
              <w:jc w:val="right"/>
              <w:rPr>
                <w:rFonts w:cs="Arial"/>
              </w:rPr>
            </w:pPr>
            <w:r w:rsidRPr="00DD3DA0">
              <w:rPr>
                <w:rFonts w:cs="Arial"/>
              </w:rPr>
              <w:t>2.</w:t>
            </w:r>
            <w:r w:rsidR="00766DA7">
              <w:rPr>
                <w:rFonts w:cs="Arial"/>
              </w:rPr>
              <w:t>9</w:t>
            </w:r>
            <w:r w:rsidRPr="00DD3DA0">
              <w:rPr>
                <w:rFonts w:cs="Arial"/>
              </w:rPr>
              <w:t xml:space="preserve"> (1.</w:t>
            </w:r>
            <w:r w:rsidR="00766DA7">
              <w:rPr>
                <w:rFonts w:cs="Arial"/>
              </w:rPr>
              <w:t>7</w:t>
            </w:r>
            <w:r w:rsidRPr="00DD3DA0">
              <w:rPr>
                <w:rFonts w:cs="Arial"/>
              </w:rPr>
              <w:t>-4.</w:t>
            </w:r>
            <w:r w:rsidR="00766DA7">
              <w:rPr>
                <w:rFonts w:cs="Arial"/>
              </w:rPr>
              <w:t>9</w:t>
            </w:r>
            <w:r w:rsidRPr="00DD3DA0">
              <w:rPr>
                <w:rFonts w:cs="Arial"/>
              </w:rPr>
              <w:t>)</w:t>
            </w:r>
          </w:p>
        </w:tc>
        <w:tc>
          <w:tcPr>
            <w:tcW w:w="567" w:type="dxa"/>
          </w:tcPr>
          <w:p w14:paraId="01F94FA0" w14:textId="04226D33" w:rsidR="00760969" w:rsidRPr="00DD3DA0" w:rsidRDefault="00760969" w:rsidP="00760969">
            <w:pPr>
              <w:rPr>
                <w:rFonts w:cs="Arial"/>
              </w:rPr>
            </w:pPr>
          </w:p>
        </w:tc>
        <w:tc>
          <w:tcPr>
            <w:tcW w:w="1275" w:type="dxa"/>
          </w:tcPr>
          <w:p w14:paraId="54706878" w14:textId="45B5352B" w:rsidR="00760969" w:rsidRPr="00DD3DA0" w:rsidRDefault="00760969" w:rsidP="0042647E">
            <w:pPr>
              <w:jc w:val="right"/>
              <w:rPr>
                <w:rFonts w:cs="Arial"/>
              </w:rPr>
            </w:pPr>
            <w:r w:rsidRPr="00DD3DA0">
              <w:rPr>
                <w:rFonts w:cs="Arial"/>
              </w:rPr>
              <w:t>2.</w:t>
            </w:r>
            <w:r w:rsidR="0042647E">
              <w:rPr>
                <w:rFonts w:cs="Arial"/>
              </w:rPr>
              <w:t>4</w:t>
            </w:r>
            <w:r w:rsidRPr="00DD3DA0">
              <w:rPr>
                <w:rFonts w:cs="Arial"/>
              </w:rPr>
              <w:t xml:space="preserve"> (1.</w:t>
            </w:r>
            <w:r w:rsidR="0042647E">
              <w:rPr>
                <w:rFonts w:cs="Arial"/>
              </w:rPr>
              <w:t>4</w:t>
            </w:r>
            <w:r w:rsidRPr="00DD3DA0">
              <w:rPr>
                <w:rFonts w:cs="Arial"/>
              </w:rPr>
              <w:t>-</w:t>
            </w:r>
            <w:r w:rsidR="0042647E">
              <w:rPr>
                <w:rFonts w:cs="Arial"/>
              </w:rPr>
              <w:t>4.1</w:t>
            </w:r>
            <w:r w:rsidRPr="00DD3DA0">
              <w:rPr>
                <w:rFonts w:cs="Arial"/>
              </w:rPr>
              <w:t>)</w:t>
            </w:r>
          </w:p>
        </w:tc>
        <w:tc>
          <w:tcPr>
            <w:tcW w:w="567" w:type="dxa"/>
          </w:tcPr>
          <w:p w14:paraId="7764980A" w14:textId="6385A2E2" w:rsidR="00760969" w:rsidRPr="00DD3DA0" w:rsidRDefault="00760969" w:rsidP="00760969">
            <w:pPr>
              <w:rPr>
                <w:rFonts w:cs="Arial"/>
              </w:rPr>
            </w:pPr>
          </w:p>
        </w:tc>
      </w:tr>
      <w:tr w:rsidR="00760969" w:rsidRPr="00DD3DA0" w14:paraId="7FA2208D" w14:textId="77777777" w:rsidTr="00A17790">
        <w:tc>
          <w:tcPr>
            <w:tcW w:w="711" w:type="dxa"/>
          </w:tcPr>
          <w:p w14:paraId="243E40D6" w14:textId="5F205D40" w:rsidR="00760969" w:rsidRPr="00DD3DA0" w:rsidRDefault="00760969" w:rsidP="00760969">
            <w:pPr>
              <w:tabs>
                <w:tab w:val="left" w:pos="85"/>
              </w:tabs>
              <w:rPr>
                <w:rFonts w:cs="Arial"/>
              </w:rPr>
            </w:pPr>
            <w:r>
              <w:rPr>
                <w:rFonts w:cs="Arial"/>
              </w:rPr>
              <w:tab/>
            </w:r>
            <w:r w:rsidRPr="00DD3DA0">
              <w:rPr>
                <w:rFonts w:cs="Arial"/>
              </w:rPr>
              <w:t>A</w:t>
            </w:r>
            <w:r w:rsidRPr="00DD3DA0">
              <w:rPr>
                <w:rFonts w:cs="Arial"/>
                <w:vertAlign w:val="subscript"/>
              </w:rPr>
              <w:t>1</w:t>
            </w:r>
            <w:r>
              <w:rPr>
                <w:rFonts w:cs="Arial"/>
              </w:rPr>
              <w:t>:</w:t>
            </w:r>
          </w:p>
        </w:tc>
        <w:tc>
          <w:tcPr>
            <w:tcW w:w="1699" w:type="dxa"/>
          </w:tcPr>
          <w:p w14:paraId="034A0991" w14:textId="4F875EB7" w:rsidR="00760969" w:rsidRPr="00DD3DA0" w:rsidRDefault="00766DA7" w:rsidP="00766DA7">
            <w:pPr>
              <w:jc w:val="right"/>
              <w:rPr>
                <w:rFonts w:cs="Arial"/>
              </w:rPr>
            </w:pPr>
            <w:r>
              <w:rPr>
                <w:rFonts w:cs="Arial"/>
              </w:rPr>
              <w:t>3.1</w:t>
            </w:r>
            <w:r w:rsidR="00760969" w:rsidRPr="00DD3DA0">
              <w:rPr>
                <w:rFonts w:cs="Arial"/>
              </w:rPr>
              <w:t xml:space="preserve"> (1.</w:t>
            </w:r>
            <w:r>
              <w:rPr>
                <w:rFonts w:cs="Arial"/>
              </w:rPr>
              <w:t>8</w:t>
            </w:r>
            <w:r w:rsidR="00760969" w:rsidRPr="00DD3DA0">
              <w:rPr>
                <w:rFonts w:cs="Arial"/>
              </w:rPr>
              <w:t>-</w:t>
            </w:r>
            <w:r>
              <w:rPr>
                <w:rFonts w:cs="Arial"/>
              </w:rPr>
              <w:t>5.2</w:t>
            </w:r>
            <w:r w:rsidR="00760969" w:rsidRPr="00DD3DA0">
              <w:rPr>
                <w:rFonts w:cs="Arial"/>
              </w:rPr>
              <w:t>)</w:t>
            </w:r>
          </w:p>
        </w:tc>
        <w:tc>
          <w:tcPr>
            <w:tcW w:w="569" w:type="dxa"/>
          </w:tcPr>
          <w:p w14:paraId="4A5DBF84" w14:textId="77777777" w:rsidR="00760969" w:rsidRPr="00DD3DA0" w:rsidRDefault="00760969" w:rsidP="00760969">
            <w:pPr>
              <w:rPr>
                <w:rFonts w:cs="Arial"/>
              </w:rPr>
            </w:pPr>
          </w:p>
        </w:tc>
        <w:tc>
          <w:tcPr>
            <w:tcW w:w="1276" w:type="dxa"/>
          </w:tcPr>
          <w:p w14:paraId="0988FB82" w14:textId="212374B4" w:rsidR="00760969" w:rsidRPr="00DD3DA0" w:rsidRDefault="00871CB3" w:rsidP="00766DA7">
            <w:pPr>
              <w:jc w:val="right"/>
              <w:rPr>
                <w:rFonts w:cs="Arial"/>
              </w:rPr>
            </w:pPr>
            <w:r>
              <w:rPr>
                <w:rFonts w:cs="Arial"/>
              </w:rPr>
              <w:t>2.</w:t>
            </w:r>
            <w:r w:rsidR="00766DA7">
              <w:rPr>
                <w:rFonts w:cs="Arial"/>
              </w:rPr>
              <w:t>1</w:t>
            </w:r>
            <w:r w:rsidR="00760969" w:rsidRPr="00DD3DA0">
              <w:rPr>
                <w:rFonts w:cs="Arial"/>
              </w:rPr>
              <w:t xml:space="preserve"> (1.</w:t>
            </w:r>
            <w:r w:rsidR="00760969">
              <w:rPr>
                <w:rFonts w:cs="Arial"/>
              </w:rPr>
              <w:t>1</w:t>
            </w:r>
            <w:r w:rsidR="00760969" w:rsidRPr="00DD3DA0">
              <w:rPr>
                <w:rFonts w:cs="Arial"/>
              </w:rPr>
              <w:t>-3.</w:t>
            </w:r>
            <w:r>
              <w:rPr>
                <w:rFonts w:cs="Arial"/>
              </w:rPr>
              <w:t>7</w:t>
            </w:r>
            <w:r w:rsidR="00760969" w:rsidRPr="00DD3DA0">
              <w:rPr>
                <w:rFonts w:cs="Arial"/>
              </w:rPr>
              <w:t>)</w:t>
            </w:r>
          </w:p>
        </w:tc>
        <w:tc>
          <w:tcPr>
            <w:tcW w:w="567" w:type="dxa"/>
          </w:tcPr>
          <w:p w14:paraId="67255875" w14:textId="77777777" w:rsidR="00760969" w:rsidRPr="00DD3DA0" w:rsidRDefault="00760969" w:rsidP="00760969">
            <w:pPr>
              <w:rPr>
                <w:rFonts w:cs="Arial"/>
              </w:rPr>
            </w:pPr>
          </w:p>
        </w:tc>
        <w:tc>
          <w:tcPr>
            <w:tcW w:w="1276" w:type="dxa"/>
          </w:tcPr>
          <w:p w14:paraId="1EBF5D1E" w14:textId="621F89B5" w:rsidR="00760969" w:rsidRPr="00DD3DA0" w:rsidRDefault="00760969" w:rsidP="00766DA7">
            <w:pPr>
              <w:jc w:val="right"/>
              <w:rPr>
                <w:rFonts w:cs="Arial"/>
              </w:rPr>
            </w:pPr>
            <w:r w:rsidRPr="00DD3DA0">
              <w:rPr>
                <w:rFonts w:cs="Arial"/>
              </w:rPr>
              <w:t>2.</w:t>
            </w:r>
            <w:r w:rsidR="00766DA7">
              <w:rPr>
                <w:rFonts w:cs="Arial"/>
              </w:rPr>
              <w:t>4</w:t>
            </w:r>
            <w:r w:rsidRPr="00DD3DA0">
              <w:rPr>
                <w:rFonts w:cs="Arial"/>
              </w:rPr>
              <w:t xml:space="preserve"> (1.</w:t>
            </w:r>
            <w:r w:rsidR="00766DA7">
              <w:rPr>
                <w:rFonts w:cs="Arial"/>
              </w:rPr>
              <w:t>6</w:t>
            </w:r>
            <w:r w:rsidRPr="00DD3DA0">
              <w:rPr>
                <w:rFonts w:cs="Arial"/>
              </w:rPr>
              <w:t>-3.</w:t>
            </w:r>
            <w:r w:rsidR="00766DA7">
              <w:rPr>
                <w:rFonts w:cs="Arial"/>
              </w:rPr>
              <w:t>6</w:t>
            </w:r>
            <w:r w:rsidRPr="00DD3DA0">
              <w:rPr>
                <w:rFonts w:cs="Arial"/>
              </w:rPr>
              <w:t>)</w:t>
            </w:r>
          </w:p>
        </w:tc>
        <w:tc>
          <w:tcPr>
            <w:tcW w:w="567" w:type="dxa"/>
          </w:tcPr>
          <w:p w14:paraId="2E640EDB" w14:textId="77777777" w:rsidR="00760969" w:rsidRPr="00DD3DA0" w:rsidRDefault="00760969" w:rsidP="00760969">
            <w:pPr>
              <w:rPr>
                <w:rFonts w:cs="Arial"/>
              </w:rPr>
            </w:pPr>
          </w:p>
        </w:tc>
        <w:tc>
          <w:tcPr>
            <w:tcW w:w="1276" w:type="dxa"/>
          </w:tcPr>
          <w:p w14:paraId="4F9AC1EC" w14:textId="20984F3F" w:rsidR="00760969" w:rsidRPr="00DD3DA0" w:rsidRDefault="00760969" w:rsidP="00766DA7">
            <w:pPr>
              <w:jc w:val="right"/>
              <w:rPr>
                <w:rFonts w:cs="Arial"/>
              </w:rPr>
            </w:pPr>
            <w:r w:rsidRPr="00DD3DA0">
              <w:rPr>
                <w:rFonts w:cs="Arial"/>
              </w:rPr>
              <w:t>2.</w:t>
            </w:r>
            <w:r w:rsidR="00766DA7">
              <w:rPr>
                <w:rFonts w:cs="Arial"/>
              </w:rPr>
              <w:t>8</w:t>
            </w:r>
            <w:r w:rsidRPr="00DD3DA0">
              <w:rPr>
                <w:rFonts w:cs="Arial"/>
              </w:rPr>
              <w:t xml:space="preserve"> (1.</w:t>
            </w:r>
            <w:r w:rsidR="00766DA7">
              <w:rPr>
                <w:rFonts w:cs="Arial"/>
              </w:rPr>
              <w:t>7</w:t>
            </w:r>
            <w:r w:rsidRPr="00DD3DA0">
              <w:rPr>
                <w:rFonts w:cs="Arial"/>
              </w:rPr>
              <w:t>-4.</w:t>
            </w:r>
            <w:r w:rsidR="00766DA7">
              <w:rPr>
                <w:rFonts w:cs="Arial"/>
              </w:rPr>
              <w:t>7</w:t>
            </w:r>
            <w:r w:rsidRPr="00DD3DA0">
              <w:rPr>
                <w:rFonts w:cs="Arial"/>
              </w:rPr>
              <w:t>)</w:t>
            </w:r>
          </w:p>
        </w:tc>
        <w:tc>
          <w:tcPr>
            <w:tcW w:w="567" w:type="dxa"/>
          </w:tcPr>
          <w:p w14:paraId="7F0E56D1" w14:textId="77777777" w:rsidR="00760969" w:rsidRPr="00DD3DA0" w:rsidRDefault="00760969" w:rsidP="00760969">
            <w:pPr>
              <w:rPr>
                <w:rFonts w:cs="Arial"/>
              </w:rPr>
            </w:pPr>
          </w:p>
        </w:tc>
        <w:tc>
          <w:tcPr>
            <w:tcW w:w="1275" w:type="dxa"/>
          </w:tcPr>
          <w:p w14:paraId="64259931" w14:textId="7A1DE5D6" w:rsidR="00760969" w:rsidRPr="00DD3DA0" w:rsidRDefault="00760969" w:rsidP="0042647E">
            <w:pPr>
              <w:jc w:val="right"/>
              <w:rPr>
                <w:rFonts w:cs="Arial"/>
              </w:rPr>
            </w:pPr>
            <w:r w:rsidRPr="00DD3DA0">
              <w:rPr>
                <w:rFonts w:cs="Arial"/>
              </w:rPr>
              <w:t>2.</w:t>
            </w:r>
            <w:r w:rsidR="0042647E">
              <w:rPr>
                <w:rFonts w:cs="Arial"/>
              </w:rPr>
              <w:t>3</w:t>
            </w:r>
            <w:r w:rsidRPr="00DD3DA0">
              <w:rPr>
                <w:rFonts w:cs="Arial"/>
              </w:rPr>
              <w:t xml:space="preserve"> (1.</w:t>
            </w:r>
            <w:r w:rsidR="0042647E">
              <w:rPr>
                <w:rFonts w:cs="Arial"/>
              </w:rPr>
              <w:t>4</w:t>
            </w:r>
            <w:r w:rsidRPr="00DD3DA0">
              <w:rPr>
                <w:rFonts w:cs="Arial"/>
              </w:rPr>
              <w:t>-3.</w:t>
            </w:r>
            <w:r w:rsidR="0042647E">
              <w:rPr>
                <w:rFonts w:cs="Arial"/>
              </w:rPr>
              <w:t>9</w:t>
            </w:r>
            <w:r w:rsidRPr="00DD3DA0">
              <w:rPr>
                <w:rFonts w:cs="Arial"/>
              </w:rPr>
              <w:t>)</w:t>
            </w:r>
          </w:p>
        </w:tc>
        <w:tc>
          <w:tcPr>
            <w:tcW w:w="567" w:type="dxa"/>
          </w:tcPr>
          <w:p w14:paraId="1172E404" w14:textId="77777777" w:rsidR="00760969" w:rsidRPr="00DD3DA0" w:rsidRDefault="00760969" w:rsidP="00760969">
            <w:pPr>
              <w:rPr>
                <w:rFonts w:cs="Arial"/>
              </w:rPr>
            </w:pPr>
          </w:p>
        </w:tc>
      </w:tr>
      <w:tr w:rsidR="003F4728" w:rsidRPr="00DD3DA0" w14:paraId="1E587959" w14:textId="77777777" w:rsidTr="00A17790">
        <w:tc>
          <w:tcPr>
            <w:tcW w:w="711" w:type="dxa"/>
            <w:tcBorders>
              <w:bottom w:val="single" w:sz="2" w:space="0" w:color="auto"/>
            </w:tcBorders>
          </w:tcPr>
          <w:p w14:paraId="09C7BCC8" w14:textId="77A6501D" w:rsidR="00BB0F74" w:rsidRPr="00DD3DA0" w:rsidRDefault="00EB7A54" w:rsidP="00EB7A54">
            <w:pPr>
              <w:tabs>
                <w:tab w:val="left" w:pos="85"/>
              </w:tabs>
              <w:rPr>
                <w:rFonts w:cs="Arial"/>
              </w:rPr>
            </w:pPr>
            <w:r>
              <w:rPr>
                <w:rFonts w:cs="Arial"/>
              </w:rPr>
              <w:tab/>
            </w:r>
            <w:r w:rsidR="00BB0F74" w:rsidRPr="00DD3DA0">
              <w:rPr>
                <w:rFonts w:cs="Arial"/>
              </w:rPr>
              <w:t>A</w:t>
            </w:r>
            <w:r w:rsidR="00BB0F74">
              <w:rPr>
                <w:rFonts w:cs="Arial"/>
                <w:vertAlign w:val="subscript"/>
              </w:rPr>
              <w:t>2</w:t>
            </w:r>
            <w:r w:rsidR="00BB0F74">
              <w:rPr>
                <w:rFonts w:cs="Arial"/>
              </w:rPr>
              <w:t>:</w:t>
            </w:r>
          </w:p>
        </w:tc>
        <w:tc>
          <w:tcPr>
            <w:tcW w:w="1699" w:type="dxa"/>
            <w:tcBorders>
              <w:bottom w:val="single" w:sz="2" w:space="0" w:color="auto"/>
            </w:tcBorders>
          </w:tcPr>
          <w:p w14:paraId="4EA20C5D" w14:textId="712DF1CE" w:rsidR="00BB0F74" w:rsidRPr="00DD3DA0" w:rsidRDefault="00766DA7" w:rsidP="00766DA7">
            <w:pPr>
              <w:jc w:val="right"/>
              <w:rPr>
                <w:rFonts w:cs="Arial"/>
              </w:rPr>
            </w:pPr>
            <w:r>
              <w:rPr>
                <w:rFonts w:cs="Arial"/>
              </w:rPr>
              <w:t>3.0</w:t>
            </w:r>
            <w:r w:rsidR="00BB0F74" w:rsidRPr="00DD3DA0">
              <w:rPr>
                <w:rFonts w:cs="Arial"/>
              </w:rPr>
              <w:t xml:space="preserve"> (1.</w:t>
            </w:r>
            <w:r>
              <w:rPr>
                <w:rFonts w:cs="Arial"/>
              </w:rPr>
              <w:t>8</w:t>
            </w:r>
            <w:r w:rsidR="00BB0F74" w:rsidRPr="00DD3DA0">
              <w:rPr>
                <w:rFonts w:cs="Arial"/>
              </w:rPr>
              <w:t>-</w:t>
            </w:r>
            <w:r>
              <w:rPr>
                <w:rFonts w:cs="Arial"/>
              </w:rPr>
              <w:t>5.2</w:t>
            </w:r>
            <w:r w:rsidR="00BB0F74" w:rsidRPr="00DD3DA0">
              <w:rPr>
                <w:rFonts w:cs="Arial"/>
              </w:rPr>
              <w:t>)</w:t>
            </w:r>
          </w:p>
        </w:tc>
        <w:tc>
          <w:tcPr>
            <w:tcW w:w="569" w:type="dxa"/>
            <w:tcBorders>
              <w:bottom w:val="single" w:sz="2" w:space="0" w:color="auto"/>
            </w:tcBorders>
          </w:tcPr>
          <w:p w14:paraId="39C11F1B" w14:textId="77777777" w:rsidR="00BB0F74" w:rsidRPr="00DD3DA0" w:rsidRDefault="00BB0F74" w:rsidP="00840DCA">
            <w:pPr>
              <w:rPr>
                <w:rFonts w:cs="Arial"/>
              </w:rPr>
            </w:pPr>
          </w:p>
        </w:tc>
        <w:tc>
          <w:tcPr>
            <w:tcW w:w="1276" w:type="dxa"/>
            <w:tcBorders>
              <w:bottom w:val="single" w:sz="2" w:space="0" w:color="auto"/>
            </w:tcBorders>
          </w:tcPr>
          <w:p w14:paraId="40D3280C" w14:textId="1E11B2DA" w:rsidR="00BB0F74" w:rsidRPr="00DD3DA0" w:rsidRDefault="003719DC" w:rsidP="00766DA7">
            <w:pPr>
              <w:jc w:val="right"/>
              <w:rPr>
                <w:rFonts w:cs="Arial"/>
              </w:rPr>
            </w:pPr>
            <w:r>
              <w:rPr>
                <w:rFonts w:cs="Arial"/>
              </w:rPr>
              <w:t>2.0</w:t>
            </w:r>
            <w:r w:rsidR="00BB0F74" w:rsidRPr="00DD3DA0">
              <w:rPr>
                <w:rFonts w:cs="Arial"/>
              </w:rPr>
              <w:t xml:space="preserve"> (1.</w:t>
            </w:r>
            <w:r>
              <w:rPr>
                <w:rFonts w:cs="Arial"/>
              </w:rPr>
              <w:t>1</w:t>
            </w:r>
            <w:r w:rsidR="00BB0F74" w:rsidRPr="00DD3DA0">
              <w:rPr>
                <w:rFonts w:cs="Arial"/>
              </w:rPr>
              <w:t>-3.</w:t>
            </w:r>
            <w:r w:rsidR="00766DA7">
              <w:rPr>
                <w:rFonts w:cs="Arial"/>
              </w:rPr>
              <w:t>7</w:t>
            </w:r>
            <w:r w:rsidR="00BB0F74" w:rsidRPr="00DD3DA0">
              <w:rPr>
                <w:rFonts w:cs="Arial"/>
              </w:rPr>
              <w:t>)</w:t>
            </w:r>
          </w:p>
        </w:tc>
        <w:tc>
          <w:tcPr>
            <w:tcW w:w="567" w:type="dxa"/>
            <w:tcBorders>
              <w:bottom w:val="single" w:sz="2" w:space="0" w:color="auto"/>
            </w:tcBorders>
          </w:tcPr>
          <w:p w14:paraId="7FB43B02" w14:textId="77777777" w:rsidR="00BB0F74" w:rsidRPr="00DD3DA0" w:rsidRDefault="00BB0F74" w:rsidP="00840DCA">
            <w:pPr>
              <w:rPr>
                <w:rFonts w:cs="Arial"/>
              </w:rPr>
            </w:pPr>
          </w:p>
        </w:tc>
        <w:tc>
          <w:tcPr>
            <w:tcW w:w="1276" w:type="dxa"/>
            <w:tcBorders>
              <w:bottom w:val="single" w:sz="2" w:space="0" w:color="auto"/>
            </w:tcBorders>
          </w:tcPr>
          <w:p w14:paraId="4048B616" w14:textId="68B4144F" w:rsidR="00BB0F74" w:rsidRPr="00DD3DA0" w:rsidRDefault="00BB0F74" w:rsidP="00766DA7">
            <w:pPr>
              <w:jc w:val="right"/>
              <w:rPr>
                <w:rFonts w:cs="Arial"/>
              </w:rPr>
            </w:pPr>
            <w:r w:rsidRPr="00DD3DA0">
              <w:rPr>
                <w:rFonts w:cs="Arial"/>
              </w:rPr>
              <w:t>2.</w:t>
            </w:r>
            <w:r w:rsidR="00766DA7">
              <w:rPr>
                <w:rFonts w:cs="Arial"/>
              </w:rPr>
              <w:t>4</w:t>
            </w:r>
            <w:r w:rsidR="000E3B71" w:rsidRPr="00DD3DA0">
              <w:rPr>
                <w:rFonts w:cs="Arial"/>
              </w:rPr>
              <w:t xml:space="preserve"> </w:t>
            </w:r>
            <w:r w:rsidRPr="00DD3DA0">
              <w:rPr>
                <w:rFonts w:cs="Arial"/>
              </w:rPr>
              <w:t>(1.</w:t>
            </w:r>
            <w:r w:rsidR="00766DA7">
              <w:rPr>
                <w:rFonts w:cs="Arial"/>
              </w:rPr>
              <w:t>6</w:t>
            </w:r>
            <w:r w:rsidRPr="00DD3DA0">
              <w:rPr>
                <w:rFonts w:cs="Arial"/>
              </w:rPr>
              <w:t>-3.</w:t>
            </w:r>
            <w:r w:rsidR="003719DC">
              <w:rPr>
                <w:rFonts w:cs="Arial"/>
              </w:rPr>
              <w:t>5</w:t>
            </w:r>
            <w:r w:rsidRPr="00DD3DA0">
              <w:rPr>
                <w:rFonts w:cs="Arial"/>
              </w:rPr>
              <w:t>)</w:t>
            </w:r>
          </w:p>
        </w:tc>
        <w:tc>
          <w:tcPr>
            <w:tcW w:w="567" w:type="dxa"/>
            <w:tcBorders>
              <w:bottom w:val="single" w:sz="2" w:space="0" w:color="auto"/>
            </w:tcBorders>
          </w:tcPr>
          <w:p w14:paraId="407E354C" w14:textId="77777777" w:rsidR="00BB0F74" w:rsidRPr="00DD3DA0" w:rsidRDefault="00BB0F74" w:rsidP="00840DCA">
            <w:pPr>
              <w:rPr>
                <w:rFonts w:cs="Arial"/>
              </w:rPr>
            </w:pPr>
          </w:p>
        </w:tc>
        <w:tc>
          <w:tcPr>
            <w:tcW w:w="1276" w:type="dxa"/>
            <w:tcBorders>
              <w:bottom w:val="single" w:sz="2" w:space="0" w:color="auto"/>
            </w:tcBorders>
          </w:tcPr>
          <w:p w14:paraId="44CF6D24" w14:textId="171D19E5" w:rsidR="00BB0F74" w:rsidRPr="00DD3DA0" w:rsidRDefault="00BB0F74" w:rsidP="000E3B71">
            <w:pPr>
              <w:jc w:val="right"/>
              <w:rPr>
                <w:rFonts w:cs="Arial"/>
              </w:rPr>
            </w:pPr>
            <w:r w:rsidRPr="00DD3DA0">
              <w:rPr>
                <w:rFonts w:cs="Arial"/>
              </w:rPr>
              <w:t>2.</w:t>
            </w:r>
            <w:r w:rsidR="000E3B71">
              <w:rPr>
                <w:rFonts w:cs="Arial"/>
              </w:rPr>
              <w:t>8</w:t>
            </w:r>
            <w:r w:rsidR="000E3B71" w:rsidRPr="00DD3DA0">
              <w:rPr>
                <w:rFonts w:cs="Arial"/>
              </w:rPr>
              <w:t xml:space="preserve"> </w:t>
            </w:r>
            <w:r w:rsidRPr="00DD3DA0">
              <w:rPr>
                <w:rFonts w:cs="Arial"/>
              </w:rPr>
              <w:t>(1.</w:t>
            </w:r>
            <w:r w:rsidR="000E3B71">
              <w:rPr>
                <w:rFonts w:cs="Arial"/>
              </w:rPr>
              <w:t>6</w:t>
            </w:r>
            <w:r w:rsidRPr="00DD3DA0">
              <w:rPr>
                <w:rFonts w:cs="Arial"/>
              </w:rPr>
              <w:t>-4.</w:t>
            </w:r>
            <w:r w:rsidR="000E3B71">
              <w:rPr>
                <w:rFonts w:cs="Arial"/>
              </w:rPr>
              <w:t>6</w:t>
            </w:r>
            <w:r w:rsidRPr="00DD3DA0">
              <w:rPr>
                <w:rFonts w:cs="Arial"/>
              </w:rPr>
              <w:t>)</w:t>
            </w:r>
          </w:p>
        </w:tc>
        <w:tc>
          <w:tcPr>
            <w:tcW w:w="567" w:type="dxa"/>
            <w:tcBorders>
              <w:bottom w:val="single" w:sz="2" w:space="0" w:color="auto"/>
            </w:tcBorders>
          </w:tcPr>
          <w:p w14:paraId="649AD152" w14:textId="77777777" w:rsidR="00BB0F74" w:rsidRPr="00DD3DA0" w:rsidRDefault="00BB0F74" w:rsidP="00840DCA">
            <w:pPr>
              <w:rPr>
                <w:rFonts w:cs="Arial"/>
              </w:rPr>
            </w:pPr>
          </w:p>
        </w:tc>
        <w:tc>
          <w:tcPr>
            <w:tcW w:w="1275" w:type="dxa"/>
            <w:tcBorders>
              <w:bottom w:val="single" w:sz="2" w:space="0" w:color="auto"/>
            </w:tcBorders>
          </w:tcPr>
          <w:p w14:paraId="225D2F6D" w14:textId="580B7EDF" w:rsidR="00BB0F74" w:rsidRPr="00DD3DA0" w:rsidRDefault="00BB0F74" w:rsidP="000E3B71">
            <w:pPr>
              <w:jc w:val="right"/>
              <w:rPr>
                <w:rFonts w:cs="Arial"/>
              </w:rPr>
            </w:pPr>
            <w:r>
              <w:rPr>
                <w:rFonts w:cs="Arial"/>
              </w:rPr>
              <w:t>2</w:t>
            </w:r>
            <w:r w:rsidRPr="00DD3DA0">
              <w:rPr>
                <w:rFonts w:cs="Arial"/>
              </w:rPr>
              <w:t>.</w:t>
            </w:r>
            <w:r w:rsidR="000E3B71">
              <w:rPr>
                <w:rFonts w:cs="Arial"/>
              </w:rPr>
              <w:t>3</w:t>
            </w:r>
            <w:r w:rsidR="000E3B71" w:rsidRPr="00DD3DA0">
              <w:rPr>
                <w:rFonts w:cs="Arial"/>
              </w:rPr>
              <w:t xml:space="preserve"> </w:t>
            </w:r>
            <w:r w:rsidRPr="00DD3DA0">
              <w:rPr>
                <w:rFonts w:cs="Arial"/>
              </w:rPr>
              <w:t>(1.</w:t>
            </w:r>
            <w:r w:rsidR="000E3B71">
              <w:rPr>
                <w:rFonts w:cs="Arial"/>
              </w:rPr>
              <w:t>3</w:t>
            </w:r>
            <w:r w:rsidRPr="00DD3DA0">
              <w:rPr>
                <w:rFonts w:cs="Arial"/>
              </w:rPr>
              <w:t>-3.</w:t>
            </w:r>
            <w:r w:rsidR="000E3B71">
              <w:rPr>
                <w:rFonts w:cs="Arial"/>
              </w:rPr>
              <w:t>8</w:t>
            </w:r>
            <w:r w:rsidRPr="00DD3DA0">
              <w:rPr>
                <w:rFonts w:cs="Arial"/>
              </w:rPr>
              <w:t>)</w:t>
            </w:r>
          </w:p>
        </w:tc>
        <w:tc>
          <w:tcPr>
            <w:tcW w:w="567" w:type="dxa"/>
            <w:tcBorders>
              <w:bottom w:val="single" w:sz="2" w:space="0" w:color="auto"/>
            </w:tcBorders>
          </w:tcPr>
          <w:p w14:paraId="6BF12D01" w14:textId="77777777" w:rsidR="00BB0F74" w:rsidRPr="00DD3DA0" w:rsidRDefault="00BB0F74" w:rsidP="00840DCA">
            <w:pPr>
              <w:rPr>
                <w:rFonts w:cs="Arial"/>
              </w:rPr>
            </w:pPr>
          </w:p>
        </w:tc>
      </w:tr>
      <w:tr w:rsidR="003F4728" w:rsidRPr="00DD3DA0" w14:paraId="3AC9E63B" w14:textId="77777777" w:rsidTr="00A17790">
        <w:tc>
          <w:tcPr>
            <w:tcW w:w="2410" w:type="dxa"/>
            <w:gridSpan w:val="2"/>
            <w:tcBorders>
              <w:top w:val="single" w:sz="2" w:space="0" w:color="auto"/>
            </w:tcBorders>
          </w:tcPr>
          <w:p w14:paraId="72F19B19" w14:textId="1382C2AA" w:rsidR="004842C9" w:rsidRPr="00EB7A54" w:rsidRDefault="007336E1" w:rsidP="003F4728">
            <w:pPr>
              <w:tabs>
                <w:tab w:val="left" w:pos="85"/>
              </w:tabs>
              <w:rPr>
                <w:rFonts w:cs="Arial"/>
                <w:b/>
              </w:rPr>
            </w:pPr>
            <w:r>
              <w:rPr>
                <w:rFonts w:cs="Arial"/>
                <w:b/>
              </w:rPr>
              <w:t>Neglect</w:t>
            </w:r>
            <w:r w:rsidR="003F4728">
              <w:rPr>
                <w:rFonts w:cs="Arial"/>
                <w:b/>
              </w:rPr>
              <w:t xml:space="preserve"> </w:t>
            </w:r>
          </w:p>
        </w:tc>
        <w:tc>
          <w:tcPr>
            <w:tcW w:w="569" w:type="dxa"/>
            <w:tcBorders>
              <w:top w:val="single" w:sz="2" w:space="0" w:color="auto"/>
            </w:tcBorders>
          </w:tcPr>
          <w:p w14:paraId="39D80BF6" w14:textId="0D26EFD0" w:rsidR="004842C9" w:rsidRPr="00DD3DA0" w:rsidRDefault="00484418" w:rsidP="00840DCA">
            <w:pPr>
              <w:tabs>
                <w:tab w:val="decimal" w:pos="268"/>
              </w:tabs>
              <w:rPr>
                <w:rFonts w:cs="Arial"/>
              </w:rPr>
            </w:pPr>
            <w:r>
              <w:rPr>
                <w:rFonts w:cs="Arial"/>
              </w:rPr>
              <w:t>44</w:t>
            </w:r>
          </w:p>
        </w:tc>
        <w:tc>
          <w:tcPr>
            <w:tcW w:w="1276" w:type="dxa"/>
            <w:tcBorders>
              <w:top w:val="single" w:sz="2" w:space="0" w:color="auto"/>
            </w:tcBorders>
          </w:tcPr>
          <w:p w14:paraId="304FBC34" w14:textId="77777777" w:rsidR="004842C9" w:rsidRPr="00DD3DA0" w:rsidRDefault="004842C9" w:rsidP="00840DCA">
            <w:pPr>
              <w:jc w:val="right"/>
              <w:rPr>
                <w:rFonts w:cs="Arial"/>
              </w:rPr>
            </w:pPr>
          </w:p>
        </w:tc>
        <w:tc>
          <w:tcPr>
            <w:tcW w:w="567" w:type="dxa"/>
            <w:tcBorders>
              <w:top w:val="single" w:sz="2" w:space="0" w:color="auto"/>
            </w:tcBorders>
          </w:tcPr>
          <w:p w14:paraId="7DF3D694" w14:textId="5F148733" w:rsidR="004842C9" w:rsidRPr="00DD3DA0" w:rsidRDefault="00484418" w:rsidP="00840DCA">
            <w:pPr>
              <w:tabs>
                <w:tab w:val="decimal" w:pos="268"/>
              </w:tabs>
              <w:rPr>
                <w:rFonts w:cs="Arial"/>
              </w:rPr>
            </w:pPr>
            <w:r>
              <w:rPr>
                <w:rFonts w:cs="Arial"/>
              </w:rPr>
              <w:t>36</w:t>
            </w:r>
          </w:p>
        </w:tc>
        <w:tc>
          <w:tcPr>
            <w:tcW w:w="1276" w:type="dxa"/>
            <w:tcBorders>
              <w:top w:val="single" w:sz="2" w:space="0" w:color="auto"/>
            </w:tcBorders>
          </w:tcPr>
          <w:p w14:paraId="0E7BD4BE" w14:textId="77777777" w:rsidR="004842C9" w:rsidRPr="00DD3DA0" w:rsidRDefault="004842C9" w:rsidP="00840DCA">
            <w:pPr>
              <w:jc w:val="right"/>
              <w:rPr>
                <w:rFonts w:cs="Arial"/>
              </w:rPr>
            </w:pPr>
          </w:p>
        </w:tc>
        <w:tc>
          <w:tcPr>
            <w:tcW w:w="567" w:type="dxa"/>
            <w:tcBorders>
              <w:top w:val="single" w:sz="2" w:space="0" w:color="auto"/>
            </w:tcBorders>
          </w:tcPr>
          <w:p w14:paraId="3F9D42EF" w14:textId="090BB325" w:rsidR="004842C9" w:rsidRPr="00DD3DA0" w:rsidRDefault="00484418" w:rsidP="00840DCA">
            <w:pPr>
              <w:tabs>
                <w:tab w:val="decimal" w:pos="268"/>
              </w:tabs>
              <w:rPr>
                <w:rFonts w:cs="Arial"/>
              </w:rPr>
            </w:pPr>
            <w:r>
              <w:rPr>
                <w:rFonts w:cs="Arial"/>
              </w:rPr>
              <w:t>56</w:t>
            </w:r>
          </w:p>
        </w:tc>
        <w:tc>
          <w:tcPr>
            <w:tcW w:w="1276" w:type="dxa"/>
            <w:tcBorders>
              <w:top w:val="single" w:sz="2" w:space="0" w:color="auto"/>
            </w:tcBorders>
          </w:tcPr>
          <w:p w14:paraId="0F1D905C" w14:textId="77777777" w:rsidR="004842C9" w:rsidRPr="00DD3DA0" w:rsidRDefault="004842C9" w:rsidP="00840DCA">
            <w:pPr>
              <w:jc w:val="right"/>
              <w:rPr>
                <w:rFonts w:cs="Arial"/>
              </w:rPr>
            </w:pPr>
          </w:p>
        </w:tc>
        <w:tc>
          <w:tcPr>
            <w:tcW w:w="567" w:type="dxa"/>
            <w:tcBorders>
              <w:top w:val="single" w:sz="2" w:space="0" w:color="auto"/>
            </w:tcBorders>
          </w:tcPr>
          <w:p w14:paraId="7C37E279" w14:textId="70CE14DE" w:rsidR="004842C9" w:rsidRPr="00DD3DA0" w:rsidRDefault="00484418" w:rsidP="00840DCA">
            <w:pPr>
              <w:tabs>
                <w:tab w:val="decimal" w:pos="268"/>
              </w:tabs>
              <w:rPr>
                <w:rFonts w:cs="Arial"/>
              </w:rPr>
            </w:pPr>
            <w:r>
              <w:rPr>
                <w:rFonts w:cs="Arial"/>
              </w:rPr>
              <w:t>56</w:t>
            </w:r>
          </w:p>
        </w:tc>
        <w:tc>
          <w:tcPr>
            <w:tcW w:w="1275" w:type="dxa"/>
            <w:tcBorders>
              <w:top w:val="single" w:sz="2" w:space="0" w:color="auto"/>
            </w:tcBorders>
          </w:tcPr>
          <w:p w14:paraId="06F83FFC" w14:textId="77777777" w:rsidR="004842C9" w:rsidRPr="00DD3DA0" w:rsidRDefault="004842C9" w:rsidP="00840DCA">
            <w:pPr>
              <w:jc w:val="right"/>
              <w:rPr>
                <w:rFonts w:cs="Arial"/>
              </w:rPr>
            </w:pPr>
          </w:p>
        </w:tc>
        <w:tc>
          <w:tcPr>
            <w:tcW w:w="567" w:type="dxa"/>
            <w:tcBorders>
              <w:top w:val="single" w:sz="2" w:space="0" w:color="auto"/>
            </w:tcBorders>
          </w:tcPr>
          <w:p w14:paraId="7CBB5C1E" w14:textId="79DFB95F" w:rsidR="004842C9" w:rsidRPr="00DD3DA0" w:rsidRDefault="00484418" w:rsidP="00840DCA">
            <w:pPr>
              <w:tabs>
                <w:tab w:val="decimal" w:pos="268"/>
              </w:tabs>
              <w:rPr>
                <w:rFonts w:cs="Arial"/>
              </w:rPr>
            </w:pPr>
            <w:r>
              <w:rPr>
                <w:rFonts w:cs="Arial"/>
              </w:rPr>
              <w:t>69</w:t>
            </w:r>
          </w:p>
        </w:tc>
      </w:tr>
      <w:tr w:rsidR="00760969" w:rsidRPr="00DD3DA0" w14:paraId="0EC2CD6E" w14:textId="77777777" w:rsidTr="00A17790">
        <w:tc>
          <w:tcPr>
            <w:tcW w:w="711" w:type="dxa"/>
          </w:tcPr>
          <w:p w14:paraId="0F428F60" w14:textId="425C7001" w:rsidR="00760969" w:rsidRPr="00DD3DA0" w:rsidRDefault="00760969" w:rsidP="00760969">
            <w:pPr>
              <w:tabs>
                <w:tab w:val="left" w:pos="85"/>
              </w:tabs>
              <w:rPr>
                <w:rFonts w:cs="Arial"/>
              </w:rPr>
            </w:pPr>
            <w:r>
              <w:rPr>
                <w:rFonts w:cs="Arial"/>
              </w:rPr>
              <w:tab/>
              <w:t>U:</w:t>
            </w:r>
          </w:p>
        </w:tc>
        <w:tc>
          <w:tcPr>
            <w:tcW w:w="1699" w:type="dxa"/>
          </w:tcPr>
          <w:p w14:paraId="07831199" w14:textId="7ACA1DFA" w:rsidR="00760969" w:rsidRPr="00DD3DA0" w:rsidRDefault="00760969" w:rsidP="00EF4F7C">
            <w:pPr>
              <w:jc w:val="right"/>
              <w:rPr>
                <w:rFonts w:cs="Arial"/>
              </w:rPr>
            </w:pPr>
            <w:r w:rsidRPr="00DD3DA0">
              <w:rPr>
                <w:rFonts w:cs="Arial"/>
              </w:rPr>
              <w:t>3.</w:t>
            </w:r>
            <w:r w:rsidR="00EF4F7C">
              <w:rPr>
                <w:rFonts w:cs="Arial"/>
              </w:rPr>
              <w:t>8</w:t>
            </w:r>
            <w:r w:rsidRPr="00DD3DA0">
              <w:rPr>
                <w:rFonts w:cs="Arial"/>
              </w:rPr>
              <w:t xml:space="preserve"> (2.</w:t>
            </w:r>
            <w:r w:rsidR="00EF4F7C">
              <w:rPr>
                <w:rFonts w:cs="Arial"/>
              </w:rPr>
              <w:t>7</w:t>
            </w:r>
            <w:r w:rsidRPr="00DD3DA0">
              <w:rPr>
                <w:rFonts w:cs="Arial"/>
              </w:rPr>
              <w:t>-</w:t>
            </w:r>
            <w:r w:rsidR="00EF4F7C">
              <w:rPr>
                <w:rFonts w:cs="Arial"/>
              </w:rPr>
              <w:t>5.2</w:t>
            </w:r>
            <w:r w:rsidRPr="00DD3DA0">
              <w:rPr>
                <w:rFonts w:cs="Arial"/>
              </w:rPr>
              <w:t>)</w:t>
            </w:r>
          </w:p>
        </w:tc>
        <w:tc>
          <w:tcPr>
            <w:tcW w:w="569" w:type="dxa"/>
          </w:tcPr>
          <w:p w14:paraId="4A46C524" w14:textId="5ABFAA2D" w:rsidR="00760969" w:rsidRPr="00DD3DA0" w:rsidRDefault="00760969" w:rsidP="00760969">
            <w:pPr>
              <w:rPr>
                <w:rFonts w:cs="Arial"/>
              </w:rPr>
            </w:pPr>
          </w:p>
        </w:tc>
        <w:tc>
          <w:tcPr>
            <w:tcW w:w="1276" w:type="dxa"/>
          </w:tcPr>
          <w:p w14:paraId="1805D683" w14:textId="62976566" w:rsidR="00760969" w:rsidRPr="00DD3DA0" w:rsidRDefault="00760969" w:rsidP="00EB4E00">
            <w:pPr>
              <w:jc w:val="right"/>
              <w:rPr>
                <w:rFonts w:cs="Arial"/>
              </w:rPr>
            </w:pPr>
            <w:r w:rsidRPr="00DD3DA0">
              <w:rPr>
                <w:rFonts w:cs="Arial"/>
              </w:rPr>
              <w:t>2.</w:t>
            </w:r>
            <w:r w:rsidR="008A5BE3">
              <w:rPr>
                <w:rFonts w:cs="Arial"/>
              </w:rPr>
              <w:t>8</w:t>
            </w:r>
            <w:r w:rsidRPr="00DD3DA0">
              <w:rPr>
                <w:rFonts w:cs="Arial"/>
              </w:rPr>
              <w:t xml:space="preserve"> (</w:t>
            </w:r>
            <w:r w:rsidR="00EB4E00">
              <w:rPr>
                <w:rFonts w:cs="Arial"/>
              </w:rPr>
              <w:t>2.0</w:t>
            </w:r>
            <w:r w:rsidRPr="00DD3DA0">
              <w:rPr>
                <w:rFonts w:cs="Arial"/>
              </w:rPr>
              <w:t>-</w:t>
            </w:r>
            <w:r w:rsidR="00EB4E00">
              <w:rPr>
                <w:rFonts w:cs="Arial"/>
              </w:rPr>
              <w:t>4.0</w:t>
            </w:r>
            <w:r w:rsidRPr="00DD3DA0">
              <w:rPr>
                <w:rFonts w:cs="Arial"/>
              </w:rPr>
              <w:t>)</w:t>
            </w:r>
          </w:p>
        </w:tc>
        <w:tc>
          <w:tcPr>
            <w:tcW w:w="567" w:type="dxa"/>
          </w:tcPr>
          <w:p w14:paraId="330330AA" w14:textId="6CA15AE7" w:rsidR="00760969" w:rsidRPr="00DD3DA0" w:rsidRDefault="00760969" w:rsidP="00760969">
            <w:pPr>
              <w:rPr>
                <w:rFonts w:cs="Arial"/>
              </w:rPr>
            </w:pPr>
          </w:p>
        </w:tc>
        <w:tc>
          <w:tcPr>
            <w:tcW w:w="1276" w:type="dxa"/>
          </w:tcPr>
          <w:p w14:paraId="1C6EB1C4" w14:textId="4BCE9DC4" w:rsidR="00760969" w:rsidRPr="00DD3DA0" w:rsidRDefault="00760969" w:rsidP="00EB4E00">
            <w:pPr>
              <w:jc w:val="right"/>
              <w:rPr>
                <w:rFonts w:cs="Arial"/>
              </w:rPr>
            </w:pPr>
            <w:r w:rsidRPr="00DD3DA0">
              <w:rPr>
                <w:rFonts w:cs="Arial"/>
              </w:rPr>
              <w:t>1.</w:t>
            </w:r>
            <w:r w:rsidR="008A5BE3">
              <w:rPr>
                <w:rFonts w:cs="Arial"/>
              </w:rPr>
              <w:t xml:space="preserve">8 </w:t>
            </w:r>
            <w:r w:rsidRPr="00DD3DA0">
              <w:rPr>
                <w:rFonts w:cs="Arial"/>
              </w:rPr>
              <w:t>(1.</w:t>
            </w:r>
            <w:r w:rsidR="00EB4E00">
              <w:rPr>
                <w:rFonts w:cs="Arial"/>
              </w:rPr>
              <w:t>4</w:t>
            </w:r>
            <w:r w:rsidRPr="00DD3DA0">
              <w:rPr>
                <w:rFonts w:cs="Arial"/>
              </w:rPr>
              <w:t>-2.</w:t>
            </w:r>
            <w:r w:rsidR="008A5BE3">
              <w:rPr>
                <w:rFonts w:cs="Arial"/>
              </w:rPr>
              <w:t>4</w:t>
            </w:r>
            <w:r w:rsidRPr="00DD3DA0">
              <w:rPr>
                <w:rFonts w:cs="Arial"/>
              </w:rPr>
              <w:t>)</w:t>
            </w:r>
          </w:p>
        </w:tc>
        <w:tc>
          <w:tcPr>
            <w:tcW w:w="567" w:type="dxa"/>
          </w:tcPr>
          <w:p w14:paraId="5DA67508" w14:textId="0005A6E7" w:rsidR="00760969" w:rsidRPr="00DD3DA0" w:rsidRDefault="00760969" w:rsidP="00760969">
            <w:pPr>
              <w:rPr>
                <w:rFonts w:cs="Arial"/>
              </w:rPr>
            </w:pPr>
          </w:p>
        </w:tc>
        <w:tc>
          <w:tcPr>
            <w:tcW w:w="1276" w:type="dxa"/>
          </w:tcPr>
          <w:p w14:paraId="55E4A306" w14:textId="0609DCDD" w:rsidR="00760969" w:rsidRPr="00DD3DA0" w:rsidRDefault="00760969" w:rsidP="00EB4E00">
            <w:pPr>
              <w:jc w:val="right"/>
              <w:rPr>
                <w:rFonts w:cs="Arial"/>
              </w:rPr>
            </w:pPr>
            <w:r w:rsidRPr="00DD3DA0">
              <w:rPr>
                <w:rFonts w:cs="Arial"/>
              </w:rPr>
              <w:t>4.</w:t>
            </w:r>
            <w:r w:rsidR="00EB4E00">
              <w:rPr>
                <w:rFonts w:cs="Arial"/>
              </w:rPr>
              <w:t>4</w:t>
            </w:r>
            <w:r w:rsidRPr="00DD3DA0">
              <w:rPr>
                <w:rFonts w:cs="Arial"/>
              </w:rPr>
              <w:t xml:space="preserve"> (3.</w:t>
            </w:r>
            <w:r w:rsidR="00EB4E00">
              <w:rPr>
                <w:rFonts w:cs="Arial"/>
              </w:rPr>
              <w:t>3</w:t>
            </w:r>
            <w:r w:rsidRPr="00DD3DA0">
              <w:rPr>
                <w:rFonts w:cs="Arial"/>
              </w:rPr>
              <w:t>-5.</w:t>
            </w:r>
            <w:r w:rsidR="00EB4E00">
              <w:rPr>
                <w:rFonts w:cs="Arial"/>
              </w:rPr>
              <w:t>8</w:t>
            </w:r>
            <w:r w:rsidRPr="00DD3DA0">
              <w:rPr>
                <w:rFonts w:cs="Arial"/>
              </w:rPr>
              <w:t>)</w:t>
            </w:r>
          </w:p>
        </w:tc>
        <w:tc>
          <w:tcPr>
            <w:tcW w:w="567" w:type="dxa"/>
          </w:tcPr>
          <w:p w14:paraId="3F4F0555" w14:textId="5FCD08D7" w:rsidR="00760969" w:rsidRPr="00DD3DA0" w:rsidRDefault="00760969" w:rsidP="00760969">
            <w:pPr>
              <w:rPr>
                <w:rFonts w:cs="Arial"/>
              </w:rPr>
            </w:pPr>
          </w:p>
        </w:tc>
        <w:tc>
          <w:tcPr>
            <w:tcW w:w="1275" w:type="dxa"/>
          </w:tcPr>
          <w:p w14:paraId="558C53C9" w14:textId="5222D544" w:rsidR="00760969" w:rsidRPr="00DD3DA0" w:rsidRDefault="00760969" w:rsidP="00DF55F7">
            <w:pPr>
              <w:jc w:val="right"/>
              <w:rPr>
                <w:rFonts w:cs="Arial"/>
              </w:rPr>
            </w:pPr>
            <w:r w:rsidRPr="00DD3DA0">
              <w:rPr>
                <w:rFonts w:cs="Arial"/>
              </w:rPr>
              <w:t>4.</w:t>
            </w:r>
            <w:r w:rsidR="00DF55F7">
              <w:rPr>
                <w:rFonts w:cs="Arial"/>
              </w:rPr>
              <w:t>7</w:t>
            </w:r>
            <w:r w:rsidRPr="00DD3DA0">
              <w:rPr>
                <w:rFonts w:cs="Arial"/>
              </w:rPr>
              <w:t xml:space="preserve"> (3.</w:t>
            </w:r>
            <w:r w:rsidR="00DF55F7">
              <w:rPr>
                <w:rFonts w:cs="Arial"/>
              </w:rPr>
              <w:t>6</w:t>
            </w:r>
            <w:r w:rsidRPr="00DD3DA0">
              <w:rPr>
                <w:rFonts w:cs="Arial"/>
              </w:rPr>
              <w:t>-</w:t>
            </w:r>
            <w:r w:rsidR="00DF55F7">
              <w:rPr>
                <w:rFonts w:cs="Arial"/>
              </w:rPr>
              <w:t>6.1</w:t>
            </w:r>
            <w:r w:rsidRPr="00DD3DA0">
              <w:rPr>
                <w:rFonts w:cs="Arial"/>
              </w:rPr>
              <w:t>)</w:t>
            </w:r>
          </w:p>
        </w:tc>
        <w:tc>
          <w:tcPr>
            <w:tcW w:w="567" w:type="dxa"/>
          </w:tcPr>
          <w:p w14:paraId="037731EC" w14:textId="237B1587" w:rsidR="00760969" w:rsidRPr="00DD3DA0" w:rsidRDefault="00760969" w:rsidP="00760969">
            <w:pPr>
              <w:rPr>
                <w:rFonts w:cs="Arial"/>
              </w:rPr>
            </w:pPr>
          </w:p>
        </w:tc>
      </w:tr>
      <w:tr w:rsidR="00760969" w:rsidRPr="00DD3DA0" w14:paraId="0A431918" w14:textId="77777777" w:rsidTr="00A17790">
        <w:trPr>
          <w:trHeight w:val="80"/>
        </w:trPr>
        <w:tc>
          <w:tcPr>
            <w:tcW w:w="711" w:type="dxa"/>
          </w:tcPr>
          <w:p w14:paraId="7419CDB2" w14:textId="6F41BFC9" w:rsidR="00760969" w:rsidRPr="00DD3DA0" w:rsidRDefault="00760969" w:rsidP="00760969">
            <w:pPr>
              <w:tabs>
                <w:tab w:val="left" w:pos="85"/>
              </w:tabs>
              <w:rPr>
                <w:rFonts w:cs="Arial"/>
              </w:rPr>
            </w:pPr>
            <w:r>
              <w:rPr>
                <w:rFonts w:cs="Arial"/>
              </w:rPr>
              <w:tab/>
            </w:r>
            <w:r w:rsidRPr="00DD3DA0">
              <w:rPr>
                <w:rFonts w:cs="Arial"/>
              </w:rPr>
              <w:t>A</w:t>
            </w:r>
            <w:r w:rsidRPr="00DD3DA0">
              <w:rPr>
                <w:rFonts w:cs="Arial"/>
                <w:vertAlign w:val="subscript"/>
              </w:rPr>
              <w:t>1</w:t>
            </w:r>
            <w:r>
              <w:rPr>
                <w:rFonts w:cs="Arial"/>
              </w:rPr>
              <w:t>:</w:t>
            </w:r>
          </w:p>
        </w:tc>
        <w:tc>
          <w:tcPr>
            <w:tcW w:w="1699" w:type="dxa"/>
          </w:tcPr>
          <w:p w14:paraId="1CF51383" w14:textId="150C2E13" w:rsidR="00760969" w:rsidRPr="00DD3DA0" w:rsidRDefault="00760969" w:rsidP="00EF4F7C">
            <w:pPr>
              <w:jc w:val="right"/>
              <w:rPr>
                <w:rFonts w:cs="Arial"/>
              </w:rPr>
            </w:pPr>
            <w:r w:rsidRPr="00DD3DA0">
              <w:rPr>
                <w:rFonts w:cs="Arial"/>
              </w:rPr>
              <w:t>3.</w:t>
            </w:r>
            <w:r w:rsidR="00EF4F7C">
              <w:rPr>
                <w:rFonts w:cs="Arial"/>
              </w:rPr>
              <w:t>4</w:t>
            </w:r>
            <w:r w:rsidRPr="00DD3DA0">
              <w:rPr>
                <w:rFonts w:cs="Arial"/>
              </w:rPr>
              <w:t xml:space="preserve"> (2.</w:t>
            </w:r>
            <w:r w:rsidR="00EF4F7C">
              <w:rPr>
                <w:rFonts w:cs="Arial"/>
              </w:rPr>
              <w:t>4</w:t>
            </w:r>
            <w:r w:rsidRPr="00DD3DA0">
              <w:rPr>
                <w:rFonts w:cs="Arial"/>
              </w:rPr>
              <w:t>-4.</w:t>
            </w:r>
            <w:r w:rsidR="00EF4F7C">
              <w:rPr>
                <w:rFonts w:cs="Arial"/>
              </w:rPr>
              <w:t>6</w:t>
            </w:r>
            <w:r w:rsidRPr="00DD3DA0">
              <w:rPr>
                <w:rFonts w:cs="Arial"/>
              </w:rPr>
              <w:t>)</w:t>
            </w:r>
          </w:p>
        </w:tc>
        <w:tc>
          <w:tcPr>
            <w:tcW w:w="569" w:type="dxa"/>
          </w:tcPr>
          <w:p w14:paraId="00FA4729" w14:textId="77777777" w:rsidR="00760969" w:rsidRPr="00DD3DA0" w:rsidRDefault="00760969" w:rsidP="00760969">
            <w:pPr>
              <w:rPr>
                <w:rFonts w:cs="Arial"/>
              </w:rPr>
            </w:pPr>
          </w:p>
        </w:tc>
        <w:tc>
          <w:tcPr>
            <w:tcW w:w="1276" w:type="dxa"/>
          </w:tcPr>
          <w:p w14:paraId="1C8896B6" w14:textId="55B8C5DB" w:rsidR="00760969" w:rsidRPr="00DD3DA0" w:rsidRDefault="00760969" w:rsidP="00875CC6">
            <w:pPr>
              <w:jc w:val="right"/>
              <w:rPr>
                <w:rFonts w:cs="Arial"/>
              </w:rPr>
            </w:pPr>
            <w:r w:rsidRPr="00DD3DA0">
              <w:rPr>
                <w:rFonts w:cs="Arial"/>
              </w:rPr>
              <w:t>2.</w:t>
            </w:r>
            <w:r w:rsidR="00875CC6">
              <w:rPr>
                <w:rFonts w:cs="Arial"/>
              </w:rPr>
              <w:t>5</w:t>
            </w:r>
            <w:r w:rsidRPr="00DD3DA0">
              <w:rPr>
                <w:rFonts w:cs="Arial"/>
              </w:rPr>
              <w:t xml:space="preserve"> (1.</w:t>
            </w:r>
            <w:r w:rsidR="00875CC6">
              <w:rPr>
                <w:rFonts w:cs="Arial"/>
              </w:rPr>
              <w:t>8</w:t>
            </w:r>
            <w:r w:rsidRPr="00DD3DA0">
              <w:rPr>
                <w:rFonts w:cs="Arial"/>
              </w:rPr>
              <w:t>-3.</w:t>
            </w:r>
            <w:r w:rsidR="00875CC6">
              <w:rPr>
                <w:rFonts w:cs="Arial"/>
              </w:rPr>
              <w:t>6</w:t>
            </w:r>
            <w:r w:rsidRPr="00DD3DA0">
              <w:rPr>
                <w:rFonts w:cs="Arial"/>
              </w:rPr>
              <w:t>)</w:t>
            </w:r>
          </w:p>
        </w:tc>
        <w:tc>
          <w:tcPr>
            <w:tcW w:w="567" w:type="dxa"/>
          </w:tcPr>
          <w:p w14:paraId="3F0A7B0B" w14:textId="77777777" w:rsidR="00760969" w:rsidRPr="00DD3DA0" w:rsidRDefault="00760969" w:rsidP="00760969">
            <w:pPr>
              <w:rPr>
                <w:rFonts w:cs="Arial"/>
              </w:rPr>
            </w:pPr>
          </w:p>
        </w:tc>
        <w:tc>
          <w:tcPr>
            <w:tcW w:w="1276" w:type="dxa"/>
          </w:tcPr>
          <w:p w14:paraId="101F1972" w14:textId="68BBE73E" w:rsidR="00760969" w:rsidRPr="00DD3DA0" w:rsidRDefault="00760969" w:rsidP="00875CC6">
            <w:pPr>
              <w:jc w:val="right"/>
              <w:rPr>
                <w:rFonts w:cs="Arial"/>
              </w:rPr>
            </w:pPr>
            <w:r w:rsidRPr="00DD3DA0">
              <w:rPr>
                <w:rFonts w:cs="Arial"/>
              </w:rPr>
              <w:t>1.</w:t>
            </w:r>
            <w:r w:rsidR="00875CC6">
              <w:rPr>
                <w:rFonts w:cs="Arial"/>
              </w:rPr>
              <w:t>7</w:t>
            </w:r>
            <w:r w:rsidRPr="00DD3DA0">
              <w:rPr>
                <w:rFonts w:cs="Arial"/>
              </w:rPr>
              <w:t xml:space="preserve"> (1.</w:t>
            </w:r>
            <w:r w:rsidR="00875CC6">
              <w:rPr>
                <w:rFonts w:cs="Arial"/>
              </w:rPr>
              <w:t>3</w:t>
            </w:r>
            <w:r w:rsidRPr="00DD3DA0">
              <w:rPr>
                <w:rFonts w:cs="Arial"/>
              </w:rPr>
              <w:t>-2.3)</w:t>
            </w:r>
          </w:p>
        </w:tc>
        <w:tc>
          <w:tcPr>
            <w:tcW w:w="567" w:type="dxa"/>
          </w:tcPr>
          <w:p w14:paraId="141FEE4D" w14:textId="77777777" w:rsidR="00760969" w:rsidRPr="00DD3DA0" w:rsidRDefault="00760969" w:rsidP="00760969">
            <w:pPr>
              <w:rPr>
                <w:rFonts w:cs="Arial"/>
              </w:rPr>
            </w:pPr>
          </w:p>
        </w:tc>
        <w:tc>
          <w:tcPr>
            <w:tcW w:w="1276" w:type="dxa"/>
          </w:tcPr>
          <w:p w14:paraId="2805C92E" w14:textId="09F3EF15" w:rsidR="00760969" w:rsidRPr="00DD3DA0" w:rsidRDefault="00EB4E00" w:rsidP="00EB4E00">
            <w:pPr>
              <w:jc w:val="right"/>
              <w:rPr>
                <w:rFonts w:cs="Arial"/>
              </w:rPr>
            </w:pPr>
            <w:r>
              <w:rPr>
                <w:rFonts w:cs="Arial"/>
              </w:rPr>
              <w:t>4.1</w:t>
            </w:r>
            <w:r w:rsidR="00760969" w:rsidRPr="00DD3DA0">
              <w:rPr>
                <w:rFonts w:cs="Arial"/>
              </w:rPr>
              <w:t xml:space="preserve"> (</w:t>
            </w:r>
            <w:r>
              <w:rPr>
                <w:rFonts w:cs="Arial"/>
              </w:rPr>
              <w:t>3.1</w:t>
            </w:r>
            <w:r w:rsidR="00760969" w:rsidRPr="00DD3DA0">
              <w:rPr>
                <w:rFonts w:cs="Arial"/>
              </w:rPr>
              <w:t>-5.</w:t>
            </w:r>
            <w:r>
              <w:rPr>
                <w:rFonts w:cs="Arial"/>
              </w:rPr>
              <w:t>5</w:t>
            </w:r>
            <w:r w:rsidR="00760969" w:rsidRPr="00DD3DA0">
              <w:rPr>
                <w:rFonts w:cs="Arial"/>
              </w:rPr>
              <w:t>)</w:t>
            </w:r>
          </w:p>
        </w:tc>
        <w:tc>
          <w:tcPr>
            <w:tcW w:w="567" w:type="dxa"/>
          </w:tcPr>
          <w:p w14:paraId="0103AEF3" w14:textId="77777777" w:rsidR="00760969" w:rsidRPr="00DD3DA0" w:rsidRDefault="00760969" w:rsidP="00760969">
            <w:pPr>
              <w:rPr>
                <w:rFonts w:cs="Arial"/>
              </w:rPr>
            </w:pPr>
          </w:p>
        </w:tc>
        <w:tc>
          <w:tcPr>
            <w:tcW w:w="1275" w:type="dxa"/>
          </w:tcPr>
          <w:p w14:paraId="055B4D77" w14:textId="66046D44" w:rsidR="00760969" w:rsidRPr="00DD3DA0" w:rsidRDefault="00760969" w:rsidP="00DF55F7">
            <w:pPr>
              <w:jc w:val="right"/>
              <w:rPr>
                <w:rFonts w:cs="Arial"/>
              </w:rPr>
            </w:pPr>
            <w:r>
              <w:rPr>
                <w:rFonts w:cs="Arial"/>
              </w:rPr>
              <w:t>4</w:t>
            </w:r>
            <w:r w:rsidRPr="00DD3DA0">
              <w:rPr>
                <w:rFonts w:cs="Arial"/>
              </w:rPr>
              <w:t>.</w:t>
            </w:r>
            <w:r w:rsidR="00DF55F7">
              <w:rPr>
                <w:rFonts w:cs="Arial"/>
              </w:rPr>
              <w:t>4</w:t>
            </w:r>
            <w:r w:rsidRPr="00DD3DA0">
              <w:rPr>
                <w:rFonts w:cs="Arial"/>
              </w:rPr>
              <w:t xml:space="preserve"> (3.</w:t>
            </w:r>
            <w:r w:rsidR="00DF55F7">
              <w:rPr>
                <w:rFonts w:cs="Arial"/>
              </w:rPr>
              <w:t>3</w:t>
            </w:r>
            <w:r w:rsidRPr="00DD3DA0">
              <w:rPr>
                <w:rFonts w:cs="Arial"/>
              </w:rPr>
              <w:t>-5.</w:t>
            </w:r>
            <w:r w:rsidR="00DF55F7">
              <w:rPr>
                <w:rFonts w:cs="Arial"/>
              </w:rPr>
              <w:t>7</w:t>
            </w:r>
            <w:r w:rsidRPr="00DD3DA0">
              <w:rPr>
                <w:rFonts w:cs="Arial"/>
              </w:rPr>
              <w:t>)</w:t>
            </w:r>
          </w:p>
        </w:tc>
        <w:tc>
          <w:tcPr>
            <w:tcW w:w="567" w:type="dxa"/>
          </w:tcPr>
          <w:p w14:paraId="1AB76FA7" w14:textId="77777777" w:rsidR="00760969" w:rsidRPr="00DD3DA0" w:rsidRDefault="00760969" w:rsidP="00760969">
            <w:pPr>
              <w:rPr>
                <w:rFonts w:cs="Arial"/>
              </w:rPr>
            </w:pPr>
          </w:p>
        </w:tc>
      </w:tr>
      <w:tr w:rsidR="003F4728" w:rsidRPr="00DD3DA0" w14:paraId="72422BFD" w14:textId="77777777" w:rsidTr="00A17790">
        <w:tc>
          <w:tcPr>
            <w:tcW w:w="711" w:type="dxa"/>
            <w:tcBorders>
              <w:bottom w:val="single" w:sz="2" w:space="0" w:color="auto"/>
            </w:tcBorders>
          </w:tcPr>
          <w:p w14:paraId="4B26637B" w14:textId="486771AA" w:rsidR="00BB0F74" w:rsidRPr="00DD3DA0" w:rsidRDefault="00EB7A54" w:rsidP="00EB7A54">
            <w:pPr>
              <w:tabs>
                <w:tab w:val="left" w:pos="85"/>
              </w:tabs>
              <w:rPr>
                <w:rFonts w:cs="Arial"/>
              </w:rPr>
            </w:pPr>
            <w:r>
              <w:rPr>
                <w:rFonts w:cs="Arial"/>
              </w:rPr>
              <w:tab/>
            </w:r>
            <w:r w:rsidR="00BB0F74" w:rsidRPr="00DD3DA0">
              <w:rPr>
                <w:rFonts w:cs="Arial"/>
              </w:rPr>
              <w:t>A</w:t>
            </w:r>
            <w:r w:rsidR="00BB0F74">
              <w:rPr>
                <w:rFonts w:cs="Arial"/>
                <w:vertAlign w:val="subscript"/>
              </w:rPr>
              <w:t>2</w:t>
            </w:r>
            <w:r w:rsidR="00BB0F74">
              <w:rPr>
                <w:rFonts w:cs="Arial"/>
              </w:rPr>
              <w:t>:</w:t>
            </w:r>
          </w:p>
        </w:tc>
        <w:tc>
          <w:tcPr>
            <w:tcW w:w="1699" w:type="dxa"/>
            <w:tcBorders>
              <w:bottom w:val="single" w:sz="2" w:space="0" w:color="auto"/>
            </w:tcBorders>
          </w:tcPr>
          <w:p w14:paraId="1AC338E5" w14:textId="3ED1CDD2" w:rsidR="00BB0F74" w:rsidRPr="00DD3DA0" w:rsidRDefault="00BB0F74" w:rsidP="00EF4F7C">
            <w:pPr>
              <w:jc w:val="right"/>
              <w:rPr>
                <w:rFonts w:cs="Arial"/>
              </w:rPr>
            </w:pPr>
            <w:r w:rsidRPr="00DD3DA0">
              <w:rPr>
                <w:rFonts w:cs="Arial"/>
              </w:rPr>
              <w:t>3.</w:t>
            </w:r>
            <w:r w:rsidR="00EF4F7C">
              <w:rPr>
                <w:rFonts w:cs="Arial"/>
              </w:rPr>
              <w:t>3</w:t>
            </w:r>
            <w:r w:rsidR="006A252A" w:rsidRPr="00DD3DA0">
              <w:rPr>
                <w:rFonts w:cs="Arial"/>
              </w:rPr>
              <w:t xml:space="preserve"> </w:t>
            </w:r>
            <w:r w:rsidRPr="00DD3DA0">
              <w:rPr>
                <w:rFonts w:cs="Arial"/>
              </w:rPr>
              <w:t>(2.</w:t>
            </w:r>
            <w:r w:rsidR="00EF4F7C">
              <w:rPr>
                <w:rFonts w:cs="Arial"/>
              </w:rPr>
              <w:t>3</w:t>
            </w:r>
            <w:r w:rsidRPr="00DD3DA0">
              <w:rPr>
                <w:rFonts w:cs="Arial"/>
              </w:rPr>
              <w:t>-4.</w:t>
            </w:r>
            <w:r w:rsidR="00EF4F7C">
              <w:rPr>
                <w:rFonts w:cs="Arial"/>
              </w:rPr>
              <w:t>5</w:t>
            </w:r>
            <w:r w:rsidRPr="00DD3DA0">
              <w:rPr>
                <w:rFonts w:cs="Arial"/>
              </w:rPr>
              <w:t>)</w:t>
            </w:r>
          </w:p>
        </w:tc>
        <w:tc>
          <w:tcPr>
            <w:tcW w:w="569" w:type="dxa"/>
            <w:tcBorders>
              <w:bottom w:val="single" w:sz="2" w:space="0" w:color="auto"/>
            </w:tcBorders>
          </w:tcPr>
          <w:p w14:paraId="4E6A64D5" w14:textId="77777777" w:rsidR="00BB0F74" w:rsidRPr="00DD3DA0" w:rsidRDefault="00BB0F74" w:rsidP="00840DCA">
            <w:pPr>
              <w:rPr>
                <w:rFonts w:cs="Arial"/>
              </w:rPr>
            </w:pPr>
          </w:p>
        </w:tc>
        <w:tc>
          <w:tcPr>
            <w:tcW w:w="1276" w:type="dxa"/>
            <w:tcBorders>
              <w:bottom w:val="single" w:sz="2" w:space="0" w:color="auto"/>
            </w:tcBorders>
          </w:tcPr>
          <w:p w14:paraId="62AB2FB2" w14:textId="2B41A599" w:rsidR="00BB0F74" w:rsidRPr="00DD3DA0" w:rsidRDefault="00BB0F74" w:rsidP="00EB4E00">
            <w:pPr>
              <w:jc w:val="right"/>
              <w:rPr>
                <w:rFonts w:cs="Arial"/>
              </w:rPr>
            </w:pPr>
            <w:r w:rsidRPr="00DD3DA0">
              <w:rPr>
                <w:rFonts w:cs="Arial"/>
              </w:rPr>
              <w:t>2.</w:t>
            </w:r>
            <w:r w:rsidR="000C1592">
              <w:rPr>
                <w:rFonts w:cs="Arial"/>
              </w:rPr>
              <w:t>5</w:t>
            </w:r>
            <w:r w:rsidRPr="00DD3DA0">
              <w:rPr>
                <w:rFonts w:cs="Arial"/>
              </w:rPr>
              <w:t xml:space="preserve"> (1.</w:t>
            </w:r>
            <w:r w:rsidR="00EB4E00">
              <w:rPr>
                <w:rFonts w:cs="Arial"/>
              </w:rPr>
              <w:t>7</w:t>
            </w:r>
            <w:r w:rsidRPr="00DD3DA0">
              <w:rPr>
                <w:rFonts w:cs="Arial"/>
              </w:rPr>
              <w:t>-3.</w:t>
            </w:r>
            <w:r w:rsidR="00974C79">
              <w:rPr>
                <w:rFonts w:cs="Arial"/>
              </w:rPr>
              <w:t>6</w:t>
            </w:r>
            <w:r w:rsidRPr="00DD3DA0">
              <w:rPr>
                <w:rFonts w:cs="Arial"/>
              </w:rPr>
              <w:t>)</w:t>
            </w:r>
          </w:p>
        </w:tc>
        <w:tc>
          <w:tcPr>
            <w:tcW w:w="567" w:type="dxa"/>
            <w:tcBorders>
              <w:bottom w:val="single" w:sz="2" w:space="0" w:color="auto"/>
            </w:tcBorders>
          </w:tcPr>
          <w:p w14:paraId="5C51A437" w14:textId="77777777" w:rsidR="00BB0F74" w:rsidRPr="00DD3DA0" w:rsidRDefault="00BB0F74" w:rsidP="00840DCA">
            <w:pPr>
              <w:rPr>
                <w:rFonts w:cs="Arial"/>
              </w:rPr>
            </w:pPr>
          </w:p>
        </w:tc>
        <w:tc>
          <w:tcPr>
            <w:tcW w:w="1276" w:type="dxa"/>
            <w:tcBorders>
              <w:bottom w:val="single" w:sz="2" w:space="0" w:color="auto"/>
            </w:tcBorders>
          </w:tcPr>
          <w:p w14:paraId="4315C90B" w14:textId="6DB5EBEB" w:rsidR="00BB0F74" w:rsidRPr="00DD3DA0" w:rsidRDefault="00BB0F74" w:rsidP="00EB4E00">
            <w:pPr>
              <w:jc w:val="right"/>
              <w:rPr>
                <w:rFonts w:cs="Arial"/>
              </w:rPr>
            </w:pPr>
            <w:r w:rsidRPr="00DD3DA0">
              <w:rPr>
                <w:rFonts w:cs="Arial"/>
              </w:rPr>
              <w:t>1.</w:t>
            </w:r>
            <w:r w:rsidR="000C1592">
              <w:rPr>
                <w:rFonts w:cs="Arial"/>
              </w:rPr>
              <w:t>6</w:t>
            </w:r>
            <w:r w:rsidRPr="00DD3DA0">
              <w:rPr>
                <w:rFonts w:cs="Arial"/>
              </w:rPr>
              <w:t xml:space="preserve"> (1.</w:t>
            </w:r>
            <w:r w:rsidR="000C1592">
              <w:rPr>
                <w:rFonts w:cs="Arial"/>
              </w:rPr>
              <w:t>2</w:t>
            </w:r>
            <w:r w:rsidRPr="00DD3DA0">
              <w:rPr>
                <w:rFonts w:cs="Arial"/>
              </w:rPr>
              <w:t>-2.</w:t>
            </w:r>
            <w:r w:rsidR="00EB4E00">
              <w:rPr>
                <w:rFonts w:cs="Arial"/>
              </w:rPr>
              <w:t>2</w:t>
            </w:r>
            <w:r w:rsidRPr="00DD3DA0">
              <w:rPr>
                <w:rFonts w:cs="Arial"/>
              </w:rPr>
              <w:t>)</w:t>
            </w:r>
          </w:p>
        </w:tc>
        <w:tc>
          <w:tcPr>
            <w:tcW w:w="567" w:type="dxa"/>
            <w:tcBorders>
              <w:bottom w:val="single" w:sz="2" w:space="0" w:color="auto"/>
            </w:tcBorders>
          </w:tcPr>
          <w:p w14:paraId="35CE7686" w14:textId="77777777" w:rsidR="00BB0F74" w:rsidRPr="00DD3DA0" w:rsidRDefault="00BB0F74" w:rsidP="00840DCA">
            <w:pPr>
              <w:rPr>
                <w:rFonts w:cs="Arial"/>
              </w:rPr>
            </w:pPr>
          </w:p>
        </w:tc>
        <w:tc>
          <w:tcPr>
            <w:tcW w:w="1276" w:type="dxa"/>
            <w:tcBorders>
              <w:bottom w:val="single" w:sz="2" w:space="0" w:color="auto"/>
            </w:tcBorders>
          </w:tcPr>
          <w:p w14:paraId="4CA5D01D" w14:textId="24059E1D" w:rsidR="00BB0F74" w:rsidRPr="00DD3DA0" w:rsidRDefault="00BB0F74" w:rsidP="00DF55F7">
            <w:pPr>
              <w:jc w:val="right"/>
              <w:rPr>
                <w:rFonts w:cs="Arial"/>
              </w:rPr>
            </w:pPr>
            <w:r w:rsidRPr="00DD3DA0">
              <w:rPr>
                <w:rFonts w:cs="Arial"/>
              </w:rPr>
              <w:t>3.</w:t>
            </w:r>
            <w:r w:rsidR="00EB4E00">
              <w:rPr>
                <w:rFonts w:cs="Arial"/>
              </w:rPr>
              <w:t>8</w:t>
            </w:r>
            <w:r w:rsidR="006A252A" w:rsidRPr="00DD3DA0">
              <w:rPr>
                <w:rFonts w:cs="Arial"/>
              </w:rPr>
              <w:t xml:space="preserve"> </w:t>
            </w:r>
            <w:r w:rsidRPr="00DD3DA0">
              <w:rPr>
                <w:rFonts w:cs="Arial"/>
              </w:rPr>
              <w:t>(2.</w:t>
            </w:r>
            <w:r w:rsidR="00EB4E00">
              <w:rPr>
                <w:rFonts w:cs="Arial"/>
              </w:rPr>
              <w:t>9</w:t>
            </w:r>
            <w:r w:rsidRPr="00DD3DA0">
              <w:rPr>
                <w:rFonts w:cs="Arial"/>
              </w:rPr>
              <w:t>-</w:t>
            </w:r>
            <w:r w:rsidR="00DF55F7">
              <w:rPr>
                <w:rFonts w:cs="Arial"/>
              </w:rPr>
              <w:t>5.2</w:t>
            </w:r>
            <w:r w:rsidRPr="00DD3DA0">
              <w:rPr>
                <w:rFonts w:cs="Arial"/>
              </w:rPr>
              <w:t>)</w:t>
            </w:r>
          </w:p>
        </w:tc>
        <w:tc>
          <w:tcPr>
            <w:tcW w:w="567" w:type="dxa"/>
            <w:tcBorders>
              <w:bottom w:val="single" w:sz="2" w:space="0" w:color="auto"/>
            </w:tcBorders>
          </w:tcPr>
          <w:p w14:paraId="102DD5C9" w14:textId="77777777" w:rsidR="00BB0F74" w:rsidRPr="00DD3DA0" w:rsidRDefault="00BB0F74" w:rsidP="00840DCA">
            <w:pPr>
              <w:rPr>
                <w:rFonts w:cs="Arial"/>
              </w:rPr>
            </w:pPr>
          </w:p>
        </w:tc>
        <w:tc>
          <w:tcPr>
            <w:tcW w:w="1275" w:type="dxa"/>
            <w:tcBorders>
              <w:bottom w:val="single" w:sz="2" w:space="0" w:color="auto"/>
            </w:tcBorders>
          </w:tcPr>
          <w:p w14:paraId="496F2D0D" w14:textId="1A8F31BD" w:rsidR="00BB0F74" w:rsidRPr="00DD3DA0" w:rsidRDefault="00DF55F7" w:rsidP="00DF55F7">
            <w:pPr>
              <w:jc w:val="right"/>
              <w:rPr>
                <w:rFonts w:cs="Arial"/>
              </w:rPr>
            </w:pPr>
            <w:r>
              <w:rPr>
                <w:rFonts w:cs="Arial"/>
              </w:rPr>
              <w:t>4.1</w:t>
            </w:r>
            <w:r w:rsidR="00BB0F74" w:rsidRPr="00DD3DA0">
              <w:rPr>
                <w:rFonts w:cs="Arial"/>
              </w:rPr>
              <w:t xml:space="preserve"> (</w:t>
            </w:r>
            <w:r>
              <w:rPr>
                <w:rFonts w:cs="Arial"/>
              </w:rPr>
              <w:t>3.1</w:t>
            </w:r>
            <w:r w:rsidR="00BB0F74" w:rsidRPr="00DD3DA0">
              <w:rPr>
                <w:rFonts w:cs="Arial"/>
              </w:rPr>
              <w:t>-</w:t>
            </w:r>
            <w:r w:rsidR="00BB0F74">
              <w:rPr>
                <w:rFonts w:cs="Arial"/>
              </w:rPr>
              <w:t>5</w:t>
            </w:r>
            <w:r w:rsidR="00BB0F74" w:rsidRPr="00DD3DA0">
              <w:rPr>
                <w:rFonts w:cs="Arial"/>
              </w:rPr>
              <w:t>.</w:t>
            </w:r>
            <w:r>
              <w:rPr>
                <w:rFonts w:cs="Arial"/>
              </w:rPr>
              <w:t>4</w:t>
            </w:r>
            <w:r w:rsidR="00BB0F74" w:rsidRPr="00DD3DA0">
              <w:rPr>
                <w:rFonts w:cs="Arial"/>
              </w:rPr>
              <w:t>)</w:t>
            </w:r>
          </w:p>
        </w:tc>
        <w:tc>
          <w:tcPr>
            <w:tcW w:w="567" w:type="dxa"/>
            <w:tcBorders>
              <w:bottom w:val="single" w:sz="2" w:space="0" w:color="auto"/>
            </w:tcBorders>
          </w:tcPr>
          <w:p w14:paraId="49202BEE" w14:textId="77777777" w:rsidR="00BB0F74" w:rsidRPr="00DD3DA0" w:rsidRDefault="00BB0F74" w:rsidP="00840DCA">
            <w:pPr>
              <w:rPr>
                <w:rFonts w:cs="Arial"/>
              </w:rPr>
            </w:pPr>
          </w:p>
        </w:tc>
      </w:tr>
      <w:tr w:rsidR="00C43DBA" w:rsidRPr="00DD3DA0" w14:paraId="7A3215A5" w14:textId="77777777" w:rsidTr="00A17790">
        <w:tc>
          <w:tcPr>
            <w:tcW w:w="10350" w:type="dxa"/>
            <w:gridSpan w:val="11"/>
            <w:tcBorders>
              <w:top w:val="single" w:sz="4" w:space="0" w:color="auto"/>
              <w:bottom w:val="single" w:sz="4" w:space="0" w:color="auto"/>
            </w:tcBorders>
          </w:tcPr>
          <w:p w14:paraId="6CAE6A54" w14:textId="4BBB26AF" w:rsidR="00C43DBA" w:rsidRPr="00DD3DA0" w:rsidRDefault="00C43DBA" w:rsidP="00EB7A54">
            <w:pPr>
              <w:tabs>
                <w:tab w:val="left" w:pos="85"/>
              </w:tabs>
              <w:spacing w:before="120" w:after="120"/>
              <w:rPr>
                <w:rFonts w:cs="Arial"/>
                <w:b/>
                <w:i/>
              </w:rPr>
            </w:pPr>
            <w:r w:rsidRPr="00DD3DA0">
              <w:rPr>
                <w:rFonts w:cs="Arial"/>
                <w:b/>
                <w:i/>
              </w:rPr>
              <w:t>Males</w:t>
            </w:r>
          </w:p>
        </w:tc>
      </w:tr>
      <w:tr w:rsidR="003F4728" w:rsidRPr="00DD3DA0" w14:paraId="12903629" w14:textId="77777777" w:rsidTr="00A17790">
        <w:tc>
          <w:tcPr>
            <w:tcW w:w="2410" w:type="dxa"/>
            <w:gridSpan w:val="2"/>
            <w:tcBorders>
              <w:top w:val="single" w:sz="2" w:space="0" w:color="auto"/>
            </w:tcBorders>
          </w:tcPr>
          <w:p w14:paraId="2464E69C" w14:textId="0037FCE5" w:rsidR="004842C9" w:rsidRPr="00EB7A54" w:rsidRDefault="007336E1" w:rsidP="00EB7A54">
            <w:pPr>
              <w:tabs>
                <w:tab w:val="left" w:pos="85"/>
              </w:tabs>
              <w:rPr>
                <w:rFonts w:cs="Arial"/>
                <w:b/>
              </w:rPr>
            </w:pPr>
            <w:r>
              <w:rPr>
                <w:rFonts w:cs="Arial"/>
                <w:b/>
              </w:rPr>
              <w:t xml:space="preserve">Physical </w:t>
            </w:r>
            <w:r w:rsidR="003F4728" w:rsidRPr="003F4728">
              <w:rPr>
                <w:rFonts w:cs="Arial"/>
                <w:b/>
              </w:rPr>
              <w:t>maltreatment</w:t>
            </w:r>
          </w:p>
        </w:tc>
        <w:tc>
          <w:tcPr>
            <w:tcW w:w="569" w:type="dxa"/>
            <w:tcBorders>
              <w:top w:val="single" w:sz="2" w:space="0" w:color="auto"/>
            </w:tcBorders>
          </w:tcPr>
          <w:p w14:paraId="4DEFAD89" w14:textId="4307FF1E" w:rsidR="004842C9" w:rsidRPr="00DD3DA0" w:rsidRDefault="004B73ED" w:rsidP="00840DCA">
            <w:pPr>
              <w:tabs>
                <w:tab w:val="decimal" w:pos="268"/>
              </w:tabs>
              <w:rPr>
                <w:rFonts w:cs="Arial"/>
              </w:rPr>
            </w:pPr>
            <w:r>
              <w:rPr>
                <w:rFonts w:cs="Arial"/>
              </w:rPr>
              <w:t>52</w:t>
            </w:r>
          </w:p>
        </w:tc>
        <w:tc>
          <w:tcPr>
            <w:tcW w:w="1276" w:type="dxa"/>
            <w:tcBorders>
              <w:top w:val="single" w:sz="2" w:space="0" w:color="auto"/>
            </w:tcBorders>
          </w:tcPr>
          <w:p w14:paraId="7EE149D1" w14:textId="77777777" w:rsidR="004842C9" w:rsidRPr="00DD3DA0" w:rsidRDefault="004842C9" w:rsidP="00840DCA">
            <w:pPr>
              <w:jc w:val="right"/>
              <w:rPr>
                <w:rFonts w:cs="Arial"/>
              </w:rPr>
            </w:pPr>
          </w:p>
        </w:tc>
        <w:tc>
          <w:tcPr>
            <w:tcW w:w="567" w:type="dxa"/>
            <w:tcBorders>
              <w:top w:val="single" w:sz="2" w:space="0" w:color="auto"/>
            </w:tcBorders>
          </w:tcPr>
          <w:p w14:paraId="23D9CA18" w14:textId="4E1E872D" w:rsidR="004842C9" w:rsidRPr="00DD3DA0" w:rsidRDefault="004B73ED" w:rsidP="00840DCA">
            <w:pPr>
              <w:tabs>
                <w:tab w:val="decimal" w:pos="268"/>
              </w:tabs>
              <w:rPr>
                <w:rFonts w:cs="Arial"/>
              </w:rPr>
            </w:pPr>
            <w:r>
              <w:rPr>
                <w:rFonts w:cs="Arial"/>
              </w:rPr>
              <w:t>32</w:t>
            </w:r>
          </w:p>
        </w:tc>
        <w:tc>
          <w:tcPr>
            <w:tcW w:w="1276" w:type="dxa"/>
            <w:tcBorders>
              <w:top w:val="single" w:sz="2" w:space="0" w:color="auto"/>
            </w:tcBorders>
          </w:tcPr>
          <w:p w14:paraId="752AB53C" w14:textId="77777777" w:rsidR="004842C9" w:rsidRPr="00DD3DA0" w:rsidRDefault="004842C9" w:rsidP="00840DCA">
            <w:pPr>
              <w:jc w:val="right"/>
              <w:rPr>
                <w:rFonts w:cs="Arial"/>
              </w:rPr>
            </w:pPr>
          </w:p>
        </w:tc>
        <w:tc>
          <w:tcPr>
            <w:tcW w:w="567" w:type="dxa"/>
            <w:tcBorders>
              <w:top w:val="single" w:sz="2" w:space="0" w:color="auto"/>
            </w:tcBorders>
          </w:tcPr>
          <w:p w14:paraId="0277B9AF" w14:textId="71C44159" w:rsidR="004842C9" w:rsidRPr="00DD3DA0" w:rsidRDefault="004B73ED" w:rsidP="00840DCA">
            <w:pPr>
              <w:tabs>
                <w:tab w:val="decimal" w:pos="268"/>
              </w:tabs>
              <w:rPr>
                <w:rFonts w:cs="Arial"/>
              </w:rPr>
            </w:pPr>
            <w:r>
              <w:rPr>
                <w:rFonts w:cs="Arial"/>
              </w:rPr>
              <w:t>43</w:t>
            </w:r>
          </w:p>
        </w:tc>
        <w:tc>
          <w:tcPr>
            <w:tcW w:w="1276" w:type="dxa"/>
            <w:tcBorders>
              <w:top w:val="single" w:sz="2" w:space="0" w:color="auto"/>
            </w:tcBorders>
          </w:tcPr>
          <w:p w14:paraId="461B1DDB" w14:textId="77777777" w:rsidR="004842C9" w:rsidRPr="00DD3DA0" w:rsidRDefault="004842C9" w:rsidP="00840DCA">
            <w:pPr>
              <w:jc w:val="right"/>
              <w:rPr>
                <w:rFonts w:cs="Arial"/>
              </w:rPr>
            </w:pPr>
          </w:p>
        </w:tc>
        <w:tc>
          <w:tcPr>
            <w:tcW w:w="567" w:type="dxa"/>
            <w:tcBorders>
              <w:top w:val="single" w:sz="2" w:space="0" w:color="auto"/>
            </w:tcBorders>
          </w:tcPr>
          <w:p w14:paraId="195525A4" w14:textId="12906043" w:rsidR="004842C9" w:rsidRPr="00DD3DA0" w:rsidRDefault="004B73ED" w:rsidP="00840DCA">
            <w:pPr>
              <w:tabs>
                <w:tab w:val="decimal" w:pos="268"/>
              </w:tabs>
              <w:rPr>
                <w:rFonts w:cs="Arial"/>
              </w:rPr>
            </w:pPr>
            <w:r>
              <w:rPr>
                <w:rFonts w:cs="Arial"/>
              </w:rPr>
              <w:t>85</w:t>
            </w:r>
          </w:p>
        </w:tc>
        <w:tc>
          <w:tcPr>
            <w:tcW w:w="1275" w:type="dxa"/>
            <w:tcBorders>
              <w:top w:val="single" w:sz="2" w:space="0" w:color="auto"/>
            </w:tcBorders>
          </w:tcPr>
          <w:p w14:paraId="7291CF34" w14:textId="77777777" w:rsidR="004842C9" w:rsidRPr="00DD3DA0" w:rsidRDefault="004842C9" w:rsidP="00840DCA">
            <w:pPr>
              <w:jc w:val="right"/>
              <w:rPr>
                <w:rFonts w:cs="Arial"/>
              </w:rPr>
            </w:pPr>
          </w:p>
        </w:tc>
        <w:tc>
          <w:tcPr>
            <w:tcW w:w="567" w:type="dxa"/>
            <w:tcBorders>
              <w:top w:val="single" w:sz="2" w:space="0" w:color="auto"/>
            </w:tcBorders>
          </w:tcPr>
          <w:p w14:paraId="5EC6FACB" w14:textId="1C760F93" w:rsidR="004842C9" w:rsidRPr="00DD3DA0" w:rsidRDefault="004B73ED" w:rsidP="00840DCA">
            <w:pPr>
              <w:tabs>
                <w:tab w:val="decimal" w:pos="268"/>
              </w:tabs>
              <w:rPr>
                <w:rFonts w:cs="Arial"/>
              </w:rPr>
            </w:pPr>
            <w:r>
              <w:rPr>
                <w:rFonts w:cs="Arial"/>
              </w:rPr>
              <w:t>82</w:t>
            </w:r>
          </w:p>
        </w:tc>
      </w:tr>
      <w:tr w:rsidR="00760969" w:rsidRPr="00DD3DA0" w14:paraId="14D508CC" w14:textId="77777777" w:rsidTr="00A17790">
        <w:tc>
          <w:tcPr>
            <w:tcW w:w="711" w:type="dxa"/>
          </w:tcPr>
          <w:p w14:paraId="1183930A" w14:textId="4380531C" w:rsidR="00760969" w:rsidRPr="00DD3DA0" w:rsidRDefault="00760969" w:rsidP="00760969">
            <w:pPr>
              <w:tabs>
                <w:tab w:val="left" w:pos="85"/>
              </w:tabs>
              <w:rPr>
                <w:rFonts w:cs="Arial"/>
              </w:rPr>
            </w:pPr>
            <w:r>
              <w:rPr>
                <w:rFonts w:cs="Arial"/>
              </w:rPr>
              <w:tab/>
              <w:t>U:</w:t>
            </w:r>
          </w:p>
        </w:tc>
        <w:tc>
          <w:tcPr>
            <w:tcW w:w="1699" w:type="dxa"/>
          </w:tcPr>
          <w:p w14:paraId="7FACB441" w14:textId="59096BAA" w:rsidR="00760969" w:rsidRPr="00DD3DA0" w:rsidRDefault="00760969" w:rsidP="00FA65E3">
            <w:pPr>
              <w:jc w:val="right"/>
              <w:rPr>
                <w:rFonts w:cs="Arial"/>
              </w:rPr>
            </w:pPr>
            <w:r>
              <w:rPr>
                <w:rFonts w:cs="Arial"/>
              </w:rPr>
              <w:t>4</w:t>
            </w:r>
            <w:r w:rsidRPr="00DD3DA0">
              <w:rPr>
                <w:rFonts w:cs="Arial"/>
              </w:rPr>
              <w:t>.</w:t>
            </w:r>
            <w:r w:rsidR="00FA65E3">
              <w:rPr>
                <w:rFonts w:cs="Arial"/>
              </w:rPr>
              <w:t>0</w:t>
            </w:r>
            <w:r w:rsidRPr="00DD3DA0">
              <w:rPr>
                <w:rFonts w:cs="Arial"/>
              </w:rPr>
              <w:t xml:space="preserve"> (</w:t>
            </w:r>
            <w:r>
              <w:rPr>
                <w:rFonts w:cs="Arial"/>
              </w:rPr>
              <w:t>3</w:t>
            </w:r>
            <w:r w:rsidRPr="00DD3DA0">
              <w:rPr>
                <w:rFonts w:cs="Arial"/>
              </w:rPr>
              <w:t>.</w:t>
            </w:r>
            <w:r w:rsidR="00FA65E3">
              <w:rPr>
                <w:rFonts w:cs="Arial"/>
              </w:rPr>
              <w:t>0</w:t>
            </w:r>
            <w:r w:rsidRPr="00DD3DA0">
              <w:rPr>
                <w:rFonts w:cs="Arial"/>
              </w:rPr>
              <w:t>-5.</w:t>
            </w:r>
            <w:r w:rsidR="00FA65E3">
              <w:rPr>
                <w:rFonts w:cs="Arial"/>
              </w:rPr>
              <w:t>5</w:t>
            </w:r>
            <w:r w:rsidRPr="00DD3DA0">
              <w:rPr>
                <w:rFonts w:cs="Arial"/>
              </w:rPr>
              <w:t>)</w:t>
            </w:r>
          </w:p>
        </w:tc>
        <w:tc>
          <w:tcPr>
            <w:tcW w:w="569" w:type="dxa"/>
          </w:tcPr>
          <w:p w14:paraId="1F8C28B6" w14:textId="5C9302FA" w:rsidR="00760969" w:rsidRPr="00DD3DA0" w:rsidRDefault="00760969" w:rsidP="00760969">
            <w:pPr>
              <w:rPr>
                <w:rFonts w:cs="Arial"/>
              </w:rPr>
            </w:pPr>
          </w:p>
        </w:tc>
        <w:tc>
          <w:tcPr>
            <w:tcW w:w="1276" w:type="dxa"/>
          </w:tcPr>
          <w:p w14:paraId="5F0294C6" w14:textId="1C2A9C62" w:rsidR="00760969" w:rsidRPr="00DD3DA0" w:rsidRDefault="00760969" w:rsidP="00FA65E3">
            <w:pPr>
              <w:jc w:val="right"/>
              <w:rPr>
                <w:rFonts w:cs="Arial"/>
              </w:rPr>
            </w:pPr>
            <w:r w:rsidRPr="00DD3DA0">
              <w:rPr>
                <w:rFonts w:cs="Arial"/>
              </w:rPr>
              <w:t>1.</w:t>
            </w:r>
            <w:r w:rsidR="00FA65E3">
              <w:rPr>
                <w:rFonts w:cs="Arial"/>
              </w:rPr>
              <w:t>4</w:t>
            </w:r>
            <w:r w:rsidRPr="00DD3DA0">
              <w:rPr>
                <w:rFonts w:cs="Arial"/>
              </w:rPr>
              <w:t xml:space="preserve"> (</w:t>
            </w:r>
            <w:r w:rsidR="00FA65E3">
              <w:rPr>
                <w:rFonts w:cs="Arial"/>
              </w:rPr>
              <w:t>0.9</w:t>
            </w:r>
            <w:r w:rsidRPr="00DD3DA0">
              <w:rPr>
                <w:rFonts w:cs="Arial"/>
              </w:rPr>
              <w:t>-2.</w:t>
            </w:r>
            <w:r w:rsidR="00FA65E3">
              <w:rPr>
                <w:rFonts w:cs="Arial"/>
              </w:rPr>
              <w:t>0</w:t>
            </w:r>
            <w:r w:rsidRPr="00DD3DA0">
              <w:rPr>
                <w:rFonts w:cs="Arial"/>
              </w:rPr>
              <w:t>)</w:t>
            </w:r>
          </w:p>
        </w:tc>
        <w:tc>
          <w:tcPr>
            <w:tcW w:w="567" w:type="dxa"/>
          </w:tcPr>
          <w:p w14:paraId="011254CA" w14:textId="291CFD79" w:rsidR="00760969" w:rsidRPr="00DD3DA0" w:rsidRDefault="00760969" w:rsidP="00760969">
            <w:pPr>
              <w:rPr>
                <w:rFonts w:cs="Arial"/>
              </w:rPr>
            </w:pPr>
          </w:p>
        </w:tc>
        <w:tc>
          <w:tcPr>
            <w:tcW w:w="1276" w:type="dxa"/>
          </w:tcPr>
          <w:p w14:paraId="374B693A" w14:textId="53F1F691" w:rsidR="00760969" w:rsidRPr="00DD3DA0" w:rsidRDefault="00760969" w:rsidP="00FA65E3">
            <w:pPr>
              <w:jc w:val="right"/>
              <w:rPr>
                <w:rFonts w:cs="Arial"/>
              </w:rPr>
            </w:pPr>
            <w:r w:rsidRPr="00DD3DA0">
              <w:rPr>
                <w:rFonts w:cs="Arial"/>
              </w:rPr>
              <w:t>1.</w:t>
            </w:r>
            <w:r w:rsidR="00FA65E3">
              <w:rPr>
                <w:rFonts w:cs="Arial"/>
              </w:rPr>
              <w:t>7</w:t>
            </w:r>
            <w:r w:rsidRPr="00DD3DA0">
              <w:rPr>
                <w:rFonts w:cs="Arial"/>
              </w:rPr>
              <w:t xml:space="preserve"> (1.</w:t>
            </w:r>
            <w:r w:rsidR="00FA65E3">
              <w:rPr>
                <w:rFonts w:cs="Arial"/>
              </w:rPr>
              <w:t>2</w:t>
            </w:r>
            <w:r w:rsidRPr="00DD3DA0">
              <w:rPr>
                <w:rFonts w:cs="Arial"/>
              </w:rPr>
              <w:t>-2.</w:t>
            </w:r>
            <w:r w:rsidR="00FA65E3">
              <w:rPr>
                <w:rFonts w:cs="Arial"/>
              </w:rPr>
              <w:t>4</w:t>
            </w:r>
            <w:r w:rsidRPr="00DD3DA0">
              <w:rPr>
                <w:rFonts w:cs="Arial"/>
              </w:rPr>
              <w:t>)</w:t>
            </w:r>
          </w:p>
        </w:tc>
        <w:tc>
          <w:tcPr>
            <w:tcW w:w="567" w:type="dxa"/>
          </w:tcPr>
          <w:p w14:paraId="6310B77A" w14:textId="5834C21A" w:rsidR="00760969" w:rsidRPr="00DD3DA0" w:rsidRDefault="00760969" w:rsidP="00760969">
            <w:pPr>
              <w:rPr>
                <w:rFonts w:cs="Arial"/>
              </w:rPr>
            </w:pPr>
          </w:p>
        </w:tc>
        <w:tc>
          <w:tcPr>
            <w:tcW w:w="1276" w:type="dxa"/>
          </w:tcPr>
          <w:p w14:paraId="135BADB9" w14:textId="4F3A1345" w:rsidR="00760969" w:rsidRPr="00DD3DA0" w:rsidRDefault="00760969" w:rsidP="00FA65E3">
            <w:pPr>
              <w:jc w:val="right"/>
              <w:rPr>
                <w:rFonts w:cs="Arial"/>
              </w:rPr>
            </w:pPr>
            <w:r w:rsidRPr="00DD3DA0">
              <w:rPr>
                <w:rFonts w:cs="Arial"/>
              </w:rPr>
              <w:t>4.</w:t>
            </w:r>
            <w:r w:rsidR="00FA65E3">
              <w:rPr>
                <w:rFonts w:cs="Arial"/>
              </w:rPr>
              <w:t>4</w:t>
            </w:r>
            <w:r w:rsidRPr="00DD3DA0">
              <w:rPr>
                <w:rFonts w:cs="Arial"/>
              </w:rPr>
              <w:t xml:space="preserve"> (3.</w:t>
            </w:r>
            <w:r w:rsidR="00FA65E3">
              <w:rPr>
                <w:rFonts w:cs="Arial"/>
              </w:rPr>
              <w:t>3</w:t>
            </w:r>
            <w:r w:rsidRPr="00DD3DA0">
              <w:rPr>
                <w:rFonts w:cs="Arial"/>
              </w:rPr>
              <w:t>-5.</w:t>
            </w:r>
            <w:r w:rsidR="00FA65E3">
              <w:rPr>
                <w:rFonts w:cs="Arial"/>
              </w:rPr>
              <w:t>7</w:t>
            </w:r>
            <w:r w:rsidRPr="00DD3DA0">
              <w:rPr>
                <w:rFonts w:cs="Arial"/>
              </w:rPr>
              <w:t>)</w:t>
            </w:r>
          </w:p>
        </w:tc>
        <w:tc>
          <w:tcPr>
            <w:tcW w:w="567" w:type="dxa"/>
          </w:tcPr>
          <w:p w14:paraId="3F2442FC" w14:textId="7B0753A8" w:rsidR="00760969" w:rsidRPr="00DD3DA0" w:rsidRDefault="00760969" w:rsidP="00760969">
            <w:pPr>
              <w:rPr>
                <w:rFonts w:cs="Arial"/>
              </w:rPr>
            </w:pPr>
          </w:p>
        </w:tc>
        <w:tc>
          <w:tcPr>
            <w:tcW w:w="1275" w:type="dxa"/>
          </w:tcPr>
          <w:p w14:paraId="6D2AA0E6" w14:textId="14E408FD" w:rsidR="00760969" w:rsidRPr="00DD3DA0" w:rsidRDefault="00760969" w:rsidP="00FA65E3">
            <w:pPr>
              <w:jc w:val="right"/>
              <w:rPr>
                <w:rFonts w:cs="Arial"/>
              </w:rPr>
            </w:pPr>
            <w:r>
              <w:rPr>
                <w:rFonts w:cs="Arial"/>
              </w:rPr>
              <w:t>3</w:t>
            </w:r>
            <w:r w:rsidRPr="00DD3DA0">
              <w:rPr>
                <w:rFonts w:cs="Arial"/>
              </w:rPr>
              <w:t>.</w:t>
            </w:r>
            <w:r>
              <w:rPr>
                <w:rFonts w:cs="Arial"/>
              </w:rPr>
              <w:t>0</w:t>
            </w:r>
            <w:r w:rsidRPr="00DD3DA0">
              <w:rPr>
                <w:rFonts w:cs="Arial"/>
              </w:rPr>
              <w:t xml:space="preserve"> (2.</w:t>
            </w:r>
            <w:r>
              <w:rPr>
                <w:rFonts w:cs="Arial"/>
              </w:rPr>
              <w:t>3</w:t>
            </w:r>
            <w:r w:rsidRPr="00DD3DA0">
              <w:rPr>
                <w:rFonts w:cs="Arial"/>
              </w:rPr>
              <w:t>-</w:t>
            </w:r>
            <w:r w:rsidR="00FA65E3">
              <w:rPr>
                <w:rFonts w:cs="Arial"/>
              </w:rPr>
              <w:t>4.0</w:t>
            </w:r>
            <w:r w:rsidRPr="00DD3DA0">
              <w:rPr>
                <w:rFonts w:cs="Arial"/>
              </w:rPr>
              <w:t>)</w:t>
            </w:r>
          </w:p>
        </w:tc>
        <w:tc>
          <w:tcPr>
            <w:tcW w:w="567" w:type="dxa"/>
          </w:tcPr>
          <w:p w14:paraId="176B9237" w14:textId="632149AB" w:rsidR="00760969" w:rsidRPr="00DD3DA0" w:rsidRDefault="00760969" w:rsidP="00760969">
            <w:pPr>
              <w:rPr>
                <w:rFonts w:cs="Arial"/>
              </w:rPr>
            </w:pPr>
          </w:p>
        </w:tc>
      </w:tr>
      <w:tr w:rsidR="00760969" w:rsidRPr="00DD3DA0" w14:paraId="4ECC66F7" w14:textId="77777777" w:rsidTr="00A17790">
        <w:tc>
          <w:tcPr>
            <w:tcW w:w="711" w:type="dxa"/>
          </w:tcPr>
          <w:p w14:paraId="00F3FD48" w14:textId="2D013689" w:rsidR="00760969" w:rsidRPr="00DD3DA0" w:rsidRDefault="00760969" w:rsidP="00760969">
            <w:pPr>
              <w:tabs>
                <w:tab w:val="left" w:pos="85"/>
              </w:tabs>
              <w:rPr>
                <w:rFonts w:cs="Arial"/>
              </w:rPr>
            </w:pPr>
            <w:r>
              <w:rPr>
                <w:rFonts w:cs="Arial"/>
              </w:rPr>
              <w:tab/>
            </w:r>
            <w:r w:rsidRPr="00DD3DA0">
              <w:rPr>
                <w:rFonts w:cs="Arial"/>
              </w:rPr>
              <w:t>A</w:t>
            </w:r>
            <w:r w:rsidRPr="00DD3DA0">
              <w:rPr>
                <w:rFonts w:cs="Arial"/>
                <w:vertAlign w:val="subscript"/>
              </w:rPr>
              <w:t>1</w:t>
            </w:r>
            <w:r>
              <w:rPr>
                <w:rFonts w:cs="Arial"/>
              </w:rPr>
              <w:t>:</w:t>
            </w:r>
          </w:p>
        </w:tc>
        <w:tc>
          <w:tcPr>
            <w:tcW w:w="1699" w:type="dxa"/>
          </w:tcPr>
          <w:p w14:paraId="2B4850FB" w14:textId="4C51E1C9" w:rsidR="00760969" w:rsidRPr="00DD3DA0" w:rsidRDefault="00760969" w:rsidP="00FA65E3">
            <w:pPr>
              <w:jc w:val="right"/>
              <w:rPr>
                <w:rFonts w:cs="Arial"/>
              </w:rPr>
            </w:pPr>
            <w:r w:rsidRPr="00DD3DA0">
              <w:rPr>
                <w:rFonts w:cs="Arial"/>
              </w:rPr>
              <w:t>3.</w:t>
            </w:r>
            <w:r w:rsidR="00FA65E3">
              <w:rPr>
                <w:rFonts w:cs="Arial"/>
              </w:rPr>
              <w:t>8</w:t>
            </w:r>
            <w:r w:rsidRPr="00DD3DA0">
              <w:rPr>
                <w:rFonts w:cs="Arial"/>
              </w:rPr>
              <w:t xml:space="preserve"> (2.</w:t>
            </w:r>
            <w:r w:rsidR="00FA65E3">
              <w:rPr>
                <w:rFonts w:cs="Arial"/>
              </w:rPr>
              <w:t>8</w:t>
            </w:r>
            <w:r w:rsidRPr="00DD3DA0">
              <w:rPr>
                <w:rFonts w:cs="Arial"/>
              </w:rPr>
              <w:t>-5.</w:t>
            </w:r>
            <w:r>
              <w:rPr>
                <w:rFonts w:cs="Arial"/>
              </w:rPr>
              <w:t>2</w:t>
            </w:r>
            <w:r w:rsidRPr="00DD3DA0">
              <w:rPr>
                <w:rFonts w:cs="Arial"/>
              </w:rPr>
              <w:t>)</w:t>
            </w:r>
          </w:p>
        </w:tc>
        <w:tc>
          <w:tcPr>
            <w:tcW w:w="569" w:type="dxa"/>
          </w:tcPr>
          <w:p w14:paraId="10576BE7" w14:textId="77777777" w:rsidR="00760969" w:rsidRPr="00DD3DA0" w:rsidRDefault="00760969" w:rsidP="00760969">
            <w:pPr>
              <w:rPr>
                <w:rFonts w:cs="Arial"/>
              </w:rPr>
            </w:pPr>
          </w:p>
        </w:tc>
        <w:tc>
          <w:tcPr>
            <w:tcW w:w="1276" w:type="dxa"/>
          </w:tcPr>
          <w:p w14:paraId="04D33D2C" w14:textId="5AB60EA8" w:rsidR="00760969" w:rsidRPr="00DD3DA0" w:rsidRDefault="00760969" w:rsidP="00FA65E3">
            <w:pPr>
              <w:jc w:val="right"/>
              <w:rPr>
                <w:rFonts w:cs="Arial"/>
              </w:rPr>
            </w:pPr>
            <w:r w:rsidRPr="00DD3DA0">
              <w:rPr>
                <w:rFonts w:cs="Arial"/>
              </w:rPr>
              <w:t>1.</w:t>
            </w:r>
            <w:r w:rsidR="00FA65E3">
              <w:rPr>
                <w:rFonts w:cs="Arial"/>
              </w:rPr>
              <w:t>3</w:t>
            </w:r>
            <w:r w:rsidRPr="00DD3DA0">
              <w:rPr>
                <w:rFonts w:cs="Arial"/>
              </w:rPr>
              <w:t xml:space="preserve"> (</w:t>
            </w:r>
            <w:r w:rsidR="00FA65E3">
              <w:rPr>
                <w:rFonts w:cs="Arial"/>
              </w:rPr>
              <w:t>0.9</w:t>
            </w:r>
            <w:r w:rsidRPr="00DD3DA0">
              <w:rPr>
                <w:rFonts w:cs="Arial"/>
              </w:rPr>
              <w:t>-</w:t>
            </w:r>
            <w:r w:rsidR="00FA65E3">
              <w:rPr>
                <w:rFonts w:cs="Arial"/>
              </w:rPr>
              <w:t>1.9</w:t>
            </w:r>
            <w:r w:rsidRPr="00DD3DA0">
              <w:rPr>
                <w:rFonts w:cs="Arial"/>
              </w:rPr>
              <w:t>)</w:t>
            </w:r>
          </w:p>
        </w:tc>
        <w:tc>
          <w:tcPr>
            <w:tcW w:w="567" w:type="dxa"/>
          </w:tcPr>
          <w:p w14:paraId="36DE7E50" w14:textId="77777777" w:rsidR="00760969" w:rsidRPr="00DD3DA0" w:rsidRDefault="00760969" w:rsidP="00760969">
            <w:pPr>
              <w:rPr>
                <w:rFonts w:cs="Arial"/>
              </w:rPr>
            </w:pPr>
          </w:p>
        </w:tc>
        <w:tc>
          <w:tcPr>
            <w:tcW w:w="1276" w:type="dxa"/>
          </w:tcPr>
          <w:p w14:paraId="10A0A389" w14:textId="3AB77422" w:rsidR="00760969" w:rsidRPr="00DD3DA0" w:rsidRDefault="00760969" w:rsidP="00FA65E3">
            <w:pPr>
              <w:jc w:val="right"/>
              <w:rPr>
                <w:rFonts w:cs="Arial"/>
              </w:rPr>
            </w:pPr>
            <w:r w:rsidRPr="00DD3DA0">
              <w:rPr>
                <w:rFonts w:cs="Arial"/>
              </w:rPr>
              <w:t>1.</w:t>
            </w:r>
            <w:r w:rsidR="00FA65E3">
              <w:rPr>
                <w:rFonts w:cs="Arial"/>
              </w:rPr>
              <w:t>6</w:t>
            </w:r>
            <w:r w:rsidRPr="00DD3DA0">
              <w:rPr>
                <w:rFonts w:cs="Arial"/>
              </w:rPr>
              <w:t xml:space="preserve"> (1.</w:t>
            </w:r>
            <w:r w:rsidR="00FA65E3">
              <w:rPr>
                <w:rFonts w:cs="Arial"/>
              </w:rPr>
              <w:t>2</w:t>
            </w:r>
            <w:r w:rsidRPr="00DD3DA0">
              <w:rPr>
                <w:rFonts w:cs="Arial"/>
              </w:rPr>
              <w:t>-2.</w:t>
            </w:r>
            <w:r w:rsidR="00FA65E3">
              <w:rPr>
                <w:rFonts w:cs="Arial"/>
              </w:rPr>
              <w:t>3</w:t>
            </w:r>
            <w:r w:rsidRPr="00DD3DA0">
              <w:rPr>
                <w:rFonts w:cs="Arial"/>
              </w:rPr>
              <w:t>)</w:t>
            </w:r>
          </w:p>
        </w:tc>
        <w:tc>
          <w:tcPr>
            <w:tcW w:w="567" w:type="dxa"/>
          </w:tcPr>
          <w:p w14:paraId="7DAE801B" w14:textId="77777777" w:rsidR="00760969" w:rsidRPr="00DD3DA0" w:rsidRDefault="00760969" w:rsidP="00760969">
            <w:pPr>
              <w:rPr>
                <w:rFonts w:cs="Arial"/>
              </w:rPr>
            </w:pPr>
          </w:p>
        </w:tc>
        <w:tc>
          <w:tcPr>
            <w:tcW w:w="1276" w:type="dxa"/>
          </w:tcPr>
          <w:p w14:paraId="2A7574A3" w14:textId="04BF77E6" w:rsidR="00760969" w:rsidRPr="00DD3DA0" w:rsidRDefault="00FA65E3" w:rsidP="00FA65E3">
            <w:pPr>
              <w:jc w:val="right"/>
              <w:rPr>
                <w:rFonts w:cs="Arial"/>
              </w:rPr>
            </w:pPr>
            <w:r>
              <w:rPr>
                <w:rFonts w:cs="Arial"/>
              </w:rPr>
              <w:t>4.1</w:t>
            </w:r>
            <w:r w:rsidR="00760969" w:rsidRPr="00DD3DA0">
              <w:rPr>
                <w:rFonts w:cs="Arial"/>
              </w:rPr>
              <w:t xml:space="preserve"> (</w:t>
            </w:r>
            <w:r w:rsidR="00760969">
              <w:rPr>
                <w:rFonts w:cs="Arial"/>
              </w:rPr>
              <w:t>3</w:t>
            </w:r>
            <w:r w:rsidR="00760969" w:rsidRPr="00DD3DA0">
              <w:rPr>
                <w:rFonts w:cs="Arial"/>
              </w:rPr>
              <w:t>.</w:t>
            </w:r>
            <w:r>
              <w:rPr>
                <w:rFonts w:cs="Arial"/>
              </w:rPr>
              <w:t>1</w:t>
            </w:r>
            <w:r w:rsidR="00760969" w:rsidRPr="00DD3DA0">
              <w:rPr>
                <w:rFonts w:cs="Arial"/>
              </w:rPr>
              <w:t>-</w:t>
            </w:r>
            <w:r w:rsidR="00760969">
              <w:rPr>
                <w:rFonts w:cs="Arial"/>
              </w:rPr>
              <w:t>5</w:t>
            </w:r>
            <w:r w:rsidR="00760969" w:rsidRPr="00DD3DA0">
              <w:rPr>
                <w:rFonts w:cs="Arial"/>
              </w:rPr>
              <w:t>.</w:t>
            </w:r>
            <w:r>
              <w:rPr>
                <w:rFonts w:cs="Arial"/>
              </w:rPr>
              <w:t>3</w:t>
            </w:r>
            <w:r w:rsidR="00760969" w:rsidRPr="00DD3DA0">
              <w:rPr>
                <w:rFonts w:cs="Arial"/>
              </w:rPr>
              <w:t>)</w:t>
            </w:r>
          </w:p>
        </w:tc>
        <w:tc>
          <w:tcPr>
            <w:tcW w:w="567" w:type="dxa"/>
          </w:tcPr>
          <w:p w14:paraId="7708492F" w14:textId="77777777" w:rsidR="00760969" w:rsidRPr="00DD3DA0" w:rsidRDefault="00760969" w:rsidP="00760969">
            <w:pPr>
              <w:rPr>
                <w:rFonts w:cs="Arial"/>
              </w:rPr>
            </w:pPr>
          </w:p>
        </w:tc>
        <w:tc>
          <w:tcPr>
            <w:tcW w:w="1275" w:type="dxa"/>
          </w:tcPr>
          <w:p w14:paraId="13EC8437" w14:textId="1B99D5EA" w:rsidR="00760969" w:rsidRPr="00DD3DA0" w:rsidRDefault="00FA65E3" w:rsidP="00FA65E3">
            <w:pPr>
              <w:jc w:val="right"/>
              <w:rPr>
                <w:rFonts w:cs="Arial"/>
              </w:rPr>
            </w:pPr>
            <w:r>
              <w:rPr>
                <w:rFonts w:cs="Arial"/>
              </w:rPr>
              <w:t>3.0</w:t>
            </w:r>
            <w:r w:rsidR="00760969" w:rsidRPr="00DD3DA0">
              <w:rPr>
                <w:rFonts w:cs="Arial"/>
              </w:rPr>
              <w:t xml:space="preserve"> (2.</w:t>
            </w:r>
            <w:r w:rsidR="00760969">
              <w:rPr>
                <w:rFonts w:cs="Arial"/>
              </w:rPr>
              <w:t>2</w:t>
            </w:r>
            <w:r w:rsidR="00760969" w:rsidRPr="00DD3DA0">
              <w:rPr>
                <w:rFonts w:cs="Arial"/>
              </w:rPr>
              <w:t>-3.</w:t>
            </w:r>
            <w:r>
              <w:rPr>
                <w:rFonts w:cs="Arial"/>
              </w:rPr>
              <w:t>8</w:t>
            </w:r>
            <w:r w:rsidR="00760969" w:rsidRPr="00DD3DA0">
              <w:rPr>
                <w:rFonts w:cs="Arial"/>
              </w:rPr>
              <w:t>)</w:t>
            </w:r>
          </w:p>
        </w:tc>
        <w:tc>
          <w:tcPr>
            <w:tcW w:w="567" w:type="dxa"/>
          </w:tcPr>
          <w:p w14:paraId="7398FA6F" w14:textId="77777777" w:rsidR="00760969" w:rsidRPr="00DD3DA0" w:rsidRDefault="00760969" w:rsidP="00760969">
            <w:pPr>
              <w:rPr>
                <w:rFonts w:cs="Arial"/>
              </w:rPr>
            </w:pPr>
          </w:p>
        </w:tc>
      </w:tr>
      <w:tr w:rsidR="003F4728" w:rsidRPr="00DD3DA0" w14:paraId="64A8AEBA" w14:textId="77777777" w:rsidTr="00A17790">
        <w:tc>
          <w:tcPr>
            <w:tcW w:w="711" w:type="dxa"/>
            <w:tcBorders>
              <w:bottom w:val="single" w:sz="2" w:space="0" w:color="auto"/>
            </w:tcBorders>
          </w:tcPr>
          <w:p w14:paraId="42599767" w14:textId="2295E5AF" w:rsidR="00BB0F74" w:rsidRPr="00DD3DA0" w:rsidRDefault="00EB7A54" w:rsidP="00EB7A54">
            <w:pPr>
              <w:tabs>
                <w:tab w:val="left" w:pos="85"/>
              </w:tabs>
              <w:rPr>
                <w:rFonts w:cs="Arial"/>
              </w:rPr>
            </w:pPr>
            <w:r>
              <w:rPr>
                <w:rFonts w:cs="Arial"/>
              </w:rPr>
              <w:tab/>
            </w:r>
            <w:r w:rsidR="00BB0F74" w:rsidRPr="00DD3DA0">
              <w:rPr>
                <w:rFonts w:cs="Arial"/>
              </w:rPr>
              <w:t>A</w:t>
            </w:r>
            <w:r w:rsidR="00BB0F74">
              <w:rPr>
                <w:rFonts w:cs="Arial"/>
                <w:vertAlign w:val="subscript"/>
              </w:rPr>
              <w:t>2</w:t>
            </w:r>
            <w:r w:rsidR="00BB0F74">
              <w:rPr>
                <w:rFonts w:cs="Arial"/>
              </w:rPr>
              <w:t>:</w:t>
            </w:r>
          </w:p>
        </w:tc>
        <w:tc>
          <w:tcPr>
            <w:tcW w:w="1699" w:type="dxa"/>
            <w:tcBorders>
              <w:bottom w:val="single" w:sz="2" w:space="0" w:color="auto"/>
            </w:tcBorders>
          </w:tcPr>
          <w:p w14:paraId="02121952" w14:textId="7E191892" w:rsidR="00BB0F74" w:rsidRPr="00DD3DA0" w:rsidRDefault="00BB0F74" w:rsidP="00642C32">
            <w:pPr>
              <w:jc w:val="right"/>
              <w:rPr>
                <w:rFonts w:cs="Arial"/>
              </w:rPr>
            </w:pPr>
            <w:r w:rsidRPr="00DD3DA0">
              <w:rPr>
                <w:rFonts w:cs="Arial"/>
              </w:rPr>
              <w:t>3.</w:t>
            </w:r>
            <w:r w:rsidR="00642C32">
              <w:rPr>
                <w:rFonts w:cs="Arial"/>
              </w:rPr>
              <w:t>5</w:t>
            </w:r>
            <w:r w:rsidR="00642C32" w:rsidRPr="00DD3DA0">
              <w:rPr>
                <w:rFonts w:cs="Arial"/>
              </w:rPr>
              <w:t xml:space="preserve"> </w:t>
            </w:r>
            <w:r w:rsidRPr="00DD3DA0">
              <w:rPr>
                <w:rFonts w:cs="Arial"/>
              </w:rPr>
              <w:t>(2.</w:t>
            </w:r>
            <w:r w:rsidR="00642C32">
              <w:rPr>
                <w:rFonts w:cs="Arial"/>
              </w:rPr>
              <w:t>5</w:t>
            </w:r>
            <w:r w:rsidRPr="00DD3DA0">
              <w:rPr>
                <w:rFonts w:cs="Arial"/>
              </w:rPr>
              <w:t>-4.</w:t>
            </w:r>
            <w:r w:rsidR="00642C32">
              <w:rPr>
                <w:rFonts w:cs="Arial"/>
              </w:rPr>
              <w:t>8</w:t>
            </w:r>
            <w:r w:rsidRPr="00DD3DA0">
              <w:rPr>
                <w:rFonts w:cs="Arial"/>
              </w:rPr>
              <w:t>)</w:t>
            </w:r>
          </w:p>
        </w:tc>
        <w:tc>
          <w:tcPr>
            <w:tcW w:w="569" w:type="dxa"/>
            <w:tcBorders>
              <w:bottom w:val="single" w:sz="2" w:space="0" w:color="auto"/>
            </w:tcBorders>
          </w:tcPr>
          <w:p w14:paraId="0B621C89" w14:textId="77777777" w:rsidR="00BB0F74" w:rsidRPr="00DD3DA0" w:rsidRDefault="00BB0F74" w:rsidP="00840DCA">
            <w:pPr>
              <w:rPr>
                <w:rFonts w:cs="Arial"/>
              </w:rPr>
            </w:pPr>
          </w:p>
        </w:tc>
        <w:tc>
          <w:tcPr>
            <w:tcW w:w="1276" w:type="dxa"/>
            <w:tcBorders>
              <w:bottom w:val="single" w:sz="2" w:space="0" w:color="auto"/>
            </w:tcBorders>
          </w:tcPr>
          <w:p w14:paraId="4DED5AA9" w14:textId="052CC402" w:rsidR="00BB0F74" w:rsidRPr="00DD3DA0" w:rsidRDefault="00BB0F74" w:rsidP="00A43C50">
            <w:pPr>
              <w:jc w:val="right"/>
              <w:rPr>
                <w:rFonts w:cs="Arial"/>
              </w:rPr>
            </w:pPr>
            <w:r w:rsidRPr="00DD3DA0">
              <w:rPr>
                <w:rFonts w:cs="Arial"/>
              </w:rPr>
              <w:t>1.</w:t>
            </w:r>
            <w:r w:rsidR="00642C32">
              <w:rPr>
                <w:rFonts w:cs="Arial"/>
              </w:rPr>
              <w:t>3</w:t>
            </w:r>
            <w:r w:rsidR="00642C32" w:rsidRPr="00DD3DA0">
              <w:rPr>
                <w:rFonts w:cs="Arial"/>
              </w:rPr>
              <w:t xml:space="preserve"> </w:t>
            </w:r>
            <w:r w:rsidRPr="00DD3DA0">
              <w:rPr>
                <w:rFonts w:cs="Arial"/>
              </w:rPr>
              <w:t>(</w:t>
            </w:r>
            <w:r w:rsidR="003621BC">
              <w:rPr>
                <w:rFonts w:cs="Arial"/>
              </w:rPr>
              <w:t>0.9</w:t>
            </w:r>
            <w:r w:rsidRPr="00DD3DA0">
              <w:rPr>
                <w:rFonts w:cs="Arial"/>
              </w:rPr>
              <w:t>-1.</w:t>
            </w:r>
            <w:r w:rsidR="00A43C50">
              <w:rPr>
                <w:rFonts w:cs="Arial"/>
              </w:rPr>
              <w:t>9</w:t>
            </w:r>
            <w:r w:rsidRPr="00DD3DA0">
              <w:rPr>
                <w:rFonts w:cs="Arial"/>
              </w:rPr>
              <w:t>)</w:t>
            </w:r>
          </w:p>
        </w:tc>
        <w:tc>
          <w:tcPr>
            <w:tcW w:w="567" w:type="dxa"/>
            <w:tcBorders>
              <w:bottom w:val="single" w:sz="2" w:space="0" w:color="auto"/>
            </w:tcBorders>
          </w:tcPr>
          <w:p w14:paraId="25BBDA48" w14:textId="77777777" w:rsidR="00BB0F74" w:rsidRPr="00DD3DA0" w:rsidRDefault="00BB0F74" w:rsidP="00840DCA">
            <w:pPr>
              <w:rPr>
                <w:rFonts w:cs="Arial"/>
              </w:rPr>
            </w:pPr>
          </w:p>
        </w:tc>
        <w:tc>
          <w:tcPr>
            <w:tcW w:w="1276" w:type="dxa"/>
            <w:tcBorders>
              <w:bottom w:val="single" w:sz="2" w:space="0" w:color="auto"/>
            </w:tcBorders>
          </w:tcPr>
          <w:p w14:paraId="32B1BEFE" w14:textId="530535E9" w:rsidR="00BB0F74" w:rsidRPr="00DD3DA0" w:rsidRDefault="00BB0F74" w:rsidP="00642C32">
            <w:pPr>
              <w:jc w:val="right"/>
              <w:rPr>
                <w:rFonts w:cs="Arial"/>
              </w:rPr>
            </w:pPr>
            <w:r w:rsidRPr="00DD3DA0">
              <w:rPr>
                <w:rFonts w:cs="Arial"/>
              </w:rPr>
              <w:t>1.</w:t>
            </w:r>
            <w:r w:rsidR="00642C32">
              <w:rPr>
                <w:rFonts w:cs="Arial"/>
              </w:rPr>
              <w:t>6</w:t>
            </w:r>
            <w:r w:rsidR="00642C32" w:rsidRPr="00DD3DA0">
              <w:rPr>
                <w:rFonts w:cs="Arial"/>
              </w:rPr>
              <w:t xml:space="preserve"> </w:t>
            </w:r>
            <w:r w:rsidRPr="00DD3DA0">
              <w:rPr>
                <w:rFonts w:cs="Arial"/>
              </w:rPr>
              <w:t>(1.</w:t>
            </w:r>
            <w:r w:rsidR="003621BC">
              <w:rPr>
                <w:rFonts w:cs="Arial"/>
              </w:rPr>
              <w:t>1</w:t>
            </w:r>
            <w:r w:rsidRPr="00DD3DA0">
              <w:rPr>
                <w:rFonts w:cs="Arial"/>
              </w:rPr>
              <w:t>-2.</w:t>
            </w:r>
            <w:r w:rsidR="00642C32">
              <w:rPr>
                <w:rFonts w:cs="Arial"/>
              </w:rPr>
              <w:t>2</w:t>
            </w:r>
            <w:r w:rsidRPr="00DD3DA0">
              <w:rPr>
                <w:rFonts w:cs="Arial"/>
              </w:rPr>
              <w:t>)</w:t>
            </w:r>
          </w:p>
        </w:tc>
        <w:tc>
          <w:tcPr>
            <w:tcW w:w="567" w:type="dxa"/>
            <w:tcBorders>
              <w:bottom w:val="single" w:sz="2" w:space="0" w:color="auto"/>
            </w:tcBorders>
          </w:tcPr>
          <w:p w14:paraId="67F8F102" w14:textId="77777777" w:rsidR="00BB0F74" w:rsidRPr="00DD3DA0" w:rsidRDefault="00BB0F74" w:rsidP="00840DCA">
            <w:pPr>
              <w:rPr>
                <w:rFonts w:cs="Arial"/>
              </w:rPr>
            </w:pPr>
          </w:p>
        </w:tc>
        <w:tc>
          <w:tcPr>
            <w:tcW w:w="1276" w:type="dxa"/>
            <w:tcBorders>
              <w:bottom w:val="single" w:sz="2" w:space="0" w:color="auto"/>
            </w:tcBorders>
          </w:tcPr>
          <w:p w14:paraId="5442D8A7" w14:textId="07CC3B84" w:rsidR="00BB0F74" w:rsidRPr="00DD3DA0" w:rsidRDefault="00A43C50" w:rsidP="00A43C50">
            <w:pPr>
              <w:jc w:val="right"/>
              <w:rPr>
                <w:rFonts w:cs="Arial"/>
              </w:rPr>
            </w:pPr>
            <w:r>
              <w:rPr>
                <w:rFonts w:cs="Arial"/>
              </w:rPr>
              <w:t>4.0</w:t>
            </w:r>
            <w:r w:rsidR="00BB0F74" w:rsidRPr="00DD3DA0">
              <w:rPr>
                <w:rFonts w:cs="Arial"/>
              </w:rPr>
              <w:t xml:space="preserve"> (</w:t>
            </w:r>
            <w:r>
              <w:rPr>
                <w:rFonts w:cs="Arial"/>
              </w:rPr>
              <w:t>3.0</w:t>
            </w:r>
            <w:r w:rsidR="00BB0F74" w:rsidRPr="00DD3DA0">
              <w:rPr>
                <w:rFonts w:cs="Arial"/>
              </w:rPr>
              <w:t>-</w:t>
            </w:r>
            <w:r w:rsidR="00BB0F74">
              <w:rPr>
                <w:rFonts w:cs="Arial"/>
              </w:rPr>
              <w:t>5</w:t>
            </w:r>
            <w:r w:rsidR="00BB0F74" w:rsidRPr="00DD3DA0">
              <w:rPr>
                <w:rFonts w:cs="Arial"/>
              </w:rPr>
              <w:t>.</w:t>
            </w:r>
            <w:r>
              <w:rPr>
                <w:rFonts w:cs="Arial"/>
              </w:rPr>
              <w:t>2</w:t>
            </w:r>
            <w:r w:rsidR="00BB0F74" w:rsidRPr="00DD3DA0">
              <w:rPr>
                <w:rFonts w:cs="Arial"/>
              </w:rPr>
              <w:t>)</w:t>
            </w:r>
          </w:p>
        </w:tc>
        <w:tc>
          <w:tcPr>
            <w:tcW w:w="567" w:type="dxa"/>
            <w:tcBorders>
              <w:bottom w:val="single" w:sz="2" w:space="0" w:color="auto"/>
            </w:tcBorders>
          </w:tcPr>
          <w:p w14:paraId="237E7355" w14:textId="77777777" w:rsidR="00BB0F74" w:rsidRPr="00DD3DA0" w:rsidRDefault="00BB0F74" w:rsidP="00840DCA">
            <w:pPr>
              <w:rPr>
                <w:rFonts w:cs="Arial"/>
              </w:rPr>
            </w:pPr>
          </w:p>
        </w:tc>
        <w:tc>
          <w:tcPr>
            <w:tcW w:w="1275" w:type="dxa"/>
            <w:tcBorders>
              <w:bottom w:val="single" w:sz="2" w:space="0" w:color="auto"/>
            </w:tcBorders>
          </w:tcPr>
          <w:p w14:paraId="451B569A" w14:textId="79028702" w:rsidR="00BB0F74" w:rsidRPr="00DD3DA0" w:rsidRDefault="00BB0F74" w:rsidP="00A43C50">
            <w:pPr>
              <w:jc w:val="right"/>
              <w:rPr>
                <w:rFonts w:cs="Arial"/>
              </w:rPr>
            </w:pPr>
            <w:r w:rsidRPr="00DD3DA0">
              <w:rPr>
                <w:rFonts w:cs="Arial"/>
              </w:rPr>
              <w:t>2.</w:t>
            </w:r>
            <w:r w:rsidR="00A43C50">
              <w:rPr>
                <w:rFonts w:cs="Arial"/>
              </w:rPr>
              <w:t>8</w:t>
            </w:r>
            <w:r w:rsidR="00A43C50" w:rsidRPr="00DD3DA0">
              <w:rPr>
                <w:rFonts w:cs="Arial"/>
              </w:rPr>
              <w:t xml:space="preserve"> </w:t>
            </w:r>
            <w:r w:rsidRPr="00DD3DA0">
              <w:rPr>
                <w:rFonts w:cs="Arial"/>
              </w:rPr>
              <w:t>(2.</w:t>
            </w:r>
            <w:r w:rsidR="00A43C50">
              <w:rPr>
                <w:rFonts w:cs="Arial"/>
              </w:rPr>
              <w:t>1</w:t>
            </w:r>
            <w:r w:rsidRPr="00DD3DA0">
              <w:rPr>
                <w:rFonts w:cs="Arial"/>
              </w:rPr>
              <w:t>-3.</w:t>
            </w:r>
            <w:r w:rsidR="00A43C50">
              <w:rPr>
                <w:rFonts w:cs="Arial"/>
              </w:rPr>
              <w:t>6</w:t>
            </w:r>
            <w:r w:rsidRPr="00DD3DA0">
              <w:rPr>
                <w:rFonts w:cs="Arial"/>
              </w:rPr>
              <w:t>)</w:t>
            </w:r>
          </w:p>
        </w:tc>
        <w:tc>
          <w:tcPr>
            <w:tcW w:w="567" w:type="dxa"/>
            <w:tcBorders>
              <w:bottom w:val="single" w:sz="2" w:space="0" w:color="auto"/>
            </w:tcBorders>
          </w:tcPr>
          <w:p w14:paraId="44D619CD" w14:textId="77777777" w:rsidR="00BB0F74" w:rsidRPr="00DD3DA0" w:rsidRDefault="00BB0F74" w:rsidP="00840DCA">
            <w:pPr>
              <w:rPr>
                <w:rFonts w:cs="Arial"/>
              </w:rPr>
            </w:pPr>
          </w:p>
        </w:tc>
      </w:tr>
      <w:tr w:rsidR="003F4728" w:rsidRPr="00DD3DA0" w14:paraId="214016A4" w14:textId="77777777" w:rsidTr="00A17790">
        <w:trPr>
          <w:trHeight w:val="139"/>
        </w:trPr>
        <w:tc>
          <w:tcPr>
            <w:tcW w:w="2410" w:type="dxa"/>
            <w:gridSpan w:val="2"/>
            <w:tcBorders>
              <w:top w:val="single" w:sz="2" w:space="0" w:color="auto"/>
            </w:tcBorders>
          </w:tcPr>
          <w:p w14:paraId="7DA2043C" w14:textId="7C2CB246" w:rsidR="004842C9" w:rsidRPr="00EB7A54" w:rsidRDefault="007336E1" w:rsidP="00EB7A54">
            <w:pPr>
              <w:tabs>
                <w:tab w:val="left" w:pos="85"/>
              </w:tabs>
              <w:rPr>
                <w:rFonts w:cs="Arial"/>
                <w:b/>
              </w:rPr>
            </w:pPr>
            <w:r>
              <w:rPr>
                <w:rFonts w:cs="Arial"/>
                <w:b/>
              </w:rPr>
              <w:t xml:space="preserve">Emotional </w:t>
            </w:r>
            <w:r w:rsidR="003F4728" w:rsidRPr="003F4728">
              <w:rPr>
                <w:rFonts w:cs="Arial"/>
                <w:b/>
              </w:rPr>
              <w:t>maltreatment</w:t>
            </w:r>
          </w:p>
        </w:tc>
        <w:tc>
          <w:tcPr>
            <w:tcW w:w="569" w:type="dxa"/>
            <w:tcBorders>
              <w:top w:val="single" w:sz="2" w:space="0" w:color="auto"/>
            </w:tcBorders>
          </w:tcPr>
          <w:p w14:paraId="4B89609E" w14:textId="10FD49E8" w:rsidR="004842C9" w:rsidRPr="00DD3DA0" w:rsidRDefault="004B73ED" w:rsidP="00840DCA">
            <w:pPr>
              <w:tabs>
                <w:tab w:val="decimal" w:pos="268"/>
              </w:tabs>
              <w:rPr>
                <w:rFonts w:cs="Arial"/>
              </w:rPr>
            </w:pPr>
            <w:r>
              <w:rPr>
                <w:rFonts w:cs="Arial"/>
              </w:rPr>
              <w:t>116</w:t>
            </w:r>
          </w:p>
        </w:tc>
        <w:tc>
          <w:tcPr>
            <w:tcW w:w="1276" w:type="dxa"/>
            <w:tcBorders>
              <w:top w:val="single" w:sz="2" w:space="0" w:color="auto"/>
            </w:tcBorders>
          </w:tcPr>
          <w:p w14:paraId="704C59BF" w14:textId="77777777" w:rsidR="004842C9" w:rsidRPr="00DD3DA0" w:rsidRDefault="004842C9" w:rsidP="00840DCA">
            <w:pPr>
              <w:jc w:val="right"/>
              <w:rPr>
                <w:rFonts w:cs="Arial"/>
              </w:rPr>
            </w:pPr>
          </w:p>
        </w:tc>
        <w:tc>
          <w:tcPr>
            <w:tcW w:w="567" w:type="dxa"/>
            <w:tcBorders>
              <w:top w:val="single" w:sz="2" w:space="0" w:color="auto"/>
            </w:tcBorders>
          </w:tcPr>
          <w:p w14:paraId="3C1BF81C" w14:textId="55CF5963" w:rsidR="004842C9" w:rsidRPr="00DD3DA0" w:rsidRDefault="004B73ED" w:rsidP="00840DCA">
            <w:pPr>
              <w:tabs>
                <w:tab w:val="decimal" w:pos="268"/>
              </w:tabs>
              <w:rPr>
                <w:rFonts w:cs="Arial"/>
              </w:rPr>
            </w:pPr>
            <w:r>
              <w:rPr>
                <w:rFonts w:cs="Arial"/>
              </w:rPr>
              <w:t>98</w:t>
            </w:r>
          </w:p>
        </w:tc>
        <w:tc>
          <w:tcPr>
            <w:tcW w:w="1276" w:type="dxa"/>
            <w:tcBorders>
              <w:top w:val="single" w:sz="2" w:space="0" w:color="auto"/>
            </w:tcBorders>
          </w:tcPr>
          <w:p w14:paraId="180A309A" w14:textId="77777777" w:rsidR="004842C9" w:rsidRPr="00DD3DA0" w:rsidRDefault="004842C9" w:rsidP="00840DCA">
            <w:pPr>
              <w:jc w:val="right"/>
              <w:rPr>
                <w:rFonts w:cs="Arial"/>
              </w:rPr>
            </w:pPr>
          </w:p>
        </w:tc>
        <w:tc>
          <w:tcPr>
            <w:tcW w:w="567" w:type="dxa"/>
            <w:tcBorders>
              <w:top w:val="single" w:sz="2" w:space="0" w:color="auto"/>
            </w:tcBorders>
          </w:tcPr>
          <w:p w14:paraId="59F74309" w14:textId="6C2EDF13" w:rsidR="004842C9" w:rsidRPr="00DD3DA0" w:rsidRDefault="004B73ED" w:rsidP="00840DCA">
            <w:pPr>
              <w:tabs>
                <w:tab w:val="decimal" w:pos="268"/>
              </w:tabs>
              <w:rPr>
                <w:rFonts w:cs="Arial"/>
              </w:rPr>
            </w:pPr>
            <w:r>
              <w:rPr>
                <w:rFonts w:cs="Arial"/>
              </w:rPr>
              <w:t>104</w:t>
            </w:r>
          </w:p>
        </w:tc>
        <w:tc>
          <w:tcPr>
            <w:tcW w:w="1276" w:type="dxa"/>
            <w:tcBorders>
              <w:top w:val="single" w:sz="2" w:space="0" w:color="auto"/>
            </w:tcBorders>
          </w:tcPr>
          <w:p w14:paraId="7DD387DB" w14:textId="77777777" w:rsidR="004842C9" w:rsidRPr="00DD3DA0" w:rsidRDefault="004842C9" w:rsidP="00840DCA">
            <w:pPr>
              <w:jc w:val="right"/>
              <w:rPr>
                <w:rFonts w:cs="Arial"/>
              </w:rPr>
            </w:pPr>
          </w:p>
        </w:tc>
        <w:tc>
          <w:tcPr>
            <w:tcW w:w="567" w:type="dxa"/>
            <w:tcBorders>
              <w:top w:val="single" w:sz="2" w:space="0" w:color="auto"/>
            </w:tcBorders>
          </w:tcPr>
          <w:p w14:paraId="370FE9B9" w14:textId="33766C37" w:rsidR="004842C9" w:rsidRPr="00DD3DA0" w:rsidRDefault="004B73ED" w:rsidP="00840DCA">
            <w:pPr>
              <w:tabs>
                <w:tab w:val="decimal" w:pos="268"/>
              </w:tabs>
              <w:rPr>
                <w:rFonts w:cs="Arial"/>
              </w:rPr>
            </w:pPr>
            <w:r>
              <w:rPr>
                <w:rFonts w:cs="Arial"/>
              </w:rPr>
              <w:t>175</w:t>
            </w:r>
          </w:p>
        </w:tc>
        <w:tc>
          <w:tcPr>
            <w:tcW w:w="1275" w:type="dxa"/>
            <w:tcBorders>
              <w:top w:val="single" w:sz="2" w:space="0" w:color="auto"/>
            </w:tcBorders>
          </w:tcPr>
          <w:p w14:paraId="78864023" w14:textId="77777777" w:rsidR="004842C9" w:rsidRPr="00DD3DA0" w:rsidRDefault="004842C9" w:rsidP="00840DCA">
            <w:pPr>
              <w:jc w:val="right"/>
              <w:rPr>
                <w:rFonts w:cs="Arial"/>
              </w:rPr>
            </w:pPr>
          </w:p>
        </w:tc>
        <w:tc>
          <w:tcPr>
            <w:tcW w:w="567" w:type="dxa"/>
            <w:tcBorders>
              <w:top w:val="single" w:sz="2" w:space="0" w:color="auto"/>
            </w:tcBorders>
          </w:tcPr>
          <w:p w14:paraId="51576810" w14:textId="7CBA13AC" w:rsidR="004842C9" w:rsidRPr="00DD3DA0" w:rsidRDefault="004B73ED" w:rsidP="00840DCA">
            <w:pPr>
              <w:tabs>
                <w:tab w:val="decimal" w:pos="268"/>
              </w:tabs>
              <w:rPr>
                <w:rFonts w:cs="Arial"/>
              </w:rPr>
            </w:pPr>
            <w:r>
              <w:rPr>
                <w:rFonts w:cs="Arial"/>
              </w:rPr>
              <w:t>190</w:t>
            </w:r>
          </w:p>
        </w:tc>
      </w:tr>
      <w:tr w:rsidR="00760969" w:rsidRPr="00DD3DA0" w14:paraId="7D8048C3" w14:textId="77777777" w:rsidTr="00A17790">
        <w:trPr>
          <w:trHeight w:val="139"/>
        </w:trPr>
        <w:tc>
          <w:tcPr>
            <w:tcW w:w="711" w:type="dxa"/>
          </w:tcPr>
          <w:p w14:paraId="565C9420" w14:textId="6B994217" w:rsidR="00760969" w:rsidRPr="00DD3DA0" w:rsidRDefault="00760969" w:rsidP="00760969">
            <w:pPr>
              <w:tabs>
                <w:tab w:val="left" w:pos="85"/>
              </w:tabs>
              <w:rPr>
                <w:rFonts w:cs="Arial"/>
              </w:rPr>
            </w:pPr>
            <w:r>
              <w:rPr>
                <w:rFonts w:cs="Arial"/>
              </w:rPr>
              <w:tab/>
              <w:t>U:</w:t>
            </w:r>
          </w:p>
        </w:tc>
        <w:tc>
          <w:tcPr>
            <w:tcW w:w="1699" w:type="dxa"/>
          </w:tcPr>
          <w:p w14:paraId="38AB826A" w14:textId="612AF492" w:rsidR="00760969" w:rsidRPr="00DD3DA0" w:rsidRDefault="00760969" w:rsidP="009A1DC5">
            <w:pPr>
              <w:jc w:val="right"/>
              <w:rPr>
                <w:rFonts w:cs="Arial"/>
              </w:rPr>
            </w:pPr>
            <w:r w:rsidRPr="00DD3DA0">
              <w:rPr>
                <w:rFonts w:cs="Arial"/>
              </w:rPr>
              <w:t>3.</w:t>
            </w:r>
            <w:r w:rsidR="009A1DC5">
              <w:rPr>
                <w:rFonts w:cs="Arial"/>
              </w:rPr>
              <w:t>7</w:t>
            </w:r>
            <w:r w:rsidRPr="00DD3DA0">
              <w:rPr>
                <w:rFonts w:cs="Arial"/>
              </w:rPr>
              <w:t xml:space="preserve"> (</w:t>
            </w:r>
            <w:r w:rsidR="009A1DC5">
              <w:rPr>
                <w:rFonts w:cs="Arial"/>
              </w:rPr>
              <w:t>3.0</w:t>
            </w:r>
            <w:r w:rsidRPr="00DD3DA0">
              <w:rPr>
                <w:rFonts w:cs="Arial"/>
              </w:rPr>
              <w:t>-4.</w:t>
            </w:r>
            <w:r w:rsidR="009A1DC5">
              <w:rPr>
                <w:rFonts w:cs="Arial"/>
              </w:rPr>
              <w:t>6</w:t>
            </w:r>
            <w:r w:rsidRPr="00DD3DA0">
              <w:rPr>
                <w:rFonts w:cs="Arial"/>
              </w:rPr>
              <w:t>)</w:t>
            </w:r>
          </w:p>
        </w:tc>
        <w:tc>
          <w:tcPr>
            <w:tcW w:w="569" w:type="dxa"/>
          </w:tcPr>
          <w:p w14:paraId="26B700D7" w14:textId="5CD6FE5A" w:rsidR="00760969" w:rsidRPr="00DD3DA0" w:rsidRDefault="00760969" w:rsidP="00760969">
            <w:pPr>
              <w:rPr>
                <w:rFonts w:cs="Arial"/>
              </w:rPr>
            </w:pPr>
          </w:p>
        </w:tc>
        <w:tc>
          <w:tcPr>
            <w:tcW w:w="1276" w:type="dxa"/>
          </w:tcPr>
          <w:p w14:paraId="55A7F3E6" w14:textId="3F752184" w:rsidR="00760969" w:rsidRPr="00DD3DA0" w:rsidRDefault="00760969" w:rsidP="00760969">
            <w:pPr>
              <w:jc w:val="right"/>
              <w:rPr>
                <w:rFonts w:cs="Arial"/>
              </w:rPr>
            </w:pPr>
            <w:r w:rsidRPr="00DD3DA0">
              <w:rPr>
                <w:rFonts w:cs="Arial"/>
              </w:rPr>
              <w:t>1.9 (1.5-2.</w:t>
            </w:r>
            <w:r>
              <w:rPr>
                <w:rFonts w:cs="Arial"/>
              </w:rPr>
              <w:t>4</w:t>
            </w:r>
            <w:r w:rsidRPr="00DD3DA0">
              <w:rPr>
                <w:rFonts w:cs="Arial"/>
              </w:rPr>
              <w:t>)</w:t>
            </w:r>
          </w:p>
        </w:tc>
        <w:tc>
          <w:tcPr>
            <w:tcW w:w="567" w:type="dxa"/>
          </w:tcPr>
          <w:p w14:paraId="27449673" w14:textId="796EF612" w:rsidR="00760969" w:rsidRPr="00DD3DA0" w:rsidRDefault="00760969" w:rsidP="00760969">
            <w:pPr>
              <w:rPr>
                <w:rFonts w:cs="Arial"/>
              </w:rPr>
            </w:pPr>
          </w:p>
        </w:tc>
        <w:tc>
          <w:tcPr>
            <w:tcW w:w="1276" w:type="dxa"/>
          </w:tcPr>
          <w:p w14:paraId="0D4C6FBB" w14:textId="37CCD41A" w:rsidR="00760969" w:rsidRPr="00DD3DA0" w:rsidRDefault="00760969" w:rsidP="00760969">
            <w:pPr>
              <w:jc w:val="right"/>
              <w:rPr>
                <w:rFonts w:cs="Arial"/>
              </w:rPr>
            </w:pPr>
            <w:r w:rsidRPr="00DD3DA0">
              <w:rPr>
                <w:rFonts w:cs="Arial"/>
              </w:rPr>
              <w:t>1.</w:t>
            </w:r>
            <w:r>
              <w:rPr>
                <w:rFonts w:cs="Arial"/>
              </w:rPr>
              <w:t>8</w:t>
            </w:r>
            <w:r w:rsidRPr="00DD3DA0">
              <w:rPr>
                <w:rFonts w:cs="Arial"/>
              </w:rPr>
              <w:t xml:space="preserve"> (1.4-2.</w:t>
            </w:r>
            <w:r>
              <w:rPr>
                <w:rFonts w:cs="Arial"/>
              </w:rPr>
              <w:t>2</w:t>
            </w:r>
            <w:r w:rsidRPr="00DD3DA0">
              <w:rPr>
                <w:rFonts w:cs="Arial"/>
              </w:rPr>
              <w:t>)</w:t>
            </w:r>
          </w:p>
        </w:tc>
        <w:tc>
          <w:tcPr>
            <w:tcW w:w="567" w:type="dxa"/>
          </w:tcPr>
          <w:p w14:paraId="48670404" w14:textId="1D20A1FD" w:rsidR="00760969" w:rsidRPr="00DD3DA0" w:rsidRDefault="00760969" w:rsidP="00760969">
            <w:pPr>
              <w:rPr>
                <w:rFonts w:cs="Arial"/>
              </w:rPr>
            </w:pPr>
          </w:p>
        </w:tc>
        <w:tc>
          <w:tcPr>
            <w:tcW w:w="1276" w:type="dxa"/>
          </w:tcPr>
          <w:p w14:paraId="3311F84D" w14:textId="1DA26480" w:rsidR="00760969" w:rsidRPr="00DD3DA0" w:rsidRDefault="00760969" w:rsidP="009A1DC5">
            <w:pPr>
              <w:jc w:val="right"/>
              <w:rPr>
                <w:rFonts w:cs="Arial"/>
              </w:rPr>
            </w:pPr>
            <w:r w:rsidRPr="00DD3DA0">
              <w:rPr>
                <w:rFonts w:cs="Arial"/>
              </w:rPr>
              <w:t>3.</w:t>
            </w:r>
            <w:r w:rsidR="009A1DC5">
              <w:rPr>
                <w:rFonts w:cs="Arial"/>
              </w:rPr>
              <w:t>5</w:t>
            </w:r>
            <w:r w:rsidRPr="00DD3DA0">
              <w:rPr>
                <w:rFonts w:cs="Arial"/>
              </w:rPr>
              <w:t xml:space="preserve"> (2.</w:t>
            </w:r>
            <w:r w:rsidR="009A1DC5">
              <w:rPr>
                <w:rFonts w:cs="Arial"/>
              </w:rPr>
              <w:t>9</w:t>
            </w:r>
            <w:r w:rsidRPr="00DD3DA0">
              <w:rPr>
                <w:rFonts w:cs="Arial"/>
              </w:rPr>
              <w:t>-</w:t>
            </w:r>
            <w:r>
              <w:rPr>
                <w:rFonts w:cs="Arial"/>
              </w:rPr>
              <w:t>4</w:t>
            </w:r>
            <w:r w:rsidRPr="00DD3DA0">
              <w:rPr>
                <w:rFonts w:cs="Arial"/>
              </w:rPr>
              <w:t>.</w:t>
            </w:r>
            <w:r w:rsidR="009A1DC5">
              <w:rPr>
                <w:rFonts w:cs="Arial"/>
              </w:rPr>
              <w:t>2</w:t>
            </w:r>
            <w:r w:rsidRPr="00DD3DA0">
              <w:rPr>
                <w:rFonts w:cs="Arial"/>
              </w:rPr>
              <w:t>)</w:t>
            </w:r>
          </w:p>
        </w:tc>
        <w:tc>
          <w:tcPr>
            <w:tcW w:w="567" w:type="dxa"/>
          </w:tcPr>
          <w:p w14:paraId="536F7C8F" w14:textId="1D31DC7B" w:rsidR="00760969" w:rsidRPr="00DD3DA0" w:rsidRDefault="00760969" w:rsidP="00760969">
            <w:pPr>
              <w:rPr>
                <w:rFonts w:cs="Arial"/>
              </w:rPr>
            </w:pPr>
          </w:p>
        </w:tc>
        <w:tc>
          <w:tcPr>
            <w:tcW w:w="1275" w:type="dxa"/>
          </w:tcPr>
          <w:p w14:paraId="770A6AF0" w14:textId="57AE6EB5" w:rsidR="00760969" w:rsidRPr="00DD3DA0" w:rsidRDefault="00760969" w:rsidP="009A1DC5">
            <w:pPr>
              <w:jc w:val="right"/>
              <w:rPr>
                <w:rFonts w:cs="Arial"/>
              </w:rPr>
            </w:pPr>
            <w:r w:rsidRPr="00DD3DA0">
              <w:rPr>
                <w:rFonts w:cs="Arial"/>
              </w:rPr>
              <w:t>2.</w:t>
            </w:r>
            <w:r w:rsidR="009A1DC5">
              <w:rPr>
                <w:rFonts w:cs="Arial"/>
              </w:rPr>
              <w:t>9</w:t>
            </w:r>
            <w:r w:rsidRPr="00DD3DA0">
              <w:rPr>
                <w:rFonts w:cs="Arial"/>
              </w:rPr>
              <w:t xml:space="preserve"> (2.</w:t>
            </w:r>
            <w:r>
              <w:rPr>
                <w:rFonts w:cs="Arial"/>
              </w:rPr>
              <w:t>4</w:t>
            </w:r>
            <w:r w:rsidRPr="00DD3DA0">
              <w:rPr>
                <w:rFonts w:cs="Arial"/>
              </w:rPr>
              <w:t>-3.</w:t>
            </w:r>
            <w:r w:rsidR="009A1DC5">
              <w:rPr>
                <w:rFonts w:cs="Arial"/>
              </w:rPr>
              <w:t>5</w:t>
            </w:r>
            <w:r w:rsidRPr="00DD3DA0">
              <w:rPr>
                <w:rFonts w:cs="Arial"/>
              </w:rPr>
              <w:t>)</w:t>
            </w:r>
          </w:p>
        </w:tc>
        <w:tc>
          <w:tcPr>
            <w:tcW w:w="567" w:type="dxa"/>
          </w:tcPr>
          <w:p w14:paraId="65B57617" w14:textId="189B67F7" w:rsidR="00760969" w:rsidRPr="00DD3DA0" w:rsidRDefault="00760969" w:rsidP="00760969">
            <w:pPr>
              <w:rPr>
                <w:rFonts w:cs="Arial"/>
              </w:rPr>
            </w:pPr>
          </w:p>
        </w:tc>
      </w:tr>
      <w:tr w:rsidR="00760969" w:rsidRPr="00DD3DA0" w14:paraId="35836759" w14:textId="77777777" w:rsidTr="00A17790">
        <w:tc>
          <w:tcPr>
            <w:tcW w:w="711" w:type="dxa"/>
          </w:tcPr>
          <w:p w14:paraId="34235BAC" w14:textId="71894C30" w:rsidR="00760969" w:rsidRPr="00DD3DA0" w:rsidRDefault="00760969" w:rsidP="00760969">
            <w:pPr>
              <w:tabs>
                <w:tab w:val="left" w:pos="85"/>
              </w:tabs>
              <w:rPr>
                <w:rFonts w:cs="Arial"/>
              </w:rPr>
            </w:pPr>
            <w:r>
              <w:rPr>
                <w:rFonts w:cs="Arial"/>
              </w:rPr>
              <w:tab/>
            </w:r>
            <w:r w:rsidRPr="00DD3DA0">
              <w:rPr>
                <w:rFonts w:cs="Arial"/>
              </w:rPr>
              <w:t>A</w:t>
            </w:r>
            <w:r w:rsidRPr="00DD3DA0">
              <w:rPr>
                <w:rFonts w:cs="Arial"/>
                <w:vertAlign w:val="subscript"/>
              </w:rPr>
              <w:t>1</w:t>
            </w:r>
            <w:r>
              <w:rPr>
                <w:rFonts w:cs="Arial"/>
              </w:rPr>
              <w:t>:</w:t>
            </w:r>
          </w:p>
        </w:tc>
        <w:tc>
          <w:tcPr>
            <w:tcW w:w="1699" w:type="dxa"/>
          </w:tcPr>
          <w:p w14:paraId="4B80B10C" w14:textId="7FE59E70" w:rsidR="00760969" w:rsidRPr="00DD3DA0" w:rsidRDefault="00760969" w:rsidP="009A1DC5">
            <w:pPr>
              <w:jc w:val="right"/>
              <w:rPr>
                <w:rFonts w:cs="Arial"/>
              </w:rPr>
            </w:pPr>
            <w:r w:rsidRPr="00DD3DA0">
              <w:rPr>
                <w:rFonts w:cs="Arial"/>
              </w:rPr>
              <w:t>3.</w:t>
            </w:r>
            <w:r w:rsidR="009A1DC5">
              <w:rPr>
                <w:rFonts w:cs="Arial"/>
              </w:rPr>
              <w:t>4</w:t>
            </w:r>
            <w:r w:rsidRPr="00DD3DA0">
              <w:rPr>
                <w:rFonts w:cs="Arial"/>
              </w:rPr>
              <w:t xml:space="preserve"> (2.</w:t>
            </w:r>
            <w:r w:rsidR="009A1DC5">
              <w:rPr>
                <w:rFonts w:cs="Arial"/>
              </w:rPr>
              <w:t>7</w:t>
            </w:r>
            <w:r w:rsidRPr="00DD3DA0">
              <w:rPr>
                <w:rFonts w:cs="Arial"/>
              </w:rPr>
              <w:t>-</w:t>
            </w:r>
            <w:r>
              <w:rPr>
                <w:rFonts w:cs="Arial"/>
              </w:rPr>
              <w:t>4</w:t>
            </w:r>
            <w:r w:rsidRPr="00DD3DA0">
              <w:rPr>
                <w:rFonts w:cs="Arial"/>
              </w:rPr>
              <w:t>.</w:t>
            </w:r>
            <w:r w:rsidR="009A1DC5">
              <w:rPr>
                <w:rFonts w:cs="Arial"/>
              </w:rPr>
              <w:t>2</w:t>
            </w:r>
            <w:r w:rsidRPr="00DD3DA0">
              <w:rPr>
                <w:rFonts w:cs="Arial"/>
              </w:rPr>
              <w:t>)</w:t>
            </w:r>
          </w:p>
        </w:tc>
        <w:tc>
          <w:tcPr>
            <w:tcW w:w="569" w:type="dxa"/>
          </w:tcPr>
          <w:p w14:paraId="2314F1DA" w14:textId="77777777" w:rsidR="00760969" w:rsidRPr="00DD3DA0" w:rsidRDefault="00760969" w:rsidP="00760969">
            <w:pPr>
              <w:rPr>
                <w:rFonts w:cs="Arial"/>
              </w:rPr>
            </w:pPr>
          </w:p>
        </w:tc>
        <w:tc>
          <w:tcPr>
            <w:tcW w:w="1276" w:type="dxa"/>
          </w:tcPr>
          <w:p w14:paraId="758EFF86" w14:textId="07B53C6B" w:rsidR="00760969" w:rsidRPr="00DD3DA0" w:rsidRDefault="00760969" w:rsidP="00760969">
            <w:pPr>
              <w:jc w:val="right"/>
              <w:rPr>
                <w:rFonts w:cs="Arial"/>
              </w:rPr>
            </w:pPr>
            <w:r w:rsidRPr="00DD3DA0">
              <w:rPr>
                <w:rFonts w:cs="Arial"/>
              </w:rPr>
              <w:t>1.</w:t>
            </w:r>
            <w:r>
              <w:rPr>
                <w:rFonts w:cs="Arial"/>
              </w:rPr>
              <w:t>8</w:t>
            </w:r>
            <w:r w:rsidRPr="00DD3DA0">
              <w:rPr>
                <w:rFonts w:cs="Arial"/>
              </w:rPr>
              <w:t xml:space="preserve"> (1.4-2.2)</w:t>
            </w:r>
          </w:p>
        </w:tc>
        <w:tc>
          <w:tcPr>
            <w:tcW w:w="567" w:type="dxa"/>
          </w:tcPr>
          <w:p w14:paraId="09EDB4E3" w14:textId="77777777" w:rsidR="00760969" w:rsidRPr="00DD3DA0" w:rsidRDefault="00760969" w:rsidP="00760969">
            <w:pPr>
              <w:rPr>
                <w:rFonts w:cs="Arial"/>
              </w:rPr>
            </w:pPr>
          </w:p>
        </w:tc>
        <w:tc>
          <w:tcPr>
            <w:tcW w:w="1276" w:type="dxa"/>
          </w:tcPr>
          <w:p w14:paraId="7F413005" w14:textId="0D9A3328" w:rsidR="00760969" w:rsidRPr="00DD3DA0" w:rsidRDefault="00760969" w:rsidP="009A1DC5">
            <w:pPr>
              <w:jc w:val="right"/>
              <w:rPr>
                <w:rFonts w:cs="Arial"/>
              </w:rPr>
            </w:pPr>
            <w:r w:rsidRPr="00DD3DA0">
              <w:rPr>
                <w:rFonts w:cs="Arial"/>
              </w:rPr>
              <w:t>1.</w:t>
            </w:r>
            <w:r w:rsidR="009A1DC5">
              <w:rPr>
                <w:rFonts w:cs="Arial"/>
              </w:rPr>
              <w:t>7</w:t>
            </w:r>
            <w:r w:rsidRPr="00DD3DA0">
              <w:rPr>
                <w:rFonts w:cs="Arial"/>
              </w:rPr>
              <w:t xml:space="preserve"> (1.3-2.</w:t>
            </w:r>
            <w:r w:rsidR="009A1DC5">
              <w:rPr>
                <w:rFonts w:cs="Arial"/>
              </w:rPr>
              <w:t>1</w:t>
            </w:r>
            <w:r w:rsidRPr="00DD3DA0">
              <w:rPr>
                <w:rFonts w:cs="Arial"/>
              </w:rPr>
              <w:t>)</w:t>
            </w:r>
          </w:p>
        </w:tc>
        <w:tc>
          <w:tcPr>
            <w:tcW w:w="567" w:type="dxa"/>
          </w:tcPr>
          <w:p w14:paraId="02DC1B91" w14:textId="77777777" w:rsidR="00760969" w:rsidRPr="00DD3DA0" w:rsidRDefault="00760969" w:rsidP="00760969">
            <w:pPr>
              <w:rPr>
                <w:rFonts w:cs="Arial"/>
              </w:rPr>
            </w:pPr>
          </w:p>
        </w:tc>
        <w:tc>
          <w:tcPr>
            <w:tcW w:w="1276" w:type="dxa"/>
          </w:tcPr>
          <w:p w14:paraId="511A44F1" w14:textId="4552A3A9" w:rsidR="00760969" w:rsidRPr="00DD3DA0" w:rsidRDefault="00760969" w:rsidP="009A1DC5">
            <w:pPr>
              <w:jc w:val="right"/>
              <w:rPr>
                <w:rFonts w:cs="Arial"/>
              </w:rPr>
            </w:pPr>
            <w:r>
              <w:rPr>
                <w:rFonts w:cs="Arial"/>
              </w:rPr>
              <w:t>3</w:t>
            </w:r>
            <w:r w:rsidRPr="00DD3DA0">
              <w:rPr>
                <w:rFonts w:cs="Arial"/>
              </w:rPr>
              <w:t>.</w:t>
            </w:r>
            <w:r w:rsidR="009A1DC5">
              <w:rPr>
                <w:rFonts w:cs="Arial"/>
              </w:rPr>
              <w:t>2</w:t>
            </w:r>
            <w:r w:rsidRPr="00DD3DA0">
              <w:rPr>
                <w:rFonts w:cs="Arial"/>
              </w:rPr>
              <w:t xml:space="preserve"> (2.</w:t>
            </w:r>
            <w:r w:rsidR="009A1DC5">
              <w:rPr>
                <w:rFonts w:cs="Arial"/>
              </w:rPr>
              <w:t>7</w:t>
            </w:r>
            <w:r w:rsidRPr="00DD3DA0">
              <w:rPr>
                <w:rFonts w:cs="Arial"/>
              </w:rPr>
              <w:t>-3.</w:t>
            </w:r>
            <w:r w:rsidR="009A1DC5">
              <w:rPr>
                <w:rFonts w:cs="Arial"/>
              </w:rPr>
              <w:t>9</w:t>
            </w:r>
            <w:r w:rsidRPr="00DD3DA0">
              <w:rPr>
                <w:rFonts w:cs="Arial"/>
              </w:rPr>
              <w:t>)</w:t>
            </w:r>
          </w:p>
        </w:tc>
        <w:tc>
          <w:tcPr>
            <w:tcW w:w="567" w:type="dxa"/>
          </w:tcPr>
          <w:p w14:paraId="77D3C564" w14:textId="77777777" w:rsidR="00760969" w:rsidRPr="00DD3DA0" w:rsidRDefault="00760969" w:rsidP="00760969">
            <w:pPr>
              <w:rPr>
                <w:rFonts w:cs="Arial"/>
              </w:rPr>
            </w:pPr>
          </w:p>
        </w:tc>
        <w:tc>
          <w:tcPr>
            <w:tcW w:w="1275" w:type="dxa"/>
          </w:tcPr>
          <w:p w14:paraId="12487721" w14:textId="7491B61A" w:rsidR="00760969" w:rsidRPr="00DD3DA0" w:rsidRDefault="00760969" w:rsidP="009A1DC5">
            <w:pPr>
              <w:jc w:val="right"/>
              <w:rPr>
                <w:rFonts w:cs="Arial"/>
              </w:rPr>
            </w:pPr>
            <w:r w:rsidRPr="00DD3DA0">
              <w:rPr>
                <w:rFonts w:cs="Arial"/>
              </w:rPr>
              <w:t>2.</w:t>
            </w:r>
            <w:r w:rsidR="009A1DC5">
              <w:rPr>
                <w:rFonts w:cs="Arial"/>
              </w:rPr>
              <w:t>7</w:t>
            </w:r>
            <w:r w:rsidRPr="00DD3DA0">
              <w:rPr>
                <w:rFonts w:cs="Arial"/>
              </w:rPr>
              <w:t xml:space="preserve"> (2.</w:t>
            </w:r>
            <w:r w:rsidR="009A1DC5">
              <w:rPr>
                <w:rFonts w:cs="Arial"/>
              </w:rPr>
              <w:t>3</w:t>
            </w:r>
            <w:r w:rsidRPr="00DD3DA0">
              <w:rPr>
                <w:rFonts w:cs="Arial"/>
              </w:rPr>
              <w:t>-3.</w:t>
            </w:r>
            <w:r w:rsidR="009A1DC5">
              <w:rPr>
                <w:rFonts w:cs="Arial"/>
              </w:rPr>
              <w:t>2</w:t>
            </w:r>
            <w:r w:rsidRPr="00DD3DA0">
              <w:rPr>
                <w:rFonts w:cs="Arial"/>
              </w:rPr>
              <w:t>)</w:t>
            </w:r>
          </w:p>
        </w:tc>
        <w:tc>
          <w:tcPr>
            <w:tcW w:w="567" w:type="dxa"/>
          </w:tcPr>
          <w:p w14:paraId="010EF2C0" w14:textId="77777777" w:rsidR="00760969" w:rsidRPr="00DD3DA0" w:rsidRDefault="00760969" w:rsidP="00760969">
            <w:pPr>
              <w:rPr>
                <w:rFonts w:cs="Arial"/>
              </w:rPr>
            </w:pPr>
          </w:p>
        </w:tc>
      </w:tr>
      <w:tr w:rsidR="003F4728" w:rsidRPr="00DD3DA0" w14:paraId="266B410F" w14:textId="77777777" w:rsidTr="00A17790">
        <w:tc>
          <w:tcPr>
            <w:tcW w:w="711" w:type="dxa"/>
            <w:tcBorders>
              <w:bottom w:val="single" w:sz="4" w:space="0" w:color="auto"/>
            </w:tcBorders>
          </w:tcPr>
          <w:p w14:paraId="35A612DD" w14:textId="3B3CB391" w:rsidR="00BB0F74" w:rsidRPr="00DD3DA0" w:rsidRDefault="00EB7A54" w:rsidP="00EB7A54">
            <w:pPr>
              <w:tabs>
                <w:tab w:val="left" w:pos="85"/>
              </w:tabs>
              <w:rPr>
                <w:rFonts w:cs="Arial"/>
              </w:rPr>
            </w:pPr>
            <w:r>
              <w:rPr>
                <w:rFonts w:cs="Arial"/>
              </w:rPr>
              <w:tab/>
            </w:r>
            <w:r w:rsidR="00BB0F74" w:rsidRPr="00DD3DA0">
              <w:rPr>
                <w:rFonts w:cs="Arial"/>
              </w:rPr>
              <w:t>A</w:t>
            </w:r>
            <w:r w:rsidR="00BB0F74">
              <w:rPr>
                <w:rFonts w:cs="Arial"/>
                <w:vertAlign w:val="subscript"/>
              </w:rPr>
              <w:t>2</w:t>
            </w:r>
            <w:r w:rsidR="00BB0F74">
              <w:rPr>
                <w:rFonts w:cs="Arial"/>
              </w:rPr>
              <w:t>:</w:t>
            </w:r>
          </w:p>
        </w:tc>
        <w:tc>
          <w:tcPr>
            <w:tcW w:w="1699" w:type="dxa"/>
            <w:tcBorders>
              <w:bottom w:val="single" w:sz="4" w:space="0" w:color="auto"/>
            </w:tcBorders>
          </w:tcPr>
          <w:p w14:paraId="3F2E8319" w14:textId="087853B6" w:rsidR="00BB0F74" w:rsidRPr="00DD3DA0" w:rsidRDefault="00BB0F74" w:rsidP="00C94955">
            <w:pPr>
              <w:jc w:val="right"/>
              <w:rPr>
                <w:rFonts w:cs="Arial"/>
              </w:rPr>
            </w:pPr>
            <w:r>
              <w:rPr>
                <w:rFonts w:cs="Arial"/>
              </w:rPr>
              <w:t>3</w:t>
            </w:r>
            <w:r w:rsidRPr="00DD3DA0">
              <w:rPr>
                <w:rFonts w:cs="Arial"/>
              </w:rPr>
              <w:t>.</w:t>
            </w:r>
            <w:r w:rsidR="00C94955">
              <w:rPr>
                <w:rFonts w:cs="Arial"/>
              </w:rPr>
              <w:t>1</w:t>
            </w:r>
            <w:r w:rsidR="00C94955" w:rsidRPr="00DD3DA0">
              <w:rPr>
                <w:rFonts w:cs="Arial"/>
              </w:rPr>
              <w:t xml:space="preserve"> </w:t>
            </w:r>
            <w:r w:rsidRPr="00DD3DA0">
              <w:rPr>
                <w:rFonts w:cs="Arial"/>
              </w:rPr>
              <w:t>(2.</w:t>
            </w:r>
            <w:r w:rsidR="00C94955">
              <w:rPr>
                <w:rFonts w:cs="Arial"/>
              </w:rPr>
              <w:t>5</w:t>
            </w:r>
            <w:r w:rsidRPr="00DD3DA0">
              <w:rPr>
                <w:rFonts w:cs="Arial"/>
              </w:rPr>
              <w:t>-3.</w:t>
            </w:r>
            <w:r w:rsidR="00C94955">
              <w:rPr>
                <w:rFonts w:cs="Arial"/>
              </w:rPr>
              <w:t>8</w:t>
            </w:r>
            <w:r w:rsidRPr="00DD3DA0">
              <w:rPr>
                <w:rFonts w:cs="Arial"/>
              </w:rPr>
              <w:t>)</w:t>
            </w:r>
          </w:p>
        </w:tc>
        <w:tc>
          <w:tcPr>
            <w:tcW w:w="569" w:type="dxa"/>
            <w:tcBorders>
              <w:bottom w:val="single" w:sz="4" w:space="0" w:color="auto"/>
            </w:tcBorders>
          </w:tcPr>
          <w:p w14:paraId="7668359D" w14:textId="77777777" w:rsidR="00BB0F74" w:rsidRPr="00DD3DA0" w:rsidRDefault="00BB0F74" w:rsidP="00840DCA">
            <w:pPr>
              <w:rPr>
                <w:rFonts w:cs="Arial"/>
              </w:rPr>
            </w:pPr>
          </w:p>
        </w:tc>
        <w:tc>
          <w:tcPr>
            <w:tcW w:w="1276" w:type="dxa"/>
            <w:tcBorders>
              <w:bottom w:val="single" w:sz="4" w:space="0" w:color="auto"/>
            </w:tcBorders>
          </w:tcPr>
          <w:p w14:paraId="16DDB895" w14:textId="0B302039" w:rsidR="00BB0F74" w:rsidRPr="00DD3DA0" w:rsidRDefault="00BB0F74" w:rsidP="00CA4C69">
            <w:pPr>
              <w:jc w:val="right"/>
              <w:rPr>
                <w:rFonts w:cs="Arial"/>
              </w:rPr>
            </w:pPr>
            <w:r w:rsidRPr="00DD3DA0">
              <w:rPr>
                <w:rFonts w:cs="Arial"/>
              </w:rPr>
              <w:t>1.7 (1.</w:t>
            </w:r>
            <w:r w:rsidR="00CA4C69">
              <w:rPr>
                <w:rFonts w:cs="Arial"/>
              </w:rPr>
              <w:t>4</w:t>
            </w:r>
            <w:r w:rsidRPr="00DD3DA0">
              <w:rPr>
                <w:rFonts w:cs="Arial"/>
              </w:rPr>
              <w:t>-2.1)</w:t>
            </w:r>
          </w:p>
        </w:tc>
        <w:tc>
          <w:tcPr>
            <w:tcW w:w="567" w:type="dxa"/>
            <w:tcBorders>
              <w:bottom w:val="single" w:sz="4" w:space="0" w:color="auto"/>
            </w:tcBorders>
          </w:tcPr>
          <w:p w14:paraId="52FED903" w14:textId="77777777" w:rsidR="00BB0F74" w:rsidRPr="00DD3DA0" w:rsidRDefault="00BB0F74" w:rsidP="00840DCA">
            <w:pPr>
              <w:rPr>
                <w:rFonts w:cs="Arial"/>
              </w:rPr>
            </w:pPr>
          </w:p>
        </w:tc>
        <w:tc>
          <w:tcPr>
            <w:tcW w:w="1276" w:type="dxa"/>
            <w:tcBorders>
              <w:bottom w:val="single" w:sz="4" w:space="0" w:color="auto"/>
            </w:tcBorders>
          </w:tcPr>
          <w:p w14:paraId="15D81A5D" w14:textId="48B64AC4" w:rsidR="00BB0F74" w:rsidRPr="00DD3DA0" w:rsidRDefault="00BB0F74" w:rsidP="00CA4C69">
            <w:pPr>
              <w:jc w:val="right"/>
              <w:rPr>
                <w:rFonts w:cs="Arial"/>
              </w:rPr>
            </w:pPr>
            <w:r w:rsidRPr="00DD3DA0">
              <w:rPr>
                <w:rFonts w:cs="Arial"/>
              </w:rPr>
              <w:t>1.</w:t>
            </w:r>
            <w:r>
              <w:rPr>
                <w:rFonts w:cs="Arial"/>
              </w:rPr>
              <w:t>6</w:t>
            </w:r>
            <w:r w:rsidRPr="00DD3DA0">
              <w:rPr>
                <w:rFonts w:cs="Arial"/>
              </w:rPr>
              <w:t xml:space="preserve"> (1.</w:t>
            </w:r>
            <w:r w:rsidR="00CA4C69">
              <w:rPr>
                <w:rFonts w:cs="Arial"/>
              </w:rPr>
              <w:t>3</w:t>
            </w:r>
            <w:r w:rsidRPr="00DD3DA0">
              <w:rPr>
                <w:rFonts w:cs="Arial"/>
              </w:rPr>
              <w:t>-</w:t>
            </w:r>
            <w:r w:rsidR="00CA4C69">
              <w:rPr>
                <w:rFonts w:cs="Arial"/>
              </w:rPr>
              <w:t>2.0</w:t>
            </w:r>
            <w:r w:rsidRPr="00DD3DA0">
              <w:rPr>
                <w:rFonts w:cs="Arial"/>
              </w:rPr>
              <w:t>)</w:t>
            </w:r>
          </w:p>
        </w:tc>
        <w:tc>
          <w:tcPr>
            <w:tcW w:w="567" w:type="dxa"/>
            <w:tcBorders>
              <w:bottom w:val="single" w:sz="4" w:space="0" w:color="auto"/>
            </w:tcBorders>
          </w:tcPr>
          <w:p w14:paraId="1E782632" w14:textId="77777777" w:rsidR="00BB0F74" w:rsidRPr="00DD3DA0" w:rsidRDefault="00BB0F74" w:rsidP="00840DCA">
            <w:pPr>
              <w:rPr>
                <w:rFonts w:cs="Arial"/>
              </w:rPr>
            </w:pPr>
          </w:p>
        </w:tc>
        <w:tc>
          <w:tcPr>
            <w:tcW w:w="1276" w:type="dxa"/>
            <w:tcBorders>
              <w:bottom w:val="single" w:sz="4" w:space="0" w:color="auto"/>
            </w:tcBorders>
          </w:tcPr>
          <w:p w14:paraId="025E1FCA" w14:textId="0591F652" w:rsidR="00BB0F74" w:rsidRPr="00DD3DA0" w:rsidRDefault="003442F8" w:rsidP="00CA4C69">
            <w:pPr>
              <w:jc w:val="right"/>
              <w:rPr>
                <w:rFonts w:cs="Arial"/>
              </w:rPr>
            </w:pPr>
            <w:r>
              <w:rPr>
                <w:rFonts w:cs="Arial"/>
              </w:rPr>
              <w:t>3.</w:t>
            </w:r>
            <w:r w:rsidR="00CA4C69">
              <w:rPr>
                <w:rFonts w:cs="Arial"/>
              </w:rPr>
              <w:t>1</w:t>
            </w:r>
            <w:r w:rsidR="00CA4C69" w:rsidRPr="00DD3DA0">
              <w:rPr>
                <w:rFonts w:cs="Arial"/>
              </w:rPr>
              <w:t xml:space="preserve"> </w:t>
            </w:r>
            <w:r w:rsidR="00BB0F74" w:rsidRPr="00DD3DA0">
              <w:rPr>
                <w:rFonts w:cs="Arial"/>
              </w:rPr>
              <w:t>(2.</w:t>
            </w:r>
            <w:r w:rsidR="00CA4C69">
              <w:rPr>
                <w:rFonts w:cs="Arial"/>
              </w:rPr>
              <w:t>6</w:t>
            </w:r>
            <w:r w:rsidR="00BB0F74" w:rsidRPr="00DD3DA0">
              <w:rPr>
                <w:rFonts w:cs="Arial"/>
              </w:rPr>
              <w:t>-3.</w:t>
            </w:r>
            <w:r w:rsidR="00CA4C69">
              <w:rPr>
                <w:rFonts w:cs="Arial"/>
              </w:rPr>
              <w:t>8</w:t>
            </w:r>
            <w:r w:rsidR="00BB0F74" w:rsidRPr="00DD3DA0">
              <w:rPr>
                <w:rFonts w:cs="Arial"/>
              </w:rPr>
              <w:t>)</w:t>
            </w:r>
          </w:p>
        </w:tc>
        <w:tc>
          <w:tcPr>
            <w:tcW w:w="567" w:type="dxa"/>
            <w:tcBorders>
              <w:bottom w:val="single" w:sz="4" w:space="0" w:color="auto"/>
            </w:tcBorders>
          </w:tcPr>
          <w:p w14:paraId="6FF630C4" w14:textId="77777777" w:rsidR="00BB0F74" w:rsidRPr="00DD3DA0" w:rsidRDefault="00BB0F74" w:rsidP="00840DCA">
            <w:pPr>
              <w:rPr>
                <w:rFonts w:cs="Arial"/>
              </w:rPr>
            </w:pPr>
          </w:p>
        </w:tc>
        <w:tc>
          <w:tcPr>
            <w:tcW w:w="1275" w:type="dxa"/>
            <w:tcBorders>
              <w:bottom w:val="single" w:sz="4" w:space="0" w:color="auto"/>
            </w:tcBorders>
          </w:tcPr>
          <w:p w14:paraId="52B9CBBC" w14:textId="4BA36142" w:rsidR="00BB0F74" w:rsidRPr="00DD3DA0" w:rsidRDefault="00BB0F74" w:rsidP="00CA4C69">
            <w:pPr>
              <w:jc w:val="right"/>
              <w:rPr>
                <w:rFonts w:cs="Arial"/>
              </w:rPr>
            </w:pPr>
            <w:r w:rsidRPr="00DD3DA0">
              <w:rPr>
                <w:rFonts w:cs="Arial"/>
              </w:rPr>
              <w:t>2.</w:t>
            </w:r>
            <w:r>
              <w:rPr>
                <w:rFonts w:cs="Arial"/>
              </w:rPr>
              <w:t>5</w:t>
            </w:r>
            <w:r w:rsidRPr="00DD3DA0">
              <w:rPr>
                <w:rFonts w:cs="Arial"/>
              </w:rPr>
              <w:t xml:space="preserve"> (2.</w:t>
            </w:r>
            <w:r>
              <w:rPr>
                <w:rFonts w:cs="Arial"/>
              </w:rPr>
              <w:t>1</w:t>
            </w:r>
            <w:r w:rsidRPr="00DD3DA0">
              <w:rPr>
                <w:rFonts w:cs="Arial"/>
              </w:rPr>
              <w:t>-</w:t>
            </w:r>
            <w:r>
              <w:rPr>
                <w:rFonts w:cs="Arial"/>
              </w:rPr>
              <w:t>3</w:t>
            </w:r>
            <w:r w:rsidRPr="00DD3DA0">
              <w:rPr>
                <w:rFonts w:cs="Arial"/>
              </w:rPr>
              <w:t>.</w:t>
            </w:r>
            <w:r w:rsidR="00CA4C69">
              <w:rPr>
                <w:rFonts w:cs="Arial"/>
              </w:rPr>
              <w:t>1</w:t>
            </w:r>
            <w:r w:rsidRPr="00DD3DA0">
              <w:rPr>
                <w:rFonts w:cs="Arial"/>
              </w:rPr>
              <w:t>)</w:t>
            </w:r>
          </w:p>
        </w:tc>
        <w:tc>
          <w:tcPr>
            <w:tcW w:w="567" w:type="dxa"/>
            <w:tcBorders>
              <w:bottom w:val="single" w:sz="4" w:space="0" w:color="auto"/>
            </w:tcBorders>
          </w:tcPr>
          <w:p w14:paraId="3CC9D7DE" w14:textId="77777777" w:rsidR="00BB0F74" w:rsidRPr="00DD3DA0" w:rsidRDefault="00BB0F74" w:rsidP="00840DCA">
            <w:pPr>
              <w:rPr>
                <w:rFonts w:cs="Arial"/>
              </w:rPr>
            </w:pPr>
          </w:p>
        </w:tc>
      </w:tr>
      <w:tr w:rsidR="003F4728" w:rsidRPr="00DD3DA0" w14:paraId="34FD4391" w14:textId="77777777" w:rsidTr="00A17790">
        <w:tc>
          <w:tcPr>
            <w:tcW w:w="2410" w:type="dxa"/>
            <w:gridSpan w:val="2"/>
            <w:tcBorders>
              <w:top w:val="single" w:sz="4" w:space="0" w:color="auto"/>
            </w:tcBorders>
          </w:tcPr>
          <w:p w14:paraId="0080BFFB" w14:textId="38B52684" w:rsidR="004842C9" w:rsidRPr="00EB7A54" w:rsidRDefault="007336E1" w:rsidP="007336E1">
            <w:pPr>
              <w:tabs>
                <w:tab w:val="left" w:pos="85"/>
              </w:tabs>
              <w:rPr>
                <w:rFonts w:cs="Arial"/>
                <w:b/>
              </w:rPr>
            </w:pPr>
            <w:r>
              <w:rPr>
                <w:rFonts w:cs="Arial"/>
                <w:b/>
              </w:rPr>
              <w:t xml:space="preserve">Sexual </w:t>
            </w:r>
            <w:r w:rsidR="003F4728" w:rsidRPr="003F4728">
              <w:rPr>
                <w:rFonts w:cs="Arial"/>
                <w:b/>
              </w:rPr>
              <w:t>maltreatment</w:t>
            </w:r>
          </w:p>
        </w:tc>
        <w:tc>
          <w:tcPr>
            <w:tcW w:w="569" w:type="dxa"/>
            <w:tcBorders>
              <w:top w:val="single" w:sz="4" w:space="0" w:color="auto"/>
            </w:tcBorders>
          </w:tcPr>
          <w:p w14:paraId="6651A7AB" w14:textId="3B84EE39" w:rsidR="004842C9" w:rsidRPr="00DD3DA0" w:rsidRDefault="004B73ED" w:rsidP="00840DCA">
            <w:pPr>
              <w:tabs>
                <w:tab w:val="decimal" w:pos="268"/>
              </w:tabs>
              <w:rPr>
                <w:rFonts w:cs="Arial"/>
              </w:rPr>
            </w:pPr>
            <w:r>
              <w:rPr>
                <w:rFonts w:cs="Arial"/>
              </w:rPr>
              <w:t>16</w:t>
            </w:r>
          </w:p>
        </w:tc>
        <w:tc>
          <w:tcPr>
            <w:tcW w:w="1276" w:type="dxa"/>
            <w:tcBorders>
              <w:top w:val="single" w:sz="4" w:space="0" w:color="auto"/>
            </w:tcBorders>
          </w:tcPr>
          <w:p w14:paraId="659A40C2" w14:textId="77777777" w:rsidR="004842C9" w:rsidRPr="00DD3DA0" w:rsidRDefault="004842C9" w:rsidP="00840DCA">
            <w:pPr>
              <w:jc w:val="right"/>
              <w:rPr>
                <w:rFonts w:cs="Arial"/>
              </w:rPr>
            </w:pPr>
          </w:p>
        </w:tc>
        <w:tc>
          <w:tcPr>
            <w:tcW w:w="567" w:type="dxa"/>
            <w:tcBorders>
              <w:top w:val="single" w:sz="4" w:space="0" w:color="auto"/>
            </w:tcBorders>
          </w:tcPr>
          <w:p w14:paraId="69B33E85" w14:textId="6DD0DED8" w:rsidR="004842C9" w:rsidRPr="00DD3DA0" w:rsidRDefault="004842C9" w:rsidP="00840DCA">
            <w:pPr>
              <w:tabs>
                <w:tab w:val="decimal" w:pos="268"/>
              </w:tabs>
              <w:rPr>
                <w:rFonts w:cs="Arial"/>
              </w:rPr>
            </w:pPr>
            <w:r w:rsidRPr="00DD3DA0">
              <w:rPr>
                <w:rFonts w:cs="Arial"/>
              </w:rPr>
              <w:t>15</w:t>
            </w:r>
          </w:p>
        </w:tc>
        <w:tc>
          <w:tcPr>
            <w:tcW w:w="1276" w:type="dxa"/>
            <w:tcBorders>
              <w:top w:val="single" w:sz="4" w:space="0" w:color="auto"/>
            </w:tcBorders>
          </w:tcPr>
          <w:p w14:paraId="1C7271AD" w14:textId="77777777" w:rsidR="004842C9" w:rsidRPr="00DD3DA0" w:rsidRDefault="004842C9" w:rsidP="00840DCA">
            <w:pPr>
              <w:jc w:val="right"/>
              <w:rPr>
                <w:rFonts w:cs="Arial"/>
              </w:rPr>
            </w:pPr>
          </w:p>
        </w:tc>
        <w:tc>
          <w:tcPr>
            <w:tcW w:w="567" w:type="dxa"/>
            <w:tcBorders>
              <w:top w:val="single" w:sz="4" w:space="0" w:color="auto"/>
            </w:tcBorders>
          </w:tcPr>
          <w:p w14:paraId="6D7FA8E6" w14:textId="4258103D" w:rsidR="004842C9" w:rsidRPr="00DD3DA0" w:rsidRDefault="004842C9" w:rsidP="00840DCA">
            <w:pPr>
              <w:tabs>
                <w:tab w:val="decimal" w:pos="268"/>
              </w:tabs>
              <w:rPr>
                <w:rFonts w:cs="Arial"/>
              </w:rPr>
            </w:pPr>
            <w:r w:rsidRPr="00DD3DA0">
              <w:rPr>
                <w:rFonts w:cs="Arial"/>
              </w:rPr>
              <w:t>20</w:t>
            </w:r>
          </w:p>
        </w:tc>
        <w:tc>
          <w:tcPr>
            <w:tcW w:w="1276" w:type="dxa"/>
            <w:tcBorders>
              <w:top w:val="single" w:sz="4" w:space="0" w:color="auto"/>
            </w:tcBorders>
          </w:tcPr>
          <w:p w14:paraId="557F8274" w14:textId="77777777" w:rsidR="004842C9" w:rsidRPr="00DD3DA0" w:rsidRDefault="004842C9" w:rsidP="00840DCA">
            <w:pPr>
              <w:jc w:val="right"/>
              <w:rPr>
                <w:rFonts w:cs="Arial"/>
              </w:rPr>
            </w:pPr>
          </w:p>
        </w:tc>
        <w:tc>
          <w:tcPr>
            <w:tcW w:w="567" w:type="dxa"/>
            <w:tcBorders>
              <w:top w:val="single" w:sz="4" w:space="0" w:color="auto"/>
            </w:tcBorders>
          </w:tcPr>
          <w:p w14:paraId="17BC8292" w14:textId="0FC2BF4F" w:rsidR="004842C9" w:rsidRPr="00DD3DA0" w:rsidRDefault="004B73ED" w:rsidP="00840DCA">
            <w:pPr>
              <w:tabs>
                <w:tab w:val="decimal" w:pos="268"/>
              </w:tabs>
              <w:rPr>
                <w:rFonts w:cs="Arial"/>
              </w:rPr>
            </w:pPr>
            <w:r>
              <w:rPr>
                <w:rFonts w:cs="Arial"/>
              </w:rPr>
              <w:t>25</w:t>
            </w:r>
          </w:p>
        </w:tc>
        <w:tc>
          <w:tcPr>
            <w:tcW w:w="1275" w:type="dxa"/>
            <w:tcBorders>
              <w:top w:val="single" w:sz="4" w:space="0" w:color="auto"/>
            </w:tcBorders>
          </w:tcPr>
          <w:p w14:paraId="35E9DA21" w14:textId="77777777" w:rsidR="004842C9" w:rsidRPr="00DD3DA0" w:rsidRDefault="004842C9" w:rsidP="00840DCA">
            <w:pPr>
              <w:jc w:val="right"/>
              <w:rPr>
                <w:rFonts w:cs="Arial"/>
              </w:rPr>
            </w:pPr>
          </w:p>
        </w:tc>
        <w:tc>
          <w:tcPr>
            <w:tcW w:w="567" w:type="dxa"/>
            <w:tcBorders>
              <w:top w:val="single" w:sz="4" w:space="0" w:color="auto"/>
            </w:tcBorders>
          </w:tcPr>
          <w:p w14:paraId="6761FB94" w14:textId="2132F69E" w:rsidR="004842C9" w:rsidRPr="00DD3DA0" w:rsidRDefault="004842C9" w:rsidP="00840DCA">
            <w:pPr>
              <w:tabs>
                <w:tab w:val="decimal" w:pos="268"/>
              </w:tabs>
              <w:rPr>
                <w:rFonts w:cs="Arial"/>
              </w:rPr>
            </w:pPr>
            <w:r w:rsidRPr="00DD3DA0">
              <w:rPr>
                <w:rFonts w:cs="Arial"/>
              </w:rPr>
              <w:t>30</w:t>
            </w:r>
          </w:p>
        </w:tc>
      </w:tr>
      <w:tr w:rsidR="00760969" w:rsidRPr="00DD3DA0" w14:paraId="5A5FA487" w14:textId="77777777" w:rsidTr="00A17790">
        <w:tc>
          <w:tcPr>
            <w:tcW w:w="711" w:type="dxa"/>
          </w:tcPr>
          <w:p w14:paraId="2C2F6AA9" w14:textId="22C18B55" w:rsidR="00760969" w:rsidRPr="00DD3DA0" w:rsidRDefault="00760969" w:rsidP="00760969">
            <w:pPr>
              <w:tabs>
                <w:tab w:val="left" w:pos="85"/>
              </w:tabs>
              <w:rPr>
                <w:rFonts w:cs="Arial"/>
              </w:rPr>
            </w:pPr>
            <w:r>
              <w:rPr>
                <w:rFonts w:cs="Arial"/>
              </w:rPr>
              <w:tab/>
              <w:t>U:</w:t>
            </w:r>
          </w:p>
        </w:tc>
        <w:tc>
          <w:tcPr>
            <w:tcW w:w="1699" w:type="dxa"/>
          </w:tcPr>
          <w:p w14:paraId="321B97DB" w14:textId="6C4245C6" w:rsidR="00760969" w:rsidRPr="00DD3DA0" w:rsidRDefault="00760969" w:rsidP="0054668C">
            <w:pPr>
              <w:jc w:val="right"/>
              <w:rPr>
                <w:rFonts w:cs="Arial"/>
              </w:rPr>
            </w:pPr>
            <w:r w:rsidRPr="00DD3DA0">
              <w:rPr>
                <w:rFonts w:cs="Arial"/>
              </w:rPr>
              <w:t>3.</w:t>
            </w:r>
            <w:r w:rsidR="0054668C">
              <w:rPr>
                <w:rFonts w:cs="Arial"/>
              </w:rPr>
              <w:t>7</w:t>
            </w:r>
            <w:r w:rsidRPr="00DD3DA0">
              <w:rPr>
                <w:rFonts w:cs="Arial"/>
              </w:rPr>
              <w:t xml:space="preserve"> (2.</w:t>
            </w:r>
            <w:r w:rsidR="0054668C">
              <w:rPr>
                <w:rFonts w:cs="Arial"/>
              </w:rPr>
              <w:t>1</w:t>
            </w:r>
            <w:r w:rsidRPr="00DD3DA0">
              <w:rPr>
                <w:rFonts w:cs="Arial"/>
              </w:rPr>
              <w:t>-6.</w:t>
            </w:r>
            <w:r w:rsidR="0054668C">
              <w:rPr>
                <w:rFonts w:cs="Arial"/>
              </w:rPr>
              <w:t>4</w:t>
            </w:r>
            <w:r w:rsidRPr="00DD3DA0">
              <w:rPr>
                <w:rFonts w:cs="Arial"/>
              </w:rPr>
              <w:t>)</w:t>
            </w:r>
          </w:p>
        </w:tc>
        <w:tc>
          <w:tcPr>
            <w:tcW w:w="569" w:type="dxa"/>
          </w:tcPr>
          <w:p w14:paraId="679D8AD1" w14:textId="3D33BCEA" w:rsidR="00760969" w:rsidRPr="00DD3DA0" w:rsidRDefault="00760969" w:rsidP="00760969">
            <w:pPr>
              <w:rPr>
                <w:rFonts w:cs="Arial"/>
              </w:rPr>
            </w:pPr>
          </w:p>
        </w:tc>
        <w:tc>
          <w:tcPr>
            <w:tcW w:w="1276" w:type="dxa"/>
          </w:tcPr>
          <w:p w14:paraId="21E36119" w14:textId="39E0F21A" w:rsidR="00760969" w:rsidRPr="00DD3DA0" w:rsidRDefault="00760969" w:rsidP="00340FA7">
            <w:pPr>
              <w:jc w:val="right"/>
              <w:rPr>
                <w:rFonts w:cs="Arial"/>
              </w:rPr>
            </w:pPr>
            <w:r w:rsidRPr="00DD3DA0">
              <w:rPr>
                <w:rFonts w:cs="Arial"/>
              </w:rPr>
              <w:t>2.</w:t>
            </w:r>
            <w:r>
              <w:rPr>
                <w:rFonts w:cs="Arial"/>
              </w:rPr>
              <w:t>1</w:t>
            </w:r>
            <w:r w:rsidRPr="00DD3DA0">
              <w:rPr>
                <w:rFonts w:cs="Arial"/>
              </w:rPr>
              <w:t xml:space="preserve"> (1.2-3.</w:t>
            </w:r>
            <w:r w:rsidR="00340FA7">
              <w:rPr>
                <w:rFonts w:cs="Arial"/>
              </w:rPr>
              <w:t>7</w:t>
            </w:r>
            <w:r w:rsidRPr="00DD3DA0">
              <w:rPr>
                <w:rFonts w:cs="Arial"/>
              </w:rPr>
              <w:t>)</w:t>
            </w:r>
          </w:p>
        </w:tc>
        <w:tc>
          <w:tcPr>
            <w:tcW w:w="567" w:type="dxa"/>
          </w:tcPr>
          <w:p w14:paraId="2B10C883" w14:textId="11BC3C5C" w:rsidR="00760969" w:rsidRPr="00DD3DA0" w:rsidRDefault="00760969" w:rsidP="00760969">
            <w:pPr>
              <w:rPr>
                <w:rFonts w:cs="Arial"/>
              </w:rPr>
            </w:pPr>
          </w:p>
        </w:tc>
        <w:tc>
          <w:tcPr>
            <w:tcW w:w="1276" w:type="dxa"/>
          </w:tcPr>
          <w:p w14:paraId="3DE9078E" w14:textId="3C4E020D" w:rsidR="00760969" w:rsidRPr="00DD3DA0" w:rsidRDefault="00760969" w:rsidP="00340FA7">
            <w:pPr>
              <w:jc w:val="right"/>
              <w:rPr>
                <w:rFonts w:cs="Arial"/>
              </w:rPr>
            </w:pPr>
            <w:r w:rsidRPr="00DD3DA0">
              <w:rPr>
                <w:rFonts w:cs="Arial"/>
              </w:rPr>
              <w:t>2.</w:t>
            </w:r>
            <w:r w:rsidR="00340FA7">
              <w:rPr>
                <w:rFonts w:cs="Arial"/>
              </w:rPr>
              <w:t>7</w:t>
            </w:r>
            <w:r w:rsidRPr="00DD3DA0">
              <w:rPr>
                <w:rFonts w:cs="Arial"/>
              </w:rPr>
              <w:t xml:space="preserve"> (1.</w:t>
            </w:r>
            <w:r w:rsidR="00340FA7">
              <w:rPr>
                <w:rFonts w:cs="Arial"/>
              </w:rPr>
              <w:t>6</w:t>
            </w:r>
            <w:r w:rsidRPr="00DD3DA0">
              <w:rPr>
                <w:rFonts w:cs="Arial"/>
              </w:rPr>
              <w:t>-4.</w:t>
            </w:r>
            <w:r w:rsidR="00340FA7">
              <w:rPr>
                <w:rFonts w:cs="Arial"/>
              </w:rPr>
              <w:t>5</w:t>
            </w:r>
            <w:r w:rsidRPr="00DD3DA0">
              <w:rPr>
                <w:rFonts w:cs="Arial"/>
              </w:rPr>
              <w:t>)</w:t>
            </w:r>
          </w:p>
        </w:tc>
        <w:tc>
          <w:tcPr>
            <w:tcW w:w="567" w:type="dxa"/>
          </w:tcPr>
          <w:p w14:paraId="2FD3B4BE" w14:textId="6C3AADC4" w:rsidR="00760969" w:rsidRPr="00DD3DA0" w:rsidRDefault="00760969" w:rsidP="00760969">
            <w:pPr>
              <w:rPr>
                <w:rFonts w:cs="Arial"/>
              </w:rPr>
            </w:pPr>
          </w:p>
        </w:tc>
        <w:tc>
          <w:tcPr>
            <w:tcW w:w="1276" w:type="dxa"/>
          </w:tcPr>
          <w:p w14:paraId="67C9B4EA" w14:textId="479E69AF" w:rsidR="00760969" w:rsidRPr="00DD3DA0" w:rsidRDefault="00760969" w:rsidP="00340FA7">
            <w:pPr>
              <w:jc w:val="right"/>
              <w:rPr>
                <w:rFonts w:cs="Arial"/>
              </w:rPr>
            </w:pPr>
            <w:r w:rsidRPr="00DD3DA0">
              <w:rPr>
                <w:rFonts w:cs="Arial"/>
              </w:rPr>
              <w:t>3.</w:t>
            </w:r>
            <w:r w:rsidR="00340FA7">
              <w:rPr>
                <w:rFonts w:cs="Arial"/>
              </w:rPr>
              <w:t>6</w:t>
            </w:r>
            <w:r w:rsidRPr="00DD3DA0">
              <w:rPr>
                <w:rFonts w:cs="Arial"/>
              </w:rPr>
              <w:t xml:space="preserve"> (2.</w:t>
            </w:r>
            <w:r>
              <w:rPr>
                <w:rFonts w:cs="Arial"/>
              </w:rPr>
              <w:t>3</w:t>
            </w:r>
            <w:r w:rsidRPr="00DD3DA0">
              <w:rPr>
                <w:rFonts w:cs="Arial"/>
              </w:rPr>
              <w:t>-5.</w:t>
            </w:r>
            <w:r>
              <w:rPr>
                <w:rFonts w:cs="Arial"/>
              </w:rPr>
              <w:t>9</w:t>
            </w:r>
            <w:r w:rsidRPr="00DD3DA0">
              <w:rPr>
                <w:rFonts w:cs="Arial"/>
              </w:rPr>
              <w:t>)</w:t>
            </w:r>
          </w:p>
        </w:tc>
        <w:tc>
          <w:tcPr>
            <w:tcW w:w="567" w:type="dxa"/>
          </w:tcPr>
          <w:p w14:paraId="402E5152" w14:textId="1D6F529E" w:rsidR="00760969" w:rsidRPr="00DD3DA0" w:rsidRDefault="00760969" w:rsidP="00760969">
            <w:pPr>
              <w:rPr>
                <w:rFonts w:cs="Arial"/>
              </w:rPr>
            </w:pPr>
          </w:p>
        </w:tc>
        <w:tc>
          <w:tcPr>
            <w:tcW w:w="1275" w:type="dxa"/>
          </w:tcPr>
          <w:p w14:paraId="4BF2883C" w14:textId="131B108F" w:rsidR="00760969" w:rsidRPr="00DD3DA0" w:rsidRDefault="00760969" w:rsidP="00B949F1">
            <w:pPr>
              <w:jc w:val="right"/>
              <w:rPr>
                <w:rFonts w:cs="Arial"/>
              </w:rPr>
            </w:pPr>
            <w:r w:rsidRPr="00DD3DA0">
              <w:rPr>
                <w:rFonts w:cs="Arial"/>
              </w:rPr>
              <w:t>3.</w:t>
            </w:r>
            <w:r w:rsidR="00B949F1">
              <w:rPr>
                <w:rFonts w:cs="Arial"/>
              </w:rPr>
              <w:t>6</w:t>
            </w:r>
            <w:r w:rsidRPr="00DD3DA0">
              <w:rPr>
                <w:rFonts w:cs="Arial"/>
              </w:rPr>
              <w:t xml:space="preserve"> (2.</w:t>
            </w:r>
            <w:r w:rsidR="00B949F1">
              <w:rPr>
                <w:rFonts w:cs="Arial"/>
              </w:rPr>
              <w:t>2</w:t>
            </w:r>
            <w:r w:rsidRPr="00DD3DA0">
              <w:rPr>
                <w:rFonts w:cs="Arial"/>
              </w:rPr>
              <w:t>-5.</w:t>
            </w:r>
            <w:r w:rsidR="00B949F1">
              <w:rPr>
                <w:rFonts w:cs="Arial"/>
              </w:rPr>
              <w:t>6</w:t>
            </w:r>
            <w:r w:rsidRPr="00DD3DA0">
              <w:rPr>
                <w:rFonts w:cs="Arial"/>
              </w:rPr>
              <w:t>)</w:t>
            </w:r>
          </w:p>
        </w:tc>
        <w:tc>
          <w:tcPr>
            <w:tcW w:w="567" w:type="dxa"/>
          </w:tcPr>
          <w:p w14:paraId="326150A5" w14:textId="0C942260" w:rsidR="00760969" w:rsidRPr="00DD3DA0" w:rsidRDefault="00760969" w:rsidP="00760969">
            <w:pPr>
              <w:rPr>
                <w:rFonts w:cs="Arial"/>
              </w:rPr>
            </w:pPr>
          </w:p>
        </w:tc>
      </w:tr>
      <w:tr w:rsidR="00760969" w:rsidRPr="00DD3DA0" w14:paraId="416CD640" w14:textId="77777777" w:rsidTr="00A17790">
        <w:tc>
          <w:tcPr>
            <w:tcW w:w="711" w:type="dxa"/>
          </w:tcPr>
          <w:p w14:paraId="4FCEEFD0" w14:textId="760B048E" w:rsidR="00760969" w:rsidRPr="00DD3DA0" w:rsidRDefault="00760969" w:rsidP="00760969">
            <w:pPr>
              <w:tabs>
                <w:tab w:val="left" w:pos="85"/>
              </w:tabs>
              <w:rPr>
                <w:rFonts w:cs="Arial"/>
              </w:rPr>
            </w:pPr>
            <w:r>
              <w:rPr>
                <w:rFonts w:cs="Arial"/>
              </w:rPr>
              <w:tab/>
            </w:r>
            <w:r w:rsidRPr="00DD3DA0">
              <w:rPr>
                <w:rFonts w:cs="Arial"/>
              </w:rPr>
              <w:t>A</w:t>
            </w:r>
            <w:r w:rsidRPr="00DD3DA0">
              <w:rPr>
                <w:rFonts w:cs="Arial"/>
                <w:vertAlign w:val="subscript"/>
              </w:rPr>
              <w:t>1</w:t>
            </w:r>
            <w:r>
              <w:rPr>
                <w:rFonts w:cs="Arial"/>
              </w:rPr>
              <w:t>:</w:t>
            </w:r>
          </w:p>
        </w:tc>
        <w:tc>
          <w:tcPr>
            <w:tcW w:w="1699" w:type="dxa"/>
          </w:tcPr>
          <w:p w14:paraId="50D2D089" w14:textId="10F7F000" w:rsidR="00760969" w:rsidRPr="00DD3DA0" w:rsidRDefault="00760969" w:rsidP="00760969">
            <w:pPr>
              <w:jc w:val="right"/>
              <w:rPr>
                <w:rFonts w:cs="Arial"/>
              </w:rPr>
            </w:pPr>
            <w:r w:rsidRPr="00DD3DA0">
              <w:rPr>
                <w:rFonts w:cs="Arial"/>
              </w:rPr>
              <w:t>3.</w:t>
            </w:r>
            <w:r>
              <w:rPr>
                <w:rFonts w:cs="Arial"/>
              </w:rPr>
              <w:t>6</w:t>
            </w:r>
            <w:r w:rsidRPr="00DD3DA0">
              <w:rPr>
                <w:rFonts w:cs="Arial"/>
              </w:rPr>
              <w:t xml:space="preserve"> (2.</w:t>
            </w:r>
            <w:r>
              <w:rPr>
                <w:rFonts w:cs="Arial"/>
              </w:rPr>
              <w:t>1</w:t>
            </w:r>
            <w:r w:rsidRPr="00DD3DA0">
              <w:rPr>
                <w:rFonts w:cs="Arial"/>
              </w:rPr>
              <w:t>-</w:t>
            </w:r>
            <w:r>
              <w:rPr>
                <w:rFonts w:cs="Arial"/>
              </w:rPr>
              <w:t>6</w:t>
            </w:r>
            <w:r w:rsidRPr="00DD3DA0">
              <w:rPr>
                <w:rFonts w:cs="Arial"/>
              </w:rPr>
              <w:t>.</w:t>
            </w:r>
            <w:r>
              <w:rPr>
                <w:rFonts w:cs="Arial"/>
              </w:rPr>
              <w:t>2</w:t>
            </w:r>
            <w:r w:rsidRPr="00DD3DA0">
              <w:rPr>
                <w:rFonts w:cs="Arial"/>
              </w:rPr>
              <w:t>)</w:t>
            </w:r>
          </w:p>
        </w:tc>
        <w:tc>
          <w:tcPr>
            <w:tcW w:w="569" w:type="dxa"/>
          </w:tcPr>
          <w:p w14:paraId="4296E6AB" w14:textId="77777777" w:rsidR="00760969" w:rsidRPr="00DD3DA0" w:rsidRDefault="00760969" w:rsidP="00760969">
            <w:pPr>
              <w:rPr>
                <w:rFonts w:cs="Arial"/>
              </w:rPr>
            </w:pPr>
          </w:p>
        </w:tc>
        <w:tc>
          <w:tcPr>
            <w:tcW w:w="1276" w:type="dxa"/>
          </w:tcPr>
          <w:p w14:paraId="321C123A" w14:textId="7BF7E7E8" w:rsidR="00760969" w:rsidRPr="00DD3DA0" w:rsidRDefault="00760969" w:rsidP="00340FA7">
            <w:pPr>
              <w:jc w:val="right"/>
              <w:rPr>
                <w:rFonts w:cs="Arial"/>
              </w:rPr>
            </w:pPr>
            <w:r w:rsidRPr="00DD3DA0">
              <w:rPr>
                <w:rFonts w:cs="Arial"/>
              </w:rPr>
              <w:t>2.</w:t>
            </w:r>
            <w:r w:rsidR="00340FA7">
              <w:rPr>
                <w:rFonts w:cs="Arial"/>
              </w:rPr>
              <w:t>1</w:t>
            </w:r>
            <w:r w:rsidRPr="00DD3DA0">
              <w:rPr>
                <w:rFonts w:cs="Arial"/>
              </w:rPr>
              <w:t xml:space="preserve"> (1.1-3.</w:t>
            </w:r>
            <w:r>
              <w:rPr>
                <w:rFonts w:cs="Arial"/>
              </w:rPr>
              <w:t>5</w:t>
            </w:r>
            <w:r w:rsidRPr="00DD3DA0">
              <w:rPr>
                <w:rFonts w:cs="Arial"/>
              </w:rPr>
              <w:t>)</w:t>
            </w:r>
          </w:p>
        </w:tc>
        <w:tc>
          <w:tcPr>
            <w:tcW w:w="567" w:type="dxa"/>
          </w:tcPr>
          <w:p w14:paraId="79F40851" w14:textId="77777777" w:rsidR="00760969" w:rsidRPr="00DD3DA0" w:rsidRDefault="00760969" w:rsidP="00760969">
            <w:pPr>
              <w:rPr>
                <w:rFonts w:cs="Arial"/>
              </w:rPr>
            </w:pPr>
          </w:p>
        </w:tc>
        <w:tc>
          <w:tcPr>
            <w:tcW w:w="1276" w:type="dxa"/>
          </w:tcPr>
          <w:p w14:paraId="21F0160C" w14:textId="42EFB0B7" w:rsidR="00760969" w:rsidRPr="00DD3DA0" w:rsidRDefault="00760969" w:rsidP="00340FA7">
            <w:pPr>
              <w:jc w:val="right"/>
              <w:rPr>
                <w:rFonts w:cs="Arial"/>
              </w:rPr>
            </w:pPr>
            <w:r w:rsidRPr="00DD3DA0">
              <w:rPr>
                <w:rFonts w:cs="Arial"/>
              </w:rPr>
              <w:t>2.</w:t>
            </w:r>
            <w:r w:rsidR="00340FA7">
              <w:rPr>
                <w:rFonts w:cs="Arial"/>
              </w:rPr>
              <w:t>6</w:t>
            </w:r>
            <w:r w:rsidRPr="00DD3DA0">
              <w:rPr>
                <w:rFonts w:cs="Arial"/>
              </w:rPr>
              <w:t xml:space="preserve"> (1.</w:t>
            </w:r>
            <w:r w:rsidR="00340FA7">
              <w:rPr>
                <w:rFonts w:cs="Arial"/>
              </w:rPr>
              <w:t>6</w:t>
            </w:r>
            <w:r w:rsidRPr="00DD3DA0">
              <w:rPr>
                <w:rFonts w:cs="Arial"/>
              </w:rPr>
              <w:t>-4.</w:t>
            </w:r>
            <w:r w:rsidR="00340FA7">
              <w:rPr>
                <w:rFonts w:cs="Arial"/>
              </w:rPr>
              <w:t>3</w:t>
            </w:r>
            <w:r w:rsidRPr="00DD3DA0">
              <w:rPr>
                <w:rFonts w:cs="Arial"/>
              </w:rPr>
              <w:t>)</w:t>
            </w:r>
          </w:p>
        </w:tc>
        <w:tc>
          <w:tcPr>
            <w:tcW w:w="567" w:type="dxa"/>
          </w:tcPr>
          <w:p w14:paraId="128A7F56" w14:textId="77777777" w:rsidR="00760969" w:rsidRPr="00DD3DA0" w:rsidRDefault="00760969" w:rsidP="00760969">
            <w:pPr>
              <w:rPr>
                <w:rFonts w:cs="Arial"/>
              </w:rPr>
            </w:pPr>
          </w:p>
        </w:tc>
        <w:tc>
          <w:tcPr>
            <w:tcW w:w="1276" w:type="dxa"/>
          </w:tcPr>
          <w:p w14:paraId="6643C9D3" w14:textId="08EA9C87" w:rsidR="00760969" w:rsidRPr="00DD3DA0" w:rsidRDefault="00760969" w:rsidP="00760969">
            <w:pPr>
              <w:jc w:val="right"/>
              <w:rPr>
                <w:rFonts w:cs="Arial"/>
              </w:rPr>
            </w:pPr>
            <w:r w:rsidRPr="00DD3DA0">
              <w:rPr>
                <w:rFonts w:cs="Arial"/>
              </w:rPr>
              <w:t>3.</w:t>
            </w:r>
            <w:r>
              <w:rPr>
                <w:rFonts w:cs="Arial"/>
              </w:rPr>
              <w:t>5</w:t>
            </w:r>
            <w:r w:rsidRPr="00DD3DA0">
              <w:rPr>
                <w:rFonts w:cs="Arial"/>
              </w:rPr>
              <w:t xml:space="preserve"> (2.</w:t>
            </w:r>
            <w:r>
              <w:rPr>
                <w:rFonts w:cs="Arial"/>
              </w:rPr>
              <w:t>2</w:t>
            </w:r>
            <w:r w:rsidRPr="00DD3DA0">
              <w:rPr>
                <w:rFonts w:cs="Arial"/>
              </w:rPr>
              <w:t>-5.</w:t>
            </w:r>
            <w:r>
              <w:rPr>
                <w:rFonts w:cs="Arial"/>
              </w:rPr>
              <w:t>6</w:t>
            </w:r>
            <w:r w:rsidRPr="00DD3DA0">
              <w:rPr>
                <w:rFonts w:cs="Arial"/>
              </w:rPr>
              <w:t>)</w:t>
            </w:r>
          </w:p>
        </w:tc>
        <w:tc>
          <w:tcPr>
            <w:tcW w:w="567" w:type="dxa"/>
          </w:tcPr>
          <w:p w14:paraId="51A29DB6" w14:textId="77777777" w:rsidR="00760969" w:rsidRPr="00DD3DA0" w:rsidRDefault="00760969" w:rsidP="00760969">
            <w:pPr>
              <w:rPr>
                <w:rFonts w:cs="Arial"/>
              </w:rPr>
            </w:pPr>
          </w:p>
        </w:tc>
        <w:tc>
          <w:tcPr>
            <w:tcW w:w="1275" w:type="dxa"/>
          </w:tcPr>
          <w:p w14:paraId="668924D5" w14:textId="40EBA70D" w:rsidR="00760969" w:rsidRPr="00DD3DA0" w:rsidRDefault="00760969" w:rsidP="00B949F1">
            <w:pPr>
              <w:jc w:val="right"/>
              <w:rPr>
                <w:rFonts w:cs="Arial"/>
              </w:rPr>
            </w:pPr>
            <w:r w:rsidRPr="00DD3DA0">
              <w:rPr>
                <w:rFonts w:cs="Arial"/>
              </w:rPr>
              <w:t>3.</w:t>
            </w:r>
            <w:r w:rsidR="00B949F1">
              <w:rPr>
                <w:rFonts w:cs="Arial"/>
              </w:rPr>
              <w:t>5</w:t>
            </w:r>
            <w:r w:rsidRPr="00DD3DA0">
              <w:rPr>
                <w:rFonts w:cs="Arial"/>
              </w:rPr>
              <w:t xml:space="preserve"> (2.</w:t>
            </w:r>
            <w:r w:rsidR="00B949F1">
              <w:rPr>
                <w:rFonts w:cs="Arial"/>
              </w:rPr>
              <w:t>2</w:t>
            </w:r>
            <w:r w:rsidRPr="00DD3DA0">
              <w:rPr>
                <w:rFonts w:cs="Arial"/>
              </w:rPr>
              <w:t>-5.</w:t>
            </w:r>
            <w:r w:rsidR="00B949F1">
              <w:rPr>
                <w:rFonts w:cs="Arial"/>
              </w:rPr>
              <w:t>6</w:t>
            </w:r>
            <w:r w:rsidRPr="00DD3DA0">
              <w:rPr>
                <w:rFonts w:cs="Arial"/>
              </w:rPr>
              <w:t>)</w:t>
            </w:r>
          </w:p>
        </w:tc>
        <w:tc>
          <w:tcPr>
            <w:tcW w:w="567" w:type="dxa"/>
          </w:tcPr>
          <w:p w14:paraId="3656F7CA" w14:textId="77777777" w:rsidR="00760969" w:rsidRPr="00DD3DA0" w:rsidRDefault="00760969" w:rsidP="00760969">
            <w:pPr>
              <w:rPr>
                <w:rFonts w:cs="Arial"/>
              </w:rPr>
            </w:pPr>
          </w:p>
        </w:tc>
      </w:tr>
      <w:tr w:rsidR="003F4728" w:rsidRPr="00DD3DA0" w14:paraId="25FE2497" w14:textId="77777777" w:rsidTr="00A17790">
        <w:tc>
          <w:tcPr>
            <w:tcW w:w="711" w:type="dxa"/>
            <w:tcBorders>
              <w:bottom w:val="single" w:sz="2" w:space="0" w:color="auto"/>
            </w:tcBorders>
          </w:tcPr>
          <w:p w14:paraId="2A5B0C6D" w14:textId="1FBAC322" w:rsidR="00BB0F74" w:rsidRPr="00DD3DA0" w:rsidRDefault="00EB7A54" w:rsidP="00EB7A54">
            <w:pPr>
              <w:tabs>
                <w:tab w:val="left" w:pos="85"/>
              </w:tabs>
              <w:rPr>
                <w:rFonts w:cs="Arial"/>
              </w:rPr>
            </w:pPr>
            <w:r>
              <w:rPr>
                <w:rFonts w:cs="Arial"/>
              </w:rPr>
              <w:tab/>
            </w:r>
            <w:r w:rsidR="00BB0F74" w:rsidRPr="00DD3DA0">
              <w:rPr>
                <w:rFonts w:cs="Arial"/>
              </w:rPr>
              <w:t>A</w:t>
            </w:r>
            <w:r w:rsidR="00BB0F74">
              <w:rPr>
                <w:rFonts w:cs="Arial"/>
                <w:vertAlign w:val="subscript"/>
              </w:rPr>
              <w:t>2</w:t>
            </w:r>
            <w:r w:rsidR="00BB0F74">
              <w:rPr>
                <w:rFonts w:cs="Arial"/>
              </w:rPr>
              <w:t>:</w:t>
            </w:r>
          </w:p>
        </w:tc>
        <w:tc>
          <w:tcPr>
            <w:tcW w:w="1699" w:type="dxa"/>
            <w:tcBorders>
              <w:bottom w:val="single" w:sz="2" w:space="0" w:color="auto"/>
            </w:tcBorders>
          </w:tcPr>
          <w:p w14:paraId="01F86BF9" w14:textId="78A14748" w:rsidR="00BB0F74" w:rsidRPr="00DD3DA0" w:rsidRDefault="00BB0F74" w:rsidP="00340FA7">
            <w:pPr>
              <w:jc w:val="right"/>
              <w:rPr>
                <w:rFonts w:cs="Arial"/>
              </w:rPr>
            </w:pPr>
            <w:r w:rsidRPr="00DD3DA0">
              <w:rPr>
                <w:rFonts w:cs="Arial"/>
              </w:rPr>
              <w:t>3.</w:t>
            </w:r>
            <w:r w:rsidR="00340FA7">
              <w:rPr>
                <w:rFonts w:cs="Arial"/>
              </w:rPr>
              <w:t>2</w:t>
            </w:r>
            <w:r w:rsidR="003C0DEB" w:rsidRPr="00DD3DA0">
              <w:rPr>
                <w:rFonts w:cs="Arial"/>
              </w:rPr>
              <w:t xml:space="preserve"> </w:t>
            </w:r>
            <w:r w:rsidRPr="00DD3DA0">
              <w:rPr>
                <w:rFonts w:cs="Arial"/>
              </w:rPr>
              <w:t>(1.</w:t>
            </w:r>
            <w:r w:rsidR="003C0DEB">
              <w:rPr>
                <w:rFonts w:cs="Arial"/>
              </w:rPr>
              <w:t>9</w:t>
            </w:r>
            <w:r w:rsidRPr="00DD3DA0">
              <w:rPr>
                <w:rFonts w:cs="Arial"/>
              </w:rPr>
              <w:t>-5.</w:t>
            </w:r>
            <w:r w:rsidR="003C0DEB">
              <w:rPr>
                <w:rFonts w:cs="Arial"/>
              </w:rPr>
              <w:t>7</w:t>
            </w:r>
            <w:r w:rsidRPr="00DD3DA0">
              <w:rPr>
                <w:rFonts w:cs="Arial"/>
              </w:rPr>
              <w:t>)</w:t>
            </w:r>
          </w:p>
        </w:tc>
        <w:tc>
          <w:tcPr>
            <w:tcW w:w="569" w:type="dxa"/>
            <w:tcBorders>
              <w:bottom w:val="single" w:sz="2" w:space="0" w:color="auto"/>
            </w:tcBorders>
          </w:tcPr>
          <w:p w14:paraId="3252CFAD" w14:textId="77777777" w:rsidR="00BB0F74" w:rsidRPr="00DD3DA0" w:rsidRDefault="00BB0F74" w:rsidP="00840DCA">
            <w:pPr>
              <w:rPr>
                <w:rFonts w:cs="Arial"/>
              </w:rPr>
            </w:pPr>
          </w:p>
        </w:tc>
        <w:tc>
          <w:tcPr>
            <w:tcW w:w="1276" w:type="dxa"/>
            <w:tcBorders>
              <w:bottom w:val="single" w:sz="2" w:space="0" w:color="auto"/>
            </w:tcBorders>
          </w:tcPr>
          <w:p w14:paraId="2DF5FDBD" w14:textId="1BC65314" w:rsidR="00BB0F74" w:rsidRPr="00DD3DA0" w:rsidRDefault="003D2CEC" w:rsidP="003D2CEC">
            <w:pPr>
              <w:jc w:val="right"/>
              <w:rPr>
                <w:rFonts w:cs="Arial"/>
              </w:rPr>
            </w:pPr>
            <w:r>
              <w:rPr>
                <w:rFonts w:cs="Arial"/>
              </w:rPr>
              <w:t>2.0</w:t>
            </w:r>
            <w:r w:rsidR="00BB0F74" w:rsidRPr="00DD3DA0">
              <w:rPr>
                <w:rFonts w:cs="Arial"/>
              </w:rPr>
              <w:t xml:space="preserve"> (1.1-3.</w:t>
            </w:r>
            <w:r>
              <w:rPr>
                <w:rFonts w:cs="Arial"/>
              </w:rPr>
              <w:t>5</w:t>
            </w:r>
            <w:r w:rsidR="00BB0F74" w:rsidRPr="00DD3DA0">
              <w:rPr>
                <w:rFonts w:cs="Arial"/>
              </w:rPr>
              <w:t>)</w:t>
            </w:r>
          </w:p>
        </w:tc>
        <w:tc>
          <w:tcPr>
            <w:tcW w:w="567" w:type="dxa"/>
            <w:tcBorders>
              <w:bottom w:val="single" w:sz="2" w:space="0" w:color="auto"/>
            </w:tcBorders>
          </w:tcPr>
          <w:p w14:paraId="5113F6A1" w14:textId="77777777" w:rsidR="00BB0F74" w:rsidRPr="00DD3DA0" w:rsidRDefault="00BB0F74" w:rsidP="00840DCA">
            <w:pPr>
              <w:rPr>
                <w:rFonts w:cs="Arial"/>
              </w:rPr>
            </w:pPr>
          </w:p>
        </w:tc>
        <w:tc>
          <w:tcPr>
            <w:tcW w:w="1276" w:type="dxa"/>
            <w:tcBorders>
              <w:bottom w:val="single" w:sz="2" w:space="0" w:color="auto"/>
            </w:tcBorders>
          </w:tcPr>
          <w:p w14:paraId="05E95675" w14:textId="49EF8F42" w:rsidR="00BB0F74" w:rsidRPr="00DD3DA0" w:rsidRDefault="00BB0F74" w:rsidP="003C0DEB">
            <w:pPr>
              <w:jc w:val="right"/>
              <w:rPr>
                <w:rFonts w:cs="Arial"/>
              </w:rPr>
            </w:pPr>
            <w:r w:rsidRPr="00DD3DA0">
              <w:rPr>
                <w:rFonts w:cs="Arial"/>
              </w:rPr>
              <w:t>2.</w:t>
            </w:r>
            <w:r w:rsidR="003C0DEB">
              <w:rPr>
                <w:rFonts w:cs="Arial"/>
              </w:rPr>
              <w:t>5</w:t>
            </w:r>
            <w:r w:rsidR="003C0DEB" w:rsidRPr="00DD3DA0">
              <w:rPr>
                <w:rFonts w:cs="Arial"/>
              </w:rPr>
              <w:t xml:space="preserve"> </w:t>
            </w:r>
            <w:r w:rsidRPr="00DD3DA0">
              <w:rPr>
                <w:rFonts w:cs="Arial"/>
              </w:rPr>
              <w:t>(1.</w:t>
            </w:r>
            <w:r w:rsidR="00E82EFD">
              <w:rPr>
                <w:rFonts w:cs="Arial"/>
              </w:rPr>
              <w:t>5</w:t>
            </w:r>
            <w:r w:rsidRPr="00DD3DA0">
              <w:rPr>
                <w:rFonts w:cs="Arial"/>
              </w:rPr>
              <w:t>-</w:t>
            </w:r>
            <w:r>
              <w:rPr>
                <w:rFonts w:cs="Arial"/>
              </w:rPr>
              <w:t>4</w:t>
            </w:r>
            <w:r w:rsidRPr="00DD3DA0">
              <w:rPr>
                <w:rFonts w:cs="Arial"/>
              </w:rPr>
              <w:t>.</w:t>
            </w:r>
            <w:r w:rsidR="003C0DEB">
              <w:rPr>
                <w:rFonts w:cs="Arial"/>
              </w:rPr>
              <w:t>2</w:t>
            </w:r>
            <w:r w:rsidRPr="00DD3DA0">
              <w:rPr>
                <w:rFonts w:cs="Arial"/>
              </w:rPr>
              <w:t>)</w:t>
            </w:r>
          </w:p>
        </w:tc>
        <w:tc>
          <w:tcPr>
            <w:tcW w:w="567" w:type="dxa"/>
            <w:tcBorders>
              <w:bottom w:val="single" w:sz="2" w:space="0" w:color="auto"/>
            </w:tcBorders>
          </w:tcPr>
          <w:p w14:paraId="63A6836B" w14:textId="77777777" w:rsidR="00BB0F74" w:rsidRPr="00DD3DA0" w:rsidRDefault="00BB0F74" w:rsidP="00840DCA">
            <w:pPr>
              <w:rPr>
                <w:rFonts w:cs="Arial"/>
              </w:rPr>
            </w:pPr>
          </w:p>
        </w:tc>
        <w:tc>
          <w:tcPr>
            <w:tcW w:w="1276" w:type="dxa"/>
            <w:tcBorders>
              <w:bottom w:val="single" w:sz="2" w:space="0" w:color="auto"/>
            </w:tcBorders>
          </w:tcPr>
          <w:p w14:paraId="060C9390" w14:textId="312272E4" w:rsidR="00BB0F74" w:rsidRPr="00DD3DA0" w:rsidRDefault="00BB0F74" w:rsidP="003C0DEB">
            <w:pPr>
              <w:jc w:val="right"/>
              <w:rPr>
                <w:rFonts w:cs="Arial"/>
              </w:rPr>
            </w:pPr>
            <w:r w:rsidRPr="00DD3DA0">
              <w:rPr>
                <w:rFonts w:cs="Arial"/>
              </w:rPr>
              <w:t>3.</w:t>
            </w:r>
            <w:r w:rsidR="003C0DEB">
              <w:rPr>
                <w:rFonts w:cs="Arial"/>
              </w:rPr>
              <w:t>4</w:t>
            </w:r>
            <w:r w:rsidR="003C0DEB" w:rsidRPr="00DD3DA0">
              <w:rPr>
                <w:rFonts w:cs="Arial"/>
              </w:rPr>
              <w:t xml:space="preserve"> </w:t>
            </w:r>
            <w:r w:rsidRPr="00DD3DA0">
              <w:rPr>
                <w:rFonts w:cs="Arial"/>
              </w:rPr>
              <w:t>(2.</w:t>
            </w:r>
            <w:r w:rsidR="003C0DEB">
              <w:rPr>
                <w:rFonts w:cs="Arial"/>
              </w:rPr>
              <w:t>1</w:t>
            </w:r>
            <w:r w:rsidRPr="00DD3DA0">
              <w:rPr>
                <w:rFonts w:cs="Arial"/>
              </w:rPr>
              <w:t>-5.</w:t>
            </w:r>
            <w:r w:rsidR="003C0DEB">
              <w:rPr>
                <w:rFonts w:cs="Arial"/>
              </w:rPr>
              <w:t>5</w:t>
            </w:r>
            <w:r w:rsidRPr="00DD3DA0">
              <w:rPr>
                <w:rFonts w:cs="Arial"/>
              </w:rPr>
              <w:t>)</w:t>
            </w:r>
          </w:p>
        </w:tc>
        <w:tc>
          <w:tcPr>
            <w:tcW w:w="567" w:type="dxa"/>
            <w:tcBorders>
              <w:bottom w:val="single" w:sz="2" w:space="0" w:color="auto"/>
            </w:tcBorders>
          </w:tcPr>
          <w:p w14:paraId="2B85C02C" w14:textId="77777777" w:rsidR="00BB0F74" w:rsidRPr="00DD3DA0" w:rsidRDefault="00BB0F74" w:rsidP="00840DCA">
            <w:pPr>
              <w:rPr>
                <w:rFonts w:cs="Arial"/>
              </w:rPr>
            </w:pPr>
          </w:p>
        </w:tc>
        <w:tc>
          <w:tcPr>
            <w:tcW w:w="1275" w:type="dxa"/>
            <w:tcBorders>
              <w:bottom w:val="single" w:sz="2" w:space="0" w:color="auto"/>
            </w:tcBorders>
          </w:tcPr>
          <w:p w14:paraId="452A2F0D" w14:textId="4D5ACEC4" w:rsidR="00BB0F74" w:rsidRPr="00DD3DA0" w:rsidRDefault="00BB0F74" w:rsidP="003C0DEB">
            <w:pPr>
              <w:jc w:val="right"/>
              <w:rPr>
                <w:rFonts w:cs="Arial"/>
              </w:rPr>
            </w:pPr>
            <w:r w:rsidRPr="00DD3DA0">
              <w:rPr>
                <w:rFonts w:cs="Arial"/>
              </w:rPr>
              <w:t>3.</w:t>
            </w:r>
            <w:r w:rsidR="003C0DEB">
              <w:rPr>
                <w:rFonts w:cs="Arial"/>
              </w:rPr>
              <w:t>3</w:t>
            </w:r>
            <w:r w:rsidR="003C0DEB" w:rsidRPr="00DD3DA0">
              <w:rPr>
                <w:rFonts w:cs="Arial"/>
              </w:rPr>
              <w:t xml:space="preserve"> </w:t>
            </w:r>
            <w:r w:rsidRPr="00DD3DA0">
              <w:rPr>
                <w:rFonts w:cs="Arial"/>
              </w:rPr>
              <w:t>(</w:t>
            </w:r>
            <w:r>
              <w:rPr>
                <w:rFonts w:cs="Arial"/>
              </w:rPr>
              <w:t>2</w:t>
            </w:r>
            <w:r w:rsidRPr="00DD3DA0">
              <w:rPr>
                <w:rFonts w:cs="Arial"/>
              </w:rPr>
              <w:t>.</w:t>
            </w:r>
            <w:r w:rsidR="003C0DEB">
              <w:rPr>
                <w:rFonts w:cs="Arial"/>
              </w:rPr>
              <w:t>1</w:t>
            </w:r>
            <w:r w:rsidRPr="00DD3DA0">
              <w:rPr>
                <w:rFonts w:cs="Arial"/>
              </w:rPr>
              <w:t>-</w:t>
            </w:r>
            <w:r>
              <w:rPr>
                <w:rFonts w:cs="Arial"/>
              </w:rPr>
              <w:t>5</w:t>
            </w:r>
            <w:r w:rsidRPr="00DD3DA0">
              <w:rPr>
                <w:rFonts w:cs="Arial"/>
              </w:rPr>
              <w:t>.</w:t>
            </w:r>
            <w:r w:rsidR="003C0DEB">
              <w:rPr>
                <w:rFonts w:cs="Arial"/>
              </w:rPr>
              <w:t>3</w:t>
            </w:r>
            <w:r w:rsidRPr="00DD3DA0">
              <w:rPr>
                <w:rFonts w:cs="Arial"/>
              </w:rPr>
              <w:t>)</w:t>
            </w:r>
          </w:p>
        </w:tc>
        <w:tc>
          <w:tcPr>
            <w:tcW w:w="567" w:type="dxa"/>
            <w:tcBorders>
              <w:bottom w:val="single" w:sz="2" w:space="0" w:color="auto"/>
            </w:tcBorders>
          </w:tcPr>
          <w:p w14:paraId="7E5BE21B" w14:textId="77777777" w:rsidR="00BB0F74" w:rsidRPr="00DD3DA0" w:rsidRDefault="00BB0F74" w:rsidP="00840DCA">
            <w:pPr>
              <w:rPr>
                <w:rFonts w:cs="Arial"/>
              </w:rPr>
            </w:pPr>
          </w:p>
        </w:tc>
      </w:tr>
      <w:tr w:rsidR="003F4728" w:rsidRPr="00DD3DA0" w14:paraId="1695495D" w14:textId="77777777" w:rsidTr="00A17790">
        <w:tc>
          <w:tcPr>
            <w:tcW w:w="2410" w:type="dxa"/>
            <w:gridSpan w:val="2"/>
            <w:tcBorders>
              <w:top w:val="single" w:sz="2" w:space="0" w:color="auto"/>
            </w:tcBorders>
          </w:tcPr>
          <w:p w14:paraId="0873C04F" w14:textId="38C924AF" w:rsidR="004842C9" w:rsidRPr="00EB7A54" w:rsidRDefault="007336E1" w:rsidP="00EB7A54">
            <w:pPr>
              <w:tabs>
                <w:tab w:val="left" w:pos="85"/>
              </w:tabs>
              <w:rPr>
                <w:rFonts w:cs="Arial"/>
                <w:b/>
              </w:rPr>
            </w:pPr>
            <w:r>
              <w:rPr>
                <w:rFonts w:cs="Arial"/>
                <w:b/>
              </w:rPr>
              <w:t>Neglect</w:t>
            </w:r>
          </w:p>
        </w:tc>
        <w:tc>
          <w:tcPr>
            <w:tcW w:w="569" w:type="dxa"/>
            <w:tcBorders>
              <w:top w:val="single" w:sz="2" w:space="0" w:color="auto"/>
            </w:tcBorders>
          </w:tcPr>
          <w:p w14:paraId="5BA55DCE" w14:textId="53D06405" w:rsidR="004842C9" w:rsidRPr="00DD3DA0" w:rsidRDefault="004B73ED" w:rsidP="00840DCA">
            <w:pPr>
              <w:tabs>
                <w:tab w:val="decimal" w:pos="268"/>
              </w:tabs>
              <w:rPr>
                <w:rFonts w:cs="Arial"/>
              </w:rPr>
            </w:pPr>
            <w:r>
              <w:rPr>
                <w:rFonts w:cs="Arial"/>
              </w:rPr>
              <w:t>77</w:t>
            </w:r>
          </w:p>
        </w:tc>
        <w:tc>
          <w:tcPr>
            <w:tcW w:w="1276" w:type="dxa"/>
            <w:tcBorders>
              <w:top w:val="single" w:sz="2" w:space="0" w:color="auto"/>
            </w:tcBorders>
          </w:tcPr>
          <w:p w14:paraId="720C9022" w14:textId="77777777" w:rsidR="004842C9" w:rsidRPr="00DD3DA0" w:rsidRDefault="004842C9" w:rsidP="00840DCA">
            <w:pPr>
              <w:jc w:val="right"/>
              <w:rPr>
                <w:rFonts w:cs="Arial"/>
              </w:rPr>
            </w:pPr>
          </w:p>
        </w:tc>
        <w:tc>
          <w:tcPr>
            <w:tcW w:w="567" w:type="dxa"/>
            <w:tcBorders>
              <w:top w:val="single" w:sz="2" w:space="0" w:color="auto"/>
            </w:tcBorders>
          </w:tcPr>
          <w:p w14:paraId="6702628F" w14:textId="36C96884" w:rsidR="004842C9" w:rsidRPr="00DD3DA0" w:rsidRDefault="004B73ED" w:rsidP="00840DCA">
            <w:pPr>
              <w:tabs>
                <w:tab w:val="decimal" w:pos="268"/>
              </w:tabs>
              <w:rPr>
                <w:rFonts w:cs="Arial"/>
              </w:rPr>
            </w:pPr>
            <w:r>
              <w:rPr>
                <w:rFonts w:cs="Arial"/>
              </w:rPr>
              <w:t>64</w:t>
            </w:r>
          </w:p>
        </w:tc>
        <w:tc>
          <w:tcPr>
            <w:tcW w:w="1276" w:type="dxa"/>
            <w:tcBorders>
              <w:top w:val="single" w:sz="2" w:space="0" w:color="auto"/>
            </w:tcBorders>
          </w:tcPr>
          <w:p w14:paraId="618BEBAD" w14:textId="77777777" w:rsidR="004842C9" w:rsidRPr="00DD3DA0" w:rsidRDefault="004842C9" w:rsidP="00840DCA">
            <w:pPr>
              <w:jc w:val="right"/>
              <w:rPr>
                <w:rFonts w:cs="Arial"/>
              </w:rPr>
            </w:pPr>
          </w:p>
        </w:tc>
        <w:tc>
          <w:tcPr>
            <w:tcW w:w="567" w:type="dxa"/>
            <w:tcBorders>
              <w:top w:val="single" w:sz="2" w:space="0" w:color="auto"/>
            </w:tcBorders>
          </w:tcPr>
          <w:p w14:paraId="4FDD42FC" w14:textId="1B916586" w:rsidR="004842C9" w:rsidRPr="00DD3DA0" w:rsidRDefault="004B73ED" w:rsidP="00840DCA">
            <w:pPr>
              <w:tabs>
                <w:tab w:val="decimal" w:pos="268"/>
              </w:tabs>
              <w:rPr>
                <w:rFonts w:cs="Arial"/>
              </w:rPr>
            </w:pPr>
            <w:r>
              <w:rPr>
                <w:rFonts w:cs="Arial"/>
              </w:rPr>
              <w:t>76</w:t>
            </w:r>
          </w:p>
        </w:tc>
        <w:tc>
          <w:tcPr>
            <w:tcW w:w="1276" w:type="dxa"/>
            <w:tcBorders>
              <w:top w:val="single" w:sz="2" w:space="0" w:color="auto"/>
            </w:tcBorders>
          </w:tcPr>
          <w:p w14:paraId="765F900A" w14:textId="77777777" w:rsidR="004842C9" w:rsidRPr="00DD3DA0" w:rsidRDefault="004842C9" w:rsidP="00840DCA">
            <w:pPr>
              <w:jc w:val="right"/>
              <w:rPr>
                <w:rFonts w:cs="Arial"/>
              </w:rPr>
            </w:pPr>
          </w:p>
        </w:tc>
        <w:tc>
          <w:tcPr>
            <w:tcW w:w="567" w:type="dxa"/>
            <w:tcBorders>
              <w:top w:val="single" w:sz="2" w:space="0" w:color="auto"/>
            </w:tcBorders>
          </w:tcPr>
          <w:p w14:paraId="4B25CF4F" w14:textId="2EA65FB3" w:rsidR="004842C9" w:rsidRPr="00DD3DA0" w:rsidRDefault="004B73ED" w:rsidP="00840DCA">
            <w:pPr>
              <w:tabs>
                <w:tab w:val="decimal" w:pos="268"/>
              </w:tabs>
              <w:rPr>
                <w:rFonts w:cs="Arial"/>
              </w:rPr>
            </w:pPr>
            <w:r>
              <w:rPr>
                <w:rFonts w:cs="Arial"/>
              </w:rPr>
              <w:t>119</w:t>
            </w:r>
          </w:p>
        </w:tc>
        <w:tc>
          <w:tcPr>
            <w:tcW w:w="1275" w:type="dxa"/>
            <w:tcBorders>
              <w:top w:val="single" w:sz="2" w:space="0" w:color="auto"/>
            </w:tcBorders>
          </w:tcPr>
          <w:p w14:paraId="048EF753" w14:textId="77777777" w:rsidR="004842C9" w:rsidRPr="00DD3DA0" w:rsidRDefault="004842C9" w:rsidP="00840DCA">
            <w:pPr>
              <w:jc w:val="right"/>
              <w:rPr>
                <w:rFonts w:cs="Arial"/>
              </w:rPr>
            </w:pPr>
          </w:p>
        </w:tc>
        <w:tc>
          <w:tcPr>
            <w:tcW w:w="567" w:type="dxa"/>
            <w:tcBorders>
              <w:top w:val="single" w:sz="2" w:space="0" w:color="auto"/>
            </w:tcBorders>
          </w:tcPr>
          <w:p w14:paraId="7BB2D4A9" w14:textId="30F1B42F" w:rsidR="004842C9" w:rsidRPr="00DD3DA0" w:rsidRDefault="004B73ED" w:rsidP="00840DCA">
            <w:pPr>
              <w:tabs>
                <w:tab w:val="decimal" w:pos="268"/>
              </w:tabs>
              <w:rPr>
                <w:rFonts w:cs="Arial"/>
              </w:rPr>
            </w:pPr>
            <w:r>
              <w:rPr>
                <w:rFonts w:cs="Arial"/>
              </w:rPr>
              <w:t>128</w:t>
            </w:r>
          </w:p>
        </w:tc>
      </w:tr>
      <w:tr w:rsidR="00760969" w:rsidRPr="00DD3DA0" w14:paraId="35B36F2E" w14:textId="77777777" w:rsidTr="00A17790">
        <w:tc>
          <w:tcPr>
            <w:tcW w:w="711" w:type="dxa"/>
          </w:tcPr>
          <w:p w14:paraId="52A991A6" w14:textId="5ADCB974" w:rsidR="00760969" w:rsidRPr="00DD3DA0" w:rsidRDefault="00760969" w:rsidP="00760969">
            <w:pPr>
              <w:tabs>
                <w:tab w:val="left" w:pos="85"/>
              </w:tabs>
              <w:rPr>
                <w:rFonts w:cs="Arial"/>
              </w:rPr>
            </w:pPr>
            <w:r>
              <w:rPr>
                <w:rFonts w:cs="Arial"/>
              </w:rPr>
              <w:tab/>
              <w:t>U:</w:t>
            </w:r>
          </w:p>
        </w:tc>
        <w:tc>
          <w:tcPr>
            <w:tcW w:w="1699" w:type="dxa"/>
          </w:tcPr>
          <w:p w14:paraId="4E455CF4" w14:textId="0B943E95" w:rsidR="00760969" w:rsidRPr="00DD3DA0" w:rsidRDefault="0064633D" w:rsidP="0064633D">
            <w:pPr>
              <w:jc w:val="right"/>
              <w:rPr>
                <w:rFonts w:cs="Arial"/>
              </w:rPr>
            </w:pPr>
            <w:r>
              <w:rPr>
                <w:rFonts w:cs="Arial"/>
              </w:rPr>
              <w:t>3.9</w:t>
            </w:r>
            <w:r w:rsidR="00760969" w:rsidRPr="00DD3DA0">
              <w:rPr>
                <w:rFonts w:cs="Arial"/>
              </w:rPr>
              <w:t xml:space="preserve"> (3.</w:t>
            </w:r>
            <w:r>
              <w:rPr>
                <w:rFonts w:cs="Arial"/>
              </w:rPr>
              <w:t>0</w:t>
            </w:r>
            <w:r w:rsidR="00760969" w:rsidRPr="00DD3DA0">
              <w:rPr>
                <w:rFonts w:cs="Arial"/>
              </w:rPr>
              <w:t>-5.</w:t>
            </w:r>
            <w:r>
              <w:rPr>
                <w:rFonts w:cs="Arial"/>
              </w:rPr>
              <w:t>0</w:t>
            </w:r>
            <w:r w:rsidR="00760969" w:rsidRPr="00DD3DA0">
              <w:rPr>
                <w:rFonts w:cs="Arial"/>
              </w:rPr>
              <w:t>)</w:t>
            </w:r>
          </w:p>
        </w:tc>
        <w:tc>
          <w:tcPr>
            <w:tcW w:w="569" w:type="dxa"/>
          </w:tcPr>
          <w:p w14:paraId="560BD9B3" w14:textId="3F745D1A" w:rsidR="00760969" w:rsidRPr="00DD3DA0" w:rsidRDefault="00760969" w:rsidP="00760969">
            <w:pPr>
              <w:rPr>
                <w:rFonts w:cs="Arial"/>
              </w:rPr>
            </w:pPr>
          </w:p>
        </w:tc>
        <w:tc>
          <w:tcPr>
            <w:tcW w:w="1276" w:type="dxa"/>
          </w:tcPr>
          <w:p w14:paraId="1FAB98CC" w14:textId="59F9AF0F" w:rsidR="00760969" w:rsidRPr="00DD3DA0" w:rsidRDefault="0064633D" w:rsidP="00760969">
            <w:pPr>
              <w:jc w:val="right"/>
              <w:rPr>
                <w:rFonts w:cs="Arial"/>
              </w:rPr>
            </w:pPr>
            <w:r>
              <w:rPr>
                <w:rFonts w:cs="Arial"/>
              </w:rPr>
              <w:t>1.9</w:t>
            </w:r>
            <w:r w:rsidR="00760969" w:rsidRPr="00DD3DA0">
              <w:rPr>
                <w:rFonts w:cs="Arial"/>
              </w:rPr>
              <w:t xml:space="preserve"> (1.5-2.</w:t>
            </w:r>
            <w:r w:rsidR="00760969">
              <w:rPr>
                <w:rFonts w:cs="Arial"/>
              </w:rPr>
              <w:t>6</w:t>
            </w:r>
            <w:r w:rsidR="00760969" w:rsidRPr="00DD3DA0">
              <w:rPr>
                <w:rFonts w:cs="Arial"/>
              </w:rPr>
              <w:t>)</w:t>
            </w:r>
          </w:p>
        </w:tc>
        <w:tc>
          <w:tcPr>
            <w:tcW w:w="567" w:type="dxa"/>
          </w:tcPr>
          <w:p w14:paraId="15118BC0" w14:textId="7455ED76" w:rsidR="00760969" w:rsidRPr="00DD3DA0" w:rsidRDefault="00760969" w:rsidP="00760969">
            <w:pPr>
              <w:rPr>
                <w:rFonts w:cs="Arial"/>
              </w:rPr>
            </w:pPr>
          </w:p>
        </w:tc>
        <w:tc>
          <w:tcPr>
            <w:tcW w:w="1276" w:type="dxa"/>
          </w:tcPr>
          <w:p w14:paraId="5D2AFCB8" w14:textId="448EA033" w:rsidR="00760969" w:rsidRPr="00DD3DA0" w:rsidRDefault="00760969" w:rsidP="0064633D">
            <w:pPr>
              <w:jc w:val="right"/>
              <w:rPr>
                <w:rFonts w:cs="Arial"/>
              </w:rPr>
            </w:pPr>
            <w:r w:rsidRPr="00DD3DA0">
              <w:rPr>
                <w:rFonts w:cs="Arial"/>
              </w:rPr>
              <w:t>2.1 (1.</w:t>
            </w:r>
            <w:r w:rsidR="0064633D">
              <w:rPr>
                <w:rFonts w:cs="Arial"/>
              </w:rPr>
              <w:t>6</w:t>
            </w:r>
            <w:r w:rsidRPr="00DD3DA0">
              <w:rPr>
                <w:rFonts w:cs="Arial"/>
              </w:rPr>
              <w:t>-2.7)</w:t>
            </w:r>
          </w:p>
        </w:tc>
        <w:tc>
          <w:tcPr>
            <w:tcW w:w="567" w:type="dxa"/>
          </w:tcPr>
          <w:p w14:paraId="552E12FB" w14:textId="1F155ED9" w:rsidR="00760969" w:rsidRPr="00DD3DA0" w:rsidRDefault="00760969" w:rsidP="00760969">
            <w:pPr>
              <w:rPr>
                <w:rFonts w:cs="Arial"/>
              </w:rPr>
            </w:pPr>
          </w:p>
        </w:tc>
        <w:tc>
          <w:tcPr>
            <w:tcW w:w="1276" w:type="dxa"/>
          </w:tcPr>
          <w:p w14:paraId="639B15DA" w14:textId="03DB8B4D" w:rsidR="00760969" w:rsidRPr="00DD3DA0" w:rsidRDefault="00760969" w:rsidP="0064633D">
            <w:pPr>
              <w:jc w:val="right"/>
              <w:rPr>
                <w:rFonts w:cs="Arial"/>
              </w:rPr>
            </w:pPr>
            <w:r w:rsidRPr="00DD3DA0">
              <w:rPr>
                <w:rFonts w:cs="Arial"/>
              </w:rPr>
              <w:t>3.</w:t>
            </w:r>
            <w:r w:rsidR="0064633D">
              <w:rPr>
                <w:rFonts w:cs="Arial"/>
              </w:rPr>
              <w:t>8</w:t>
            </w:r>
            <w:r w:rsidRPr="00DD3DA0">
              <w:rPr>
                <w:rFonts w:cs="Arial"/>
              </w:rPr>
              <w:t xml:space="preserve"> (</w:t>
            </w:r>
            <w:r w:rsidR="0064633D">
              <w:rPr>
                <w:rFonts w:cs="Arial"/>
              </w:rPr>
              <w:t>3.1</w:t>
            </w:r>
            <w:r w:rsidRPr="00DD3DA0">
              <w:rPr>
                <w:rFonts w:cs="Arial"/>
              </w:rPr>
              <w:t>-4.</w:t>
            </w:r>
            <w:r w:rsidR="0064633D">
              <w:rPr>
                <w:rFonts w:cs="Arial"/>
              </w:rPr>
              <w:t>8</w:t>
            </w:r>
            <w:r w:rsidRPr="00DD3DA0">
              <w:rPr>
                <w:rFonts w:cs="Arial"/>
              </w:rPr>
              <w:t>)</w:t>
            </w:r>
          </w:p>
        </w:tc>
        <w:tc>
          <w:tcPr>
            <w:tcW w:w="567" w:type="dxa"/>
          </w:tcPr>
          <w:p w14:paraId="4FA230E6" w14:textId="5843D273" w:rsidR="00760969" w:rsidRPr="00DD3DA0" w:rsidRDefault="00760969" w:rsidP="00760969">
            <w:pPr>
              <w:rPr>
                <w:rFonts w:cs="Arial"/>
              </w:rPr>
            </w:pPr>
          </w:p>
        </w:tc>
        <w:tc>
          <w:tcPr>
            <w:tcW w:w="1275" w:type="dxa"/>
          </w:tcPr>
          <w:p w14:paraId="1C3AC631" w14:textId="59E665F8" w:rsidR="00760969" w:rsidRPr="00DD3DA0" w:rsidRDefault="00760969" w:rsidP="0064633D">
            <w:pPr>
              <w:jc w:val="right"/>
              <w:rPr>
                <w:rFonts w:cs="Arial"/>
              </w:rPr>
            </w:pPr>
            <w:r w:rsidRPr="00DD3DA0">
              <w:rPr>
                <w:rFonts w:cs="Arial"/>
              </w:rPr>
              <w:t>3.</w:t>
            </w:r>
            <w:r w:rsidR="0064633D">
              <w:rPr>
                <w:rFonts w:cs="Arial"/>
              </w:rPr>
              <w:t>2</w:t>
            </w:r>
            <w:r w:rsidRPr="00DD3DA0">
              <w:rPr>
                <w:rFonts w:cs="Arial"/>
              </w:rPr>
              <w:t xml:space="preserve"> (2.5-3.</w:t>
            </w:r>
            <w:r w:rsidR="0064633D">
              <w:rPr>
                <w:rFonts w:cs="Arial"/>
              </w:rPr>
              <w:t>9</w:t>
            </w:r>
            <w:r w:rsidRPr="00DD3DA0">
              <w:rPr>
                <w:rFonts w:cs="Arial"/>
              </w:rPr>
              <w:t>)</w:t>
            </w:r>
          </w:p>
        </w:tc>
        <w:tc>
          <w:tcPr>
            <w:tcW w:w="567" w:type="dxa"/>
          </w:tcPr>
          <w:p w14:paraId="15D20917" w14:textId="6F2BDB58" w:rsidR="00760969" w:rsidRPr="00DD3DA0" w:rsidRDefault="00760969" w:rsidP="00760969">
            <w:pPr>
              <w:rPr>
                <w:rFonts w:cs="Arial"/>
              </w:rPr>
            </w:pPr>
          </w:p>
        </w:tc>
      </w:tr>
      <w:tr w:rsidR="00760969" w:rsidRPr="00DD3DA0" w14:paraId="46EEB07A" w14:textId="77777777" w:rsidTr="00A17790">
        <w:tc>
          <w:tcPr>
            <w:tcW w:w="711" w:type="dxa"/>
          </w:tcPr>
          <w:p w14:paraId="4F71ACC5" w14:textId="60C389A1" w:rsidR="00760969" w:rsidRPr="00DD3DA0" w:rsidRDefault="00760969" w:rsidP="00760969">
            <w:pPr>
              <w:tabs>
                <w:tab w:val="left" w:pos="85"/>
              </w:tabs>
              <w:rPr>
                <w:rFonts w:cs="Arial"/>
              </w:rPr>
            </w:pPr>
            <w:r>
              <w:rPr>
                <w:rFonts w:cs="Arial"/>
              </w:rPr>
              <w:tab/>
            </w:r>
            <w:r w:rsidRPr="00DD3DA0">
              <w:rPr>
                <w:rFonts w:cs="Arial"/>
              </w:rPr>
              <w:t>A</w:t>
            </w:r>
            <w:r w:rsidRPr="00DD3DA0">
              <w:rPr>
                <w:rFonts w:cs="Arial"/>
                <w:vertAlign w:val="subscript"/>
              </w:rPr>
              <w:t>1</w:t>
            </w:r>
            <w:r>
              <w:rPr>
                <w:rFonts w:cs="Arial"/>
              </w:rPr>
              <w:t>:</w:t>
            </w:r>
          </w:p>
        </w:tc>
        <w:tc>
          <w:tcPr>
            <w:tcW w:w="1699" w:type="dxa"/>
          </w:tcPr>
          <w:p w14:paraId="56FDE585" w14:textId="67CEFBD5" w:rsidR="00760969" w:rsidRPr="00DD3DA0" w:rsidRDefault="00760969" w:rsidP="0064633D">
            <w:pPr>
              <w:jc w:val="right"/>
              <w:rPr>
                <w:rFonts w:cs="Arial"/>
              </w:rPr>
            </w:pPr>
            <w:r w:rsidRPr="00DD3DA0">
              <w:rPr>
                <w:rFonts w:cs="Arial"/>
              </w:rPr>
              <w:t>3.</w:t>
            </w:r>
            <w:r w:rsidR="0064633D">
              <w:rPr>
                <w:rFonts w:cs="Arial"/>
              </w:rPr>
              <w:t>6</w:t>
            </w:r>
            <w:r w:rsidRPr="00DD3DA0">
              <w:rPr>
                <w:rFonts w:cs="Arial"/>
              </w:rPr>
              <w:t xml:space="preserve"> (2.</w:t>
            </w:r>
            <w:r w:rsidR="0064633D">
              <w:rPr>
                <w:rFonts w:cs="Arial"/>
              </w:rPr>
              <w:t>8</w:t>
            </w:r>
            <w:r w:rsidRPr="00DD3DA0">
              <w:rPr>
                <w:rFonts w:cs="Arial"/>
              </w:rPr>
              <w:t>-4.</w:t>
            </w:r>
            <w:r w:rsidR="0064633D">
              <w:rPr>
                <w:rFonts w:cs="Arial"/>
              </w:rPr>
              <w:t>6</w:t>
            </w:r>
            <w:r w:rsidRPr="00DD3DA0">
              <w:rPr>
                <w:rFonts w:cs="Arial"/>
              </w:rPr>
              <w:t>)</w:t>
            </w:r>
          </w:p>
        </w:tc>
        <w:tc>
          <w:tcPr>
            <w:tcW w:w="569" w:type="dxa"/>
          </w:tcPr>
          <w:p w14:paraId="655B04FE" w14:textId="77777777" w:rsidR="00760969" w:rsidRPr="00DD3DA0" w:rsidRDefault="00760969" w:rsidP="00760969">
            <w:pPr>
              <w:rPr>
                <w:rFonts w:cs="Arial"/>
              </w:rPr>
            </w:pPr>
          </w:p>
        </w:tc>
        <w:tc>
          <w:tcPr>
            <w:tcW w:w="1276" w:type="dxa"/>
          </w:tcPr>
          <w:p w14:paraId="6FDB70C4" w14:textId="3C954161" w:rsidR="00760969" w:rsidRPr="00DD3DA0" w:rsidRDefault="00760969" w:rsidP="0064633D">
            <w:pPr>
              <w:jc w:val="right"/>
              <w:rPr>
                <w:rFonts w:cs="Arial"/>
              </w:rPr>
            </w:pPr>
            <w:r w:rsidRPr="00DD3DA0">
              <w:rPr>
                <w:rFonts w:cs="Arial"/>
              </w:rPr>
              <w:t>1.</w:t>
            </w:r>
            <w:r w:rsidR="0064633D">
              <w:rPr>
                <w:rFonts w:cs="Arial"/>
              </w:rPr>
              <w:t>8</w:t>
            </w:r>
            <w:r w:rsidRPr="00DD3DA0">
              <w:rPr>
                <w:rFonts w:cs="Arial"/>
              </w:rPr>
              <w:t xml:space="preserve"> (1.4-2.4)</w:t>
            </w:r>
          </w:p>
        </w:tc>
        <w:tc>
          <w:tcPr>
            <w:tcW w:w="567" w:type="dxa"/>
          </w:tcPr>
          <w:p w14:paraId="50821001" w14:textId="77777777" w:rsidR="00760969" w:rsidRPr="00DD3DA0" w:rsidRDefault="00760969" w:rsidP="00760969">
            <w:pPr>
              <w:rPr>
                <w:rFonts w:cs="Arial"/>
              </w:rPr>
            </w:pPr>
          </w:p>
        </w:tc>
        <w:tc>
          <w:tcPr>
            <w:tcW w:w="1276" w:type="dxa"/>
          </w:tcPr>
          <w:p w14:paraId="28ACD97F" w14:textId="7A6DE410" w:rsidR="00760969" w:rsidRPr="00DD3DA0" w:rsidRDefault="00760969" w:rsidP="0064633D">
            <w:pPr>
              <w:jc w:val="right"/>
              <w:rPr>
                <w:rFonts w:cs="Arial"/>
              </w:rPr>
            </w:pPr>
            <w:r w:rsidRPr="00DD3DA0">
              <w:rPr>
                <w:rFonts w:cs="Arial"/>
              </w:rPr>
              <w:t>2.0 (1.</w:t>
            </w:r>
            <w:r w:rsidR="0064633D">
              <w:rPr>
                <w:rFonts w:cs="Arial"/>
              </w:rPr>
              <w:t>5</w:t>
            </w:r>
            <w:r w:rsidRPr="00DD3DA0">
              <w:rPr>
                <w:rFonts w:cs="Arial"/>
              </w:rPr>
              <w:t>-2.</w:t>
            </w:r>
            <w:r>
              <w:rPr>
                <w:rFonts w:cs="Arial"/>
              </w:rPr>
              <w:t>6</w:t>
            </w:r>
            <w:r w:rsidRPr="00DD3DA0">
              <w:rPr>
                <w:rFonts w:cs="Arial"/>
              </w:rPr>
              <w:t>)</w:t>
            </w:r>
          </w:p>
        </w:tc>
        <w:tc>
          <w:tcPr>
            <w:tcW w:w="567" w:type="dxa"/>
          </w:tcPr>
          <w:p w14:paraId="0A209C88" w14:textId="77777777" w:rsidR="00760969" w:rsidRPr="00DD3DA0" w:rsidRDefault="00760969" w:rsidP="00760969">
            <w:pPr>
              <w:rPr>
                <w:rFonts w:cs="Arial"/>
              </w:rPr>
            </w:pPr>
          </w:p>
        </w:tc>
        <w:tc>
          <w:tcPr>
            <w:tcW w:w="1276" w:type="dxa"/>
          </w:tcPr>
          <w:p w14:paraId="2021B425" w14:textId="7985255B" w:rsidR="00760969" w:rsidRPr="00DD3DA0" w:rsidRDefault="00760969" w:rsidP="0064633D">
            <w:pPr>
              <w:jc w:val="right"/>
              <w:rPr>
                <w:rFonts w:cs="Arial"/>
              </w:rPr>
            </w:pPr>
            <w:r w:rsidRPr="00DD3DA0">
              <w:rPr>
                <w:rFonts w:cs="Arial"/>
              </w:rPr>
              <w:t>3.</w:t>
            </w:r>
            <w:r w:rsidR="0064633D">
              <w:rPr>
                <w:rFonts w:cs="Arial"/>
              </w:rPr>
              <w:t>5</w:t>
            </w:r>
            <w:r w:rsidRPr="00DD3DA0">
              <w:rPr>
                <w:rFonts w:cs="Arial"/>
              </w:rPr>
              <w:t xml:space="preserve"> (2.</w:t>
            </w:r>
            <w:r w:rsidR="0064633D">
              <w:rPr>
                <w:rFonts w:cs="Arial"/>
              </w:rPr>
              <w:t>8</w:t>
            </w:r>
            <w:r w:rsidRPr="00DD3DA0">
              <w:rPr>
                <w:rFonts w:cs="Arial"/>
              </w:rPr>
              <w:t>-</w:t>
            </w:r>
            <w:r>
              <w:rPr>
                <w:rFonts w:cs="Arial"/>
              </w:rPr>
              <w:t>4</w:t>
            </w:r>
            <w:r w:rsidRPr="00DD3DA0">
              <w:rPr>
                <w:rFonts w:cs="Arial"/>
              </w:rPr>
              <w:t>.</w:t>
            </w:r>
            <w:r w:rsidR="0064633D">
              <w:rPr>
                <w:rFonts w:cs="Arial"/>
              </w:rPr>
              <w:t>4</w:t>
            </w:r>
            <w:r w:rsidRPr="00DD3DA0">
              <w:rPr>
                <w:rFonts w:cs="Arial"/>
              </w:rPr>
              <w:t>)</w:t>
            </w:r>
          </w:p>
        </w:tc>
        <w:tc>
          <w:tcPr>
            <w:tcW w:w="567" w:type="dxa"/>
          </w:tcPr>
          <w:p w14:paraId="4808C5C2" w14:textId="77777777" w:rsidR="00760969" w:rsidRPr="00DD3DA0" w:rsidRDefault="00760969" w:rsidP="00760969">
            <w:pPr>
              <w:rPr>
                <w:rFonts w:cs="Arial"/>
              </w:rPr>
            </w:pPr>
          </w:p>
        </w:tc>
        <w:tc>
          <w:tcPr>
            <w:tcW w:w="1275" w:type="dxa"/>
          </w:tcPr>
          <w:p w14:paraId="139786E9" w14:textId="2F9AD986" w:rsidR="00760969" w:rsidRPr="00DD3DA0" w:rsidRDefault="0064633D" w:rsidP="0064633D">
            <w:pPr>
              <w:jc w:val="right"/>
              <w:rPr>
                <w:rFonts w:cs="Arial"/>
              </w:rPr>
            </w:pPr>
            <w:r>
              <w:rPr>
                <w:rFonts w:cs="Arial"/>
              </w:rPr>
              <w:t>3.0</w:t>
            </w:r>
            <w:r w:rsidR="00760969" w:rsidRPr="00DD3DA0">
              <w:rPr>
                <w:rFonts w:cs="Arial"/>
              </w:rPr>
              <w:t xml:space="preserve"> (2.</w:t>
            </w:r>
            <w:r>
              <w:rPr>
                <w:rFonts w:cs="Arial"/>
              </w:rPr>
              <w:t>4</w:t>
            </w:r>
            <w:r w:rsidR="00760969" w:rsidRPr="00DD3DA0">
              <w:rPr>
                <w:rFonts w:cs="Arial"/>
              </w:rPr>
              <w:t>-3.</w:t>
            </w:r>
            <w:r>
              <w:rPr>
                <w:rFonts w:cs="Arial"/>
              </w:rPr>
              <w:t>7</w:t>
            </w:r>
            <w:r w:rsidR="00760969" w:rsidRPr="00DD3DA0">
              <w:rPr>
                <w:rFonts w:cs="Arial"/>
              </w:rPr>
              <w:t>)</w:t>
            </w:r>
          </w:p>
        </w:tc>
        <w:tc>
          <w:tcPr>
            <w:tcW w:w="567" w:type="dxa"/>
          </w:tcPr>
          <w:p w14:paraId="371F4D8B" w14:textId="77777777" w:rsidR="00760969" w:rsidRPr="00DD3DA0" w:rsidRDefault="00760969" w:rsidP="00760969">
            <w:pPr>
              <w:rPr>
                <w:rFonts w:cs="Arial"/>
              </w:rPr>
            </w:pPr>
          </w:p>
        </w:tc>
      </w:tr>
      <w:tr w:rsidR="003F4728" w:rsidRPr="00DD3DA0" w14:paraId="0DC28045" w14:textId="77777777" w:rsidTr="00A17790">
        <w:tc>
          <w:tcPr>
            <w:tcW w:w="711" w:type="dxa"/>
            <w:tcBorders>
              <w:bottom w:val="single" w:sz="2" w:space="0" w:color="auto"/>
            </w:tcBorders>
          </w:tcPr>
          <w:p w14:paraId="4D78E40F" w14:textId="4883D44F" w:rsidR="00BB0F74" w:rsidRPr="00DD3DA0" w:rsidRDefault="00EB7A54" w:rsidP="00EB7A54">
            <w:pPr>
              <w:tabs>
                <w:tab w:val="left" w:pos="85"/>
              </w:tabs>
              <w:rPr>
                <w:rFonts w:cs="Arial"/>
              </w:rPr>
            </w:pPr>
            <w:r>
              <w:rPr>
                <w:rFonts w:cs="Arial"/>
              </w:rPr>
              <w:tab/>
            </w:r>
            <w:r w:rsidR="00BB0F74" w:rsidRPr="00DD3DA0">
              <w:rPr>
                <w:rFonts w:cs="Arial"/>
              </w:rPr>
              <w:t>A</w:t>
            </w:r>
            <w:r w:rsidR="00BB0F74">
              <w:rPr>
                <w:rFonts w:cs="Arial"/>
                <w:vertAlign w:val="subscript"/>
              </w:rPr>
              <w:t>2</w:t>
            </w:r>
            <w:r w:rsidR="00BB0F74">
              <w:rPr>
                <w:rFonts w:cs="Arial"/>
              </w:rPr>
              <w:t>:</w:t>
            </w:r>
          </w:p>
        </w:tc>
        <w:tc>
          <w:tcPr>
            <w:tcW w:w="1699" w:type="dxa"/>
            <w:tcBorders>
              <w:bottom w:val="single" w:sz="2" w:space="0" w:color="auto"/>
            </w:tcBorders>
          </w:tcPr>
          <w:p w14:paraId="31D1E905" w14:textId="37B61F81" w:rsidR="00BB0F74" w:rsidRPr="00DD3DA0" w:rsidRDefault="00BB0F74" w:rsidP="0064633D">
            <w:pPr>
              <w:jc w:val="right"/>
              <w:rPr>
                <w:rFonts w:cs="Arial"/>
              </w:rPr>
            </w:pPr>
            <w:r w:rsidRPr="00DD3DA0">
              <w:rPr>
                <w:rFonts w:cs="Arial"/>
              </w:rPr>
              <w:t>3.</w:t>
            </w:r>
            <w:r w:rsidR="00B13EB6">
              <w:rPr>
                <w:rFonts w:cs="Arial"/>
              </w:rPr>
              <w:t>3</w:t>
            </w:r>
            <w:r w:rsidR="00B13EB6" w:rsidRPr="00DD3DA0">
              <w:rPr>
                <w:rFonts w:cs="Arial"/>
              </w:rPr>
              <w:t xml:space="preserve"> </w:t>
            </w:r>
            <w:r w:rsidRPr="00DD3DA0">
              <w:rPr>
                <w:rFonts w:cs="Arial"/>
              </w:rPr>
              <w:t>(2.</w:t>
            </w:r>
            <w:r w:rsidR="00B13EB6">
              <w:rPr>
                <w:rFonts w:cs="Arial"/>
              </w:rPr>
              <w:t>5</w:t>
            </w:r>
            <w:r w:rsidRPr="00DD3DA0">
              <w:rPr>
                <w:rFonts w:cs="Arial"/>
              </w:rPr>
              <w:t>-4.</w:t>
            </w:r>
            <w:r w:rsidR="0064633D">
              <w:rPr>
                <w:rFonts w:cs="Arial"/>
              </w:rPr>
              <w:t>2</w:t>
            </w:r>
            <w:r w:rsidRPr="00DD3DA0">
              <w:rPr>
                <w:rFonts w:cs="Arial"/>
              </w:rPr>
              <w:t>)</w:t>
            </w:r>
          </w:p>
        </w:tc>
        <w:tc>
          <w:tcPr>
            <w:tcW w:w="569" w:type="dxa"/>
            <w:tcBorders>
              <w:bottom w:val="single" w:sz="2" w:space="0" w:color="auto"/>
            </w:tcBorders>
          </w:tcPr>
          <w:p w14:paraId="5CE528ED" w14:textId="77777777" w:rsidR="00BB0F74" w:rsidRPr="00DD3DA0" w:rsidRDefault="00BB0F74" w:rsidP="00840DCA">
            <w:pPr>
              <w:rPr>
                <w:rFonts w:cs="Arial"/>
              </w:rPr>
            </w:pPr>
          </w:p>
        </w:tc>
        <w:tc>
          <w:tcPr>
            <w:tcW w:w="1276" w:type="dxa"/>
            <w:tcBorders>
              <w:bottom w:val="single" w:sz="2" w:space="0" w:color="auto"/>
            </w:tcBorders>
          </w:tcPr>
          <w:p w14:paraId="5E5FEA35" w14:textId="4BBE8B13" w:rsidR="00BB0F74" w:rsidRPr="00DD3DA0" w:rsidRDefault="00BB0F74" w:rsidP="00B13EB6">
            <w:pPr>
              <w:jc w:val="right"/>
              <w:rPr>
                <w:rFonts w:cs="Arial"/>
              </w:rPr>
            </w:pPr>
            <w:r w:rsidRPr="00DD3DA0">
              <w:rPr>
                <w:rFonts w:cs="Arial"/>
              </w:rPr>
              <w:t>1.</w:t>
            </w:r>
            <w:r w:rsidR="00B13EB6">
              <w:rPr>
                <w:rFonts w:cs="Arial"/>
              </w:rPr>
              <w:t>8</w:t>
            </w:r>
            <w:r w:rsidR="00B13EB6" w:rsidRPr="00DD3DA0">
              <w:rPr>
                <w:rFonts w:cs="Arial"/>
              </w:rPr>
              <w:t xml:space="preserve"> </w:t>
            </w:r>
            <w:r w:rsidRPr="00DD3DA0">
              <w:rPr>
                <w:rFonts w:cs="Arial"/>
              </w:rPr>
              <w:t>(1.</w:t>
            </w:r>
            <w:r w:rsidR="00B13EB6">
              <w:rPr>
                <w:rFonts w:cs="Arial"/>
              </w:rPr>
              <w:t>4</w:t>
            </w:r>
            <w:r w:rsidRPr="00DD3DA0">
              <w:rPr>
                <w:rFonts w:cs="Arial"/>
              </w:rPr>
              <w:t>-2.</w:t>
            </w:r>
            <w:r w:rsidR="00B13EB6">
              <w:rPr>
                <w:rFonts w:cs="Arial"/>
              </w:rPr>
              <w:t>4</w:t>
            </w:r>
            <w:r w:rsidRPr="00DD3DA0">
              <w:rPr>
                <w:rFonts w:cs="Arial"/>
              </w:rPr>
              <w:t>)</w:t>
            </w:r>
          </w:p>
        </w:tc>
        <w:tc>
          <w:tcPr>
            <w:tcW w:w="567" w:type="dxa"/>
            <w:tcBorders>
              <w:bottom w:val="single" w:sz="2" w:space="0" w:color="auto"/>
            </w:tcBorders>
          </w:tcPr>
          <w:p w14:paraId="20A8D27D" w14:textId="77777777" w:rsidR="00BB0F74" w:rsidRPr="00DD3DA0" w:rsidRDefault="00BB0F74" w:rsidP="00840DCA">
            <w:pPr>
              <w:rPr>
                <w:rFonts w:cs="Arial"/>
              </w:rPr>
            </w:pPr>
          </w:p>
        </w:tc>
        <w:tc>
          <w:tcPr>
            <w:tcW w:w="1276" w:type="dxa"/>
            <w:tcBorders>
              <w:bottom w:val="single" w:sz="2" w:space="0" w:color="auto"/>
            </w:tcBorders>
          </w:tcPr>
          <w:p w14:paraId="079FDA15" w14:textId="7CE9EB88" w:rsidR="00BB0F74" w:rsidRPr="00DD3DA0" w:rsidRDefault="003442F8" w:rsidP="00B13EB6">
            <w:pPr>
              <w:jc w:val="right"/>
              <w:rPr>
                <w:rFonts w:cs="Arial"/>
              </w:rPr>
            </w:pPr>
            <w:r>
              <w:rPr>
                <w:rFonts w:cs="Arial"/>
              </w:rPr>
              <w:t>1.</w:t>
            </w:r>
            <w:r w:rsidR="00B13EB6">
              <w:rPr>
                <w:rFonts w:cs="Arial"/>
              </w:rPr>
              <w:t xml:space="preserve">9 </w:t>
            </w:r>
            <w:r>
              <w:rPr>
                <w:rFonts w:cs="Arial"/>
              </w:rPr>
              <w:t>(1.</w:t>
            </w:r>
            <w:r w:rsidR="00B13EB6">
              <w:rPr>
                <w:rFonts w:cs="Arial"/>
              </w:rPr>
              <w:t>5</w:t>
            </w:r>
            <w:r w:rsidR="00BB0F74" w:rsidRPr="00DD3DA0">
              <w:rPr>
                <w:rFonts w:cs="Arial"/>
              </w:rPr>
              <w:t>-2.</w:t>
            </w:r>
            <w:r w:rsidR="00B13EB6">
              <w:rPr>
                <w:rFonts w:cs="Arial"/>
              </w:rPr>
              <w:t>5</w:t>
            </w:r>
            <w:r w:rsidR="00BB0F74" w:rsidRPr="00DD3DA0">
              <w:rPr>
                <w:rFonts w:cs="Arial"/>
              </w:rPr>
              <w:t>)</w:t>
            </w:r>
          </w:p>
        </w:tc>
        <w:tc>
          <w:tcPr>
            <w:tcW w:w="567" w:type="dxa"/>
            <w:tcBorders>
              <w:bottom w:val="single" w:sz="2" w:space="0" w:color="auto"/>
            </w:tcBorders>
          </w:tcPr>
          <w:p w14:paraId="1A7E14D9" w14:textId="77777777" w:rsidR="00BB0F74" w:rsidRPr="00DD3DA0" w:rsidRDefault="00BB0F74" w:rsidP="00840DCA">
            <w:pPr>
              <w:rPr>
                <w:rFonts w:cs="Arial"/>
              </w:rPr>
            </w:pPr>
          </w:p>
        </w:tc>
        <w:tc>
          <w:tcPr>
            <w:tcW w:w="1276" w:type="dxa"/>
            <w:tcBorders>
              <w:bottom w:val="single" w:sz="2" w:space="0" w:color="auto"/>
            </w:tcBorders>
          </w:tcPr>
          <w:p w14:paraId="71F28BAA" w14:textId="11C5E75C" w:rsidR="00BB0F74" w:rsidRPr="00DD3DA0" w:rsidRDefault="00BB0F74" w:rsidP="00B13EB6">
            <w:pPr>
              <w:jc w:val="right"/>
              <w:rPr>
                <w:rFonts w:cs="Arial"/>
              </w:rPr>
            </w:pPr>
            <w:r w:rsidRPr="00DD3DA0">
              <w:rPr>
                <w:rFonts w:cs="Arial"/>
              </w:rPr>
              <w:t>3.</w:t>
            </w:r>
            <w:r w:rsidR="00B13EB6">
              <w:rPr>
                <w:rFonts w:cs="Arial"/>
              </w:rPr>
              <w:t>5</w:t>
            </w:r>
            <w:r w:rsidR="00B13EB6" w:rsidRPr="00DD3DA0">
              <w:rPr>
                <w:rFonts w:cs="Arial"/>
              </w:rPr>
              <w:t xml:space="preserve"> </w:t>
            </w:r>
            <w:r w:rsidRPr="00DD3DA0">
              <w:rPr>
                <w:rFonts w:cs="Arial"/>
              </w:rPr>
              <w:t>(2.</w:t>
            </w:r>
            <w:r w:rsidR="00B13EB6">
              <w:rPr>
                <w:rFonts w:cs="Arial"/>
              </w:rPr>
              <w:t>8</w:t>
            </w:r>
            <w:r w:rsidRPr="00DD3DA0">
              <w:rPr>
                <w:rFonts w:cs="Arial"/>
              </w:rPr>
              <w:t>-</w:t>
            </w:r>
            <w:r>
              <w:rPr>
                <w:rFonts w:cs="Arial"/>
              </w:rPr>
              <w:t>4</w:t>
            </w:r>
            <w:r w:rsidRPr="00DD3DA0">
              <w:rPr>
                <w:rFonts w:cs="Arial"/>
              </w:rPr>
              <w:t>.</w:t>
            </w:r>
            <w:r w:rsidR="00B13EB6">
              <w:rPr>
                <w:rFonts w:cs="Arial"/>
              </w:rPr>
              <w:t>3</w:t>
            </w:r>
            <w:r w:rsidRPr="00DD3DA0">
              <w:rPr>
                <w:rFonts w:cs="Arial"/>
              </w:rPr>
              <w:t>)</w:t>
            </w:r>
          </w:p>
        </w:tc>
        <w:tc>
          <w:tcPr>
            <w:tcW w:w="567" w:type="dxa"/>
            <w:tcBorders>
              <w:bottom w:val="single" w:sz="2" w:space="0" w:color="auto"/>
            </w:tcBorders>
          </w:tcPr>
          <w:p w14:paraId="00E4F9DD" w14:textId="77777777" w:rsidR="00BB0F74" w:rsidRPr="00DD3DA0" w:rsidRDefault="00BB0F74" w:rsidP="00840DCA">
            <w:pPr>
              <w:rPr>
                <w:rFonts w:cs="Arial"/>
              </w:rPr>
            </w:pPr>
          </w:p>
        </w:tc>
        <w:tc>
          <w:tcPr>
            <w:tcW w:w="1275" w:type="dxa"/>
            <w:tcBorders>
              <w:bottom w:val="single" w:sz="2" w:space="0" w:color="auto"/>
            </w:tcBorders>
          </w:tcPr>
          <w:p w14:paraId="6B52458F" w14:textId="46506A50" w:rsidR="00BB0F74" w:rsidRPr="00DD3DA0" w:rsidRDefault="00BB0F74" w:rsidP="00B13EB6">
            <w:pPr>
              <w:jc w:val="right"/>
              <w:rPr>
                <w:rFonts w:cs="Arial"/>
              </w:rPr>
            </w:pPr>
            <w:r w:rsidRPr="00DD3DA0">
              <w:rPr>
                <w:rFonts w:cs="Arial"/>
              </w:rPr>
              <w:t>2.</w:t>
            </w:r>
            <w:r w:rsidR="00B13EB6">
              <w:rPr>
                <w:rFonts w:cs="Arial"/>
              </w:rPr>
              <w:t>8</w:t>
            </w:r>
            <w:r w:rsidR="00B13EB6" w:rsidRPr="00DD3DA0">
              <w:rPr>
                <w:rFonts w:cs="Arial"/>
              </w:rPr>
              <w:t xml:space="preserve"> </w:t>
            </w:r>
            <w:r w:rsidRPr="00DD3DA0">
              <w:rPr>
                <w:rFonts w:cs="Arial"/>
              </w:rPr>
              <w:t>(2.2-3.</w:t>
            </w:r>
            <w:r w:rsidR="00B13EB6">
              <w:rPr>
                <w:rFonts w:cs="Arial"/>
              </w:rPr>
              <w:t>5</w:t>
            </w:r>
            <w:r w:rsidRPr="00DD3DA0">
              <w:rPr>
                <w:rFonts w:cs="Arial"/>
              </w:rPr>
              <w:t>)</w:t>
            </w:r>
          </w:p>
        </w:tc>
        <w:tc>
          <w:tcPr>
            <w:tcW w:w="567" w:type="dxa"/>
            <w:tcBorders>
              <w:bottom w:val="single" w:sz="2" w:space="0" w:color="auto"/>
            </w:tcBorders>
          </w:tcPr>
          <w:p w14:paraId="4E437A95" w14:textId="77777777" w:rsidR="00BB0F74" w:rsidRPr="00DD3DA0" w:rsidRDefault="00BB0F74" w:rsidP="00840DCA">
            <w:pPr>
              <w:rPr>
                <w:rFonts w:cs="Arial"/>
              </w:rPr>
            </w:pPr>
          </w:p>
        </w:tc>
      </w:tr>
    </w:tbl>
    <w:p w14:paraId="439CB25C" w14:textId="2AA87B28" w:rsidR="006A03E3" w:rsidRPr="00E570D1" w:rsidRDefault="00CB6393" w:rsidP="00DD3DA0">
      <w:pPr>
        <w:spacing w:after="0" w:line="240" w:lineRule="auto"/>
        <w:rPr>
          <w:rFonts w:cs="Arial"/>
          <w:sz w:val="20"/>
          <w:szCs w:val="20"/>
        </w:rPr>
      </w:pPr>
      <w:r w:rsidRPr="00E570D1">
        <w:rPr>
          <w:rFonts w:cs="Arial"/>
          <w:sz w:val="20"/>
          <w:szCs w:val="20"/>
          <w:u w:val="single"/>
        </w:rPr>
        <w:t>Note</w:t>
      </w:r>
      <w:r w:rsidRPr="00E570D1">
        <w:rPr>
          <w:rFonts w:cs="Arial"/>
          <w:sz w:val="20"/>
          <w:szCs w:val="20"/>
        </w:rPr>
        <w:t xml:space="preserve">: The reference group for each analysis is children experiencing no </w:t>
      </w:r>
      <w:r w:rsidR="009D7619" w:rsidRPr="00E570D1">
        <w:rPr>
          <w:rFonts w:cs="Arial"/>
          <w:sz w:val="20"/>
          <w:szCs w:val="20"/>
        </w:rPr>
        <w:t>maltreatment</w:t>
      </w:r>
      <w:r w:rsidRPr="00E570D1">
        <w:rPr>
          <w:rFonts w:cs="Arial"/>
          <w:sz w:val="20"/>
          <w:szCs w:val="20"/>
        </w:rPr>
        <w:t xml:space="preserve">; </w:t>
      </w:r>
      <w:r w:rsidR="00A17790" w:rsidRPr="00E570D1">
        <w:rPr>
          <w:rFonts w:cs="Arial"/>
          <w:sz w:val="20"/>
          <w:szCs w:val="20"/>
        </w:rPr>
        <w:t>n = number of developmentally vulnerable children with maltreatment exposure</w:t>
      </w:r>
      <w:r w:rsidR="007C5159" w:rsidRPr="00E570D1">
        <w:rPr>
          <w:rFonts w:cs="Arial"/>
          <w:sz w:val="20"/>
          <w:szCs w:val="20"/>
        </w:rPr>
        <w:t>;</w:t>
      </w:r>
      <w:r w:rsidR="00A17790" w:rsidRPr="00E570D1">
        <w:rPr>
          <w:rFonts w:cs="Arial"/>
          <w:sz w:val="20"/>
          <w:szCs w:val="20"/>
        </w:rPr>
        <w:t xml:space="preserve"> </w:t>
      </w:r>
      <w:r w:rsidRPr="00E570D1">
        <w:rPr>
          <w:rFonts w:cs="Arial"/>
          <w:sz w:val="20"/>
          <w:szCs w:val="20"/>
        </w:rPr>
        <w:t>OR = odds ratio</w:t>
      </w:r>
      <w:r w:rsidR="007C5159" w:rsidRPr="00E570D1">
        <w:rPr>
          <w:rFonts w:cs="Arial"/>
          <w:sz w:val="20"/>
          <w:szCs w:val="20"/>
        </w:rPr>
        <w:t>;</w:t>
      </w:r>
      <w:r w:rsidRPr="00E570D1">
        <w:rPr>
          <w:rFonts w:cs="Arial"/>
          <w:sz w:val="20"/>
          <w:szCs w:val="20"/>
        </w:rPr>
        <w:t xml:space="preserve"> CI = confidence intervals</w:t>
      </w:r>
      <w:r w:rsidR="007C5159" w:rsidRPr="00E570D1">
        <w:rPr>
          <w:rFonts w:cs="Arial"/>
          <w:sz w:val="20"/>
          <w:szCs w:val="20"/>
        </w:rPr>
        <w:t>;</w:t>
      </w:r>
      <w:r w:rsidRPr="00E570D1">
        <w:rPr>
          <w:rFonts w:cs="Arial"/>
          <w:sz w:val="20"/>
          <w:szCs w:val="20"/>
        </w:rPr>
        <w:t xml:space="preserve"> U = unadjusted</w:t>
      </w:r>
      <w:r w:rsidR="007C5159" w:rsidRPr="00E570D1">
        <w:rPr>
          <w:rFonts w:cs="Arial"/>
          <w:sz w:val="20"/>
          <w:szCs w:val="20"/>
        </w:rPr>
        <w:t>;</w:t>
      </w:r>
      <w:r w:rsidRPr="00E570D1">
        <w:rPr>
          <w:rFonts w:cs="Arial"/>
          <w:sz w:val="20"/>
          <w:szCs w:val="20"/>
        </w:rPr>
        <w:t xml:space="preserve"> A</w:t>
      </w:r>
      <w:r w:rsidRPr="00E570D1">
        <w:rPr>
          <w:rFonts w:cs="Arial"/>
          <w:sz w:val="20"/>
          <w:szCs w:val="20"/>
          <w:vertAlign w:val="subscript"/>
        </w:rPr>
        <w:t>1</w:t>
      </w:r>
      <w:r w:rsidRPr="00E570D1">
        <w:rPr>
          <w:rFonts w:cs="Arial"/>
          <w:sz w:val="20"/>
          <w:szCs w:val="20"/>
        </w:rPr>
        <w:t xml:space="preserve"> = adjusted for age and </w:t>
      </w:r>
      <w:r w:rsidR="00E74C89" w:rsidRPr="00E570D1">
        <w:rPr>
          <w:rFonts w:cs="Arial"/>
          <w:sz w:val="20"/>
          <w:szCs w:val="20"/>
        </w:rPr>
        <w:t>socio-economic status</w:t>
      </w:r>
      <w:r w:rsidR="007C5159" w:rsidRPr="00E570D1">
        <w:rPr>
          <w:rFonts w:cs="Arial"/>
          <w:sz w:val="20"/>
          <w:szCs w:val="20"/>
        </w:rPr>
        <w:t>;</w:t>
      </w:r>
      <w:r w:rsidRPr="00E570D1">
        <w:rPr>
          <w:rFonts w:cs="Arial"/>
          <w:sz w:val="20"/>
          <w:szCs w:val="20"/>
        </w:rPr>
        <w:t xml:space="preserve"> A</w:t>
      </w:r>
      <w:r w:rsidRPr="00E570D1">
        <w:rPr>
          <w:rFonts w:cs="Arial"/>
          <w:sz w:val="20"/>
          <w:szCs w:val="20"/>
          <w:vertAlign w:val="subscript"/>
        </w:rPr>
        <w:t>2</w:t>
      </w:r>
      <w:r w:rsidRPr="00E570D1">
        <w:rPr>
          <w:rFonts w:cs="Arial"/>
          <w:sz w:val="20"/>
          <w:szCs w:val="20"/>
        </w:rPr>
        <w:t xml:space="preserve"> = adjusted for age, </w:t>
      </w:r>
      <w:r w:rsidR="00E74C89" w:rsidRPr="00E570D1">
        <w:rPr>
          <w:rFonts w:cs="Arial"/>
          <w:sz w:val="20"/>
          <w:szCs w:val="20"/>
        </w:rPr>
        <w:t>socio-economic status</w:t>
      </w:r>
      <w:r w:rsidRPr="00E570D1">
        <w:rPr>
          <w:rFonts w:cs="Arial"/>
          <w:sz w:val="20"/>
          <w:szCs w:val="20"/>
        </w:rPr>
        <w:t xml:space="preserve">, and </w:t>
      </w:r>
      <w:r w:rsidR="00251666" w:rsidRPr="00E570D1">
        <w:rPr>
          <w:rFonts w:cs="Arial"/>
          <w:sz w:val="20"/>
          <w:szCs w:val="20"/>
        </w:rPr>
        <w:t xml:space="preserve">parental </w:t>
      </w:r>
      <w:r w:rsidR="00ED6455" w:rsidRPr="00E570D1">
        <w:rPr>
          <w:rFonts w:cs="Arial"/>
          <w:sz w:val="20"/>
          <w:szCs w:val="20"/>
        </w:rPr>
        <w:t>SSD</w:t>
      </w:r>
    </w:p>
    <w:p w14:paraId="44E32E80" w14:textId="68596484" w:rsidR="0043125C" w:rsidRPr="00DD3DA0" w:rsidRDefault="007E093B" w:rsidP="004842C9">
      <w:pPr>
        <w:tabs>
          <w:tab w:val="left" w:pos="720"/>
          <w:tab w:val="left" w:pos="1440"/>
          <w:tab w:val="left" w:pos="6090"/>
        </w:tabs>
        <w:spacing w:after="0"/>
        <w:rPr>
          <w:rFonts w:cs="Arial"/>
          <w:b/>
        </w:rPr>
      </w:pPr>
      <w:r w:rsidRPr="00DD3DA0">
        <w:rPr>
          <w:rFonts w:cs="Times New Roman"/>
          <w:b/>
        </w:rPr>
        <w:tab/>
      </w:r>
      <w:r w:rsidRPr="00DD3DA0">
        <w:rPr>
          <w:rFonts w:cs="Times New Roman"/>
          <w:b/>
        </w:rPr>
        <w:tab/>
      </w:r>
      <w:r w:rsidR="004842C9">
        <w:rPr>
          <w:rFonts w:cs="Times New Roman"/>
          <w:b/>
        </w:rPr>
        <w:tab/>
      </w:r>
    </w:p>
    <w:p w14:paraId="73C65B76" w14:textId="77777777" w:rsidR="009B6E46" w:rsidRDefault="009B6E46" w:rsidP="00871978">
      <w:pPr>
        <w:spacing w:after="120"/>
        <w:rPr>
          <w:rFonts w:cs="Arial"/>
          <w:u w:val="single"/>
        </w:rPr>
      </w:pPr>
    </w:p>
    <w:p w14:paraId="01DCDC86" w14:textId="77777777" w:rsidR="006F1BE6" w:rsidRDefault="006F1BE6">
      <w:pPr>
        <w:rPr>
          <w:rFonts w:cs="Arial"/>
          <w:u w:val="single"/>
        </w:rPr>
      </w:pPr>
      <w:r>
        <w:rPr>
          <w:rFonts w:cs="Arial"/>
          <w:u w:val="single"/>
        </w:rPr>
        <w:br w:type="page"/>
      </w:r>
    </w:p>
    <w:p w14:paraId="26789010" w14:textId="18FA287B" w:rsidR="00871978" w:rsidRDefault="00871978" w:rsidP="00871978">
      <w:pPr>
        <w:spacing w:after="120"/>
        <w:rPr>
          <w:rFonts w:cs="Arial"/>
        </w:rPr>
      </w:pPr>
      <w:r w:rsidRPr="005A5F18">
        <w:rPr>
          <w:rFonts w:cs="Arial"/>
          <w:u w:val="single"/>
        </w:rPr>
        <w:lastRenderedPageBreak/>
        <w:t xml:space="preserve">Table </w:t>
      </w:r>
      <w:r>
        <w:rPr>
          <w:rFonts w:cs="Arial"/>
          <w:u w:val="single"/>
        </w:rPr>
        <w:t>3</w:t>
      </w:r>
      <w:r w:rsidRPr="005A5F18">
        <w:rPr>
          <w:rFonts w:cs="Arial"/>
        </w:rPr>
        <w:t xml:space="preserve">: Associations between exposure to diversity of </w:t>
      </w:r>
      <w:r w:rsidR="00D172D5">
        <w:rPr>
          <w:rFonts w:cs="Arial"/>
        </w:rPr>
        <w:t xml:space="preserve">maltreatment </w:t>
      </w:r>
      <w:r w:rsidRPr="005A5F18">
        <w:rPr>
          <w:rFonts w:cs="Arial"/>
        </w:rPr>
        <w:t xml:space="preserve">and </w:t>
      </w:r>
      <w:r w:rsidR="002013A4">
        <w:rPr>
          <w:rFonts w:cs="Arial"/>
        </w:rPr>
        <w:t xml:space="preserve">socio-emotional </w:t>
      </w:r>
      <w:r w:rsidR="007C5159">
        <w:rPr>
          <w:rFonts w:cs="Arial"/>
        </w:rPr>
        <w:t xml:space="preserve">functioning </w:t>
      </w:r>
      <w:r w:rsidR="00E570D1">
        <w:rPr>
          <w:rFonts w:cs="Arial"/>
        </w:rPr>
        <w:t>r</w:t>
      </w:r>
      <w:r w:rsidR="00B95E47">
        <w:rPr>
          <w:rFonts w:cs="Arial"/>
        </w:rPr>
        <w:t>eported separately for females and males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83"/>
        <w:gridCol w:w="425"/>
        <w:gridCol w:w="1276"/>
        <w:gridCol w:w="567"/>
        <w:gridCol w:w="1275"/>
        <w:gridCol w:w="567"/>
        <w:gridCol w:w="1281"/>
        <w:gridCol w:w="492"/>
        <w:gridCol w:w="1211"/>
        <w:gridCol w:w="482"/>
        <w:gridCol w:w="1221"/>
        <w:gridCol w:w="472"/>
      </w:tblGrid>
      <w:tr w:rsidR="00EA008C" w:rsidRPr="00DD3DA0" w14:paraId="4744635D" w14:textId="77777777" w:rsidTr="00F72430">
        <w:tc>
          <w:tcPr>
            <w:tcW w:w="908" w:type="dxa"/>
            <w:gridSpan w:val="2"/>
            <w:tcBorders>
              <w:top w:val="single" w:sz="8" w:space="0" w:color="auto"/>
            </w:tcBorders>
          </w:tcPr>
          <w:p w14:paraId="68D9B200" w14:textId="77777777" w:rsidR="00EA008C" w:rsidRPr="00DD3DA0" w:rsidRDefault="00EA008C" w:rsidP="00EC0A49">
            <w:pPr>
              <w:spacing w:after="60"/>
              <w:rPr>
                <w:rFonts w:cs="Arial"/>
                <w:b/>
              </w:rPr>
            </w:pPr>
          </w:p>
        </w:tc>
        <w:tc>
          <w:tcPr>
            <w:tcW w:w="1843" w:type="dxa"/>
            <w:gridSpan w:val="2"/>
            <w:tcBorders>
              <w:top w:val="single" w:sz="8" w:space="0" w:color="auto"/>
            </w:tcBorders>
          </w:tcPr>
          <w:p w14:paraId="028E8724" w14:textId="3DEFFF3A" w:rsidR="00EA008C" w:rsidRPr="00DD3DA0" w:rsidRDefault="00EA008C" w:rsidP="00EC0A49">
            <w:pPr>
              <w:spacing w:after="60"/>
              <w:jc w:val="center"/>
              <w:rPr>
                <w:rFonts w:cs="Arial"/>
                <w:b/>
              </w:rPr>
            </w:pPr>
            <w:r w:rsidRPr="00DD3DA0">
              <w:rPr>
                <w:rFonts w:cs="Arial"/>
                <w:b/>
              </w:rPr>
              <w:t xml:space="preserve">Poor social </w:t>
            </w:r>
            <w:r>
              <w:rPr>
                <w:rFonts w:cs="Arial"/>
                <w:b/>
              </w:rPr>
              <w:t>c</w:t>
            </w:r>
            <w:r w:rsidRPr="00DD3DA0">
              <w:rPr>
                <w:rFonts w:cs="Arial"/>
                <w:b/>
              </w:rPr>
              <w:t>ompetency</w:t>
            </w:r>
          </w:p>
        </w:tc>
        <w:tc>
          <w:tcPr>
            <w:tcW w:w="1842" w:type="dxa"/>
            <w:gridSpan w:val="2"/>
            <w:tcBorders>
              <w:top w:val="single" w:sz="8" w:space="0" w:color="auto"/>
            </w:tcBorders>
          </w:tcPr>
          <w:p w14:paraId="30E31B17" w14:textId="34064E47" w:rsidR="00EA008C" w:rsidRPr="00DD3DA0" w:rsidRDefault="00EA008C" w:rsidP="00EC0A49">
            <w:pPr>
              <w:spacing w:after="60"/>
              <w:jc w:val="center"/>
              <w:rPr>
                <w:rFonts w:cs="Arial"/>
                <w:b/>
              </w:rPr>
            </w:pPr>
            <w:r w:rsidRPr="00DD3DA0">
              <w:rPr>
                <w:rFonts w:cs="Arial"/>
                <w:b/>
              </w:rPr>
              <w:t>Poor prosocial / helping</w:t>
            </w:r>
            <w:r>
              <w:rPr>
                <w:rFonts w:cs="Arial"/>
                <w:b/>
              </w:rPr>
              <w:t xml:space="preserve"> behaviour</w:t>
            </w:r>
          </w:p>
        </w:tc>
        <w:tc>
          <w:tcPr>
            <w:tcW w:w="1773" w:type="dxa"/>
            <w:gridSpan w:val="2"/>
            <w:tcBorders>
              <w:top w:val="single" w:sz="8" w:space="0" w:color="auto"/>
            </w:tcBorders>
          </w:tcPr>
          <w:p w14:paraId="1392FEE1" w14:textId="2029B205" w:rsidR="00EA008C" w:rsidRPr="00DD3DA0" w:rsidRDefault="00EA008C" w:rsidP="00EC0A49">
            <w:pPr>
              <w:spacing w:after="60"/>
              <w:jc w:val="center"/>
              <w:rPr>
                <w:rFonts w:cs="Arial"/>
                <w:b/>
              </w:rPr>
            </w:pPr>
            <w:r w:rsidRPr="00DD3DA0">
              <w:rPr>
                <w:rFonts w:cs="Arial"/>
                <w:b/>
              </w:rPr>
              <w:t>Anxious / fearful behaviour</w:t>
            </w:r>
          </w:p>
        </w:tc>
        <w:tc>
          <w:tcPr>
            <w:tcW w:w="1693" w:type="dxa"/>
            <w:gridSpan w:val="2"/>
            <w:tcBorders>
              <w:top w:val="single" w:sz="8" w:space="0" w:color="auto"/>
            </w:tcBorders>
          </w:tcPr>
          <w:p w14:paraId="0948A6BA" w14:textId="473900A4" w:rsidR="00EA008C" w:rsidRPr="00DD3DA0" w:rsidRDefault="00EA008C" w:rsidP="00EC0A49">
            <w:pPr>
              <w:spacing w:after="60"/>
              <w:jc w:val="center"/>
              <w:rPr>
                <w:rFonts w:cs="Arial"/>
                <w:b/>
              </w:rPr>
            </w:pPr>
            <w:r w:rsidRPr="00DD3DA0">
              <w:rPr>
                <w:rFonts w:cs="Arial"/>
                <w:b/>
              </w:rPr>
              <w:t>Aggressive behaviour</w:t>
            </w:r>
          </w:p>
        </w:tc>
        <w:tc>
          <w:tcPr>
            <w:tcW w:w="1693" w:type="dxa"/>
            <w:gridSpan w:val="2"/>
            <w:tcBorders>
              <w:top w:val="single" w:sz="8" w:space="0" w:color="auto"/>
            </w:tcBorders>
          </w:tcPr>
          <w:p w14:paraId="4330EEC2" w14:textId="04AA8A4F" w:rsidR="00EA008C" w:rsidRPr="00DD3DA0" w:rsidRDefault="00EA008C" w:rsidP="00EC0A49">
            <w:pPr>
              <w:spacing w:after="60"/>
              <w:jc w:val="center"/>
              <w:rPr>
                <w:rFonts w:cs="Arial"/>
                <w:b/>
              </w:rPr>
            </w:pPr>
            <w:r>
              <w:rPr>
                <w:rFonts w:cs="Arial"/>
                <w:b/>
              </w:rPr>
              <w:t>Hyperactivity / inattention</w:t>
            </w:r>
          </w:p>
        </w:tc>
      </w:tr>
      <w:tr w:rsidR="00871978" w:rsidRPr="00555FAB" w14:paraId="5C11793E" w14:textId="77777777" w:rsidTr="00F72430">
        <w:tc>
          <w:tcPr>
            <w:tcW w:w="908" w:type="dxa"/>
            <w:gridSpan w:val="2"/>
            <w:tcBorders>
              <w:bottom w:val="single" w:sz="8" w:space="0" w:color="auto"/>
            </w:tcBorders>
          </w:tcPr>
          <w:p w14:paraId="25A4CD4A" w14:textId="77777777" w:rsidR="00871978" w:rsidRPr="00555FAB" w:rsidRDefault="00871978" w:rsidP="00EC0A49">
            <w:pPr>
              <w:rPr>
                <w:rFonts w:cs="Arial"/>
              </w:rPr>
            </w:pPr>
          </w:p>
        </w:tc>
        <w:tc>
          <w:tcPr>
            <w:tcW w:w="1276" w:type="dxa"/>
            <w:tcBorders>
              <w:bottom w:val="single" w:sz="8" w:space="0" w:color="auto"/>
            </w:tcBorders>
          </w:tcPr>
          <w:p w14:paraId="3E6455F1" w14:textId="77777777" w:rsidR="00871978" w:rsidRPr="00555FAB" w:rsidRDefault="00871978" w:rsidP="00EC0A49">
            <w:pPr>
              <w:jc w:val="center"/>
              <w:rPr>
                <w:rFonts w:cs="Arial"/>
              </w:rPr>
            </w:pPr>
            <w:r w:rsidRPr="00555FAB">
              <w:rPr>
                <w:rFonts w:cs="Arial"/>
              </w:rPr>
              <w:t>OR (95%CI)</w:t>
            </w:r>
          </w:p>
        </w:tc>
        <w:tc>
          <w:tcPr>
            <w:tcW w:w="567" w:type="dxa"/>
            <w:tcBorders>
              <w:bottom w:val="single" w:sz="8" w:space="0" w:color="auto"/>
            </w:tcBorders>
          </w:tcPr>
          <w:p w14:paraId="2A41D206" w14:textId="77777777" w:rsidR="00871978" w:rsidRPr="00555FAB" w:rsidRDefault="00871978" w:rsidP="008F5AB3">
            <w:pPr>
              <w:jc w:val="center"/>
              <w:rPr>
                <w:rFonts w:cs="Arial"/>
              </w:rPr>
            </w:pPr>
            <w:r>
              <w:rPr>
                <w:rFonts w:cs="Arial"/>
              </w:rPr>
              <w:t>n</w:t>
            </w:r>
          </w:p>
        </w:tc>
        <w:tc>
          <w:tcPr>
            <w:tcW w:w="1275" w:type="dxa"/>
            <w:tcBorders>
              <w:bottom w:val="single" w:sz="8" w:space="0" w:color="auto"/>
            </w:tcBorders>
          </w:tcPr>
          <w:p w14:paraId="3A22F0FE" w14:textId="77777777" w:rsidR="00871978" w:rsidRPr="00555FAB" w:rsidRDefault="00871978" w:rsidP="00EC0A49">
            <w:pPr>
              <w:jc w:val="center"/>
              <w:rPr>
                <w:rFonts w:cs="Arial"/>
              </w:rPr>
            </w:pPr>
            <w:r w:rsidRPr="00555FAB">
              <w:rPr>
                <w:rFonts w:cs="Arial"/>
              </w:rPr>
              <w:t>OR (95%CI)</w:t>
            </w:r>
          </w:p>
        </w:tc>
        <w:tc>
          <w:tcPr>
            <w:tcW w:w="567" w:type="dxa"/>
            <w:tcBorders>
              <w:bottom w:val="single" w:sz="8" w:space="0" w:color="auto"/>
            </w:tcBorders>
          </w:tcPr>
          <w:p w14:paraId="69841EAE" w14:textId="77777777" w:rsidR="00871978" w:rsidRPr="00555FAB" w:rsidRDefault="00871978" w:rsidP="008F5AB3">
            <w:pPr>
              <w:jc w:val="center"/>
              <w:rPr>
                <w:rFonts w:cs="Arial"/>
              </w:rPr>
            </w:pPr>
            <w:r>
              <w:rPr>
                <w:rFonts w:cs="Arial"/>
              </w:rPr>
              <w:t>n</w:t>
            </w:r>
          </w:p>
        </w:tc>
        <w:tc>
          <w:tcPr>
            <w:tcW w:w="1281" w:type="dxa"/>
            <w:tcBorders>
              <w:bottom w:val="single" w:sz="8" w:space="0" w:color="auto"/>
            </w:tcBorders>
          </w:tcPr>
          <w:p w14:paraId="0C99F452" w14:textId="77777777" w:rsidR="00871978" w:rsidRPr="00555FAB" w:rsidRDefault="00871978" w:rsidP="00EC0A49">
            <w:pPr>
              <w:jc w:val="center"/>
              <w:rPr>
                <w:rFonts w:cs="Arial"/>
              </w:rPr>
            </w:pPr>
            <w:r w:rsidRPr="00555FAB">
              <w:rPr>
                <w:rFonts w:cs="Arial"/>
              </w:rPr>
              <w:t>OR (95%CI)</w:t>
            </w:r>
          </w:p>
        </w:tc>
        <w:tc>
          <w:tcPr>
            <w:tcW w:w="492" w:type="dxa"/>
            <w:tcBorders>
              <w:bottom w:val="single" w:sz="8" w:space="0" w:color="auto"/>
            </w:tcBorders>
          </w:tcPr>
          <w:p w14:paraId="093EB1FA" w14:textId="77777777" w:rsidR="00871978" w:rsidRPr="00555FAB" w:rsidRDefault="00871978" w:rsidP="008F5AB3">
            <w:pPr>
              <w:jc w:val="center"/>
              <w:rPr>
                <w:rFonts w:cs="Arial"/>
              </w:rPr>
            </w:pPr>
            <w:r>
              <w:rPr>
                <w:rFonts w:cs="Arial"/>
              </w:rPr>
              <w:t>n</w:t>
            </w:r>
          </w:p>
        </w:tc>
        <w:tc>
          <w:tcPr>
            <w:tcW w:w="1211" w:type="dxa"/>
            <w:tcBorders>
              <w:bottom w:val="single" w:sz="8" w:space="0" w:color="auto"/>
            </w:tcBorders>
          </w:tcPr>
          <w:p w14:paraId="453E8289" w14:textId="77777777" w:rsidR="00871978" w:rsidRPr="00555FAB" w:rsidRDefault="00871978" w:rsidP="00EC0A49">
            <w:pPr>
              <w:jc w:val="center"/>
              <w:rPr>
                <w:rFonts w:cs="Arial"/>
              </w:rPr>
            </w:pPr>
            <w:r w:rsidRPr="00555FAB">
              <w:rPr>
                <w:rFonts w:cs="Arial"/>
              </w:rPr>
              <w:t>OR (95%CI)</w:t>
            </w:r>
          </w:p>
        </w:tc>
        <w:tc>
          <w:tcPr>
            <w:tcW w:w="482" w:type="dxa"/>
            <w:tcBorders>
              <w:bottom w:val="single" w:sz="8" w:space="0" w:color="auto"/>
            </w:tcBorders>
          </w:tcPr>
          <w:p w14:paraId="0A229CE3" w14:textId="77777777" w:rsidR="00871978" w:rsidRPr="00555FAB" w:rsidRDefault="00871978" w:rsidP="008F5AB3">
            <w:pPr>
              <w:jc w:val="center"/>
              <w:rPr>
                <w:rFonts w:cs="Arial"/>
              </w:rPr>
            </w:pPr>
            <w:r>
              <w:rPr>
                <w:rFonts w:cs="Arial"/>
              </w:rPr>
              <w:t>n</w:t>
            </w:r>
          </w:p>
        </w:tc>
        <w:tc>
          <w:tcPr>
            <w:tcW w:w="1221" w:type="dxa"/>
            <w:tcBorders>
              <w:bottom w:val="single" w:sz="8" w:space="0" w:color="auto"/>
            </w:tcBorders>
          </w:tcPr>
          <w:p w14:paraId="6CE95F25" w14:textId="77777777" w:rsidR="00871978" w:rsidRPr="00555FAB" w:rsidRDefault="00871978" w:rsidP="00EC0A49">
            <w:pPr>
              <w:jc w:val="center"/>
              <w:rPr>
                <w:rFonts w:cs="Arial"/>
              </w:rPr>
            </w:pPr>
            <w:r w:rsidRPr="00555FAB">
              <w:rPr>
                <w:rFonts w:cs="Arial"/>
              </w:rPr>
              <w:t>OR (95%CI)</w:t>
            </w:r>
          </w:p>
        </w:tc>
        <w:tc>
          <w:tcPr>
            <w:tcW w:w="472" w:type="dxa"/>
            <w:tcBorders>
              <w:bottom w:val="single" w:sz="8" w:space="0" w:color="auto"/>
            </w:tcBorders>
          </w:tcPr>
          <w:p w14:paraId="4FF3EE80" w14:textId="77777777" w:rsidR="00871978" w:rsidRPr="00555FAB" w:rsidRDefault="00871978" w:rsidP="008F5AB3">
            <w:pPr>
              <w:jc w:val="center"/>
              <w:rPr>
                <w:rFonts w:cs="Arial"/>
              </w:rPr>
            </w:pPr>
            <w:r>
              <w:rPr>
                <w:rFonts w:cs="Arial"/>
              </w:rPr>
              <w:t>n</w:t>
            </w:r>
          </w:p>
        </w:tc>
      </w:tr>
      <w:tr w:rsidR="00871978" w:rsidRPr="00DD3DA0" w14:paraId="350BD99E" w14:textId="77777777" w:rsidTr="00EC0A49">
        <w:tc>
          <w:tcPr>
            <w:tcW w:w="9752" w:type="dxa"/>
            <w:gridSpan w:val="12"/>
            <w:tcBorders>
              <w:top w:val="single" w:sz="8" w:space="0" w:color="auto"/>
              <w:bottom w:val="single" w:sz="4" w:space="0" w:color="auto"/>
            </w:tcBorders>
          </w:tcPr>
          <w:p w14:paraId="25652A13" w14:textId="77777777" w:rsidR="00871978" w:rsidRPr="00DD3DA0" w:rsidRDefault="00871978" w:rsidP="00EC0A49">
            <w:pPr>
              <w:spacing w:before="120" w:after="60"/>
              <w:rPr>
                <w:rFonts w:cs="Arial"/>
                <w:b/>
                <w:i/>
              </w:rPr>
            </w:pPr>
            <w:r w:rsidRPr="00DD3DA0">
              <w:rPr>
                <w:rFonts w:cs="Arial"/>
                <w:b/>
                <w:i/>
              </w:rPr>
              <w:t>Females</w:t>
            </w:r>
          </w:p>
        </w:tc>
      </w:tr>
      <w:tr w:rsidR="00871978" w:rsidRPr="00DD3DA0" w14:paraId="7D24B6DA" w14:textId="77777777" w:rsidTr="00EC0A49">
        <w:tc>
          <w:tcPr>
            <w:tcW w:w="2184" w:type="dxa"/>
            <w:gridSpan w:val="3"/>
            <w:tcBorders>
              <w:top w:val="single" w:sz="4" w:space="0" w:color="auto"/>
            </w:tcBorders>
          </w:tcPr>
          <w:p w14:paraId="37C23153" w14:textId="38C4F8DB" w:rsidR="00871978" w:rsidRPr="007336E1" w:rsidRDefault="00EC0A49" w:rsidP="00EC0A49">
            <w:pPr>
              <w:rPr>
                <w:rFonts w:cs="Arial"/>
                <w:b/>
              </w:rPr>
            </w:pPr>
            <w:r w:rsidRPr="007336E1">
              <w:rPr>
                <w:rFonts w:cs="Arial"/>
                <w:b/>
              </w:rPr>
              <w:t>1 type</w:t>
            </w:r>
          </w:p>
        </w:tc>
        <w:tc>
          <w:tcPr>
            <w:tcW w:w="567" w:type="dxa"/>
            <w:tcBorders>
              <w:top w:val="single" w:sz="4" w:space="0" w:color="auto"/>
            </w:tcBorders>
          </w:tcPr>
          <w:p w14:paraId="2FEB1DF6" w14:textId="53532C6A" w:rsidR="00871978" w:rsidRPr="00DD3DA0" w:rsidRDefault="00871978" w:rsidP="00484418">
            <w:pPr>
              <w:tabs>
                <w:tab w:val="decimal" w:pos="358"/>
              </w:tabs>
              <w:rPr>
                <w:rFonts w:cs="Arial"/>
              </w:rPr>
            </w:pPr>
            <w:r w:rsidRPr="00DD3DA0">
              <w:rPr>
                <w:rFonts w:cs="Arial"/>
              </w:rPr>
              <w:t>9</w:t>
            </w:r>
            <w:r w:rsidR="00484418">
              <w:rPr>
                <w:rFonts w:cs="Arial"/>
              </w:rPr>
              <w:t>2</w:t>
            </w:r>
          </w:p>
        </w:tc>
        <w:tc>
          <w:tcPr>
            <w:tcW w:w="1275" w:type="dxa"/>
            <w:tcBorders>
              <w:top w:val="single" w:sz="4" w:space="0" w:color="auto"/>
            </w:tcBorders>
          </w:tcPr>
          <w:p w14:paraId="69E933EA" w14:textId="77777777" w:rsidR="00871978" w:rsidRPr="00DD3DA0" w:rsidRDefault="00871978" w:rsidP="00EC0A49">
            <w:pPr>
              <w:jc w:val="right"/>
              <w:rPr>
                <w:rFonts w:cs="Arial"/>
              </w:rPr>
            </w:pPr>
          </w:p>
        </w:tc>
        <w:tc>
          <w:tcPr>
            <w:tcW w:w="567" w:type="dxa"/>
            <w:tcBorders>
              <w:top w:val="single" w:sz="4" w:space="0" w:color="auto"/>
            </w:tcBorders>
          </w:tcPr>
          <w:p w14:paraId="32799823" w14:textId="25C3EB2F" w:rsidR="00871978" w:rsidRPr="00DD3DA0" w:rsidRDefault="00484418" w:rsidP="009B0F73">
            <w:pPr>
              <w:tabs>
                <w:tab w:val="decimal" w:pos="358"/>
              </w:tabs>
              <w:rPr>
                <w:rFonts w:cs="Arial"/>
              </w:rPr>
            </w:pPr>
            <w:r>
              <w:rPr>
                <w:rFonts w:cs="Arial"/>
              </w:rPr>
              <w:t>65</w:t>
            </w:r>
          </w:p>
        </w:tc>
        <w:tc>
          <w:tcPr>
            <w:tcW w:w="1281" w:type="dxa"/>
            <w:tcBorders>
              <w:top w:val="single" w:sz="4" w:space="0" w:color="auto"/>
            </w:tcBorders>
          </w:tcPr>
          <w:p w14:paraId="7DCE416A" w14:textId="77777777" w:rsidR="00871978" w:rsidRPr="00DD3DA0" w:rsidRDefault="00871978" w:rsidP="00EC0A49">
            <w:pPr>
              <w:jc w:val="right"/>
              <w:rPr>
                <w:rFonts w:cs="Arial"/>
              </w:rPr>
            </w:pPr>
          </w:p>
        </w:tc>
        <w:tc>
          <w:tcPr>
            <w:tcW w:w="492" w:type="dxa"/>
            <w:tcBorders>
              <w:top w:val="single" w:sz="4" w:space="0" w:color="auto"/>
            </w:tcBorders>
          </w:tcPr>
          <w:p w14:paraId="6CB08361" w14:textId="786394BB" w:rsidR="00871978" w:rsidRPr="00DD3DA0" w:rsidRDefault="00871978" w:rsidP="00484418">
            <w:pPr>
              <w:tabs>
                <w:tab w:val="decimal" w:pos="358"/>
              </w:tabs>
              <w:rPr>
                <w:rFonts w:cs="Arial"/>
              </w:rPr>
            </w:pPr>
            <w:r w:rsidRPr="00DD3DA0">
              <w:rPr>
                <w:rFonts w:cs="Arial"/>
              </w:rPr>
              <w:t>1</w:t>
            </w:r>
            <w:r w:rsidR="00484418">
              <w:rPr>
                <w:rFonts w:cs="Arial"/>
              </w:rPr>
              <w:t>38</w:t>
            </w:r>
          </w:p>
        </w:tc>
        <w:tc>
          <w:tcPr>
            <w:tcW w:w="1211" w:type="dxa"/>
            <w:tcBorders>
              <w:top w:val="single" w:sz="4" w:space="0" w:color="auto"/>
            </w:tcBorders>
          </w:tcPr>
          <w:p w14:paraId="4AAD1474" w14:textId="77777777" w:rsidR="00871978" w:rsidRPr="00DD3DA0" w:rsidRDefault="00871978" w:rsidP="00EC0A49">
            <w:pPr>
              <w:jc w:val="right"/>
              <w:rPr>
                <w:rFonts w:cs="Arial"/>
              </w:rPr>
            </w:pPr>
          </w:p>
        </w:tc>
        <w:tc>
          <w:tcPr>
            <w:tcW w:w="482" w:type="dxa"/>
            <w:tcBorders>
              <w:top w:val="single" w:sz="4" w:space="0" w:color="auto"/>
            </w:tcBorders>
          </w:tcPr>
          <w:p w14:paraId="6CF6757D" w14:textId="2578613D" w:rsidR="00871978" w:rsidRPr="00DD3DA0" w:rsidRDefault="00484418" w:rsidP="009B0F73">
            <w:pPr>
              <w:tabs>
                <w:tab w:val="decimal" w:pos="358"/>
              </w:tabs>
              <w:rPr>
                <w:rFonts w:cs="Arial"/>
              </w:rPr>
            </w:pPr>
            <w:r>
              <w:rPr>
                <w:rFonts w:cs="Arial"/>
              </w:rPr>
              <w:t>93</w:t>
            </w:r>
          </w:p>
        </w:tc>
        <w:tc>
          <w:tcPr>
            <w:tcW w:w="1221" w:type="dxa"/>
            <w:tcBorders>
              <w:top w:val="single" w:sz="4" w:space="0" w:color="auto"/>
            </w:tcBorders>
          </w:tcPr>
          <w:p w14:paraId="460623F6" w14:textId="77777777" w:rsidR="00871978" w:rsidRPr="00DD3DA0" w:rsidRDefault="00871978" w:rsidP="00EC0A49">
            <w:pPr>
              <w:jc w:val="right"/>
              <w:rPr>
                <w:rFonts w:cs="Arial"/>
              </w:rPr>
            </w:pPr>
          </w:p>
        </w:tc>
        <w:tc>
          <w:tcPr>
            <w:tcW w:w="472" w:type="dxa"/>
            <w:tcBorders>
              <w:top w:val="single" w:sz="4" w:space="0" w:color="auto"/>
            </w:tcBorders>
          </w:tcPr>
          <w:p w14:paraId="749E6F67" w14:textId="581420E9" w:rsidR="00871978" w:rsidRPr="00DD3DA0" w:rsidRDefault="00871978" w:rsidP="00484418">
            <w:pPr>
              <w:tabs>
                <w:tab w:val="decimal" w:pos="358"/>
              </w:tabs>
              <w:rPr>
                <w:rFonts w:cs="Arial"/>
              </w:rPr>
            </w:pPr>
            <w:r w:rsidRPr="00DD3DA0">
              <w:rPr>
                <w:rFonts w:cs="Arial"/>
              </w:rPr>
              <w:t>1</w:t>
            </w:r>
            <w:r w:rsidR="00484418">
              <w:rPr>
                <w:rFonts w:cs="Arial"/>
              </w:rPr>
              <w:t>22</w:t>
            </w:r>
          </w:p>
        </w:tc>
      </w:tr>
      <w:tr w:rsidR="00760969" w:rsidRPr="00DD3DA0" w14:paraId="41226C87" w14:textId="77777777" w:rsidTr="007336E1">
        <w:tc>
          <w:tcPr>
            <w:tcW w:w="483" w:type="dxa"/>
          </w:tcPr>
          <w:p w14:paraId="0487D3E4" w14:textId="1026BA47" w:rsidR="00760969" w:rsidRPr="00DD3DA0" w:rsidRDefault="00760969" w:rsidP="00760969">
            <w:pPr>
              <w:rPr>
                <w:rFonts w:cs="Arial"/>
              </w:rPr>
            </w:pPr>
          </w:p>
        </w:tc>
        <w:tc>
          <w:tcPr>
            <w:tcW w:w="425" w:type="dxa"/>
          </w:tcPr>
          <w:p w14:paraId="69D88DB2" w14:textId="77777777" w:rsidR="00760969" w:rsidRPr="00DD3DA0" w:rsidRDefault="00760969" w:rsidP="00760969">
            <w:pPr>
              <w:rPr>
                <w:rFonts w:cs="Arial"/>
              </w:rPr>
            </w:pPr>
            <w:r>
              <w:rPr>
                <w:rFonts w:cs="Arial"/>
              </w:rPr>
              <w:t>U:</w:t>
            </w:r>
          </w:p>
        </w:tc>
        <w:tc>
          <w:tcPr>
            <w:tcW w:w="1276" w:type="dxa"/>
          </w:tcPr>
          <w:p w14:paraId="33C0C486" w14:textId="1AAE2A85" w:rsidR="00760969" w:rsidRPr="00DD3DA0" w:rsidRDefault="00760969" w:rsidP="00760969">
            <w:pPr>
              <w:jc w:val="right"/>
              <w:rPr>
                <w:rFonts w:cs="Arial"/>
              </w:rPr>
            </w:pPr>
            <w:r w:rsidRPr="00DD3DA0">
              <w:rPr>
                <w:rFonts w:cs="Arial"/>
              </w:rPr>
              <w:t>3.</w:t>
            </w:r>
            <w:r>
              <w:rPr>
                <w:rFonts w:cs="Arial"/>
              </w:rPr>
              <w:t>3</w:t>
            </w:r>
            <w:r w:rsidRPr="00DD3DA0">
              <w:rPr>
                <w:rFonts w:cs="Arial"/>
              </w:rPr>
              <w:t xml:space="preserve"> (2.6-4.</w:t>
            </w:r>
            <w:r>
              <w:rPr>
                <w:rFonts w:cs="Arial"/>
              </w:rPr>
              <w:t>1</w:t>
            </w:r>
            <w:r w:rsidRPr="00DD3DA0">
              <w:rPr>
                <w:rFonts w:cs="Arial"/>
              </w:rPr>
              <w:t>)</w:t>
            </w:r>
          </w:p>
        </w:tc>
        <w:tc>
          <w:tcPr>
            <w:tcW w:w="567" w:type="dxa"/>
          </w:tcPr>
          <w:p w14:paraId="054020E0" w14:textId="77777777" w:rsidR="00760969" w:rsidRPr="00DD3DA0" w:rsidRDefault="00760969" w:rsidP="00760969">
            <w:pPr>
              <w:rPr>
                <w:rFonts w:cs="Arial"/>
              </w:rPr>
            </w:pPr>
          </w:p>
        </w:tc>
        <w:tc>
          <w:tcPr>
            <w:tcW w:w="1275" w:type="dxa"/>
          </w:tcPr>
          <w:p w14:paraId="0839DCD6" w14:textId="2BFD30CC" w:rsidR="00760969" w:rsidRPr="00DD3DA0" w:rsidRDefault="00760969" w:rsidP="00760969">
            <w:pPr>
              <w:jc w:val="right"/>
              <w:rPr>
                <w:rFonts w:cs="Arial"/>
              </w:rPr>
            </w:pPr>
            <w:r w:rsidRPr="00DD3DA0">
              <w:rPr>
                <w:rFonts w:cs="Arial"/>
              </w:rPr>
              <w:t>2.1 (1.6-2.7)</w:t>
            </w:r>
          </w:p>
        </w:tc>
        <w:tc>
          <w:tcPr>
            <w:tcW w:w="567" w:type="dxa"/>
          </w:tcPr>
          <w:p w14:paraId="2ED9BEB5" w14:textId="77777777" w:rsidR="00760969" w:rsidRPr="00DD3DA0" w:rsidRDefault="00760969" w:rsidP="00760969">
            <w:pPr>
              <w:rPr>
                <w:rFonts w:cs="Arial"/>
              </w:rPr>
            </w:pPr>
          </w:p>
        </w:tc>
        <w:tc>
          <w:tcPr>
            <w:tcW w:w="1281" w:type="dxa"/>
          </w:tcPr>
          <w:p w14:paraId="7275EBBC" w14:textId="31F70C3E" w:rsidR="00760969" w:rsidRPr="00DD3DA0" w:rsidRDefault="00760969" w:rsidP="00760969">
            <w:pPr>
              <w:jc w:val="right"/>
              <w:rPr>
                <w:rFonts w:cs="Arial"/>
              </w:rPr>
            </w:pPr>
            <w:r>
              <w:rPr>
                <w:rFonts w:cs="Arial"/>
              </w:rPr>
              <w:t>2.0</w:t>
            </w:r>
            <w:r w:rsidRPr="00DD3DA0">
              <w:rPr>
                <w:rFonts w:cs="Arial"/>
              </w:rPr>
              <w:t xml:space="preserve"> (1.6-2.</w:t>
            </w:r>
            <w:r>
              <w:rPr>
                <w:rFonts w:cs="Arial"/>
              </w:rPr>
              <w:t>4</w:t>
            </w:r>
            <w:r w:rsidRPr="00DD3DA0">
              <w:rPr>
                <w:rFonts w:cs="Arial"/>
              </w:rPr>
              <w:t>)</w:t>
            </w:r>
          </w:p>
        </w:tc>
        <w:tc>
          <w:tcPr>
            <w:tcW w:w="492" w:type="dxa"/>
          </w:tcPr>
          <w:p w14:paraId="30E17E2A" w14:textId="77777777" w:rsidR="00760969" w:rsidRPr="00DD3DA0" w:rsidRDefault="00760969" w:rsidP="00760969">
            <w:pPr>
              <w:rPr>
                <w:rFonts w:cs="Arial"/>
              </w:rPr>
            </w:pPr>
          </w:p>
        </w:tc>
        <w:tc>
          <w:tcPr>
            <w:tcW w:w="1211" w:type="dxa"/>
          </w:tcPr>
          <w:p w14:paraId="55B1D644" w14:textId="4EAE3D51" w:rsidR="00760969" w:rsidRPr="00DD3DA0" w:rsidRDefault="00760969" w:rsidP="00760969">
            <w:pPr>
              <w:jc w:val="right"/>
              <w:rPr>
                <w:rFonts w:cs="Arial"/>
              </w:rPr>
            </w:pPr>
            <w:r w:rsidRPr="00DD3DA0">
              <w:rPr>
                <w:rFonts w:cs="Arial"/>
              </w:rPr>
              <w:t>3.0 (2.4-3.7)</w:t>
            </w:r>
          </w:p>
        </w:tc>
        <w:tc>
          <w:tcPr>
            <w:tcW w:w="482" w:type="dxa"/>
          </w:tcPr>
          <w:p w14:paraId="2275D3B5" w14:textId="77777777" w:rsidR="00760969" w:rsidRPr="00DD3DA0" w:rsidRDefault="00760969" w:rsidP="00760969">
            <w:pPr>
              <w:rPr>
                <w:rFonts w:cs="Arial"/>
              </w:rPr>
            </w:pPr>
          </w:p>
        </w:tc>
        <w:tc>
          <w:tcPr>
            <w:tcW w:w="1221" w:type="dxa"/>
          </w:tcPr>
          <w:p w14:paraId="1D479AE7" w14:textId="18C02BA6" w:rsidR="00760969" w:rsidRPr="00DD3DA0" w:rsidRDefault="00760969" w:rsidP="00760969">
            <w:pPr>
              <w:jc w:val="right"/>
              <w:rPr>
                <w:rFonts w:cs="Arial"/>
              </w:rPr>
            </w:pPr>
            <w:r w:rsidRPr="00DD3DA0">
              <w:rPr>
                <w:rFonts w:cs="Arial"/>
              </w:rPr>
              <w:t>3.</w:t>
            </w:r>
            <w:r>
              <w:rPr>
                <w:rFonts w:cs="Arial"/>
              </w:rPr>
              <w:t>4</w:t>
            </w:r>
            <w:r w:rsidRPr="00DD3DA0">
              <w:rPr>
                <w:rFonts w:cs="Arial"/>
              </w:rPr>
              <w:t xml:space="preserve"> (2.</w:t>
            </w:r>
            <w:r>
              <w:rPr>
                <w:rFonts w:cs="Arial"/>
              </w:rPr>
              <w:t>8</w:t>
            </w:r>
            <w:r w:rsidRPr="00DD3DA0">
              <w:rPr>
                <w:rFonts w:cs="Arial"/>
              </w:rPr>
              <w:t>-4.</w:t>
            </w:r>
            <w:r>
              <w:rPr>
                <w:rFonts w:cs="Arial"/>
              </w:rPr>
              <w:t>1</w:t>
            </w:r>
            <w:r w:rsidRPr="00DD3DA0">
              <w:rPr>
                <w:rFonts w:cs="Arial"/>
              </w:rPr>
              <w:t>)</w:t>
            </w:r>
          </w:p>
        </w:tc>
        <w:tc>
          <w:tcPr>
            <w:tcW w:w="472" w:type="dxa"/>
          </w:tcPr>
          <w:p w14:paraId="5F0E42B8" w14:textId="77777777" w:rsidR="00760969" w:rsidRPr="00DD3DA0" w:rsidRDefault="00760969" w:rsidP="00760969">
            <w:pPr>
              <w:rPr>
                <w:rFonts w:cs="Arial"/>
              </w:rPr>
            </w:pPr>
          </w:p>
        </w:tc>
      </w:tr>
      <w:tr w:rsidR="00760969" w:rsidRPr="00DD3DA0" w14:paraId="27C64CE1" w14:textId="77777777" w:rsidTr="007336E1">
        <w:tc>
          <w:tcPr>
            <w:tcW w:w="483" w:type="dxa"/>
          </w:tcPr>
          <w:p w14:paraId="60AA4F28" w14:textId="77777777" w:rsidR="00760969" w:rsidRPr="00DD3DA0" w:rsidRDefault="00760969" w:rsidP="00760969">
            <w:pPr>
              <w:rPr>
                <w:rFonts w:cs="Arial"/>
              </w:rPr>
            </w:pPr>
          </w:p>
        </w:tc>
        <w:tc>
          <w:tcPr>
            <w:tcW w:w="425" w:type="dxa"/>
          </w:tcPr>
          <w:p w14:paraId="00ABA2C1" w14:textId="77777777" w:rsidR="00760969" w:rsidRPr="00DD3DA0" w:rsidRDefault="00760969" w:rsidP="00760969">
            <w:pPr>
              <w:rPr>
                <w:rFonts w:cs="Arial"/>
              </w:rPr>
            </w:pPr>
            <w:r w:rsidRPr="00DD3DA0">
              <w:rPr>
                <w:rFonts w:cs="Arial"/>
              </w:rPr>
              <w:t>A</w:t>
            </w:r>
            <w:r w:rsidRPr="00DD3DA0">
              <w:rPr>
                <w:rFonts w:cs="Arial"/>
                <w:vertAlign w:val="subscript"/>
              </w:rPr>
              <w:t>1</w:t>
            </w:r>
            <w:r>
              <w:rPr>
                <w:rFonts w:cs="Arial"/>
              </w:rPr>
              <w:t>:</w:t>
            </w:r>
          </w:p>
        </w:tc>
        <w:tc>
          <w:tcPr>
            <w:tcW w:w="1276" w:type="dxa"/>
          </w:tcPr>
          <w:p w14:paraId="538F64D5" w14:textId="72071483" w:rsidR="00760969" w:rsidRPr="00DD3DA0" w:rsidRDefault="00760969" w:rsidP="00760969">
            <w:pPr>
              <w:jc w:val="right"/>
              <w:rPr>
                <w:rFonts w:cs="Arial"/>
              </w:rPr>
            </w:pPr>
            <w:r>
              <w:rPr>
                <w:rFonts w:cs="Arial"/>
              </w:rPr>
              <w:t>3.0</w:t>
            </w:r>
            <w:r w:rsidRPr="00DD3DA0">
              <w:rPr>
                <w:rFonts w:cs="Arial"/>
              </w:rPr>
              <w:t xml:space="preserve"> (2.</w:t>
            </w:r>
            <w:r>
              <w:rPr>
                <w:rFonts w:cs="Arial"/>
              </w:rPr>
              <w:t>4</w:t>
            </w:r>
            <w:r w:rsidRPr="00DD3DA0">
              <w:rPr>
                <w:rFonts w:cs="Arial"/>
              </w:rPr>
              <w:t>-3.</w:t>
            </w:r>
            <w:r>
              <w:rPr>
                <w:rFonts w:cs="Arial"/>
              </w:rPr>
              <w:t>7</w:t>
            </w:r>
            <w:r w:rsidRPr="00DD3DA0">
              <w:rPr>
                <w:rFonts w:cs="Arial"/>
              </w:rPr>
              <w:t>)</w:t>
            </w:r>
          </w:p>
        </w:tc>
        <w:tc>
          <w:tcPr>
            <w:tcW w:w="567" w:type="dxa"/>
          </w:tcPr>
          <w:p w14:paraId="3F1C2B5A" w14:textId="77777777" w:rsidR="00760969" w:rsidRPr="00DD3DA0" w:rsidRDefault="00760969" w:rsidP="00760969">
            <w:pPr>
              <w:rPr>
                <w:rFonts w:cs="Arial"/>
              </w:rPr>
            </w:pPr>
          </w:p>
        </w:tc>
        <w:tc>
          <w:tcPr>
            <w:tcW w:w="1275" w:type="dxa"/>
          </w:tcPr>
          <w:p w14:paraId="36B7F72F" w14:textId="78BA8B75" w:rsidR="00760969" w:rsidRPr="00DD3DA0" w:rsidRDefault="00760969" w:rsidP="00760969">
            <w:pPr>
              <w:jc w:val="right"/>
              <w:rPr>
                <w:rFonts w:cs="Arial"/>
                <w:vertAlign w:val="superscript"/>
              </w:rPr>
            </w:pPr>
            <w:r>
              <w:rPr>
                <w:rFonts w:cs="Arial"/>
              </w:rPr>
              <w:t>1.9</w:t>
            </w:r>
            <w:r w:rsidRPr="00DD3DA0">
              <w:rPr>
                <w:rFonts w:cs="Arial"/>
              </w:rPr>
              <w:t xml:space="preserve"> (1.5-2.5)</w:t>
            </w:r>
          </w:p>
        </w:tc>
        <w:tc>
          <w:tcPr>
            <w:tcW w:w="567" w:type="dxa"/>
          </w:tcPr>
          <w:p w14:paraId="4A929799" w14:textId="77777777" w:rsidR="00760969" w:rsidRPr="00DD3DA0" w:rsidRDefault="00760969" w:rsidP="00760969">
            <w:pPr>
              <w:rPr>
                <w:rFonts w:cs="Arial"/>
              </w:rPr>
            </w:pPr>
          </w:p>
        </w:tc>
        <w:tc>
          <w:tcPr>
            <w:tcW w:w="1281" w:type="dxa"/>
          </w:tcPr>
          <w:p w14:paraId="74CE9408" w14:textId="36DB8D30" w:rsidR="00760969" w:rsidRPr="00DD3DA0" w:rsidRDefault="00760969" w:rsidP="00760969">
            <w:pPr>
              <w:jc w:val="right"/>
              <w:rPr>
                <w:rFonts w:cs="Arial"/>
              </w:rPr>
            </w:pPr>
            <w:r>
              <w:rPr>
                <w:rFonts w:cs="Arial"/>
              </w:rPr>
              <w:t>1.9 (1.6-2.3</w:t>
            </w:r>
            <w:r w:rsidRPr="00DD3DA0">
              <w:rPr>
                <w:rFonts w:cs="Arial"/>
              </w:rPr>
              <w:t>)</w:t>
            </w:r>
          </w:p>
        </w:tc>
        <w:tc>
          <w:tcPr>
            <w:tcW w:w="492" w:type="dxa"/>
          </w:tcPr>
          <w:p w14:paraId="3411F3BD" w14:textId="77777777" w:rsidR="00760969" w:rsidRPr="00DD3DA0" w:rsidRDefault="00760969" w:rsidP="00760969">
            <w:pPr>
              <w:rPr>
                <w:rFonts w:cs="Arial"/>
              </w:rPr>
            </w:pPr>
          </w:p>
        </w:tc>
        <w:tc>
          <w:tcPr>
            <w:tcW w:w="1211" w:type="dxa"/>
          </w:tcPr>
          <w:p w14:paraId="2FC064D1" w14:textId="4500E60C" w:rsidR="00760969" w:rsidRPr="00DD3DA0" w:rsidRDefault="00760969" w:rsidP="00760969">
            <w:pPr>
              <w:jc w:val="right"/>
              <w:rPr>
                <w:rFonts w:cs="Arial"/>
              </w:rPr>
            </w:pPr>
            <w:r w:rsidRPr="00DD3DA0">
              <w:rPr>
                <w:rFonts w:cs="Arial"/>
              </w:rPr>
              <w:t>2.8 (2.</w:t>
            </w:r>
            <w:r>
              <w:rPr>
                <w:rFonts w:cs="Arial"/>
              </w:rPr>
              <w:t>2</w:t>
            </w:r>
            <w:r w:rsidRPr="00DD3DA0">
              <w:rPr>
                <w:rFonts w:cs="Arial"/>
              </w:rPr>
              <w:t>-3.5)</w:t>
            </w:r>
          </w:p>
        </w:tc>
        <w:tc>
          <w:tcPr>
            <w:tcW w:w="482" w:type="dxa"/>
          </w:tcPr>
          <w:p w14:paraId="02E86086" w14:textId="77777777" w:rsidR="00760969" w:rsidRPr="00DD3DA0" w:rsidRDefault="00760969" w:rsidP="00760969">
            <w:pPr>
              <w:rPr>
                <w:rFonts w:cs="Arial"/>
              </w:rPr>
            </w:pPr>
          </w:p>
        </w:tc>
        <w:tc>
          <w:tcPr>
            <w:tcW w:w="1221" w:type="dxa"/>
          </w:tcPr>
          <w:p w14:paraId="27CBA9CE" w14:textId="0BFDCC2E" w:rsidR="00760969" w:rsidRPr="00DD3DA0" w:rsidRDefault="00760969" w:rsidP="00760969">
            <w:pPr>
              <w:jc w:val="right"/>
              <w:rPr>
                <w:rFonts w:cs="Arial"/>
                <w:vertAlign w:val="superscript"/>
              </w:rPr>
            </w:pPr>
            <w:r>
              <w:rPr>
                <w:rFonts w:cs="Arial"/>
              </w:rPr>
              <w:t>3.2</w:t>
            </w:r>
            <w:r w:rsidRPr="00DD3DA0">
              <w:rPr>
                <w:rFonts w:cs="Arial"/>
              </w:rPr>
              <w:t xml:space="preserve"> (2.</w:t>
            </w:r>
            <w:r>
              <w:rPr>
                <w:rFonts w:cs="Arial"/>
              </w:rPr>
              <w:t>6</w:t>
            </w:r>
            <w:r w:rsidRPr="00DD3DA0">
              <w:rPr>
                <w:rFonts w:cs="Arial"/>
              </w:rPr>
              <w:t>-3.9)</w:t>
            </w:r>
          </w:p>
        </w:tc>
        <w:tc>
          <w:tcPr>
            <w:tcW w:w="472" w:type="dxa"/>
          </w:tcPr>
          <w:p w14:paraId="4B3E155C" w14:textId="77777777" w:rsidR="00760969" w:rsidRPr="00DD3DA0" w:rsidRDefault="00760969" w:rsidP="00760969">
            <w:pPr>
              <w:rPr>
                <w:rFonts w:cs="Arial"/>
              </w:rPr>
            </w:pPr>
          </w:p>
        </w:tc>
      </w:tr>
      <w:tr w:rsidR="00871978" w:rsidRPr="00DD3DA0" w14:paraId="07D81724" w14:textId="77777777" w:rsidTr="007336E1">
        <w:tc>
          <w:tcPr>
            <w:tcW w:w="483" w:type="dxa"/>
            <w:tcBorders>
              <w:bottom w:val="single" w:sz="4" w:space="0" w:color="auto"/>
            </w:tcBorders>
          </w:tcPr>
          <w:p w14:paraId="7D802123" w14:textId="77777777" w:rsidR="00871978" w:rsidRPr="00DD3DA0" w:rsidRDefault="00871978" w:rsidP="00EC0A49">
            <w:pPr>
              <w:rPr>
                <w:rFonts w:cs="Arial"/>
              </w:rPr>
            </w:pPr>
          </w:p>
        </w:tc>
        <w:tc>
          <w:tcPr>
            <w:tcW w:w="425" w:type="dxa"/>
            <w:tcBorders>
              <w:bottom w:val="single" w:sz="4" w:space="0" w:color="auto"/>
            </w:tcBorders>
          </w:tcPr>
          <w:p w14:paraId="37842DE8" w14:textId="77777777" w:rsidR="00871978" w:rsidRPr="00DD3DA0" w:rsidRDefault="00871978" w:rsidP="00EC0A49">
            <w:pPr>
              <w:rPr>
                <w:rFonts w:cs="Arial"/>
              </w:rPr>
            </w:pPr>
            <w:r w:rsidRPr="00DD3DA0">
              <w:rPr>
                <w:rFonts w:cs="Arial"/>
              </w:rPr>
              <w:t>A</w:t>
            </w:r>
            <w:r>
              <w:rPr>
                <w:rFonts w:cs="Arial"/>
                <w:vertAlign w:val="subscript"/>
              </w:rPr>
              <w:t>2</w:t>
            </w:r>
            <w:r>
              <w:rPr>
                <w:rFonts w:cs="Arial"/>
              </w:rPr>
              <w:t>:</w:t>
            </w:r>
          </w:p>
        </w:tc>
        <w:tc>
          <w:tcPr>
            <w:tcW w:w="1276" w:type="dxa"/>
            <w:tcBorders>
              <w:bottom w:val="single" w:sz="4" w:space="0" w:color="auto"/>
            </w:tcBorders>
          </w:tcPr>
          <w:p w14:paraId="64E1F03A" w14:textId="74013C4E" w:rsidR="00871978" w:rsidRPr="00DD3DA0" w:rsidRDefault="009E36C8" w:rsidP="009E36C8">
            <w:pPr>
              <w:jc w:val="right"/>
              <w:rPr>
                <w:rFonts w:cs="Arial"/>
              </w:rPr>
            </w:pPr>
            <w:r>
              <w:rPr>
                <w:rFonts w:cs="Arial"/>
              </w:rPr>
              <w:t>2.9</w:t>
            </w:r>
            <w:r w:rsidR="00871978" w:rsidRPr="00DD3DA0">
              <w:rPr>
                <w:rFonts w:cs="Arial"/>
              </w:rPr>
              <w:t xml:space="preserve"> (2.3-3.</w:t>
            </w:r>
            <w:r>
              <w:rPr>
                <w:rFonts w:cs="Arial"/>
              </w:rPr>
              <w:t>6</w:t>
            </w:r>
            <w:r w:rsidR="00871978" w:rsidRPr="00DD3DA0">
              <w:rPr>
                <w:rFonts w:cs="Arial"/>
              </w:rPr>
              <w:t>)</w:t>
            </w:r>
          </w:p>
        </w:tc>
        <w:tc>
          <w:tcPr>
            <w:tcW w:w="567" w:type="dxa"/>
            <w:tcBorders>
              <w:bottom w:val="single" w:sz="4" w:space="0" w:color="auto"/>
            </w:tcBorders>
          </w:tcPr>
          <w:p w14:paraId="4AC9BDD5" w14:textId="77777777" w:rsidR="00871978" w:rsidRPr="00DD3DA0" w:rsidRDefault="00871978" w:rsidP="00EC0A49">
            <w:pPr>
              <w:rPr>
                <w:rFonts w:cs="Arial"/>
              </w:rPr>
            </w:pPr>
          </w:p>
        </w:tc>
        <w:tc>
          <w:tcPr>
            <w:tcW w:w="1275" w:type="dxa"/>
            <w:tcBorders>
              <w:bottom w:val="single" w:sz="4" w:space="0" w:color="auto"/>
            </w:tcBorders>
          </w:tcPr>
          <w:p w14:paraId="38846946" w14:textId="77777777" w:rsidR="00871978" w:rsidRPr="00DD3DA0" w:rsidRDefault="00871978" w:rsidP="00EC0A49">
            <w:pPr>
              <w:jc w:val="right"/>
              <w:rPr>
                <w:rFonts w:cs="Arial"/>
              </w:rPr>
            </w:pPr>
            <w:r w:rsidRPr="00DD3DA0">
              <w:rPr>
                <w:rFonts w:cs="Arial"/>
              </w:rPr>
              <w:t>1.9 (1.5-2.5)</w:t>
            </w:r>
          </w:p>
        </w:tc>
        <w:tc>
          <w:tcPr>
            <w:tcW w:w="567" w:type="dxa"/>
            <w:tcBorders>
              <w:bottom w:val="single" w:sz="4" w:space="0" w:color="auto"/>
            </w:tcBorders>
          </w:tcPr>
          <w:p w14:paraId="4AC7748D" w14:textId="77777777" w:rsidR="00871978" w:rsidRPr="00DD3DA0" w:rsidRDefault="00871978" w:rsidP="00EC0A49">
            <w:pPr>
              <w:rPr>
                <w:rFonts w:cs="Arial"/>
              </w:rPr>
            </w:pPr>
          </w:p>
        </w:tc>
        <w:tc>
          <w:tcPr>
            <w:tcW w:w="1281" w:type="dxa"/>
            <w:tcBorders>
              <w:bottom w:val="single" w:sz="4" w:space="0" w:color="auto"/>
            </w:tcBorders>
          </w:tcPr>
          <w:p w14:paraId="60CF220F" w14:textId="589D589E" w:rsidR="00871978" w:rsidRPr="00DD3DA0" w:rsidRDefault="009E36C8" w:rsidP="009E36C8">
            <w:pPr>
              <w:jc w:val="right"/>
              <w:rPr>
                <w:rFonts w:cs="Arial"/>
              </w:rPr>
            </w:pPr>
            <w:r>
              <w:rPr>
                <w:rFonts w:cs="Arial"/>
              </w:rPr>
              <w:t>1.8</w:t>
            </w:r>
            <w:r w:rsidR="00871978" w:rsidRPr="00DD3DA0">
              <w:rPr>
                <w:rFonts w:cs="Arial"/>
              </w:rPr>
              <w:t xml:space="preserve"> (1.5-2.</w:t>
            </w:r>
            <w:r>
              <w:rPr>
                <w:rFonts w:cs="Arial"/>
              </w:rPr>
              <w:t>2</w:t>
            </w:r>
            <w:r w:rsidR="00871978" w:rsidRPr="00DD3DA0">
              <w:rPr>
                <w:rFonts w:cs="Arial"/>
              </w:rPr>
              <w:t>)</w:t>
            </w:r>
          </w:p>
        </w:tc>
        <w:tc>
          <w:tcPr>
            <w:tcW w:w="492" w:type="dxa"/>
            <w:tcBorders>
              <w:bottom w:val="single" w:sz="4" w:space="0" w:color="auto"/>
            </w:tcBorders>
          </w:tcPr>
          <w:p w14:paraId="055A7551" w14:textId="77777777" w:rsidR="00871978" w:rsidRPr="00DD3DA0" w:rsidRDefault="00871978" w:rsidP="00EC0A49">
            <w:pPr>
              <w:rPr>
                <w:rFonts w:cs="Arial"/>
              </w:rPr>
            </w:pPr>
          </w:p>
        </w:tc>
        <w:tc>
          <w:tcPr>
            <w:tcW w:w="1211" w:type="dxa"/>
            <w:tcBorders>
              <w:bottom w:val="single" w:sz="4" w:space="0" w:color="auto"/>
            </w:tcBorders>
          </w:tcPr>
          <w:p w14:paraId="7A534C0F" w14:textId="17FD9798" w:rsidR="00871978" w:rsidRPr="00DD3DA0" w:rsidRDefault="00871978" w:rsidP="004A1ECC">
            <w:pPr>
              <w:jc w:val="right"/>
              <w:rPr>
                <w:rFonts w:cs="Arial"/>
              </w:rPr>
            </w:pPr>
            <w:r w:rsidRPr="00DD3DA0">
              <w:rPr>
                <w:rFonts w:cs="Arial"/>
              </w:rPr>
              <w:t>2.</w:t>
            </w:r>
            <w:r w:rsidR="004A1ECC">
              <w:rPr>
                <w:rFonts w:cs="Arial"/>
              </w:rPr>
              <w:t>7</w:t>
            </w:r>
            <w:r w:rsidRPr="00DD3DA0">
              <w:rPr>
                <w:rFonts w:cs="Arial"/>
              </w:rPr>
              <w:t xml:space="preserve"> (2.1-3.3)</w:t>
            </w:r>
          </w:p>
        </w:tc>
        <w:tc>
          <w:tcPr>
            <w:tcW w:w="482" w:type="dxa"/>
            <w:tcBorders>
              <w:bottom w:val="single" w:sz="4" w:space="0" w:color="auto"/>
            </w:tcBorders>
          </w:tcPr>
          <w:p w14:paraId="6899DF05" w14:textId="77777777" w:rsidR="00871978" w:rsidRPr="00DD3DA0" w:rsidRDefault="00871978" w:rsidP="00EC0A49">
            <w:pPr>
              <w:rPr>
                <w:rFonts w:cs="Arial"/>
              </w:rPr>
            </w:pPr>
          </w:p>
        </w:tc>
        <w:tc>
          <w:tcPr>
            <w:tcW w:w="1221" w:type="dxa"/>
            <w:tcBorders>
              <w:bottom w:val="single" w:sz="4" w:space="0" w:color="auto"/>
            </w:tcBorders>
          </w:tcPr>
          <w:p w14:paraId="720DC184" w14:textId="60F2C340" w:rsidR="00871978" w:rsidRPr="00DD3DA0" w:rsidRDefault="009E36C8" w:rsidP="009E36C8">
            <w:pPr>
              <w:jc w:val="right"/>
              <w:rPr>
                <w:rFonts w:cs="Arial"/>
              </w:rPr>
            </w:pPr>
            <w:r>
              <w:rPr>
                <w:rFonts w:cs="Arial"/>
              </w:rPr>
              <w:t>2.9</w:t>
            </w:r>
            <w:r w:rsidR="00871978" w:rsidRPr="00DD3DA0">
              <w:rPr>
                <w:rFonts w:cs="Arial"/>
              </w:rPr>
              <w:t xml:space="preserve"> (2.</w:t>
            </w:r>
            <w:r>
              <w:rPr>
                <w:rFonts w:cs="Arial"/>
              </w:rPr>
              <w:t>4</w:t>
            </w:r>
            <w:r w:rsidR="00871978" w:rsidRPr="00DD3DA0">
              <w:rPr>
                <w:rFonts w:cs="Arial"/>
              </w:rPr>
              <w:t>-3.</w:t>
            </w:r>
            <w:r>
              <w:rPr>
                <w:rFonts w:cs="Arial"/>
              </w:rPr>
              <w:t>6</w:t>
            </w:r>
            <w:r w:rsidR="00871978" w:rsidRPr="00DD3DA0">
              <w:rPr>
                <w:rFonts w:cs="Arial"/>
              </w:rPr>
              <w:t>)</w:t>
            </w:r>
          </w:p>
        </w:tc>
        <w:tc>
          <w:tcPr>
            <w:tcW w:w="472" w:type="dxa"/>
            <w:tcBorders>
              <w:bottom w:val="single" w:sz="4" w:space="0" w:color="auto"/>
            </w:tcBorders>
          </w:tcPr>
          <w:p w14:paraId="14C5EB14" w14:textId="77777777" w:rsidR="00871978" w:rsidRPr="00DD3DA0" w:rsidRDefault="00871978" w:rsidP="00EC0A49">
            <w:pPr>
              <w:rPr>
                <w:rFonts w:cs="Arial"/>
              </w:rPr>
            </w:pPr>
          </w:p>
        </w:tc>
      </w:tr>
      <w:tr w:rsidR="007336E1" w:rsidRPr="00DD3DA0" w14:paraId="57451D15" w14:textId="77777777" w:rsidTr="003C0895">
        <w:tc>
          <w:tcPr>
            <w:tcW w:w="908" w:type="dxa"/>
            <w:gridSpan w:val="2"/>
            <w:tcBorders>
              <w:top w:val="single" w:sz="4" w:space="0" w:color="auto"/>
            </w:tcBorders>
          </w:tcPr>
          <w:p w14:paraId="7A23892E" w14:textId="6CFDF31B" w:rsidR="007336E1" w:rsidRPr="007336E1" w:rsidRDefault="007336E1" w:rsidP="00EC0A49">
            <w:pPr>
              <w:rPr>
                <w:rFonts w:cs="Arial"/>
                <w:b/>
              </w:rPr>
            </w:pPr>
            <w:r w:rsidRPr="007336E1">
              <w:rPr>
                <w:rFonts w:cs="Arial"/>
                <w:b/>
              </w:rPr>
              <w:t>≥2 types</w:t>
            </w:r>
          </w:p>
        </w:tc>
        <w:tc>
          <w:tcPr>
            <w:tcW w:w="1276" w:type="dxa"/>
            <w:tcBorders>
              <w:top w:val="single" w:sz="4" w:space="0" w:color="auto"/>
            </w:tcBorders>
          </w:tcPr>
          <w:p w14:paraId="405292E9" w14:textId="77777777" w:rsidR="007336E1" w:rsidRPr="00DD3DA0" w:rsidRDefault="007336E1" w:rsidP="00EC0A49">
            <w:pPr>
              <w:jc w:val="right"/>
              <w:rPr>
                <w:rFonts w:cs="Arial"/>
              </w:rPr>
            </w:pPr>
          </w:p>
        </w:tc>
        <w:tc>
          <w:tcPr>
            <w:tcW w:w="567" w:type="dxa"/>
            <w:tcBorders>
              <w:top w:val="single" w:sz="4" w:space="0" w:color="auto"/>
            </w:tcBorders>
          </w:tcPr>
          <w:p w14:paraId="3ADACF62" w14:textId="63A8B88F" w:rsidR="007336E1" w:rsidRPr="00DD3DA0" w:rsidRDefault="007336E1" w:rsidP="00484418">
            <w:pPr>
              <w:tabs>
                <w:tab w:val="decimal" w:pos="358"/>
              </w:tabs>
              <w:rPr>
                <w:rFonts w:cs="Arial"/>
              </w:rPr>
            </w:pPr>
            <w:r w:rsidRPr="00DD3DA0">
              <w:rPr>
                <w:rFonts w:cs="Arial"/>
              </w:rPr>
              <w:t>4</w:t>
            </w:r>
            <w:r w:rsidR="00484418">
              <w:rPr>
                <w:rFonts w:cs="Arial"/>
              </w:rPr>
              <w:t>0</w:t>
            </w:r>
          </w:p>
        </w:tc>
        <w:tc>
          <w:tcPr>
            <w:tcW w:w="1275" w:type="dxa"/>
            <w:tcBorders>
              <w:top w:val="single" w:sz="4" w:space="0" w:color="auto"/>
            </w:tcBorders>
          </w:tcPr>
          <w:p w14:paraId="7752BB2A" w14:textId="77777777" w:rsidR="007336E1" w:rsidRPr="00DD3DA0" w:rsidRDefault="007336E1" w:rsidP="00EC0A49">
            <w:pPr>
              <w:jc w:val="right"/>
              <w:rPr>
                <w:rFonts w:cs="Arial"/>
              </w:rPr>
            </w:pPr>
          </w:p>
        </w:tc>
        <w:tc>
          <w:tcPr>
            <w:tcW w:w="567" w:type="dxa"/>
            <w:tcBorders>
              <w:top w:val="single" w:sz="4" w:space="0" w:color="auto"/>
            </w:tcBorders>
          </w:tcPr>
          <w:p w14:paraId="3BE32EEC" w14:textId="037AB1DE" w:rsidR="007336E1" w:rsidRPr="00DD3DA0" w:rsidRDefault="00484418" w:rsidP="009B0F73">
            <w:pPr>
              <w:tabs>
                <w:tab w:val="decimal" w:pos="358"/>
              </w:tabs>
              <w:rPr>
                <w:rFonts w:cs="Arial"/>
              </w:rPr>
            </w:pPr>
            <w:r>
              <w:rPr>
                <w:rFonts w:cs="Arial"/>
              </w:rPr>
              <w:t>16</w:t>
            </w:r>
          </w:p>
        </w:tc>
        <w:tc>
          <w:tcPr>
            <w:tcW w:w="1281" w:type="dxa"/>
            <w:tcBorders>
              <w:top w:val="single" w:sz="4" w:space="0" w:color="auto"/>
            </w:tcBorders>
          </w:tcPr>
          <w:p w14:paraId="158BE688" w14:textId="77777777" w:rsidR="007336E1" w:rsidRPr="00DD3DA0" w:rsidRDefault="007336E1" w:rsidP="00EC0A49">
            <w:pPr>
              <w:jc w:val="right"/>
              <w:rPr>
                <w:rFonts w:cs="Arial"/>
              </w:rPr>
            </w:pPr>
          </w:p>
        </w:tc>
        <w:tc>
          <w:tcPr>
            <w:tcW w:w="492" w:type="dxa"/>
            <w:tcBorders>
              <w:top w:val="single" w:sz="4" w:space="0" w:color="auto"/>
            </w:tcBorders>
          </w:tcPr>
          <w:p w14:paraId="3317BE3B" w14:textId="06C36D4B" w:rsidR="007336E1" w:rsidRPr="00DD3DA0" w:rsidRDefault="007336E1" w:rsidP="00484418">
            <w:pPr>
              <w:tabs>
                <w:tab w:val="decimal" w:pos="358"/>
              </w:tabs>
              <w:rPr>
                <w:rFonts w:cs="Arial"/>
              </w:rPr>
            </w:pPr>
            <w:r w:rsidRPr="00DD3DA0">
              <w:rPr>
                <w:rFonts w:cs="Arial"/>
              </w:rPr>
              <w:t>5</w:t>
            </w:r>
            <w:r w:rsidR="00484418">
              <w:rPr>
                <w:rFonts w:cs="Arial"/>
              </w:rPr>
              <w:t>2</w:t>
            </w:r>
          </w:p>
        </w:tc>
        <w:tc>
          <w:tcPr>
            <w:tcW w:w="1211" w:type="dxa"/>
            <w:tcBorders>
              <w:top w:val="single" w:sz="4" w:space="0" w:color="auto"/>
            </w:tcBorders>
          </w:tcPr>
          <w:p w14:paraId="30E9BA92" w14:textId="77777777" w:rsidR="007336E1" w:rsidRPr="00DD3DA0" w:rsidRDefault="007336E1" w:rsidP="00EC0A49">
            <w:pPr>
              <w:jc w:val="right"/>
              <w:rPr>
                <w:rFonts w:cs="Arial"/>
              </w:rPr>
            </w:pPr>
          </w:p>
        </w:tc>
        <w:tc>
          <w:tcPr>
            <w:tcW w:w="482" w:type="dxa"/>
            <w:tcBorders>
              <w:top w:val="single" w:sz="4" w:space="0" w:color="auto"/>
            </w:tcBorders>
          </w:tcPr>
          <w:p w14:paraId="11A7446A" w14:textId="4EBA545B" w:rsidR="007336E1" w:rsidRPr="00DD3DA0" w:rsidRDefault="00484418" w:rsidP="009B0F73">
            <w:pPr>
              <w:tabs>
                <w:tab w:val="decimal" w:pos="358"/>
              </w:tabs>
              <w:rPr>
                <w:rFonts w:cs="Arial"/>
              </w:rPr>
            </w:pPr>
            <w:r>
              <w:rPr>
                <w:rFonts w:cs="Arial"/>
              </w:rPr>
              <w:t>46</w:t>
            </w:r>
          </w:p>
        </w:tc>
        <w:tc>
          <w:tcPr>
            <w:tcW w:w="1221" w:type="dxa"/>
            <w:tcBorders>
              <w:top w:val="single" w:sz="4" w:space="0" w:color="auto"/>
            </w:tcBorders>
          </w:tcPr>
          <w:p w14:paraId="58F85406" w14:textId="77777777" w:rsidR="007336E1" w:rsidRPr="00DD3DA0" w:rsidRDefault="007336E1" w:rsidP="00EC0A49">
            <w:pPr>
              <w:jc w:val="right"/>
              <w:rPr>
                <w:rFonts w:cs="Arial"/>
              </w:rPr>
            </w:pPr>
          </w:p>
        </w:tc>
        <w:tc>
          <w:tcPr>
            <w:tcW w:w="472" w:type="dxa"/>
            <w:tcBorders>
              <w:top w:val="single" w:sz="4" w:space="0" w:color="auto"/>
            </w:tcBorders>
          </w:tcPr>
          <w:p w14:paraId="49BC48E4" w14:textId="7A4E890E" w:rsidR="007336E1" w:rsidRPr="00DD3DA0" w:rsidRDefault="00484418" w:rsidP="009B0F73">
            <w:pPr>
              <w:tabs>
                <w:tab w:val="decimal" w:pos="358"/>
              </w:tabs>
              <w:rPr>
                <w:rFonts w:cs="Arial"/>
              </w:rPr>
            </w:pPr>
            <w:r>
              <w:rPr>
                <w:rFonts w:cs="Arial"/>
              </w:rPr>
              <w:t>52</w:t>
            </w:r>
          </w:p>
        </w:tc>
      </w:tr>
      <w:tr w:rsidR="00760969" w:rsidRPr="00DD3DA0" w14:paraId="6D2BAC7D" w14:textId="77777777" w:rsidTr="007336E1">
        <w:tc>
          <w:tcPr>
            <w:tcW w:w="483" w:type="dxa"/>
          </w:tcPr>
          <w:p w14:paraId="117988B2" w14:textId="77777777" w:rsidR="00760969" w:rsidRPr="00DD3DA0" w:rsidRDefault="00760969" w:rsidP="00760969">
            <w:pPr>
              <w:rPr>
                <w:rFonts w:cs="Arial"/>
              </w:rPr>
            </w:pPr>
          </w:p>
        </w:tc>
        <w:tc>
          <w:tcPr>
            <w:tcW w:w="425" w:type="dxa"/>
          </w:tcPr>
          <w:p w14:paraId="7E7DD4E0" w14:textId="77777777" w:rsidR="00760969" w:rsidRPr="00DD3DA0" w:rsidRDefault="00760969" w:rsidP="00760969">
            <w:pPr>
              <w:rPr>
                <w:rFonts w:cs="Arial"/>
              </w:rPr>
            </w:pPr>
            <w:r>
              <w:rPr>
                <w:rFonts w:cs="Arial"/>
              </w:rPr>
              <w:t>U:</w:t>
            </w:r>
          </w:p>
        </w:tc>
        <w:tc>
          <w:tcPr>
            <w:tcW w:w="1276" w:type="dxa"/>
          </w:tcPr>
          <w:p w14:paraId="3C5C88C4" w14:textId="3920EA0F" w:rsidR="00760969" w:rsidRPr="00DD3DA0" w:rsidRDefault="00760969" w:rsidP="00085ECD">
            <w:pPr>
              <w:jc w:val="right"/>
              <w:rPr>
                <w:rFonts w:cs="Arial"/>
              </w:rPr>
            </w:pPr>
            <w:r w:rsidRPr="00DD3DA0">
              <w:rPr>
                <w:rFonts w:cs="Arial"/>
              </w:rPr>
              <w:t>6.</w:t>
            </w:r>
            <w:r>
              <w:rPr>
                <w:rFonts w:cs="Arial"/>
              </w:rPr>
              <w:t>4</w:t>
            </w:r>
            <w:r w:rsidRPr="00DD3DA0">
              <w:rPr>
                <w:rFonts w:cs="Arial"/>
              </w:rPr>
              <w:t xml:space="preserve"> (4.5-</w:t>
            </w:r>
            <w:r>
              <w:rPr>
                <w:rFonts w:cs="Arial"/>
              </w:rPr>
              <w:t>9</w:t>
            </w:r>
            <w:r w:rsidRPr="00DD3DA0">
              <w:rPr>
                <w:rFonts w:cs="Arial"/>
              </w:rPr>
              <w:t>.</w:t>
            </w:r>
            <w:r w:rsidR="00085ECD">
              <w:rPr>
                <w:rFonts w:cs="Arial"/>
              </w:rPr>
              <w:t>2</w:t>
            </w:r>
            <w:r w:rsidRPr="00DD3DA0">
              <w:rPr>
                <w:rFonts w:cs="Arial"/>
              </w:rPr>
              <w:t>)</w:t>
            </w:r>
          </w:p>
        </w:tc>
        <w:tc>
          <w:tcPr>
            <w:tcW w:w="567" w:type="dxa"/>
          </w:tcPr>
          <w:p w14:paraId="44F7968D" w14:textId="77777777" w:rsidR="00760969" w:rsidRPr="00DD3DA0" w:rsidRDefault="00760969" w:rsidP="00760969">
            <w:pPr>
              <w:rPr>
                <w:rFonts w:cs="Arial"/>
              </w:rPr>
            </w:pPr>
          </w:p>
        </w:tc>
        <w:tc>
          <w:tcPr>
            <w:tcW w:w="1275" w:type="dxa"/>
          </w:tcPr>
          <w:p w14:paraId="695786C5" w14:textId="3B3D62F7" w:rsidR="00760969" w:rsidRPr="00DD3DA0" w:rsidRDefault="00760969" w:rsidP="00760969">
            <w:pPr>
              <w:jc w:val="right"/>
              <w:rPr>
                <w:rFonts w:cs="Arial"/>
              </w:rPr>
            </w:pPr>
            <w:r>
              <w:rPr>
                <w:rFonts w:cs="Arial"/>
              </w:rPr>
              <w:t>2.1 (1.3-3.5</w:t>
            </w:r>
            <w:r w:rsidRPr="00DD3DA0">
              <w:rPr>
                <w:rFonts w:cs="Arial"/>
              </w:rPr>
              <w:t>)</w:t>
            </w:r>
          </w:p>
        </w:tc>
        <w:tc>
          <w:tcPr>
            <w:tcW w:w="567" w:type="dxa"/>
          </w:tcPr>
          <w:p w14:paraId="5DDA34D1" w14:textId="77777777" w:rsidR="00760969" w:rsidRPr="00DD3DA0" w:rsidRDefault="00760969" w:rsidP="00760969">
            <w:pPr>
              <w:rPr>
                <w:rFonts w:cs="Arial"/>
              </w:rPr>
            </w:pPr>
          </w:p>
        </w:tc>
        <w:tc>
          <w:tcPr>
            <w:tcW w:w="1281" w:type="dxa"/>
          </w:tcPr>
          <w:p w14:paraId="17291C6E" w14:textId="54609BCE" w:rsidR="00760969" w:rsidRPr="00DD3DA0" w:rsidRDefault="00760969" w:rsidP="00760969">
            <w:pPr>
              <w:jc w:val="right"/>
              <w:rPr>
                <w:rFonts w:cs="Arial"/>
              </w:rPr>
            </w:pPr>
            <w:r w:rsidRPr="00DD3DA0">
              <w:rPr>
                <w:rFonts w:cs="Arial"/>
              </w:rPr>
              <w:t>3.</w:t>
            </w:r>
            <w:r>
              <w:rPr>
                <w:rFonts w:cs="Arial"/>
              </w:rPr>
              <w:t>3</w:t>
            </w:r>
            <w:r w:rsidRPr="00DD3DA0">
              <w:rPr>
                <w:rFonts w:cs="Arial"/>
              </w:rPr>
              <w:t xml:space="preserve"> (2.</w:t>
            </w:r>
            <w:r>
              <w:rPr>
                <w:rFonts w:cs="Arial"/>
              </w:rPr>
              <w:t>4</w:t>
            </w:r>
            <w:r w:rsidRPr="00DD3DA0">
              <w:rPr>
                <w:rFonts w:cs="Arial"/>
              </w:rPr>
              <w:t>-4.</w:t>
            </w:r>
            <w:r>
              <w:rPr>
                <w:rFonts w:cs="Arial"/>
              </w:rPr>
              <w:t>6</w:t>
            </w:r>
            <w:r w:rsidRPr="00DD3DA0">
              <w:rPr>
                <w:rFonts w:cs="Arial"/>
              </w:rPr>
              <w:t>)</w:t>
            </w:r>
          </w:p>
        </w:tc>
        <w:tc>
          <w:tcPr>
            <w:tcW w:w="492" w:type="dxa"/>
          </w:tcPr>
          <w:p w14:paraId="1F346E05" w14:textId="77777777" w:rsidR="00760969" w:rsidRPr="00DD3DA0" w:rsidRDefault="00760969" w:rsidP="00760969">
            <w:pPr>
              <w:rPr>
                <w:rFonts w:cs="Arial"/>
              </w:rPr>
            </w:pPr>
          </w:p>
        </w:tc>
        <w:tc>
          <w:tcPr>
            <w:tcW w:w="1211" w:type="dxa"/>
          </w:tcPr>
          <w:p w14:paraId="396D894A" w14:textId="2654C125" w:rsidR="00760969" w:rsidRPr="00DD3DA0" w:rsidRDefault="00760969" w:rsidP="001A78BE">
            <w:pPr>
              <w:jc w:val="right"/>
              <w:rPr>
                <w:rFonts w:cs="Arial"/>
              </w:rPr>
            </w:pPr>
            <w:r w:rsidRPr="00DD3DA0">
              <w:rPr>
                <w:rFonts w:cs="Arial"/>
              </w:rPr>
              <w:t>6.</w:t>
            </w:r>
            <w:r w:rsidR="001A78BE">
              <w:rPr>
                <w:rFonts w:cs="Arial"/>
              </w:rPr>
              <w:t>8</w:t>
            </w:r>
            <w:r w:rsidRPr="00DD3DA0">
              <w:rPr>
                <w:rFonts w:cs="Arial"/>
              </w:rPr>
              <w:t xml:space="preserve"> (4.</w:t>
            </w:r>
            <w:r w:rsidR="001A78BE">
              <w:rPr>
                <w:rFonts w:cs="Arial"/>
              </w:rPr>
              <w:t>8</w:t>
            </w:r>
            <w:r w:rsidRPr="00DD3DA0">
              <w:rPr>
                <w:rFonts w:cs="Arial"/>
              </w:rPr>
              <w:t>-</w:t>
            </w:r>
            <w:r w:rsidR="001A78BE">
              <w:rPr>
                <w:rFonts w:cs="Arial"/>
              </w:rPr>
              <w:t>9.4</w:t>
            </w:r>
            <w:r w:rsidRPr="00DD3DA0">
              <w:rPr>
                <w:rFonts w:cs="Arial"/>
              </w:rPr>
              <w:t>)</w:t>
            </w:r>
          </w:p>
        </w:tc>
        <w:tc>
          <w:tcPr>
            <w:tcW w:w="482" w:type="dxa"/>
          </w:tcPr>
          <w:p w14:paraId="3A389CB2" w14:textId="77777777" w:rsidR="00760969" w:rsidRPr="00DD3DA0" w:rsidRDefault="00760969" w:rsidP="00760969">
            <w:pPr>
              <w:rPr>
                <w:rFonts w:cs="Arial"/>
              </w:rPr>
            </w:pPr>
          </w:p>
        </w:tc>
        <w:tc>
          <w:tcPr>
            <w:tcW w:w="1221" w:type="dxa"/>
          </w:tcPr>
          <w:p w14:paraId="28E03713" w14:textId="138D625F" w:rsidR="00760969" w:rsidRPr="00DD3DA0" w:rsidRDefault="00760969" w:rsidP="00760969">
            <w:pPr>
              <w:jc w:val="right"/>
              <w:rPr>
                <w:rFonts w:cs="Arial"/>
              </w:rPr>
            </w:pPr>
            <w:r>
              <w:rPr>
                <w:rFonts w:cs="Arial"/>
              </w:rPr>
              <w:t>6.6</w:t>
            </w:r>
            <w:r w:rsidRPr="00DD3DA0">
              <w:rPr>
                <w:rFonts w:cs="Arial"/>
              </w:rPr>
              <w:t xml:space="preserve"> (4.</w:t>
            </w:r>
            <w:r>
              <w:rPr>
                <w:rFonts w:cs="Arial"/>
              </w:rPr>
              <w:t>8</w:t>
            </w:r>
            <w:r w:rsidRPr="00DD3DA0">
              <w:rPr>
                <w:rFonts w:cs="Arial"/>
              </w:rPr>
              <w:t>-</w:t>
            </w:r>
            <w:r>
              <w:rPr>
                <w:rFonts w:cs="Arial"/>
              </w:rPr>
              <w:t>9.1</w:t>
            </w:r>
            <w:r w:rsidRPr="00DD3DA0">
              <w:rPr>
                <w:rFonts w:cs="Arial"/>
              </w:rPr>
              <w:t>)</w:t>
            </w:r>
          </w:p>
        </w:tc>
        <w:tc>
          <w:tcPr>
            <w:tcW w:w="472" w:type="dxa"/>
          </w:tcPr>
          <w:p w14:paraId="3CADA8A6" w14:textId="77777777" w:rsidR="00760969" w:rsidRPr="00DD3DA0" w:rsidRDefault="00760969" w:rsidP="00760969">
            <w:pPr>
              <w:rPr>
                <w:rFonts w:cs="Arial"/>
              </w:rPr>
            </w:pPr>
          </w:p>
        </w:tc>
      </w:tr>
      <w:tr w:rsidR="00760969" w:rsidRPr="00DD3DA0" w14:paraId="0A37C39C" w14:textId="77777777" w:rsidTr="007336E1">
        <w:tc>
          <w:tcPr>
            <w:tcW w:w="483" w:type="dxa"/>
          </w:tcPr>
          <w:p w14:paraId="3F851C7D" w14:textId="77777777" w:rsidR="00760969" w:rsidRPr="00DD3DA0" w:rsidRDefault="00760969" w:rsidP="00760969">
            <w:pPr>
              <w:rPr>
                <w:rFonts w:cs="Arial"/>
              </w:rPr>
            </w:pPr>
          </w:p>
        </w:tc>
        <w:tc>
          <w:tcPr>
            <w:tcW w:w="425" w:type="dxa"/>
          </w:tcPr>
          <w:p w14:paraId="70A2C298" w14:textId="77777777" w:rsidR="00760969" w:rsidRPr="00DD3DA0" w:rsidRDefault="00760969" w:rsidP="00760969">
            <w:pPr>
              <w:rPr>
                <w:rFonts w:cs="Arial"/>
              </w:rPr>
            </w:pPr>
            <w:r w:rsidRPr="00DD3DA0">
              <w:rPr>
                <w:rFonts w:cs="Arial"/>
              </w:rPr>
              <w:t>A</w:t>
            </w:r>
            <w:r w:rsidRPr="00DD3DA0">
              <w:rPr>
                <w:rFonts w:cs="Arial"/>
                <w:vertAlign w:val="subscript"/>
              </w:rPr>
              <w:t>1</w:t>
            </w:r>
            <w:r>
              <w:rPr>
                <w:rFonts w:cs="Arial"/>
              </w:rPr>
              <w:t>:</w:t>
            </w:r>
          </w:p>
        </w:tc>
        <w:tc>
          <w:tcPr>
            <w:tcW w:w="1276" w:type="dxa"/>
          </w:tcPr>
          <w:p w14:paraId="2F104398" w14:textId="4C0569C4" w:rsidR="00760969" w:rsidRPr="00DD3DA0" w:rsidRDefault="00760969" w:rsidP="00760969">
            <w:pPr>
              <w:jc w:val="right"/>
              <w:rPr>
                <w:rFonts w:cs="Arial"/>
              </w:rPr>
            </w:pPr>
            <w:r>
              <w:rPr>
                <w:rFonts w:cs="Arial"/>
              </w:rPr>
              <w:t>5.7</w:t>
            </w:r>
            <w:r w:rsidRPr="00DD3DA0">
              <w:rPr>
                <w:rFonts w:cs="Arial"/>
              </w:rPr>
              <w:t xml:space="preserve"> (4.0-</w:t>
            </w:r>
            <w:r>
              <w:rPr>
                <w:rFonts w:cs="Arial"/>
              </w:rPr>
              <w:t>8.1</w:t>
            </w:r>
            <w:r w:rsidRPr="00DD3DA0">
              <w:rPr>
                <w:rFonts w:cs="Arial"/>
              </w:rPr>
              <w:t>)</w:t>
            </w:r>
          </w:p>
        </w:tc>
        <w:tc>
          <w:tcPr>
            <w:tcW w:w="567" w:type="dxa"/>
          </w:tcPr>
          <w:p w14:paraId="1DFDFA28" w14:textId="77777777" w:rsidR="00760969" w:rsidRPr="00DD3DA0" w:rsidRDefault="00760969" w:rsidP="00760969">
            <w:pPr>
              <w:rPr>
                <w:rFonts w:cs="Arial"/>
              </w:rPr>
            </w:pPr>
          </w:p>
        </w:tc>
        <w:tc>
          <w:tcPr>
            <w:tcW w:w="1275" w:type="dxa"/>
          </w:tcPr>
          <w:p w14:paraId="3372A580" w14:textId="79233580" w:rsidR="00760969" w:rsidRPr="00DD3DA0" w:rsidRDefault="00760969" w:rsidP="00315816">
            <w:pPr>
              <w:jc w:val="right"/>
              <w:rPr>
                <w:rFonts w:cs="Arial"/>
              </w:rPr>
            </w:pPr>
            <w:r w:rsidRPr="00DD3DA0">
              <w:rPr>
                <w:rFonts w:cs="Arial"/>
              </w:rPr>
              <w:t>1.</w:t>
            </w:r>
            <w:r w:rsidR="00315816">
              <w:rPr>
                <w:rFonts w:cs="Arial"/>
              </w:rPr>
              <w:t>9</w:t>
            </w:r>
            <w:r w:rsidRPr="00DD3DA0">
              <w:rPr>
                <w:rFonts w:cs="Arial"/>
              </w:rPr>
              <w:t xml:space="preserve"> (1.1-</w:t>
            </w:r>
            <w:r>
              <w:rPr>
                <w:rFonts w:cs="Arial"/>
              </w:rPr>
              <w:t>3.2</w:t>
            </w:r>
            <w:r w:rsidRPr="00DD3DA0">
              <w:rPr>
                <w:rFonts w:cs="Arial"/>
              </w:rPr>
              <w:t>)</w:t>
            </w:r>
          </w:p>
        </w:tc>
        <w:tc>
          <w:tcPr>
            <w:tcW w:w="567" w:type="dxa"/>
          </w:tcPr>
          <w:p w14:paraId="5043F897" w14:textId="77777777" w:rsidR="00760969" w:rsidRPr="00DD3DA0" w:rsidRDefault="00760969" w:rsidP="00760969">
            <w:pPr>
              <w:rPr>
                <w:rFonts w:cs="Arial"/>
              </w:rPr>
            </w:pPr>
          </w:p>
        </w:tc>
        <w:tc>
          <w:tcPr>
            <w:tcW w:w="1281" w:type="dxa"/>
          </w:tcPr>
          <w:p w14:paraId="5AA49192" w14:textId="3691F1DF" w:rsidR="00760969" w:rsidRPr="00DD3DA0" w:rsidRDefault="00760969" w:rsidP="00760969">
            <w:pPr>
              <w:jc w:val="right"/>
              <w:rPr>
                <w:rFonts w:cs="Arial"/>
              </w:rPr>
            </w:pPr>
            <w:r>
              <w:rPr>
                <w:rFonts w:cs="Arial"/>
              </w:rPr>
              <w:t>3.2</w:t>
            </w:r>
            <w:r w:rsidRPr="00DD3DA0">
              <w:rPr>
                <w:rFonts w:cs="Arial"/>
              </w:rPr>
              <w:t xml:space="preserve"> (2.</w:t>
            </w:r>
            <w:r>
              <w:rPr>
                <w:rFonts w:cs="Arial"/>
              </w:rPr>
              <w:t>3</w:t>
            </w:r>
            <w:r w:rsidRPr="00DD3DA0">
              <w:rPr>
                <w:rFonts w:cs="Arial"/>
              </w:rPr>
              <w:t>-</w:t>
            </w:r>
            <w:r>
              <w:rPr>
                <w:rFonts w:cs="Arial"/>
              </w:rPr>
              <w:t>4.3</w:t>
            </w:r>
            <w:r w:rsidRPr="00DD3DA0">
              <w:rPr>
                <w:rFonts w:cs="Arial"/>
              </w:rPr>
              <w:t>)</w:t>
            </w:r>
          </w:p>
        </w:tc>
        <w:tc>
          <w:tcPr>
            <w:tcW w:w="492" w:type="dxa"/>
          </w:tcPr>
          <w:p w14:paraId="76716A46" w14:textId="77777777" w:rsidR="00760969" w:rsidRPr="00DD3DA0" w:rsidRDefault="00760969" w:rsidP="00760969">
            <w:pPr>
              <w:rPr>
                <w:rFonts w:cs="Arial"/>
              </w:rPr>
            </w:pPr>
          </w:p>
        </w:tc>
        <w:tc>
          <w:tcPr>
            <w:tcW w:w="1211" w:type="dxa"/>
          </w:tcPr>
          <w:p w14:paraId="7806F045" w14:textId="3DF6A815" w:rsidR="00760969" w:rsidRPr="00DD3DA0" w:rsidRDefault="00760969" w:rsidP="00760969">
            <w:pPr>
              <w:jc w:val="right"/>
              <w:rPr>
                <w:rFonts w:cs="Arial"/>
              </w:rPr>
            </w:pPr>
            <w:r w:rsidRPr="00DD3DA0">
              <w:rPr>
                <w:rFonts w:cs="Arial"/>
              </w:rPr>
              <w:t>6.</w:t>
            </w:r>
            <w:r>
              <w:rPr>
                <w:rFonts w:cs="Arial"/>
              </w:rPr>
              <w:t>3</w:t>
            </w:r>
            <w:r w:rsidRPr="00DD3DA0">
              <w:rPr>
                <w:rFonts w:cs="Arial"/>
              </w:rPr>
              <w:t xml:space="preserve"> (4.</w:t>
            </w:r>
            <w:r>
              <w:rPr>
                <w:rFonts w:cs="Arial"/>
              </w:rPr>
              <w:t>5</w:t>
            </w:r>
            <w:r w:rsidRPr="00DD3DA0">
              <w:rPr>
                <w:rFonts w:cs="Arial"/>
              </w:rPr>
              <w:t>-8.</w:t>
            </w:r>
            <w:r>
              <w:rPr>
                <w:rFonts w:cs="Arial"/>
              </w:rPr>
              <w:t>8</w:t>
            </w:r>
            <w:r w:rsidRPr="00DD3DA0">
              <w:rPr>
                <w:rFonts w:cs="Arial"/>
              </w:rPr>
              <w:t>)</w:t>
            </w:r>
          </w:p>
        </w:tc>
        <w:tc>
          <w:tcPr>
            <w:tcW w:w="482" w:type="dxa"/>
          </w:tcPr>
          <w:p w14:paraId="3D3C7630" w14:textId="77777777" w:rsidR="00760969" w:rsidRPr="00DD3DA0" w:rsidRDefault="00760969" w:rsidP="00760969">
            <w:pPr>
              <w:rPr>
                <w:rFonts w:cs="Arial"/>
              </w:rPr>
            </w:pPr>
          </w:p>
        </w:tc>
        <w:tc>
          <w:tcPr>
            <w:tcW w:w="1221" w:type="dxa"/>
          </w:tcPr>
          <w:p w14:paraId="538ED14C" w14:textId="6A8580BA" w:rsidR="00760969" w:rsidRPr="00DD3DA0" w:rsidRDefault="00760969" w:rsidP="00760969">
            <w:pPr>
              <w:jc w:val="right"/>
              <w:rPr>
                <w:rFonts w:cs="Arial"/>
              </w:rPr>
            </w:pPr>
            <w:r>
              <w:rPr>
                <w:rFonts w:cs="Arial"/>
              </w:rPr>
              <w:t>6.1</w:t>
            </w:r>
            <w:r w:rsidRPr="00DD3DA0">
              <w:rPr>
                <w:rFonts w:cs="Arial"/>
              </w:rPr>
              <w:t xml:space="preserve"> (</w:t>
            </w:r>
            <w:r>
              <w:rPr>
                <w:rFonts w:cs="Arial"/>
              </w:rPr>
              <w:t>4.4</w:t>
            </w:r>
            <w:r w:rsidRPr="00DD3DA0">
              <w:rPr>
                <w:rFonts w:cs="Arial"/>
              </w:rPr>
              <w:t>-</w:t>
            </w:r>
            <w:r>
              <w:rPr>
                <w:rFonts w:cs="Arial"/>
              </w:rPr>
              <w:t>8.5</w:t>
            </w:r>
            <w:r w:rsidRPr="00DD3DA0">
              <w:rPr>
                <w:rFonts w:cs="Arial"/>
              </w:rPr>
              <w:t>)</w:t>
            </w:r>
          </w:p>
        </w:tc>
        <w:tc>
          <w:tcPr>
            <w:tcW w:w="472" w:type="dxa"/>
          </w:tcPr>
          <w:p w14:paraId="290043DA" w14:textId="77777777" w:rsidR="00760969" w:rsidRPr="00DD3DA0" w:rsidRDefault="00760969" w:rsidP="00760969">
            <w:pPr>
              <w:rPr>
                <w:rFonts w:cs="Arial"/>
              </w:rPr>
            </w:pPr>
          </w:p>
        </w:tc>
      </w:tr>
      <w:tr w:rsidR="00871978" w:rsidRPr="00DD3DA0" w14:paraId="3AC3D193" w14:textId="77777777" w:rsidTr="007336E1">
        <w:tc>
          <w:tcPr>
            <w:tcW w:w="483" w:type="dxa"/>
            <w:tcBorders>
              <w:bottom w:val="single" w:sz="4" w:space="0" w:color="auto"/>
            </w:tcBorders>
          </w:tcPr>
          <w:p w14:paraId="1858011B" w14:textId="77777777" w:rsidR="00871978" w:rsidRPr="00DD3DA0" w:rsidRDefault="00871978" w:rsidP="00EC0A49">
            <w:pPr>
              <w:rPr>
                <w:rFonts w:cs="Arial"/>
              </w:rPr>
            </w:pPr>
          </w:p>
        </w:tc>
        <w:tc>
          <w:tcPr>
            <w:tcW w:w="425" w:type="dxa"/>
            <w:tcBorders>
              <w:bottom w:val="single" w:sz="4" w:space="0" w:color="auto"/>
            </w:tcBorders>
          </w:tcPr>
          <w:p w14:paraId="032F1C97" w14:textId="77777777" w:rsidR="00871978" w:rsidRPr="00DD3DA0" w:rsidRDefault="00871978" w:rsidP="00EC0A49">
            <w:pPr>
              <w:rPr>
                <w:rFonts w:cs="Arial"/>
              </w:rPr>
            </w:pPr>
            <w:r w:rsidRPr="00DD3DA0">
              <w:rPr>
                <w:rFonts w:cs="Arial"/>
              </w:rPr>
              <w:t>A</w:t>
            </w:r>
            <w:r>
              <w:rPr>
                <w:rFonts w:cs="Arial"/>
                <w:vertAlign w:val="subscript"/>
              </w:rPr>
              <w:t>2</w:t>
            </w:r>
            <w:r>
              <w:rPr>
                <w:rFonts w:cs="Arial"/>
              </w:rPr>
              <w:t>:</w:t>
            </w:r>
          </w:p>
        </w:tc>
        <w:tc>
          <w:tcPr>
            <w:tcW w:w="1276" w:type="dxa"/>
            <w:tcBorders>
              <w:bottom w:val="single" w:sz="4" w:space="0" w:color="auto"/>
            </w:tcBorders>
          </w:tcPr>
          <w:p w14:paraId="41686DAD" w14:textId="778830B3" w:rsidR="00871978" w:rsidRPr="00DD3DA0" w:rsidRDefault="00871978" w:rsidP="004A1ECC">
            <w:pPr>
              <w:jc w:val="right"/>
              <w:rPr>
                <w:rFonts w:cs="Arial"/>
              </w:rPr>
            </w:pPr>
            <w:r w:rsidRPr="00DD3DA0">
              <w:rPr>
                <w:rFonts w:cs="Arial"/>
              </w:rPr>
              <w:t>5.</w:t>
            </w:r>
            <w:r w:rsidR="009E36C8">
              <w:rPr>
                <w:rFonts w:cs="Arial"/>
              </w:rPr>
              <w:t>5</w:t>
            </w:r>
            <w:r w:rsidRPr="00DD3DA0">
              <w:rPr>
                <w:rFonts w:cs="Arial"/>
              </w:rPr>
              <w:t xml:space="preserve"> (3.8-7.</w:t>
            </w:r>
            <w:r w:rsidR="004A1ECC">
              <w:rPr>
                <w:rFonts w:cs="Arial"/>
              </w:rPr>
              <w:t>9</w:t>
            </w:r>
            <w:r w:rsidRPr="00DD3DA0">
              <w:rPr>
                <w:rFonts w:cs="Arial"/>
              </w:rPr>
              <w:t>)</w:t>
            </w:r>
          </w:p>
        </w:tc>
        <w:tc>
          <w:tcPr>
            <w:tcW w:w="567" w:type="dxa"/>
            <w:tcBorders>
              <w:bottom w:val="single" w:sz="4" w:space="0" w:color="auto"/>
            </w:tcBorders>
          </w:tcPr>
          <w:p w14:paraId="5E444EC1" w14:textId="77777777" w:rsidR="00871978" w:rsidRPr="00DD3DA0" w:rsidRDefault="00871978" w:rsidP="00EC0A49">
            <w:pPr>
              <w:rPr>
                <w:rFonts w:cs="Arial"/>
              </w:rPr>
            </w:pPr>
          </w:p>
        </w:tc>
        <w:tc>
          <w:tcPr>
            <w:tcW w:w="1275" w:type="dxa"/>
            <w:tcBorders>
              <w:bottom w:val="single" w:sz="4" w:space="0" w:color="auto"/>
            </w:tcBorders>
          </w:tcPr>
          <w:p w14:paraId="7D8E28D6" w14:textId="1D2F6AA8" w:rsidR="00871978" w:rsidRPr="00DD3DA0" w:rsidRDefault="00871978" w:rsidP="009E36C8">
            <w:pPr>
              <w:jc w:val="right"/>
              <w:rPr>
                <w:rFonts w:cs="Arial"/>
              </w:rPr>
            </w:pPr>
            <w:r w:rsidRPr="00DD3DA0">
              <w:rPr>
                <w:rFonts w:cs="Arial"/>
              </w:rPr>
              <w:t>1.</w:t>
            </w:r>
            <w:r w:rsidR="009E36C8">
              <w:rPr>
                <w:rFonts w:cs="Arial"/>
              </w:rPr>
              <w:t>9</w:t>
            </w:r>
            <w:r w:rsidRPr="00DD3DA0">
              <w:rPr>
                <w:rFonts w:cs="Arial"/>
              </w:rPr>
              <w:t xml:space="preserve"> (1.1-</w:t>
            </w:r>
            <w:r w:rsidR="009E36C8">
              <w:rPr>
                <w:rFonts w:cs="Arial"/>
              </w:rPr>
              <w:t>3.2</w:t>
            </w:r>
            <w:r w:rsidRPr="00DD3DA0">
              <w:rPr>
                <w:rFonts w:cs="Arial"/>
              </w:rPr>
              <w:t>)</w:t>
            </w:r>
          </w:p>
        </w:tc>
        <w:tc>
          <w:tcPr>
            <w:tcW w:w="567" w:type="dxa"/>
            <w:tcBorders>
              <w:bottom w:val="single" w:sz="4" w:space="0" w:color="auto"/>
            </w:tcBorders>
          </w:tcPr>
          <w:p w14:paraId="51C19B11" w14:textId="77777777" w:rsidR="00871978" w:rsidRPr="00DD3DA0" w:rsidRDefault="00871978" w:rsidP="00EC0A49">
            <w:pPr>
              <w:rPr>
                <w:rFonts w:cs="Arial"/>
              </w:rPr>
            </w:pPr>
          </w:p>
        </w:tc>
        <w:tc>
          <w:tcPr>
            <w:tcW w:w="1281" w:type="dxa"/>
            <w:tcBorders>
              <w:bottom w:val="single" w:sz="4" w:space="0" w:color="auto"/>
            </w:tcBorders>
          </w:tcPr>
          <w:p w14:paraId="0B66C8CD" w14:textId="16361909" w:rsidR="00871978" w:rsidRPr="00DD3DA0" w:rsidRDefault="009E36C8" w:rsidP="009E36C8">
            <w:pPr>
              <w:jc w:val="right"/>
              <w:rPr>
                <w:rFonts w:cs="Arial"/>
              </w:rPr>
            </w:pPr>
            <w:r>
              <w:rPr>
                <w:rFonts w:cs="Arial"/>
              </w:rPr>
              <w:t>3.0</w:t>
            </w:r>
            <w:r w:rsidR="00871978" w:rsidRPr="00DD3DA0">
              <w:rPr>
                <w:rFonts w:cs="Arial"/>
              </w:rPr>
              <w:t xml:space="preserve"> (2.</w:t>
            </w:r>
            <w:r>
              <w:rPr>
                <w:rFonts w:cs="Arial"/>
              </w:rPr>
              <w:t>2</w:t>
            </w:r>
            <w:r w:rsidR="00871978" w:rsidRPr="00DD3DA0">
              <w:rPr>
                <w:rFonts w:cs="Arial"/>
              </w:rPr>
              <w:t>-</w:t>
            </w:r>
            <w:r>
              <w:rPr>
                <w:rFonts w:cs="Arial"/>
              </w:rPr>
              <w:t>4.1</w:t>
            </w:r>
            <w:r w:rsidR="00871978" w:rsidRPr="00DD3DA0">
              <w:rPr>
                <w:rFonts w:cs="Arial"/>
              </w:rPr>
              <w:t>)</w:t>
            </w:r>
          </w:p>
        </w:tc>
        <w:tc>
          <w:tcPr>
            <w:tcW w:w="492" w:type="dxa"/>
            <w:tcBorders>
              <w:bottom w:val="single" w:sz="4" w:space="0" w:color="auto"/>
            </w:tcBorders>
          </w:tcPr>
          <w:p w14:paraId="013209FD" w14:textId="77777777" w:rsidR="00871978" w:rsidRPr="00DD3DA0" w:rsidRDefault="00871978" w:rsidP="00EC0A49">
            <w:pPr>
              <w:rPr>
                <w:rFonts w:cs="Arial"/>
              </w:rPr>
            </w:pPr>
          </w:p>
        </w:tc>
        <w:tc>
          <w:tcPr>
            <w:tcW w:w="1211" w:type="dxa"/>
            <w:tcBorders>
              <w:bottom w:val="single" w:sz="4" w:space="0" w:color="auto"/>
            </w:tcBorders>
          </w:tcPr>
          <w:p w14:paraId="77B5D425" w14:textId="7E27007F" w:rsidR="00871978" w:rsidRPr="00DD3DA0" w:rsidRDefault="00871978" w:rsidP="009E36C8">
            <w:pPr>
              <w:jc w:val="right"/>
              <w:rPr>
                <w:rFonts w:cs="Arial"/>
              </w:rPr>
            </w:pPr>
            <w:r w:rsidRPr="00DD3DA0">
              <w:rPr>
                <w:rFonts w:cs="Arial"/>
              </w:rPr>
              <w:t>5.</w:t>
            </w:r>
            <w:r w:rsidR="009E36C8">
              <w:rPr>
                <w:rFonts w:cs="Arial"/>
              </w:rPr>
              <w:t>9</w:t>
            </w:r>
            <w:r w:rsidRPr="00DD3DA0">
              <w:rPr>
                <w:rFonts w:cs="Arial"/>
              </w:rPr>
              <w:t xml:space="preserve"> (4.</w:t>
            </w:r>
            <w:r w:rsidR="009E36C8">
              <w:rPr>
                <w:rFonts w:cs="Arial"/>
              </w:rPr>
              <w:t>2</w:t>
            </w:r>
            <w:r w:rsidRPr="00DD3DA0">
              <w:rPr>
                <w:rFonts w:cs="Arial"/>
              </w:rPr>
              <w:t>-</w:t>
            </w:r>
            <w:r w:rsidR="009E36C8">
              <w:rPr>
                <w:rFonts w:cs="Arial"/>
              </w:rPr>
              <w:t>8.3</w:t>
            </w:r>
            <w:r w:rsidRPr="00DD3DA0">
              <w:rPr>
                <w:rFonts w:cs="Arial"/>
              </w:rPr>
              <w:t>)</w:t>
            </w:r>
          </w:p>
        </w:tc>
        <w:tc>
          <w:tcPr>
            <w:tcW w:w="482" w:type="dxa"/>
            <w:tcBorders>
              <w:bottom w:val="single" w:sz="4" w:space="0" w:color="auto"/>
            </w:tcBorders>
          </w:tcPr>
          <w:p w14:paraId="15989A36" w14:textId="77777777" w:rsidR="00871978" w:rsidRPr="00DD3DA0" w:rsidRDefault="00871978" w:rsidP="00EC0A49">
            <w:pPr>
              <w:rPr>
                <w:rFonts w:cs="Arial"/>
              </w:rPr>
            </w:pPr>
          </w:p>
        </w:tc>
        <w:tc>
          <w:tcPr>
            <w:tcW w:w="1221" w:type="dxa"/>
            <w:tcBorders>
              <w:bottom w:val="single" w:sz="4" w:space="0" w:color="auto"/>
            </w:tcBorders>
          </w:tcPr>
          <w:p w14:paraId="1A60D7EB" w14:textId="4F275232" w:rsidR="00871978" w:rsidRPr="00DD3DA0" w:rsidRDefault="009E36C8" w:rsidP="009E36C8">
            <w:pPr>
              <w:jc w:val="right"/>
              <w:rPr>
                <w:rFonts w:cs="Arial"/>
              </w:rPr>
            </w:pPr>
            <w:r>
              <w:rPr>
                <w:rFonts w:cs="Arial"/>
              </w:rPr>
              <w:t>5.7</w:t>
            </w:r>
            <w:r w:rsidR="00871978" w:rsidRPr="00DD3DA0">
              <w:rPr>
                <w:rFonts w:cs="Arial"/>
              </w:rPr>
              <w:t xml:space="preserve"> (</w:t>
            </w:r>
            <w:r>
              <w:rPr>
                <w:rFonts w:cs="Arial"/>
              </w:rPr>
              <w:t>4.1</w:t>
            </w:r>
            <w:r w:rsidR="00871978" w:rsidRPr="00DD3DA0">
              <w:rPr>
                <w:rFonts w:cs="Arial"/>
              </w:rPr>
              <w:t>-</w:t>
            </w:r>
            <w:r>
              <w:rPr>
                <w:rFonts w:cs="Arial"/>
              </w:rPr>
              <w:t>7.9</w:t>
            </w:r>
            <w:r w:rsidR="00871978" w:rsidRPr="00DD3DA0">
              <w:rPr>
                <w:rFonts w:cs="Arial"/>
              </w:rPr>
              <w:t>)</w:t>
            </w:r>
          </w:p>
        </w:tc>
        <w:tc>
          <w:tcPr>
            <w:tcW w:w="472" w:type="dxa"/>
            <w:tcBorders>
              <w:bottom w:val="single" w:sz="4" w:space="0" w:color="auto"/>
            </w:tcBorders>
          </w:tcPr>
          <w:p w14:paraId="10482518" w14:textId="77777777" w:rsidR="00871978" w:rsidRPr="00DD3DA0" w:rsidRDefault="00871978" w:rsidP="00EC0A49">
            <w:pPr>
              <w:rPr>
                <w:rFonts w:cs="Arial"/>
              </w:rPr>
            </w:pPr>
          </w:p>
        </w:tc>
      </w:tr>
      <w:tr w:rsidR="00871978" w:rsidRPr="00DD3DA0" w14:paraId="49508564" w14:textId="77777777" w:rsidTr="00EC0A49">
        <w:tc>
          <w:tcPr>
            <w:tcW w:w="9752" w:type="dxa"/>
            <w:gridSpan w:val="12"/>
            <w:tcBorders>
              <w:top w:val="single" w:sz="4" w:space="0" w:color="auto"/>
              <w:bottom w:val="single" w:sz="4" w:space="0" w:color="auto"/>
            </w:tcBorders>
          </w:tcPr>
          <w:p w14:paraId="054BD5AA" w14:textId="77777777" w:rsidR="00871978" w:rsidRPr="00DD3DA0" w:rsidRDefault="00871978" w:rsidP="00EC0A49">
            <w:pPr>
              <w:spacing w:before="120" w:after="60"/>
              <w:rPr>
                <w:rFonts w:cs="Arial"/>
                <w:b/>
                <w:i/>
              </w:rPr>
            </w:pPr>
            <w:r w:rsidRPr="00DD3DA0">
              <w:rPr>
                <w:rFonts w:cs="Arial"/>
                <w:b/>
                <w:i/>
              </w:rPr>
              <w:t>Males</w:t>
            </w:r>
          </w:p>
        </w:tc>
      </w:tr>
      <w:tr w:rsidR="00871978" w:rsidRPr="005A3041" w14:paraId="57B5499F" w14:textId="77777777" w:rsidTr="00EC0A49">
        <w:tc>
          <w:tcPr>
            <w:tcW w:w="2184" w:type="dxa"/>
            <w:gridSpan w:val="3"/>
            <w:tcBorders>
              <w:top w:val="single" w:sz="4" w:space="0" w:color="auto"/>
            </w:tcBorders>
          </w:tcPr>
          <w:p w14:paraId="03388ED8" w14:textId="63799C73" w:rsidR="00871978" w:rsidRPr="007336E1" w:rsidRDefault="00EC0A49" w:rsidP="00EC0A49">
            <w:pPr>
              <w:rPr>
                <w:rFonts w:cs="Arial"/>
                <w:b/>
              </w:rPr>
            </w:pPr>
            <w:r w:rsidRPr="007336E1">
              <w:rPr>
                <w:rFonts w:cs="Arial"/>
                <w:b/>
              </w:rPr>
              <w:t>1 type</w:t>
            </w:r>
          </w:p>
        </w:tc>
        <w:tc>
          <w:tcPr>
            <w:tcW w:w="567" w:type="dxa"/>
            <w:tcBorders>
              <w:top w:val="single" w:sz="4" w:space="0" w:color="auto"/>
            </w:tcBorders>
          </w:tcPr>
          <w:p w14:paraId="2BCCB74E" w14:textId="69AADD2D" w:rsidR="00871978" w:rsidRPr="005A3041" w:rsidRDefault="004B73ED" w:rsidP="009B0F73">
            <w:pPr>
              <w:tabs>
                <w:tab w:val="decimal" w:pos="358"/>
              </w:tabs>
              <w:rPr>
                <w:rFonts w:cs="Arial"/>
                <w:b/>
              </w:rPr>
            </w:pPr>
            <w:r>
              <w:rPr>
                <w:rFonts w:cs="Arial"/>
              </w:rPr>
              <w:t>13</w:t>
            </w:r>
            <w:r w:rsidR="00871978" w:rsidRPr="00DD3DA0">
              <w:rPr>
                <w:rFonts w:cs="Arial"/>
              </w:rPr>
              <w:t>3</w:t>
            </w:r>
          </w:p>
        </w:tc>
        <w:tc>
          <w:tcPr>
            <w:tcW w:w="1275" w:type="dxa"/>
            <w:tcBorders>
              <w:top w:val="single" w:sz="4" w:space="0" w:color="auto"/>
            </w:tcBorders>
          </w:tcPr>
          <w:p w14:paraId="67A10613" w14:textId="77777777" w:rsidR="00871978" w:rsidRPr="005A3041" w:rsidRDefault="00871978" w:rsidP="00EC0A49">
            <w:pPr>
              <w:jc w:val="right"/>
              <w:rPr>
                <w:rFonts w:cs="Arial"/>
                <w:b/>
              </w:rPr>
            </w:pPr>
          </w:p>
        </w:tc>
        <w:tc>
          <w:tcPr>
            <w:tcW w:w="567" w:type="dxa"/>
            <w:tcBorders>
              <w:top w:val="single" w:sz="4" w:space="0" w:color="auto"/>
            </w:tcBorders>
          </w:tcPr>
          <w:p w14:paraId="2772F679" w14:textId="10D5B10B" w:rsidR="00871978" w:rsidRPr="005A3041" w:rsidRDefault="004B73ED" w:rsidP="009B0F73">
            <w:pPr>
              <w:tabs>
                <w:tab w:val="decimal" w:pos="358"/>
              </w:tabs>
              <w:rPr>
                <w:rFonts w:cs="Arial"/>
                <w:b/>
              </w:rPr>
            </w:pPr>
            <w:r>
              <w:rPr>
                <w:rFonts w:cs="Arial"/>
              </w:rPr>
              <w:t>125</w:t>
            </w:r>
          </w:p>
        </w:tc>
        <w:tc>
          <w:tcPr>
            <w:tcW w:w="1281" w:type="dxa"/>
            <w:tcBorders>
              <w:top w:val="single" w:sz="4" w:space="0" w:color="auto"/>
            </w:tcBorders>
          </w:tcPr>
          <w:p w14:paraId="00664532" w14:textId="77777777" w:rsidR="00871978" w:rsidRPr="005A3041" w:rsidRDefault="00871978" w:rsidP="00EC0A49">
            <w:pPr>
              <w:jc w:val="right"/>
              <w:rPr>
                <w:rFonts w:cs="Arial"/>
                <w:b/>
              </w:rPr>
            </w:pPr>
          </w:p>
        </w:tc>
        <w:tc>
          <w:tcPr>
            <w:tcW w:w="492" w:type="dxa"/>
            <w:tcBorders>
              <w:top w:val="single" w:sz="4" w:space="0" w:color="auto"/>
            </w:tcBorders>
          </w:tcPr>
          <w:p w14:paraId="6E793C58" w14:textId="74497CFE" w:rsidR="00871978" w:rsidRPr="005A3041" w:rsidRDefault="004B73ED" w:rsidP="009B0F73">
            <w:pPr>
              <w:tabs>
                <w:tab w:val="decimal" w:pos="358"/>
              </w:tabs>
              <w:rPr>
                <w:rFonts w:cs="Arial"/>
                <w:b/>
              </w:rPr>
            </w:pPr>
            <w:r>
              <w:rPr>
                <w:rFonts w:cs="Arial"/>
              </w:rPr>
              <w:t>146</w:t>
            </w:r>
          </w:p>
        </w:tc>
        <w:tc>
          <w:tcPr>
            <w:tcW w:w="1211" w:type="dxa"/>
            <w:tcBorders>
              <w:top w:val="single" w:sz="4" w:space="0" w:color="auto"/>
            </w:tcBorders>
          </w:tcPr>
          <w:p w14:paraId="3C0CEA1E" w14:textId="77777777" w:rsidR="00871978" w:rsidRPr="005A3041" w:rsidRDefault="00871978" w:rsidP="00EC0A49">
            <w:pPr>
              <w:jc w:val="right"/>
              <w:rPr>
                <w:rFonts w:cs="Arial"/>
                <w:b/>
              </w:rPr>
            </w:pPr>
          </w:p>
        </w:tc>
        <w:tc>
          <w:tcPr>
            <w:tcW w:w="482" w:type="dxa"/>
            <w:tcBorders>
              <w:top w:val="single" w:sz="4" w:space="0" w:color="auto"/>
            </w:tcBorders>
          </w:tcPr>
          <w:p w14:paraId="567E4335" w14:textId="4610F885" w:rsidR="00871978" w:rsidRPr="005A3041" w:rsidRDefault="004B73ED" w:rsidP="009B0F73">
            <w:pPr>
              <w:tabs>
                <w:tab w:val="decimal" w:pos="358"/>
              </w:tabs>
              <w:rPr>
                <w:rFonts w:cs="Arial"/>
                <w:b/>
              </w:rPr>
            </w:pPr>
            <w:r>
              <w:rPr>
                <w:rFonts w:cs="Arial"/>
              </w:rPr>
              <w:t>219</w:t>
            </w:r>
          </w:p>
        </w:tc>
        <w:tc>
          <w:tcPr>
            <w:tcW w:w="1221" w:type="dxa"/>
            <w:tcBorders>
              <w:top w:val="single" w:sz="4" w:space="0" w:color="auto"/>
            </w:tcBorders>
          </w:tcPr>
          <w:p w14:paraId="44E53EF1" w14:textId="77777777" w:rsidR="00871978" w:rsidRPr="005A3041" w:rsidRDefault="00871978" w:rsidP="00EC0A49">
            <w:pPr>
              <w:jc w:val="right"/>
              <w:rPr>
                <w:rFonts w:cs="Arial"/>
                <w:b/>
              </w:rPr>
            </w:pPr>
          </w:p>
        </w:tc>
        <w:tc>
          <w:tcPr>
            <w:tcW w:w="472" w:type="dxa"/>
            <w:tcBorders>
              <w:top w:val="single" w:sz="4" w:space="0" w:color="auto"/>
            </w:tcBorders>
          </w:tcPr>
          <w:p w14:paraId="29AC729A" w14:textId="6CB415DF" w:rsidR="00871978" w:rsidRPr="005A3041" w:rsidRDefault="004B73ED" w:rsidP="009B0F73">
            <w:pPr>
              <w:tabs>
                <w:tab w:val="decimal" w:pos="358"/>
              </w:tabs>
              <w:rPr>
                <w:rFonts w:cs="Arial"/>
                <w:b/>
              </w:rPr>
            </w:pPr>
            <w:r>
              <w:rPr>
                <w:rFonts w:cs="Arial"/>
              </w:rPr>
              <w:t>233</w:t>
            </w:r>
          </w:p>
        </w:tc>
      </w:tr>
      <w:tr w:rsidR="00760969" w:rsidRPr="00DD3DA0" w14:paraId="59831297" w14:textId="77777777" w:rsidTr="007336E1">
        <w:tc>
          <w:tcPr>
            <w:tcW w:w="483" w:type="dxa"/>
          </w:tcPr>
          <w:p w14:paraId="60D64422" w14:textId="3F09511D" w:rsidR="00760969" w:rsidRPr="00DD3DA0" w:rsidRDefault="00760969" w:rsidP="00760969">
            <w:pPr>
              <w:rPr>
                <w:rFonts w:cs="Arial"/>
              </w:rPr>
            </w:pPr>
          </w:p>
        </w:tc>
        <w:tc>
          <w:tcPr>
            <w:tcW w:w="425" w:type="dxa"/>
          </w:tcPr>
          <w:p w14:paraId="1700B15C" w14:textId="77777777" w:rsidR="00760969" w:rsidRPr="00DD3DA0" w:rsidRDefault="00760969" w:rsidP="00760969">
            <w:pPr>
              <w:rPr>
                <w:rFonts w:cs="Arial"/>
              </w:rPr>
            </w:pPr>
            <w:r>
              <w:rPr>
                <w:rFonts w:cs="Arial"/>
              </w:rPr>
              <w:t>U:</w:t>
            </w:r>
          </w:p>
        </w:tc>
        <w:tc>
          <w:tcPr>
            <w:tcW w:w="1276" w:type="dxa"/>
          </w:tcPr>
          <w:p w14:paraId="10A0C435" w14:textId="0586B7F7" w:rsidR="00760969" w:rsidRPr="00DD3DA0" w:rsidRDefault="00677733" w:rsidP="00677733">
            <w:pPr>
              <w:jc w:val="right"/>
              <w:rPr>
                <w:rFonts w:cs="Arial"/>
              </w:rPr>
            </w:pPr>
            <w:r>
              <w:rPr>
                <w:rFonts w:cs="Arial"/>
              </w:rPr>
              <w:t>2.9</w:t>
            </w:r>
            <w:r w:rsidR="00760969" w:rsidRPr="00DD3DA0">
              <w:rPr>
                <w:rFonts w:cs="Arial"/>
              </w:rPr>
              <w:t xml:space="preserve"> (2.</w:t>
            </w:r>
            <w:r>
              <w:rPr>
                <w:rFonts w:cs="Arial"/>
              </w:rPr>
              <w:t>4</w:t>
            </w:r>
            <w:r w:rsidR="00760969" w:rsidRPr="00DD3DA0">
              <w:rPr>
                <w:rFonts w:cs="Arial"/>
              </w:rPr>
              <w:t>-3.</w:t>
            </w:r>
            <w:r w:rsidR="00760969">
              <w:rPr>
                <w:rFonts w:cs="Arial"/>
              </w:rPr>
              <w:t>5</w:t>
            </w:r>
            <w:r w:rsidR="00760969" w:rsidRPr="00DD3DA0">
              <w:rPr>
                <w:rFonts w:cs="Arial"/>
              </w:rPr>
              <w:t>)</w:t>
            </w:r>
          </w:p>
        </w:tc>
        <w:tc>
          <w:tcPr>
            <w:tcW w:w="567" w:type="dxa"/>
          </w:tcPr>
          <w:p w14:paraId="0293D80F" w14:textId="77777777" w:rsidR="00760969" w:rsidRPr="00DD3DA0" w:rsidRDefault="00760969" w:rsidP="00760969">
            <w:pPr>
              <w:rPr>
                <w:rFonts w:cs="Arial"/>
              </w:rPr>
            </w:pPr>
          </w:p>
        </w:tc>
        <w:tc>
          <w:tcPr>
            <w:tcW w:w="1275" w:type="dxa"/>
          </w:tcPr>
          <w:p w14:paraId="7CD470C4" w14:textId="5A4A4FA8" w:rsidR="00760969" w:rsidRPr="00DD3DA0" w:rsidRDefault="00760969" w:rsidP="00760969">
            <w:pPr>
              <w:jc w:val="right"/>
              <w:rPr>
                <w:rFonts w:cs="Arial"/>
              </w:rPr>
            </w:pPr>
            <w:r w:rsidRPr="00DD3DA0">
              <w:rPr>
                <w:rFonts w:cs="Arial"/>
              </w:rPr>
              <w:t>1.7 (1.4-2.</w:t>
            </w:r>
            <w:r>
              <w:rPr>
                <w:rFonts w:cs="Arial"/>
              </w:rPr>
              <w:t>1</w:t>
            </w:r>
            <w:r w:rsidRPr="00DD3DA0">
              <w:rPr>
                <w:rFonts w:cs="Arial"/>
              </w:rPr>
              <w:t>)</w:t>
            </w:r>
          </w:p>
        </w:tc>
        <w:tc>
          <w:tcPr>
            <w:tcW w:w="567" w:type="dxa"/>
          </w:tcPr>
          <w:p w14:paraId="7CF70DAE" w14:textId="77777777" w:rsidR="00760969" w:rsidRPr="00DD3DA0" w:rsidRDefault="00760969" w:rsidP="00760969">
            <w:pPr>
              <w:rPr>
                <w:rFonts w:cs="Arial"/>
              </w:rPr>
            </w:pPr>
          </w:p>
        </w:tc>
        <w:tc>
          <w:tcPr>
            <w:tcW w:w="1281" w:type="dxa"/>
          </w:tcPr>
          <w:p w14:paraId="2CD4D482" w14:textId="4FA2D52A" w:rsidR="00760969" w:rsidRPr="00DD3DA0" w:rsidRDefault="00760969" w:rsidP="00760969">
            <w:pPr>
              <w:jc w:val="right"/>
              <w:rPr>
                <w:rFonts w:cs="Arial"/>
              </w:rPr>
            </w:pPr>
            <w:r w:rsidRPr="00DD3DA0">
              <w:rPr>
                <w:rFonts w:cs="Arial"/>
              </w:rPr>
              <w:t>1.8 (1.5-2.1)</w:t>
            </w:r>
          </w:p>
        </w:tc>
        <w:tc>
          <w:tcPr>
            <w:tcW w:w="492" w:type="dxa"/>
          </w:tcPr>
          <w:p w14:paraId="7BE94249" w14:textId="77777777" w:rsidR="00760969" w:rsidRPr="00DD3DA0" w:rsidRDefault="00760969" w:rsidP="00760969">
            <w:pPr>
              <w:rPr>
                <w:rFonts w:cs="Arial"/>
              </w:rPr>
            </w:pPr>
          </w:p>
        </w:tc>
        <w:tc>
          <w:tcPr>
            <w:tcW w:w="1211" w:type="dxa"/>
          </w:tcPr>
          <w:p w14:paraId="3EA0DA2A" w14:textId="74AB1B93" w:rsidR="00760969" w:rsidRPr="00DD3DA0" w:rsidRDefault="00760969" w:rsidP="00760969">
            <w:pPr>
              <w:jc w:val="right"/>
              <w:rPr>
                <w:rFonts w:cs="Arial"/>
              </w:rPr>
            </w:pPr>
            <w:r>
              <w:rPr>
                <w:rFonts w:cs="Arial"/>
              </w:rPr>
              <w:t>3.0</w:t>
            </w:r>
            <w:r w:rsidRPr="00DD3DA0">
              <w:rPr>
                <w:rFonts w:cs="Arial"/>
              </w:rPr>
              <w:t xml:space="preserve"> (2.</w:t>
            </w:r>
            <w:r>
              <w:rPr>
                <w:rFonts w:cs="Arial"/>
              </w:rPr>
              <w:t>5</w:t>
            </w:r>
            <w:r w:rsidRPr="00DD3DA0">
              <w:rPr>
                <w:rFonts w:cs="Arial"/>
              </w:rPr>
              <w:t>-3.</w:t>
            </w:r>
            <w:r>
              <w:rPr>
                <w:rFonts w:cs="Arial"/>
              </w:rPr>
              <w:t>5</w:t>
            </w:r>
            <w:r w:rsidRPr="00DD3DA0">
              <w:rPr>
                <w:rFonts w:cs="Arial"/>
              </w:rPr>
              <w:t>)</w:t>
            </w:r>
          </w:p>
        </w:tc>
        <w:tc>
          <w:tcPr>
            <w:tcW w:w="482" w:type="dxa"/>
          </w:tcPr>
          <w:p w14:paraId="3BDE499C" w14:textId="77777777" w:rsidR="00760969" w:rsidRPr="00DD3DA0" w:rsidRDefault="00760969" w:rsidP="00760969">
            <w:pPr>
              <w:rPr>
                <w:rFonts w:cs="Arial"/>
              </w:rPr>
            </w:pPr>
          </w:p>
        </w:tc>
        <w:tc>
          <w:tcPr>
            <w:tcW w:w="1221" w:type="dxa"/>
          </w:tcPr>
          <w:p w14:paraId="59BAC308" w14:textId="3ADB9951" w:rsidR="00760969" w:rsidRPr="00DD3DA0" w:rsidRDefault="00760969" w:rsidP="00760969">
            <w:pPr>
              <w:jc w:val="right"/>
              <w:rPr>
                <w:rFonts w:cs="Arial"/>
              </w:rPr>
            </w:pPr>
            <w:r>
              <w:rPr>
                <w:rFonts w:cs="Arial"/>
              </w:rPr>
              <w:t>2.4</w:t>
            </w:r>
            <w:r w:rsidRPr="00DD3DA0">
              <w:rPr>
                <w:rFonts w:cs="Arial"/>
              </w:rPr>
              <w:t xml:space="preserve"> (2.0-2.</w:t>
            </w:r>
            <w:r>
              <w:rPr>
                <w:rFonts w:cs="Arial"/>
              </w:rPr>
              <w:t>8</w:t>
            </w:r>
            <w:r w:rsidRPr="00DD3DA0">
              <w:rPr>
                <w:rFonts w:cs="Arial"/>
              </w:rPr>
              <w:t>)</w:t>
            </w:r>
          </w:p>
        </w:tc>
        <w:tc>
          <w:tcPr>
            <w:tcW w:w="472" w:type="dxa"/>
          </w:tcPr>
          <w:p w14:paraId="6CD8F02E" w14:textId="77777777" w:rsidR="00760969" w:rsidRPr="00DD3DA0" w:rsidRDefault="00760969" w:rsidP="00760969">
            <w:pPr>
              <w:rPr>
                <w:rFonts w:cs="Arial"/>
              </w:rPr>
            </w:pPr>
          </w:p>
        </w:tc>
      </w:tr>
      <w:tr w:rsidR="00760969" w:rsidRPr="00DD3DA0" w14:paraId="550C82C5" w14:textId="77777777" w:rsidTr="007336E1">
        <w:tc>
          <w:tcPr>
            <w:tcW w:w="483" w:type="dxa"/>
          </w:tcPr>
          <w:p w14:paraId="146D0AB1" w14:textId="77777777" w:rsidR="00760969" w:rsidRPr="00DD3DA0" w:rsidRDefault="00760969" w:rsidP="00760969">
            <w:pPr>
              <w:rPr>
                <w:rFonts w:cs="Arial"/>
              </w:rPr>
            </w:pPr>
          </w:p>
        </w:tc>
        <w:tc>
          <w:tcPr>
            <w:tcW w:w="425" w:type="dxa"/>
          </w:tcPr>
          <w:p w14:paraId="363FE7FE" w14:textId="77777777" w:rsidR="00760969" w:rsidRPr="00DD3DA0" w:rsidRDefault="00760969" w:rsidP="00760969">
            <w:pPr>
              <w:rPr>
                <w:rFonts w:cs="Arial"/>
              </w:rPr>
            </w:pPr>
            <w:r w:rsidRPr="00DD3DA0">
              <w:rPr>
                <w:rFonts w:cs="Arial"/>
              </w:rPr>
              <w:t>A</w:t>
            </w:r>
            <w:r w:rsidRPr="00DD3DA0">
              <w:rPr>
                <w:rFonts w:cs="Arial"/>
                <w:vertAlign w:val="subscript"/>
              </w:rPr>
              <w:t>1</w:t>
            </w:r>
            <w:r>
              <w:rPr>
                <w:rFonts w:cs="Arial"/>
              </w:rPr>
              <w:t>:</w:t>
            </w:r>
          </w:p>
        </w:tc>
        <w:tc>
          <w:tcPr>
            <w:tcW w:w="1276" w:type="dxa"/>
          </w:tcPr>
          <w:p w14:paraId="4CB3BDE2" w14:textId="2535F698" w:rsidR="00760969" w:rsidRPr="00DD3DA0" w:rsidRDefault="00760969" w:rsidP="00760969">
            <w:pPr>
              <w:jc w:val="right"/>
              <w:rPr>
                <w:rFonts w:cs="Arial"/>
              </w:rPr>
            </w:pPr>
            <w:r w:rsidRPr="00DD3DA0">
              <w:rPr>
                <w:rFonts w:cs="Arial"/>
              </w:rPr>
              <w:t>2.</w:t>
            </w:r>
            <w:r>
              <w:rPr>
                <w:rFonts w:cs="Arial"/>
              </w:rPr>
              <w:t>7</w:t>
            </w:r>
            <w:r w:rsidRPr="00DD3DA0">
              <w:rPr>
                <w:rFonts w:cs="Arial"/>
              </w:rPr>
              <w:t xml:space="preserve"> (2.2-3.</w:t>
            </w:r>
            <w:r>
              <w:rPr>
                <w:rFonts w:cs="Arial"/>
              </w:rPr>
              <w:t>3</w:t>
            </w:r>
            <w:r w:rsidRPr="00DD3DA0">
              <w:rPr>
                <w:rFonts w:cs="Arial"/>
              </w:rPr>
              <w:t>)</w:t>
            </w:r>
          </w:p>
        </w:tc>
        <w:tc>
          <w:tcPr>
            <w:tcW w:w="567" w:type="dxa"/>
          </w:tcPr>
          <w:p w14:paraId="2688734D" w14:textId="77777777" w:rsidR="00760969" w:rsidRPr="00DD3DA0" w:rsidRDefault="00760969" w:rsidP="00760969">
            <w:pPr>
              <w:rPr>
                <w:rFonts w:cs="Arial"/>
              </w:rPr>
            </w:pPr>
          </w:p>
        </w:tc>
        <w:tc>
          <w:tcPr>
            <w:tcW w:w="1275" w:type="dxa"/>
          </w:tcPr>
          <w:p w14:paraId="5BBC0F89" w14:textId="55DD76E9" w:rsidR="00760969" w:rsidRPr="00DD3DA0" w:rsidRDefault="00760969" w:rsidP="00760969">
            <w:pPr>
              <w:jc w:val="right"/>
              <w:rPr>
                <w:rFonts w:cs="Arial"/>
              </w:rPr>
            </w:pPr>
            <w:r w:rsidRPr="00DD3DA0">
              <w:rPr>
                <w:rFonts w:cs="Arial"/>
              </w:rPr>
              <w:t>1.6 (1.3-</w:t>
            </w:r>
            <w:r>
              <w:rPr>
                <w:rFonts w:cs="Arial"/>
              </w:rPr>
              <w:t>2.0</w:t>
            </w:r>
            <w:r w:rsidRPr="00DD3DA0">
              <w:rPr>
                <w:rFonts w:cs="Arial"/>
              </w:rPr>
              <w:t>)</w:t>
            </w:r>
          </w:p>
        </w:tc>
        <w:tc>
          <w:tcPr>
            <w:tcW w:w="567" w:type="dxa"/>
          </w:tcPr>
          <w:p w14:paraId="58ACEE4F" w14:textId="77777777" w:rsidR="00760969" w:rsidRPr="00DD3DA0" w:rsidRDefault="00760969" w:rsidP="00760969">
            <w:pPr>
              <w:rPr>
                <w:rFonts w:cs="Arial"/>
              </w:rPr>
            </w:pPr>
          </w:p>
        </w:tc>
        <w:tc>
          <w:tcPr>
            <w:tcW w:w="1281" w:type="dxa"/>
          </w:tcPr>
          <w:p w14:paraId="7D3F29FB" w14:textId="06E7A85A" w:rsidR="00760969" w:rsidRPr="00DD3DA0" w:rsidRDefault="00760969" w:rsidP="00760969">
            <w:pPr>
              <w:jc w:val="right"/>
              <w:rPr>
                <w:rFonts w:cs="Arial"/>
              </w:rPr>
            </w:pPr>
            <w:r w:rsidRPr="00DD3DA0">
              <w:rPr>
                <w:rFonts w:cs="Arial"/>
              </w:rPr>
              <w:t>1.7 (1.4-2.0)</w:t>
            </w:r>
          </w:p>
        </w:tc>
        <w:tc>
          <w:tcPr>
            <w:tcW w:w="492" w:type="dxa"/>
          </w:tcPr>
          <w:p w14:paraId="7B3A87DA" w14:textId="77777777" w:rsidR="00760969" w:rsidRPr="00DD3DA0" w:rsidRDefault="00760969" w:rsidP="00760969">
            <w:pPr>
              <w:rPr>
                <w:rFonts w:cs="Arial"/>
              </w:rPr>
            </w:pPr>
          </w:p>
        </w:tc>
        <w:tc>
          <w:tcPr>
            <w:tcW w:w="1211" w:type="dxa"/>
          </w:tcPr>
          <w:p w14:paraId="0F7AB833" w14:textId="2381CC10" w:rsidR="00760969" w:rsidRPr="00DD3DA0" w:rsidRDefault="00760969" w:rsidP="00760969">
            <w:pPr>
              <w:jc w:val="right"/>
              <w:rPr>
                <w:rFonts w:cs="Arial"/>
              </w:rPr>
            </w:pPr>
            <w:r w:rsidRPr="00DD3DA0">
              <w:rPr>
                <w:rFonts w:cs="Arial"/>
              </w:rPr>
              <w:t>2.</w:t>
            </w:r>
            <w:r>
              <w:rPr>
                <w:rFonts w:cs="Arial"/>
              </w:rPr>
              <w:t>8</w:t>
            </w:r>
            <w:r w:rsidRPr="00DD3DA0">
              <w:rPr>
                <w:rFonts w:cs="Arial"/>
              </w:rPr>
              <w:t xml:space="preserve"> (2.</w:t>
            </w:r>
            <w:r>
              <w:rPr>
                <w:rFonts w:cs="Arial"/>
              </w:rPr>
              <w:t>4</w:t>
            </w:r>
            <w:r w:rsidRPr="00DD3DA0">
              <w:rPr>
                <w:rFonts w:cs="Arial"/>
              </w:rPr>
              <w:t>-3.</w:t>
            </w:r>
            <w:r>
              <w:rPr>
                <w:rFonts w:cs="Arial"/>
              </w:rPr>
              <w:t>3</w:t>
            </w:r>
            <w:r w:rsidRPr="00DD3DA0">
              <w:rPr>
                <w:rFonts w:cs="Arial"/>
              </w:rPr>
              <w:t>)</w:t>
            </w:r>
          </w:p>
        </w:tc>
        <w:tc>
          <w:tcPr>
            <w:tcW w:w="482" w:type="dxa"/>
          </w:tcPr>
          <w:p w14:paraId="71F935B2" w14:textId="77777777" w:rsidR="00760969" w:rsidRPr="00DD3DA0" w:rsidRDefault="00760969" w:rsidP="00760969">
            <w:pPr>
              <w:rPr>
                <w:rFonts w:cs="Arial"/>
              </w:rPr>
            </w:pPr>
          </w:p>
        </w:tc>
        <w:tc>
          <w:tcPr>
            <w:tcW w:w="1221" w:type="dxa"/>
          </w:tcPr>
          <w:p w14:paraId="008DDE36" w14:textId="161714B6" w:rsidR="00760969" w:rsidRPr="00DD3DA0" w:rsidRDefault="00760969" w:rsidP="00760969">
            <w:pPr>
              <w:jc w:val="right"/>
              <w:rPr>
                <w:rFonts w:cs="Arial"/>
              </w:rPr>
            </w:pPr>
            <w:r>
              <w:rPr>
                <w:rFonts w:cs="Arial"/>
              </w:rPr>
              <w:t>2.3</w:t>
            </w:r>
            <w:r w:rsidRPr="00DD3DA0">
              <w:rPr>
                <w:rFonts w:cs="Arial"/>
              </w:rPr>
              <w:t xml:space="preserve"> (1.9-2.6)</w:t>
            </w:r>
          </w:p>
        </w:tc>
        <w:tc>
          <w:tcPr>
            <w:tcW w:w="472" w:type="dxa"/>
          </w:tcPr>
          <w:p w14:paraId="5D926A7F" w14:textId="77777777" w:rsidR="00760969" w:rsidRPr="00DD3DA0" w:rsidRDefault="00760969" w:rsidP="00760969">
            <w:pPr>
              <w:rPr>
                <w:rFonts w:cs="Arial"/>
              </w:rPr>
            </w:pPr>
          </w:p>
        </w:tc>
      </w:tr>
      <w:tr w:rsidR="00871978" w:rsidRPr="00DD3DA0" w14:paraId="1028DC53" w14:textId="77777777" w:rsidTr="007336E1">
        <w:tc>
          <w:tcPr>
            <w:tcW w:w="483" w:type="dxa"/>
            <w:tcBorders>
              <w:bottom w:val="single" w:sz="4" w:space="0" w:color="auto"/>
            </w:tcBorders>
          </w:tcPr>
          <w:p w14:paraId="5C01B5CD" w14:textId="77777777" w:rsidR="00871978" w:rsidRPr="00DD3DA0" w:rsidRDefault="00871978" w:rsidP="00EC0A49">
            <w:pPr>
              <w:rPr>
                <w:rFonts w:cs="Arial"/>
              </w:rPr>
            </w:pPr>
          </w:p>
        </w:tc>
        <w:tc>
          <w:tcPr>
            <w:tcW w:w="425" w:type="dxa"/>
            <w:tcBorders>
              <w:bottom w:val="single" w:sz="4" w:space="0" w:color="auto"/>
            </w:tcBorders>
          </w:tcPr>
          <w:p w14:paraId="48A86B70" w14:textId="77777777" w:rsidR="00871978" w:rsidRPr="00DD3DA0" w:rsidRDefault="00871978" w:rsidP="00EC0A49">
            <w:pPr>
              <w:rPr>
                <w:rFonts w:cs="Arial"/>
              </w:rPr>
            </w:pPr>
            <w:r w:rsidRPr="00DD3DA0">
              <w:rPr>
                <w:rFonts w:cs="Arial"/>
              </w:rPr>
              <w:t>A</w:t>
            </w:r>
            <w:r>
              <w:rPr>
                <w:rFonts w:cs="Arial"/>
                <w:vertAlign w:val="subscript"/>
              </w:rPr>
              <w:t>2</w:t>
            </w:r>
            <w:r>
              <w:rPr>
                <w:rFonts w:cs="Arial"/>
              </w:rPr>
              <w:t>:</w:t>
            </w:r>
          </w:p>
        </w:tc>
        <w:tc>
          <w:tcPr>
            <w:tcW w:w="1276" w:type="dxa"/>
            <w:tcBorders>
              <w:bottom w:val="single" w:sz="4" w:space="0" w:color="auto"/>
            </w:tcBorders>
          </w:tcPr>
          <w:p w14:paraId="002E8C18" w14:textId="5AD70BEC" w:rsidR="00871978" w:rsidRPr="00DD3DA0" w:rsidRDefault="00871978" w:rsidP="006C4670">
            <w:pPr>
              <w:jc w:val="right"/>
              <w:rPr>
                <w:rFonts w:cs="Arial"/>
              </w:rPr>
            </w:pPr>
            <w:r w:rsidRPr="00DD3DA0">
              <w:rPr>
                <w:rFonts w:cs="Arial"/>
              </w:rPr>
              <w:t>2.5 (2.</w:t>
            </w:r>
            <w:r w:rsidR="006C4670">
              <w:rPr>
                <w:rFonts w:cs="Arial"/>
              </w:rPr>
              <w:t>1</w:t>
            </w:r>
            <w:r w:rsidRPr="00DD3DA0">
              <w:rPr>
                <w:rFonts w:cs="Arial"/>
              </w:rPr>
              <w:t>-3.</w:t>
            </w:r>
            <w:r w:rsidR="006C4670">
              <w:rPr>
                <w:rFonts w:cs="Arial"/>
              </w:rPr>
              <w:t>1</w:t>
            </w:r>
            <w:r w:rsidRPr="00DD3DA0">
              <w:rPr>
                <w:rFonts w:cs="Arial"/>
              </w:rPr>
              <w:t>)</w:t>
            </w:r>
          </w:p>
        </w:tc>
        <w:tc>
          <w:tcPr>
            <w:tcW w:w="567" w:type="dxa"/>
            <w:tcBorders>
              <w:bottom w:val="single" w:sz="4" w:space="0" w:color="auto"/>
            </w:tcBorders>
          </w:tcPr>
          <w:p w14:paraId="14C1377C" w14:textId="77777777" w:rsidR="00871978" w:rsidRPr="00DD3DA0" w:rsidRDefault="00871978" w:rsidP="00EC0A49">
            <w:pPr>
              <w:rPr>
                <w:rFonts w:cs="Arial"/>
              </w:rPr>
            </w:pPr>
          </w:p>
        </w:tc>
        <w:tc>
          <w:tcPr>
            <w:tcW w:w="1275" w:type="dxa"/>
            <w:tcBorders>
              <w:bottom w:val="single" w:sz="4" w:space="0" w:color="auto"/>
            </w:tcBorders>
          </w:tcPr>
          <w:p w14:paraId="537A3D74" w14:textId="42D5650D" w:rsidR="00871978" w:rsidRPr="00DD3DA0" w:rsidRDefault="006C4670" w:rsidP="00EC0A49">
            <w:pPr>
              <w:jc w:val="right"/>
              <w:rPr>
                <w:rFonts w:cs="Arial"/>
              </w:rPr>
            </w:pPr>
            <w:r>
              <w:rPr>
                <w:rFonts w:cs="Arial"/>
              </w:rPr>
              <w:t>1.6</w:t>
            </w:r>
            <w:r w:rsidR="00871978" w:rsidRPr="00DD3DA0">
              <w:rPr>
                <w:rFonts w:cs="Arial"/>
              </w:rPr>
              <w:t xml:space="preserve"> (1.3-1.9)</w:t>
            </w:r>
          </w:p>
        </w:tc>
        <w:tc>
          <w:tcPr>
            <w:tcW w:w="567" w:type="dxa"/>
            <w:tcBorders>
              <w:bottom w:val="single" w:sz="4" w:space="0" w:color="auto"/>
            </w:tcBorders>
          </w:tcPr>
          <w:p w14:paraId="13947633" w14:textId="77777777" w:rsidR="00871978" w:rsidRPr="00DD3DA0" w:rsidRDefault="00871978" w:rsidP="00EC0A49">
            <w:pPr>
              <w:rPr>
                <w:rFonts w:cs="Arial"/>
              </w:rPr>
            </w:pPr>
          </w:p>
        </w:tc>
        <w:tc>
          <w:tcPr>
            <w:tcW w:w="1281" w:type="dxa"/>
            <w:tcBorders>
              <w:bottom w:val="single" w:sz="4" w:space="0" w:color="auto"/>
            </w:tcBorders>
          </w:tcPr>
          <w:p w14:paraId="41872D29" w14:textId="6D0C5262" w:rsidR="00871978" w:rsidRPr="00DD3DA0" w:rsidRDefault="00871978" w:rsidP="00A95AE9">
            <w:pPr>
              <w:jc w:val="right"/>
              <w:rPr>
                <w:rFonts w:cs="Arial"/>
              </w:rPr>
            </w:pPr>
            <w:r w:rsidRPr="00DD3DA0">
              <w:rPr>
                <w:rFonts w:cs="Arial"/>
              </w:rPr>
              <w:t>1.6 (1.</w:t>
            </w:r>
            <w:r w:rsidR="006C4670">
              <w:rPr>
                <w:rFonts w:cs="Arial"/>
              </w:rPr>
              <w:t>3</w:t>
            </w:r>
            <w:r w:rsidRPr="00DD3DA0">
              <w:rPr>
                <w:rFonts w:cs="Arial"/>
              </w:rPr>
              <w:t>-</w:t>
            </w:r>
            <w:r w:rsidR="00A95AE9">
              <w:rPr>
                <w:rFonts w:cs="Arial"/>
              </w:rPr>
              <w:t>2.0</w:t>
            </w:r>
            <w:r w:rsidRPr="00DD3DA0">
              <w:rPr>
                <w:rFonts w:cs="Arial"/>
              </w:rPr>
              <w:t>)</w:t>
            </w:r>
          </w:p>
        </w:tc>
        <w:tc>
          <w:tcPr>
            <w:tcW w:w="492" w:type="dxa"/>
            <w:tcBorders>
              <w:bottom w:val="single" w:sz="4" w:space="0" w:color="auto"/>
            </w:tcBorders>
          </w:tcPr>
          <w:p w14:paraId="79DC654B" w14:textId="77777777" w:rsidR="00871978" w:rsidRPr="00DD3DA0" w:rsidRDefault="00871978" w:rsidP="00EC0A49">
            <w:pPr>
              <w:rPr>
                <w:rFonts w:cs="Arial"/>
              </w:rPr>
            </w:pPr>
          </w:p>
        </w:tc>
        <w:tc>
          <w:tcPr>
            <w:tcW w:w="1211" w:type="dxa"/>
            <w:tcBorders>
              <w:bottom w:val="single" w:sz="4" w:space="0" w:color="auto"/>
            </w:tcBorders>
          </w:tcPr>
          <w:p w14:paraId="1726E190" w14:textId="157F2BDA" w:rsidR="00871978" w:rsidRPr="00DD3DA0" w:rsidRDefault="006C4670" w:rsidP="006C4670">
            <w:pPr>
              <w:jc w:val="right"/>
              <w:rPr>
                <w:rFonts w:cs="Arial"/>
              </w:rPr>
            </w:pPr>
            <w:r>
              <w:rPr>
                <w:rFonts w:cs="Arial"/>
              </w:rPr>
              <w:t>2.7</w:t>
            </w:r>
            <w:r w:rsidR="00871978" w:rsidRPr="00DD3DA0">
              <w:rPr>
                <w:rFonts w:cs="Arial"/>
              </w:rPr>
              <w:t xml:space="preserve"> (2.</w:t>
            </w:r>
            <w:r>
              <w:rPr>
                <w:rFonts w:cs="Arial"/>
              </w:rPr>
              <w:t>3</w:t>
            </w:r>
            <w:r w:rsidR="00871978" w:rsidRPr="00DD3DA0">
              <w:rPr>
                <w:rFonts w:cs="Arial"/>
              </w:rPr>
              <w:t>-3.</w:t>
            </w:r>
            <w:r>
              <w:rPr>
                <w:rFonts w:cs="Arial"/>
              </w:rPr>
              <w:t>2</w:t>
            </w:r>
            <w:r w:rsidR="00871978" w:rsidRPr="00DD3DA0">
              <w:rPr>
                <w:rFonts w:cs="Arial"/>
              </w:rPr>
              <w:t>)</w:t>
            </w:r>
          </w:p>
        </w:tc>
        <w:tc>
          <w:tcPr>
            <w:tcW w:w="482" w:type="dxa"/>
            <w:tcBorders>
              <w:bottom w:val="single" w:sz="4" w:space="0" w:color="auto"/>
            </w:tcBorders>
          </w:tcPr>
          <w:p w14:paraId="49A819C5" w14:textId="77777777" w:rsidR="00871978" w:rsidRPr="00DD3DA0" w:rsidRDefault="00871978" w:rsidP="00EC0A49">
            <w:pPr>
              <w:rPr>
                <w:rFonts w:cs="Arial"/>
              </w:rPr>
            </w:pPr>
          </w:p>
        </w:tc>
        <w:tc>
          <w:tcPr>
            <w:tcW w:w="1221" w:type="dxa"/>
            <w:tcBorders>
              <w:bottom w:val="single" w:sz="4" w:space="0" w:color="auto"/>
            </w:tcBorders>
          </w:tcPr>
          <w:p w14:paraId="50F166D8" w14:textId="51B75B65" w:rsidR="00871978" w:rsidRPr="00DD3DA0" w:rsidRDefault="00871978" w:rsidP="006C4670">
            <w:pPr>
              <w:jc w:val="right"/>
              <w:rPr>
                <w:rFonts w:cs="Arial"/>
              </w:rPr>
            </w:pPr>
            <w:r w:rsidRPr="00DD3DA0">
              <w:rPr>
                <w:rFonts w:cs="Arial"/>
              </w:rPr>
              <w:t>2.</w:t>
            </w:r>
            <w:r w:rsidR="006C4670">
              <w:rPr>
                <w:rFonts w:cs="Arial"/>
              </w:rPr>
              <w:t>2</w:t>
            </w:r>
            <w:r w:rsidRPr="00DD3DA0">
              <w:rPr>
                <w:rFonts w:cs="Arial"/>
              </w:rPr>
              <w:t xml:space="preserve"> (1.8-2.5)</w:t>
            </w:r>
          </w:p>
        </w:tc>
        <w:tc>
          <w:tcPr>
            <w:tcW w:w="472" w:type="dxa"/>
            <w:tcBorders>
              <w:bottom w:val="single" w:sz="4" w:space="0" w:color="auto"/>
            </w:tcBorders>
          </w:tcPr>
          <w:p w14:paraId="580342DC" w14:textId="77777777" w:rsidR="00871978" w:rsidRPr="00DD3DA0" w:rsidRDefault="00871978" w:rsidP="00EC0A49">
            <w:pPr>
              <w:rPr>
                <w:rFonts w:cs="Arial"/>
              </w:rPr>
            </w:pPr>
          </w:p>
        </w:tc>
      </w:tr>
      <w:tr w:rsidR="007336E1" w:rsidRPr="00DD3DA0" w14:paraId="5EF84CB7" w14:textId="77777777" w:rsidTr="003C0895">
        <w:tc>
          <w:tcPr>
            <w:tcW w:w="908" w:type="dxa"/>
            <w:gridSpan w:val="2"/>
            <w:tcBorders>
              <w:top w:val="single" w:sz="4" w:space="0" w:color="auto"/>
            </w:tcBorders>
          </w:tcPr>
          <w:p w14:paraId="2C91E9D1" w14:textId="2BB5886E" w:rsidR="007336E1" w:rsidRPr="007336E1" w:rsidRDefault="007336E1" w:rsidP="00EC0A49">
            <w:pPr>
              <w:rPr>
                <w:rFonts w:cs="Arial"/>
                <w:b/>
              </w:rPr>
            </w:pPr>
            <w:r w:rsidRPr="007336E1">
              <w:rPr>
                <w:rFonts w:cs="Arial"/>
                <w:b/>
              </w:rPr>
              <w:t>≥2 types</w:t>
            </w:r>
          </w:p>
        </w:tc>
        <w:tc>
          <w:tcPr>
            <w:tcW w:w="1276" w:type="dxa"/>
            <w:tcBorders>
              <w:top w:val="single" w:sz="4" w:space="0" w:color="auto"/>
            </w:tcBorders>
          </w:tcPr>
          <w:p w14:paraId="74C3CB38" w14:textId="77777777" w:rsidR="007336E1" w:rsidRPr="00DD3DA0" w:rsidRDefault="007336E1" w:rsidP="00EC0A49">
            <w:pPr>
              <w:jc w:val="right"/>
              <w:rPr>
                <w:rFonts w:cs="Arial"/>
              </w:rPr>
            </w:pPr>
          </w:p>
        </w:tc>
        <w:tc>
          <w:tcPr>
            <w:tcW w:w="567" w:type="dxa"/>
            <w:tcBorders>
              <w:top w:val="single" w:sz="4" w:space="0" w:color="auto"/>
            </w:tcBorders>
          </w:tcPr>
          <w:p w14:paraId="16580A73" w14:textId="5E5CA332" w:rsidR="007336E1" w:rsidRPr="00DD3DA0" w:rsidRDefault="004B73ED" w:rsidP="009B0F73">
            <w:pPr>
              <w:tabs>
                <w:tab w:val="decimal" w:pos="358"/>
              </w:tabs>
              <w:rPr>
                <w:rFonts w:cs="Arial"/>
              </w:rPr>
            </w:pPr>
            <w:r>
              <w:rPr>
                <w:rFonts w:cs="Arial"/>
              </w:rPr>
              <w:t>59</w:t>
            </w:r>
          </w:p>
        </w:tc>
        <w:tc>
          <w:tcPr>
            <w:tcW w:w="1275" w:type="dxa"/>
            <w:tcBorders>
              <w:top w:val="single" w:sz="4" w:space="0" w:color="auto"/>
            </w:tcBorders>
          </w:tcPr>
          <w:p w14:paraId="4A958EDB" w14:textId="77777777" w:rsidR="007336E1" w:rsidRPr="00DD3DA0" w:rsidRDefault="007336E1" w:rsidP="00EC0A49">
            <w:pPr>
              <w:jc w:val="right"/>
              <w:rPr>
                <w:rFonts w:cs="Arial"/>
              </w:rPr>
            </w:pPr>
          </w:p>
        </w:tc>
        <w:tc>
          <w:tcPr>
            <w:tcW w:w="567" w:type="dxa"/>
            <w:tcBorders>
              <w:top w:val="single" w:sz="4" w:space="0" w:color="auto"/>
            </w:tcBorders>
          </w:tcPr>
          <w:p w14:paraId="6696406C" w14:textId="1D47C761" w:rsidR="007336E1" w:rsidRPr="00DD3DA0" w:rsidRDefault="004B73ED" w:rsidP="009B0F73">
            <w:pPr>
              <w:tabs>
                <w:tab w:val="decimal" w:pos="358"/>
              </w:tabs>
              <w:rPr>
                <w:rFonts w:cs="Arial"/>
              </w:rPr>
            </w:pPr>
            <w:r>
              <w:rPr>
                <w:rFonts w:cs="Arial"/>
              </w:rPr>
              <w:t>39</w:t>
            </w:r>
          </w:p>
        </w:tc>
        <w:tc>
          <w:tcPr>
            <w:tcW w:w="1281" w:type="dxa"/>
            <w:tcBorders>
              <w:top w:val="single" w:sz="4" w:space="0" w:color="auto"/>
            </w:tcBorders>
          </w:tcPr>
          <w:p w14:paraId="2D325969" w14:textId="77777777" w:rsidR="007336E1" w:rsidRPr="00DD3DA0" w:rsidRDefault="007336E1" w:rsidP="00EC0A49">
            <w:pPr>
              <w:jc w:val="right"/>
              <w:rPr>
                <w:rFonts w:cs="Arial"/>
              </w:rPr>
            </w:pPr>
          </w:p>
        </w:tc>
        <w:tc>
          <w:tcPr>
            <w:tcW w:w="492" w:type="dxa"/>
            <w:tcBorders>
              <w:top w:val="single" w:sz="4" w:space="0" w:color="auto"/>
            </w:tcBorders>
          </w:tcPr>
          <w:p w14:paraId="7F9CD361" w14:textId="22A94D50" w:rsidR="007336E1" w:rsidRPr="00DD3DA0" w:rsidRDefault="004B73ED" w:rsidP="009B0F73">
            <w:pPr>
              <w:tabs>
                <w:tab w:val="decimal" w:pos="358"/>
              </w:tabs>
              <w:rPr>
                <w:rFonts w:cs="Arial"/>
              </w:rPr>
            </w:pPr>
            <w:r>
              <w:rPr>
                <w:rFonts w:cs="Arial"/>
              </w:rPr>
              <w:t>44</w:t>
            </w:r>
          </w:p>
        </w:tc>
        <w:tc>
          <w:tcPr>
            <w:tcW w:w="1211" w:type="dxa"/>
            <w:tcBorders>
              <w:top w:val="single" w:sz="4" w:space="0" w:color="auto"/>
            </w:tcBorders>
          </w:tcPr>
          <w:p w14:paraId="3E661FF5" w14:textId="77777777" w:rsidR="007336E1" w:rsidRPr="00DD3DA0" w:rsidRDefault="007336E1" w:rsidP="00EC0A49">
            <w:pPr>
              <w:jc w:val="right"/>
              <w:rPr>
                <w:rFonts w:cs="Arial"/>
              </w:rPr>
            </w:pPr>
          </w:p>
        </w:tc>
        <w:tc>
          <w:tcPr>
            <w:tcW w:w="482" w:type="dxa"/>
            <w:tcBorders>
              <w:top w:val="single" w:sz="4" w:space="0" w:color="auto"/>
            </w:tcBorders>
          </w:tcPr>
          <w:p w14:paraId="6EE4CD3F" w14:textId="64D71E8E" w:rsidR="007336E1" w:rsidRPr="00DD3DA0" w:rsidRDefault="004B73ED" w:rsidP="009B0F73">
            <w:pPr>
              <w:tabs>
                <w:tab w:val="decimal" w:pos="358"/>
              </w:tabs>
              <w:rPr>
                <w:rFonts w:cs="Arial"/>
              </w:rPr>
            </w:pPr>
            <w:r>
              <w:rPr>
                <w:rFonts w:cs="Arial"/>
              </w:rPr>
              <w:t>85</w:t>
            </w:r>
          </w:p>
        </w:tc>
        <w:tc>
          <w:tcPr>
            <w:tcW w:w="1221" w:type="dxa"/>
            <w:tcBorders>
              <w:top w:val="single" w:sz="4" w:space="0" w:color="auto"/>
            </w:tcBorders>
          </w:tcPr>
          <w:p w14:paraId="5AA2E285" w14:textId="77777777" w:rsidR="007336E1" w:rsidRPr="00DD3DA0" w:rsidRDefault="007336E1" w:rsidP="00EC0A49">
            <w:pPr>
              <w:jc w:val="right"/>
              <w:rPr>
                <w:rFonts w:cs="Arial"/>
              </w:rPr>
            </w:pPr>
          </w:p>
        </w:tc>
        <w:tc>
          <w:tcPr>
            <w:tcW w:w="472" w:type="dxa"/>
            <w:tcBorders>
              <w:top w:val="single" w:sz="4" w:space="0" w:color="auto"/>
            </w:tcBorders>
          </w:tcPr>
          <w:p w14:paraId="35D8F33D" w14:textId="55B3D76C" w:rsidR="007336E1" w:rsidRPr="00DD3DA0" w:rsidRDefault="004B73ED" w:rsidP="009B0F73">
            <w:pPr>
              <w:tabs>
                <w:tab w:val="decimal" w:pos="358"/>
              </w:tabs>
              <w:rPr>
                <w:rFonts w:cs="Arial"/>
              </w:rPr>
            </w:pPr>
            <w:r>
              <w:rPr>
                <w:rFonts w:cs="Arial"/>
              </w:rPr>
              <w:t>91</w:t>
            </w:r>
          </w:p>
        </w:tc>
      </w:tr>
      <w:tr w:rsidR="00760969" w:rsidRPr="00DD3DA0" w14:paraId="0EC4F0B9" w14:textId="77777777" w:rsidTr="007336E1">
        <w:tc>
          <w:tcPr>
            <w:tcW w:w="483" w:type="dxa"/>
          </w:tcPr>
          <w:p w14:paraId="76A3F559" w14:textId="77777777" w:rsidR="00760969" w:rsidRPr="00DD3DA0" w:rsidRDefault="00760969" w:rsidP="00760969">
            <w:pPr>
              <w:rPr>
                <w:rFonts w:cs="Arial"/>
              </w:rPr>
            </w:pPr>
          </w:p>
        </w:tc>
        <w:tc>
          <w:tcPr>
            <w:tcW w:w="425" w:type="dxa"/>
          </w:tcPr>
          <w:p w14:paraId="0B08549E" w14:textId="77777777" w:rsidR="00760969" w:rsidRPr="00DD3DA0" w:rsidRDefault="00760969" w:rsidP="00760969">
            <w:pPr>
              <w:rPr>
                <w:rFonts w:cs="Arial"/>
              </w:rPr>
            </w:pPr>
            <w:r>
              <w:rPr>
                <w:rFonts w:cs="Arial"/>
              </w:rPr>
              <w:t>U:</w:t>
            </w:r>
          </w:p>
        </w:tc>
        <w:tc>
          <w:tcPr>
            <w:tcW w:w="1276" w:type="dxa"/>
          </w:tcPr>
          <w:p w14:paraId="59A2D97C" w14:textId="583D67EE" w:rsidR="00760969" w:rsidRPr="00DD3DA0" w:rsidRDefault="00760969" w:rsidP="00677733">
            <w:pPr>
              <w:jc w:val="right"/>
              <w:rPr>
                <w:rFonts w:cs="Arial"/>
              </w:rPr>
            </w:pPr>
            <w:r w:rsidRPr="00DD3DA0">
              <w:rPr>
                <w:rFonts w:cs="Arial"/>
              </w:rPr>
              <w:t>5.</w:t>
            </w:r>
            <w:r w:rsidR="00677733">
              <w:rPr>
                <w:rFonts w:cs="Arial"/>
              </w:rPr>
              <w:t>7</w:t>
            </w:r>
            <w:r w:rsidRPr="00DD3DA0">
              <w:rPr>
                <w:rFonts w:cs="Arial"/>
              </w:rPr>
              <w:t xml:space="preserve"> (4.</w:t>
            </w:r>
            <w:r w:rsidR="00677733">
              <w:rPr>
                <w:rFonts w:cs="Arial"/>
              </w:rPr>
              <w:t>2</w:t>
            </w:r>
            <w:r w:rsidRPr="00DD3DA0">
              <w:rPr>
                <w:rFonts w:cs="Arial"/>
              </w:rPr>
              <w:t>-</w:t>
            </w:r>
            <w:r>
              <w:rPr>
                <w:rFonts w:cs="Arial"/>
              </w:rPr>
              <w:t>7.</w:t>
            </w:r>
            <w:r w:rsidR="00677733">
              <w:rPr>
                <w:rFonts w:cs="Arial"/>
              </w:rPr>
              <w:t>7</w:t>
            </w:r>
            <w:r w:rsidRPr="00DD3DA0">
              <w:rPr>
                <w:rFonts w:cs="Arial"/>
              </w:rPr>
              <w:t>)</w:t>
            </w:r>
          </w:p>
        </w:tc>
        <w:tc>
          <w:tcPr>
            <w:tcW w:w="567" w:type="dxa"/>
          </w:tcPr>
          <w:p w14:paraId="577E4AB4" w14:textId="77777777" w:rsidR="00760969" w:rsidRPr="00DD3DA0" w:rsidRDefault="00760969" w:rsidP="00760969">
            <w:pPr>
              <w:rPr>
                <w:rFonts w:cs="Arial"/>
              </w:rPr>
            </w:pPr>
          </w:p>
        </w:tc>
        <w:tc>
          <w:tcPr>
            <w:tcW w:w="1275" w:type="dxa"/>
          </w:tcPr>
          <w:p w14:paraId="2304C15F" w14:textId="46F2FA1C" w:rsidR="00760969" w:rsidRPr="00DD3DA0" w:rsidRDefault="00760969" w:rsidP="00760969">
            <w:pPr>
              <w:jc w:val="right"/>
              <w:rPr>
                <w:rFonts w:cs="Arial"/>
              </w:rPr>
            </w:pPr>
            <w:r w:rsidRPr="00DD3DA0">
              <w:rPr>
                <w:rFonts w:cs="Arial"/>
              </w:rPr>
              <w:t>2.</w:t>
            </w:r>
            <w:r>
              <w:rPr>
                <w:rFonts w:cs="Arial"/>
              </w:rPr>
              <w:t>1</w:t>
            </w:r>
            <w:r w:rsidRPr="00DD3DA0">
              <w:rPr>
                <w:rFonts w:cs="Arial"/>
              </w:rPr>
              <w:t xml:space="preserve"> (1.</w:t>
            </w:r>
            <w:r>
              <w:rPr>
                <w:rFonts w:cs="Arial"/>
              </w:rPr>
              <w:t>5</w:t>
            </w:r>
            <w:r w:rsidRPr="00DD3DA0">
              <w:rPr>
                <w:rFonts w:cs="Arial"/>
              </w:rPr>
              <w:t>-</w:t>
            </w:r>
            <w:r>
              <w:rPr>
                <w:rFonts w:cs="Arial"/>
              </w:rPr>
              <w:t>2.9</w:t>
            </w:r>
            <w:r w:rsidRPr="00DD3DA0">
              <w:rPr>
                <w:rFonts w:cs="Arial"/>
              </w:rPr>
              <w:t>)</w:t>
            </w:r>
          </w:p>
        </w:tc>
        <w:tc>
          <w:tcPr>
            <w:tcW w:w="567" w:type="dxa"/>
          </w:tcPr>
          <w:p w14:paraId="087B1529" w14:textId="77777777" w:rsidR="00760969" w:rsidRPr="00DD3DA0" w:rsidRDefault="00760969" w:rsidP="00760969">
            <w:pPr>
              <w:rPr>
                <w:rFonts w:cs="Arial"/>
              </w:rPr>
            </w:pPr>
          </w:p>
        </w:tc>
        <w:tc>
          <w:tcPr>
            <w:tcW w:w="1281" w:type="dxa"/>
          </w:tcPr>
          <w:p w14:paraId="74E7697C" w14:textId="1439B7F5" w:rsidR="00760969" w:rsidRPr="00DD3DA0" w:rsidRDefault="00760969" w:rsidP="00760969">
            <w:pPr>
              <w:jc w:val="right"/>
              <w:rPr>
                <w:rFonts w:cs="Arial"/>
              </w:rPr>
            </w:pPr>
            <w:r w:rsidRPr="00DD3DA0">
              <w:rPr>
                <w:rFonts w:cs="Arial"/>
              </w:rPr>
              <w:t>2.</w:t>
            </w:r>
            <w:r>
              <w:rPr>
                <w:rFonts w:cs="Arial"/>
              </w:rPr>
              <w:t>1</w:t>
            </w:r>
            <w:r w:rsidRPr="00DD3DA0">
              <w:rPr>
                <w:rFonts w:cs="Arial"/>
              </w:rPr>
              <w:t xml:space="preserve"> (1.</w:t>
            </w:r>
            <w:r>
              <w:rPr>
                <w:rFonts w:cs="Arial"/>
              </w:rPr>
              <w:t>5</w:t>
            </w:r>
            <w:r w:rsidRPr="00DD3DA0">
              <w:rPr>
                <w:rFonts w:cs="Arial"/>
              </w:rPr>
              <w:t>-</w:t>
            </w:r>
            <w:r>
              <w:rPr>
                <w:rFonts w:cs="Arial"/>
              </w:rPr>
              <w:t>2.9</w:t>
            </w:r>
            <w:r w:rsidRPr="00DD3DA0">
              <w:rPr>
                <w:rFonts w:cs="Arial"/>
              </w:rPr>
              <w:t>)</w:t>
            </w:r>
          </w:p>
        </w:tc>
        <w:tc>
          <w:tcPr>
            <w:tcW w:w="492" w:type="dxa"/>
          </w:tcPr>
          <w:p w14:paraId="6CC69E99" w14:textId="77777777" w:rsidR="00760969" w:rsidRPr="00DD3DA0" w:rsidRDefault="00760969" w:rsidP="00760969">
            <w:pPr>
              <w:rPr>
                <w:rFonts w:cs="Arial"/>
              </w:rPr>
            </w:pPr>
          </w:p>
        </w:tc>
        <w:tc>
          <w:tcPr>
            <w:tcW w:w="1211" w:type="dxa"/>
          </w:tcPr>
          <w:p w14:paraId="1ABF4ACC" w14:textId="57E9F4FA" w:rsidR="00760969" w:rsidRPr="00DD3DA0" w:rsidRDefault="00760969" w:rsidP="00760969">
            <w:pPr>
              <w:jc w:val="right"/>
              <w:rPr>
                <w:rFonts w:cs="Arial"/>
              </w:rPr>
            </w:pPr>
            <w:r w:rsidRPr="00DD3DA0">
              <w:rPr>
                <w:rFonts w:cs="Arial"/>
              </w:rPr>
              <w:t>5.</w:t>
            </w:r>
            <w:r>
              <w:rPr>
                <w:rFonts w:cs="Arial"/>
              </w:rPr>
              <w:t>5</w:t>
            </w:r>
            <w:r w:rsidRPr="00DD3DA0">
              <w:rPr>
                <w:rFonts w:cs="Arial"/>
              </w:rPr>
              <w:t xml:space="preserve"> (</w:t>
            </w:r>
            <w:r>
              <w:rPr>
                <w:rFonts w:cs="Arial"/>
              </w:rPr>
              <w:t>4.1</w:t>
            </w:r>
            <w:r w:rsidRPr="00DD3DA0">
              <w:rPr>
                <w:rFonts w:cs="Arial"/>
              </w:rPr>
              <w:t>-</w:t>
            </w:r>
            <w:r>
              <w:rPr>
                <w:rFonts w:cs="Arial"/>
              </w:rPr>
              <w:t>7.2</w:t>
            </w:r>
            <w:r w:rsidRPr="00DD3DA0">
              <w:rPr>
                <w:rFonts w:cs="Arial"/>
              </w:rPr>
              <w:t>)</w:t>
            </w:r>
          </w:p>
        </w:tc>
        <w:tc>
          <w:tcPr>
            <w:tcW w:w="482" w:type="dxa"/>
          </w:tcPr>
          <w:p w14:paraId="37A52749" w14:textId="77777777" w:rsidR="00760969" w:rsidRPr="00DD3DA0" w:rsidRDefault="00760969" w:rsidP="00760969">
            <w:pPr>
              <w:rPr>
                <w:rFonts w:cs="Arial"/>
              </w:rPr>
            </w:pPr>
          </w:p>
        </w:tc>
        <w:tc>
          <w:tcPr>
            <w:tcW w:w="1221" w:type="dxa"/>
          </w:tcPr>
          <w:p w14:paraId="55E0F7AE" w14:textId="401C0953" w:rsidR="00760969" w:rsidRPr="00DD3DA0" w:rsidRDefault="00760969" w:rsidP="00760969">
            <w:pPr>
              <w:jc w:val="right"/>
              <w:rPr>
                <w:rFonts w:cs="Arial"/>
              </w:rPr>
            </w:pPr>
            <w:r w:rsidRPr="00DD3DA0">
              <w:rPr>
                <w:rFonts w:cs="Arial"/>
              </w:rPr>
              <w:t>4.</w:t>
            </w:r>
            <w:r>
              <w:rPr>
                <w:rFonts w:cs="Arial"/>
              </w:rPr>
              <w:t>5</w:t>
            </w:r>
            <w:r w:rsidRPr="00DD3DA0">
              <w:rPr>
                <w:rFonts w:cs="Arial"/>
              </w:rPr>
              <w:t xml:space="preserve"> (3.4-</w:t>
            </w:r>
            <w:r>
              <w:rPr>
                <w:rFonts w:cs="Arial"/>
              </w:rPr>
              <w:t>6.0</w:t>
            </w:r>
            <w:r w:rsidRPr="00DD3DA0">
              <w:rPr>
                <w:rFonts w:cs="Arial"/>
              </w:rPr>
              <w:t>)</w:t>
            </w:r>
          </w:p>
        </w:tc>
        <w:tc>
          <w:tcPr>
            <w:tcW w:w="472" w:type="dxa"/>
          </w:tcPr>
          <w:p w14:paraId="328AB816" w14:textId="77777777" w:rsidR="00760969" w:rsidRPr="00DD3DA0" w:rsidRDefault="00760969" w:rsidP="00760969">
            <w:pPr>
              <w:rPr>
                <w:rFonts w:cs="Arial"/>
              </w:rPr>
            </w:pPr>
          </w:p>
        </w:tc>
      </w:tr>
      <w:tr w:rsidR="00760969" w:rsidRPr="00DD3DA0" w14:paraId="4C57DC17" w14:textId="77777777" w:rsidTr="007336E1">
        <w:tc>
          <w:tcPr>
            <w:tcW w:w="483" w:type="dxa"/>
          </w:tcPr>
          <w:p w14:paraId="34539CAF" w14:textId="77777777" w:rsidR="00760969" w:rsidRPr="00DD3DA0" w:rsidRDefault="00760969" w:rsidP="00760969">
            <w:pPr>
              <w:rPr>
                <w:rFonts w:cs="Arial"/>
              </w:rPr>
            </w:pPr>
          </w:p>
        </w:tc>
        <w:tc>
          <w:tcPr>
            <w:tcW w:w="425" w:type="dxa"/>
          </w:tcPr>
          <w:p w14:paraId="06AEB740" w14:textId="77777777" w:rsidR="00760969" w:rsidRPr="00DD3DA0" w:rsidRDefault="00760969" w:rsidP="00760969">
            <w:pPr>
              <w:rPr>
                <w:rFonts w:cs="Arial"/>
              </w:rPr>
            </w:pPr>
            <w:r w:rsidRPr="00DD3DA0">
              <w:rPr>
                <w:rFonts w:cs="Arial"/>
              </w:rPr>
              <w:t>A</w:t>
            </w:r>
            <w:r w:rsidRPr="00DD3DA0">
              <w:rPr>
                <w:rFonts w:cs="Arial"/>
                <w:vertAlign w:val="subscript"/>
              </w:rPr>
              <w:t>1</w:t>
            </w:r>
            <w:r>
              <w:rPr>
                <w:rFonts w:cs="Arial"/>
              </w:rPr>
              <w:t>:</w:t>
            </w:r>
          </w:p>
        </w:tc>
        <w:tc>
          <w:tcPr>
            <w:tcW w:w="1276" w:type="dxa"/>
          </w:tcPr>
          <w:p w14:paraId="77B8C546" w14:textId="750B6A7E" w:rsidR="00760969" w:rsidRPr="00DD3DA0" w:rsidRDefault="00760969" w:rsidP="00760969">
            <w:pPr>
              <w:jc w:val="right"/>
              <w:rPr>
                <w:rFonts w:cs="Arial"/>
              </w:rPr>
            </w:pPr>
            <w:r w:rsidRPr="00DD3DA0">
              <w:rPr>
                <w:rFonts w:cs="Arial"/>
              </w:rPr>
              <w:t>5.</w:t>
            </w:r>
            <w:r>
              <w:rPr>
                <w:rFonts w:cs="Arial"/>
              </w:rPr>
              <w:t>1</w:t>
            </w:r>
            <w:r w:rsidRPr="00DD3DA0">
              <w:rPr>
                <w:rFonts w:cs="Arial"/>
              </w:rPr>
              <w:t xml:space="preserve"> (</w:t>
            </w:r>
            <w:r>
              <w:rPr>
                <w:rFonts w:cs="Arial"/>
              </w:rPr>
              <w:t>3.8</w:t>
            </w:r>
            <w:r w:rsidRPr="00DD3DA0">
              <w:rPr>
                <w:rFonts w:cs="Arial"/>
              </w:rPr>
              <w:t>-7.</w:t>
            </w:r>
            <w:r>
              <w:rPr>
                <w:rFonts w:cs="Arial"/>
              </w:rPr>
              <w:t>0</w:t>
            </w:r>
            <w:r w:rsidRPr="00DD3DA0">
              <w:rPr>
                <w:rFonts w:cs="Arial"/>
              </w:rPr>
              <w:t>)</w:t>
            </w:r>
          </w:p>
        </w:tc>
        <w:tc>
          <w:tcPr>
            <w:tcW w:w="567" w:type="dxa"/>
          </w:tcPr>
          <w:p w14:paraId="06750306" w14:textId="77777777" w:rsidR="00760969" w:rsidRPr="00DD3DA0" w:rsidRDefault="00760969" w:rsidP="00760969">
            <w:pPr>
              <w:rPr>
                <w:rFonts w:cs="Arial"/>
              </w:rPr>
            </w:pPr>
          </w:p>
        </w:tc>
        <w:tc>
          <w:tcPr>
            <w:tcW w:w="1275" w:type="dxa"/>
          </w:tcPr>
          <w:p w14:paraId="5201A291" w14:textId="19570BBA" w:rsidR="00760969" w:rsidRPr="00DD3DA0" w:rsidRDefault="00760969" w:rsidP="00760969">
            <w:pPr>
              <w:jc w:val="right"/>
              <w:rPr>
                <w:rFonts w:cs="Arial"/>
              </w:rPr>
            </w:pPr>
            <w:r>
              <w:rPr>
                <w:rFonts w:cs="Arial"/>
              </w:rPr>
              <w:t>1.9</w:t>
            </w:r>
            <w:r w:rsidRPr="00DD3DA0">
              <w:rPr>
                <w:rFonts w:cs="Arial"/>
              </w:rPr>
              <w:t xml:space="preserve"> (1.</w:t>
            </w:r>
            <w:r>
              <w:rPr>
                <w:rFonts w:cs="Arial"/>
              </w:rPr>
              <w:t>3</w:t>
            </w:r>
            <w:r w:rsidRPr="00DD3DA0">
              <w:rPr>
                <w:rFonts w:cs="Arial"/>
              </w:rPr>
              <w:t>-2.</w:t>
            </w:r>
            <w:r>
              <w:rPr>
                <w:rFonts w:cs="Arial"/>
              </w:rPr>
              <w:t>7</w:t>
            </w:r>
            <w:r w:rsidRPr="00DD3DA0">
              <w:rPr>
                <w:rFonts w:cs="Arial"/>
              </w:rPr>
              <w:t>)</w:t>
            </w:r>
          </w:p>
        </w:tc>
        <w:tc>
          <w:tcPr>
            <w:tcW w:w="567" w:type="dxa"/>
          </w:tcPr>
          <w:p w14:paraId="23C68705" w14:textId="77777777" w:rsidR="00760969" w:rsidRPr="00DD3DA0" w:rsidRDefault="00760969" w:rsidP="00760969">
            <w:pPr>
              <w:rPr>
                <w:rFonts w:cs="Arial"/>
              </w:rPr>
            </w:pPr>
          </w:p>
        </w:tc>
        <w:tc>
          <w:tcPr>
            <w:tcW w:w="1281" w:type="dxa"/>
          </w:tcPr>
          <w:p w14:paraId="12368557" w14:textId="5D9E7650" w:rsidR="00760969" w:rsidRPr="00DD3DA0" w:rsidRDefault="00760969" w:rsidP="00760969">
            <w:pPr>
              <w:jc w:val="right"/>
              <w:rPr>
                <w:rFonts w:cs="Arial"/>
              </w:rPr>
            </w:pPr>
            <w:r w:rsidRPr="00DD3DA0">
              <w:rPr>
                <w:rFonts w:cs="Arial"/>
              </w:rPr>
              <w:t>2.</w:t>
            </w:r>
            <w:r>
              <w:rPr>
                <w:rFonts w:cs="Arial"/>
              </w:rPr>
              <w:t>0</w:t>
            </w:r>
            <w:r w:rsidRPr="00DD3DA0">
              <w:rPr>
                <w:rFonts w:cs="Arial"/>
              </w:rPr>
              <w:t xml:space="preserve"> (1.</w:t>
            </w:r>
            <w:r>
              <w:rPr>
                <w:rFonts w:cs="Arial"/>
              </w:rPr>
              <w:t>4</w:t>
            </w:r>
            <w:r w:rsidRPr="00DD3DA0">
              <w:rPr>
                <w:rFonts w:cs="Arial"/>
              </w:rPr>
              <w:t>-2.</w:t>
            </w:r>
            <w:r>
              <w:rPr>
                <w:rFonts w:cs="Arial"/>
              </w:rPr>
              <w:t>7</w:t>
            </w:r>
            <w:r w:rsidRPr="00DD3DA0">
              <w:rPr>
                <w:rFonts w:cs="Arial"/>
              </w:rPr>
              <w:t>)</w:t>
            </w:r>
          </w:p>
        </w:tc>
        <w:tc>
          <w:tcPr>
            <w:tcW w:w="492" w:type="dxa"/>
          </w:tcPr>
          <w:p w14:paraId="50A608C3" w14:textId="77777777" w:rsidR="00760969" w:rsidRPr="00DD3DA0" w:rsidRDefault="00760969" w:rsidP="00760969">
            <w:pPr>
              <w:rPr>
                <w:rFonts w:cs="Arial"/>
              </w:rPr>
            </w:pPr>
          </w:p>
        </w:tc>
        <w:tc>
          <w:tcPr>
            <w:tcW w:w="1211" w:type="dxa"/>
          </w:tcPr>
          <w:p w14:paraId="0CAAF67D" w14:textId="2D11619D" w:rsidR="00760969" w:rsidRPr="00DD3DA0" w:rsidRDefault="00760969" w:rsidP="00760969">
            <w:pPr>
              <w:jc w:val="right"/>
              <w:rPr>
                <w:rFonts w:cs="Arial"/>
              </w:rPr>
            </w:pPr>
            <w:r w:rsidRPr="00DD3DA0">
              <w:rPr>
                <w:rFonts w:cs="Arial"/>
              </w:rPr>
              <w:t>4.</w:t>
            </w:r>
            <w:r>
              <w:rPr>
                <w:rFonts w:cs="Arial"/>
              </w:rPr>
              <w:t>9</w:t>
            </w:r>
            <w:r w:rsidRPr="00DD3DA0">
              <w:rPr>
                <w:rFonts w:cs="Arial"/>
              </w:rPr>
              <w:t xml:space="preserve"> (3.</w:t>
            </w:r>
            <w:r>
              <w:rPr>
                <w:rFonts w:cs="Arial"/>
              </w:rPr>
              <w:t>7</w:t>
            </w:r>
            <w:r w:rsidRPr="00DD3DA0">
              <w:rPr>
                <w:rFonts w:cs="Arial"/>
              </w:rPr>
              <w:t>-6.</w:t>
            </w:r>
            <w:r>
              <w:rPr>
                <w:rFonts w:cs="Arial"/>
              </w:rPr>
              <w:t>6</w:t>
            </w:r>
            <w:r w:rsidRPr="00DD3DA0">
              <w:rPr>
                <w:rFonts w:cs="Arial"/>
              </w:rPr>
              <w:t>)</w:t>
            </w:r>
          </w:p>
        </w:tc>
        <w:tc>
          <w:tcPr>
            <w:tcW w:w="482" w:type="dxa"/>
          </w:tcPr>
          <w:p w14:paraId="15BEBE21" w14:textId="77777777" w:rsidR="00760969" w:rsidRPr="00DD3DA0" w:rsidRDefault="00760969" w:rsidP="00760969">
            <w:pPr>
              <w:rPr>
                <w:rFonts w:cs="Arial"/>
              </w:rPr>
            </w:pPr>
          </w:p>
        </w:tc>
        <w:tc>
          <w:tcPr>
            <w:tcW w:w="1221" w:type="dxa"/>
          </w:tcPr>
          <w:p w14:paraId="5190AB9D" w14:textId="743AC84B" w:rsidR="00760969" w:rsidRPr="00DD3DA0" w:rsidRDefault="00760969" w:rsidP="00760969">
            <w:pPr>
              <w:jc w:val="right"/>
              <w:rPr>
                <w:rFonts w:cs="Arial"/>
              </w:rPr>
            </w:pPr>
            <w:r w:rsidRPr="00DD3DA0">
              <w:rPr>
                <w:rFonts w:cs="Arial"/>
              </w:rPr>
              <w:t>4.</w:t>
            </w:r>
            <w:r>
              <w:rPr>
                <w:rFonts w:cs="Arial"/>
              </w:rPr>
              <w:t>2</w:t>
            </w:r>
            <w:r w:rsidRPr="00DD3DA0">
              <w:rPr>
                <w:rFonts w:cs="Arial"/>
              </w:rPr>
              <w:t xml:space="preserve"> (3.1-5.</w:t>
            </w:r>
            <w:r>
              <w:rPr>
                <w:rFonts w:cs="Arial"/>
              </w:rPr>
              <w:t>5</w:t>
            </w:r>
            <w:r w:rsidRPr="00DD3DA0">
              <w:rPr>
                <w:rFonts w:cs="Arial"/>
              </w:rPr>
              <w:t>)</w:t>
            </w:r>
          </w:p>
        </w:tc>
        <w:tc>
          <w:tcPr>
            <w:tcW w:w="472" w:type="dxa"/>
          </w:tcPr>
          <w:p w14:paraId="361485A5" w14:textId="77777777" w:rsidR="00760969" w:rsidRPr="00DD3DA0" w:rsidRDefault="00760969" w:rsidP="00760969">
            <w:pPr>
              <w:rPr>
                <w:rFonts w:cs="Arial"/>
              </w:rPr>
            </w:pPr>
          </w:p>
        </w:tc>
      </w:tr>
      <w:tr w:rsidR="00871978" w:rsidRPr="00DD3DA0" w14:paraId="2FC79E63" w14:textId="77777777" w:rsidTr="007336E1">
        <w:tc>
          <w:tcPr>
            <w:tcW w:w="483" w:type="dxa"/>
            <w:tcBorders>
              <w:bottom w:val="single" w:sz="8" w:space="0" w:color="auto"/>
            </w:tcBorders>
          </w:tcPr>
          <w:p w14:paraId="61A32D54" w14:textId="77777777" w:rsidR="00871978" w:rsidRPr="00DD3DA0" w:rsidRDefault="00871978" w:rsidP="00EC0A49">
            <w:pPr>
              <w:rPr>
                <w:rFonts w:cs="Arial"/>
              </w:rPr>
            </w:pPr>
          </w:p>
        </w:tc>
        <w:tc>
          <w:tcPr>
            <w:tcW w:w="425" w:type="dxa"/>
            <w:tcBorders>
              <w:bottom w:val="single" w:sz="8" w:space="0" w:color="auto"/>
            </w:tcBorders>
          </w:tcPr>
          <w:p w14:paraId="4C0EDA96" w14:textId="77777777" w:rsidR="00871978" w:rsidRPr="00DD3DA0" w:rsidRDefault="00871978" w:rsidP="00EC0A49">
            <w:pPr>
              <w:rPr>
                <w:rFonts w:cs="Arial"/>
              </w:rPr>
            </w:pPr>
            <w:r w:rsidRPr="00DD3DA0">
              <w:rPr>
                <w:rFonts w:cs="Arial"/>
              </w:rPr>
              <w:t>A</w:t>
            </w:r>
            <w:r>
              <w:rPr>
                <w:rFonts w:cs="Arial"/>
                <w:vertAlign w:val="subscript"/>
              </w:rPr>
              <w:t>2</w:t>
            </w:r>
            <w:r>
              <w:rPr>
                <w:rFonts w:cs="Arial"/>
              </w:rPr>
              <w:t>:</w:t>
            </w:r>
          </w:p>
        </w:tc>
        <w:tc>
          <w:tcPr>
            <w:tcW w:w="1276" w:type="dxa"/>
            <w:tcBorders>
              <w:bottom w:val="single" w:sz="8" w:space="0" w:color="auto"/>
            </w:tcBorders>
          </w:tcPr>
          <w:p w14:paraId="70E49BFC" w14:textId="2ED762DE" w:rsidR="00871978" w:rsidRPr="00DD3DA0" w:rsidRDefault="00871978" w:rsidP="000635AF">
            <w:pPr>
              <w:jc w:val="right"/>
              <w:rPr>
                <w:rFonts w:cs="Arial"/>
              </w:rPr>
            </w:pPr>
            <w:r w:rsidRPr="00DD3DA0">
              <w:rPr>
                <w:rFonts w:cs="Arial"/>
              </w:rPr>
              <w:t>4.</w:t>
            </w:r>
            <w:r w:rsidR="006C4670">
              <w:rPr>
                <w:rFonts w:cs="Arial"/>
              </w:rPr>
              <w:t>7</w:t>
            </w:r>
            <w:r w:rsidRPr="00DD3DA0">
              <w:rPr>
                <w:rFonts w:cs="Arial"/>
              </w:rPr>
              <w:t xml:space="preserve"> (3.</w:t>
            </w:r>
            <w:r w:rsidR="000635AF">
              <w:rPr>
                <w:rFonts w:cs="Arial"/>
              </w:rPr>
              <w:t>4</w:t>
            </w:r>
            <w:r w:rsidRPr="00DD3DA0">
              <w:rPr>
                <w:rFonts w:cs="Arial"/>
              </w:rPr>
              <w:t>-6.</w:t>
            </w:r>
            <w:r w:rsidR="006C4670">
              <w:rPr>
                <w:rFonts w:cs="Arial"/>
              </w:rPr>
              <w:t>4</w:t>
            </w:r>
            <w:r w:rsidRPr="00DD3DA0">
              <w:rPr>
                <w:rFonts w:cs="Arial"/>
              </w:rPr>
              <w:t>)</w:t>
            </w:r>
          </w:p>
        </w:tc>
        <w:tc>
          <w:tcPr>
            <w:tcW w:w="567" w:type="dxa"/>
            <w:tcBorders>
              <w:bottom w:val="single" w:sz="8" w:space="0" w:color="auto"/>
            </w:tcBorders>
          </w:tcPr>
          <w:p w14:paraId="0D40F72E" w14:textId="77777777" w:rsidR="00871978" w:rsidRPr="00DD3DA0" w:rsidRDefault="00871978" w:rsidP="00EC0A49">
            <w:pPr>
              <w:rPr>
                <w:rFonts w:cs="Arial"/>
              </w:rPr>
            </w:pPr>
          </w:p>
        </w:tc>
        <w:tc>
          <w:tcPr>
            <w:tcW w:w="1275" w:type="dxa"/>
            <w:tcBorders>
              <w:bottom w:val="single" w:sz="8" w:space="0" w:color="auto"/>
            </w:tcBorders>
          </w:tcPr>
          <w:p w14:paraId="10575118" w14:textId="3005ED64" w:rsidR="00871978" w:rsidRPr="00DD3DA0" w:rsidRDefault="006C4670" w:rsidP="006C4670">
            <w:pPr>
              <w:jc w:val="right"/>
              <w:rPr>
                <w:rFonts w:cs="Arial"/>
              </w:rPr>
            </w:pPr>
            <w:r>
              <w:rPr>
                <w:rFonts w:cs="Arial"/>
              </w:rPr>
              <w:t>1.8</w:t>
            </w:r>
            <w:r w:rsidR="00871978" w:rsidRPr="00DD3DA0">
              <w:rPr>
                <w:rFonts w:cs="Arial"/>
              </w:rPr>
              <w:t xml:space="preserve"> (1.</w:t>
            </w:r>
            <w:r>
              <w:rPr>
                <w:rFonts w:cs="Arial"/>
              </w:rPr>
              <w:t>3</w:t>
            </w:r>
            <w:r w:rsidR="00871978" w:rsidRPr="00DD3DA0">
              <w:rPr>
                <w:rFonts w:cs="Arial"/>
              </w:rPr>
              <w:t>-2.</w:t>
            </w:r>
            <w:r>
              <w:rPr>
                <w:rFonts w:cs="Arial"/>
              </w:rPr>
              <w:t>6</w:t>
            </w:r>
            <w:r w:rsidR="00871978" w:rsidRPr="00DD3DA0">
              <w:rPr>
                <w:rFonts w:cs="Arial"/>
              </w:rPr>
              <w:t>)</w:t>
            </w:r>
          </w:p>
        </w:tc>
        <w:tc>
          <w:tcPr>
            <w:tcW w:w="567" w:type="dxa"/>
            <w:tcBorders>
              <w:bottom w:val="single" w:sz="8" w:space="0" w:color="auto"/>
            </w:tcBorders>
          </w:tcPr>
          <w:p w14:paraId="00CEADBC" w14:textId="77777777" w:rsidR="00871978" w:rsidRPr="00DD3DA0" w:rsidRDefault="00871978" w:rsidP="00EC0A49">
            <w:pPr>
              <w:rPr>
                <w:rFonts w:cs="Arial"/>
              </w:rPr>
            </w:pPr>
          </w:p>
        </w:tc>
        <w:tc>
          <w:tcPr>
            <w:tcW w:w="1281" w:type="dxa"/>
            <w:tcBorders>
              <w:bottom w:val="single" w:sz="8" w:space="0" w:color="auto"/>
            </w:tcBorders>
          </w:tcPr>
          <w:p w14:paraId="13EBB8A0" w14:textId="6A0B2F32" w:rsidR="00871978" w:rsidRPr="00DD3DA0" w:rsidRDefault="006C4670" w:rsidP="00A95AE9">
            <w:pPr>
              <w:jc w:val="right"/>
              <w:rPr>
                <w:rFonts w:cs="Arial"/>
              </w:rPr>
            </w:pPr>
            <w:r>
              <w:rPr>
                <w:rFonts w:cs="Arial"/>
              </w:rPr>
              <w:t>1.</w:t>
            </w:r>
            <w:r w:rsidR="00A95AE9">
              <w:rPr>
                <w:rFonts w:cs="Arial"/>
              </w:rPr>
              <w:t>9</w:t>
            </w:r>
            <w:r w:rsidR="00871978" w:rsidRPr="00DD3DA0">
              <w:rPr>
                <w:rFonts w:cs="Arial"/>
              </w:rPr>
              <w:t xml:space="preserve"> (1.</w:t>
            </w:r>
            <w:r w:rsidR="00A95AE9">
              <w:rPr>
                <w:rFonts w:cs="Arial"/>
              </w:rPr>
              <w:t>4</w:t>
            </w:r>
            <w:r w:rsidR="00871978" w:rsidRPr="00DD3DA0">
              <w:rPr>
                <w:rFonts w:cs="Arial"/>
              </w:rPr>
              <w:t>-2.</w:t>
            </w:r>
            <w:r w:rsidR="00A95AE9">
              <w:rPr>
                <w:rFonts w:cs="Arial"/>
              </w:rPr>
              <w:t>0</w:t>
            </w:r>
            <w:r w:rsidR="00871978" w:rsidRPr="00DD3DA0">
              <w:rPr>
                <w:rFonts w:cs="Arial"/>
              </w:rPr>
              <w:t>)</w:t>
            </w:r>
          </w:p>
        </w:tc>
        <w:tc>
          <w:tcPr>
            <w:tcW w:w="492" w:type="dxa"/>
            <w:tcBorders>
              <w:bottom w:val="single" w:sz="8" w:space="0" w:color="auto"/>
            </w:tcBorders>
          </w:tcPr>
          <w:p w14:paraId="551695DC" w14:textId="77777777" w:rsidR="00871978" w:rsidRPr="00DD3DA0" w:rsidRDefault="00871978" w:rsidP="00EC0A49">
            <w:pPr>
              <w:rPr>
                <w:rFonts w:cs="Arial"/>
              </w:rPr>
            </w:pPr>
          </w:p>
        </w:tc>
        <w:tc>
          <w:tcPr>
            <w:tcW w:w="1211" w:type="dxa"/>
            <w:tcBorders>
              <w:bottom w:val="single" w:sz="8" w:space="0" w:color="auto"/>
            </w:tcBorders>
          </w:tcPr>
          <w:p w14:paraId="5E80060E" w14:textId="3A973BAA" w:rsidR="00871978" w:rsidRPr="00DD3DA0" w:rsidRDefault="00871978" w:rsidP="006C4670">
            <w:pPr>
              <w:jc w:val="right"/>
              <w:rPr>
                <w:rFonts w:cs="Arial"/>
              </w:rPr>
            </w:pPr>
            <w:r w:rsidRPr="00DD3DA0">
              <w:rPr>
                <w:rFonts w:cs="Arial"/>
              </w:rPr>
              <w:t>4.</w:t>
            </w:r>
            <w:r w:rsidR="006C4670">
              <w:rPr>
                <w:rFonts w:cs="Arial"/>
              </w:rPr>
              <w:t>8</w:t>
            </w:r>
            <w:r w:rsidRPr="00DD3DA0">
              <w:rPr>
                <w:rFonts w:cs="Arial"/>
              </w:rPr>
              <w:t xml:space="preserve"> (3.</w:t>
            </w:r>
            <w:r w:rsidR="006C4670">
              <w:rPr>
                <w:rFonts w:cs="Arial"/>
              </w:rPr>
              <w:t>6</w:t>
            </w:r>
            <w:r w:rsidRPr="00DD3DA0">
              <w:rPr>
                <w:rFonts w:cs="Arial"/>
              </w:rPr>
              <w:t>-</w:t>
            </w:r>
            <w:r w:rsidR="006C4670">
              <w:rPr>
                <w:rFonts w:cs="Arial"/>
              </w:rPr>
              <w:t>6.4</w:t>
            </w:r>
            <w:r w:rsidRPr="00DD3DA0">
              <w:rPr>
                <w:rFonts w:cs="Arial"/>
              </w:rPr>
              <w:t>)</w:t>
            </w:r>
          </w:p>
        </w:tc>
        <w:tc>
          <w:tcPr>
            <w:tcW w:w="482" w:type="dxa"/>
            <w:tcBorders>
              <w:bottom w:val="single" w:sz="8" w:space="0" w:color="auto"/>
            </w:tcBorders>
          </w:tcPr>
          <w:p w14:paraId="7075233F" w14:textId="77777777" w:rsidR="00871978" w:rsidRPr="00DD3DA0" w:rsidRDefault="00871978" w:rsidP="00EC0A49">
            <w:pPr>
              <w:rPr>
                <w:rFonts w:cs="Arial"/>
              </w:rPr>
            </w:pPr>
          </w:p>
        </w:tc>
        <w:tc>
          <w:tcPr>
            <w:tcW w:w="1221" w:type="dxa"/>
            <w:tcBorders>
              <w:bottom w:val="single" w:sz="8" w:space="0" w:color="auto"/>
            </w:tcBorders>
          </w:tcPr>
          <w:p w14:paraId="58D611C2" w14:textId="2D19EB4F" w:rsidR="00871978" w:rsidRPr="00DD3DA0" w:rsidRDefault="00871978" w:rsidP="003A2E1A">
            <w:pPr>
              <w:jc w:val="right"/>
              <w:rPr>
                <w:rFonts w:cs="Arial"/>
              </w:rPr>
            </w:pPr>
            <w:r w:rsidRPr="00DD3DA0">
              <w:rPr>
                <w:rFonts w:cs="Arial"/>
              </w:rPr>
              <w:t>3.</w:t>
            </w:r>
            <w:r w:rsidR="006C4670">
              <w:rPr>
                <w:rFonts w:cs="Arial"/>
              </w:rPr>
              <w:t>9</w:t>
            </w:r>
            <w:r w:rsidRPr="00DD3DA0">
              <w:rPr>
                <w:rFonts w:cs="Arial"/>
              </w:rPr>
              <w:t xml:space="preserve"> (</w:t>
            </w:r>
            <w:r w:rsidR="003A2E1A">
              <w:rPr>
                <w:rFonts w:cs="Arial"/>
              </w:rPr>
              <w:t>2.9</w:t>
            </w:r>
            <w:r w:rsidRPr="00DD3DA0">
              <w:rPr>
                <w:rFonts w:cs="Arial"/>
              </w:rPr>
              <w:t>-5.</w:t>
            </w:r>
            <w:r w:rsidR="006C4670">
              <w:rPr>
                <w:rFonts w:cs="Arial"/>
              </w:rPr>
              <w:t>2</w:t>
            </w:r>
            <w:r w:rsidRPr="00DD3DA0">
              <w:rPr>
                <w:rFonts w:cs="Arial"/>
              </w:rPr>
              <w:t>)</w:t>
            </w:r>
          </w:p>
        </w:tc>
        <w:tc>
          <w:tcPr>
            <w:tcW w:w="472" w:type="dxa"/>
            <w:tcBorders>
              <w:bottom w:val="single" w:sz="8" w:space="0" w:color="auto"/>
            </w:tcBorders>
          </w:tcPr>
          <w:p w14:paraId="277432A5" w14:textId="77777777" w:rsidR="00871978" w:rsidRPr="00DD3DA0" w:rsidRDefault="00871978" w:rsidP="00EC0A49">
            <w:pPr>
              <w:rPr>
                <w:rFonts w:cs="Arial"/>
              </w:rPr>
            </w:pPr>
          </w:p>
        </w:tc>
      </w:tr>
    </w:tbl>
    <w:p w14:paraId="0E0646F8" w14:textId="62BC3D73" w:rsidR="00F66A72" w:rsidRPr="00E570D1" w:rsidRDefault="009D7619" w:rsidP="00871978">
      <w:pPr>
        <w:spacing w:after="120"/>
        <w:rPr>
          <w:rFonts w:cs="Arial"/>
          <w:sz w:val="20"/>
          <w:szCs w:val="20"/>
          <w:u w:val="single"/>
        </w:rPr>
      </w:pPr>
      <w:r w:rsidRPr="00E570D1">
        <w:rPr>
          <w:rFonts w:cs="Arial"/>
          <w:sz w:val="20"/>
          <w:szCs w:val="20"/>
          <w:u w:val="single"/>
        </w:rPr>
        <w:t>Note</w:t>
      </w:r>
      <w:r w:rsidRPr="00E570D1">
        <w:rPr>
          <w:rFonts w:cs="Arial"/>
          <w:sz w:val="20"/>
          <w:szCs w:val="20"/>
        </w:rPr>
        <w:t xml:space="preserve">: The reference group for each analysis is children experiencing no maltreatment; </w:t>
      </w:r>
      <w:r w:rsidR="00A17790" w:rsidRPr="00E570D1">
        <w:rPr>
          <w:rFonts w:cs="Arial"/>
          <w:sz w:val="20"/>
          <w:szCs w:val="20"/>
        </w:rPr>
        <w:t>n = number of developmentally vulnerable children with maltreatment exposure</w:t>
      </w:r>
      <w:r w:rsidR="007C5159" w:rsidRPr="00E570D1">
        <w:rPr>
          <w:rFonts w:cs="Arial"/>
          <w:sz w:val="20"/>
          <w:szCs w:val="20"/>
        </w:rPr>
        <w:t>;</w:t>
      </w:r>
      <w:r w:rsidR="00A17790" w:rsidRPr="00E570D1">
        <w:rPr>
          <w:rFonts w:cs="Arial"/>
          <w:sz w:val="20"/>
          <w:szCs w:val="20"/>
        </w:rPr>
        <w:t xml:space="preserve"> </w:t>
      </w:r>
      <w:r w:rsidRPr="00E570D1">
        <w:rPr>
          <w:rFonts w:cs="Arial"/>
          <w:sz w:val="20"/>
          <w:szCs w:val="20"/>
        </w:rPr>
        <w:t>OR = odds ratio</w:t>
      </w:r>
      <w:r w:rsidR="007C5159" w:rsidRPr="00E570D1">
        <w:rPr>
          <w:rFonts w:cs="Arial"/>
          <w:sz w:val="20"/>
          <w:szCs w:val="20"/>
        </w:rPr>
        <w:t>;</w:t>
      </w:r>
      <w:r w:rsidRPr="00E570D1">
        <w:rPr>
          <w:rFonts w:cs="Arial"/>
          <w:sz w:val="20"/>
          <w:szCs w:val="20"/>
        </w:rPr>
        <w:t xml:space="preserve"> CI = confidence intervals</w:t>
      </w:r>
      <w:r w:rsidR="007C5159" w:rsidRPr="00E570D1">
        <w:rPr>
          <w:rFonts w:cs="Arial"/>
          <w:sz w:val="20"/>
          <w:szCs w:val="20"/>
        </w:rPr>
        <w:t>;</w:t>
      </w:r>
      <w:r w:rsidRPr="00E570D1">
        <w:rPr>
          <w:rFonts w:cs="Arial"/>
          <w:sz w:val="20"/>
          <w:szCs w:val="20"/>
        </w:rPr>
        <w:t xml:space="preserve"> U = unadjusted</w:t>
      </w:r>
      <w:r w:rsidR="007C5159" w:rsidRPr="00E570D1">
        <w:rPr>
          <w:rFonts w:cs="Arial"/>
          <w:sz w:val="20"/>
          <w:szCs w:val="20"/>
        </w:rPr>
        <w:t>;</w:t>
      </w:r>
      <w:r w:rsidRPr="00E570D1">
        <w:rPr>
          <w:rFonts w:cs="Arial"/>
          <w:sz w:val="20"/>
          <w:szCs w:val="20"/>
        </w:rPr>
        <w:t xml:space="preserve"> A</w:t>
      </w:r>
      <w:r w:rsidRPr="00E570D1">
        <w:rPr>
          <w:rFonts w:cs="Arial"/>
          <w:sz w:val="20"/>
          <w:szCs w:val="20"/>
          <w:vertAlign w:val="subscript"/>
        </w:rPr>
        <w:t>1</w:t>
      </w:r>
      <w:r w:rsidRPr="00E570D1">
        <w:rPr>
          <w:rFonts w:cs="Arial"/>
          <w:sz w:val="20"/>
          <w:szCs w:val="20"/>
        </w:rPr>
        <w:t xml:space="preserve"> = adjusted for age and socio-economic status</w:t>
      </w:r>
      <w:r w:rsidR="007C5159" w:rsidRPr="00E570D1">
        <w:rPr>
          <w:rFonts w:cs="Arial"/>
          <w:sz w:val="20"/>
          <w:szCs w:val="20"/>
        </w:rPr>
        <w:t>;</w:t>
      </w:r>
      <w:r w:rsidRPr="00E570D1">
        <w:rPr>
          <w:rFonts w:cs="Arial"/>
          <w:sz w:val="20"/>
          <w:szCs w:val="20"/>
        </w:rPr>
        <w:t xml:space="preserve"> A</w:t>
      </w:r>
      <w:r w:rsidRPr="00E570D1">
        <w:rPr>
          <w:rFonts w:cs="Arial"/>
          <w:sz w:val="20"/>
          <w:szCs w:val="20"/>
          <w:vertAlign w:val="subscript"/>
        </w:rPr>
        <w:t>2</w:t>
      </w:r>
      <w:r w:rsidRPr="00E570D1">
        <w:rPr>
          <w:rFonts w:cs="Arial"/>
          <w:sz w:val="20"/>
          <w:szCs w:val="20"/>
        </w:rPr>
        <w:t xml:space="preserve"> = adjusted for age, socio-economic status, and parental </w:t>
      </w:r>
      <w:r w:rsidR="00ED6455" w:rsidRPr="00E570D1">
        <w:rPr>
          <w:rFonts w:cs="Arial"/>
          <w:sz w:val="20"/>
          <w:szCs w:val="20"/>
        </w:rPr>
        <w:t>SSD</w:t>
      </w:r>
    </w:p>
    <w:p w14:paraId="42C05169" w14:textId="77777777" w:rsidR="003C0895" w:rsidRDefault="003C0895">
      <w:pPr>
        <w:rPr>
          <w:rFonts w:cs="Arial"/>
          <w:u w:val="single"/>
        </w:rPr>
      </w:pPr>
      <w:r>
        <w:rPr>
          <w:rFonts w:cs="Arial"/>
          <w:u w:val="single"/>
        </w:rPr>
        <w:br w:type="page"/>
      </w:r>
    </w:p>
    <w:p w14:paraId="763ABE22" w14:textId="0939B429" w:rsidR="00CB33F0" w:rsidRPr="009B6E46" w:rsidRDefault="009B6E46" w:rsidP="006F1BE6">
      <w:pPr>
        <w:tabs>
          <w:tab w:val="left" w:pos="426"/>
        </w:tabs>
        <w:spacing w:after="0" w:line="360" w:lineRule="auto"/>
        <w:contextualSpacing/>
        <w:jc w:val="center"/>
        <w:rPr>
          <w:rFonts w:cs="Times New Roman"/>
          <w:b/>
          <w:sz w:val="24"/>
          <w:szCs w:val="24"/>
        </w:rPr>
      </w:pPr>
      <w:r w:rsidRPr="009B6E46">
        <w:rPr>
          <w:rFonts w:cs="Times New Roman"/>
          <w:b/>
          <w:sz w:val="24"/>
          <w:szCs w:val="24"/>
        </w:rPr>
        <w:lastRenderedPageBreak/>
        <w:t xml:space="preserve">Supplementary </w:t>
      </w:r>
      <w:r w:rsidR="00F07B1E">
        <w:rPr>
          <w:rFonts w:cs="Times New Roman"/>
          <w:b/>
          <w:sz w:val="24"/>
          <w:szCs w:val="24"/>
        </w:rPr>
        <w:t xml:space="preserve">material </w:t>
      </w:r>
      <w:r w:rsidRPr="009B6E46">
        <w:rPr>
          <w:rFonts w:cs="Times New Roman"/>
          <w:b/>
          <w:sz w:val="24"/>
          <w:szCs w:val="24"/>
        </w:rPr>
        <w:t>references</w:t>
      </w:r>
    </w:p>
    <w:p w14:paraId="5FA37002" w14:textId="77777777" w:rsidR="002142A7" w:rsidRPr="002142A7" w:rsidRDefault="00CB33F0" w:rsidP="002142A7">
      <w:pPr>
        <w:pStyle w:val="EndNoteBibliography"/>
        <w:spacing w:after="0"/>
        <w:ind w:left="720" w:hanging="720"/>
      </w:pPr>
      <w:r>
        <w:rPr>
          <w:rFonts w:cs="Arial"/>
          <w:u w:val="single"/>
        </w:rPr>
        <w:fldChar w:fldCharType="begin"/>
      </w:r>
      <w:r>
        <w:rPr>
          <w:rFonts w:cs="Arial"/>
          <w:u w:val="single"/>
        </w:rPr>
        <w:instrText xml:space="preserve"> ADDIN EN.REFLIST </w:instrText>
      </w:r>
      <w:r>
        <w:rPr>
          <w:rFonts w:cs="Arial"/>
          <w:u w:val="single"/>
        </w:rPr>
        <w:fldChar w:fldCharType="separate"/>
      </w:r>
      <w:r w:rsidR="002142A7" w:rsidRPr="002142A7">
        <w:rPr>
          <w:b/>
        </w:rPr>
        <w:t>1.</w:t>
      </w:r>
      <w:r w:rsidR="002142A7" w:rsidRPr="002142A7">
        <w:tab/>
        <w:t xml:space="preserve">Godinet MT, Li F, Berg T. Early childhood maltreatment and trajectories of behavioral problems: exploring gender and racial differences. </w:t>
      </w:r>
      <w:r w:rsidR="002142A7" w:rsidRPr="002142A7">
        <w:rPr>
          <w:i/>
        </w:rPr>
        <w:t xml:space="preserve">Child Abuse Negl </w:t>
      </w:r>
      <w:r w:rsidR="002142A7" w:rsidRPr="002142A7">
        <w:t>2014;38(3):544-556.</w:t>
      </w:r>
    </w:p>
    <w:p w14:paraId="5540A900" w14:textId="77777777" w:rsidR="002142A7" w:rsidRPr="002142A7" w:rsidRDefault="002142A7" w:rsidP="002142A7">
      <w:pPr>
        <w:pStyle w:val="EndNoteBibliography"/>
        <w:spacing w:after="0"/>
        <w:ind w:left="720" w:hanging="720"/>
      </w:pPr>
      <w:r w:rsidRPr="002142A7">
        <w:rPr>
          <w:b/>
        </w:rPr>
        <w:t>2.</w:t>
      </w:r>
      <w:r w:rsidRPr="002142A7">
        <w:tab/>
        <w:t xml:space="preserve">Lau AS, Leeb RT, English D, Graham JC, Briggs EC, Brody KE, Marshall JM. What’s in a name? A comparison of methods for classifying predominant type of maltreatment. </w:t>
      </w:r>
      <w:r w:rsidRPr="002142A7">
        <w:rPr>
          <w:i/>
        </w:rPr>
        <w:t xml:space="preserve">Child Abuse Negl </w:t>
      </w:r>
      <w:r w:rsidRPr="002142A7">
        <w:t>2005;29 533-551.</w:t>
      </w:r>
    </w:p>
    <w:p w14:paraId="6E633E0C" w14:textId="77777777" w:rsidR="002142A7" w:rsidRPr="002142A7" w:rsidRDefault="002142A7" w:rsidP="002142A7">
      <w:pPr>
        <w:pStyle w:val="EndNoteBibliography"/>
        <w:spacing w:after="0"/>
        <w:ind w:left="720" w:hanging="720"/>
      </w:pPr>
      <w:r w:rsidRPr="002142A7">
        <w:rPr>
          <w:b/>
        </w:rPr>
        <w:t>3.</w:t>
      </w:r>
      <w:r w:rsidRPr="002142A7">
        <w:tab/>
        <w:t xml:space="preserve">Garnefski N, Diekstra RF. Child sexual abuse and emotional and behavioral problems in adolescence: gender differences. </w:t>
      </w:r>
      <w:r w:rsidRPr="002142A7">
        <w:rPr>
          <w:i/>
        </w:rPr>
        <w:t xml:space="preserve">J Am Acad Child Adolesc Psychiatry </w:t>
      </w:r>
      <w:r w:rsidRPr="002142A7">
        <w:t>1997;36(3):323-329.</w:t>
      </w:r>
    </w:p>
    <w:p w14:paraId="52DE42AE" w14:textId="77777777" w:rsidR="002142A7" w:rsidRPr="002142A7" w:rsidRDefault="002142A7" w:rsidP="002142A7">
      <w:pPr>
        <w:pStyle w:val="EndNoteBibliography"/>
        <w:spacing w:after="0"/>
        <w:ind w:left="720" w:hanging="720"/>
      </w:pPr>
      <w:r w:rsidRPr="002142A7">
        <w:rPr>
          <w:b/>
        </w:rPr>
        <w:t>4.</w:t>
      </w:r>
      <w:r w:rsidRPr="002142A7">
        <w:tab/>
        <w:t xml:space="preserve">Coohey C. Gender differences in internalizing problems among sexually abused early adolescents. </w:t>
      </w:r>
      <w:r w:rsidRPr="002142A7">
        <w:rPr>
          <w:i/>
        </w:rPr>
        <w:t xml:space="preserve">Child Abuse Negl </w:t>
      </w:r>
      <w:r w:rsidRPr="002142A7">
        <w:t>2010;34(11):856-862.</w:t>
      </w:r>
    </w:p>
    <w:p w14:paraId="74393B37" w14:textId="77777777" w:rsidR="002142A7" w:rsidRPr="002142A7" w:rsidRDefault="002142A7" w:rsidP="002142A7">
      <w:pPr>
        <w:pStyle w:val="EndNoteBibliography"/>
        <w:spacing w:after="0"/>
        <w:ind w:left="720" w:hanging="720"/>
      </w:pPr>
      <w:r w:rsidRPr="002142A7">
        <w:rPr>
          <w:b/>
        </w:rPr>
        <w:t>5.</w:t>
      </w:r>
      <w:r w:rsidRPr="002142A7">
        <w:tab/>
        <w:t xml:space="preserve">Estes LS, Tidwell R. Sexually abused children's behaviours: impact of gender and mother's experience of intra- and extra-familial sexual abuse. </w:t>
      </w:r>
      <w:r w:rsidRPr="002142A7">
        <w:rPr>
          <w:i/>
        </w:rPr>
        <w:t xml:space="preserve">Fam Pract </w:t>
      </w:r>
      <w:r w:rsidRPr="002142A7">
        <w:t>2002;19(1):36-44.</w:t>
      </w:r>
    </w:p>
    <w:p w14:paraId="1EEB1C58" w14:textId="77777777" w:rsidR="002142A7" w:rsidRPr="002142A7" w:rsidRDefault="002142A7" w:rsidP="002142A7">
      <w:pPr>
        <w:pStyle w:val="EndNoteBibliography"/>
        <w:spacing w:after="0"/>
        <w:ind w:left="720" w:hanging="720"/>
      </w:pPr>
      <w:r w:rsidRPr="002142A7">
        <w:rPr>
          <w:b/>
        </w:rPr>
        <w:t>6.</w:t>
      </w:r>
      <w:r w:rsidRPr="002142A7">
        <w:tab/>
        <w:t xml:space="preserve">Ellerstein NS, Canavan JW. Sexual Abuse of Boys. </w:t>
      </w:r>
      <w:r w:rsidRPr="002142A7">
        <w:rPr>
          <w:i/>
        </w:rPr>
        <w:t xml:space="preserve">Am J Dis Child </w:t>
      </w:r>
      <w:r w:rsidRPr="002142A7">
        <w:t>1980;134(3):255-257.</w:t>
      </w:r>
    </w:p>
    <w:p w14:paraId="7655B33F" w14:textId="77777777" w:rsidR="002142A7" w:rsidRPr="002142A7" w:rsidRDefault="002142A7" w:rsidP="002142A7">
      <w:pPr>
        <w:pStyle w:val="EndNoteBibliography"/>
        <w:spacing w:after="0"/>
        <w:ind w:left="720" w:hanging="720"/>
      </w:pPr>
      <w:r w:rsidRPr="002142A7">
        <w:rPr>
          <w:b/>
        </w:rPr>
        <w:t>7.</w:t>
      </w:r>
      <w:r w:rsidRPr="002142A7">
        <w:tab/>
        <w:t xml:space="preserve">Spataro J, Moss SA, Wells DL. Child Sexual Abuse: A Reality for Both Sexes. </w:t>
      </w:r>
      <w:r w:rsidRPr="002142A7">
        <w:rPr>
          <w:i/>
        </w:rPr>
        <w:t xml:space="preserve">Aust Psychol </w:t>
      </w:r>
      <w:r w:rsidRPr="002142A7">
        <w:t>2001;36(3):177-183.</w:t>
      </w:r>
    </w:p>
    <w:p w14:paraId="029BDA09" w14:textId="77777777" w:rsidR="002142A7" w:rsidRPr="002142A7" w:rsidRDefault="002142A7" w:rsidP="002142A7">
      <w:pPr>
        <w:pStyle w:val="EndNoteBibliography"/>
        <w:spacing w:after="0"/>
        <w:ind w:left="720" w:hanging="720"/>
      </w:pPr>
      <w:r w:rsidRPr="002142A7">
        <w:rPr>
          <w:b/>
        </w:rPr>
        <w:t>8.</w:t>
      </w:r>
      <w:r w:rsidRPr="002142A7">
        <w:tab/>
        <w:t xml:space="preserve">Cashmore J, Shackel R. Gender Differences in the Context and Consequences of Child Sexual Abuse. </w:t>
      </w:r>
      <w:r w:rsidRPr="002142A7">
        <w:rPr>
          <w:i/>
        </w:rPr>
        <w:t xml:space="preserve">CICrimJust </w:t>
      </w:r>
      <w:r w:rsidRPr="002142A7">
        <w:t>2014;24(1):75-104.</w:t>
      </w:r>
    </w:p>
    <w:p w14:paraId="2FAB7796" w14:textId="77777777" w:rsidR="002142A7" w:rsidRPr="002142A7" w:rsidRDefault="002142A7" w:rsidP="002142A7">
      <w:pPr>
        <w:pStyle w:val="EndNoteBibliography"/>
        <w:ind w:left="720" w:hanging="720"/>
      </w:pPr>
      <w:r w:rsidRPr="002142A7">
        <w:rPr>
          <w:b/>
        </w:rPr>
        <w:t>9.</w:t>
      </w:r>
      <w:r w:rsidRPr="002142A7">
        <w:tab/>
        <w:t xml:space="preserve">Carr VJ, Harris F, Raudino A, et al. Cohort Profile: The New South Wales Child Development Study (NSW-CDS) – An Australian multiagency, multi-generational, longitudinal record linkage study. </w:t>
      </w:r>
      <w:r w:rsidRPr="002142A7">
        <w:rPr>
          <w:i/>
        </w:rPr>
        <w:t xml:space="preserve">BMJ Open </w:t>
      </w:r>
      <w:r w:rsidRPr="002142A7">
        <w:t>Accepted.</w:t>
      </w:r>
    </w:p>
    <w:p w14:paraId="630A25D4" w14:textId="510A1940" w:rsidR="00634643" w:rsidRPr="00B95E47" w:rsidRDefault="00CB33F0" w:rsidP="00CB33F0">
      <w:pPr>
        <w:ind w:firstLine="720"/>
        <w:rPr>
          <w:rFonts w:cs="Arial"/>
          <w:u w:val="single"/>
        </w:rPr>
      </w:pPr>
      <w:r>
        <w:rPr>
          <w:rFonts w:cs="Arial"/>
          <w:u w:val="single"/>
        </w:rPr>
        <w:fldChar w:fldCharType="end"/>
      </w:r>
    </w:p>
    <w:sectPr w:rsidR="00634643" w:rsidRPr="00B95E47" w:rsidSect="00BB45E9">
      <w:headerReference w:type="default" r:id="rId8"/>
      <w:pgSz w:w="11906" w:h="16838"/>
      <w:pgMar w:top="1701" w:right="964" w:bottom="964" w:left="96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19A2E" w14:textId="77777777" w:rsidR="00ED58C1" w:rsidRDefault="00ED58C1" w:rsidP="00281FD9">
      <w:pPr>
        <w:spacing w:after="0" w:line="240" w:lineRule="auto"/>
      </w:pPr>
      <w:r>
        <w:separator/>
      </w:r>
    </w:p>
  </w:endnote>
  <w:endnote w:type="continuationSeparator" w:id="0">
    <w:p w14:paraId="0A72B229" w14:textId="77777777" w:rsidR="00ED58C1" w:rsidRDefault="00ED58C1" w:rsidP="0028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04CAB" w14:textId="77777777" w:rsidR="00ED58C1" w:rsidRDefault="00ED58C1" w:rsidP="00281FD9">
      <w:pPr>
        <w:spacing w:after="0" w:line="240" w:lineRule="auto"/>
      </w:pPr>
      <w:r>
        <w:separator/>
      </w:r>
    </w:p>
  </w:footnote>
  <w:footnote w:type="continuationSeparator" w:id="0">
    <w:p w14:paraId="0F2EA3F5" w14:textId="77777777" w:rsidR="00ED58C1" w:rsidRDefault="00ED58C1" w:rsidP="00281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9215" w14:textId="28E235E1" w:rsidR="007947D4" w:rsidRPr="0045020D" w:rsidRDefault="007947D4" w:rsidP="00BB45E9">
    <w:pPr>
      <w:pStyle w:val="CommentText"/>
      <w:tabs>
        <w:tab w:val="left" w:pos="9498"/>
      </w:tabs>
      <w:rPr>
        <w:i/>
      </w:rPr>
    </w:pPr>
    <w:r w:rsidRPr="0045020D">
      <w:rPr>
        <w:i/>
      </w:rPr>
      <w:t xml:space="preserve">Matheson et al.: </w:t>
    </w:r>
    <w:r w:rsidRPr="0045020D">
      <w:rPr>
        <w:rFonts w:cs="Times New Roman"/>
        <w:i/>
      </w:rPr>
      <w:t>Effects of maltreatment and parental schizophrenia spectrum disorders on early childhood social-emotional functioning: A population record linkage study.</w:t>
    </w:r>
    <w:r w:rsidRPr="0045020D">
      <w:rPr>
        <w:rFonts w:cs="Times New Roman"/>
        <w:i/>
      </w:rPr>
      <w:tab/>
      <w:t xml:space="preserve">p. </w:t>
    </w:r>
    <w:r w:rsidRPr="0045020D">
      <w:rPr>
        <w:rFonts w:cs="Times New Roman"/>
        <w:i/>
      </w:rPr>
      <w:fldChar w:fldCharType="begin"/>
    </w:r>
    <w:r w:rsidRPr="0045020D">
      <w:rPr>
        <w:rFonts w:cs="Times New Roman"/>
        <w:i/>
      </w:rPr>
      <w:instrText xml:space="preserve"> PAGE   \* MERGEFORMAT </w:instrText>
    </w:r>
    <w:r w:rsidRPr="0045020D">
      <w:rPr>
        <w:rFonts w:cs="Times New Roman"/>
        <w:i/>
      </w:rPr>
      <w:fldChar w:fldCharType="separate"/>
    </w:r>
    <w:r w:rsidR="001774FB">
      <w:rPr>
        <w:rFonts w:cs="Times New Roman"/>
        <w:i/>
        <w:noProof/>
      </w:rPr>
      <w:t>2</w:t>
    </w:r>
    <w:r w:rsidRPr="0045020D">
      <w:rPr>
        <w:rFonts w:cs="Times New Roman"/>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A6334"/>
    <w:multiLevelType w:val="hybridMultilevel"/>
    <w:tmpl w:val="24786FD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hizophrenia Bulleti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p0sf9pcpaps4e2tf1vd0thzraxrwpezddf&quot;&gt;CDS paper-Saved&lt;record-ids&gt;&lt;item&gt;141&lt;/item&gt;&lt;item&gt;144&lt;/item&gt;&lt;item&gt;146&lt;/item&gt;&lt;item&gt;150&lt;/item&gt;&lt;item&gt;152&lt;/item&gt;&lt;item&gt;155&lt;/item&gt;&lt;item&gt;177&lt;/item&gt;&lt;item&gt;178&lt;/item&gt;&lt;item&gt;179&lt;/item&gt;&lt;/record-ids&gt;&lt;/item&gt;&lt;/Libraries&gt;"/>
  </w:docVars>
  <w:rsids>
    <w:rsidRoot w:val="00461D69"/>
    <w:rsid w:val="0000026D"/>
    <w:rsid w:val="0000043D"/>
    <w:rsid w:val="0000045A"/>
    <w:rsid w:val="000008F0"/>
    <w:rsid w:val="00000B5B"/>
    <w:rsid w:val="0000122E"/>
    <w:rsid w:val="000017FC"/>
    <w:rsid w:val="00001B25"/>
    <w:rsid w:val="0000269F"/>
    <w:rsid w:val="0000364F"/>
    <w:rsid w:val="00003764"/>
    <w:rsid w:val="0000380C"/>
    <w:rsid w:val="000039E5"/>
    <w:rsid w:val="00003C61"/>
    <w:rsid w:val="00004070"/>
    <w:rsid w:val="000043E3"/>
    <w:rsid w:val="00004645"/>
    <w:rsid w:val="000048DA"/>
    <w:rsid w:val="00004D20"/>
    <w:rsid w:val="00004EC9"/>
    <w:rsid w:val="00005075"/>
    <w:rsid w:val="0000528A"/>
    <w:rsid w:val="00005B3E"/>
    <w:rsid w:val="00005E98"/>
    <w:rsid w:val="000061CC"/>
    <w:rsid w:val="000062EA"/>
    <w:rsid w:val="00006919"/>
    <w:rsid w:val="000073E6"/>
    <w:rsid w:val="0000758E"/>
    <w:rsid w:val="000106E5"/>
    <w:rsid w:val="000108F1"/>
    <w:rsid w:val="000111CE"/>
    <w:rsid w:val="00011D02"/>
    <w:rsid w:val="000120F0"/>
    <w:rsid w:val="00012328"/>
    <w:rsid w:val="000124FA"/>
    <w:rsid w:val="00012918"/>
    <w:rsid w:val="00012EC0"/>
    <w:rsid w:val="000132B7"/>
    <w:rsid w:val="00013630"/>
    <w:rsid w:val="000137C0"/>
    <w:rsid w:val="00014185"/>
    <w:rsid w:val="000148AC"/>
    <w:rsid w:val="0001536F"/>
    <w:rsid w:val="000154ED"/>
    <w:rsid w:val="00015991"/>
    <w:rsid w:val="000160A4"/>
    <w:rsid w:val="00016359"/>
    <w:rsid w:val="0001687C"/>
    <w:rsid w:val="00016929"/>
    <w:rsid w:val="00016D68"/>
    <w:rsid w:val="00016FCC"/>
    <w:rsid w:val="000171AF"/>
    <w:rsid w:val="00017232"/>
    <w:rsid w:val="000173A4"/>
    <w:rsid w:val="00017453"/>
    <w:rsid w:val="0001755A"/>
    <w:rsid w:val="00017DF2"/>
    <w:rsid w:val="0002079C"/>
    <w:rsid w:val="000207F1"/>
    <w:rsid w:val="0002102B"/>
    <w:rsid w:val="00021B64"/>
    <w:rsid w:val="00021B6A"/>
    <w:rsid w:val="0002214B"/>
    <w:rsid w:val="000224BE"/>
    <w:rsid w:val="00022700"/>
    <w:rsid w:val="00023845"/>
    <w:rsid w:val="00023AAF"/>
    <w:rsid w:val="0002404A"/>
    <w:rsid w:val="0002430F"/>
    <w:rsid w:val="0002487D"/>
    <w:rsid w:val="00024A06"/>
    <w:rsid w:val="00024E34"/>
    <w:rsid w:val="00025165"/>
    <w:rsid w:val="000259AA"/>
    <w:rsid w:val="00025F58"/>
    <w:rsid w:val="000262EA"/>
    <w:rsid w:val="00026549"/>
    <w:rsid w:val="00026631"/>
    <w:rsid w:val="0002686A"/>
    <w:rsid w:val="000268BB"/>
    <w:rsid w:val="00026B4B"/>
    <w:rsid w:val="00027119"/>
    <w:rsid w:val="0002738F"/>
    <w:rsid w:val="000300A7"/>
    <w:rsid w:val="000300C8"/>
    <w:rsid w:val="00030819"/>
    <w:rsid w:val="00030C4D"/>
    <w:rsid w:val="00030D67"/>
    <w:rsid w:val="00031479"/>
    <w:rsid w:val="0003149D"/>
    <w:rsid w:val="000315D3"/>
    <w:rsid w:val="0003163D"/>
    <w:rsid w:val="00031733"/>
    <w:rsid w:val="00031B72"/>
    <w:rsid w:val="00031C12"/>
    <w:rsid w:val="0003269A"/>
    <w:rsid w:val="0003271C"/>
    <w:rsid w:val="00033296"/>
    <w:rsid w:val="0003332F"/>
    <w:rsid w:val="000336AF"/>
    <w:rsid w:val="00033C0A"/>
    <w:rsid w:val="00034320"/>
    <w:rsid w:val="000346FD"/>
    <w:rsid w:val="00034937"/>
    <w:rsid w:val="00034FFB"/>
    <w:rsid w:val="00035110"/>
    <w:rsid w:val="00035187"/>
    <w:rsid w:val="000361E5"/>
    <w:rsid w:val="0003665B"/>
    <w:rsid w:val="000368E8"/>
    <w:rsid w:val="00036F78"/>
    <w:rsid w:val="0003753B"/>
    <w:rsid w:val="00037627"/>
    <w:rsid w:val="000378D5"/>
    <w:rsid w:val="00037C85"/>
    <w:rsid w:val="00037DF3"/>
    <w:rsid w:val="00037F38"/>
    <w:rsid w:val="00040150"/>
    <w:rsid w:val="00040852"/>
    <w:rsid w:val="0004088B"/>
    <w:rsid w:val="00040A49"/>
    <w:rsid w:val="00040F54"/>
    <w:rsid w:val="00040F7F"/>
    <w:rsid w:val="000412B6"/>
    <w:rsid w:val="00041D98"/>
    <w:rsid w:val="00042448"/>
    <w:rsid w:val="00042AE5"/>
    <w:rsid w:val="00042C1A"/>
    <w:rsid w:val="00042CFF"/>
    <w:rsid w:val="00042D3F"/>
    <w:rsid w:val="00043120"/>
    <w:rsid w:val="000432C3"/>
    <w:rsid w:val="0004348D"/>
    <w:rsid w:val="000439B1"/>
    <w:rsid w:val="00043CA2"/>
    <w:rsid w:val="000443F6"/>
    <w:rsid w:val="00044AFA"/>
    <w:rsid w:val="00045424"/>
    <w:rsid w:val="00045584"/>
    <w:rsid w:val="00045E0C"/>
    <w:rsid w:val="000464C2"/>
    <w:rsid w:val="0004676E"/>
    <w:rsid w:val="00046899"/>
    <w:rsid w:val="00046A2A"/>
    <w:rsid w:val="0004709B"/>
    <w:rsid w:val="00047A3A"/>
    <w:rsid w:val="00047E0C"/>
    <w:rsid w:val="00047EEC"/>
    <w:rsid w:val="00050219"/>
    <w:rsid w:val="0005048B"/>
    <w:rsid w:val="0005050E"/>
    <w:rsid w:val="000509C6"/>
    <w:rsid w:val="000510BF"/>
    <w:rsid w:val="000512DE"/>
    <w:rsid w:val="000517CC"/>
    <w:rsid w:val="0005181E"/>
    <w:rsid w:val="00051AB0"/>
    <w:rsid w:val="000521BF"/>
    <w:rsid w:val="0005242E"/>
    <w:rsid w:val="00052437"/>
    <w:rsid w:val="000525FC"/>
    <w:rsid w:val="00052EA7"/>
    <w:rsid w:val="00053694"/>
    <w:rsid w:val="000538B9"/>
    <w:rsid w:val="00053A12"/>
    <w:rsid w:val="00053CAF"/>
    <w:rsid w:val="0005412C"/>
    <w:rsid w:val="0005459F"/>
    <w:rsid w:val="00055665"/>
    <w:rsid w:val="00055FD7"/>
    <w:rsid w:val="0005695D"/>
    <w:rsid w:val="000569B3"/>
    <w:rsid w:val="00056CDA"/>
    <w:rsid w:val="00056FCF"/>
    <w:rsid w:val="0005746E"/>
    <w:rsid w:val="00057F54"/>
    <w:rsid w:val="00057F67"/>
    <w:rsid w:val="000604C4"/>
    <w:rsid w:val="00060963"/>
    <w:rsid w:val="00061195"/>
    <w:rsid w:val="00061DE5"/>
    <w:rsid w:val="00061F51"/>
    <w:rsid w:val="00062111"/>
    <w:rsid w:val="000624A6"/>
    <w:rsid w:val="000625CF"/>
    <w:rsid w:val="000629F9"/>
    <w:rsid w:val="00062AA4"/>
    <w:rsid w:val="00062D01"/>
    <w:rsid w:val="000632AC"/>
    <w:rsid w:val="00063426"/>
    <w:rsid w:val="00063598"/>
    <w:rsid w:val="000635AF"/>
    <w:rsid w:val="000637AA"/>
    <w:rsid w:val="00063A34"/>
    <w:rsid w:val="00063B95"/>
    <w:rsid w:val="00063FD6"/>
    <w:rsid w:val="00064303"/>
    <w:rsid w:val="000644F9"/>
    <w:rsid w:val="00064A16"/>
    <w:rsid w:val="00064DE1"/>
    <w:rsid w:val="00064FAE"/>
    <w:rsid w:val="00065130"/>
    <w:rsid w:val="000652EF"/>
    <w:rsid w:val="000653CC"/>
    <w:rsid w:val="0006546D"/>
    <w:rsid w:val="0006562B"/>
    <w:rsid w:val="00065A37"/>
    <w:rsid w:val="00065F52"/>
    <w:rsid w:val="000662D0"/>
    <w:rsid w:val="00066E97"/>
    <w:rsid w:val="000677D8"/>
    <w:rsid w:val="00067A8C"/>
    <w:rsid w:val="00067B43"/>
    <w:rsid w:val="00067BE1"/>
    <w:rsid w:val="00067DAC"/>
    <w:rsid w:val="00067DF3"/>
    <w:rsid w:val="000700A5"/>
    <w:rsid w:val="00070108"/>
    <w:rsid w:val="0007010B"/>
    <w:rsid w:val="00070C21"/>
    <w:rsid w:val="0007132C"/>
    <w:rsid w:val="0007157E"/>
    <w:rsid w:val="0007211B"/>
    <w:rsid w:val="00072B65"/>
    <w:rsid w:val="00072DED"/>
    <w:rsid w:val="00073570"/>
    <w:rsid w:val="00073C9A"/>
    <w:rsid w:val="000743BC"/>
    <w:rsid w:val="00074512"/>
    <w:rsid w:val="0007480D"/>
    <w:rsid w:val="00074F12"/>
    <w:rsid w:val="00074FA0"/>
    <w:rsid w:val="00074FCE"/>
    <w:rsid w:val="00075054"/>
    <w:rsid w:val="0007577D"/>
    <w:rsid w:val="000758EF"/>
    <w:rsid w:val="00075AD3"/>
    <w:rsid w:val="0007619E"/>
    <w:rsid w:val="000761B9"/>
    <w:rsid w:val="000761BB"/>
    <w:rsid w:val="00076A21"/>
    <w:rsid w:val="0007739C"/>
    <w:rsid w:val="0007792B"/>
    <w:rsid w:val="0007799D"/>
    <w:rsid w:val="00077FD3"/>
    <w:rsid w:val="0008008B"/>
    <w:rsid w:val="000801EB"/>
    <w:rsid w:val="000802C5"/>
    <w:rsid w:val="00080420"/>
    <w:rsid w:val="000804EF"/>
    <w:rsid w:val="00080D4D"/>
    <w:rsid w:val="00081B40"/>
    <w:rsid w:val="0008215F"/>
    <w:rsid w:val="000821E0"/>
    <w:rsid w:val="000821FD"/>
    <w:rsid w:val="00082380"/>
    <w:rsid w:val="0008242A"/>
    <w:rsid w:val="00082E40"/>
    <w:rsid w:val="00082F5E"/>
    <w:rsid w:val="000832B1"/>
    <w:rsid w:val="00083A06"/>
    <w:rsid w:val="00084444"/>
    <w:rsid w:val="000845B2"/>
    <w:rsid w:val="00084819"/>
    <w:rsid w:val="000851B7"/>
    <w:rsid w:val="00085A28"/>
    <w:rsid w:val="00085A3E"/>
    <w:rsid w:val="00085D8E"/>
    <w:rsid w:val="00085E5D"/>
    <w:rsid w:val="00085ECD"/>
    <w:rsid w:val="000861B7"/>
    <w:rsid w:val="00087479"/>
    <w:rsid w:val="00087D08"/>
    <w:rsid w:val="00087D4D"/>
    <w:rsid w:val="00090498"/>
    <w:rsid w:val="00090F4D"/>
    <w:rsid w:val="00090FD4"/>
    <w:rsid w:val="000913E9"/>
    <w:rsid w:val="000919E0"/>
    <w:rsid w:val="00091F57"/>
    <w:rsid w:val="0009318D"/>
    <w:rsid w:val="00093773"/>
    <w:rsid w:val="000938DF"/>
    <w:rsid w:val="00093FF6"/>
    <w:rsid w:val="00094174"/>
    <w:rsid w:val="000943E9"/>
    <w:rsid w:val="00094443"/>
    <w:rsid w:val="00094BED"/>
    <w:rsid w:val="00094DA1"/>
    <w:rsid w:val="00095784"/>
    <w:rsid w:val="00095AA5"/>
    <w:rsid w:val="000967B3"/>
    <w:rsid w:val="00096D05"/>
    <w:rsid w:val="00097A48"/>
    <w:rsid w:val="000A05BF"/>
    <w:rsid w:val="000A05D5"/>
    <w:rsid w:val="000A07B2"/>
    <w:rsid w:val="000A0F90"/>
    <w:rsid w:val="000A1491"/>
    <w:rsid w:val="000A177C"/>
    <w:rsid w:val="000A1A0F"/>
    <w:rsid w:val="000A29BA"/>
    <w:rsid w:val="000A325D"/>
    <w:rsid w:val="000A3589"/>
    <w:rsid w:val="000A37E5"/>
    <w:rsid w:val="000A39CA"/>
    <w:rsid w:val="000A4367"/>
    <w:rsid w:val="000A4656"/>
    <w:rsid w:val="000A5F1F"/>
    <w:rsid w:val="000A5FE0"/>
    <w:rsid w:val="000A6030"/>
    <w:rsid w:val="000A6A9F"/>
    <w:rsid w:val="000A6BA0"/>
    <w:rsid w:val="000A6C8F"/>
    <w:rsid w:val="000A6DCD"/>
    <w:rsid w:val="000A72BA"/>
    <w:rsid w:val="000A72FF"/>
    <w:rsid w:val="000A7976"/>
    <w:rsid w:val="000A7ABD"/>
    <w:rsid w:val="000A7C7E"/>
    <w:rsid w:val="000A7E59"/>
    <w:rsid w:val="000B039F"/>
    <w:rsid w:val="000B0AA4"/>
    <w:rsid w:val="000B0AD7"/>
    <w:rsid w:val="000B0DF8"/>
    <w:rsid w:val="000B1235"/>
    <w:rsid w:val="000B130C"/>
    <w:rsid w:val="000B19DD"/>
    <w:rsid w:val="000B1F04"/>
    <w:rsid w:val="000B2A06"/>
    <w:rsid w:val="000B2BCB"/>
    <w:rsid w:val="000B313E"/>
    <w:rsid w:val="000B3675"/>
    <w:rsid w:val="000B37B0"/>
    <w:rsid w:val="000B3C64"/>
    <w:rsid w:val="000B4629"/>
    <w:rsid w:val="000B4F1E"/>
    <w:rsid w:val="000B5092"/>
    <w:rsid w:val="000B540B"/>
    <w:rsid w:val="000B60F0"/>
    <w:rsid w:val="000B6371"/>
    <w:rsid w:val="000B645C"/>
    <w:rsid w:val="000B6642"/>
    <w:rsid w:val="000B6845"/>
    <w:rsid w:val="000B6A03"/>
    <w:rsid w:val="000B6A37"/>
    <w:rsid w:val="000B73E5"/>
    <w:rsid w:val="000B791B"/>
    <w:rsid w:val="000B7D96"/>
    <w:rsid w:val="000C0081"/>
    <w:rsid w:val="000C1012"/>
    <w:rsid w:val="000C1592"/>
    <w:rsid w:val="000C17EA"/>
    <w:rsid w:val="000C1B06"/>
    <w:rsid w:val="000C1EC4"/>
    <w:rsid w:val="000C1ED4"/>
    <w:rsid w:val="000C1F20"/>
    <w:rsid w:val="000C20F5"/>
    <w:rsid w:val="000C21C4"/>
    <w:rsid w:val="000C2213"/>
    <w:rsid w:val="000C24C0"/>
    <w:rsid w:val="000C25CE"/>
    <w:rsid w:val="000C2645"/>
    <w:rsid w:val="000C2C18"/>
    <w:rsid w:val="000C2F07"/>
    <w:rsid w:val="000C31DC"/>
    <w:rsid w:val="000C3838"/>
    <w:rsid w:val="000C3BAA"/>
    <w:rsid w:val="000C3D26"/>
    <w:rsid w:val="000C4CA1"/>
    <w:rsid w:val="000C4E46"/>
    <w:rsid w:val="000C4E89"/>
    <w:rsid w:val="000C50CC"/>
    <w:rsid w:val="000C5365"/>
    <w:rsid w:val="000C5673"/>
    <w:rsid w:val="000C56FD"/>
    <w:rsid w:val="000C6277"/>
    <w:rsid w:val="000C67BB"/>
    <w:rsid w:val="000C6951"/>
    <w:rsid w:val="000C6D53"/>
    <w:rsid w:val="000C6ED8"/>
    <w:rsid w:val="000C756D"/>
    <w:rsid w:val="000C75AB"/>
    <w:rsid w:val="000C797F"/>
    <w:rsid w:val="000C7F25"/>
    <w:rsid w:val="000D0080"/>
    <w:rsid w:val="000D04AF"/>
    <w:rsid w:val="000D08AD"/>
    <w:rsid w:val="000D08F1"/>
    <w:rsid w:val="000D098C"/>
    <w:rsid w:val="000D10CF"/>
    <w:rsid w:val="000D1532"/>
    <w:rsid w:val="000D1677"/>
    <w:rsid w:val="000D2456"/>
    <w:rsid w:val="000D28A1"/>
    <w:rsid w:val="000D295C"/>
    <w:rsid w:val="000D38DB"/>
    <w:rsid w:val="000D3D93"/>
    <w:rsid w:val="000D4120"/>
    <w:rsid w:val="000D4994"/>
    <w:rsid w:val="000D544D"/>
    <w:rsid w:val="000D579C"/>
    <w:rsid w:val="000D57B4"/>
    <w:rsid w:val="000D5A5A"/>
    <w:rsid w:val="000D6169"/>
    <w:rsid w:val="000D623A"/>
    <w:rsid w:val="000D62DB"/>
    <w:rsid w:val="000D633D"/>
    <w:rsid w:val="000D6865"/>
    <w:rsid w:val="000D7129"/>
    <w:rsid w:val="000D74BE"/>
    <w:rsid w:val="000D7532"/>
    <w:rsid w:val="000E059D"/>
    <w:rsid w:val="000E07E5"/>
    <w:rsid w:val="000E0AC1"/>
    <w:rsid w:val="000E0C14"/>
    <w:rsid w:val="000E11FC"/>
    <w:rsid w:val="000E1449"/>
    <w:rsid w:val="000E1865"/>
    <w:rsid w:val="000E323B"/>
    <w:rsid w:val="000E37F0"/>
    <w:rsid w:val="000E3B71"/>
    <w:rsid w:val="000E45EF"/>
    <w:rsid w:val="000E4D81"/>
    <w:rsid w:val="000E5205"/>
    <w:rsid w:val="000E5398"/>
    <w:rsid w:val="000E570F"/>
    <w:rsid w:val="000E5870"/>
    <w:rsid w:val="000E5B12"/>
    <w:rsid w:val="000E62F1"/>
    <w:rsid w:val="000E63B5"/>
    <w:rsid w:val="000E6766"/>
    <w:rsid w:val="000E690C"/>
    <w:rsid w:val="000E6DD6"/>
    <w:rsid w:val="000E7533"/>
    <w:rsid w:val="000E7616"/>
    <w:rsid w:val="000E7B86"/>
    <w:rsid w:val="000E7D12"/>
    <w:rsid w:val="000E7D26"/>
    <w:rsid w:val="000F00B4"/>
    <w:rsid w:val="000F023C"/>
    <w:rsid w:val="000F06FF"/>
    <w:rsid w:val="000F0E2A"/>
    <w:rsid w:val="000F0FD8"/>
    <w:rsid w:val="000F1052"/>
    <w:rsid w:val="000F185E"/>
    <w:rsid w:val="000F1875"/>
    <w:rsid w:val="000F193F"/>
    <w:rsid w:val="000F1D7A"/>
    <w:rsid w:val="000F2BC1"/>
    <w:rsid w:val="000F2BEC"/>
    <w:rsid w:val="000F395C"/>
    <w:rsid w:val="000F3E1B"/>
    <w:rsid w:val="000F41AB"/>
    <w:rsid w:val="000F41EA"/>
    <w:rsid w:val="000F42CA"/>
    <w:rsid w:val="000F4BF4"/>
    <w:rsid w:val="000F4C29"/>
    <w:rsid w:val="000F516B"/>
    <w:rsid w:val="000F546A"/>
    <w:rsid w:val="000F5A40"/>
    <w:rsid w:val="000F611C"/>
    <w:rsid w:val="000F65A8"/>
    <w:rsid w:val="000F65EC"/>
    <w:rsid w:val="000F6799"/>
    <w:rsid w:val="000F69E8"/>
    <w:rsid w:val="000F6C12"/>
    <w:rsid w:val="000F6E82"/>
    <w:rsid w:val="000F700B"/>
    <w:rsid w:val="000F70F3"/>
    <w:rsid w:val="000F766E"/>
    <w:rsid w:val="000F76E9"/>
    <w:rsid w:val="000F7BFC"/>
    <w:rsid w:val="000F7D0A"/>
    <w:rsid w:val="0010020A"/>
    <w:rsid w:val="00100728"/>
    <w:rsid w:val="00100CD6"/>
    <w:rsid w:val="001014E2"/>
    <w:rsid w:val="00101507"/>
    <w:rsid w:val="00102130"/>
    <w:rsid w:val="00102438"/>
    <w:rsid w:val="001025F2"/>
    <w:rsid w:val="00103138"/>
    <w:rsid w:val="001043AA"/>
    <w:rsid w:val="001043F7"/>
    <w:rsid w:val="00104460"/>
    <w:rsid w:val="0010451A"/>
    <w:rsid w:val="0010456B"/>
    <w:rsid w:val="001045B6"/>
    <w:rsid w:val="0010469C"/>
    <w:rsid w:val="001049B8"/>
    <w:rsid w:val="00104E7C"/>
    <w:rsid w:val="001052EB"/>
    <w:rsid w:val="00105A76"/>
    <w:rsid w:val="00106213"/>
    <w:rsid w:val="001062F8"/>
    <w:rsid w:val="00106405"/>
    <w:rsid w:val="0010687D"/>
    <w:rsid w:val="00106963"/>
    <w:rsid w:val="001069A6"/>
    <w:rsid w:val="00106BA3"/>
    <w:rsid w:val="0010755B"/>
    <w:rsid w:val="001078E9"/>
    <w:rsid w:val="00107A87"/>
    <w:rsid w:val="00107D5F"/>
    <w:rsid w:val="001104C5"/>
    <w:rsid w:val="00110D7C"/>
    <w:rsid w:val="0011113C"/>
    <w:rsid w:val="00111358"/>
    <w:rsid w:val="0011203B"/>
    <w:rsid w:val="0011224D"/>
    <w:rsid w:val="00112257"/>
    <w:rsid w:val="00112794"/>
    <w:rsid w:val="00112993"/>
    <w:rsid w:val="001129C0"/>
    <w:rsid w:val="00112AE9"/>
    <w:rsid w:val="00112EE7"/>
    <w:rsid w:val="00112F31"/>
    <w:rsid w:val="00113400"/>
    <w:rsid w:val="0011368A"/>
    <w:rsid w:val="00113717"/>
    <w:rsid w:val="001138B2"/>
    <w:rsid w:val="0011390B"/>
    <w:rsid w:val="0011392F"/>
    <w:rsid w:val="00113FA0"/>
    <w:rsid w:val="00114001"/>
    <w:rsid w:val="0011420A"/>
    <w:rsid w:val="0011453D"/>
    <w:rsid w:val="00114B5C"/>
    <w:rsid w:val="001153E7"/>
    <w:rsid w:val="0011576C"/>
    <w:rsid w:val="0011586D"/>
    <w:rsid w:val="00115953"/>
    <w:rsid w:val="001160E5"/>
    <w:rsid w:val="001160FB"/>
    <w:rsid w:val="0011627B"/>
    <w:rsid w:val="0011643C"/>
    <w:rsid w:val="0011653B"/>
    <w:rsid w:val="001165EE"/>
    <w:rsid w:val="001167F4"/>
    <w:rsid w:val="00116BC5"/>
    <w:rsid w:val="00116C8F"/>
    <w:rsid w:val="00117652"/>
    <w:rsid w:val="00117724"/>
    <w:rsid w:val="00117771"/>
    <w:rsid w:val="00117B58"/>
    <w:rsid w:val="00117C7C"/>
    <w:rsid w:val="00117FA7"/>
    <w:rsid w:val="00120291"/>
    <w:rsid w:val="00120299"/>
    <w:rsid w:val="0012032B"/>
    <w:rsid w:val="00120735"/>
    <w:rsid w:val="00120D50"/>
    <w:rsid w:val="00120E92"/>
    <w:rsid w:val="001211EE"/>
    <w:rsid w:val="00121557"/>
    <w:rsid w:val="00121651"/>
    <w:rsid w:val="0012202D"/>
    <w:rsid w:val="00122232"/>
    <w:rsid w:val="0012234F"/>
    <w:rsid w:val="00123066"/>
    <w:rsid w:val="00123812"/>
    <w:rsid w:val="00123A72"/>
    <w:rsid w:val="00123BFB"/>
    <w:rsid w:val="00123E27"/>
    <w:rsid w:val="0012421F"/>
    <w:rsid w:val="001244FC"/>
    <w:rsid w:val="00124BC0"/>
    <w:rsid w:val="00124DEC"/>
    <w:rsid w:val="001252B2"/>
    <w:rsid w:val="001252C3"/>
    <w:rsid w:val="001252DB"/>
    <w:rsid w:val="00125532"/>
    <w:rsid w:val="00125666"/>
    <w:rsid w:val="00125CEB"/>
    <w:rsid w:val="0012609D"/>
    <w:rsid w:val="001269CC"/>
    <w:rsid w:val="00126E07"/>
    <w:rsid w:val="00126E92"/>
    <w:rsid w:val="00127390"/>
    <w:rsid w:val="001273E6"/>
    <w:rsid w:val="00127B6F"/>
    <w:rsid w:val="00127F53"/>
    <w:rsid w:val="0013043A"/>
    <w:rsid w:val="001307A8"/>
    <w:rsid w:val="00130827"/>
    <w:rsid w:val="00130B16"/>
    <w:rsid w:val="00130BA7"/>
    <w:rsid w:val="0013154F"/>
    <w:rsid w:val="0013173C"/>
    <w:rsid w:val="00131B34"/>
    <w:rsid w:val="00132516"/>
    <w:rsid w:val="0013254B"/>
    <w:rsid w:val="001328FC"/>
    <w:rsid w:val="00132B88"/>
    <w:rsid w:val="00133CF1"/>
    <w:rsid w:val="00133E58"/>
    <w:rsid w:val="00133E7D"/>
    <w:rsid w:val="00134815"/>
    <w:rsid w:val="00134ABB"/>
    <w:rsid w:val="00134C62"/>
    <w:rsid w:val="0013500E"/>
    <w:rsid w:val="001357BA"/>
    <w:rsid w:val="0013599B"/>
    <w:rsid w:val="00135D83"/>
    <w:rsid w:val="00136C0A"/>
    <w:rsid w:val="001373A2"/>
    <w:rsid w:val="001377BE"/>
    <w:rsid w:val="00140557"/>
    <w:rsid w:val="0014085E"/>
    <w:rsid w:val="00140943"/>
    <w:rsid w:val="00140A50"/>
    <w:rsid w:val="001411A5"/>
    <w:rsid w:val="00141527"/>
    <w:rsid w:val="00141666"/>
    <w:rsid w:val="00141790"/>
    <w:rsid w:val="00141D39"/>
    <w:rsid w:val="00141EC0"/>
    <w:rsid w:val="00141FF4"/>
    <w:rsid w:val="00142473"/>
    <w:rsid w:val="001424B4"/>
    <w:rsid w:val="001424CB"/>
    <w:rsid w:val="0014274A"/>
    <w:rsid w:val="00142A25"/>
    <w:rsid w:val="00142E4A"/>
    <w:rsid w:val="00143493"/>
    <w:rsid w:val="001439F5"/>
    <w:rsid w:val="0014466F"/>
    <w:rsid w:val="00144E77"/>
    <w:rsid w:val="00144F90"/>
    <w:rsid w:val="001454CC"/>
    <w:rsid w:val="00145BD8"/>
    <w:rsid w:val="0014623B"/>
    <w:rsid w:val="00146860"/>
    <w:rsid w:val="0014691D"/>
    <w:rsid w:val="00146E68"/>
    <w:rsid w:val="00146E9D"/>
    <w:rsid w:val="00146FAA"/>
    <w:rsid w:val="00147469"/>
    <w:rsid w:val="00147590"/>
    <w:rsid w:val="00147B2B"/>
    <w:rsid w:val="00147DBA"/>
    <w:rsid w:val="00147F49"/>
    <w:rsid w:val="00150097"/>
    <w:rsid w:val="001505B2"/>
    <w:rsid w:val="0015092D"/>
    <w:rsid w:val="00150B40"/>
    <w:rsid w:val="00151840"/>
    <w:rsid w:val="00151B4A"/>
    <w:rsid w:val="00151B65"/>
    <w:rsid w:val="00152161"/>
    <w:rsid w:val="00152A9B"/>
    <w:rsid w:val="00152BE2"/>
    <w:rsid w:val="00153146"/>
    <w:rsid w:val="0015324C"/>
    <w:rsid w:val="00153475"/>
    <w:rsid w:val="001535BE"/>
    <w:rsid w:val="001535D8"/>
    <w:rsid w:val="0015374A"/>
    <w:rsid w:val="00154364"/>
    <w:rsid w:val="00154E22"/>
    <w:rsid w:val="00154F34"/>
    <w:rsid w:val="001562F9"/>
    <w:rsid w:val="001566A9"/>
    <w:rsid w:val="00156E55"/>
    <w:rsid w:val="0015710C"/>
    <w:rsid w:val="00157318"/>
    <w:rsid w:val="001573D0"/>
    <w:rsid w:val="001575EB"/>
    <w:rsid w:val="00157613"/>
    <w:rsid w:val="001577FE"/>
    <w:rsid w:val="00157E27"/>
    <w:rsid w:val="001604DD"/>
    <w:rsid w:val="00160513"/>
    <w:rsid w:val="00160661"/>
    <w:rsid w:val="00160768"/>
    <w:rsid w:val="00160B15"/>
    <w:rsid w:val="00160CEF"/>
    <w:rsid w:val="0016225E"/>
    <w:rsid w:val="001623A7"/>
    <w:rsid w:val="00163683"/>
    <w:rsid w:val="00163711"/>
    <w:rsid w:val="00164374"/>
    <w:rsid w:val="0016462C"/>
    <w:rsid w:val="00164770"/>
    <w:rsid w:val="0016492C"/>
    <w:rsid w:val="00164C40"/>
    <w:rsid w:val="00164D68"/>
    <w:rsid w:val="001651A6"/>
    <w:rsid w:val="001651F0"/>
    <w:rsid w:val="001658ED"/>
    <w:rsid w:val="00165B76"/>
    <w:rsid w:val="00165CCA"/>
    <w:rsid w:val="0016626F"/>
    <w:rsid w:val="0016650A"/>
    <w:rsid w:val="00166C91"/>
    <w:rsid w:val="00167AAF"/>
    <w:rsid w:val="00167FA8"/>
    <w:rsid w:val="00170331"/>
    <w:rsid w:val="0017049E"/>
    <w:rsid w:val="0017063A"/>
    <w:rsid w:val="00170751"/>
    <w:rsid w:val="0017078A"/>
    <w:rsid w:val="00170B64"/>
    <w:rsid w:val="0017120B"/>
    <w:rsid w:val="00171468"/>
    <w:rsid w:val="00171540"/>
    <w:rsid w:val="00171561"/>
    <w:rsid w:val="00171C2F"/>
    <w:rsid w:val="00171DAA"/>
    <w:rsid w:val="00171EE0"/>
    <w:rsid w:val="001727B5"/>
    <w:rsid w:val="00172C06"/>
    <w:rsid w:val="00172E98"/>
    <w:rsid w:val="001732B2"/>
    <w:rsid w:val="00173342"/>
    <w:rsid w:val="001733A8"/>
    <w:rsid w:val="00173B49"/>
    <w:rsid w:val="001743A5"/>
    <w:rsid w:val="00174D8B"/>
    <w:rsid w:val="00175AE9"/>
    <w:rsid w:val="00175CBA"/>
    <w:rsid w:val="00176485"/>
    <w:rsid w:val="00176CF9"/>
    <w:rsid w:val="00176F9F"/>
    <w:rsid w:val="00176FC7"/>
    <w:rsid w:val="001774FB"/>
    <w:rsid w:val="0017772F"/>
    <w:rsid w:val="00177957"/>
    <w:rsid w:val="00177C27"/>
    <w:rsid w:val="00177E29"/>
    <w:rsid w:val="00180050"/>
    <w:rsid w:val="00180096"/>
    <w:rsid w:val="001804ED"/>
    <w:rsid w:val="0018066E"/>
    <w:rsid w:val="001807BE"/>
    <w:rsid w:val="00180CA4"/>
    <w:rsid w:val="00181D1C"/>
    <w:rsid w:val="00182904"/>
    <w:rsid w:val="001835C4"/>
    <w:rsid w:val="00183807"/>
    <w:rsid w:val="0018392E"/>
    <w:rsid w:val="0018454F"/>
    <w:rsid w:val="001845BF"/>
    <w:rsid w:val="00184A63"/>
    <w:rsid w:val="00184D3D"/>
    <w:rsid w:val="00184D4D"/>
    <w:rsid w:val="0018541B"/>
    <w:rsid w:val="00185714"/>
    <w:rsid w:val="001857B6"/>
    <w:rsid w:val="001863D0"/>
    <w:rsid w:val="00186A34"/>
    <w:rsid w:val="00186E5E"/>
    <w:rsid w:val="00186FB4"/>
    <w:rsid w:val="00187077"/>
    <w:rsid w:val="00187446"/>
    <w:rsid w:val="00187692"/>
    <w:rsid w:val="00187B11"/>
    <w:rsid w:val="001907C6"/>
    <w:rsid w:val="001907E9"/>
    <w:rsid w:val="0019187C"/>
    <w:rsid w:val="00191C21"/>
    <w:rsid w:val="00192697"/>
    <w:rsid w:val="00192715"/>
    <w:rsid w:val="00192783"/>
    <w:rsid w:val="001936D9"/>
    <w:rsid w:val="00193CFE"/>
    <w:rsid w:val="00193FC6"/>
    <w:rsid w:val="001943DF"/>
    <w:rsid w:val="00194566"/>
    <w:rsid w:val="00194A3C"/>
    <w:rsid w:val="00194AD8"/>
    <w:rsid w:val="00194EEF"/>
    <w:rsid w:val="0019512F"/>
    <w:rsid w:val="001951AD"/>
    <w:rsid w:val="00195270"/>
    <w:rsid w:val="0019561F"/>
    <w:rsid w:val="0019584D"/>
    <w:rsid w:val="00195CF8"/>
    <w:rsid w:val="0019614B"/>
    <w:rsid w:val="0019677F"/>
    <w:rsid w:val="00196B64"/>
    <w:rsid w:val="00196DEF"/>
    <w:rsid w:val="0019761D"/>
    <w:rsid w:val="001A05BF"/>
    <w:rsid w:val="001A12D7"/>
    <w:rsid w:val="001A1B3E"/>
    <w:rsid w:val="001A1CB6"/>
    <w:rsid w:val="001A1ED3"/>
    <w:rsid w:val="001A1F1B"/>
    <w:rsid w:val="001A2279"/>
    <w:rsid w:val="001A23BC"/>
    <w:rsid w:val="001A2586"/>
    <w:rsid w:val="001A2647"/>
    <w:rsid w:val="001A29C7"/>
    <w:rsid w:val="001A2B4C"/>
    <w:rsid w:val="001A2C15"/>
    <w:rsid w:val="001A2E7A"/>
    <w:rsid w:val="001A380B"/>
    <w:rsid w:val="001A3A36"/>
    <w:rsid w:val="001A3A96"/>
    <w:rsid w:val="001A441E"/>
    <w:rsid w:val="001A5D32"/>
    <w:rsid w:val="001A61AC"/>
    <w:rsid w:val="001A6637"/>
    <w:rsid w:val="001A695E"/>
    <w:rsid w:val="001A7059"/>
    <w:rsid w:val="001A7318"/>
    <w:rsid w:val="001A7331"/>
    <w:rsid w:val="001A7336"/>
    <w:rsid w:val="001A7510"/>
    <w:rsid w:val="001A78AC"/>
    <w:rsid w:val="001A78BE"/>
    <w:rsid w:val="001A7CA9"/>
    <w:rsid w:val="001B04AD"/>
    <w:rsid w:val="001B04D6"/>
    <w:rsid w:val="001B1120"/>
    <w:rsid w:val="001B1153"/>
    <w:rsid w:val="001B150C"/>
    <w:rsid w:val="001B1CEF"/>
    <w:rsid w:val="001B2ACE"/>
    <w:rsid w:val="001B2C45"/>
    <w:rsid w:val="001B2C88"/>
    <w:rsid w:val="001B2C91"/>
    <w:rsid w:val="001B2FF3"/>
    <w:rsid w:val="001B3106"/>
    <w:rsid w:val="001B3536"/>
    <w:rsid w:val="001B3C0B"/>
    <w:rsid w:val="001B422D"/>
    <w:rsid w:val="001B45D3"/>
    <w:rsid w:val="001B5347"/>
    <w:rsid w:val="001B634B"/>
    <w:rsid w:val="001B64F0"/>
    <w:rsid w:val="001B6BB8"/>
    <w:rsid w:val="001B6E6D"/>
    <w:rsid w:val="001B7540"/>
    <w:rsid w:val="001B756F"/>
    <w:rsid w:val="001B789A"/>
    <w:rsid w:val="001B78B0"/>
    <w:rsid w:val="001B78EC"/>
    <w:rsid w:val="001B79AB"/>
    <w:rsid w:val="001B7A45"/>
    <w:rsid w:val="001C02DA"/>
    <w:rsid w:val="001C05BF"/>
    <w:rsid w:val="001C060A"/>
    <w:rsid w:val="001C0A57"/>
    <w:rsid w:val="001C192A"/>
    <w:rsid w:val="001C2645"/>
    <w:rsid w:val="001C33A8"/>
    <w:rsid w:val="001C41B5"/>
    <w:rsid w:val="001C43B1"/>
    <w:rsid w:val="001C4524"/>
    <w:rsid w:val="001C50A4"/>
    <w:rsid w:val="001C63F7"/>
    <w:rsid w:val="001C64FB"/>
    <w:rsid w:val="001C690A"/>
    <w:rsid w:val="001C6A0D"/>
    <w:rsid w:val="001C6C21"/>
    <w:rsid w:val="001C7293"/>
    <w:rsid w:val="001C7377"/>
    <w:rsid w:val="001D006E"/>
    <w:rsid w:val="001D021A"/>
    <w:rsid w:val="001D02B2"/>
    <w:rsid w:val="001D031A"/>
    <w:rsid w:val="001D061E"/>
    <w:rsid w:val="001D092E"/>
    <w:rsid w:val="001D0B6E"/>
    <w:rsid w:val="001D0EEF"/>
    <w:rsid w:val="001D0FAA"/>
    <w:rsid w:val="001D25F9"/>
    <w:rsid w:val="001D267F"/>
    <w:rsid w:val="001D28C5"/>
    <w:rsid w:val="001D293C"/>
    <w:rsid w:val="001D36FC"/>
    <w:rsid w:val="001D4065"/>
    <w:rsid w:val="001D41C2"/>
    <w:rsid w:val="001D46D3"/>
    <w:rsid w:val="001D4DC6"/>
    <w:rsid w:val="001D5368"/>
    <w:rsid w:val="001D539B"/>
    <w:rsid w:val="001D569F"/>
    <w:rsid w:val="001D66EF"/>
    <w:rsid w:val="001D6A2F"/>
    <w:rsid w:val="001D6BFD"/>
    <w:rsid w:val="001D6C2F"/>
    <w:rsid w:val="001D6FB8"/>
    <w:rsid w:val="001D7451"/>
    <w:rsid w:val="001D76B5"/>
    <w:rsid w:val="001D7833"/>
    <w:rsid w:val="001D7A03"/>
    <w:rsid w:val="001D7B46"/>
    <w:rsid w:val="001D7C15"/>
    <w:rsid w:val="001D7C73"/>
    <w:rsid w:val="001D7C90"/>
    <w:rsid w:val="001D7CD6"/>
    <w:rsid w:val="001D7EEB"/>
    <w:rsid w:val="001E0B07"/>
    <w:rsid w:val="001E0C94"/>
    <w:rsid w:val="001E0ED1"/>
    <w:rsid w:val="001E0EF1"/>
    <w:rsid w:val="001E1288"/>
    <w:rsid w:val="001E12D1"/>
    <w:rsid w:val="001E156F"/>
    <w:rsid w:val="001E1BA8"/>
    <w:rsid w:val="001E2213"/>
    <w:rsid w:val="001E2448"/>
    <w:rsid w:val="001E3016"/>
    <w:rsid w:val="001E3264"/>
    <w:rsid w:val="001E32C1"/>
    <w:rsid w:val="001E3D2D"/>
    <w:rsid w:val="001E3E02"/>
    <w:rsid w:val="001E41E6"/>
    <w:rsid w:val="001E4552"/>
    <w:rsid w:val="001E4D6E"/>
    <w:rsid w:val="001E4FC6"/>
    <w:rsid w:val="001E55DB"/>
    <w:rsid w:val="001E616E"/>
    <w:rsid w:val="001E685C"/>
    <w:rsid w:val="001E6EBA"/>
    <w:rsid w:val="001E751C"/>
    <w:rsid w:val="001E76ED"/>
    <w:rsid w:val="001E7757"/>
    <w:rsid w:val="001E782C"/>
    <w:rsid w:val="001E78D5"/>
    <w:rsid w:val="001F093E"/>
    <w:rsid w:val="001F0A04"/>
    <w:rsid w:val="001F0F58"/>
    <w:rsid w:val="001F11A2"/>
    <w:rsid w:val="001F1720"/>
    <w:rsid w:val="001F1A80"/>
    <w:rsid w:val="001F1E49"/>
    <w:rsid w:val="001F234B"/>
    <w:rsid w:val="001F266E"/>
    <w:rsid w:val="001F37BE"/>
    <w:rsid w:val="001F3BE8"/>
    <w:rsid w:val="001F3DD4"/>
    <w:rsid w:val="001F4206"/>
    <w:rsid w:val="001F45B6"/>
    <w:rsid w:val="001F4D89"/>
    <w:rsid w:val="001F564B"/>
    <w:rsid w:val="001F568E"/>
    <w:rsid w:val="001F6E28"/>
    <w:rsid w:val="001F742F"/>
    <w:rsid w:val="001F7CE3"/>
    <w:rsid w:val="00200E59"/>
    <w:rsid w:val="002013A4"/>
    <w:rsid w:val="002013BC"/>
    <w:rsid w:val="0020177F"/>
    <w:rsid w:val="002022D7"/>
    <w:rsid w:val="00202617"/>
    <w:rsid w:val="00202CF6"/>
    <w:rsid w:val="00202D9D"/>
    <w:rsid w:val="002030F8"/>
    <w:rsid w:val="00203679"/>
    <w:rsid w:val="00203CD6"/>
    <w:rsid w:val="00204B9A"/>
    <w:rsid w:val="00204E73"/>
    <w:rsid w:val="0020574F"/>
    <w:rsid w:val="00205954"/>
    <w:rsid w:val="00205CEA"/>
    <w:rsid w:val="00205E00"/>
    <w:rsid w:val="00206165"/>
    <w:rsid w:val="00206E91"/>
    <w:rsid w:val="00207116"/>
    <w:rsid w:val="0020735F"/>
    <w:rsid w:val="00207C76"/>
    <w:rsid w:val="00207DC5"/>
    <w:rsid w:val="00210299"/>
    <w:rsid w:val="002107BB"/>
    <w:rsid w:val="00210AD5"/>
    <w:rsid w:val="00210FC3"/>
    <w:rsid w:val="002110B0"/>
    <w:rsid w:val="002112EA"/>
    <w:rsid w:val="0021132A"/>
    <w:rsid w:val="0021149E"/>
    <w:rsid w:val="002119CB"/>
    <w:rsid w:val="0021200E"/>
    <w:rsid w:val="0021224E"/>
    <w:rsid w:val="00212631"/>
    <w:rsid w:val="0021286C"/>
    <w:rsid w:val="00212907"/>
    <w:rsid w:val="00212AC2"/>
    <w:rsid w:val="00212E96"/>
    <w:rsid w:val="00213945"/>
    <w:rsid w:val="00213D91"/>
    <w:rsid w:val="00213E19"/>
    <w:rsid w:val="0021422C"/>
    <w:rsid w:val="002142A7"/>
    <w:rsid w:val="0021473F"/>
    <w:rsid w:val="0021488F"/>
    <w:rsid w:val="00214D2C"/>
    <w:rsid w:val="002150BE"/>
    <w:rsid w:val="0021539C"/>
    <w:rsid w:val="00215A89"/>
    <w:rsid w:val="00215C47"/>
    <w:rsid w:val="002160CA"/>
    <w:rsid w:val="002165A0"/>
    <w:rsid w:val="002167B5"/>
    <w:rsid w:val="00216C23"/>
    <w:rsid w:val="0021709B"/>
    <w:rsid w:val="00217A0C"/>
    <w:rsid w:val="00217E20"/>
    <w:rsid w:val="00217EC9"/>
    <w:rsid w:val="002200F4"/>
    <w:rsid w:val="002204E4"/>
    <w:rsid w:val="00220C17"/>
    <w:rsid w:val="00221143"/>
    <w:rsid w:val="002213A5"/>
    <w:rsid w:val="00221656"/>
    <w:rsid w:val="00221706"/>
    <w:rsid w:val="00221AAE"/>
    <w:rsid w:val="00221BD6"/>
    <w:rsid w:val="002221AB"/>
    <w:rsid w:val="0022235B"/>
    <w:rsid w:val="002224E8"/>
    <w:rsid w:val="002225AE"/>
    <w:rsid w:val="002229AD"/>
    <w:rsid w:val="00222C1E"/>
    <w:rsid w:val="00222F59"/>
    <w:rsid w:val="00222FAF"/>
    <w:rsid w:val="0022328A"/>
    <w:rsid w:val="00223592"/>
    <w:rsid w:val="002236B9"/>
    <w:rsid w:val="0022389A"/>
    <w:rsid w:val="00223C82"/>
    <w:rsid w:val="00223CF5"/>
    <w:rsid w:val="00223EE4"/>
    <w:rsid w:val="00224348"/>
    <w:rsid w:val="00224490"/>
    <w:rsid w:val="002249F2"/>
    <w:rsid w:val="002250CE"/>
    <w:rsid w:val="00225219"/>
    <w:rsid w:val="002267E8"/>
    <w:rsid w:val="0022692C"/>
    <w:rsid w:val="00226CBB"/>
    <w:rsid w:val="00226EE8"/>
    <w:rsid w:val="0022705D"/>
    <w:rsid w:val="00227246"/>
    <w:rsid w:val="002275ED"/>
    <w:rsid w:val="002278AE"/>
    <w:rsid w:val="0022797F"/>
    <w:rsid w:val="00227D48"/>
    <w:rsid w:val="00227E6D"/>
    <w:rsid w:val="00227ECF"/>
    <w:rsid w:val="002301D9"/>
    <w:rsid w:val="00230384"/>
    <w:rsid w:val="002308E4"/>
    <w:rsid w:val="00230997"/>
    <w:rsid w:val="00230DE1"/>
    <w:rsid w:val="00230EDE"/>
    <w:rsid w:val="00230FAE"/>
    <w:rsid w:val="002310A5"/>
    <w:rsid w:val="002310DD"/>
    <w:rsid w:val="002314B5"/>
    <w:rsid w:val="002316EC"/>
    <w:rsid w:val="00231CC1"/>
    <w:rsid w:val="00231D0E"/>
    <w:rsid w:val="00231EEA"/>
    <w:rsid w:val="00231FF9"/>
    <w:rsid w:val="0023225D"/>
    <w:rsid w:val="0023229D"/>
    <w:rsid w:val="00232AA8"/>
    <w:rsid w:val="00232B2E"/>
    <w:rsid w:val="00232B54"/>
    <w:rsid w:val="0023371F"/>
    <w:rsid w:val="00233C30"/>
    <w:rsid w:val="002340B2"/>
    <w:rsid w:val="002344AD"/>
    <w:rsid w:val="0023463A"/>
    <w:rsid w:val="00234C82"/>
    <w:rsid w:val="00234CE2"/>
    <w:rsid w:val="00234CEE"/>
    <w:rsid w:val="00235069"/>
    <w:rsid w:val="00235B99"/>
    <w:rsid w:val="00235C87"/>
    <w:rsid w:val="00235F02"/>
    <w:rsid w:val="00235FA6"/>
    <w:rsid w:val="00236C9E"/>
    <w:rsid w:val="00236D32"/>
    <w:rsid w:val="00236DCA"/>
    <w:rsid w:val="00236E3E"/>
    <w:rsid w:val="002371FE"/>
    <w:rsid w:val="0023758C"/>
    <w:rsid w:val="00237A5D"/>
    <w:rsid w:val="00237B54"/>
    <w:rsid w:val="00237E7B"/>
    <w:rsid w:val="002409B9"/>
    <w:rsid w:val="00240A6C"/>
    <w:rsid w:val="00240C8B"/>
    <w:rsid w:val="00240CA3"/>
    <w:rsid w:val="00241EC7"/>
    <w:rsid w:val="0024213B"/>
    <w:rsid w:val="00242A0F"/>
    <w:rsid w:val="00242BC2"/>
    <w:rsid w:val="0024383A"/>
    <w:rsid w:val="002438E3"/>
    <w:rsid w:val="00243951"/>
    <w:rsid w:val="002446F6"/>
    <w:rsid w:val="00245182"/>
    <w:rsid w:val="002455A5"/>
    <w:rsid w:val="002463CB"/>
    <w:rsid w:val="002466D0"/>
    <w:rsid w:val="00246F66"/>
    <w:rsid w:val="0024719F"/>
    <w:rsid w:val="00247734"/>
    <w:rsid w:val="00247F31"/>
    <w:rsid w:val="00250017"/>
    <w:rsid w:val="00250C3E"/>
    <w:rsid w:val="00250D59"/>
    <w:rsid w:val="00251049"/>
    <w:rsid w:val="00251666"/>
    <w:rsid w:val="002521F0"/>
    <w:rsid w:val="002523D3"/>
    <w:rsid w:val="0025250F"/>
    <w:rsid w:val="00252B78"/>
    <w:rsid w:val="00252C7D"/>
    <w:rsid w:val="002536A9"/>
    <w:rsid w:val="00253F26"/>
    <w:rsid w:val="002541CE"/>
    <w:rsid w:val="00254D1C"/>
    <w:rsid w:val="00254E96"/>
    <w:rsid w:val="002551B3"/>
    <w:rsid w:val="002554BE"/>
    <w:rsid w:val="00255902"/>
    <w:rsid w:val="002564A4"/>
    <w:rsid w:val="002565C4"/>
    <w:rsid w:val="002566C8"/>
    <w:rsid w:val="00256A8B"/>
    <w:rsid w:val="00256B3F"/>
    <w:rsid w:val="00256C90"/>
    <w:rsid w:val="00256EA8"/>
    <w:rsid w:val="002570E8"/>
    <w:rsid w:val="002574E5"/>
    <w:rsid w:val="002579C0"/>
    <w:rsid w:val="00260004"/>
    <w:rsid w:val="002609C7"/>
    <w:rsid w:val="00260D69"/>
    <w:rsid w:val="00260FCB"/>
    <w:rsid w:val="00261322"/>
    <w:rsid w:val="00261612"/>
    <w:rsid w:val="00261650"/>
    <w:rsid w:val="00261727"/>
    <w:rsid w:val="002617E0"/>
    <w:rsid w:val="00261938"/>
    <w:rsid w:val="00261BDF"/>
    <w:rsid w:val="00261E08"/>
    <w:rsid w:val="00261EED"/>
    <w:rsid w:val="00263286"/>
    <w:rsid w:val="00263505"/>
    <w:rsid w:val="00263A31"/>
    <w:rsid w:val="0026407F"/>
    <w:rsid w:val="00264392"/>
    <w:rsid w:val="00264F46"/>
    <w:rsid w:val="00265218"/>
    <w:rsid w:val="00265897"/>
    <w:rsid w:val="00265C9D"/>
    <w:rsid w:val="00266236"/>
    <w:rsid w:val="0026650C"/>
    <w:rsid w:val="002670AC"/>
    <w:rsid w:val="002670D0"/>
    <w:rsid w:val="00267172"/>
    <w:rsid w:val="00267A2C"/>
    <w:rsid w:val="00267A88"/>
    <w:rsid w:val="00267A9F"/>
    <w:rsid w:val="00267BBF"/>
    <w:rsid w:val="00267BC3"/>
    <w:rsid w:val="002702AC"/>
    <w:rsid w:val="002706F1"/>
    <w:rsid w:val="00270EDE"/>
    <w:rsid w:val="0027106E"/>
    <w:rsid w:val="002712D3"/>
    <w:rsid w:val="00271714"/>
    <w:rsid w:val="00271C25"/>
    <w:rsid w:val="002723E6"/>
    <w:rsid w:val="002728D8"/>
    <w:rsid w:val="0027292A"/>
    <w:rsid w:val="002735C1"/>
    <w:rsid w:val="00274B03"/>
    <w:rsid w:val="00275406"/>
    <w:rsid w:val="00275E61"/>
    <w:rsid w:val="00275EE7"/>
    <w:rsid w:val="002761D0"/>
    <w:rsid w:val="00276516"/>
    <w:rsid w:val="0027693A"/>
    <w:rsid w:val="00277479"/>
    <w:rsid w:val="0027778C"/>
    <w:rsid w:val="00277E77"/>
    <w:rsid w:val="002800A1"/>
    <w:rsid w:val="002802A3"/>
    <w:rsid w:val="002805E0"/>
    <w:rsid w:val="002806F7"/>
    <w:rsid w:val="00281178"/>
    <w:rsid w:val="00281272"/>
    <w:rsid w:val="002812F2"/>
    <w:rsid w:val="002813CA"/>
    <w:rsid w:val="002819CE"/>
    <w:rsid w:val="00281FD9"/>
    <w:rsid w:val="00282055"/>
    <w:rsid w:val="00282213"/>
    <w:rsid w:val="00282306"/>
    <w:rsid w:val="00283406"/>
    <w:rsid w:val="00283649"/>
    <w:rsid w:val="00283681"/>
    <w:rsid w:val="00283745"/>
    <w:rsid w:val="00283BF6"/>
    <w:rsid w:val="00283C00"/>
    <w:rsid w:val="002840B0"/>
    <w:rsid w:val="00284642"/>
    <w:rsid w:val="00284706"/>
    <w:rsid w:val="0028525C"/>
    <w:rsid w:val="00285301"/>
    <w:rsid w:val="00285477"/>
    <w:rsid w:val="0028581D"/>
    <w:rsid w:val="00285FD1"/>
    <w:rsid w:val="002861B5"/>
    <w:rsid w:val="00286291"/>
    <w:rsid w:val="002875E5"/>
    <w:rsid w:val="00287D55"/>
    <w:rsid w:val="002900D9"/>
    <w:rsid w:val="00290346"/>
    <w:rsid w:val="00290C1E"/>
    <w:rsid w:val="00291019"/>
    <w:rsid w:val="0029106E"/>
    <w:rsid w:val="00291152"/>
    <w:rsid w:val="002917D2"/>
    <w:rsid w:val="00291FF8"/>
    <w:rsid w:val="0029242F"/>
    <w:rsid w:val="002927AB"/>
    <w:rsid w:val="0029304C"/>
    <w:rsid w:val="00293116"/>
    <w:rsid w:val="00293467"/>
    <w:rsid w:val="002944E3"/>
    <w:rsid w:val="00295493"/>
    <w:rsid w:val="002960CC"/>
    <w:rsid w:val="002964C9"/>
    <w:rsid w:val="00296524"/>
    <w:rsid w:val="00296618"/>
    <w:rsid w:val="002969C6"/>
    <w:rsid w:val="00296DF5"/>
    <w:rsid w:val="002A0520"/>
    <w:rsid w:val="002A1D99"/>
    <w:rsid w:val="002A2208"/>
    <w:rsid w:val="002A254A"/>
    <w:rsid w:val="002A292F"/>
    <w:rsid w:val="002A3093"/>
    <w:rsid w:val="002A3370"/>
    <w:rsid w:val="002A3EB2"/>
    <w:rsid w:val="002A41DE"/>
    <w:rsid w:val="002A4526"/>
    <w:rsid w:val="002A481B"/>
    <w:rsid w:val="002A4C10"/>
    <w:rsid w:val="002A4E3C"/>
    <w:rsid w:val="002A52C3"/>
    <w:rsid w:val="002A58BB"/>
    <w:rsid w:val="002A5A3B"/>
    <w:rsid w:val="002A6372"/>
    <w:rsid w:val="002A64EB"/>
    <w:rsid w:val="002A6D1B"/>
    <w:rsid w:val="002A6DE2"/>
    <w:rsid w:val="002A70B6"/>
    <w:rsid w:val="002A7219"/>
    <w:rsid w:val="002A728F"/>
    <w:rsid w:val="002A75A3"/>
    <w:rsid w:val="002A7894"/>
    <w:rsid w:val="002A79B1"/>
    <w:rsid w:val="002B03F6"/>
    <w:rsid w:val="002B040D"/>
    <w:rsid w:val="002B146B"/>
    <w:rsid w:val="002B147C"/>
    <w:rsid w:val="002B1754"/>
    <w:rsid w:val="002B20C1"/>
    <w:rsid w:val="002B265F"/>
    <w:rsid w:val="002B2726"/>
    <w:rsid w:val="002B2780"/>
    <w:rsid w:val="002B2B91"/>
    <w:rsid w:val="002B31C9"/>
    <w:rsid w:val="002B35BC"/>
    <w:rsid w:val="002B3C2C"/>
    <w:rsid w:val="002B4AD2"/>
    <w:rsid w:val="002B4B80"/>
    <w:rsid w:val="002B4D32"/>
    <w:rsid w:val="002B520B"/>
    <w:rsid w:val="002B52EF"/>
    <w:rsid w:val="002B5B76"/>
    <w:rsid w:val="002B5DE2"/>
    <w:rsid w:val="002B5E51"/>
    <w:rsid w:val="002B720C"/>
    <w:rsid w:val="002B74E3"/>
    <w:rsid w:val="002B7635"/>
    <w:rsid w:val="002B7A44"/>
    <w:rsid w:val="002B7BB1"/>
    <w:rsid w:val="002C0160"/>
    <w:rsid w:val="002C05D2"/>
    <w:rsid w:val="002C0773"/>
    <w:rsid w:val="002C0C2A"/>
    <w:rsid w:val="002C0CBF"/>
    <w:rsid w:val="002C0F2C"/>
    <w:rsid w:val="002C0F9F"/>
    <w:rsid w:val="002C1116"/>
    <w:rsid w:val="002C1783"/>
    <w:rsid w:val="002C1790"/>
    <w:rsid w:val="002C190C"/>
    <w:rsid w:val="002C1B65"/>
    <w:rsid w:val="002C1F54"/>
    <w:rsid w:val="002C2342"/>
    <w:rsid w:val="002C28AA"/>
    <w:rsid w:val="002C28B8"/>
    <w:rsid w:val="002C2B38"/>
    <w:rsid w:val="002C2DDA"/>
    <w:rsid w:val="002C39D6"/>
    <w:rsid w:val="002C3F5B"/>
    <w:rsid w:val="002C4510"/>
    <w:rsid w:val="002C4CBD"/>
    <w:rsid w:val="002C4F38"/>
    <w:rsid w:val="002C5503"/>
    <w:rsid w:val="002C56AD"/>
    <w:rsid w:val="002C57EF"/>
    <w:rsid w:val="002C5B4F"/>
    <w:rsid w:val="002C5E31"/>
    <w:rsid w:val="002C7044"/>
    <w:rsid w:val="002C71BD"/>
    <w:rsid w:val="002D06E2"/>
    <w:rsid w:val="002D0A0D"/>
    <w:rsid w:val="002D0B0D"/>
    <w:rsid w:val="002D0C91"/>
    <w:rsid w:val="002D0CF0"/>
    <w:rsid w:val="002D0D29"/>
    <w:rsid w:val="002D16D1"/>
    <w:rsid w:val="002D1A90"/>
    <w:rsid w:val="002D2004"/>
    <w:rsid w:val="002D2073"/>
    <w:rsid w:val="002D20EF"/>
    <w:rsid w:val="002D264D"/>
    <w:rsid w:val="002D2817"/>
    <w:rsid w:val="002D2EFC"/>
    <w:rsid w:val="002D3D2E"/>
    <w:rsid w:val="002D3EEB"/>
    <w:rsid w:val="002D3F6B"/>
    <w:rsid w:val="002D48DF"/>
    <w:rsid w:val="002D4F52"/>
    <w:rsid w:val="002D4FC9"/>
    <w:rsid w:val="002D54A6"/>
    <w:rsid w:val="002D6148"/>
    <w:rsid w:val="002D70AD"/>
    <w:rsid w:val="002D739B"/>
    <w:rsid w:val="002D73AF"/>
    <w:rsid w:val="002D7AC6"/>
    <w:rsid w:val="002D7B41"/>
    <w:rsid w:val="002D7DDB"/>
    <w:rsid w:val="002E0120"/>
    <w:rsid w:val="002E01F6"/>
    <w:rsid w:val="002E06A4"/>
    <w:rsid w:val="002E084D"/>
    <w:rsid w:val="002E0A46"/>
    <w:rsid w:val="002E1402"/>
    <w:rsid w:val="002E1853"/>
    <w:rsid w:val="002E1A9B"/>
    <w:rsid w:val="002E1CC9"/>
    <w:rsid w:val="002E1D1D"/>
    <w:rsid w:val="002E1DC8"/>
    <w:rsid w:val="002E1E7C"/>
    <w:rsid w:val="002E231F"/>
    <w:rsid w:val="002E2738"/>
    <w:rsid w:val="002E274A"/>
    <w:rsid w:val="002E2C04"/>
    <w:rsid w:val="002E2C47"/>
    <w:rsid w:val="002E2CBB"/>
    <w:rsid w:val="002E3D70"/>
    <w:rsid w:val="002E53C9"/>
    <w:rsid w:val="002E5492"/>
    <w:rsid w:val="002E54B3"/>
    <w:rsid w:val="002E5A25"/>
    <w:rsid w:val="002E627D"/>
    <w:rsid w:val="002E6648"/>
    <w:rsid w:val="002E6BCF"/>
    <w:rsid w:val="002E6D1D"/>
    <w:rsid w:val="002E6D81"/>
    <w:rsid w:val="002E6E24"/>
    <w:rsid w:val="002E6F09"/>
    <w:rsid w:val="002E6F89"/>
    <w:rsid w:val="002E71AF"/>
    <w:rsid w:val="002E735C"/>
    <w:rsid w:val="002E7664"/>
    <w:rsid w:val="002E783B"/>
    <w:rsid w:val="002E7A5C"/>
    <w:rsid w:val="002F0085"/>
    <w:rsid w:val="002F0964"/>
    <w:rsid w:val="002F1033"/>
    <w:rsid w:val="002F10FC"/>
    <w:rsid w:val="002F1662"/>
    <w:rsid w:val="002F1BA5"/>
    <w:rsid w:val="002F26B0"/>
    <w:rsid w:val="002F2AB4"/>
    <w:rsid w:val="002F31A7"/>
    <w:rsid w:val="002F3552"/>
    <w:rsid w:val="002F3B0F"/>
    <w:rsid w:val="002F3C91"/>
    <w:rsid w:val="002F420D"/>
    <w:rsid w:val="002F42BB"/>
    <w:rsid w:val="002F4B49"/>
    <w:rsid w:val="002F4D31"/>
    <w:rsid w:val="002F5258"/>
    <w:rsid w:val="002F59EB"/>
    <w:rsid w:val="002F5AB4"/>
    <w:rsid w:val="002F5C88"/>
    <w:rsid w:val="002F6050"/>
    <w:rsid w:val="002F74E9"/>
    <w:rsid w:val="002F7B4A"/>
    <w:rsid w:val="002F7BBB"/>
    <w:rsid w:val="002F7EBE"/>
    <w:rsid w:val="003004EC"/>
    <w:rsid w:val="00300824"/>
    <w:rsid w:val="00300B97"/>
    <w:rsid w:val="00300D15"/>
    <w:rsid w:val="00300F18"/>
    <w:rsid w:val="003018C2"/>
    <w:rsid w:val="00301B9D"/>
    <w:rsid w:val="00301D57"/>
    <w:rsid w:val="00302364"/>
    <w:rsid w:val="003023A0"/>
    <w:rsid w:val="003024CE"/>
    <w:rsid w:val="00302D0B"/>
    <w:rsid w:val="00302F5F"/>
    <w:rsid w:val="00303112"/>
    <w:rsid w:val="00303324"/>
    <w:rsid w:val="00303495"/>
    <w:rsid w:val="00303581"/>
    <w:rsid w:val="00303826"/>
    <w:rsid w:val="00303F02"/>
    <w:rsid w:val="003040A4"/>
    <w:rsid w:val="003047AF"/>
    <w:rsid w:val="00304B56"/>
    <w:rsid w:val="00305A91"/>
    <w:rsid w:val="00305E7C"/>
    <w:rsid w:val="003060E6"/>
    <w:rsid w:val="00306644"/>
    <w:rsid w:val="003068B7"/>
    <w:rsid w:val="00306B86"/>
    <w:rsid w:val="00306DA5"/>
    <w:rsid w:val="00307151"/>
    <w:rsid w:val="003077B9"/>
    <w:rsid w:val="003078FF"/>
    <w:rsid w:val="00307E11"/>
    <w:rsid w:val="00310358"/>
    <w:rsid w:val="003103D1"/>
    <w:rsid w:val="0031069E"/>
    <w:rsid w:val="0031095F"/>
    <w:rsid w:val="00310B85"/>
    <w:rsid w:val="00310DD8"/>
    <w:rsid w:val="00310ED6"/>
    <w:rsid w:val="003111EC"/>
    <w:rsid w:val="00311275"/>
    <w:rsid w:val="00311380"/>
    <w:rsid w:val="00311593"/>
    <w:rsid w:val="003118CC"/>
    <w:rsid w:val="00311C3D"/>
    <w:rsid w:val="00312134"/>
    <w:rsid w:val="003127B7"/>
    <w:rsid w:val="00312B7B"/>
    <w:rsid w:val="00312DC8"/>
    <w:rsid w:val="00313109"/>
    <w:rsid w:val="00313115"/>
    <w:rsid w:val="003132DC"/>
    <w:rsid w:val="0031348A"/>
    <w:rsid w:val="00313726"/>
    <w:rsid w:val="003138EE"/>
    <w:rsid w:val="00313E01"/>
    <w:rsid w:val="00313F2E"/>
    <w:rsid w:val="0031401B"/>
    <w:rsid w:val="00314358"/>
    <w:rsid w:val="00314788"/>
    <w:rsid w:val="0031478B"/>
    <w:rsid w:val="00314D2B"/>
    <w:rsid w:val="00314DC7"/>
    <w:rsid w:val="00315087"/>
    <w:rsid w:val="003150C4"/>
    <w:rsid w:val="0031571E"/>
    <w:rsid w:val="00315816"/>
    <w:rsid w:val="003159DD"/>
    <w:rsid w:val="00315E0A"/>
    <w:rsid w:val="0031683F"/>
    <w:rsid w:val="003168A0"/>
    <w:rsid w:val="00316A32"/>
    <w:rsid w:val="00317110"/>
    <w:rsid w:val="0031759A"/>
    <w:rsid w:val="00317710"/>
    <w:rsid w:val="00317D05"/>
    <w:rsid w:val="00320744"/>
    <w:rsid w:val="003207AE"/>
    <w:rsid w:val="00320B64"/>
    <w:rsid w:val="00320BC6"/>
    <w:rsid w:val="00320D98"/>
    <w:rsid w:val="00321323"/>
    <w:rsid w:val="00321422"/>
    <w:rsid w:val="00321578"/>
    <w:rsid w:val="00321598"/>
    <w:rsid w:val="00321941"/>
    <w:rsid w:val="00322130"/>
    <w:rsid w:val="00322874"/>
    <w:rsid w:val="00322A72"/>
    <w:rsid w:val="00322B9A"/>
    <w:rsid w:val="00322BA1"/>
    <w:rsid w:val="003236F2"/>
    <w:rsid w:val="00323D77"/>
    <w:rsid w:val="00324906"/>
    <w:rsid w:val="00324D92"/>
    <w:rsid w:val="00325690"/>
    <w:rsid w:val="0032585D"/>
    <w:rsid w:val="00325A85"/>
    <w:rsid w:val="00325C37"/>
    <w:rsid w:val="00325D44"/>
    <w:rsid w:val="003266A2"/>
    <w:rsid w:val="00327386"/>
    <w:rsid w:val="003273B0"/>
    <w:rsid w:val="00327687"/>
    <w:rsid w:val="00327BAE"/>
    <w:rsid w:val="0033014F"/>
    <w:rsid w:val="00330363"/>
    <w:rsid w:val="00330F16"/>
    <w:rsid w:val="003314AA"/>
    <w:rsid w:val="0033171E"/>
    <w:rsid w:val="00331D67"/>
    <w:rsid w:val="00332860"/>
    <w:rsid w:val="00332CAD"/>
    <w:rsid w:val="00333B3B"/>
    <w:rsid w:val="00333E51"/>
    <w:rsid w:val="00333EC5"/>
    <w:rsid w:val="00333F0F"/>
    <w:rsid w:val="00334284"/>
    <w:rsid w:val="00334576"/>
    <w:rsid w:val="003346A5"/>
    <w:rsid w:val="00334FB7"/>
    <w:rsid w:val="00335169"/>
    <w:rsid w:val="0033558B"/>
    <w:rsid w:val="00335E03"/>
    <w:rsid w:val="00335E29"/>
    <w:rsid w:val="00336181"/>
    <w:rsid w:val="0033660C"/>
    <w:rsid w:val="003366E2"/>
    <w:rsid w:val="00336789"/>
    <w:rsid w:val="00336A78"/>
    <w:rsid w:val="00336AAD"/>
    <w:rsid w:val="00336B7C"/>
    <w:rsid w:val="0033768F"/>
    <w:rsid w:val="00337890"/>
    <w:rsid w:val="00337D87"/>
    <w:rsid w:val="00337E6D"/>
    <w:rsid w:val="00337FDE"/>
    <w:rsid w:val="003406CA"/>
    <w:rsid w:val="00340740"/>
    <w:rsid w:val="0034080B"/>
    <w:rsid w:val="00340FA7"/>
    <w:rsid w:val="00341230"/>
    <w:rsid w:val="003412BD"/>
    <w:rsid w:val="00341567"/>
    <w:rsid w:val="003415AF"/>
    <w:rsid w:val="00341677"/>
    <w:rsid w:val="00341AE8"/>
    <w:rsid w:val="00341C9B"/>
    <w:rsid w:val="00341DC3"/>
    <w:rsid w:val="00342161"/>
    <w:rsid w:val="003421EE"/>
    <w:rsid w:val="003427C6"/>
    <w:rsid w:val="003433AC"/>
    <w:rsid w:val="003439BF"/>
    <w:rsid w:val="00343AA0"/>
    <w:rsid w:val="00343B5E"/>
    <w:rsid w:val="00343C53"/>
    <w:rsid w:val="003440AE"/>
    <w:rsid w:val="003442F8"/>
    <w:rsid w:val="00344A73"/>
    <w:rsid w:val="00344C10"/>
    <w:rsid w:val="00344C53"/>
    <w:rsid w:val="00344D74"/>
    <w:rsid w:val="00344FF3"/>
    <w:rsid w:val="0034537D"/>
    <w:rsid w:val="00345814"/>
    <w:rsid w:val="00345EF0"/>
    <w:rsid w:val="00346898"/>
    <w:rsid w:val="00346D28"/>
    <w:rsid w:val="00347876"/>
    <w:rsid w:val="00347B4B"/>
    <w:rsid w:val="00347E67"/>
    <w:rsid w:val="00350657"/>
    <w:rsid w:val="00350B94"/>
    <w:rsid w:val="0035180A"/>
    <w:rsid w:val="003519BB"/>
    <w:rsid w:val="00351B0B"/>
    <w:rsid w:val="00351B3D"/>
    <w:rsid w:val="00351D97"/>
    <w:rsid w:val="0035240E"/>
    <w:rsid w:val="00352558"/>
    <w:rsid w:val="003526F1"/>
    <w:rsid w:val="00352A77"/>
    <w:rsid w:val="00353FC9"/>
    <w:rsid w:val="00354234"/>
    <w:rsid w:val="00354CE9"/>
    <w:rsid w:val="00354D60"/>
    <w:rsid w:val="00354D94"/>
    <w:rsid w:val="00354E95"/>
    <w:rsid w:val="0035568B"/>
    <w:rsid w:val="003561A4"/>
    <w:rsid w:val="003565F3"/>
    <w:rsid w:val="003566C5"/>
    <w:rsid w:val="003567F6"/>
    <w:rsid w:val="0035682B"/>
    <w:rsid w:val="00356FD8"/>
    <w:rsid w:val="00357591"/>
    <w:rsid w:val="00357891"/>
    <w:rsid w:val="00357DFA"/>
    <w:rsid w:val="00357E5F"/>
    <w:rsid w:val="0036032E"/>
    <w:rsid w:val="0036050A"/>
    <w:rsid w:val="00360519"/>
    <w:rsid w:val="0036063D"/>
    <w:rsid w:val="0036070F"/>
    <w:rsid w:val="003607A2"/>
    <w:rsid w:val="003607C7"/>
    <w:rsid w:val="00360B92"/>
    <w:rsid w:val="00360BDB"/>
    <w:rsid w:val="00361016"/>
    <w:rsid w:val="003611F4"/>
    <w:rsid w:val="0036133D"/>
    <w:rsid w:val="003614A9"/>
    <w:rsid w:val="003617F1"/>
    <w:rsid w:val="003621BC"/>
    <w:rsid w:val="00362325"/>
    <w:rsid w:val="00362594"/>
    <w:rsid w:val="0036287A"/>
    <w:rsid w:val="00362F2D"/>
    <w:rsid w:val="003638A4"/>
    <w:rsid w:val="00363CD1"/>
    <w:rsid w:val="00364060"/>
    <w:rsid w:val="00364227"/>
    <w:rsid w:val="00364558"/>
    <w:rsid w:val="0036485E"/>
    <w:rsid w:val="00364CA9"/>
    <w:rsid w:val="00364E44"/>
    <w:rsid w:val="00365657"/>
    <w:rsid w:val="003658BF"/>
    <w:rsid w:val="00365A2C"/>
    <w:rsid w:val="00365CE2"/>
    <w:rsid w:val="0036607E"/>
    <w:rsid w:val="003666A9"/>
    <w:rsid w:val="003668F7"/>
    <w:rsid w:val="0036697F"/>
    <w:rsid w:val="003669BE"/>
    <w:rsid w:val="00366BBE"/>
    <w:rsid w:val="003675EA"/>
    <w:rsid w:val="0036767A"/>
    <w:rsid w:val="0036777A"/>
    <w:rsid w:val="00370311"/>
    <w:rsid w:val="00370742"/>
    <w:rsid w:val="00370897"/>
    <w:rsid w:val="00370EA9"/>
    <w:rsid w:val="003719DC"/>
    <w:rsid w:val="003719E6"/>
    <w:rsid w:val="00371BDD"/>
    <w:rsid w:val="003722E4"/>
    <w:rsid w:val="003725E2"/>
    <w:rsid w:val="003727E5"/>
    <w:rsid w:val="00373166"/>
    <w:rsid w:val="0037378E"/>
    <w:rsid w:val="003738AD"/>
    <w:rsid w:val="00373A0A"/>
    <w:rsid w:val="0037539F"/>
    <w:rsid w:val="00375823"/>
    <w:rsid w:val="00375BC5"/>
    <w:rsid w:val="00375F52"/>
    <w:rsid w:val="00376065"/>
    <w:rsid w:val="0037640B"/>
    <w:rsid w:val="003768AA"/>
    <w:rsid w:val="00376E01"/>
    <w:rsid w:val="003776D0"/>
    <w:rsid w:val="00377872"/>
    <w:rsid w:val="003802E1"/>
    <w:rsid w:val="0038084A"/>
    <w:rsid w:val="00380A34"/>
    <w:rsid w:val="00380A5D"/>
    <w:rsid w:val="00380A64"/>
    <w:rsid w:val="00381140"/>
    <w:rsid w:val="003812B4"/>
    <w:rsid w:val="003814C4"/>
    <w:rsid w:val="00381A05"/>
    <w:rsid w:val="00381A16"/>
    <w:rsid w:val="00381A5A"/>
    <w:rsid w:val="00381F1B"/>
    <w:rsid w:val="003822E9"/>
    <w:rsid w:val="00382415"/>
    <w:rsid w:val="00383276"/>
    <w:rsid w:val="00383FC2"/>
    <w:rsid w:val="00384D98"/>
    <w:rsid w:val="00385A90"/>
    <w:rsid w:val="00385BFF"/>
    <w:rsid w:val="00385C85"/>
    <w:rsid w:val="00385CCF"/>
    <w:rsid w:val="00385E5A"/>
    <w:rsid w:val="00386929"/>
    <w:rsid w:val="00386A2E"/>
    <w:rsid w:val="00386FD7"/>
    <w:rsid w:val="00387140"/>
    <w:rsid w:val="00387805"/>
    <w:rsid w:val="00387F6F"/>
    <w:rsid w:val="003907C9"/>
    <w:rsid w:val="003908A0"/>
    <w:rsid w:val="0039097B"/>
    <w:rsid w:val="00390C33"/>
    <w:rsid w:val="0039118F"/>
    <w:rsid w:val="003911DF"/>
    <w:rsid w:val="0039124D"/>
    <w:rsid w:val="003915FE"/>
    <w:rsid w:val="00391820"/>
    <w:rsid w:val="00391A1B"/>
    <w:rsid w:val="00392391"/>
    <w:rsid w:val="00392551"/>
    <w:rsid w:val="00392C9C"/>
    <w:rsid w:val="00392F6F"/>
    <w:rsid w:val="003936C8"/>
    <w:rsid w:val="00393801"/>
    <w:rsid w:val="00393E17"/>
    <w:rsid w:val="00394910"/>
    <w:rsid w:val="00394F31"/>
    <w:rsid w:val="00395C8C"/>
    <w:rsid w:val="00396489"/>
    <w:rsid w:val="003967E2"/>
    <w:rsid w:val="00396AF2"/>
    <w:rsid w:val="00396D17"/>
    <w:rsid w:val="00396FCE"/>
    <w:rsid w:val="003979F7"/>
    <w:rsid w:val="00397CB5"/>
    <w:rsid w:val="003A0887"/>
    <w:rsid w:val="003A0E2F"/>
    <w:rsid w:val="003A15A6"/>
    <w:rsid w:val="003A18CF"/>
    <w:rsid w:val="003A19F8"/>
    <w:rsid w:val="003A1ACF"/>
    <w:rsid w:val="003A1C8C"/>
    <w:rsid w:val="003A227B"/>
    <w:rsid w:val="003A2506"/>
    <w:rsid w:val="003A25CF"/>
    <w:rsid w:val="003A29E6"/>
    <w:rsid w:val="003A2C4C"/>
    <w:rsid w:val="003A2CE9"/>
    <w:rsid w:val="003A2E1A"/>
    <w:rsid w:val="003A3632"/>
    <w:rsid w:val="003A38BB"/>
    <w:rsid w:val="003A433B"/>
    <w:rsid w:val="003A4564"/>
    <w:rsid w:val="003A50A4"/>
    <w:rsid w:val="003A526C"/>
    <w:rsid w:val="003A56CE"/>
    <w:rsid w:val="003A57A7"/>
    <w:rsid w:val="003A5FF5"/>
    <w:rsid w:val="003A6011"/>
    <w:rsid w:val="003A6636"/>
    <w:rsid w:val="003A6685"/>
    <w:rsid w:val="003A6B80"/>
    <w:rsid w:val="003A6CE9"/>
    <w:rsid w:val="003A6FC9"/>
    <w:rsid w:val="003A7CB2"/>
    <w:rsid w:val="003A7EE9"/>
    <w:rsid w:val="003B069E"/>
    <w:rsid w:val="003B09C5"/>
    <w:rsid w:val="003B142D"/>
    <w:rsid w:val="003B1678"/>
    <w:rsid w:val="003B19A4"/>
    <w:rsid w:val="003B1D34"/>
    <w:rsid w:val="003B1F3E"/>
    <w:rsid w:val="003B2932"/>
    <w:rsid w:val="003B2A6C"/>
    <w:rsid w:val="003B3442"/>
    <w:rsid w:val="003B35EB"/>
    <w:rsid w:val="003B38C3"/>
    <w:rsid w:val="003B3DBB"/>
    <w:rsid w:val="003B4532"/>
    <w:rsid w:val="003B46F8"/>
    <w:rsid w:val="003B4DE0"/>
    <w:rsid w:val="003B5025"/>
    <w:rsid w:val="003B5189"/>
    <w:rsid w:val="003B5311"/>
    <w:rsid w:val="003B53A3"/>
    <w:rsid w:val="003B5556"/>
    <w:rsid w:val="003B59BF"/>
    <w:rsid w:val="003B5CEA"/>
    <w:rsid w:val="003B5EEB"/>
    <w:rsid w:val="003B60D1"/>
    <w:rsid w:val="003B62C1"/>
    <w:rsid w:val="003B63A8"/>
    <w:rsid w:val="003B6429"/>
    <w:rsid w:val="003B6FC4"/>
    <w:rsid w:val="003B700C"/>
    <w:rsid w:val="003B7417"/>
    <w:rsid w:val="003B7AB1"/>
    <w:rsid w:val="003B7F4A"/>
    <w:rsid w:val="003C0354"/>
    <w:rsid w:val="003C0895"/>
    <w:rsid w:val="003C0C36"/>
    <w:rsid w:val="003C0DEB"/>
    <w:rsid w:val="003C1454"/>
    <w:rsid w:val="003C1ABB"/>
    <w:rsid w:val="003C1B96"/>
    <w:rsid w:val="003C21D7"/>
    <w:rsid w:val="003C248D"/>
    <w:rsid w:val="003C25D7"/>
    <w:rsid w:val="003C269A"/>
    <w:rsid w:val="003C2B55"/>
    <w:rsid w:val="003C2C6E"/>
    <w:rsid w:val="003C2F1D"/>
    <w:rsid w:val="003C3113"/>
    <w:rsid w:val="003C3484"/>
    <w:rsid w:val="003C39A6"/>
    <w:rsid w:val="003C39C3"/>
    <w:rsid w:val="003C3A40"/>
    <w:rsid w:val="003C46CA"/>
    <w:rsid w:val="003C4E26"/>
    <w:rsid w:val="003C4E57"/>
    <w:rsid w:val="003C5072"/>
    <w:rsid w:val="003C580F"/>
    <w:rsid w:val="003C5934"/>
    <w:rsid w:val="003C5DF0"/>
    <w:rsid w:val="003C6553"/>
    <w:rsid w:val="003C661C"/>
    <w:rsid w:val="003C6E70"/>
    <w:rsid w:val="003C7045"/>
    <w:rsid w:val="003C70D7"/>
    <w:rsid w:val="003C7B0B"/>
    <w:rsid w:val="003C7E40"/>
    <w:rsid w:val="003D0384"/>
    <w:rsid w:val="003D0436"/>
    <w:rsid w:val="003D057A"/>
    <w:rsid w:val="003D09E8"/>
    <w:rsid w:val="003D0A49"/>
    <w:rsid w:val="003D0D29"/>
    <w:rsid w:val="003D10DB"/>
    <w:rsid w:val="003D10DC"/>
    <w:rsid w:val="003D13A0"/>
    <w:rsid w:val="003D22BD"/>
    <w:rsid w:val="003D2408"/>
    <w:rsid w:val="003D2BBC"/>
    <w:rsid w:val="003D2C9C"/>
    <w:rsid w:val="003D2CEC"/>
    <w:rsid w:val="003D2D6F"/>
    <w:rsid w:val="003D2D8A"/>
    <w:rsid w:val="003D2F4B"/>
    <w:rsid w:val="003D3189"/>
    <w:rsid w:val="003D429C"/>
    <w:rsid w:val="003D5A5E"/>
    <w:rsid w:val="003D62D4"/>
    <w:rsid w:val="003D7338"/>
    <w:rsid w:val="003E0043"/>
    <w:rsid w:val="003E006C"/>
    <w:rsid w:val="003E02A7"/>
    <w:rsid w:val="003E08E9"/>
    <w:rsid w:val="003E0B4F"/>
    <w:rsid w:val="003E0F86"/>
    <w:rsid w:val="003E11DC"/>
    <w:rsid w:val="003E14ED"/>
    <w:rsid w:val="003E15BB"/>
    <w:rsid w:val="003E175A"/>
    <w:rsid w:val="003E1942"/>
    <w:rsid w:val="003E1DBE"/>
    <w:rsid w:val="003E265C"/>
    <w:rsid w:val="003E2922"/>
    <w:rsid w:val="003E32CD"/>
    <w:rsid w:val="003E330A"/>
    <w:rsid w:val="003E36C5"/>
    <w:rsid w:val="003E389B"/>
    <w:rsid w:val="003E4870"/>
    <w:rsid w:val="003E4DEF"/>
    <w:rsid w:val="003E5A83"/>
    <w:rsid w:val="003E5B56"/>
    <w:rsid w:val="003E6047"/>
    <w:rsid w:val="003E6389"/>
    <w:rsid w:val="003E7147"/>
    <w:rsid w:val="003E7173"/>
    <w:rsid w:val="003E76FF"/>
    <w:rsid w:val="003E7B7B"/>
    <w:rsid w:val="003E7D55"/>
    <w:rsid w:val="003F0991"/>
    <w:rsid w:val="003F0A26"/>
    <w:rsid w:val="003F0BF5"/>
    <w:rsid w:val="003F0DB3"/>
    <w:rsid w:val="003F14BA"/>
    <w:rsid w:val="003F17A4"/>
    <w:rsid w:val="003F1808"/>
    <w:rsid w:val="003F1963"/>
    <w:rsid w:val="003F1DB0"/>
    <w:rsid w:val="003F2359"/>
    <w:rsid w:val="003F2385"/>
    <w:rsid w:val="003F2584"/>
    <w:rsid w:val="003F2847"/>
    <w:rsid w:val="003F287A"/>
    <w:rsid w:val="003F3374"/>
    <w:rsid w:val="003F36B9"/>
    <w:rsid w:val="003F40E9"/>
    <w:rsid w:val="003F42FE"/>
    <w:rsid w:val="003F4728"/>
    <w:rsid w:val="003F47AB"/>
    <w:rsid w:val="003F4828"/>
    <w:rsid w:val="003F4EE9"/>
    <w:rsid w:val="003F57A5"/>
    <w:rsid w:val="003F598A"/>
    <w:rsid w:val="003F5C29"/>
    <w:rsid w:val="003F5D85"/>
    <w:rsid w:val="003F621A"/>
    <w:rsid w:val="003F6243"/>
    <w:rsid w:val="003F62E0"/>
    <w:rsid w:val="003F647B"/>
    <w:rsid w:val="003F65FD"/>
    <w:rsid w:val="003F705E"/>
    <w:rsid w:val="003F7262"/>
    <w:rsid w:val="003F75F9"/>
    <w:rsid w:val="003F7AB3"/>
    <w:rsid w:val="0040036A"/>
    <w:rsid w:val="0040086E"/>
    <w:rsid w:val="00400E50"/>
    <w:rsid w:val="0040128A"/>
    <w:rsid w:val="0040129A"/>
    <w:rsid w:val="004018B0"/>
    <w:rsid w:val="00401AA3"/>
    <w:rsid w:val="00401CEB"/>
    <w:rsid w:val="00402975"/>
    <w:rsid w:val="00404DD1"/>
    <w:rsid w:val="00405605"/>
    <w:rsid w:val="004058FA"/>
    <w:rsid w:val="004061E9"/>
    <w:rsid w:val="0040655C"/>
    <w:rsid w:val="00406E2D"/>
    <w:rsid w:val="00406EEC"/>
    <w:rsid w:val="00407109"/>
    <w:rsid w:val="00407310"/>
    <w:rsid w:val="004100C9"/>
    <w:rsid w:val="004103CC"/>
    <w:rsid w:val="004104E4"/>
    <w:rsid w:val="00410691"/>
    <w:rsid w:val="0041087E"/>
    <w:rsid w:val="004108D2"/>
    <w:rsid w:val="00410902"/>
    <w:rsid w:val="004111CD"/>
    <w:rsid w:val="004114AF"/>
    <w:rsid w:val="004114D3"/>
    <w:rsid w:val="004125AB"/>
    <w:rsid w:val="00412D31"/>
    <w:rsid w:val="00413090"/>
    <w:rsid w:val="004131E1"/>
    <w:rsid w:val="004131E4"/>
    <w:rsid w:val="00413EDC"/>
    <w:rsid w:val="004140AA"/>
    <w:rsid w:val="004141F0"/>
    <w:rsid w:val="00414D66"/>
    <w:rsid w:val="004150D7"/>
    <w:rsid w:val="0041517A"/>
    <w:rsid w:val="00415695"/>
    <w:rsid w:val="004157A5"/>
    <w:rsid w:val="004159F1"/>
    <w:rsid w:val="00415D06"/>
    <w:rsid w:val="00415DE9"/>
    <w:rsid w:val="00415F33"/>
    <w:rsid w:val="0041658F"/>
    <w:rsid w:val="00416B3C"/>
    <w:rsid w:val="00416CFD"/>
    <w:rsid w:val="00416DD5"/>
    <w:rsid w:val="00416DFA"/>
    <w:rsid w:val="00417271"/>
    <w:rsid w:val="004173C9"/>
    <w:rsid w:val="00417836"/>
    <w:rsid w:val="00417A6E"/>
    <w:rsid w:val="00417CE8"/>
    <w:rsid w:val="0042009E"/>
    <w:rsid w:val="00420203"/>
    <w:rsid w:val="00420396"/>
    <w:rsid w:val="00420920"/>
    <w:rsid w:val="004215D6"/>
    <w:rsid w:val="0042163F"/>
    <w:rsid w:val="004220C2"/>
    <w:rsid w:val="004222AF"/>
    <w:rsid w:val="004224B0"/>
    <w:rsid w:val="0042267B"/>
    <w:rsid w:val="00422843"/>
    <w:rsid w:val="00422865"/>
    <w:rsid w:val="004228DD"/>
    <w:rsid w:val="00422DA3"/>
    <w:rsid w:val="0042303A"/>
    <w:rsid w:val="004235C1"/>
    <w:rsid w:val="004242CC"/>
    <w:rsid w:val="0042454B"/>
    <w:rsid w:val="004246A8"/>
    <w:rsid w:val="00424E0D"/>
    <w:rsid w:val="00425222"/>
    <w:rsid w:val="00425464"/>
    <w:rsid w:val="00425CD1"/>
    <w:rsid w:val="00425E27"/>
    <w:rsid w:val="00425F39"/>
    <w:rsid w:val="0042647E"/>
    <w:rsid w:val="00426502"/>
    <w:rsid w:val="00427126"/>
    <w:rsid w:val="00427188"/>
    <w:rsid w:val="00427A84"/>
    <w:rsid w:val="00427BCE"/>
    <w:rsid w:val="00427F09"/>
    <w:rsid w:val="00427F14"/>
    <w:rsid w:val="004301B9"/>
    <w:rsid w:val="0043050C"/>
    <w:rsid w:val="00430722"/>
    <w:rsid w:val="00430D08"/>
    <w:rsid w:val="0043103D"/>
    <w:rsid w:val="004310D7"/>
    <w:rsid w:val="0043125C"/>
    <w:rsid w:val="00431ABE"/>
    <w:rsid w:val="00431B0D"/>
    <w:rsid w:val="004322B3"/>
    <w:rsid w:val="00432327"/>
    <w:rsid w:val="0043237E"/>
    <w:rsid w:val="00432610"/>
    <w:rsid w:val="004328D3"/>
    <w:rsid w:val="00432C0B"/>
    <w:rsid w:val="00432FA9"/>
    <w:rsid w:val="00433202"/>
    <w:rsid w:val="00433259"/>
    <w:rsid w:val="004334FA"/>
    <w:rsid w:val="00433ADD"/>
    <w:rsid w:val="00434E48"/>
    <w:rsid w:val="00435F34"/>
    <w:rsid w:val="0043604B"/>
    <w:rsid w:val="00436654"/>
    <w:rsid w:val="0043693D"/>
    <w:rsid w:val="00436F91"/>
    <w:rsid w:val="004370AE"/>
    <w:rsid w:val="004370FA"/>
    <w:rsid w:val="004371D3"/>
    <w:rsid w:val="0043721D"/>
    <w:rsid w:val="004372CC"/>
    <w:rsid w:val="004375AF"/>
    <w:rsid w:val="004377A0"/>
    <w:rsid w:val="00437925"/>
    <w:rsid w:val="00437B3B"/>
    <w:rsid w:val="004400C3"/>
    <w:rsid w:val="004402A2"/>
    <w:rsid w:val="004405D0"/>
    <w:rsid w:val="00440A91"/>
    <w:rsid w:val="00440E06"/>
    <w:rsid w:val="0044166B"/>
    <w:rsid w:val="00441AC1"/>
    <w:rsid w:val="00441B7C"/>
    <w:rsid w:val="00441C97"/>
    <w:rsid w:val="004420E9"/>
    <w:rsid w:val="0044283D"/>
    <w:rsid w:val="00442B35"/>
    <w:rsid w:val="00443989"/>
    <w:rsid w:val="00443CF4"/>
    <w:rsid w:val="004441DE"/>
    <w:rsid w:val="00444261"/>
    <w:rsid w:val="00444334"/>
    <w:rsid w:val="004449EE"/>
    <w:rsid w:val="00444A9B"/>
    <w:rsid w:val="00444D66"/>
    <w:rsid w:val="00444F6B"/>
    <w:rsid w:val="004456D3"/>
    <w:rsid w:val="00445982"/>
    <w:rsid w:val="00445B6D"/>
    <w:rsid w:val="00445C2F"/>
    <w:rsid w:val="00446551"/>
    <w:rsid w:val="004468B7"/>
    <w:rsid w:val="004469AE"/>
    <w:rsid w:val="00446C3B"/>
    <w:rsid w:val="00447536"/>
    <w:rsid w:val="00447739"/>
    <w:rsid w:val="00447ABE"/>
    <w:rsid w:val="00447E89"/>
    <w:rsid w:val="0045020D"/>
    <w:rsid w:val="00450562"/>
    <w:rsid w:val="004509B7"/>
    <w:rsid w:val="00450A30"/>
    <w:rsid w:val="00451695"/>
    <w:rsid w:val="00451AE7"/>
    <w:rsid w:val="004526FE"/>
    <w:rsid w:val="00452F83"/>
    <w:rsid w:val="00453471"/>
    <w:rsid w:val="004535FE"/>
    <w:rsid w:val="00453D30"/>
    <w:rsid w:val="004542E2"/>
    <w:rsid w:val="00454355"/>
    <w:rsid w:val="0045460D"/>
    <w:rsid w:val="0045488B"/>
    <w:rsid w:val="004548FF"/>
    <w:rsid w:val="004552FE"/>
    <w:rsid w:val="00455564"/>
    <w:rsid w:val="004561DB"/>
    <w:rsid w:val="004564D4"/>
    <w:rsid w:val="004569F8"/>
    <w:rsid w:val="00456A3D"/>
    <w:rsid w:val="00456C5A"/>
    <w:rsid w:val="00456DD2"/>
    <w:rsid w:val="00456F5B"/>
    <w:rsid w:val="004572C7"/>
    <w:rsid w:val="0045780D"/>
    <w:rsid w:val="00460A65"/>
    <w:rsid w:val="00460C25"/>
    <w:rsid w:val="00460F9E"/>
    <w:rsid w:val="00461309"/>
    <w:rsid w:val="004613F1"/>
    <w:rsid w:val="0046170F"/>
    <w:rsid w:val="004619E5"/>
    <w:rsid w:val="00461AC6"/>
    <w:rsid w:val="00461AED"/>
    <w:rsid w:val="00461D69"/>
    <w:rsid w:val="00461E2A"/>
    <w:rsid w:val="004625C8"/>
    <w:rsid w:val="004625F7"/>
    <w:rsid w:val="0046307B"/>
    <w:rsid w:val="00463237"/>
    <w:rsid w:val="004632BE"/>
    <w:rsid w:val="004636CA"/>
    <w:rsid w:val="00463A22"/>
    <w:rsid w:val="00463B99"/>
    <w:rsid w:val="00463E89"/>
    <w:rsid w:val="00464249"/>
    <w:rsid w:val="00464DF7"/>
    <w:rsid w:val="0046535B"/>
    <w:rsid w:val="00465A53"/>
    <w:rsid w:val="004661D7"/>
    <w:rsid w:val="00466D33"/>
    <w:rsid w:val="00467097"/>
    <w:rsid w:val="004671A6"/>
    <w:rsid w:val="0046763A"/>
    <w:rsid w:val="004677C2"/>
    <w:rsid w:val="00467AD6"/>
    <w:rsid w:val="00470752"/>
    <w:rsid w:val="00471EC5"/>
    <w:rsid w:val="00472414"/>
    <w:rsid w:val="004729A8"/>
    <w:rsid w:val="00472FFB"/>
    <w:rsid w:val="00473430"/>
    <w:rsid w:val="004734D8"/>
    <w:rsid w:val="00473B15"/>
    <w:rsid w:val="00473D9F"/>
    <w:rsid w:val="00474A13"/>
    <w:rsid w:val="00474DAF"/>
    <w:rsid w:val="00475526"/>
    <w:rsid w:val="004756FB"/>
    <w:rsid w:val="00475DE8"/>
    <w:rsid w:val="00475F18"/>
    <w:rsid w:val="004768C6"/>
    <w:rsid w:val="00476C44"/>
    <w:rsid w:val="00476E0A"/>
    <w:rsid w:val="00476EB1"/>
    <w:rsid w:val="0047707F"/>
    <w:rsid w:val="004772E0"/>
    <w:rsid w:val="004775DA"/>
    <w:rsid w:val="004776D2"/>
    <w:rsid w:val="0047783B"/>
    <w:rsid w:val="00477B9F"/>
    <w:rsid w:val="00480294"/>
    <w:rsid w:val="004802B0"/>
    <w:rsid w:val="004804D9"/>
    <w:rsid w:val="00480810"/>
    <w:rsid w:val="00480852"/>
    <w:rsid w:val="00480B57"/>
    <w:rsid w:val="00480FD3"/>
    <w:rsid w:val="004818BD"/>
    <w:rsid w:val="00482132"/>
    <w:rsid w:val="0048283E"/>
    <w:rsid w:val="0048285E"/>
    <w:rsid w:val="004828D0"/>
    <w:rsid w:val="00482A18"/>
    <w:rsid w:val="00482A63"/>
    <w:rsid w:val="00483005"/>
    <w:rsid w:val="00483597"/>
    <w:rsid w:val="00483A34"/>
    <w:rsid w:val="00483B7B"/>
    <w:rsid w:val="00483E6F"/>
    <w:rsid w:val="00483FEC"/>
    <w:rsid w:val="004842C9"/>
    <w:rsid w:val="00484412"/>
    <w:rsid w:val="00484418"/>
    <w:rsid w:val="0048446F"/>
    <w:rsid w:val="0048529C"/>
    <w:rsid w:val="0048547D"/>
    <w:rsid w:val="004855EB"/>
    <w:rsid w:val="004856AE"/>
    <w:rsid w:val="00485AF6"/>
    <w:rsid w:val="00485B4E"/>
    <w:rsid w:val="00485B7A"/>
    <w:rsid w:val="00486751"/>
    <w:rsid w:val="00486E9A"/>
    <w:rsid w:val="004871E2"/>
    <w:rsid w:val="0048797C"/>
    <w:rsid w:val="00487A1C"/>
    <w:rsid w:val="004900FC"/>
    <w:rsid w:val="00490143"/>
    <w:rsid w:val="00490979"/>
    <w:rsid w:val="00490D87"/>
    <w:rsid w:val="00491496"/>
    <w:rsid w:val="004915AC"/>
    <w:rsid w:val="00491727"/>
    <w:rsid w:val="00491C1C"/>
    <w:rsid w:val="004924AA"/>
    <w:rsid w:val="0049256D"/>
    <w:rsid w:val="004926CF"/>
    <w:rsid w:val="004928B6"/>
    <w:rsid w:val="0049290D"/>
    <w:rsid w:val="00492E09"/>
    <w:rsid w:val="004938C0"/>
    <w:rsid w:val="0049449F"/>
    <w:rsid w:val="004945FF"/>
    <w:rsid w:val="0049462B"/>
    <w:rsid w:val="00494825"/>
    <w:rsid w:val="004948EC"/>
    <w:rsid w:val="00495D77"/>
    <w:rsid w:val="004967E5"/>
    <w:rsid w:val="00496B5A"/>
    <w:rsid w:val="00497012"/>
    <w:rsid w:val="004970F6"/>
    <w:rsid w:val="00497312"/>
    <w:rsid w:val="004977A4"/>
    <w:rsid w:val="004977E2"/>
    <w:rsid w:val="0049796B"/>
    <w:rsid w:val="004A0059"/>
    <w:rsid w:val="004A04F2"/>
    <w:rsid w:val="004A0751"/>
    <w:rsid w:val="004A0B7F"/>
    <w:rsid w:val="004A160B"/>
    <w:rsid w:val="004A1829"/>
    <w:rsid w:val="004A1ECC"/>
    <w:rsid w:val="004A1F33"/>
    <w:rsid w:val="004A25C8"/>
    <w:rsid w:val="004A2A6C"/>
    <w:rsid w:val="004A2C4E"/>
    <w:rsid w:val="004A2F56"/>
    <w:rsid w:val="004A3020"/>
    <w:rsid w:val="004A3080"/>
    <w:rsid w:val="004A3248"/>
    <w:rsid w:val="004A32B0"/>
    <w:rsid w:val="004A378F"/>
    <w:rsid w:val="004A39C7"/>
    <w:rsid w:val="004A3EA7"/>
    <w:rsid w:val="004A440F"/>
    <w:rsid w:val="004A4436"/>
    <w:rsid w:val="004A45F8"/>
    <w:rsid w:val="004A497C"/>
    <w:rsid w:val="004A4CD5"/>
    <w:rsid w:val="004A5391"/>
    <w:rsid w:val="004A5406"/>
    <w:rsid w:val="004A5BAA"/>
    <w:rsid w:val="004A5C09"/>
    <w:rsid w:val="004A5DE5"/>
    <w:rsid w:val="004A5E16"/>
    <w:rsid w:val="004A6B65"/>
    <w:rsid w:val="004A6CFB"/>
    <w:rsid w:val="004A70B0"/>
    <w:rsid w:val="004A7288"/>
    <w:rsid w:val="004A7370"/>
    <w:rsid w:val="004A7815"/>
    <w:rsid w:val="004A7C4B"/>
    <w:rsid w:val="004B010F"/>
    <w:rsid w:val="004B0131"/>
    <w:rsid w:val="004B0D4C"/>
    <w:rsid w:val="004B13B1"/>
    <w:rsid w:val="004B1A4A"/>
    <w:rsid w:val="004B1A9F"/>
    <w:rsid w:val="004B1C06"/>
    <w:rsid w:val="004B1E9A"/>
    <w:rsid w:val="004B27BD"/>
    <w:rsid w:val="004B2B34"/>
    <w:rsid w:val="004B2CF5"/>
    <w:rsid w:val="004B2E27"/>
    <w:rsid w:val="004B32C1"/>
    <w:rsid w:val="004B3865"/>
    <w:rsid w:val="004B4554"/>
    <w:rsid w:val="004B4892"/>
    <w:rsid w:val="004B4EAA"/>
    <w:rsid w:val="004B4F26"/>
    <w:rsid w:val="004B5734"/>
    <w:rsid w:val="004B57DD"/>
    <w:rsid w:val="004B61D4"/>
    <w:rsid w:val="004B61D8"/>
    <w:rsid w:val="004B66E0"/>
    <w:rsid w:val="004B66E1"/>
    <w:rsid w:val="004B699F"/>
    <w:rsid w:val="004B6C25"/>
    <w:rsid w:val="004B6E3E"/>
    <w:rsid w:val="004B73ED"/>
    <w:rsid w:val="004B7D4C"/>
    <w:rsid w:val="004C0052"/>
    <w:rsid w:val="004C015C"/>
    <w:rsid w:val="004C0A42"/>
    <w:rsid w:val="004C0E37"/>
    <w:rsid w:val="004C1782"/>
    <w:rsid w:val="004C185D"/>
    <w:rsid w:val="004C1F6F"/>
    <w:rsid w:val="004C2746"/>
    <w:rsid w:val="004C27C9"/>
    <w:rsid w:val="004C338B"/>
    <w:rsid w:val="004C364C"/>
    <w:rsid w:val="004C3F59"/>
    <w:rsid w:val="004C404F"/>
    <w:rsid w:val="004C4211"/>
    <w:rsid w:val="004C54FD"/>
    <w:rsid w:val="004C5DAB"/>
    <w:rsid w:val="004C6339"/>
    <w:rsid w:val="004C6512"/>
    <w:rsid w:val="004C67F5"/>
    <w:rsid w:val="004C6A45"/>
    <w:rsid w:val="004C6B3E"/>
    <w:rsid w:val="004C7058"/>
    <w:rsid w:val="004C7BB9"/>
    <w:rsid w:val="004D0189"/>
    <w:rsid w:val="004D035D"/>
    <w:rsid w:val="004D0F89"/>
    <w:rsid w:val="004D1BA1"/>
    <w:rsid w:val="004D1CB0"/>
    <w:rsid w:val="004D29CF"/>
    <w:rsid w:val="004D2A37"/>
    <w:rsid w:val="004D445E"/>
    <w:rsid w:val="004D46E1"/>
    <w:rsid w:val="004D4A60"/>
    <w:rsid w:val="004D536F"/>
    <w:rsid w:val="004D5F24"/>
    <w:rsid w:val="004D6CDB"/>
    <w:rsid w:val="004D719A"/>
    <w:rsid w:val="004D7479"/>
    <w:rsid w:val="004D75EE"/>
    <w:rsid w:val="004E00D7"/>
    <w:rsid w:val="004E04B5"/>
    <w:rsid w:val="004E0BCB"/>
    <w:rsid w:val="004E0CF8"/>
    <w:rsid w:val="004E0DA8"/>
    <w:rsid w:val="004E1280"/>
    <w:rsid w:val="004E194A"/>
    <w:rsid w:val="004E1E43"/>
    <w:rsid w:val="004E211A"/>
    <w:rsid w:val="004E232D"/>
    <w:rsid w:val="004E2589"/>
    <w:rsid w:val="004E300E"/>
    <w:rsid w:val="004E3C86"/>
    <w:rsid w:val="004E3E00"/>
    <w:rsid w:val="004E3E8C"/>
    <w:rsid w:val="004E3F60"/>
    <w:rsid w:val="004E3FC6"/>
    <w:rsid w:val="004E401E"/>
    <w:rsid w:val="004E4684"/>
    <w:rsid w:val="004E4AF8"/>
    <w:rsid w:val="004E4C62"/>
    <w:rsid w:val="004E5083"/>
    <w:rsid w:val="004E519B"/>
    <w:rsid w:val="004E568B"/>
    <w:rsid w:val="004E5A4A"/>
    <w:rsid w:val="004E65C2"/>
    <w:rsid w:val="004E6F23"/>
    <w:rsid w:val="004E6FF5"/>
    <w:rsid w:val="004E6FF9"/>
    <w:rsid w:val="004E70F7"/>
    <w:rsid w:val="004E71AE"/>
    <w:rsid w:val="004E7B30"/>
    <w:rsid w:val="004E7BAF"/>
    <w:rsid w:val="004F06B2"/>
    <w:rsid w:val="004F0720"/>
    <w:rsid w:val="004F075E"/>
    <w:rsid w:val="004F083E"/>
    <w:rsid w:val="004F1039"/>
    <w:rsid w:val="004F1081"/>
    <w:rsid w:val="004F1243"/>
    <w:rsid w:val="004F1A1B"/>
    <w:rsid w:val="004F252A"/>
    <w:rsid w:val="004F27B4"/>
    <w:rsid w:val="004F3112"/>
    <w:rsid w:val="004F3125"/>
    <w:rsid w:val="004F3789"/>
    <w:rsid w:val="004F37DB"/>
    <w:rsid w:val="004F3BDD"/>
    <w:rsid w:val="004F412F"/>
    <w:rsid w:val="004F46DB"/>
    <w:rsid w:val="004F4BF6"/>
    <w:rsid w:val="004F4E59"/>
    <w:rsid w:val="004F5975"/>
    <w:rsid w:val="004F5D75"/>
    <w:rsid w:val="004F5EF5"/>
    <w:rsid w:val="004F63A3"/>
    <w:rsid w:val="004F6628"/>
    <w:rsid w:val="004F671E"/>
    <w:rsid w:val="004F6DC3"/>
    <w:rsid w:val="004F6FAA"/>
    <w:rsid w:val="004F70E5"/>
    <w:rsid w:val="004F7735"/>
    <w:rsid w:val="004F7BA9"/>
    <w:rsid w:val="004F7D75"/>
    <w:rsid w:val="005005A0"/>
    <w:rsid w:val="005005E8"/>
    <w:rsid w:val="005008B8"/>
    <w:rsid w:val="005009A7"/>
    <w:rsid w:val="005009D5"/>
    <w:rsid w:val="005010FA"/>
    <w:rsid w:val="0050113C"/>
    <w:rsid w:val="005015E7"/>
    <w:rsid w:val="00501AF3"/>
    <w:rsid w:val="00501D53"/>
    <w:rsid w:val="00502A24"/>
    <w:rsid w:val="00502CD7"/>
    <w:rsid w:val="0050342D"/>
    <w:rsid w:val="00503672"/>
    <w:rsid w:val="00503708"/>
    <w:rsid w:val="00503F44"/>
    <w:rsid w:val="005044F7"/>
    <w:rsid w:val="00504793"/>
    <w:rsid w:val="00504C7D"/>
    <w:rsid w:val="00504E80"/>
    <w:rsid w:val="00505456"/>
    <w:rsid w:val="00505676"/>
    <w:rsid w:val="0050592C"/>
    <w:rsid w:val="00505A2E"/>
    <w:rsid w:val="00505C43"/>
    <w:rsid w:val="00505E07"/>
    <w:rsid w:val="0050656C"/>
    <w:rsid w:val="00506DE3"/>
    <w:rsid w:val="00507028"/>
    <w:rsid w:val="005076CA"/>
    <w:rsid w:val="00507AE5"/>
    <w:rsid w:val="00507BC5"/>
    <w:rsid w:val="00507CA6"/>
    <w:rsid w:val="00507F19"/>
    <w:rsid w:val="005112DC"/>
    <w:rsid w:val="005113A1"/>
    <w:rsid w:val="005117AF"/>
    <w:rsid w:val="0051181B"/>
    <w:rsid w:val="005118A6"/>
    <w:rsid w:val="00511AB9"/>
    <w:rsid w:val="00511EA3"/>
    <w:rsid w:val="0051299C"/>
    <w:rsid w:val="005129EE"/>
    <w:rsid w:val="005130FD"/>
    <w:rsid w:val="0051336E"/>
    <w:rsid w:val="00513499"/>
    <w:rsid w:val="005139DA"/>
    <w:rsid w:val="0051411C"/>
    <w:rsid w:val="00514453"/>
    <w:rsid w:val="0051455D"/>
    <w:rsid w:val="0051483D"/>
    <w:rsid w:val="00514C67"/>
    <w:rsid w:val="00515D34"/>
    <w:rsid w:val="005166AD"/>
    <w:rsid w:val="005166B5"/>
    <w:rsid w:val="005168A9"/>
    <w:rsid w:val="00516E46"/>
    <w:rsid w:val="00517013"/>
    <w:rsid w:val="0051701B"/>
    <w:rsid w:val="00517075"/>
    <w:rsid w:val="00517130"/>
    <w:rsid w:val="00517E87"/>
    <w:rsid w:val="00520126"/>
    <w:rsid w:val="0052023C"/>
    <w:rsid w:val="005203AB"/>
    <w:rsid w:val="00520C35"/>
    <w:rsid w:val="00520C49"/>
    <w:rsid w:val="00520C7A"/>
    <w:rsid w:val="0052178A"/>
    <w:rsid w:val="00521A56"/>
    <w:rsid w:val="00521DD4"/>
    <w:rsid w:val="00521E7D"/>
    <w:rsid w:val="00521E94"/>
    <w:rsid w:val="00522BB4"/>
    <w:rsid w:val="00522C5E"/>
    <w:rsid w:val="00522DFA"/>
    <w:rsid w:val="00522EB0"/>
    <w:rsid w:val="005230D5"/>
    <w:rsid w:val="005231EC"/>
    <w:rsid w:val="0052344B"/>
    <w:rsid w:val="0052350D"/>
    <w:rsid w:val="00523513"/>
    <w:rsid w:val="005235D8"/>
    <w:rsid w:val="005238BE"/>
    <w:rsid w:val="00523C9E"/>
    <w:rsid w:val="005240C0"/>
    <w:rsid w:val="0052450C"/>
    <w:rsid w:val="00524F3A"/>
    <w:rsid w:val="005251CF"/>
    <w:rsid w:val="00525F91"/>
    <w:rsid w:val="00526102"/>
    <w:rsid w:val="0052676D"/>
    <w:rsid w:val="00526E84"/>
    <w:rsid w:val="005273B8"/>
    <w:rsid w:val="005276AA"/>
    <w:rsid w:val="0052781B"/>
    <w:rsid w:val="00527A5B"/>
    <w:rsid w:val="00527B6A"/>
    <w:rsid w:val="00527DD1"/>
    <w:rsid w:val="005302FC"/>
    <w:rsid w:val="005312E1"/>
    <w:rsid w:val="005315C5"/>
    <w:rsid w:val="005315FA"/>
    <w:rsid w:val="005318AF"/>
    <w:rsid w:val="005323A9"/>
    <w:rsid w:val="00532F00"/>
    <w:rsid w:val="00533787"/>
    <w:rsid w:val="00533967"/>
    <w:rsid w:val="00533976"/>
    <w:rsid w:val="005342E4"/>
    <w:rsid w:val="00534AEA"/>
    <w:rsid w:val="00535057"/>
    <w:rsid w:val="005350EF"/>
    <w:rsid w:val="005351DA"/>
    <w:rsid w:val="0053530A"/>
    <w:rsid w:val="005358B7"/>
    <w:rsid w:val="00535CC9"/>
    <w:rsid w:val="005363F0"/>
    <w:rsid w:val="00536663"/>
    <w:rsid w:val="0053672B"/>
    <w:rsid w:val="00536A58"/>
    <w:rsid w:val="00536F62"/>
    <w:rsid w:val="00537DF6"/>
    <w:rsid w:val="00540207"/>
    <w:rsid w:val="0054021B"/>
    <w:rsid w:val="0054023B"/>
    <w:rsid w:val="00540E98"/>
    <w:rsid w:val="00541098"/>
    <w:rsid w:val="00541102"/>
    <w:rsid w:val="00541403"/>
    <w:rsid w:val="00541B14"/>
    <w:rsid w:val="00541DC5"/>
    <w:rsid w:val="005421F6"/>
    <w:rsid w:val="00542DEC"/>
    <w:rsid w:val="00542E42"/>
    <w:rsid w:val="00542F95"/>
    <w:rsid w:val="005432AB"/>
    <w:rsid w:val="0054339D"/>
    <w:rsid w:val="005433DC"/>
    <w:rsid w:val="00543C38"/>
    <w:rsid w:val="00543DF5"/>
    <w:rsid w:val="00543FCE"/>
    <w:rsid w:val="00543FF2"/>
    <w:rsid w:val="00544479"/>
    <w:rsid w:val="005446C6"/>
    <w:rsid w:val="005446D0"/>
    <w:rsid w:val="00544748"/>
    <w:rsid w:val="005449CA"/>
    <w:rsid w:val="00544C7B"/>
    <w:rsid w:val="00544FB8"/>
    <w:rsid w:val="005450C0"/>
    <w:rsid w:val="00545192"/>
    <w:rsid w:val="005454A6"/>
    <w:rsid w:val="00545A60"/>
    <w:rsid w:val="0054627B"/>
    <w:rsid w:val="0054668C"/>
    <w:rsid w:val="00546722"/>
    <w:rsid w:val="005472F1"/>
    <w:rsid w:val="00547471"/>
    <w:rsid w:val="00547762"/>
    <w:rsid w:val="00547B1D"/>
    <w:rsid w:val="00547B60"/>
    <w:rsid w:val="00547BAA"/>
    <w:rsid w:val="00547ED4"/>
    <w:rsid w:val="00547F23"/>
    <w:rsid w:val="00550884"/>
    <w:rsid w:val="00550D7E"/>
    <w:rsid w:val="00551488"/>
    <w:rsid w:val="00551813"/>
    <w:rsid w:val="00551A6F"/>
    <w:rsid w:val="00551BD6"/>
    <w:rsid w:val="00551C6E"/>
    <w:rsid w:val="00551CB3"/>
    <w:rsid w:val="00551D4D"/>
    <w:rsid w:val="00551ED8"/>
    <w:rsid w:val="005524C7"/>
    <w:rsid w:val="005537B5"/>
    <w:rsid w:val="00553E60"/>
    <w:rsid w:val="00554004"/>
    <w:rsid w:val="005544A6"/>
    <w:rsid w:val="005545AB"/>
    <w:rsid w:val="005551AB"/>
    <w:rsid w:val="005554E4"/>
    <w:rsid w:val="00555F23"/>
    <w:rsid w:val="00555FAB"/>
    <w:rsid w:val="0055612C"/>
    <w:rsid w:val="005563B8"/>
    <w:rsid w:val="005565D4"/>
    <w:rsid w:val="0055686A"/>
    <w:rsid w:val="0055729A"/>
    <w:rsid w:val="00557413"/>
    <w:rsid w:val="00560261"/>
    <w:rsid w:val="005616C4"/>
    <w:rsid w:val="00561975"/>
    <w:rsid w:val="005620F2"/>
    <w:rsid w:val="0056225B"/>
    <w:rsid w:val="00562992"/>
    <w:rsid w:val="00562C84"/>
    <w:rsid w:val="00563506"/>
    <w:rsid w:val="00563642"/>
    <w:rsid w:val="00563658"/>
    <w:rsid w:val="005639B2"/>
    <w:rsid w:val="00563E02"/>
    <w:rsid w:val="00563E58"/>
    <w:rsid w:val="005649C3"/>
    <w:rsid w:val="00564AA3"/>
    <w:rsid w:val="0056644B"/>
    <w:rsid w:val="005671EB"/>
    <w:rsid w:val="0056721C"/>
    <w:rsid w:val="005674BE"/>
    <w:rsid w:val="00567575"/>
    <w:rsid w:val="005676AF"/>
    <w:rsid w:val="005679B4"/>
    <w:rsid w:val="00567FD3"/>
    <w:rsid w:val="005702EA"/>
    <w:rsid w:val="00570688"/>
    <w:rsid w:val="0057083F"/>
    <w:rsid w:val="00570C47"/>
    <w:rsid w:val="00570E67"/>
    <w:rsid w:val="00570E95"/>
    <w:rsid w:val="00571487"/>
    <w:rsid w:val="00571A60"/>
    <w:rsid w:val="00571AF6"/>
    <w:rsid w:val="00571EC6"/>
    <w:rsid w:val="005721AD"/>
    <w:rsid w:val="0057266B"/>
    <w:rsid w:val="0057289C"/>
    <w:rsid w:val="00572EA0"/>
    <w:rsid w:val="00572EA4"/>
    <w:rsid w:val="005730EC"/>
    <w:rsid w:val="00573311"/>
    <w:rsid w:val="00573459"/>
    <w:rsid w:val="0057356B"/>
    <w:rsid w:val="00573965"/>
    <w:rsid w:val="00573A2C"/>
    <w:rsid w:val="00574659"/>
    <w:rsid w:val="0057514E"/>
    <w:rsid w:val="005752E1"/>
    <w:rsid w:val="0057577F"/>
    <w:rsid w:val="00575FA8"/>
    <w:rsid w:val="0057606A"/>
    <w:rsid w:val="0057638B"/>
    <w:rsid w:val="0057645D"/>
    <w:rsid w:val="00576A58"/>
    <w:rsid w:val="00576BC8"/>
    <w:rsid w:val="00577956"/>
    <w:rsid w:val="00577A58"/>
    <w:rsid w:val="00577C35"/>
    <w:rsid w:val="00577C95"/>
    <w:rsid w:val="00577D10"/>
    <w:rsid w:val="00577ECB"/>
    <w:rsid w:val="0058085E"/>
    <w:rsid w:val="00580AB0"/>
    <w:rsid w:val="00580AC1"/>
    <w:rsid w:val="00580D18"/>
    <w:rsid w:val="005813A2"/>
    <w:rsid w:val="005819F8"/>
    <w:rsid w:val="00581C09"/>
    <w:rsid w:val="00582522"/>
    <w:rsid w:val="00582539"/>
    <w:rsid w:val="00582BBB"/>
    <w:rsid w:val="00582E89"/>
    <w:rsid w:val="00582F5C"/>
    <w:rsid w:val="00582FF6"/>
    <w:rsid w:val="005830B3"/>
    <w:rsid w:val="00583416"/>
    <w:rsid w:val="005835CE"/>
    <w:rsid w:val="00583A52"/>
    <w:rsid w:val="00583CE7"/>
    <w:rsid w:val="00583E3E"/>
    <w:rsid w:val="005841EF"/>
    <w:rsid w:val="005849FE"/>
    <w:rsid w:val="00584E5E"/>
    <w:rsid w:val="00585114"/>
    <w:rsid w:val="005853FE"/>
    <w:rsid w:val="005855F6"/>
    <w:rsid w:val="00585CBE"/>
    <w:rsid w:val="00585EFB"/>
    <w:rsid w:val="0058648F"/>
    <w:rsid w:val="0058661B"/>
    <w:rsid w:val="005869C9"/>
    <w:rsid w:val="00587034"/>
    <w:rsid w:val="00587AF3"/>
    <w:rsid w:val="00590579"/>
    <w:rsid w:val="00590609"/>
    <w:rsid w:val="00590A53"/>
    <w:rsid w:val="00590CA2"/>
    <w:rsid w:val="005913B0"/>
    <w:rsid w:val="00591C29"/>
    <w:rsid w:val="00591ED3"/>
    <w:rsid w:val="00592483"/>
    <w:rsid w:val="00592B77"/>
    <w:rsid w:val="00592BD3"/>
    <w:rsid w:val="00592EA3"/>
    <w:rsid w:val="0059342E"/>
    <w:rsid w:val="005939F5"/>
    <w:rsid w:val="00594052"/>
    <w:rsid w:val="005940DD"/>
    <w:rsid w:val="005941F6"/>
    <w:rsid w:val="00594415"/>
    <w:rsid w:val="00595157"/>
    <w:rsid w:val="005953B0"/>
    <w:rsid w:val="005956F5"/>
    <w:rsid w:val="00595BB8"/>
    <w:rsid w:val="005962E2"/>
    <w:rsid w:val="00596302"/>
    <w:rsid w:val="00596FFF"/>
    <w:rsid w:val="00597371"/>
    <w:rsid w:val="00597BDC"/>
    <w:rsid w:val="005A0358"/>
    <w:rsid w:val="005A080E"/>
    <w:rsid w:val="005A090F"/>
    <w:rsid w:val="005A0921"/>
    <w:rsid w:val="005A0BAB"/>
    <w:rsid w:val="005A0BAD"/>
    <w:rsid w:val="005A1369"/>
    <w:rsid w:val="005A1482"/>
    <w:rsid w:val="005A1A38"/>
    <w:rsid w:val="005A1E13"/>
    <w:rsid w:val="005A2292"/>
    <w:rsid w:val="005A291A"/>
    <w:rsid w:val="005A2B88"/>
    <w:rsid w:val="005A3041"/>
    <w:rsid w:val="005A3448"/>
    <w:rsid w:val="005A3956"/>
    <w:rsid w:val="005A3C90"/>
    <w:rsid w:val="005A4087"/>
    <w:rsid w:val="005A4452"/>
    <w:rsid w:val="005A45CD"/>
    <w:rsid w:val="005A4CD8"/>
    <w:rsid w:val="005A4F21"/>
    <w:rsid w:val="005A56F9"/>
    <w:rsid w:val="005A58C9"/>
    <w:rsid w:val="005A5D14"/>
    <w:rsid w:val="005A5E6B"/>
    <w:rsid w:val="005A5F18"/>
    <w:rsid w:val="005A62ED"/>
    <w:rsid w:val="005A66A1"/>
    <w:rsid w:val="005A6AB8"/>
    <w:rsid w:val="005A6B57"/>
    <w:rsid w:val="005A6BD5"/>
    <w:rsid w:val="005A6EAC"/>
    <w:rsid w:val="005A6FC5"/>
    <w:rsid w:val="005A728B"/>
    <w:rsid w:val="005A73CF"/>
    <w:rsid w:val="005A75C0"/>
    <w:rsid w:val="005B014A"/>
    <w:rsid w:val="005B01F2"/>
    <w:rsid w:val="005B03E5"/>
    <w:rsid w:val="005B099C"/>
    <w:rsid w:val="005B0EE4"/>
    <w:rsid w:val="005B206A"/>
    <w:rsid w:val="005B20CF"/>
    <w:rsid w:val="005B2371"/>
    <w:rsid w:val="005B2A8F"/>
    <w:rsid w:val="005B2E91"/>
    <w:rsid w:val="005B3190"/>
    <w:rsid w:val="005B3286"/>
    <w:rsid w:val="005B3454"/>
    <w:rsid w:val="005B375D"/>
    <w:rsid w:val="005B4740"/>
    <w:rsid w:val="005B5483"/>
    <w:rsid w:val="005B566E"/>
    <w:rsid w:val="005B5877"/>
    <w:rsid w:val="005B59DF"/>
    <w:rsid w:val="005B5E5B"/>
    <w:rsid w:val="005B6174"/>
    <w:rsid w:val="005B6A9D"/>
    <w:rsid w:val="005B6B12"/>
    <w:rsid w:val="005B737F"/>
    <w:rsid w:val="005C0095"/>
    <w:rsid w:val="005C0876"/>
    <w:rsid w:val="005C090D"/>
    <w:rsid w:val="005C0C7D"/>
    <w:rsid w:val="005C0FFD"/>
    <w:rsid w:val="005C14F6"/>
    <w:rsid w:val="005C1648"/>
    <w:rsid w:val="005C1E9C"/>
    <w:rsid w:val="005C22A6"/>
    <w:rsid w:val="005C2CFD"/>
    <w:rsid w:val="005C300D"/>
    <w:rsid w:val="005C3947"/>
    <w:rsid w:val="005C46A6"/>
    <w:rsid w:val="005C4EAC"/>
    <w:rsid w:val="005C4F5A"/>
    <w:rsid w:val="005C50E2"/>
    <w:rsid w:val="005C5516"/>
    <w:rsid w:val="005C577E"/>
    <w:rsid w:val="005C5AC9"/>
    <w:rsid w:val="005C5B6B"/>
    <w:rsid w:val="005C6010"/>
    <w:rsid w:val="005C631E"/>
    <w:rsid w:val="005C6848"/>
    <w:rsid w:val="005C6DFF"/>
    <w:rsid w:val="005C70B2"/>
    <w:rsid w:val="005C77E4"/>
    <w:rsid w:val="005C787D"/>
    <w:rsid w:val="005C787F"/>
    <w:rsid w:val="005C7B3F"/>
    <w:rsid w:val="005C7BB8"/>
    <w:rsid w:val="005D009F"/>
    <w:rsid w:val="005D013C"/>
    <w:rsid w:val="005D02B1"/>
    <w:rsid w:val="005D03CF"/>
    <w:rsid w:val="005D0C0F"/>
    <w:rsid w:val="005D0C46"/>
    <w:rsid w:val="005D0D32"/>
    <w:rsid w:val="005D0FC4"/>
    <w:rsid w:val="005D146B"/>
    <w:rsid w:val="005D1F5F"/>
    <w:rsid w:val="005D21BD"/>
    <w:rsid w:val="005D274C"/>
    <w:rsid w:val="005D341A"/>
    <w:rsid w:val="005D36A8"/>
    <w:rsid w:val="005D3E68"/>
    <w:rsid w:val="005D4332"/>
    <w:rsid w:val="005D4FCA"/>
    <w:rsid w:val="005D5017"/>
    <w:rsid w:val="005D5EFA"/>
    <w:rsid w:val="005D644B"/>
    <w:rsid w:val="005D6A1C"/>
    <w:rsid w:val="005D6A90"/>
    <w:rsid w:val="005D6ABF"/>
    <w:rsid w:val="005D7288"/>
    <w:rsid w:val="005D755D"/>
    <w:rsid w:val="005D7744"/>
    <w:rsid w:val="005D78CC"/>
    <w:rsid w:val="005D79C8"/>
    <w:rsid w:val="005D7F48"/>
    <w:rsid w:val="005E01E1"/>
    <w:rsid w:val="005E04DB"/>
    <w:rsid w:val="005E073D"/>
    <w:rsid w:val="005E0DEA"/>
    <w:rsid w:val="005E16AD"/>
    <w:rsid w:val="005E16D5"/>
    <w:rsid w:val="005E2F3F"/>
    <w:rsid w:val="005E3205"/>
    <w:rsid w:val="005E350E"/>
    <w:rsid w:val="005E3792"/>
    <w:rsid w:val="005E38A8"/>
    <w:rsid w:val="005E3DC4"/>
    <w:rsid w:val="005E5BD4"/>
    <w:rsid w:val="005E5C44"/>
    <w:rsid w:val="005E5CD6"/>
    <w:rsid w:val="005E60EF"/>
    <w:rsid w:val="005E6544"/>
    <w:rsid w:val="005E6649"/>
    <w:rsid w:val="005E66D1"/>
    <w:rsid w:val="005E6FEF"/>
    <w:rsid w:val="005E7139"/>
    <w:rsid w:val="005E764D"/>
    <w:rsid w:val="005E76F7"/>
    <w:rsid w:val="005E7C22"/>
    <w:rsid w:val="005E7CEB"/>
    <w:rsid w:val="005E7DE8"/>
    <w:rsid w:val="005F0A88"/>
    <w:rsid w:val="005F0F56"/>
    <w:rsid w:val="005F11DE"/>
    <w:rsid w:val="005F1838"/>
    <w:rsid w:val="005F18C4"/>
    <w:rsid w:val="005F2837"/>
    <w:rsid w:val="005F2844"/>
    <w:rsid w:val="005F2FBD"/>
    <w:rsid w:val="005F3135"/>
    <w:rsid w:val="005F3AF2"/>
    <w:rsid w:val="005F3CE4"/>
    <w:rsid w:val="005F3D9F"/>
    <w:rsid w:val="005F4ACE"/>
    <w:rsid w:val="005F4DF5"/>
    <w:rsid w:val="005F4E80"/>
    <w:rsid w:val="005F53C7"/>
    <w:rsid w:val="005F54E0"/>
    <w:rsid w:val="005F581D"/>
    <w:rsid w:val="005F5DD5"/>
    <w:rsid w:val="005F6074"/>
    <w:rsid w:val="005F6101"/>
    <w:rsid w:val="005F67C7"/>
    <w:rsid w:val="005F744A"/>
    <w:rsid w:val="005F7F82"/>
    <w:rsid w:val="00600250"/>
    <w:rsid w:val="0060068C"/>
    <w:rsid w:val="006006F4"/>
    <w:rsid w:val="00601555"/>
    <w:rsid w:val="00601BF8"/>
    <w:rsid w:val="00601DC0"/>
    <w:rsid w:val="00601F34"/>
    <w:rsid w:val="00602423"/>
    <w:rsid w:val="006027F7"/>
    <w:rsid w:val="00602C0C"/>
    <w:rsid w:val="00602DF9"/>
    <w:rsid w:val="00603183"/>
    <w:rsid w:val="00603531"/>
    <w:rsid w:val="00603BB4"/>
    <w:rsid w:val="00603CA6"/>
    <w:rsid w:val="00604B20"/>
    <w:rsid w:val="006050DF"/>
    <w:rsid w:val="0060541C"/>
    <w:rsid w:val="006054B2"/>
    <w:rsid w:val="00605C28"/>
    <w:rsid w:val="0060611E"/>
    <w:rsid w:val="00606154"/>
    <w:rsid w:val="0060628E"/>
    <w:rsid w:val="006062EF"/>
    <w:rsid w:val="0060635C"/>
    <w:rsid w:val="006066A1"/>
    <w:rsid w:val="00606C59"/>
    <w:rsid w:val="006070A1"/>
    <w:rsid w:val="0060724A"/>
    <w:rsid w:val="00607810"/>
    <w:rsid w:val="006079FF"/>
    <w:rsid w:val="00607A25"/>
    <w:rsid w:val="00607BC3"/>
    <w:rsid w:val="00607D5C"/>
    <w:rsid w:val="00607D8D"/>
    <w:rsid w:val="00610BA2"/>
    <w:rsid w:val="00610BB8"/>
    <w:rsid w:val="00610D99"/>
    <w:rsid w:val="006118B0"/>
    <w:rsid w:val="00611D91"/>
    <w:rsid w:val="00612098"/>
    <w:rsid w:val="00612117"/>
    <w:rsid w:val="00612356"/>
    <w:rsid w:val="00612C06"/>
    <w:rsid w:val="00612D10"/>
    <w:rsid w:val="00612E61"/>
    <w:rsid w:val="00613290"/>
    <w:rsid w:val="00613333"/>
    <w:rsid w:val="006137CE"/>
    <w:rsid w:val="006137FE"/>
    <w:rsid w:val="00613F89"/>
    <w:rsid w:val="006141B4"/>
    <w:rsid w:val="006143A7"/>
    <w:rsid w:val="00614A9A"/>
    <w:rsid w:val="00614C17"/>
    <w:rsid w:val="00614E25"/>
    <w:rsid w:val="00614E72"/>
    <w:rsid w:val="0061569F"/>
    <w:rsid w:val="00615BC0"/>
    <w:rsid w:val="00615ED9"/>
    <w:rsid w:val="00616B9F"/>
    <w:rsid w:val="00616CA8"/>
    <w:rsid w:val="00616D25"/>
    <w:rsid w:val="0061715A"/>
    <w:rsid w:val="0061770B"/>
    <w:rsid w:val="006179D0"/>
    <w:rsid w:val="00617DE9"/>
    <w:rsid w:val="00620109"/>
    <w:rsid w:val="0062143F"/>
    <w:rsid w:val="00621532"/>
    <w:rsid w:val="00621804"/>
    <w:rsid w:val="00621980"/>
    <w:rsid w:val="00621998"/>
    <w:rsid w:val="00621B18"/>
    <w:rsid w:val="00621ED8"/>
    <w:rsid w:val="006222B4"/>
    <w:rsid w:val="006224B9"/>
    <w:rsid w:val="00622883"/>
    <w:rsid w:val="00622CF1"/>
    <w:rsid w:val="00622E7C"/>
    <w:rsid w:val="00622FC2"/>
    <w:rsid w:val="006233C7"/>
    <w:rsid w:val="00623596"/>
    <w:rsid w:val="00624143"/>
    <w:rsid w:val="006252C7"/>
    <w:rsid w:val="0062531A"/>
    <w:rsid w:val="00625776"/>
    <w:rsid w:val="00625A87"/>
    <w:rsid w:val="00625B9A"/>
    <w:rsid w:val="00626682"/>
    <w:rsid w:val="006267DD"/>
    <w:rsid w:val="00626934"/>
    <w:rsid w:val="006269C2"/>
    <w:rsid w:val="00627611"/>
    <w:rsid w:val="006279A4"/>
    <w:rsid w:val="0063003D"/>
    <w:rsid w:val="00630168"/>
    <w:rsid w:val="0063037D"/>
    <w:rsid w:val="00630604"/>
    <w:rsid w:val="006308FE"/>
    <w:rsid w:val="00630C7F"/>
    <w:rsid w:val="0063128E"/>
    <w:rsid w:val="006313BD"/>
    <w:rsid w:val="0063185B"/>
    <w:rsid w:val="00631942"/>
    <w:rsid w:val="00631D34"/>
    <w:rsid w:val="00631E12"/>
    <w:rsid w:val="00632024"/>
    <w:rsid w:val="00632488"/>
    <w:rsid w:val="006327E5"/>
    <w:rsid w:val="00632C11"/>
    <w:rsid w:val="00632D2A"/>
    <w:rsid w:val="00632E47"/>
    <w:rsid w:val="0063305B"/>
    <w:rsid w:val="00633309"/>
    <w:rsid w:val="00633443"/>
    <w:rsid w:val="00633D75"/>
    <w:rsid w:val="00634331"/>
    <w:rsid w:val="00634468"/>
    <w:rsid w:val="00634578"/>
    <w:rsid w:val="00634643"/>
    <w:rsid w:val="00634CCF"/>
    <w:rsid w:val="00635012"/>
    <w:rsid w:val="006351B3"/>
    <w:rsid w:val="00635456"/>
    <w:rsid w:val="00635FAC"/>
    <w:rsid w:val="0063623C"/>
    <w:rsid w:val="006366C3"/>
    <w:rsid w:val="00636916"/>
    <w:rsid w:val="00636E19"/>
    <w:rsid w:val="00636EC1"/>
    <w:rsid w:val="00636F3C"/>
    <w:rsid w:val="00636FCB"/>
    <w:rsid w:val="0063747F"/>
    <w:rsid w:val="00637649"/>
    <w:rsid w:val="00637A1E"/>
    <w:rsid w:val="00637B82"/>
    <w:rsid w:val="00637D18"/>
    <w:rsid w:val="00640439"/>
    <w:rsid w:val="0064100C"/>
    <w:rsid w:val="00641445"/>
    <w:rsid w:val="00641B93"/>
    <w:rsid w:val="0064233B"/>
    <w:rsid w:val="00642C32"/>
    <w:rsid w:val="0064301F"/>
    <w:rsid w:val="00643B54"/>
    <w:rsid w:val="00643B60"/>
    <w:rsid w:val="00644213"/>
    <w:rsid w:val="0064486D"/>
    <w:rsid w:val="00644977"/>
    <w:rsid w:val="00644BE3"/>
    <w:rsid w:val="0064520C"/>
    <w:rsid w:val="006452EE"/>
    <w:rsid w:val="00645733"/>
    <w:rsid w:val="00645BFB"/>
    <w:rsid w:val="00645E14"/>
    <w:rsid w:val="0064633D"/>
    <w:rsid w:val="0064644A"/>
    <w:rsid w:val="006468BC"/>
    <w:rsid w:val="006468E7"/>
    <w:rsid w:val="006472A3"/>
    <w:rsid w:val="006475CE"/>
    <w:rsid w:val="00647F46"/>
    <w:rsid w:val="0065136D"/>
    <w:rsid w:val="00651E10"/>
    <w:rsid w:val="00652270"/>
    <w:rsid w:val="00652317"/>
    <w:rsid w:val="00652E56"/>
    <w:rsid w:val="006530B0"/>
    <w:rsid w:val="00653D60"/>
    <w:rsid w:val="00653F2A"/>
    <w:rsid w:val="00654925"/>
    <w:rsid w:val="0065492C"/>
    <w:rsid w:val="00654AD4"/>
    <w:rsid w:val="00654B43"/>
    <w:rsid w:val="00654B82"/>
    <w:rsid w:val="00654CC6"/>
    <w:rsid w:val="00654F2B"/>
    <w:rsid w:val="0065525C"/>
    <w:rsid w:val="00655614"/>
    <w:rsid w:val="00655AB8"/>
    <w:rsid w:val="00655EF2"/>
    <w:rsid w:val="006564C6"/>
    <w:rsid w:val="00656697"/>
    <w:rsid w:val="0065697D"/>
    <w:rsid w:val="006572B5"/>
    <w:rsid w:val="0065743A"/>
    <w:rsid w:val="006579AA"/>
    <w:rsid w:val="00657A78"/>
    <w:rsid w:val="00660288"/>
    <w:rsid w:val="006609C5"/>
    <w:rsid w:val="00660D55"/>
    <w:rsid w:val="00660D8F"/>
    <w:rsid w:val="00661321"/>
    <w:rsid w:val="00661ACA"/>
    <w:rsid w:val="006621A0"/>
    <w:rsid w:val="00662549"/>
    <w:rsid w:val="00662903"/>
    <w:rsid w:val="006635D4"/>
    <w:rsid w:val="0066375A"/>
    <w:rsid w:val="0066411A"/>
    <w:rsid w:val="00664874"/>
    <w:rsid w:val="0066518E"/>
    <w:rsid w:val="006652E4"/>
    <w:rsid w:val="006653C7"/>
    <w:rsid w:val="0066569B"/>
    <w:rsid w:val="006656E1"/>
    <w:rsid w:val="006656F4"/>
    <w:rsid w:val="00665964"/>
    <w:rsid w:val="006663D7"/>
    <w:rsid w:val="0066707E"/>
    <w:rsid w:val="00667626"/>
    <w:rsid w:val="00667D70"/>
    <w:rsid w:val="0067011C"/>
    <w:rsid w:val="00670251"/>
    <w:rsid w:val="006703B4"/>
    <w:rsid w:val="00670894"/>
    <w:rsid w:val="006708CA"/>
    <w:rsid w:val="00670AFF"/>
    <w:rsid w:val="00670DBE"/>
    <w:rsid w:val="00670E7D"/>
    <w:rsid w:val="00671B14"/>
    <w:rsid w:val="00672292"/>
    <w:rsid w:val="006727BF"/>
    <w:rsid w:val="00672DB3"/>
    <w:rsid w:val="00673302"/>
    <w:rsid w:val="0067335B"/>
    <w:rsid w:val="00673387"/>
    <w:rsid w:val="006736EE"/>
    <w:rsid w:val="0067378A"/>
    <w:rsid w:val="006740A3"/>
    <w:rsid w:val="006744FA"/>
    <w:rsid w:val="00674C3B"/>
    <w:rsid w:val="00674D2E"/>
    <w:rsid w:val="00675273"/>
    <w:rsid w:val="0067567F"/>
    <w:rsid w:val="00675731"/>
    <w:rsid w:val="0067586B"/>
    <w:rsid w:val="00675CE1"/>
    <w:rsid w:val="00676011"/>
    <w:rsid w:val="00676247"/>
    <w:rsid w:val="006764CB"/>
    <w:rsid w:val="0067705F"/>
    <w:rsid w:val="00677242"/>
    <w:rsid w:val="006774E5"/>
    <w:rsid w:val="00677733"/>
    <w:rsid w:val="00677B7E"/>
    <w:rsid w:val="00677BB7"/>
    <w:rsid w:val="00680286"/>
    <w:rsid w:val="006804D4"/>
    <w:rsid w:val="00680C61"/>
    <w:rsid w:val="00680CC8"/>
    <w:rsid w:val="00680D4F"/>
    <w:rsid w:val="00680DA9"/>
    <w:rsid w:val="006817EE"/>
    <w:rsid w:val="00682451"/>
    <w:rsid w:val="006831CB"/>
    <w:rsid w:val="006834E1"/>
    <w:rsid w:val="00684342"/>
    <w:rsid w:val="00684646"/>
    <w:rsid w:val="00684CC8"/>
    <w:rsid w:val="00685A78"/>
    <w:rsid w:val="0068660F"/>
    <w:rsid w:val="0068692D"/>
    <w:rsid w:val="00686E95"/>
    <w:rsid w:val="00687004"/>
    <w:rsid w:val="006870D8"/>
    <w:rsid w:val="006871AA"/>
    <w:rsid w:val="006878ED"/>
    <w:rsid w:val="006904F9"/>
    <w:rsid w:val="006905CB"/>
    <w:rsid w:val="006909CF"/>
    <w:rsid w:val="00691916"/>
    <w:rsid w:val="006924F8"/>
    <w:rsid w:val="00693378"/>
    <w:rsid w:val="0069371D"/>
    <w:rsid w:val="00693C32"/>
    <w:rsid w:val="00694D87"/>
    <w:rsid w:val="00695363"/>
    <w:rsid w:val="00695C7E"/>
    <w:rsid w:val="00696023"/>
    <w:rsid w:val="00696222"/>
    <w:rsid w:val="006967B0"/>
    <w:rsid w:val="00696EAC"/>
    <w:rsid w:val="00697B66"/>
    <w:rsid w:val="00697BDF"/>
    <w:rsid w:val="00697D3B"/>
    <w:rsid w:val="00697FE8"/>
    <w:rsid w:val="006A0005"/>
    <w:rsid w:val="006A03E3"/>
    <w:rsid w:val="006A045C"/>
    <w:rsid w:val="006A09E1"/>
    <w:rsid w:val="006A161F"/>
    <w:rsid w:val="006A18E0"/>
    <w:rsid w:val="006A252A"/>
    <w:rsid w:val="006A2769"/>
    <w:rsid w:val="006A2C9D"/>
    <w:rsid w:val="006A3B2F"/>
    <w:rsid w:val="006A3B63"/>
    <w:rsid w:val="006A4462"/>
    <w:rsid w:val="006A4930"/>
    <w:rsid w:val="006A494E"/>
    <w:rsid w:val="006A58E6"/>
    <w:rsid w:val="006A5907"/>
    <w:rsid w:val="006A5EDD"/>
    <w:rsid w:val="006A6F45"/>
    <w:rsid w:val="006A7205"/>
    <w:rsid w:val="006A776A"/>
    <w:rsid w:val="006A77D2"/>
    <w:rsid w:val="006A79F8"/>
    <w:rsid w:val="006A7AC4"/>
    <w:rsid w:val="006A7B88"/>
    <w:rsid w:val="006A7F31"/>
    <w:rsid w:val="006B0530"/>
    <w:rsid w:val="006B0671"/>
    <w:rsid w:val="006B0C2A"/>
    <w:rsid w:val="006B0DB3"/>
    <w:rsid w:val="006B122A"/>
    <w:rsid w:val="006B18CA"/>
    <w:rsid w:val="006B1EA1"/>
    <w:rsid w:val="006B2114"/>
    <w:rsid w:val="006B2CFC"/>
    <w:rsid w:val="006B35E7"/>
    <w:rsid w:val="006B3C90"/>
    <w:rsid w:val="006B3DDD"/>
    <w:rsid w:val="006B3E83"/>
    <w:rsid w:val="006B43CA"/>
    <w:rsid w:val="006B4772"/>
    <w:rsid w:val="006B4963"/>
    <w:rsid w:val="006B4B2D"/>
    <w:rsid w:val="006B5663"/>
    <w:rsid w:val="006B56A4"/>
    <w:rsid w:val="006B57A7"/>
    <w:rsid w:val="006B5953"/>
    <w:rsid w:val="006B5AA8"/>
    <w:rsid w:val="006B5AF5"/>
    <w:rsid w:val="006B5FA5"/>
    <w:rsid w:val="006B6108"/>
    <w:rsid w:val="006B66B4"/>
    <w:rsid w:val="006B6AB2"/>
    <w:rsid w:val="006B6C90"/>
    <w:rsid w:val="006B6CDA"/>
    <w:rsid w:val="006B6F7B"/>
    <w:rsid w:val="006B7422"/>
    <w:rsid w:val="006B7463"/>
    <w:rsid w:val="006B788A"/>
    <w:rsid w:val="006B788B"/>
    <w:rsid w:val="006B7914"/>
    <w:rsid w:val="006B7A75"/>
    <w:rsid w:val="006B7DB3"/>
    <w:rsid w:val="006C0504"/>
    <w:rsid w:val="006C07ED"/>
    <w:rsid w:val="006C0881"/>
    <w:rsid w:val="006C088D"/>
    <w:rsid w:val="006C0B9E"/>
    <w:rsid w:val="006C1159"/>
    <w:rsid w:val="006C1276"/>
    <w:rsid w:val="006C1F7D"/>
    <w:rsid w:val="006C1FB9"/>
    <w:rsid w:val="006C212D"/>
    <w:rsid w:val="006C2132"/>
    <w:rsid w:val="006C21D8"/>
    <w:rsid w:val="006C22D2"/>
    <w:rsid w:val="006C27DA"/>
    <w:rsid w:val="006C2DA8"/>
    <w:rsid w:val="006C2F41"/>
    <w:rsid w:val="006C309E"/>
    <w:rsid w:val="006C33CE"/>
    <w:rsid w:val="006C34D1"/>
    <w:rsid w:val="006C353B"/>
    <w:rsid w:val="006C35F5"/>
    <w:rsid w:val="006C3842"/>
    <w:rsid w:val="006C3AE5"/>
    <w:rsid w:val="006C3F65"/>
    <w:rsid w:val="006C3FD8"/>
    <w:rsid w:val="006C4670"/>
    <w:rsid w:val="006C48A7"/>
    <w:rsid w:val="006C5465"/>
    <w:rsid w:val="006C5B30"/>
    <w:rsid w:val="006C5E7B"/>
    <w:rsid w:val="006C61AA"/>
    <w:rsid w:val="006C63B8"/>
    <w:rsid w:val="006C75CA"/>
    <w:rsid w:val="006C7766"/>
    <w:rsid w:val="006C7794"/>
    <w:rsid w:val="006C7C9F"/>
    <w:rsid w:val="006C7F68"/>
    <w:rsid w:val="006D00FC"/>
    <w:rsid w:val="006D02ED"/>
    <w:rsid w:val="006D06C4"/>
    <w:rsid w:val="006D0BDC"/>
    <w:rsid w:val="006D19DC"/>
    <w:rsid w:val="006D1F9B"/>
    <w:rsid w:val="006D2041"/>
    <w:rsid w:val="006D2064"/>
    <w:rsid w:val="006D2237"/>
    <w:rsid w:val="006D22CC"/>
    <w:rsid w:val="006D2604"/>
    <w:rsid w:val="006D299D"/>
    <w:rsid w:val="006D2C12"/>
    <w:rsid w:val="006D2C37"/>
    <w:rsid w:val="006D3650"/>
    <w:rsid w:val="006D3686"/>
    <w:rsid w:val="006D416A"/>
    <w:rsid w:val="006D4184"/>
    <w:rsid w:val="006D436B"/>
    <w:rsid w:val="006D4EEF"/>
    <w:rsid w:val="006D56C5"/>
    <w:rsid w:val="006D5747"/>
    <w:rsid w:val="006D5CBD"/>
    <w:rsid w:val="006D60D1"/>
    <w:rsid w:val="006D6194"/>
    <w:rsid w:val="006D65BB"/>
    <w:rsid w:val="006D6658"/>
    <w:rsid w:val="006D68FA"/>
    <w:rsid w:val="006D6F6F"/>
    <w:rsid w:val="006D71FE"/>
    <w:rsid w:val="006D7AD3"/>
    <w:rsid w:val="006D7EA6"/>
    <w:rsid w:val="006E03E0"/>
    <w:rsid w:val="006E053A"/>
    <w:rsid w:val="006E0C9D"/>
    <w:rsid w:val="006E0E94"/>
    <w:rsid w:val="006E0F24"/>
    <w:rsid w:val="006E10CE"/>
    <w:rsid w:val="006E165E"/>
    <w:rsid w:val="006E1670"/>
    <w:rsid w:val="006E1B0F"/>
    <w:rsid w:val="006E2616"/>
    <w:rsid w:val="006E310C"/>
    <w:rsid w:val="006E327D"/>
    <w:rsid w:val="006E3692"/>
    <w:rsid w:val="006E3888"/>
    <w:rsid w:val="006E3AC9"/>
    <w:rsid w:val="006E3BC7"/>
    <w:rsid w:val="006E3FFD"/>
    <w:rsid w:val="006E4316"/>
    <w:rsid w:val="006E4C3E"/>
    <w:rsid w:val="006E58B3"/>
    <w:rsid w:val="006E5E15"/>
    <w:rsid w:val="006E618A"/>
    <w:rsid w:val="006E6444"/>
    <w:rsid w:val="006E682B"/>
    <w:rsid w:val="006E6AAC"/>
    <w:rsid w:val="006E6E61"/>
    <w:rsid w:val="006E733C"/>
    <w:rsid w:val="006E74FD"/>
    <w:rsid w:val="006E75D6"/>
    <w:rsid w:val="006E78CD"/>
    <w:rsid w:val="006F02F6"/>
    <w:rsid w:val="006F0BBB"/>
    <w:rsid w:val="006F0C4B"/>
    <w:rsid w:val="006F0ECE"/>
    <w:rsid w:val="006F1150"/>
    <w:rsid w:val="006F13AF"/>
    <w:rsid w:val="006F15A1"/>
    <w:rsid w:val="006F1A82"/>
    <w:rsid w:val="006F1BE6"/>
    <w:rsid w:val="006F1C36"/>
    <w:rsid w:val="006F1E4B"/>
    <w:rsid w:val="006F2433"/>
    <w:rsid w:val="006F252B"/>
    <w:rsid w:val="006F2680"/>
    <w:rsid w:val="006F2858"/>
    <w:rsid w:val="006F29BC"/>
    <w:rsid w:val="006F2F59"/>
    <w:rsid w:val="006F30C7"/>
    <w:rsid w:val="006F3180"/>
    <w:rsid w:val="006F36CC"/>
    <w:rsid w:val="006F37F3"/>
    <w:rsid w:val="006F3D76"/>
    <w:rsid w:val="006F4056"/>
    <w:rsid w:val="006F41CF"/>
    <w:rsid w:val="006F43F4"/>
    <w:rsid w:val="006F4458"/>
    <w:rsid w:val="006F4B94"/>
    <w:rsid w:val="006F566B"/>
    <w:rsid w:val="006F57FD"/>
    <w:rsid w:val="006F5ED2"/>
    <w:rsid w:val="006F5EDA"/>
    <w:rsid w:val="006F636E"/>
    <w:rsid w:val="006F68A2"/>
    <w:rsid w:val="006F6CB8"/>
    <w:rsid w:val="006F72D5"/>
    <w:rsid w:val="006F76B2"/>
    <w:rsid w:val="006F7966"/>
    <w:rsid w:val="006F7B0E"/>
    <w:rsid w:val="006F7D55"/>
    <w:rsid w:val="007006E6"/>
    <w:rsid w:val="00700793"/>
    <w:rsid w:val="00700B1A"/>
    <w:rsid w:val="00700E80"/>
    <w:rsid w:val="00700E93"/>
    <w:rsid w:val="0070122B"/>
    <w:rsid w:val="00701342"/>
    <w:rsid w:val="00701453"/>
    <w:rsid w:val="0070151B"/>
    <w:rsid w:val="00701BE0"/>
    <w:rsid w:val="00701D5E"/>
    <w:rsid w:val="00701DAC"/>
    <w:rsid w:val="00702307"/>
    <w:rsid w:val="0070273F"/>
    <w:rsid w:val="00703190"/>
    <w:rsid w:val="007031F9"/>
    <w:rsid w:val="007032D7"/>
    <w:rsid w:val="007033BE"/>
    <w:rsid w:val="007033D6"/>
    <w:rsid w:val="00703580"/>
    <w:rsid w:val="00704438"/>
    <w:rsid w:val="007045D9"/>
    <w:rsid w:val="00704635"/>
    <w:rsid w:val="00704FAF"/>
    <w:rsid w:val="007053B0"/>
    <w:rsid w:val="00706063"/>
    <w:rsid w:val="00706307"/>
    <w:rsid w:val="00706411"/>
    <w:rsid w:val="00706598"/>
    <w:rsid w:val="00706E59"/>
    <w:rsid w:val="00707268"/>
    <w:rsid w:val="0070763E"/>
    <w:rsid w:val="00707CB8"/>
    <w:rsid w:val="00707E61"/>
    <w:rsid w:val="00707EB6"/>
    <w:rsid w:val="00707EDA"/>
    <w:rsid w:val="007105E5"/>
    <w:rsid w:val="00710638"/>
    <w:rsid w:val="007106FE"/>
    <w:rsid w:val="007115B3"/>
    <w:rsid w:val="00712852"/>
    <w:rsid w:val="0071305A"/>
    <w:rsid w:val="00713620"/>
    <w:rsid w:val="00713644"/>
    <w:rsid w:val="007137EB"/>
    <w:rsid w:val="00713A3A"/>
    <w:rsid w:val="007151C7"/>
    <w:rsid w:val="007151CB"/>
    <w:rsid w:val="007152E9"/>
    <w:rsid w:val="007153FB"/>
    <w:rsid w:val="00715B02"/>
    <w:rsid w:val="00715ED6"/>
    <w:rsid w:val="00716E22"/>
    <w:rsid w:val="00717556"/>
    <w:rsid w:val="00717E2A"/>
    <w:rsid w:val="00720497"/>
    <w:rsid w:val="0072066C"/>
    <w:rsid w:val="0072096B"/>
    <w:rsid w:val="00720C26"/>
    <w:rsid w:val="00720FC7"/>
    <w:rsid w:val="007211CE"/>
    <w:rsid w:val="0072182E"/>
    <w:rsid w:val="00721994"/>
    <w:rsid w:val="00721CB8"/>
    <w:rsid w:val="007220B7"/>
    <w:rsid w:val="00722468"/>
    <w:rsid w:val="00722FED"/>
    <w:rsid w:val="00723106"/>
    <w:rsid w:val="00723D15"/>
    <w:rsid w:val="00724B16"/>
    <w:rsid w:val="00725481"/>
    <w:rsid w:val="007256CB"/>
    <w:rsid w:val="00725842"/>
    <w:rsid w:val="00725ACD"/>
    <w:rsid w:val="00725D38"/>
    <w:rsid w:val="00725D9D"/>
    <w:rsid w:val="00725F36"/>
    <w:rsid w:val="007261AF"/>
    <w:rsid w:val="0072690F"/>
    <w:rsid w:val="00726E8E"/>
    <w:rsid w:val="00727058"/>
    <w:rsid w:val="00727336"/>
    <w:rsid w:val="0072779C"/>
    <w:rsid w:val="007279FB"/>
    <w:rsid w:val="00727B78"/>
    <w:rsid w:val="0073004C"/>
    <w:rsid w:val="0073019E"/>
    <w:rsid w:val="00730724"/>
    <w:rsid w:val="00730A6D"/>
    <w:rsid w:val="00730F9E"/>
    <w:rsid w:val="00731018"/>
    <w:rsid w:val="0073141C"/>
    <w:rsid w:val="007315B9"/>
    <w:rsid w:val="007316EF"/>
    <w:rsid w:val="0073185C"/>
    <w:rsid w:val="00731ADA"/>
    <w:rsid w:val="00731BDC"/>
    <w:rsid w:val="00731C79"/>
    <w:rsid w:val="00731F79"/>
    <w:rsid w:val="00732503"/>
    <w:rsid w:val="007328B0"/>
    <w:rsid w:val="007328B4"/>
    <w:rsid w:val="0073300C"/>
    <w:rsid w:val="007336E1"/>
    <w:rsid w:val="0073400B"/>
    <w:rsid w:val="0073448D"/>
    <w:rsid w:val="007352C0"/>
    <w:rsid w:val="007353B3"/>
    <w:rsid w:val="007354ED"/>
    <w:rsid w:val="00735AA1"/>
    <w:rsid w:val="00735FCA"/>
    <w:rsid w:val="00736092"/>
    <w:rsid w:val="0073723F"/>
    <w:rsid w:val="007372B5"/>
    <w:rsid w:val="00737D2B"/>
    <w:rsid w:val="00740136"/>
    <w:rsid w:val="00740227"/>
    <w:rsid w:val="00740905"/>
    <w:rsid w:val="00740A23"/>
    <w:rsid w:val="00740F3B"/>
    <w:rsid w:val="00741D18"/>
    <w:rsid w:val="0074204C"/>
    <w:rsid w:val="0074242D"/>
    <w:rsid w:val="00742740"/>
    <w:rsid w:val="0074290E"/>
    <w:rsid w:val="007429C9"/>
    <w:rsid w:val="00742BBE"/>
    <w:rsid w:val="00742CCC"/>
    <w:rsid w:val="0074371A"/>
    <w:rsid w:val="00743745"/>
    <w:rsid w:val="00743774"/>
    <w:rsid w:val="0074394E"/>
    <w:rsid w:val="00743BDA"/>
    <w:rsid w:val="00743D5E"/>
    <w:rsid w:val="0074419A"/>
    <w:rsid w:val="007442A4"/>
    <w:rsid w:val="007449A8"/>
    <w:rsid w:val="00744A8D"/>
    <w:rsid w:val="00744B23"/>
    <w:rsid w:val="00744B26"/>
    <w:rsid w:val="00744FF4"/>
    <w:rsid w:val="00745476"/>
    <w:rsid w:val="00745595"/>
    <w:rsid w:val="00745C35"/>
    <w:rsid w:val="00745E42"/>
    <w:rsid w:val="007466F4"/>
    <w:rsid w:val="00746D6C"/>
    <w:rsid w:val="00746DF9"/>
    <w:rsid w:val="00747563"/>
    <w:rsid w:val="007475F8"/>
    <w:rsid w:val="00747948"/>
    <w:rsid w:val="00747B1E"/>
    <w:rsid w:val="00747B2F"/>
    <w:rsid w:val="00747E86"/>
    <w:rsid w:val="0075025D"/>
    <w:rsid w:val="00750663"/>
    <w:rsid w:val="0075094D"/>
    <w:rsid w:val="00750AE6"/>
    <w:rsid w:val="00750C09"/>
    <w:rsid w:val="00750EF7"/>
    <w:rsid w:val="00751E11"/>
    <w:rsid w:val="00751E60"/>
    <w:rsid w:val="00751F7B"/>
    <w:rsid w:val="00752095"/>
    <w:rsid w:val="007523E4"/>
    <w:rsid w:val="00752476"/>
    <w:rsid w:val="00752757"/>
    <w:rsid w:val="00752E2E"/>
    <w:rsid w:val="00752F62"/>
    <w:rsid w:val="00753C1C"/>
    <w:rsid w:val="0075413E"/>
    <w:rsid w:val="00754638"/>
    <w:rsid w:val="007547BC"/>
    <w:rsid w:val="00754CFF"/>
    <w:rsid w:val="00754D69"/>
    <w:rsid w:val="007556D9"/>
    <w:rsid w:val="00755A9B"/>
    <w:rsid w:val="00755BD7"/>
    <w:rsid w:val="00755D9E"/>
    <w:rsid w:val="00755FD2"/>
    <w:rsid w:val="007560FB"/>
    <w:rsid w:val="007563D3"/>
    <w:rsid w:val="007565E7"/>
    <w:rsid w:val="00756CF7"/>
    <w:rsid w:val="00756E19"/>
    <w:rsid w:val="0075761C"/>
    <w:rsid w:val="007578E4"/>
    <w:rsid w:val="00760969"/>
    <w:rsid w:val="00760A45"/>
    <w:rsid w:val="00760A92"/>
    <w:rsid w:val="00761639"/>
    <w:rsid w:val="00761E7E"/>
    <w:rsid w:val="00762506"/>
    <w:rsid w:val="00762571"/>
    <w:rsid w:val="00762A73"/>
    <w:rsid w:val="007632AF"/>
    <w:rsid w:val="00763310"/>
    <w:rsid w:val="00763B78"/>
    <w:rsid w:val="00763CA4"/>
    <w:rsid w:val="00764004"/>
    <w:rsid w:val="0076425F"/>
    <w:rsid w:val="00764490"/>
    <w:rsid w:val="00764E84"/>
    <w:rsid w:val="00764E95"/>
    <w:rsid w:val="00764F29"/>
    <w:rsid w:val="007651B7"/>
    <w:rsid w:val="00765436"/>
    <w:rsid w:val="007655DA"/>
    <w:rsid w:val="0076572A"/>
    <w:rsid w:val="00765A44"/>
    <w:rsid w:val="00765AAB"/>
    <w:rsid w:val="007662B9"/>
    <w:rsid w:val="007662CB"/>
    <w:rsid w:val="007666AB"/>
    <w:rsid w:val="00766DA7"/>
    <w:rsid w:val="00766F97"/>
    <w:rsid w:val="0076742D"/>
    <w:rsid w:val="00767DDC"/>
    <w:rsid w:val="007706F9"/>
    <w:rsid w:val="00770B5D"/>
    <w:rsid w:val="00770C53"/>
    <w:rsid w:val="00770E9E"/>
    <w:rsid w:val="0077154B"/>
    <w:rsid w:val="00771706"/>
    <w:rsid w:val="00771DBC"/>
    <w:rsid w:val="00771EE8"/>
    <w:rsid w:val="00771FA9"/>
    <w:rsid w:val="00772000"/>
    <w:rsid w:val="0077227C"/>
    <w:rsid w:val="00772670"/>
    <w:rsid w:val="00773007"/>
    <w:rsid w:val="00773822"/>
    <w:rsid w:val="00773AD4"/>
    <w:rsid w:val="00773F9C"/>
    <w:rsid w:val="007740E6"/>
    <w:rsid w:val="00774BDC"/>
    <w:rsid w:val="00775BAE"/>
    <w:rsid w:val="007767A6"/>
    <w:rsid w:val="0077706F"/>
    <w:rsid w:val="00777509"/>
    <w:rsid w:val="00780258"/>
    <w:rsid w:val="00780610"/>
    <w:rsid w:val="00780919"/>
    <w:rsid w:val="00780D08"/>
    <w:rsid w:val="00781344"/>
    <w:rsid w:val="0078141A"/>
    <w:rsid w:val="007814C3"/>
    <w:rsid w:val="00781557"/>
    <w:rsid w:val="0078169C"/>
    <w:rsid w:val="00781E86"/>
    <w:rsid w:val="00781EBB"/>
    <w:rsid w:val="007829ED"/>
    <w:rsid w:val="00782C21"/>
    <w:rsid w:val="007834E0"/>
    <w:rsid w:val="0078352C"/>
    <w:rsid w:val="007839E8"/>
    <w:rsid w:val="00783AAE"/>
    <w:rsid w:val="007846AC"/>
    <w:rsid w:val="00784CC0"/>
    <w:rsid w:val="00784DCD"/>
    <w:rsid w:val="0078535D"/>
    <w:rsid w:val="00785445"/>
    <w:rsid w:val="007855FF"/>
    <w:rsid w:val="007857B8"/>
    <w:rsid w:val="007863CA"/>
    <w:rsid w:val="00786B26"/>
    <w:rsid w:val="00786C24"/>
    <w:rsid w:val="00786C52"/>
    <w:rsid w:val="00787531"/>
    <w:rsid w:val="007877DB"/>
    <w:rsid w:val="00787848"/>
    <w:rsid w:val="00787B59"/>
    <w:rsid w:val="00787C12"/>
    <w:rsid w:val="007908A1"/>
    <w:rsid w:val="00790A5A"/>
    <w:rsid w:val="00790BD0"/>
    <w:rsid w:val="00790CE3"/>
    <w:rsid w:val="00790FF4"/>
    <w:rsid w:val="0079122B"/>
    <w:rsid w:val="0079158A"/>
    <w:rsid w:val="0079183C"/>
    <w:rsid w:val="00792027"/>
    <w:rsid w:val="007920AB"/>
    <w:rsid w:val="007922A3"/>
    <w:rsid w:val="0079250C"/>
    <w:rsid w:val="007927C2"/>
    <w:rsid w:val="0079300A"/>
    <w:rsid w:val="007931BE"/>
    <w:rsid w:val="007937E7"/>
    <w:rsid w:val="00793DF1"/>
    <w:rsid w:val="0079426B"/>
    <w:rsid w:val="0079447E"/>
    <w:rsid w:val="007947D4"/>
    <w:rsid w:val="007948C1"/>
    <w:rsid w:val="007949BA"/>
    <w:rsid w:val="00794A32"/>
    <w:rsid w:val="00794B29"/>
    <w:rsid w:val="007950B4"/>
    <w:rsid w:val="00795457"/>
    <w:rsid w:val="00795488"/>
    <w:rsid w:val="00795C7A"/>
    <w:rsid w:val="00796738"/>
    <w:rsid w:val="00796CAA"/>
    <w:rsid w:val="00796EC4"/>
    <w:rsid w:val="00796F25"/>
    <w:rsid w:val="00797388"/>
    <w:rsid w:val="00797CB0"/>
    <w:rsid w:val="00797D78"/>
    <w:rsid w:val="007A0810"/>
    <w:rsid w:val="007A096C"/>
    <w:rsid w:val="007A0B59"/>
    <w:rsid w:val="007A123F"/>
    <w:rsid w:val="007A149A"/>
    <w:rsid w:val="007A1708"/>
    <w:rsid w:val="007A1DB5"/>
    <w:rsid w:val="007A2DE0"/>
    <w:rsid w:val="007A413B"/>
    <w:rsid w:val="007A4E3A"/>
    <w:rsid w:val="007A4E5E"/>
    <w:rsid w:val="007A55ED"/>
    <w:rsid w:val="007A5F72"/>
    <w:rsid w:val="007A6B2B"/>
    <w:rsid w:val="007A6C61"/>
    <w:rsid w:val="007A7258"/>
    <w:rsid w:val="007A7274"/>
    <w:rsid w:val="007A73CD"/>
    <w:rsid w:val="007A7548"/>
    <w:rsid w:val="007A784A"/>
    <w:rsid w:val="007B0C90"/>
    <w:rsid w:val="007B112B"/>
    <w:rsid w:val="007B11B0"/>
    <w:rsid w:val="007B1924"/>
    <w:rsid w:val="007B2401"/>
    <w:rsid w:val="007B25B6"/>
    <w:rsid w:val="007B2CF0"/>
    <w:rsid w:val="007B3976"/>
    <w:rsid w:val="007B3984"/>
    <w:rsid w:val="007B39F3"/>
    <w:rsid w:val="007B3C21"/>
    <w:rsid w:val="007B4048"/>
    <w:rsid w:val="007B46C3"/>
    <w:rsid w:val="007B5326"/>
    <w:rsid w:val="007B58C7"/>
    <w:rsid w:val="007B5E59"/>
    <w:rsid w:val="007B5FD3"/>
    <w:rsid w:val="007B619F"/>
    <w:rsid w:val="007B6A11"/>
    <w:rsid w:val="007B7144"/>
    <w:rsid w:val="007B73D9"/>
    <w:rsid w:val="007B7C1F"/>
    <w:rsid w:val="007C01C5"/>
    <w:rsid w:val="007C0922"/>
    <w:rsid w:val="007C0B07"/>
    <w:rsid w:val="007C0B38"/>
    <w:rsid w:val="007C1E2A"/>
    <w:rsid w:val="007C22A5"/>
    <w:rsid w:val="007C2FB8"/>
    <w:rsid w:val="007C311A"/>
    <w:rsid w:val="007C3301"/>
    <w:rsid w:val="007C3A68"/>
    <w:rsid w:val="007C4287"/>
    <w:rsid w:val="007C433D"/>
    <w:rsid w:val="007C4525"/>
    <w:rsid w:val="007C5159"/>
    <w:rsid w:val="007C54B1"/>
    <w:rsid w:val="007C566A"/>
    <w:rsid w:val="007C5B96"/>
    <w:rsid w:val="007C6284"/>
    <w:rsid w:val="007C639D"/>
    <w:rsid w:val="007C6654"/>
    <w:rsid w:val="007C6A11"/>
    <w:rsid w:val="007C77E7"/>
    <w:rsid w:val="007D0693"/>
    <w:rsid w:val="007D0C11"/>
    <w:rsid w:val="007D14A5"/>
    <w:rsid w:val="007D14B6"/>
    <w:rsid w:val="007D1BEF"/>
    <w:rsid w:val="007D1EE5"/>
    <w:rsid w:val="007D2728"/>
    <w:rsid w:val="007D2BC5"/>
    <w:rsid w:val="007D2E67"/>
    <w:rsid w:val="007D3172"/>
    <w:rsid w:val="007D40F9"/>
    <w:rsid w:val="007D42BC"/>
    <w:rsid w:val="007D47F9"/>
    <w:rsid w:val="007D497E"/>
    <w:rsid w:val="007D5088"/>
    <w:rsid w:val="007D5DE4"/>
    <w:rsid w:val="007D6505"/>
    <w:rsid w:val="007D667C"/>
    <w:rsid w:val="007D6709"/>
    <w:rsid w:val="007D68C6"/>
    <w:rsid w:val="007D69E3"/>
    <w:rsid w:val="007D6FFA"/>
    <w:rsid w:val="007D725A"/>
    <w:rsid w:val="007D78B6"/>
    <w:rsid w:val="007E050C"/>
    <w:rsid w:val="007E05D5"/>
    <w:rsid w:val="007E07F3"/>
    <w:rsid w:val="007E093B"/>
    <w:rsid w:val="007E108E"/>
    <w:rsid w:val="007E1497"/>
    <w:rsid w:val="007E14CB"/>
    <w:rsid w:val="007E1D93"/>
    <w:rsid w:val="007E1DAB"/>
    <w:rsid w:val="007E1E18"/>
    <w:rsid w:val="007E295C"/>
    <w:rsid w:val="007E2C56"/>
    <w:rsid w:val="007E31F6"/>
    <w:rsid w:val="007E3380"/>
    <w:rsid w:val="007E3520"/>
    <w:rsid w:val="007E3FF2"/>
    <w:rsid w:val="007E49DC"/>
    <w:rsid w:val="007E4C02"/>
    <w:rsid w:val="007E4E40"/>
    <w:rsid w:val="007E5462"/>
    <w:rsid w:val="007E576B"/>
    <w:rsid w:val="007E586D"/>
    <w:rsid w:val="007E611A"/>
    <w:rsid w:val="007E6657"/>
    <w:rsid w:val="007E66ED"/>
    <w:rsid w:val="007E6754"/>
    <w:rsid w:val="007E67E2"/>
    <w:rsid w:val="007E6F38"/>
    <w:rsid w:val="007E753A"/>
    <w:rsid w:val="007E75E6"/>
    <w:rsid w:val="007F01AF"/>
    <w:rsid w:val="007F0839"/>
    <w:rsid w:val="007F0F65"/>
    <w:rsid w:val="007F117E"/>
    <w:rsid w:val="007F12D6"/>
    <w:rsid w:val="007F1846"/>
    <w:rsid w:val="007F1D16"/>
    <w:rsid w:val="007F2C54"/>
    <w:rsid w:val="007F3192"/>
    <w:rsid w:val="007F32AD"/>
    <w:rsid w:val="007F36BA"/>
    <w:rsid w:val="007F3866"/>
    <w:rsid w:val="007F3B04"/>
    <w:rsid w:val="007F3B09"/>
    <w:rsid w:val="007F41E8"/>
    <w:rsid w:val="007F4691"/>
    <w:rsid w:val="007F49A2"/>
    <w:rsid w:val="007F4ADE"/>
    <w:rsid w:val="007F4D5B"/>
    <w:rsid w:val="007F4D8C"/>
    <w:rsid w:val="007F50D6"/>
    <w:rsid w:val="007F53AA"/>
    <w:rsid w:val="007F58A7"/>
    <w:rsid w:val="007F5C3F"/>
    <w:rsid w:val="007F6115"/>
    <w:rsid w:val="007F6353"/>
    <w:rsid w:val="007F654A"/>
    <w:rsid w:val="007F679D"/>
    <w:rsid w:val="007F6B77"/>
    <w:rsid w:val="007F6D90"/>
    <w:rsid w:val="007F7403"/>
    <w:rsid w:val="007F7642"/>
    <w:rsid w:val="007F7717"/>
    <w:rsid w:val="007F7724"/>
    <w:rsid w:val="007F7A2C"/>
    <w:rsid w:val="007F7A51"/>
    <w:rsid w:val="007F7B63"/>
    <w:rsid w:val="007F7BAB"/>
    <w:rsid w:val="007F7FD7"/>
    <w:rsid w:val="0080039A"/>
    <w:rsid w:val="008004DD"/>
    <w:rsid w:val="008006E5"/>
    <w:rsid w:val="008009F2"/>
    <w:rsid w:val="00800B6B"/>
    <w:rsid w:val="00800CD0"/>
    <w:rsid w:val="00800D65"/>
    <w:rsid w:val="00800DF0"/>
    <w:rsid w:val="0080121D"/>
    <w:rsid w:val="008014B2"/>
    <w:rsid w:val="00801EDB"/>
    <w:rsid w:val="00802237"/>
    <w:rsid w:val="00802CF3"/>
    <w:rsid w:val="00802F9B"/>
    <w:rsid w:val="00803EB4"/>
    <w:rsid w:val="0080428E"/>
    <w:rsid w:val="0080432C"/>
    <w:rsid w:val="008043B3"/>
    <w:rsid w:val="00804475"/>
    <w:rsid w:val="008047C9"/>
    <w:rsid w:val="008047E5"/>
    <w:rsid w:val="00804F3A"/>
    <w:rsid w:val="00805028"/>
    <w:rsid w:val="0080545D"/>
    <w:rsid w:val="00805594"/>
    <w:rsid w:val="00805FDE"/>
    <w:rsid w:val="008069E7"/>
    <w:rsid w:val="00806C6E"/>
    <w:rsid w:val="00807152"/>
    <w:rsid w:val="0080730D"/>
    <w:rsid w:val="00807479"/>
    <w:rsid w:val="00807AF9"/>
    <w:rsid w:val="00807FE5"/>
    <w:rsid w:val="00810296"/>
    <w:rsid w:val="008106BE"/>
    <w:rsid w:val="00811814"/>
    <w:rsid w:val="00811825"/>
    <w:rsid w:val="00811A9D"/>
    <w:rsid w:val="00811B70"/>
    <w:rsid w:val="0081218F"/>
    <w:rsid w:val="0081225A"/>
    <w:rsid w:val="00812316"/>
    <w:rsid w:val="00812763"/>
    <w:rsid w:val="008130A0"/>
    <w:rsid w:val="008132A6"/>
    <w:rsid w:val="008148DB"/>
    <w:rsid w:val="0081507E"/>
    <w:rsid w:val="00816EA3"/>
    <w:rsid w:val="008174CD"/>
    <w:rsid w:val="0081762B"/>
    <w:rsid w:val="00817755"/>
    <w:rsid w:val="00817F78"/>
    <w:rsid w:val="008208C9"/>
    <w:rsid w:val="00821B92"/>
    <w:rsid w:val="00821BAF"/>
    <w:rsid w:val="0082248A"/>
    <w:rsid w:val="008225FC"/>
    <w:rsid w:val="00822DF2"/>
    <w:rsid w:val="00823DC0"/>
    <w:rsid w:val="0082422F"/>
    <w:rsid w:val="008249B8"/>
    <w:rsid w:val="00824B2D"/>
    <w:rsid w:val="008254DB"/>
    <w:rsid w:val="00825731"/>
    <w:rsid w:val="0082573F"/>
    <w:rsid w:val="00825A3F"/>
    <w:rsid w:val="00825C61"/>
    <w:rsid w:val="00826923"/>
    <w:rsid w:val="00826BFD"/>
    <w:rsid w:val="00826E4B"/>
    <w:rsid w:val="00827046"/>
    <w:rsid w:val="008277A2"/>
    <w:rsid w:val="00830AC9"/>
    <w:rsid w:val="00830ADA"/>
    <w:rsid w:val="0083119C"/>
    <w:rsid w:val="008311EC"/>
    <w:rsid w:val="00831385"/>
    <w:rsid w:val="008313DA"/>
    <w:rsid w:val="0083190C"/>
    <w:rsid w:val="00831C4B"/>
    <w:rsid w:val="00831DB4"/>
    <w:rsid w:val="008326DD"/>
    <w:rsid w:val="008329A2"/>
    <w:rsid w:val="00833180"/>
    <w:rsid w:val="008332C5"/>
    <w:rsid w:val="00833350"/>
    <w:rsid w:val="008335F6"/>
    <w:rsid w:val="0083391F"/>
    <w:rsid w:val="00833C59"/>
    <w:rsid w:val="0083414E"/>
    <w:rsid w:val="00834259"/>
    <w:rsid w:val="00834325"/>
    <w:rsid w:val="00834630"/>
    <w:rsid w:val="00834A95"/>
    <w:rsid w:val="00834BFD"/>
    <w:rsid w:val="00834D01"/>
    <w:rsid w:val="00834D67"/>
    <w:rsid w:val="00834EC9"/>
    <w:rsid w:val="00834FB0"/>
    <w:rsid w:val="008350BD"/>
    <w:rsid w:val="00835377"/>
    <w:rsid w:val="0083537E"/>
    <w:rsid w:val="00835536"/>
    <w:rsid w:val="00835775"/>
    <w:rsid w:val="00836035"/>
    <w:rsid w:val="008368D1"/>
    <w:rsid w:val="008371D6"/>
    <w:rsid w:val="008373CF"/>
    <w:rsid w:val="008375D3"/>
    <w:rsid w:val="00837DAD"/>
    <w:rsid w:val="00837E4B"/>
    <w:rsid w:val="0084076D"/>
    <w:rsid w:val="008408DB"/>
    <w:rsid w:val="0084090D"/>
    <w:rsid w:val="00840DCA"/>
    <w:rsid w:val="008421EA"/>
    <w:rsid w:val="00842281"/>
    <w:rsid w:val="008423AE"/>
    <w:rsid w:val="0084278D"/>
    <w:rsid w:val="008427BF"/>
    <w:rsid w:val="0084284C"/>
    <w:rsid w:val="00843315"/>
    <w:rsid w:val="008433F8"/>
    <w:rsid w:val="00843DCC"/>
    <w:rsid w:val="00843E22"/>
    <w:rsid w:val="0084410F"/>
    <w:rsid w:val="00844662"/>
    <w:rsid w:val="008446B8"/>
    <w:rsid w:val="00844C37"/>
    <w:rsid w:val="008450BF"/>
    <w:rsid w:val="0084528B"/>
    <w:rsid w:val="008454EA"/>
    <w:rsid w:val="00845885"/>
    <w:rsid w:val="0084589D"/>
    <w:rsid w:val="00845A80"/>
    <w:rsid w:val="00845E69"/>
    <w:rsid w:val="00845E6B"/>
    <w:rsid w:val="008460C4"/>
    <w:rsid w:val="00846244"/>
    <w:rsid w:val="00846735"/>
    <w:rsid w:val="008468E3"/>
    <w:rsid w:val="00846CAB"/>
    <w:rsid w:val="0084741C"/>
    <w:rsid w:val="00847583"/>
    <w:rsid w:val="0084784A"/>
    <w:rsid w:val="00847884"/>
    <w:rsid w:val="00850101"/>
    <w:rsid w:val="0085074A"/>
    <w:rsid w:val="0085084B"/>
    <w:rsid w:val="00850CF0"/>
    <w:rsid w:val="00850EEB"/>
    <w:rsid w:val="008513A7"/>
    <w:rsid w:val="00851A8F"/>
    <w:rsid w:val="00851C97"/>
    <w:rsid w:val="008524BE"/>
    <w:rsid w:val="00852B9B"/>
    <w:rsid w:val="00852C4E"/>
    <w:rsid w:val="00853041"/>
    <w:rsid w:val="008531C6"/>
    <w:rsid w:val="00853816"/>
    <w:rsid w:val="00853ABB"/>
    <w:rsid w:val="00853B67"/>
    <w:rsid w:val="00853C1E"/>
    <w:rsid w:val="00853D38"/>
    <w:rsid w:val="008543C4"/>
    <w:rsid w:val="00854858"/>
    <w:rsid w:val="00854E8B"/>
    <w:rsid w:val="00854FCC"/>
    <w:rsid w:val="0085524A"/>
    <w:rsid w:val="0085536F"/>
    <w:rsid w:val="0085565D"/>
    <w:rsid w:val="00855705"/>
    <w:rsid w:val="008558FE"/>
    <w:rsid w:val="0085601D"/>
    <w:rsid w:val="00856093"/>
    <w:rsid w:val="00856133"/>
    <w:rsid w:val="00856757"/>
    <w:rsid w:val="00856D86"/>
    <w:rsid w:val="00856EA5"/>
    <w:rsid w:val="008573C7"/>
    <w:rsid w:val="008575E9"/>
    <w:rsid w:val="008578B5"/>
    <w:rsid w:val="00857D1C"/>
    <w:rsid w:val="0086017E"/>
    <w:rsid w:val="008602FE"/>
    <w:rsid w:val="008605C4"/>
    <w:rsid w:val="00860BD7"/>
    <w:rsid w:val="0086153B"/>
    <w:rsid w:val="00861CEC"/>
    <w:rsid w:val="00861DC8"/>
    <w:rsid w:val="00862450"/>
    <w:rsid w:val="00862554"/>
    <w:rsid w:val="0086325F"/>
    <w:rsid w:val="008638E2"/>
    <w:rsid w:val="008639A5"/>
    <w:rsid w:val="00863C49"/>
    <w:rsid w:val="0086442F"/>
    <w:rsid w:val="008644FF"/>
    <w:rsid w:val="00864FDA"/>
    <w:rsid w:val="00865460"/>
    <w:rsid w:val="008657CB"/>
    <w:rsid w:val="00865A08"/>
    <w:rsid w:val="00865B26"/>
    <w:rsid w:val="00865C96"/>
    <w:rsid w:val="00867035"/>
    <w:rsid w:val="008676B0"/>
    <w:rsid w:val="00867910"/>
    <w:rsid w:val="00867D85"/>
    <w:rsid w:val="00867DD1"/>
    <w:rsid w:val="008702B8"/>
    <w:rsid w:val="00870302"/>
    <w:rsid w:val="0087030E"/>
    <w:rsid w:val="0087056D"/>
    <w:rsid w:val="008705DE"/>
    <w:rsid w:val="00870A98"/>
    <w:rsid w:val="00870E3C"/>
    <w:rsid w:val="0087194E"/>
    <w:rsid w:val="00871978"/>
    <w:rsid w:val="00871B71"/>
    <w:rsid w:val="00871B81"/>
    <w:rsid w:val="00871CB3"/>
    <w:rsid w:val="00871E24"/>
    <w:rsid w:val="00871E60"/>
    <w:rsid w:val="00871E87"/>
    <w:rsid w:val="00872277"/>
    <w:rsid w:val="0087285F"/>
    <w:rsid w:val="00872E93"/>
    <w:rsid w:val="00872FEA"/>
    <w:rsid w:val="0087328E"/>
    <w:rsid w:val="00873646"/>
    <w:rsid w:val="00873A72"/>
    <w:rsid w:val="00873B67"/>
    <w:rsid w:val="0087537F"/>
    <w:rsid w:val="00875CC6"/>
    <w:rsid w:val="00876B62"/>
    <w:rsid w:val="00877067"/>
    <w:rsid w:val="008771CA"/>
    <w:rsid w:val="008777C0"/>
    <w:rsid w:val="00877889"/>
    <w:rsid w:val="008778C3"/>
    <w:rsid w:val="00877E7F"/>
    <w:rsid w:val="00877EF1"/>
    <w:rsid w:val="00877FAF"/>
    <w:rsid w:val="0088020A"/>
    <w:rsid w:val="008804C6"/>
    <w:rsid w:val="00880548"/>
    <w:rsid w:val="008805A6"/>
    <w:rsid w:val="00880652"/>
    <w:rsid w:val="00880B09"/>
    <w:rsid w:val="00880E0F"/>
    <w:rsid w:val="00880F53"/>
    <w:rsid w:val="008810E7"/>
    <w:rsid w:val="00881354"/>
    <w:rsid w:val="00881562"/>
    <w:rsid w:val="00881629"/>
    <w:rsid w:val="0088191F"/>
    <w:rsid w:val="008819D1"/>
    <w:rsid w:val="00881F40"/>
    <w:rsid w:val="00882DF0"/>
    <w:rsid w:val="00883381"/>
    <w:rsid w:val="008838CA"/>
    <w:rsid w:val="00883D8E"/>
    <w:rsid w:val="00883E8E"/>
    <w:rsid w:val="0088401E"/>
    <w:rsid w:val="008842D7"/>
    <w:rsid w:val="00884B02"/>
    <w:rsid w:val="00884B84"/>
    <w:rsid w:val="00884D47"/>
    <w:rsid w:val="00884DB1"/>
    <w:rsid w:val="00884E6A"/>
    <w:rsid w:val="0088552B"/>
    <w:rsid w:val="00885DC4"/>
    <w:rsid w:val="00885F3A"/>
    <w:rsid w:val="00886495"/>
    <w:rsid w:val="008866C4"/>
    <w:rsid w:val="00886E13"/>
    <w:rsid w:val="00887270"/>
    <w:rsid w:val="008873BB"/>
    <w:rsid w:val="008875DA"/>
    <w:rsid w:val="00887630"/>
    <w:rsid w:val="00887799"/>
    <w:rsid w:val="0088787B"/>
    <w:rsid w:val="0089036C"/>
    <w:rsid w:val="008905C3"/>
    <w:rsid w:val="008905D8"/>
    <w:rsid w:val="00890BAB"/>
    <w:rsid w:val="00890E07"/>
    <w:rsid w:val="0089177F"/>
    <w:rsid w:val="008917B0"/>
    <w:rsid w:val="00891B2A"/>
    <w:rsid w:val="00891E68"/>
    <w:rsid w:val="00891F80"/>
    <w:rsid w:val="008922FE"/>
    <w:rsid w:val="008923B2"/>
    <w:rsid w:val="008925DE"/>
    <w:rsid w:val="0089286C"/>
    <w:rsid w:val="0089338E"/>
    <w:rsid w:val="0089379B"/>
    <w:rsid w:val="00893A8C"/>
    <w:rsid w:val="00893E49"/>
    <w:rsid w:val="00894A12"/>
    <w:rsid w:val="00894C92"/>
    <w:rsid w:val="00894D9F"/>
    <w:rsid w:val="00894FE8"/>
    <w:rsid w:val="0089554D"/>
    <w:rsid w:val="00895667"/>
    <w:rsid w:val="00896104"/>
    <w:rsid w:val="00896DE4"/>
    <w:rsid w:val="00896EC3"/>
    <w:rsid w:val="0089701A"/>
    <w:rsid w:val="008972D3"/>
    <w:rsid w:val="008977EC"/>
    <w:rsid w:val="008978AF"/>
    <w:rsid w:val="00897C9A"/>
    <w:rsid w:val="00897CFB"/>
    <w:rsid w:val="008A05AA"/>
    <w:rsid w:val="008A07AE"/>
    <w:rsid w:val="008A0836"/>
    <w:rsid w:val="008A0DF9"/>
    <w:rsid w:val="008A1C52"/>
    <w:rsid w:val="008A1CEA"/>
    <w:rsid w:val="008A26BD"/>
    <w:rsid w:val="008A2B51"/>
    <w:rsid w:val="008A2EAF"/>
    <w:rsid w:val="008A30A9"/>
    <w:rsid w:val="008A322A"/>
    <w:rsid w:val="008A3A1F"/>
    <w:rsid w:val="008A3F79"/>
    <w:rsid w:val="008A404B"/>
    <w:rsid w:val="008A40FB"/>
    <w:rsid w:val="008A464F"/>
    <w:rsid w:val="008A4A05"/>
    <w:rsid w:val="008A4B26"/>
    <w:rsid w:val="008A562B"/>
    <w:rsid w:val="008A5697"/>
    <w:rsid w:val="008A5BE3"/>
    <w:rsid w:val="008A5D3D"/>
    <w:rsid w:val="008A5DA0"/>
    <w:rsid w:val="008A5F45"/>
    <w:rsid w:val="008A645E"/>
    <w:rsid w:val="008A6EB7"/>
    <w:rsid w:val="008A6F46"/>
    <w:rsid w:val="008A700D"/>
    <w:rsid w:val="008A71CF"/>
    <w:rsid w:val="008A72A5"/>
    <w:rsid w:val="008A7471"/>
    <w:rsid w:val="008A7B2B"/>
    <w:rsid w:val="008A7F73"/>
    <w:rsid w:val="008B08EB"/>
    <w:rsid w:val="008B0CD8"/>
    <w:rsid w:val="008B0DB2"/>
    <w:rsid w:val="008B0DDD"/>
    <w:rsid w:val="008B1AC8"/>
    <w:rsid w:val="008B1E4B"/>
    <w:rsid w:val="008B1EF6"/>
    <w:rsid w:val="008B1F2F"/>
    <w:rsid w:val="008B25BE"/>
    <w:rsid w:val="008B268D"/>
    <w:rsid w:val="008B2AE4"/>
    <w:rsid w:val="008B2EF0"/>
    <w:rsid w:val="008B371D"/>
    <w:rsid w:val="008B3836"/>
    <w:rsid w:val="008B3997"/>
    <w:rsid w:val="008B402D"/>
    <w:rsid w:val="008B4312"/>
    <w:rsid w:val="008B478B"/>
    <w:rsid w:val="008B49C6"/>
    <w:rsid w:val="008B4EEF"/>
    <w:rsid w:val="008B4F01"/>
    <w:rsid w:val="008B55F1"/>
    <w:rsid w:val="008B56BC"/>
    <w:rsid w:val="008B5CD6"/>
    <w:rsid w:val="008B5D0C"/>
    <w:rsid w:val="008B5E7D"/>
    <w:rsid w:val="008B5EAD"/>
    <w:rsid w:val="008B61A5"/>
    <w:rsid w:val="008B61F7"/>
    <w:rsid w:val="008B6BC2"/>
    <w:rsid w:val="008B70DF"/>
    <w:rsid w:val="008B7BF7"/>
    <w:rsid w:val="008B7D62"/>
    <w:rsid w:val="008B7E9D"/>
    <w:rsid w:val="008B7F28"/>
    <w:rsid w:val="008C00A4"/>
    <w:rsid w:val="008C0624"/>
    <w:rsid w:val="008C0D34"/>
    <w:rsid w:val="008C1444"/>
    <w:rsid w:val="008C1A14"/>
    <w:rsid w:val="008C1B99"/>
    <w:rsid w:val="008C1F02"/>
    <w:rsid w:val="008C2538"/>
    <w:rsid w:val="008C26CE"/>
    <w:rsid w:val="008C2C3B"/>
    <w:rsid w:val="008C2D30"/>
    <w:rsid w:val="008C3113"/>
    <w:rsid w:val="008C3183"/>
    <w:rsid w:val="008C330D"/>
    <w:rsid w:val="008C3537"/>
    <w:rsid w:val="008C38FD"/>
    <w:rsid w:val="008C3A71"/>
    <w:rsid w:val="008C3DB0"/>
    <w:rsid w:val="008C42C5"/>
    <w:rsid w:val="008C43E5"/>
    <w:rsid w:val="008C44B5"/>
    <w:rsid w:val="008C4708"/>
    <w:rsid w:val="008C5832"/>
    <w:rsid w:val="008C5840"/>
    <w:rsid w:val="008C5DA3"/>
    <w:rsid w:val="008C660C"/>
    <w:rsid w:val="008C6F7E"/>
    <w:rsid w:val="008C7356"/>
    <w:rsid w:val="008C7E72"/>
    <w:rsid w:val="008D021E"/>
    <w:rsid w:val="008D065E"/>
    <w:rsid w:val="008D0C13"/>
    <w:rsid w:val="008D0CCF"/>
    <w:rsid w:val="008D0EC4"/>
    <w:rsid w:val="008D11E0"/>
    <w:rsid w:val="008D1BE8"/>
    <w:rsid w:val="008D1E86"/>
    <w:rsid w:val="008D21B2"/>
    <w:rsid w:val="008D247C"/>
    <w:rsid w:val="008D253B"/>
    <w:rsid w:val="008D30A8"/>
    <w:rsid w:val="008D34DD"/>
    <w:rsid w:val="008D394B"/>
    <w:rsid w:val="008D3FB8"/>
    <w:rsid w:val="008D4961"/>
    <w:rsid w:val="008D50C6"/>
    <w:rsid w:val="008D5677"/>
    <w:rsid w:val="008D5A26"/>
    <w:rsid w:val="008D5AA8"/>
    <w:rsid w:val="008D7A1D"/>
    <w:rsid w:val="008D7C70"/>
    <w:rsid w:val="008E0884"/>
    <w:rsid w:val="008E0897"/>
    <w:rsid w:val="008E0996"/>
    <w:rsid w:val="008E0BA0"/>
    <w:rsid w:val="008E0BF0"/>
    <w:rsid w:val="008E0FA7"/>
    <w:rsid w:val="008E1060"/>
    <w:rsid w:val="008E1061"/>
    <w:rsid w:val="008E1BA3"/>
    <w:rsid w:val="008E29EC"/>
    <w:rsid w:val="008E3A2C"/>
    <w:rsid w:val="008E3A44"/>
    <w:rsid w:val="008E5415"/>
    <w:rsid w:val="008E5462"/>
    <w:rsid w:val="008E5A70"/>
    <w:rsid w:val="008E5B28"/>
    <w:rsid w:val="008E60BA"/>
    <w:rsid w:val="008E6172"/>
    <w:rsid w:val="008E6B75"/>
    <w:rsid w:val="008E7053"/>
    <w:rsid w:val="008E7054"/>
    <w:rsid w:val="008E71D8"/>
    <w:rsid w:val="008E72F1"/>
    <w:rsid w:val="008E7846"/>
    <w:rsid w:val="008E7D10"/>
    <w:rsid w:val="008F0FC8"/>
    <w:rsid w:val="008F1458"/>
    <w:rsid w:val="008F2108"/>
    <w:rsid w:val="008F21E0"/>
    <w:rsid w:val="008F241A"/>
    <w:rsid w:val="008F2442"/>
    <w:rsid w:val="008F34F2"/>
    <w:rsid w:val="008F3E90"/>
    <w:rsid w:val="008F4097"/>
    <w:rsid w:val="008F41E3"/>
    <w:rsid w:val="008F428C"/>
    <w:rsid w:val="008F45CB"/>
    <w:rsid w:val="008F46CA"/>
    <w:rsid w:val="008F49E8"/>
    <w:rsid w:val="008F53F4"/>
    <w:rsid w:val="008F5511"/>
    <w:rsid w:val="008F5817"/>
    <w:rsid w:val="008F5AB3"/>
    <w:rsid w:val="008F6215"/>
    <w:rsid w:val="008F63FA"/>
    <w:rsid w:val="008F6750"/>
    <w:rsid w:val="008F684D"/>
    <w:rsid w:val="008F6F42"/>
    <w:rsid w:val="008F784B"/>
    <w:rsid w:val="008F78B4"/>
    <w:rsid w:val="008F7F52"/>
    <w:rsid w:val="009010BB"/>
    <w:rsid w:val="009011B1"/>
    <w:rsid w:val="00901B91"/>
    <w:rsid w:val="00901BD1"/>
    <w:rsid w:val="00901DB9"/>
    <w:rsid w:val="00902074"/>
    <w:rsid w:val="0090212E"/>
    <w:rsid w:val="00902589"/>
    <w:rsid w:val="00902949"/>
    <w:rsid w:val="00902F54"/>
    <w:rsid w:val="00903721"/>
    <w:rsid w:val="009038C7"/>
    <w:rsid w:val="00904001"/>
    <w:rsid w:val="009053E7"/>
    <w:rsid w:val="00905C81"/>
    <w:rsid w:val="00906652"/>
    <w:rsid w:val="009072DF"/>
    <w:rsid w:val="0090746B"/>
    <w:rsid w:val="00907AF0"/>
    <w:rsid w:val="00907B57"/>
    <w:rsid w:val="00907D77"/>
    <w:rsid w:val="00910023"/>
    <w:rsid w:val="009102DE"/>
    <w:rsid w:val="009108B0"/>
    <w:rsid w:val="00911046"/>
    <w:rsid w:val="0091166B"/>
    <w:rsid w:val="0091175C"/>
    <w:rsid w:val="009118F9"/>
    <w:rsid w:val="009122A8"/>
    <w:rsid w:val="009122BE"/>
    <w:rsid w:val="009130D6"/>
    <w:rsid w:val="009131D5"/>
    <w:rsid w:val="0091332D"/>
    <w:rsid w:val="00913523"/>
    <w:rsid w:val="009136AC"/>
    <w:rsid w:val="00913B19"/>
    <w:rsid w:val="00913BD2"/>
    <w:rsid w:val="009140CB"/>
    <w:rsid w:val="0091450D"/>
    <w:rsid w:val="0091461B"/>
    <w:rsid w:val="009147F1"/>
    <w:rsid w:val="00914BF8"/>
    <w:rsid w:val="00915016"/>
    <w:rsid w:val="00915882"/>
    <w:rsid w:val="00915CD2"/>
    <w:rsid w:val="00915FB3"/>
    <w:rsid w:val="0091626C"/>
    <w:rsid w:val="009162A3"/>
    <w:rsid w:val="00916344"/>
    <w:rsid w:val="009163B3"/>
    <w:rsid w:val="00916600"/>
    <w:rsid w:val="00916A12"/>
    <w:rsid w:val="00916B2E"/>
    <w:rsid w:val="00916B68"/>
    <w:rsid w:val="00916C05"/>
    <w:rsid w:val="00916F03"/>
    <w:rsid w:val="00916F6C"/>
    <w:rsid w:val="00917151"/>
    <w:rsid w:val="009176E8"/>
    <w:rsid w:val="00917700"/>
    <w:rsid w:val="0091771B"/>
    <w:rsid w:val="00917770"/>
    <w:rsid w:val="00917C84"/>
    <w:rsid w:val="00917FD4"/>
    <w:rsid w:val="009202B7"/>
    <w:rsid w:val="009206D2"/>
    <w:rsid w:val="009209E8"/>
    <w:rsid w:val="00920FAA"/>
    <w:rsid w:val="00921119"/>
    <w:rsid w:val="00921274"/>
    <w:rsid w:val="00921E75"/>
    <w:rsid w:val="00922977"/>
    <w:rsid w:val="00922E23"/>
    <w:rsid w:val="00922F90"/>
    <w:rsid w:val="00923032"/>
    <w:rsid w:val="009231CE"/>
    <w:rsid w:val="009237D8"/>
    <w:rsid w:val="00923A60"/>
    <w:rsid w:val="00923AEA"/>
    <w:rsid w:val="00923CEE"/>
    <w:rsid w:val="009240BA"/>
    <w:rsid w:val="00924399"/>
    <w:rsid w:val="00924CCA"/>
    <w:rsid w:val="00924CF7"/>
    <w:rsid w:val="00925612"/>
    <w:rsid w:val="00925767"/>
    <w:rsid w:val="00925838"/>
    <w:rsid w:val="00925EFD"/>
    <w:rsid w:val="0092632D"/>
    <w:rsid w:val="009268A6"/>
    <w:rsid w:val="00926A27"/>
    <w:rsid w:val="00926F90"/>
    <w:rsid w:val="00927288"/>
    <w:rsid w:val="00930215"/>
    <w:rsid w:val="009305C1"/>
    <w:rsid w:val="009306E0"/>
    <w:rsid w:val="009309CA"/>
    <w:rsid w:val="009309E6"/>
    <w:rsid w:val="00930BD5"/>
    <w:rsid w:val="00930D2D"/>
    <w:rsid w:val="00930E4F"/>
    <w:rsid w:val="00930ED7"/>
    <w:rsid w:val="00930F65"/>
    <w:rsid w:val="00930FCA"/>
    <w:rsid w:val="009315B5"/>
    <w:rsid w:val="00931FC0"/>
    <w:rsid w:val="00932008"/>
    <w:rsid w:val="0093253C"/>
    <w:rsid w:val="009325A2"/>
    <w:rsid w:val="00932B67"/>
    <w:rsid w:val="00932BFD"/>
    <w:rsid w:val="00932E7E"/>
    <w:rsid w:val="00932F2D"/>
    <w:rsid w:val="00933AF3"/>
    <w:rsid w:val="009342A1"/>
    <w:rsid w:val="00934F94"/>
    <w:rsid w:val="00935FFC"/>
    <w:rsid w:val="00937041"/>
    <w:rsid w:val="00937588"/>
    <w:rsid w:val="009376F2"/>
    <w:rsid w:val="0093772B"/>
    <w:rsid w:val="00937C97"/>
    <w:rsid w:val="00937D7F"/>
    <w:rsid w:val="009405DD"/>
    <w:rsid w:val="00940636"/>
    <w:rsid w:val="009409F5"/>
    <w:rsid w:val="00940EA5"/>
    <w:rsid w:val="0094118E"/>
    <w:rsid w:val="009412FC"/>
    <w:rsid w:val="0094165B"/>
    <w:rsid w:val="009416DB"/>
    <w:rsid w:val="00941AFF"/>
    <w:rsid w:val="00941C00"/>
    <w:rsid w:val="0094207F"/>
    <w:rsid w:val="0094220C"/>
    <w:rsid w:val="00942AE7"/>
    <w:rsid w:val="00942C22"/>
    <w:rsid w:val="00943787"/>
    <w:rsid w:val="009440BC"/>
    <w:rsid w:val="00944C03"/>
    <w:rsid w:val="009452AD"/>
    <w:rsid w:val="0094532D"/>
    <w:rsid w:val="0094582D"/>
    <w:rsid w:val="00945A6E"/>
    <w:rsid w:val="00945ABF"/>
    <w:rsid w:val="00945E3E"/>
    <w:rsid w:val="00946010"/>
    <w:rsid w:val="009461D4"/>
    <w:rsid w:val="0094656F"/>
    <w:rsid w:val="0094657A"/>
    <w:rsid w:val="00946E97"/>
    <w:rsid w:val="00946EE9"/>
    <w:rsid w:val="009475E3"/>
    <w:rsid w:val="0095018E"/>
    <w:rsid w:val="00950204"/>
    <w:rsid w:val="0095025A"/>
    <w:rsid w:val="0095106D"/>
    <w:rsid w:val="009517C6"/>
    <w:rsid w:val="009519E9"/>
    <w:rsid w:val="009520AE"/>
    <w:rsid w:val="009529F2"/>
    <w:rsid w:val="00952A20"/>
    <w:rsid w:val="00952B07"/>
    <w:rsid w:val="00952E35"/>
    <w:rsid w:val="00953796"/>
    <w:rsid w:val="00953B6B"/>
    <w:rsid w:val="00954C27"/>
    <w:rsid w:val="00954ED1"/>
    <w:rsid w:val="009550D1"/>
    <w:rsid w:val="009553D0"/>
    <w:rsid w:val="0095568A"/>
    <w:rsid w:val="0095587C"/>
    <w:rsid w:val="00955AF0"/>
    <w:rsid w:val="00955C9A"/>
    <w:rsid w:val="00956651"/>
    <w:rsid w:val="009569B8"/>
    <w:rsid w:val="00956C3D"/>
    <w:rsid w:val="00960EAA"/>
    <w:rsid w:val="009614BF"/>
    <w:rsid w:val="00961551"/>
    <w:rsid w:val="00961D53"/>
    <w:rsid w:val="009620A1"/>
    <w:rsid w:val="00962F1D"/>
    <w:rsid w:val="009634A4"/>
    <w:rsid w:val="009636BE"/>
    <w:rsid w:val="0096389E"/>
    <w:rsid w:val="00963BAC"/>
    <w:rsid w:val="00965223"/>
    <w:rsid w:val="0096528B"/>
    <w:rsid w:val="0096614C"/>
    <w:rsid w:val="00966A43"/>
    <w:rsid w:val="00966FB0"/>
    <w:rsid w:val="009670C1"/>
    <w:rsid w:val="009673E4"/>
    <w:rsid w:val="009674EE"/>
    <w:rsid w:val="00967A30"/>
    <w:rsid w:val="00967BA0"/>
    <w:rsid w:val="00967CCC"/>
    <w:rsid w:val="00967F07"/>
    <w:rsid w:val="00970397"/>
    <w:rsid w:val="0097072A"/>
    <w:rsid w:val="009708DF"/>
    <w:rsid w:val="009709BE"/>
    <w:rsid w:val="0097121C"/>
    <w:rsid w:val="00971294"/>
    <w:rsid w:val="009724A9"/>
    <w:rsid w:val="009727F6"/>
    <w:rsid w:val="0097307C"/>
    <w:rsid w:val="0097391D"/>
    <w:rsid w:val="00973A25"/>
    <w:rsid w:val="00973F02"/>
    <w:rsid w:val="00973F17"/>
    <w:rsid w:val="00974937"/>
    <w:rsid w:val="009749F4"/>
    <w:rsid w:val="00974B2D"/>
    <w:rsid w:val="00974C79"/>
    <w:rsid w:val="0097505B"/>
    <w:rsid w:val="0097547D"/>
    <w:rsid w:val="009755CB"/>
    <w:rsid w:val="009755E3"/>
    <w:rsid w:val="0097592A"/>
    <w:rsid w:val="00975D66"/>
    <w:rsid w:val="00975EC0"/>
    <w:rsid w:val="00976133"/>
    <w:rsid w:val="0097689A"/>
    <w:rsid w:val="00976B4B"/>
    <w:rsid w:val="00976C13"/>
    <w:rsid w:val="00977081"/>
    <w:rsid w:val="009774B8"/>
    <w:rsid w:val="00977784"/>
    <w:rsid w:val="00977AC8"/>
    <w:rsid w:val="00977F46"/>
    <w:rsid w:val="00980209"/>
    <w:rsid w:val="0098048B"/>
    <w:rsid w:val="009810BC"/>
    <w:rsid w:val="00981222"/>
    <w:rsid w:val="009822A0"/>
    <w:rsid w:val="00982E64"/>
    <w:rsid w:val="00983161"/>
    <w:rsid w:val="009836FC"/>
    <w:rsid w:val="00983C32"/>
    <w:rsid w:val="00984312"/>
    <w:rsid w:val="00984778"/>
    <w:rsid w:val="00984BF1"/>
    <w:rsid w:val="00984F06"/>
    <w:rsid w:val="00984F19"/>
    <w:rsid w:val="009851FB"/>
    <w:rsid w:val="00985500"/>
    <w:rsid w:val="00985847"/>
    <w:rsid w:val="00985CCD"/>
    <w:rsid w:val="00985CE0"/>
    <w:rsid w:val="0098623C"/>
    <w:rsid w:val="0098640B"/>
    <w:rsid w:val="00986645"/>
    <w:rsid w:val="00986BAE"/>
    <w:rsid w:val="00986D0B"/>
    <w:rsid w:val="00987320"/>
    <w:rsid w:val="00987416"/>
    <w:rsid w:val="009874C6"/>
    <w:rsid w:val="00987625"/>
    <w:rsid w:val="009878FA"/>
    <w:rsid w:val="00987B6B"/>
    <w:rsid w:val="0099074C"/>
    <w:rsid w:val="00990A57"/>
    <w:rsid w:val="0099135A"/>
    <w:rsid w:val="009922D7"/>
    <w:rsid w:val="00992746"/>
    <w:rsid w:val="009929A6"/>
    <w:rsid w:val="00992F28"/>
    <w:rsid w:val="00992FAB"/>
    <w:rsid w:val="00993338"/>
    <w:rsid w:val="009935C4"/>
    <w:rsid w:val="00993945"/>
    <w:rsid w:val="0099432E"/>
    <w:rsid w:val="0099484F"/>
    <w:rsid w:val="0099533F"/>
    <w:rsid w:val="009961AC"/>
    <w:rsid w:val="009962C8"/>
    <w:rsid w:val="00996885"/>
    <w:rsid w:val="00996891"/>
    <w:rsid w:val="00996BCB"/>
    <w:rsid w:val="009970AA"/>
    <w:rsid w:val="0099774B"/>
    <w:rsid w:val="009979CC"/>
    <w:rsid w:val="009A0697"/>
    <w:rsid w:val="009A091E"/>
    <w:rsid w:val="009A0AF3"/>
    <w:rsid w:val="009A0B33"/>
    <w:rsid w:val="009A0D70"/>
    <w:rsid w:val="009A1424"/>
    <w:rsid w:val="009A1DC5"/>
    <w:rsid w:val="009A227F"/>
    <w:rsid w:val="009A2A3F"/>
    <w:rsid w:val="009A2C99"/>
    <w:rsid w:val="009A2D62"/>
    <w:rsid w:val="009A2EF8"/>
    <w:rsid w:val="009A360E"/>
    <w:rsid w:val="009A381E"/>
    <w:rsid w:val="009A415D"/>
    <w:rsid w:val="009A450C"/>
    <w:rsid w:val="009A4B8D"/>
    <w:rsid w:val="009A4DD1"/>
    <w:rsid w:val="009A4E61"/>
    <w:rsid w:val="009A5644"/>
    <w:rsid w:val="009A5667"/>
    <w:rsid w:val="009A58EE"/>
    <w:rsid w:val="009A5F52"/>
    <w:rsid w:val="009A5F81"/>
    <w:rsid w:val="009A66E9"/>
    <w:rsid w:val="009A6B05"/>
    <w:rsid w:val="009A78FE"/>
    <w:rsid w:val="009A794B"/>
    <w:rsid w:val="009A79D1"/>
    <w:rsid w:val="009A7B5C"/>
    <w:rsid w:val="009A7F89"/>
    <w:rsid w:val="009B011F"/>
    <w:rsid w:val="009B0F11"/>
    <w:rsid w:val="009B0F73"/>
    <w:rsid w:val="009B143A"/>
    <w:rsid w:val="009B1630"/>
    <w:rsid w:val="009B25CE"/>
    <w:rsid w:val="009B27E5"/>
    <w:rsid w:val="009B2CDC"/>
    <w:rsid w:val="009B2F2D"/>
    <w:rsid w:val="009B3930"/>
    <w:rsid w:val="009B3B8E"/>
    <w:rsid w:val="009B3F10"/>
    <w:rsid w:val="009B4636"/>
    <w:rsid w:val="009B4A3F"/>
    <w:rsid w:val="009B4B82"/>
    <w:rsid w:val="009B55E6"/>
    <w:rsid w:val="009B5D38"/>
    <w:rsid w:val="009B5F6E"/>
    <w:rsid w:val="009B61D8"/>
    <w:rsid w:val="009B6414"/>
    <w:rsid w:val="009B6D01"/>
    <w:rsid w:val="009B6E46"/>
    <w:rsid w:val="009B6EB2"/>
    <w:rsid w:val="009B724A"/>
    <w:rsid w:val="009B7312"/>
    <w:rsid w:val="009B73A5"/>
    <w:rsid w:val="009B75D5"/>
    <w:rsid w:val="009B7994"/>
    <w:rsid w:val="009B7F98"/>
    <w:rsid w:val="009C0258"/>
    <w:rsid w:val="009C0467"/>
    <w:rsid w:val="009C063A"/>
    <w:rsid w:val="009C1820"/>
    <w:rsid w:val="009C1AC9"/>
    <w:rsid w:val="009C1ECC"/>
    <w:rsid w:val="009C23DC"/>
    <w:rsid w:val="009C2409"/>
    <w:rsid w:val="009C2784"/>
    <w:rsid w:val="009C2C8B"/>
    <w:rsid w:val="009C2EA2"/>
    <w:rsid w:val="009C31A3"/>
    <w:rsid w:val="009C3623"/>
    <w:rsid w:val="009C363C"/>
    <w:rsid w:val="009C3938"/>
    <w:rsid w:val="009C3C77"/>
    <w:rsid w:val="009C4030"/>
    <w:rsid w:val="009C43C5"/>
    <w:rsid w:val="009C43D4"/>
    <w:rsid w:val="009C45B3"/>
    <w:rsid w:val="009C4838"/>
    <w:rsid w:val="009C4986"/>
    <w:rsid w:val="009C4AAB"/>
    <w:rsid w:val="009C4D6B"/>
    <w:rsid w:val="009C4F4C"/>
    <w:rsid w:val="009C500A"/>
    <w:rsid w:val="009C5249"/>
    <w:rsid w:val="009C5E11"/>
    <w:rsid w:val="009C6731"/>
    <w:rsid w:val="009C69A8"/>
    <w:rsid w:val="009C69B2"/>
    <w:rsid w:val="009C6B2E"/>
    <w:rsid w:val="009C72FC"/>
    <w:rsid w:val="009C7AAA"/>
    <w:rsid w:val="009C7C0C"/>
    <w:rsid w:val="009D00D1"/>
    <w:rsid w:val="009D0C2C"/>
    <w:rsid w:val="009D10EB"/>
    <w:rsid w:val="009D1529"/>
    <w:rsid w:val="009D1CB7"/>
    <w:rsid w:val="009D21BD"/>
    <w:rsid w:val="009D2AAF"/>
    <w:rsid w:val="009D2E87"/>
    <w:rsid w:val="009D363E"/>
    <w:rsid w:val="009D3F5D"/>
    <w:rsid w:val="009D41B8"/>
    <w:rsid w:val="009D4648"/>
    <w:rsid w:val="009D4A00"/>
    <w:rsid w:val="009D4C4B"/>
    <w:rsid w:val="009D5BD4"/>
    <w:rsid w:val="009D5C7A"/>
    <w:rsid w:val="009D5C96"/>
    <w:rsid w:val="009D5ECD"/>
    <w:rsid w:val="009D685A"/>
    <w:rsid w:val="009D6E13"/>
    <w:rsid w:val="009D70CE"/>
    <w:rsid w:val="009D7619"/>
    <w:rsid w:val="009D77E7"/>
    <w:rsid w:val="009D7CD7"/>
    <w:rsid w:val="009E04EA"/>
    <w:rsid w:val="009E0760"/>
    <w:rsid w:val="009E1356"/>
    <w:rsid w:val="009E19F2"/>
    <w:rsid w:val="009E1DE9"/>
    <w:rsid w:val="009E2285"/>
    <w:rsid w:val="009E25A2"/>
    <w:rsid w:val="009E2A5E"/>
    <w:rsid w:val="009E2AC9"/>
    <w:rsid w:val="009E2FC5"/>
    <w:rsid w:val="009E36C8"/>
    <w:rsid w:val="009E395D"/>
    <w:rsid w:val="009E3C0A"/>
    <w:rsid w:val="009E3F45"/>
    <w:rsid w:val="009E47B6"/>
    <w:rsid w:val="009E47BD"/>
    <w:rsid w:val="009E4A16"/>
    <w:rsid w:val="009E4B8E"/>
    <w:rsid w:val="009E54D2"/>
    <w:rsid w:val="009E580F"/>
    <w:rsid w:val="009E58FC"/>
    <w:rsid w:val="009E5C09"/>
    <w:rsid w:val="009E5CF8"/>
    <w:rsid w:val="009E6077"/>
    <w:rsid w:val="009E655B"/>
    <w:rsid w:val="009E663C"/>
    <w:rsid w:val="009E6A1B"/>
    <w:rsid w:val="009F052E"/>
    <w:rsid w:val="009F0EA7"/>
    <w:rsid w:val="009F0F2B"/>
    <w:rsid w:val="009F109E"/>
    <w:rsid w:val="009F14D4"/>
    <w:rsid w:val="009F20F6"/>
    <w:rsid w:val="009F3327"/>
    <w:rsid w:val="009F4C2C"/>
    <w:rsid w:val="009F5146"/>
    <w:rsid w:val="009F5723"/>
    <w:rsid w:val="009F5E7D"/>
    <w:rsid w:val="009F6473"/>
    <w:rsid w:val="009F6B86"/>
    <w:rsid w:val="009F749D"/>
    <w:rsid w:val="009F77A6"/>
    <w:rsid w:val="009F7DB2"/>
    <w:rsid w:val="00A0067D"/>
    <w:rsid w:val="00A01A0F"/>
    <w:rsid w:val="00A0229A"/>
    <w:rsid w:val="00A023C9"/>
    <w:rsid w:val="00A0293A"/>
    <w:rsid w:val="00A02DE4"/>
    <w:rsid w:val="00A032E1"/>
    <w:rsid w:val="00A042DD"/>
    <w:rsid w:val="00A044FB"/>
    <w:rsid w:val="00A0481C"/>
    <w:rsid w:val="00A04916"/>
    <w:rsid w:val="00A04984"/>
    <w:rsid w:val="00A05772"/>
    <w:rsid w:val="00A0618E"/>
    <w:rsid w:val="00A06F03"/>
    <w:rsid w:val="00A0752C"/>
    <w:rsid w:val="00A078FC"/>
    <w:rsid w:val="00A07A33"/>
    <w:rsid w:val="00A1151A"/>
    <w:rsid w:val="00A11598"/>
    <w:rsid w:val="00A115EB"/>
    <w:rsid w:val="00A11D02"/>
    <w:rsid w:val="00A11DFF"/>
    <w:rsid w:val="00A11F8E"/>
    <w:rsid w:val="00A12377"/>
    <w:rsid w:val="00A12511"/>
    <w:rsid w:val="00A13104"/>
    <w:rsid w:val="00A135E4"/>
    <w:rsid w:val="00A1379D"/>
    <w:rsid w:val="00A13860"/>
    <w:rsid w:val="00A1407E"/>
    <w:rsid w:val="00A148BF"/>
    <w:rsid w:val="00A14C69"/>
    <w:rsid w:val="00A14F04"/>
    <w:rsid w:val="00A15041"/>
    <w:rsid w:val="00A15308"/>
    <w:rsid w:val="00A15747"/>
    <w:rsid w:val="00A15972"/>
    <w:rsid w:val="00A159FA"/>
    <w:rsid w:val="00A15C07"/>
    <w:rsid w:val="00A16225"/>
    <w:rsid w:val="00A1625A"/>
    <w:rsid w:val="00A1626B"/>
    <w:rsid w:val="00A16335"/>
    <w:rsid w:val="00A16648"/>
    <w:rsid w:val="00A16A11"/>
    <w:rsid w:val="00A16D1A"/>
    <w:rsid w:val="00A17661"/>
    <w:rsid w:val="00A1768B"/>
    <w:rsid w:val="00A1777F"/>
    <w:rsid w:val="00A17790"/>
    <w:rsid w:val="00A177B4"/>
    <w:rsid w:val="00A17E4E"/>
    <w:rsid w:val="00A2013B"/>
    <w:rsid w:val="00A20249"/>
    <w:rsid w:val="00A206C4"/>
    <w:rsid w:val="00A20BD8"/>
    <w:rsid w:val="00A2146B"/>
    <w:rsid w:val="00A214D8"/>
    <w:rsid w:val="00A21C4A"/>
    <w:rsid w:val="00A22130"/>
    <w:rsid w:val="00A2228C"/>
    <w:rsid w:val="00A22729"/>
    <w:rsid w:val="00A22FCD"/>
    <w:rsid w:val="00A2305B"/>
    <w:rsid w:val="00A23330"/>
    <w:rsid w:val="00A23994"/>
    <w:rsid w:val="00A23A45"/>
    <w:rsid w:val="00A23F68"/>
    <w:rsid w:val="00A24258"/>
    <w:rsid w:val="00A24290"/>
    <w:rsid w:val="00A2429B"/>
    <w:rsid w:val="00A24802"/>
    <w:rsid w:val="00A24F60"/>
    <w:rsid w:val="00A250BD"/>
    <w:rsid w:val="00A2545D"/>
    <w:rsid w:val="00A25614"/>
    <w:rsid w:val="00A25867"/>
    <w:rsid w:val="00A25D46"/>
    <w:rsid w:val="00A26471"/>
    <w:rsid w:val="00A270E7"/>
    <w:rsid w:val="00A27668"/>
    <w:rsid w:val="00A27762"/>
    <w:rsid w:val="00A27A9E"/>
    <w:rsid w:val="00A27C5B"/>
    <w:rsid w:val="00A30EE6"/>
    <w:rsid w:val="00A310A1"/>
    <w:rsid w:val="00A31523"/>
    <w:rsid w:val="00A31F57"/>
    <w:rsid w:val="00A31FE2"/>
    <w:rsid w:val="00A3238E"/>
    <w:rsid w:val="00A325C7"/>
    <w:rsid w:val="00A32825"/>
    <w:rsid w:val="00A334AB"/>
    <w:rsid w:val="00A33FA7"/>
    <w:rsid w:val="00A34203"/>
    <w:rsid w:val="00A342EB"/>
    <w:rsid w:val="00A34546"/>
    <w:rsid w:val="00A3539C"/>
    <w:rsid w:val="00A35405"/>
    <w:rsid w:val="00A35552"/>
    <w:rsid w:val="00A355B9"/>
    <w:rsid w:val="00A357C0"/>
    <w:rsid w:val="00A359C8"/>
    <w:rsid w:val="00A35FE9"/>
    <w:rsid w:val="00A360DE"/>
    <w:rsid w:val="00A36677"/>
    <w:rsid w:val="00A36A5C"/>
    <w:rsid w:val="00A36AED"/>
    <w:rsid w:val="00A371DB"/>
    <w:rsid w:val="00A371F4"/>
    <w:rsid w:val="00A3731A"/>
    <w:rsid w:val="00A37824"/>
    <w:rsid w:val="00A37AF8"/>
    <w:rsid w:val="00A37E94"/>
    <w:rsid w:val="00A4023E"/>
    <w:rsid w:val="00A40742"/>
    <w:rsid w:val="00A40DD9"/>
    <w:rsid w:val="00A40FCD"/>
    <w:rsid w:val="00A4132C"/>
    <w:rsid w:val="00A41947"/>
    <w:rsid w:val="00A41B6C"/>
    <w:rsid w:val="00A421B4"/>
    <w:rsid w:val="00A42E7D"/>
    <w:rsid w:val="00A43216"/>
    <w:rsid w:val="00A4365D"/>
    <w:rsid w:val="00A438AA"/>
    <w:rsid w:val="00A438E3"/>
    <w:rsid w:val="00A43C50"/>
    <w:rsid w:val="00A43D19"/>
    <w:rsid w:val="00A43D8B"/>
    <w:rsid w:val="00A4419B"/>
    <w:rsid w:val="00A44389"/>
    <w:rsid w:val="00A445F1"/>
    <w:rsid w:val="00A44846"/>
    <w:rsid w:val="00A44A94"/>
    <w:rsid w:val="00A44FBE"/>
    <w:rsid w:val="00A45276"/>
    <w:rsid w:val="00A453F9"/>
    <w:rsid w:val="00A45592"/>
    <w:rsid w:val="00A455B5"/>
    <w:rsid w:val="00A45A58"/>
    <w:rsid w:val="00A45A78"/>
    <w:rsid w:val="00A45B6F"/>
    <w:rsid w:val="00A45C93"/>
    <w:rsid w:val="00A45F68"/>
    <w:rsid w:val="00A45F73"/>
    <w:rsid w:val="00A46793"/>
    <w:rsid w:val="00A46900"/>
    <w:rsid w:val="00A46D20"/>
    <w:rsid w:val="00A46E7F"/>
    <w:rsid w:val="00A47D16"/>
    <w:rsid w:val="00A47DB9"/>
    <w:rsid w:val="00A502B0"/>
    <w:rsid w:val="00A5050C"/>
    <w:rsid w:val="00A50529"/>
    <w:rsid w:val="00A50577"/>
    <w:rsid w:val="00A5097A"/>
    <w:rsid w:val="00A50BF1"/>
    <w:rsid w:val="00A50E13"/>
    <w:rsid w:val="00A51426"/>
    <w:rsid w:val="00A528E6"/>
    <w:rsid w:val="00A52C4A"/>
    <w:rsid w:val="00A52CD2"/>
    <w:rsid w:val="00A535D5"/>
    <w:rsid w:val="00A53860"/>
    <w:rsid w:val="00A53B1F"/>
    <w:rsid w:val="00A54D8A"/>
    <w:rsid w:val="00A54E09"/>
    <w:rsid w:val="00A54E7E"/>
    <w:rsid w:val="00A54F2B"/>
    <w:rsid w:val="00A55389"/>
    <w:rsid w:val="00A5558D"/>
    <w:rsid w:val="00A55629"/>
    <w:rsid w:val="00A55794"/>
    <w:rsid w:val="00A55E50"/>
    <w:rsid w:val="00A56459"/>
    <w:rsid w:val="00A56ED6"/>
    <w:rsid w:val="00A5726A"/>
    <w:rsid w:val="00A572FE"/>
    <w:rsid w:val="00A574FC"/>
    <w:rsid w:val="00A578C2"/>
    <w:rsid w:val="00A60502"/>
    <w:rsid w:val="00A60592"/>
    <w:rsid w:val="00A60637"/>
    <w:rsid w:val="00A607BB"/>
    <w:rsid w:val="00A60B22"/>
    <w:rsid w:val="00A60B63"/>
    <w:rsid w:val="00A62586"/>
    <w:rsid w:val="00A62AC1"/>
    <w:rsid w:val="00A62B8E"/>
    <w:rsid w:val="00A62E36"/>
    <w:rsid w:val="00A64200"/>
    <w:rsid w:val="00A64319"/>
    <w:rsid w:val="00A647DF"/>
    <w:rsid w:val="00A64CCC"/>
    <w:rsid w:val="00A65425"/>
    <w:rsid w:val="00A65CD5"/>
    <w:rsid w:val="00A65F29"/>
    <w:rsid w:val="00A663DA"/>
    <w:rsid w:val="00A664B6"/>
    <w:rsid w:val="00A66672"/>
    <w:rsid w:val="00A668A9"/>
    <w:rsid w:val="00A6767E"/>
    <w:rsid w:val="00A67915"/>
    <w:rsid w:val="00A67AD0"/>
    <w:rsid w:val="00A70019"/>
    <w:rsid w:val="00A711BA"/>
    <w:rsid w:val="00A71D34"/>
    <w:rsid w:val="00A71F70"/>
    <w:rsid w:val="00A723B1"/>
    <w:rsid w:val="00A723E6"/>
    <w:rsid w:val="00A72438"/>
    <w:rsid w:val="00A72A24"/>
    <w:rsid w:val="00A73451"/>
    <w:rsid w:val="00A73AA7"/>
    <w:rsid w:val="00A73EBB"/>
    <w:rsid w:val="00A742BE"/>
    <w:rsid w:val="00A74596"/>
    <w:rsid w:val="00A74975"/>
    <w:rsid w:val="00A74B91"/>
    <w:rsid w:val="00A74D20"/>
    <w:rsid w:val="00A756EA"/>
    <w:rsid w:val="00A75BB1"/>
    <w:rsid w:val="00A75DD5"/>
    <w:rsid w:val="00A75FDA"/>
    <w:rsid w:val="00A769A7"/>
    <w:rsid w:val="00A76B32"/>
    <w:rsid w:val="00A771F9"/>
    <w:rsid w:val="00A778A4"/>
    <w:rsid w:val="00A77A5E"/>
    <w:rsid w:val="00A77DA5"/>
    <w:rsid w:val="00A805E6"/>
    <w:rsid w:val="00A80701"/>
    <w:rsid w:val="00A80B43"/>
    <w:rsid w:val="00A80D7E"/>
    <w:rsid w:val="00A8100A"/>
    <w:rsid w:val="00A811E4"/>
    <w:rsid w:val="00A8120C"/>
    <w:rsid w:val="00A81788"/>
    <w:rsid w:val="00A8193E"/>
    <w:rsid w:val="00A81AB9"/>
    <w:rsid w:val="00A81E23"/>
    <w:rsid w:val="00A82149"/>
    <w:rsid w:val="00A829DF"/>
    <w:rsid w:val="00A829FD"/>
    <w:rsid w:val="00A82EAD"/>
    <w:rsid w:val="00A8334D"/>
    <w:rsid w:val="00A83D65"/>
    <w:rsid w:val="00A849D8"/>
    <w:rsid w:val="00A84D29"/>
    <w:rsid w:val="00A851CA"/>
    <w:rsid w:val="00A85700"/>
    <w:rsid w:val="00A85A28"/>
    <w:rsid w:val="00A85C3D"/>
    <w:rsid w:val="00A8606F"/>
    <w:rsid w:val="00A8646D"/>
    <w:rsid w:val="00A86B19"/>
    <w:rsid w:val="00A86B33"/>
    <w:rsid w:val="00A8791A"/>
    <w:rsid w:val="00A87DAF"/>
    <w:rsid w:val="00A905E1"/>
    <w:rsid w:val="00A90635"/>
    <w:rsid w:val="00A906F8"/>
    <w:rsid w:val="00A9095B"/>
    <w:rsid w:val="00A91149"/>
    <w:rsid w:val="00A914F4"/>
    <w:rsid w:val="00A91747"/>
    <w:rsid w:val="00A9217E"/>
    <w:rsid w:val="00A92343"/>
    <w:rsid w:val="00A92496"/>
    <w:rsid w:val="00A927F8"/>
    <w:rsid w:val="00A9299C"/>
    <w:rsid w:val="00A92D0D"/>
    <w:rsid w:val="00A92D57"/>
    <w:rsid w:val="00A9322F"/>
    <w:rsid w:val="00A932D1"/>
    <w:rsid w:val="00A9337C"/>
    <w:rsid w:val="00A939B1"/>
    <w:rsid w:val="00A93A7B"/>
    <w:rsid w:val="00A94F16"/>
    <w:rsid w:val="00A95375"/>
    <w:rsid w:val="00A958F3"/>
    <w:rsid w:val="00A95996"/>
    <w:rsid w:val="00A95AE9"/>
    <w:rsid w:val="00A95C34"/>
    <w:rsid w:val="00A961C9"/>
    <w:rsid w:val="00A96637"/>
    <w:rsid w:val="00A966E8"/>
    <w:rsid w:val="00A9694E"/>
    <w:rsid w:val="00A96D07"/>
    <w:rsid w:val="00A972F1"/>
    <w:rsid w:val="00A977B5"/>
    <w:rsid w:val="00A9780B"/>
    <w:rsid w:val="00A97814"/>
    <w:rsid w:val="00A97FA5"/>
    <w:rsid w:val="00AA0118"/>
    <w:rsid w:val="00AA0C21"/>
    <w:rsid w:val="00AA108E"/>
    <w:rsid w:val="00AA1095"/>
    <w:rsid w:val="00AA11CA"/>
    <w:rsid w:val="00AA137D"/>
    <w:rsid w:val="00AA13DD"/>
    <w:rsid w:val="00AA1582"/>
    <w:rsid w:val="00AA15C3"/>
    <w:rsid w:val="00AA174C"/>
    <w:rsid w:val="00AA1BAA"/>
    <w:rsid w:val="00AA1EC8"/>
    <w:rsid w:val="00AA1F33"/>
    <w:rsid w:val="00AA25D3"/>
    <w:rsid w:val="00AA2749"/>
    <w:rsid w:val="00AA28C9"/>
    <w:rsid w:val="00AA2B36"/>
    <w:rsid w:val="00AA2B86"/>
    <w:rsid w:val="00AA3776"/>
    <w:rsid w:val="00AA3EC5"/>
    <w:rsid w:val="00AA4A97"/>
    <w:rsid w:val="00AA4B1D"/>
    <w:rsid w:val="00AA5EA6"/>
    <w:rsid w:val="00AA5F84"/>
    <w:rsid w:val="00AA60FF"/>
    <w:rsid w:val="00AA6136"/>
    <w:rsid w:val="00AA6426"/>
    <w:rsid w:val="00AA6436"/>
    <w:rsid w:val="00AA6447"/>
    <w:rsid w:val="00AA76C0"/>
    <w:rsid w:val="00AA7FD3"/>
    <w:rsid w:val="00AB038D"/>
    <w:rsid w:val="00AB03B0"/>
    <w:rsid w:val="00AB0CED"/>
    <w:rsid w:val="00AB0FD8"/>
    <w:rsid w:val="00AB130D"/>
    <w:rsid w:val="00AB1359"/>
    <w:rsid w:val="00AB186E"/>
    <w:rsid w:val="00AB18E2"/>
    <w:rsid w:val="00AB1C5E"/>
    <w:rsid w:val="00AB2013"/>
    <w:rsid w:val="00AB2B4C"/>
    <w:rsid w:val="00AB2E8E"/>
    <w:rsid w:val="00AB2F62"/>
    <w:rsid w:val="00AB4380"/>
    <w:rsid w:val="00AB52FE"/>
    <w:rsid w:val="00AB552A"/>
    <w:rsid w:val="00AB5F7B"/>
    <w:rsid w:val="00AB60F7"/>
    <w:rsid w:val="00AB663B"/>
    <w:rsid w:val="00AB68E9"/>
    <w:rsid w:val="00AB6C47"/>
    <w:rsid w:val="00AB6C50"/>
    <w:rsid w:val="00AB705A"/>
    <w:rsid w:val="00AB7473"/>
    <w:rsid w:val="00AB7730"/>
    <w:rsid w:val="00AC00BA"/>
    <w:rsid w:val="00AC0785"/>
    <w:rsid w:val="00AC0D49"/>
    <w:rsid w:val="00AC1129"/>
    <w:rsid w:val="00AC1536"/>
    <w:rsid w:val="00AC1740"/>
    <w:rsid w:val="00AC187C"/>
    <w:rsid w:val="00AC19CA"/>
    <w:rsid w:val="00AC1D83"/>
    <w:rsid w:val="00AC1FD6"/>
    <w:rsid w:val="00AC25A8"/>
    <w:rsid w:val="00AC27C9"/>
    <w:rsid w:val="00AC3392"/>
    <w:rsid w:val="00AC34AC"/>
    <w:rsid w:val="00AC37A8"/>
    <w:rsid w:val="00AC3C70"/>
    <w:rsid w:val="00AC3DE7"/>
    <w:rsid w:val="00AC407F"/>
    <w:rsid w:val="00AC413F"/>
    <w:rsid w:val="00AC43C9"/>
    <w:rsid w:val="00AC45FD"/>
    <w:rsid w:val="00AC46D8"/>
    <w:rsid w:val="00AC4B1F"/>
    <w:rsid w:val="00AC5045"/>
    <w:rsid w:val="00AC5384"/>
    <w:rsid w:val="00AC5617"/>
    <w:rsid w:val="00AC5F1F"/>
    <w:rsid w:val="00AC6051"/>
    <w:rsid w:val="00AC646D"/>
    <w:rsid w:val="00AC6630"/>
    <w:rsid w:val="00AC6896"/>
    <w:rsid w:val="00AC6BF0"/>
    <w:rsid w:val="00AC71FC"/>
    <w:rsid w:val="00AC7A4E"/>
    <w:rsid w:val="00AC7D4B"/>
    <w:rsid w:val="00AC7E7D"/>
    <w:rsid w:val="00AD055B"/>
    <w:rsid w:val="00AD05B7"/>
    <w:rsid w:val="00AD07C6"/>
    <w:rsid w:val="00AD121D"/>
    <w:rsid w:val="00AD135D"/>
    <w:rsid w:val="00AD14BC"/>
    <w:rsid w:val="00AD17C2"/>
    <w:rsid w:val="00AD1E1D"/>
    <w:rsid w:val="00AD1EE7"/>
    <w:rsid w:val="00AD2891"/>
    <w:rsid w:val="00AD291A"/>
    <w:rsid w:val="00AD2DF6"/>
    <w:rsid w:val="00AD2EC5"/>
    <w:rsid w:val="00AD336B"/>
    <w:rsid w:val="00AD3393"/>
    <w:rsid w:val="00AD38BA"/>
    <w:rsid w:val="00AD3A3D"/>
    <w:rsid w:val="00AD406B"/>
    <w:rsid w:val="00AD4363"/>
    <w:rsid w:val="00AD4C43"/>
    <w:rsid w:val="00AD52A5"/>
    <w:rsid w:val="00AD5592"/>
    <w:rsid w:val="00AD5783"/>
    <w:rsid w:val="00AD5F1C"/>
    <w:rsid w:val="00AD6A5D"/>
    <w:rsid w:val="00AD6FA7"/>
    <w:rsid w:val="00AD724B"/>
    <w:rsid w:val="00AD7325"/>
    <w:rsid w:val="00AD76F0"/>
    <w:rsid w:val="00AD7B5C"/>
    <w:rsid w:val="00AE02B7"/>
    <w:rsid w:val="00AE045D"/>
    <w:rsid w:val="00AE0692"/>
    <w:rsid w:val="00AE0709"/>
    <w:rsid w:val="00AE07B3"/>
    <w:rsid w:val="00AE08A6"/>
    <w:rsid w:val="00AE09BB"/>
    <w:rsid w:val="00AE15CA"/>
    <w:rsid w:val="00AE18CD"/>
    <w:rsid w:val="00AE1FCF"/>
    <w:rsid w:val="00AE25DC"/>
    <w:rsid w:val="00AE327A"/>
    <w:rsid w:val="00AE32AD"/>
    <w:rsid w:val="00AE3310"/>
    <w:rsid w:val="00AE3DAC"/>
    <w:rsid w:val="00AE42DE"/>
    <w:rsid w:val="00AE4ABC"/>
    <w:rsid w:val="00AE4BAD"/>
    <w:rsid w:val="00AE4C31"/>
    <w:rsid w:val="00AE4DD8"/>
    <w:rsid w:val="00AE5051"/>
    <w:rsid w:val="00AE5A1B"/>
    <w:rsid w:val="00AE5BD9"/>
    <w:rsid w:val="00AE62F7"/>
    <w:rsid w:val="00AE6FA2"/>
    <w:rsid w:val="00AE74DE"/>
    <w:rsid w:val="00AE7652"/>
    <w:rsid w:val="00AE7E20"/>
    <w:rsid w:val="00AF01E7"/>
    <w:rsid w:val="00AF0AC0"/>
    <w:rsid w:val="00AF1328"/>
    <w:rsid w:val="00AF1F7E"/>
    <w:rsid w:val="00AF2366"/>
    <w:rsid w:val="00AF23FC"/>
    <w:rsid w:val="00AF2961"/>
    <w:rsid w:val="00AF2B34"/>
    <w:rsid w:val="00AF2E13"/>
    <w:rsid w:val="00AF300D"/>
    <w:rsid w:val="00AF3233"/>
    <w:rsid w:val="00AF3D7A"/>
    <w:rsid w:val="00AF3DC1"/>
    <w:rsid w:val="00AF423A"/>
    <w:rsid w:val="00AF4F1F"/>
    <w:rsid w:val="00AF57B8"/>
    <w:rsid w:val="00AF57EB"/>
    <w:rsid w:val="00AF5A98"/>
    <w:rsid w:val="00AF5DB8"/>
    <w:rsid w:val="00AF6459"/>
    <w:rsid w:val="00AF65C0"/>
    <w:rsid w:val="00AF7505"/>
    <w:rsid w:val="00AF75C6"/>
    <w:rsid w:val="00AF796D"/>
    <w:rsid w:val="00B0006A"/>
    <w:rsid w:val="00B009C7"/>
    <w:rsid w:val="00B00E37"/>
    <w:rsid w:val="00B018EE"/>
    <w:rsid w:val="00B01CCC"/>
    <w:rsid w:val="00B02223"/>
    <w:rsid w:val="00B0236C"/>
    <w:rsid w:val="00B024FB"/>
    <w:rsid w:val="00B0254B"/>
    <w:rsid w:val="00B026F4"/>
    <w:rsid w:val="00B02D80"/>
    <w:rsid w:val="00B03173"/>
    <w:rsid w:val="00B03456"/>
    <w:rsid w:val="00B035CD"/>
    <w:rsid w:val="00B0397C"/>
    <w:rsid w:val="00B04319"/>
    <w:rsid w:val="00B0455C"/>
    <w:rsid w:val="00B046EE"/>
    <w:rsid w:val="00B04A60"/>
    <w:rsid w:val="00B05254"/>
    <w:rsid w:val="00B053B7"/>
    <w:rsid w:val="00B05698"/>
    <w:rsid w:val="00B0573C"/>
    <w:rsid w:val="00B05DF4"/>
    <w:rsid w:val="00B05E73"/>
    <w:rsid w:val="00B05E9F"/>
    <w:rsid w:val="00B0651E"/>
    <w:rsid w:val="00B06A1B"/>
    <w:rsid w:val="00B072CC"/>
    <w:rsid w:val="00B07AEA"/>
    <w:rsid w:val="00B1054B"/>
    <w:rsid w:val="00B10552"/>
    <w:rsid w:val="00B10D0C"/>
    <w:rsid w:val="00B1148B"/>
    <w:rsid w:val="00B11925"/>
    <w:rsid w:val="00B11995"/>
    <w:rsid w:val="00B11A54"/>
    <w:rsid w:val="00B12420"/>
    <w:rsid w:val="00B1261A"/>
    <w:rsid w:val="00B137F0"/>
    <w:rsid w:val="00B13A20"/>
    <w:rsid w:val="00B13EB6"/>
    <w:rsid w:val="00B13FD0"/>
    <w:rsid w:val="00B147F0"/>
    <w:rsid w:val="00B14801"/>
    <w:rsid w:val="00B148D7"/>
    <w:rsid w:val="00B14DA2"/>
    <w:rsid w:val="00B14FF9"/>
    <w:rsid w:val="00B15365"/>
    <w:rsid w:val="00B157B8"/>
    <w:rsid w:val="00B15826"/>
    <w:rsid w:val="00B16242"/>
    <w:rsid w:val="00B1687F"/>
    <w:rsid w:val="00B168AB"/>
    <w:rsid w:val="00B17750"/>
    <w:rsid w:val="00B17A4E"/>
    <w:rsid w:val="00B17BFE"/>
    <w:rsid w:val="00B17E81"/>
    <w:rsid w:val="00B2039E"/>
    <w:rsid w:val="00B20C72"/>
    <w:rsid w:val="00B20C9F"/>
    <w:rsid w:val="00B20CA9"/>
    <w:rsid w:val="00B20D5F"/>
    <w:rsid w:val="00B20F70"/>
    <w:rsid w:val="00B216FD"/>
    <w:rsid w:val="00B21AD3"/>
    <w:rsid w:val="00B21C51"/>
    <w:rsid w:val="00B22297"/>
    <w:rsid w:val="00B223C2"/>
    <w:rsid w:val="00B2244C"/>
    <w:rsid w:val="00B22472"/>
    <w:rsid w:val="00B22559"/>
    <w:rsid w:val="00B235EA"/>
    <w:rsid w:val="00B238B1"/>
    <w:rsid w:val="00B23C61"/>
    <w:rsid w:val="00B23F7D"/>
    <w:rsid w:val="00B23FB6"/>
    <w:rsid w:val="00B240A0"/>
    <w:rsid w:val="00B24229"/>
    <w:rsid w:val="00B2422C"/>
    <w:rsid w:val="00B244F8"/>
    <w:rsid w:val="00B24869"/>
    <w:rsid w:val="00B249E8"/>
    <w:rsid w:val="00B256F6"/>
    <w:rsid w:val="00B25B15"/>
    <w:rsid w:val="00B25B94"/>
    <w:rsid w:val="00B25BA0"/>
    <w:rsid w:val="00B264E3"/>
    <w:rsid w:val="00B2696A"/>
    <w:rsid w:val="00B2723C"/>
    <w:rsid w:val="00B27588"/>
    <w:rsid w:val="00B27735"/>
    <w:rsid w:val="00B27C55"/>
    <w:rsid w:val="00B30152"/>
    <w:rsid w:val="00B30D77"/>
    <w:rsid w:val="00B31014"/>
    <w:rsid w:val="00B31256"/>
    <w:rsid w:val="00B31A3E"/>
    <w:rsid w:val="00B31B4F"/>
    <w:rsid w:val="00B31BFB"/>
    <w:rsid w:val="00B31BFF"/>
    <w:rsid w:val="00B32A6B"/>
    <w:rsid w:val="00B32FC4"/>
    <w:rsid w:val="00B33518"/>
    <w:rsid w:val="00B336D3"/>
    <w:rsid w:val="00B338A5"/>
    <w:rsid w:val="00B33FFC"/>
    <w:rsid w:val="00B3425E"/>
    <w:rsid w:val="00B348B8"/>
    <w:rsid w:val="00B34A03"/>
    <w:rsid w:val="00B34A79"/>
    <w:rsid w:val="00B3507C"/>
    <w:rsid w:val="00B35097"/>
    <w:rsid w:val="00B35409"/>
    <w:rsid w:val="00B3547E"/>
    <w:rsid w:val="00B35538"/>
    <w:rsid w:val="00B3558F"/>
    <w:rsid w:val="00B35A51"/>
    <w:rsid w:val="00B3610E"/>
    <w:rsid w:val="00B3639E"/>
    <w:rsid w:val="00B36B08"/>
    <w:rsid w:val="00B36C22"/>
    <w:rsid w:val="00B36D66"/>
    <w:rsid w:val="00B370AB"/>
    <w:rsid w:val="00B370E0"/>
    <w:rsid w:val="00B37107"/>
    <w:rsid w:val="00B371D1"/>
    <w:rsid w:val="00B37AEC"/>
    <w:rsid w:val="00B406B0"/>
    <w:rsid w:val="00B407DD"/>
    <w:rsid w:val="00B40C99"/>
    <w:rsid w:val="00B40DC9"/>
    <w:rsid w:val="00B40ED7"/>
    <w:rsid w:val="00B40EEF"/>
    <w:rsid w:val="00B416C7"/>
    <w:rsid w:val="00B418D3"/>
    <w:rsid w:val="00B41962"/>
    <w:rsid w:val="00B41E66"/>
    <w:rsid w:val="00B41FD7"/>
    <w:rsid w:val="00B4266E"/>
    <w:rsid w:val="00B428C2"/>
    <w:rsid w:val="00B43882"/>
    <w:rsid w:val="00B43BD8"/>
    <w:rsid w:val="00B43DE3"/>
    <w:rsid w:val="00B4402E"/>
    <w:rsid w:val="00B444E0"/>
    <w:rsid w:val="00B447A2"/>
    <w:rsid w:val="00B44FCD"/>
    <w:rsid w:val="00B45484"/>
    <w:rsid w:val="00B4580D"/>
    <w:rsid w:val="00B46079"/>
    <w:rsid w:val="00B467BB"/>
    <w:rsid w:val="00B468AA"/>
    <w:rsid w:val="00B47695"/>
    <w:rsid w:val="00B478AB"/>
    <w:rsid w:val="00B47F96"/>
    <w:rsid w:val="00B50C59"/>
    <w:rsid w:val="00B50DE5"/>
    <w:rsid w:val="00B50E19"/>
    <w:rsid w:val="00B52538"/>
    <w:rsid w:val="00B527A8"/>
    <w:rsid w:val="00B5361D"/>
    <w:rsid w:val="00B53926"/>
    <w:rsid w:val="00B53E66"/>
    <w:rsid w:val="00B53FF8"/>
    <w:rsid w:val="00B54811"/>
    <w:rsid w:val="00B550BC"/>
    <w:rsid w:val="00B55186"/>
    <w:rsid w:val="00B55291"/>
    <w:rsid w:val="00B55547"/>
    <w:rsid w:val="00B562E2"/>
    <w:rsid w:val="00B5653B"/>
    <w:rsid w:val="00B56603"/>
    <w:rsid w:val="00B56A59"/>
    <w:rsid w:val="00B56CEE"/>
    <w:rsid w:val="00B57156"/>
    <w:rsid w:val="00B5717B"/>
    <w:rsid w:val="00B57C00"/>
    <w:rsid w:val="00B60A6B"/>
    <w:rsid w:val="00B6102F"/>
    <w:rsid w:val="00B616C0"/>
    <w:rsid w:val="00B61B43"/>
    <w:rsid w:val="00B62226"/>
    <w:rsid w:val="00B62EF1"/>
    <w:rsid w:val="00B6309B"/>
    <w:rsid w:val="00B63223"/>
    <w:rsid w:val="00B6345D"/>
    <w:rsid w:val="00B63539"/>
    <w:rsid w:val="00B63984"/>
    <w:rsid w:val="00B63A83"/>
    <w:rsid w:val="00B64028"/>
    <w:rsid w:val="00B642C9"/>
    <w:rsid w:val="00B6435F"/>
    <w:rsid w:val="00B64435"/>
    <w:rsid w:val="00B6465C"/>
    <w:rsid w:val="00B64A5A"/>
    <w:rsid w:val="00B64CE6"/>
    <w:rsid w:val="00B64D9D"/>
    <w:rsid w:val="00B65333"/>
    <w:rsid w:val="00B6553B"/>
    <w:rsid w:val="00B65BE0"/>
    <w:rsid w:val="00B65C7F"/>
    <w:rsid w:val="00B65DAD"/>
    <w:rsid w:val="00B65F7F"/>
    <w:rsid w:val="00B660C5"/>
    <w:rsid w:val="00B66348"/>
    <w:rsid w:val="00B6668C"/>
    <w:rsid w:val="00B667B3"/>
    <w:rsid w:val="00B66E59"/>
    <w:rsid w:val="00B67C5E"/>
    <w:rsid w:val="00B67E06"/>
    <w:rsid w:val="00B67E7E"/>
    <w:rsid w:val="00B7016B"/>
    <w:rsid w:val="00B7060B"/>
    <w:rsid w:val="00B70806"/>
    <w:rsid w:val="00B7085E"/>
    <w:rsid w:val="00B70E3A"/>
    <w:rsid w:val="00B70FF8"/>
    <w:rsid w:val="00B71394"/>
    <w:rsid w:val="00B7161F"/>
    <w:rsid w:val="00B71A27"/>
    <w:rsid w:val="00B71B0D"/>
    <w:rsid w:val="00B721B4"/>
    <w:rsid w:val="00B72421"/>
    <w:rsid w:val="00B7387A"/>
    <w:rsid w:val="00B739F5"/>
    <w:rsid w:val="00B73BA5"/>
    <w:rsid w:val="00B73CA1"/>
    <w:rsid w:val="00B744FD"/>
    <w:rsid w:val="00B748A9"/>
    <w:rsid w:val="00B749ED"/>
    <w:rsid w:val="00B74B47"/>
    <w:rsid w:val="00B74F76"/>
    <w:rsid w:val="00B7500B"/>
    <w:rsid w:val="00B752A2"/>
    <w:rsid w:val="00B75334"/>
    <w:rsid w:val="00B75DB7"/>
    <w:rsid w:val="00B77D13"/>
    <w:rsid w:val="00B77DDC"/>
    <w:rsid w:val="00B77F3C"/>
    <w:rsid w:val="00B801EB"/>
    <w:rsid w:val="00B81784"/>
    <w:rsid w:val="00B81BE9"/>
    <w:rsid w:val="00B82727"/>
    <w:rsid w:val="00B82B23"/>
    <w:rsid w:val="00B82DA1"/>
    <w:rsid w:val="00B82E22"/>
    <w:rsid w:val="00B832A7"/>
    <w:rsid w:val="00B83367"/>
    <w:rsid w:val="00B8337A"/>
    <w:rsid w:val="00B834C0"/>
    <w:rsid w:val="00B83B90"/>
    <w:rsid w:val="00B83D50"/>
    <w:rsid w:val="00B83ECC"/>
    <w:rsid w:val="00B84094"/>
    <w:rsid w:val="00B8444D"/>
    <w:rsid w:val="00B84583"/>
    <w:rsid w:val="00B848E7"/>
    <w:rsid w:val="00B84960"/>
    <w:rsid w:val="00B84EDE"/>
    <w:rsid w:val="00B84FF4"/>
    <w:rsid w:val="00B861A9"/>
    <w:rsid w:val="00B87253"/>
    <w:rsid w:val="00B87782"/>
    <w:rsid w:val="00B87A1E"/>
    <w:rsid w:val="00B87DAD"/>
    <w:rsid w:val="00B9010F"/>
    <w:rsid w:val="00B90705"/>
    <w:rsid w:val="00B907A8"/>
    <w:rsid w:val="00B90E68"/>
    <w:rsid w:val="00B9155C"/>
    <w:rsid w:val="00B9165F"/>
    <w:rsid w:val="00B92083"/>
    <w:rsid w:val="00B93712"/>
    <w:rsid w:val="00B93818"/>
    <w:rsid w:val="00B939BA"/>
    <w:rsid w:val="00B94256"/>
    <w:rsid w:val="00B94565"/>
    <w:rsid w:val="00B949F1"/>
    <w:rsid w:val="00B94F54"/>
    <w:rsid w:val="00B955AC"/>
    <w:rsid w:val="00B95BCD"/>
    <w:rsid w:val="00B95E47"/>
    <w:rsid w:val="00B95FBA"/>
    <w:rsid w:val="00B9608D"/>
    <w:rsid w:val="00B96330"/>
    <w:rsid w:val="00B96557"/>
    <w:rsid w:val="00B966FE"/>
    <w:rsid w:val="00B967FB"/>
    <w:rsid w:val="00B96C2D"/>
    <w:rsid w:val="00B96C98"/>
    <w:rsid w:val="00B97249"/>
    <w:rsid w:val="00B97A35"/>
    <w:rsid w:val="00BA03A5"/>
    <w:rsid w:val="00BA1167"/>
    <w:rsid w:val="00BA11E7"/>
    <w:rsid w:val="00BA15B6"/>
    <w:rsid w:val="00BA1612"/>
    <w:rsid w:val="00BA16FD"/>
    <w:rsid w:val="00BA1D1A"/>
    <w:rsid w:val="00BA2695"/>
    <w:rsid w:val="00BA2FCC"/>
    <w:rsid w:val="00BA32E3"/>
    <w:rsid w:val="00BA3331"/>
    <w:rsid w:val="00BA3E95"/>
    <w:rsid w:val="00BA4067"/>
    <w:rsid w:val="00BA4E60"/>
    <w:rsid w:val="00BA50AD"/>
    <w:rsid w:val="00BA51A9"/>
    <w:rsid w:val="00BA558D"/>
    <w:rsid w:val="00BA55DF"/>
    <w:rsid w:val="00BA58D6"/>
    <w:rsid w:val="00BA5D2B"/>
    <w:rsid w:val="00BA5F18"/>
    <w:rsid w:val="00BA612D"/>
    <w:rsid w:val="00BA6A2C"/>
    <w:rsid w:val="00BA6EE3"/>
    <w:rsid w:val="00BA7727"/>
    <w:rsid w:val="00BA79BC"/>
    <w:rsid w:val="00BA7F78"/>
    <w:rsid w:val="00BB00A8"/>
    <w:rsid w:val="00BB02F2"/>
    <w:rsid w:val="00BB0501"/>
    <w:rsid w:val="00BB0E95"/>
    <w:rsid w:val="00BB0F74"/>
    <w:rsid w:val="00BB131D"/>
    <w:rsid w:val="00BB15AD"/>
    <w:rsid w:val="00BB18F5"/>
    <w:rsid w:val="00BB1CB3"/>
    <w:rsid w:val="00BB1E60"/>
    <w:rsid w:val="00BB285B"/>
    <w:rsid w:val="00BB2B5B"/>
    <w:rsid w:val="00BB2C5B"/>
    <w:rsid w:val="00BB3365"/>
    <w:rsid w:val="00BB3458"/>
    <w:rsid w:val="00BB349F"/>
    <w:rsid w:val="00BB397E"/>
    <w:rsid w:val="00BB45E9"/>
    <w:rsid w:val="00BB4753"/>
    <w:rsid w:val="00BB475A"/>
    <w:rsid w:val="00BB4B73"/>
    <w:rsid w:val="00BB4C92"/>
    <w:rsid w:val="00BB515D"/>
    <w:rsid w:val="00BB5523"/>
    <w:rsid w:val="00BB5771"/>
    <w:rsid w:val="00BB5C82"/>
    <w:rsid w:val="00BB6250"/>
    <w:rsid w:val="00BB653F"/>
    <w:rsid w:val="00BB6741"/>
    <w:rsid w:val="00BB678E"/>
    <w:rsid w:val="00BB6911"/>
    <w:rsid w:val="00BB6B82"/>
    <w:rsid w:val="00BB6C7C"/>
    <w:rsid w:val="00BB6D78"/>
    <w:rsid w:val="00BB6E26"/>
    <w:rsid w:val="00BB6EA1"/>
    <w:rsid w:val="00BB6F9D"/>
    <w:rsid w:val="00BB70B4"/>
    <w:rsid w:val="00BB73E7"/>
    <w:rsid w:val="00BB7554"/>
    <w:rsid w:val="00BB764E"/>
    <w:rsid w:val="00BC076D"/>
    <w:rsid w:val="00BC0EFE"/>
    <w:rsid w:val="00BC11E9"/>
    <w:rsid w:val="00BC1B47"/>
    <w:rsid w:val="00BC1E58"/>
    <w:rsid w:val="00BC1F04"/>
    <w:rsid w:val="00BC1F0F"/>
    <w:rsid w:val="00BC2423"/>
    <w:rsid w:val="00BC2DB3"/>
    <w:rsid w:val="00BC3A2C"/>
    <w:rsid w:val="00BC419D"/>
    <w:rsid w:val="00BC4750"/>
    <w:rsid w:val="00BC478E"/>
    <w:rsid w:val="00BC4855"/>
    <w:rsid w:val="00BC49A8"/>
    <w:rsid w:val="00BC4A62"/>
    <w:rsid w:val="00BC504A"/>
    <w:rsid w:val="00BC519C"/>
    <w:rsid w:val="00BC5287"/>
    <w:rsid w:val="00BC53A4"/>
    <w:rsid w:val="00BC5974"/>
    <w:rsid w:val="00BC5B1F"/>
    <w:rsid w:val="00BC5BAD"/>
    <w:rsid w:val="00BC5C44"/>
    <w:rsid w:val="00BC5D8B"/>
    <w:rsid w:val="00BC65FC"/>
    <w:rsid w:val="00BC70F4"/>
    <w:rsid w:val="00BC7306"/>
    <w:rsid w:val="00BC73B6"/>
    <w:rsid w:val="00BC76AD"/>
    <w:rsid w:val="00BC7C50"/>
    <w:rsid w:val="00BC7CA2"/>
    <w:rsid w:val="00BC7D51"/>
    <w:rsid w:val="00BC7D58"/>
    <w:rsid w:val="00BC7D61"/>
    <w:rsid w:val="00BC7FCF"/>
    <w:rsid w:val="00BD016E"/>
    <w:rsid w:val="00BD01C1"/>
    <w:rsid w:val="00BD024F"/>
    <w:rsid w:val="00BD031E"/>
    <w:rsid w:val="00BD05A6"/>
    <w:rsid w:val="00BD0658"/>
    <w:rsid w:val="00BD0E7E"/>
    <w:rsid w:val="00BD0FD3"/>
    <w:rsid w:val="00BD0FD9"/>
    <w:rsid w:val="00BD10F5"/>
    <w:rsid w:val="00BD1507"/>
    <w:rsid w:val="00BD18D7"/>
    <w:rsid w:val="00BD21FA"/>
    <w:rsid w:val="00BD2257"/>
    <w:rsid w:val="00BD2A61"/>
    <w:rsid w:val="00BD3232"/>
    <w:rsid w:val="00BD34BD"/>
    <w:rsid w:val="00BD3B4F"/>
    <w:rsid w:val="00BD3D3A"/>
    <w:rsid w:val="00BD3E02"/>
    <w:rsid w:val="00BD413E"/>
    <w:rsid w:val="00BD426D"/>
    <w:rsid w:val="00BD47AD"/>
    <w:rsid w:val="00BD48E3"/>
    <w:rsid w:val="00BD4A2C"/>
    <w:rsid w:val="00BD4A6D"/>
    <w:rsid w:val="00BD4DF6"/>
    <w:rsid w:val="00BD50BA"/>
    <w:rsid w:val="00BD5747"/>
    <w:rsid w:val="00BD66B4"/>
    <w:rsid w:val="00BD690B"/>
    <w:rsid w:val="00BD6A3F"/>
    <w:rsid w:val="00BD6F2E"/>
    <w:rsid w:val="00BD6F4C"/>
    <w:rsid w:val="00BD7263"/>
    <w:rsid w:val="00BD72D4"/>
    <w:rsid w:val="00BD78A7"/>
    <w:rsid w:val="00BD7B68"/>
    <w:rsid w:val="00BD7BAE"/>
    <w:rsid w:val="00BD7C9A"/>
    <w:rsid w:val="00BE0367"/>
    <w:rsid w:val="00BE08F8"/>
    <w:rsid w:val="00BE0C67"/>
    <w:rsid w:val="00BE0DC8"/>
    <w:rsid w:val="00BE0F66"/>
    <w:rsid w:val="00BE0FCE"/>
    <w:rsid w:val="00BE1574"/>
    <w:rsid w:val="00BE18E0"/>
    <w:rsid w:val="00BE1DBD"/>
    <w:rsid w:val="00BE29A6"/>
    <w:rsid w:val="00BE32C6"/>
    <w:rsid w:val="00BE359E"/>
    <w:rsid w:val="00BE35A2"/>
    <w:rsid w:val="00BE3600"/>
    <w:rsid w:val="00BE3905"/>
    <w:rsid w:val="00BE4A09"/>
    <w:rsid w:val="00BE4A0F"/>
    <w:rsid w:val="00BE4A11"/>
    <w:rsid w:val="00BE4B5B"/>
    <w:rsid w:val="00BE4B93"/>
    <w:rsid w:val="00BE4FA7"/>
    <w:rsid w:val="00BE51B5"/>
    <w:rsid w:val="00BE69A4"/>
    <w:rsid w:val="00BE70F4"/>
    <w:rsid w:val="00BE7428"/>
    <w:rsid w:val="00BF061F"/>
    <w:rsid w:val="00BF0C85"/>
    <w:rsid w:val="00BF0D32"/>
    <w:rsid w:val="00BF0E75"/>
    <w:rsid w:val="00BF0F9B"/>
    <w:rsid w:val="00BF0FEE"/>
    <w:rsid w:val="00BF1519"/>
    <w:rsid w:val="00BF1B5E"/>
    <w:rsid w:val="00BF1D4D"/>
    <w:rsid w:val="00BF23DB"/>
    <w:rsid w:val="00BF24A0"/>
    <w:rsid w:val="00BF2876"/>
    <w:rsid w:val="00BF2B5F"/>
    <w:rsid w:val="00BF2BA3"/>
    <w:rsid w:val="00BF2D5B"/>
    <w:rsid w:val="00BF2F26"/>
    <w:rsid w:val="00BF34F6"/>
    <w:rsid w:val="00BF3AEE"/>
    <w:rsid w:val="00BF3DFE"/>
    <w:rsid w:val="00BF444B"/>
    <w:rsid w:val="00BF4893"/>
    <w:rsid w:val="00BF4938"/>
    <w:rsid w:val="00BF4EE6"/>
    <w:rsid w:val="00BF56D8"/>
    <w:rsid w:val="00BF5A6E"/>
    <w:rsid w:val="00BF5E01"/>
    <w:rsid w:val="00BF628E"/>
    <w:rsid w:val="00BF6294"/>
    <w:rsid w:val="00BF6645"/>
    <w:rsid w:val="00BF6A04"/>
    <w:rsid w:val="00BF6BEE"/>
    <w:rsid w:val="00BF6F91"/>
    <w:rsid w:val="00BF752A"/>
    <w:rsid w:val="00BF75F7"/>
    <w:rsid w:val="00BF7A1D"/>
    <w:rsid w:val="00BF7E1B"/>
    <w:rsid w:val="00C001D0"/>
    <w:rsid w:val="00C00916"/>
    <w:rsid w:val="00C01279"/>
    <w:rsid w:val="00C013CB"/>
    <w:rsid w:val="00C016F2"/>
    <w:rsid w:val="00C018F6"/>
    <w:rsid w:val="00C01956"/>
    <w:rsid w:val="00C0197A"/>
    <w:rsid w:val="00C01AC9"/>
    <w:rsid w:val="00C01C7D"/>
    <w:rsid w:val="00C01E35"/>
    <w:rsid w:val="00C01ECC"/>
    <w:rsid w:val="00C02104"/>
    <w:rsid w:val="00C02B16"/>
    <w:rsid w:val="00C03168"/>
    <w:rsid w:val="00C0335B"/>
    <w:rsid w:val="00C03860"/>
    <w:rsid w:val="00C03ED8"/>
    <w:rsid w:val="00C04140"/>
    <w:rsid w:val="00C04D4C"/>
    <w:rsid w:val="00C051A7"/>
    <w:rsid w:val="00C051DD"/>
    <w:rsid w:val="00C058C0"/>
    <w:rsid w:val="00C05E88"/>
    <w:rsid w:val="00C06062"/>
    <w:rsid w:val="00C063EF"/>
    <w:rsid w:val="00C064DD"/>
    <w:rsid w:val="00C0699B"/>
    <w:rsid w:val="00C074F0"/>
    <w:rsid w:val="00C07839"/>
    <w:rsid w:val="00C0796B"/>
    <w:rsid w:val="00C10391"/>
    <w:rsid w:val="00C1076F"/>
    <w:rsid w:val="00C10BB6"/>
    <w:rsid w:val="00C10FAE"/>
    <w:rsid w:val="00C111AC"/>
    <w:rsid w:val="00C114CF"/>
    <w:rsid w:val="00C11994"/>
    <w:rsid w:val="00C11BDD"/>
    <w:rsid w:val="00C128C3"/>
    <w:rsid w:val="00C12E70"/>
    <w:rsid w:val="00C12E9F"/>
    <w:rsid w:val="00C12FE6"/>
    <w:rsid w:val="00C1323F"/>
    <w:rsid w:val="00C1370C"/>
    <w:rsid w:val="00C13986"/>
    <w:rsid w:val="00C139CB"/>
    <w:rsid w:val="00C14231"/>
    <w:rsid w:val="00C14283"/>
    <w:rsid w:val="00C14B56"/>
    <w:rsid w:val="00C14D3A"/>
    <w:rsid w:val="00C14EA8"/>
    <w:rsid w:val="00C15357"/>
    <w:rsid w:val="00C156C9"/>
    <w:rsid w:val="00C1581E"/>
    <w:rsid w:val="00C15A24"/>
    <w:rsid w:val="00C15A62"/>
    <w:rsid w:val="00C16371"/>
    <w:rsid w:val="00C16BBA"/>
    <w:rsid w:val="00C16DC8"/>
    <w:rsid w:val="00C16EF2"/>
    <w:rsid w:val="00C1713E"/>
    <w:rsid w:val="00C171F8"/>
    <w:rsid w:val="00C17C7F"/>
    <w:rsid w:val="00C17EFD"/>
    <w:rsid w:val="00C17FB9"/>
    <w:rsid w:val="00C17FEB"/>
    <w:rsid w:val="00C20355"/>
    <w:rsid w:val="00C2036F"/>
    <w:rsid w:val="00C20398"/>
    <w:rsid w:val="00C20652"/>
    <w:rsid w:val="00C20AB4"/>
    <w:rsid w:val="00C20ACE"/>
    <w:rsid w:val="00C20AF7"/>
    <w:rsid w:val="00C232A7"/>
    <w:rsid w:val="00C23A0D"/>
    <w:rsid w:val="00C23A3B"/>
    <w:rsid w:val="00C23B5E"/>
    <w:rsid w:val="00C23D90"/>
    <w:rsid w:val="00C240D0"/>
    <w:rsid w:val="00C24388"/>
    <w:rsid w:val="00C246F5"/>
    <w:rsid w:val="00C25037"/>
    <w:rsid w:val="00C250B6"/>
    <w:rsid w:val="00C25319"/>
    <w:rsid w:val="00C25348"/>
    <w:rsid w:val="00C258CF"/>
    <w:rsid w:val="00C25B1D"/>
    <w:rsid w:val="00C25D2F"/>
    <w:rsid w:val="00C25EB3"/>
    <w:rsid w:val="00C26222"/>
    <w:rsid w:val="00C262CE"/>
    <w:rsid w:val="00C271D2"/>
    <w:rsid w:val="00C271EF"/>
    <w:rsid w:val="00C27465"/>
    <w:rsid w:val="00C2791B"/>
    <w:rsid w:val="00C30C8F"/>
    <w:rsid w:val="00C30F2D"/>
    <w:rsid w:val="00C31292"/>
    <w:rsid w:val="00C31300"/>
    <w:rsid w:val="00C316E0"/>
    <w:rsid w:val="00C31830"/>
    <w:rsid w:val="00C31ACB"/>
    <w:rsid w:val="00C31CAD"/>
    <w:rsid w:val="00C3202D"/>
    <w:rsid w:val="00C32324"/>
    <w:rsid w:val="00C32840"/>
    <w:rsid w:val="00C328B3"/>
    <w:rsid w:val="00C3441F"/>
    <w:rsid w:val="00C345CD"/>
    <w:rsid w:val="00C34DE6"/>
    <w:rsid w:val="00C34EEA"/>
    <w:rsid w:val="00C34FEF"/>
    <w:rsid w:val="00C3502E"/>
    <w:rsid w:val="00C35A13"/>
    <w:rsid w:val="00C35BD2"/>
    <w:rsid w:val="00C35FC0"/>
    <w:rsid w:val="00C368C4"/>
    <w:rsid w:val="00C3697B"/>
    <w:rsid w:val="00C369FB"/>
    <w:rsid w:val="00C36C3A"/>
    <w:rsid w:val="00C36DB1"/>
    <w:rsid w:val="00C3712F"/>
    <w:rsid w:val="00C37273"/>
    <w:rsid w:val="00C377BA"/>
    <w:rsid w:val="00C4035C"/>
    <w:rsid w:val="00C40542"/>
    <w:rsid w:val="00C40A22"/>
    <w:rsid w:val="00C41813"/>
    <w:rsid w:val="00C4185A"/>
    <w:rsid w:val="00C41A8C"/>
    <w:rsid w:val="00C41EB8"/>
    <w:rsid w:val="00C421BD"/>
    <w:rsid w:val="00C421C1"/>
    <w:rsid w:val="00C4235E"/>
    <w:rsid w:val="00C4240E"/>
    <w:rsid w:val="00C42F04"/>
    <w:rsid w:val="00C4318F"/>
    <w:rsid w:val="00C432C3"/>
    <w:rsid w:val="00C436E8"/>
    <w:rsid w:val="00C43CA1"/>
    <w:rsid w:val="00C43DBA"/>
    <w:rsid w:val="00C44FF3"/>
    <w:rsid w:val="00C45962"/>
    <w:rsid w:val="00C464A0"/>
    <w:rsid w:val="00C466B0"/>
    <w:rsid w:val="00C46F04"/>
    <w:rsid w:val="00C46F42"/>
    <w:rsid w:val="00C47655"/>
    <w:rsid w:val="00C47EF8"/>
    <w:rsid w:val="00C50230"/>
    <w:rsid w:val="00C50352"/>
    <w:rsid w:val="00C50F4F"/>
    <w:rsid w:val="00C51065"/>
    <w:rsid w:val="00C51227"/>
    <w:rsid w:val="00C513AC"/>
    <w:rsid w:val="00C52598"/>
    <w:rsid w:val="00C5274E"/>
    <w:rsid w:val="00C52844"/>
    <w:rsid w:val="00C52AE3"/>
    <w:rsid w:val="00C52AF2"/>
    <w:rsid w:val="00C5307C"/>
    <w:rsid w:val="00C539CD"/>
    <w:rsid w:val="00C53DF8"/>
    <w:rsid w:val="00C5460E"/>
    <w:rsid w:val="00C55FD0"/>
    <w:rsid w:val="00C560A1"/>
    <w:rsid w:val="00C56226"/>
    <w:rsid w:val="00C5636F"/>
    <w:rsid w:val="00C565AC"/>
    <w:rsid w:val="00C56DA3"/>
    <w:rsid w:val="00C56EB9"/>
    <w:rsid w:val="00C5750D"/>
    <w:rsid w:val="00C57582"/>
    <w:rsid w:val="00C57C8F"/>
    <w:rsid w:val="00C57D57"/>
    <w:rsid w:val="00C57F3E"/>
    <w:rsid w:val="00C600C8"/>
    <w:rsid w:val="00C60608"/>
    <w:rsid w:val="00C60A19"/>
    <w:rsid w:val="00C610E4"/>
    <w:rsid w:val="00C613FF"/>
    <w:rsid w:val="00C6141B"/>
    <w:rsid w:val="00C61580"/>
    <w:rsid w:val="00C619AB"/>
    <w:rsid w:val="00C61CBC"/>
    <w:rsid w:val="00C621A3"/>
    <w:rsid w:val="00C6293B"/>
    <w:rsid w:val="00C62A0F"/>
    <w:rsid w:val="00C62CFC"/>
    <w:rsid w:val="00C62F54"/>
    <w:rsid w:val="00C63412"/>
    <w:rsid w:val="00C636E6"/>
    <w:rsid w:val="00C641FF"/>
    <w:rsid w:val="00C642DE"/>
    <w:rsid w:val="00C6445C"/>
    <w:rsid w:val="00C64923"/>
    <w:rsid w:val="00C64ECC"/>
    <w:rsid w:val="00C6599F"/>
    <w:rsid w:val="00C65AD8"/>
    <w:rsid w:val="00C65BA6"/>
    <w:rsid w:val="00C65F01"/>
    <w:rsid w:val="00C668B4"/>
    <w:rsid w:val="00C66FD7"/>
    <w:rsid w:val="00C67008"/>
    <w:rsid w:val="00C67317"/>
    <w:rsid w:val="00C67FE1"/>
    <w:rsid w:val="00C70189"/>
    <w:rsid w:val="00C7023E"/>
    <w:rsid w:val="00C70774"/>
    <w:rsid w:val="00C70AA0"/>
    <w:rsid w:val="00C70DF9"/>
    <w:rsid w:val="00C711F4"/>
    <w:rsid w:val="00C71228"/>
    <w:rsid w:val="00C71342"/>
    <w:rsid w:val="00C71CC9"/>
    <w:rsid w:val="00C71D0D"/>
    <w:rsid w:val="00C720E4"/>
    <w:rsid w:val="00C726C0"/>
    <w:rsid w:val="00C72AD6"/>
    <w:rsid w:val="00C732FD"/>
    <w:rsid w:val="00C73604"/>
    <w:rsid w:val="00C737CB"/>
    <w:rsid w:val="00C737FA"/>
    <w:rsid w:val="00C73842"/>
    <w:rsid w:val="00C73DCB"/>
    <w:rsid w:val="00C74051"/>
    <w:rsid w:val="00C741CA"/>
    <w:rsid w:val="00C749B1"/>
    <w:rsid w:val="00C74B89"/>
    <w:rsid w:val="00C75D6F"/>
    <w:rsid w:val="00C75DE2"/>
    <w:rsid w:val="00C76350"/>
    <w:rsid w:val="00C76A34"/>
    <w:rsid w:val="00C76F55"/>
    <w:rsid w:val="00C778AF"/>
    <w:rsid w:val="00C77D3E"/>
    <w:rsid w:val="00C80687"/>
    <w:rsid w:val="00C8071F"/>
    <w:rsid w:val="00C8082C"/>
    <w:rsid w:val="00C808D9"/>
    <w:rsid w:val="00C809E4"/>
    <w:rsid w:val="00C80A95"/>
    <w:rsid w:val="00C80DF2"/>
    <w:rsid w:val="00C81A3E"/>
    <w:rsid w:val="00C81B17"/>
    <w:rsid w:val="00C81D7A"/>
    <w:rsid w:val="00C81E52"/>
    <w:rsid w:val="00C8243C"/>
    <w:rsid w:val="00C8296A"/>
    <w:rsid w:val="00C82989"/>
    <w:rsid w:val="00C82B5D"/>
    <w:rsid w:val="00C82D59"/>
    <w:rsid w:val="00C82E0A"/>
    <w:rsid w:val="00C8345C"/>
    <w:rsid w:val="00C83472"/>
    <w:rsid w:val="00C83E13"/>
    <w:rsid w:val="00C841BC"/>
    <w:rsid w:val="00C8496A"/>
    <w:rsid w:val="00C84AC3"/>
    <w:rsid w:val="00C84B48"/>
    <w:rsid w:val="00C85089"/>
    <w:rsid w:val="00C8510B"/>
    <w:rsid w:val="00C85971"/>
    <w:rsid w:val="00C85F08"/>
    <w:rsid w:val="00C85FB5"/>
    <w:rsid w:val="00C86255"/>
    <w:rsid w:val="00C86635"/>
    <w:rsid w:val="00C866F5"/>
    <w:rsid w:val="00C868D3"/>
    <w:rsid w:val="00C869CE"/>
    <w:rsid w:val="00C86B95"/>
    <w:rsid w:val="00C87150"/>
    <w:rsid w:val="00C872E2"/>
    <w:rsid w:val="00C87C1F"/>
    <w:rsid w:val="00C87FF7"/>
    <w:rsid w:val="00C87FFA"/>
    <w:rsid w:val="00C9025F"/>
    <w:rsid w:val="00C9054B"/>
    <w:rsid w:val="00C90AC0"/>
    <w:rsid w:val="00C90B8D"/>
    <w:rsid w:val="00C90E70"/>
    <w:rsid w:val="00C90F0D"/>
    <w:rsid w:val="00C913FC"/>
    <w:rsid w:val="00C9211A"/>
    <w:rsid w:val="00C922B5"/>
    <w:rsid w:val="00C925C9"/>
    <w:rsid w:val="00C9267D"/>
    <w:rsid w:val="00C926C8"/>
    <w:rsid w:val="00C92796"/>
    <w:rsid w:val="00C92AD5"/>
    <w:rsid w:val="00C92B2E"/>
    <w:rsid w:val="00C92F04"/>
    <w:rsid w:val="00C92FF3"/>
    <w:rsid w:val="00C93125"/>
    <w:rsid w:val="00C931F2"/>
    <w:rsid w:val="00C93212"/>
    <w:rsid w:val="00C93B1E"/>
    <w:rsid w:val="00C9467E"/>
    <w:rsid w:val="00C948BD"/>
    <w:rsid w:val="00C94955"/>
    <w:rsid w:val="00C95FF5"/>
    <w:rsid w:val="00C960B5"/>
    <w:rsid w:val="00C96256"/>
    <w:rsid w:val="00C97535"/>
    <w:rsid w:val="00C97832"/>
    <w:rsid w:val="00C97FD5"/>
    <w:rsid w:val="00CA0166"/>
    <w:rsid w:val="00CA06B2"/>
    <w:rsid w:val="00CA094D"/>
    <w:rsid w:val="00CA0B3D"/>
    <w:rsid w:val="00CA0D6A"/>
    <w:rsid w:val="00CA0F3C"/>
    <w:rsid w:val="00CA108D"/>
    <w:rsid w:val="00CA1127"/>
    <w:rsid w:val="00CA13AE"/>
    <w:rsid w:val="00CA1F9B"/>
    <w:rsid w:val="00CA2266"/>
    <w:rsid w:val="00CA28A8"/>
    <w:rsid w:val="00CA2A92"/>
    <w:rsid w:val="00CA2E7B"/>
    <w:rsid w:val="00CA30FF"/>
    <w:rsid w:val="00CA3152"/>
    <w:rsid w:val="00CA319E"/>
    <w:rsid w:val="00CA31C7"/>
    <w:rsid w:val="00CA3362"/>
    <w:rsid w:val="00CA3A32"/>
    <w:rsid w:val="00CA41C3"/>
    <w:rsid w:val="00CA4200"/>
    <w:rsid w:val="00CA4337"/>
    <w:rsid w:val="00CA454C"/>
    <w:rsid w:val="00CA476B"/>
    <w:rsid w:val="00CA4AEC"/>
    <w:rsid w:val="00CA4B07"/>
    <w:rsid w:val="00CA4C69"/>
    <w:rsid w:val="00CA5081"/>
    <w:rsid w:val="00CA5239"/>
    <w:rsid w:val="00CA534B"/>
    <w:rsid w:val="00CA5661"/>
    <w:rsid w:val="00CA5DF8"/>
    <w:rsid w:val="00CA615C"/>
    <w:rsid w:val="00CA6274"/>
    <w:rsid w:val="00CA63E5"/>
    <w:rsid w:val="00CA6D8E"/>
    <w:rsid w:val="00CA6FEF"/>
    <w:rsid w:val="00CA717D"/>
    <w:rsid w:val="00CA7435"/>
    <w:rsid w:val="00CA779F"/>
    <w:rsid w:val="00CA77C4"/>
    <w:rsid w:val="00CA7CAE"/>
    <w:rsid w:val="00CA7E4B"/>
    <w:rsid w:val="00CB0661"/>
    <w:rsid w:val="00CB09BA"/>
    <w:rsid w:val="00CB0D55"/>
    <w:rsid w:val="00CB1A9C"/>
    <w:rsid w:val="00CB1BE4"/>
    <w:rsid w:val="00CB2330"/>
    <w:rsid w:val="00CB24F2"/>
    <w:rsid w:val="00CB2BE2"/>
    <w:rsid w:val="00CB2C1E"/>
    <w:rsid w:val="00CB2C7D"/>
    <w:rsid w:val="00CB2E34"/>
    <w:rsid w:val="00CB325F"/>
    <w:rsid w:val="00CB33F0"/>
    <w:rsid w:val="00CB36CE"/>
    <w:rsid w:val="00CB3BE4"/>
    <w:rsid w:val="00CB447E"/>
    <w:rsid w:val="00CB46A9"/>
    <w:rsid w:val="00CB47E7"/>
    <w:rsid w:val="00CB4923"/>
    <w:rsid w:val="00CB4B6C"/>
    <w:rsid w:val="00CB5E92"/>
    <w:rsid w:val="00CB6316"/>
    <w:rsid w:val="00CB6393"/>
    <w:rsid w:val="00CB643D"/>
    <w:rsid w:val="00CB6879"/>
    <w:rsid w:val="00CB6F87"/>
    <w:rsid w:val="00CB73AA"/>
    <w:rsid w:val="00CB7A3C"/>
    <w:rsid w:val="00CC0980"/>
    <w:rsid w:val="00CC12C8"/>
    <w:rsid w:val="00CC14E8"/>
    <w:rsid w:val="00CC15BF"/>
    <w:rsid w:val="00CC1A6E"/>
    <w:rsid w:val="00CC1AA5"/>
    <w:rsid w:val="00CC1E11"/>
    <w:rsid w:val="00CC1F55"/>
    <w:rsid w:val="00CC240E"/>
    <w:rsid w:val="00CC2922"/>
    <w:rsid w:val="00CC29D8"/>
    <w:rsid w:val="00CC2A2F"/>
    <w:rsid w:val="00CC2D29"/>
    <w:rsid w:val="00CC2E24"/>
    <w:rsid w:val="00CC2F08"/>
    <w:rsid w:val="00CC36FB"/>
    <w:rsid w:val="00CC37B8"/>
    <w:rsid w:val="00CC382D"/>
    <w:rsid w:val="00CC42A5"/>
    <w:rsid w:val="00CC4501"/>
    <w:rsid w:val="00CC4F14"/>
    <w:rsid w:val="00CC51C6"/>
    <w:rsid w:val="00CC5705"/>
    <w:rsid w:val="00CC587E"/>
    <w:rsid w:val="00CC58BE"/>
    <w:rsid w:val="00CC5911"/>
    <w:rsid w:val="00CC59E4"/>
    <w:rsid w:val="00CC62F4"/>
    <w:rsid w:val="00CC7862"/>
    <w:rsid w:val="00CC7E67"/>
    <w:rsid w:val="00CC7F26"/>
    <w:rsid w:val="00CD094C"/>
    <w:rsid w:val="00CD1022"/>
    <w:rsid w:val="00CD18D3"/>
    <w:rsid w:val="00CD1B54"/>
    <w:rsid w:val="00CD1C46"/>
    <w:rsid w:val="00CD1E42"/>
    <w:rsid w:val="00CD1E82"/>
    <w:rsid w:val="00CD1FA8"/>
    <w:rsid w:val="00CD2035"/>
    <w:rsid w:val="00CD2F9C"/>
    <w:rsid w:val="00CD3EDA"/>
    <w:rsid w:val="00CD3F82"/>
    <w:rsid w:val="00CD4F7A"/>
    <w:rsid w:val="00CD5875"/>
    <w:rsid w:val="00CD58E7"/>
    <w:rsid w:val="00CD5D2A"/>
    <w:rsid w:val="00CD6070"/>
    <w:rsid w:val="00CD69FE"/>
    <w:rsid w:val="00CD6F21"/>
    <w:rsid w:val="00CD70DB"/>
    <w:rsid w:val="00CD713A"/>
    <w:rsid w:val="00CD719C"/>
    <w:rsid w:val="00CD73FF"/>
    <w:rsid w:val="00CD7AAF"/>
    <w:rsid w:val="00CE0343"/>
    <w:rsid w:val="00CE065F"/>
    <w:rsid w:val="00CE0F69"/>
    <w:rsid w:val="00CE1522"/>
    <w:rsid w:val="00CE1853"/>
    <w:rsid w:val="00CE186F"/>
    <w:rsid w:val="00CE1988"/>
    <w:rsid w:val="00CE217D"/>
    <w:rsid w:val="00CE25E2"/>
    <w:rsid w:val="00CE291C"/>
    <w:rsid w:val="00CE2DD5"/>
    <w:rsid w:val="00CE2DF9"/>
    <w:rsid w:val="00CE331A"/>
    <w:rsid w:val="00CE335E"/>
    <w:rsid w:val="00CE337F"/>
    <w:rsid w:val="00CE341C"/>
    <w:rsid w:val="00CE3D3B"/>
    <w:rsid w:val="00CE3F91"/>
    <w:rsid w:val="00CE414A"/>
    <w:rsid w:val="00CE444C"/>
    <w:rsid w:val="00CE5011"/>
    <w:rsid w:val="00CE5D65"/>
    <w:rsid w:val="00CE61D0"/>
    <w:rsid w:val="00CE67B7"/>
    <w:rsid w:val="00CE7A11"/>
    <w:rsid w:val="00CE7A54"/>
    <w:rsid w:val="00CF04FB"/>
    <w:rsid w:val="00CF0D83"/>
    <w:rsid w:val="00CF119E"/>
    <w:rsid w:val="00CF126B"/>
    <w:rsid w:val="00CF126E"/>
    <w:rsid w:val="00CF128F"/>
    <w:rsid w:val="00CF1324"/>
    <w:rsid w:val="00CF19EE"/>
    <w:rsid w:val="00CF1AE3"/>
    <w:rsid w:val="00CF1BAA"/>
    <w:rsid w:val="00CF241E"/>
    <w:rsid w:val="00CF2625"/>
    <w:rsid w:val="00CF26B2"/>
    <w:rsid w:val="00CF2A3E"/>
    <w:rsid w:val="00CF373F"/>
    <w:rsid w:val="00CF3832"/>
    <w:rsid w:val="00CF3D80"/>
    <w:rsid w:val="00CF3FF5"/>
    <w:rsid w:val="00CF41AF"/>
    <w:rsid w:val="00CF463F"/>
    <w:rsid w:val="00CF4B60"/>
    <w:rsid w:val="00CF4F44"/>
    <w:rsid w:val="00CF5CBD"/>
    <w:rsid w:val="00CF5EE7"/>
    <w:rsid w:val="00CF6401"/>
    <w:rsid w:val="00CF6964"/>
    <w:rsid w:val="00CF6984"/>
    <w:rsid w:val="00CF6F92"/>
    <w:rsid w:val="00CF756D"/>
    <w:rsid w:val="00CF7718"/>
    <w:rsid w:val="00D02476"/>
    <w:rsid w:val="00D02C88"/>
    <w:rsid w:val="00D03143"/>
    <w:rsid w:val="00D032D3"/>
    <w:rsid w:val="00D03731"/>
    <w:rsid w:val="00D03D7A"/>
    <w:rsid w:val="00D04189"/>
    <w:rsid w:val="00D0451B"/>
    <w:rsid w:val="00D04F06"/>
    <w:rsid w:val="00D0525B"/>
    <w:rsid w:val="00D05282"/>
    <w:rsid w:val="00D0597D"/>
    <w:rsid w:val="00D06033"/>
    <w:rsid w:val="00D07A85"/>
    <w:rsid w:val="00D07CDF"/>
    <w:rsid w:val="00D10060"/>
    <w:rsid w:val="00D100A8"/>
    <w:rsid w:val="00D10261"/>
    <w:rsid w:val="00D106D8"/>
    <w:rsid w:val="00D10B09"/>
    <w:rsid w:val="00D10C38"/>
    <w:rsid w:val="00D11488"/>
    <w:rsid w:val="00D12163"/>
    <w:rsid w:val="00D122BB"/>
    <w:rsid w:val="00D129D2"/>
    <w:rsid w:val="00D12F69"/>
    <w:rsid w:val="00D13189"/>
    <w:rsid w:val="00D1366D"/>
    <w:rsid w:val="00D13E1B"/>
    <w:rsid w:val="00D13F78"/>
    <w:rsid w:val="00D13FE8"/>
    <w:rsid w:val="00D13FF5"/>
    <w:rsid w:val="00D14241"/>
    <w:rsid w:val="00D14343"/>
    <w:rsid w:val="00D14A41"/>
    <w:rsid w:val="00D14E4B"/>
    <w:rsid w:val="00D14F09"/>
    <w:rsid w:val="00D150FE"/>
    <w:rsid w:val="00D15494"/>
    <w:rsid w:val="00D155E7"/>
    <w:rsid w:val="00D168AF"/>
    <w:rsid w:val="00D16BB0"/>
    <w:rsid w:val="00D17248"/>
    <w:rsid w:val="00D172D5"/>
    <w:rsid w:val="00D17329"/>
    <w:rsid w:val="00D173D6"/>
    <w:rsid w:val="00D1776D"/>
    <w:rsid w:val="00D17D6E"/>
    <w:rsid w:val="00D17DDD"/>
    <w:rsid w:val="00D20033"/>
    <w:rsid w:val="00D2029F"/>
    <w:rsid w:val="00D20598"/>
    <w:rsid w:val="00D20643"/>
    <w:rsid w:val="00D212AB"/>
    <w:rsid w:val="00D21DB2"/>
    <w:rsid w:val="00D221DE"/>
    <w:rsid w:val="00D22562"/>
    <w:rsid w:val="00D22589"/>
    <w:rsid w:val="00D22CA8"/>
    <w:rsid w:val="00D22FB1"/>
    <w:rsid w:val="00D23503"/>
    <w:rsid w:val="00D23586"/>
    <w:rsid w:val="00D24EC3"/>
    <w:rsid w:val="00D24ED3"/>
    <w:rsid w:val="00D25197"/>
    <w:rsid w:val="00D25251"/>
    <w:rsid w:val="00D252A9"/>
    <w:rsid w:val="00D26195"/>
    <w:rsid w:val="00D26289"/>
    <w:rsid w:val="00D268FF"/>
    <w:rsid w:val="00D26DDB"/>
    <w:rsid w:val="00D27221"/>
    <w:rsid w:val="00D3072F"/>
    <w:rsid w:val="00D30836"/>
    <w:rsid w:val="00D31256"/>
    <w:rsid w:val="00D31AD7"/>
    <w:rsid w:val="00D32164"/>
    <w:rsid w:val="00D32FD2"/>
    <w:rsid w:val="00D330B4"/>
    <w:rsid w:val="00D33A0C"/>
    <w:rsid w:val="00D33B9B"/>
    <w:rsid w:val="00D34246"/>
    <w:rsid w:val="00D347B1"/>
    <w:rsid w:val="00D3528A"/>
    <w:rsid w:val="00D355B7"/>
    <w:rsid w:val="00D35905"/>
    <w:rsid w:val="00D35B64"/>
    <w:rsid w:val="00D35DA8"/>
    <w:rsid w:val="00D35EA6"/>
    <w:rsid w:val="00D360B5"/>
    <w:rsid w:val="00D3648B"/>
    <w:rsid w:val="00D36671"/>
    <w:rsid w:val="00D36B39"/>
    <w:rsid w:val="00D36F45"/>
    <w:rsid w:val="00D375BC"/>
    <w:rsid w:val="00D37AA6"/>
    <w:rsid w:val="00D37FCB"/>
    <w:rsid w:val="00D40347"/>
    <w:rsid w:val="00D40ED7"/>
    <w:rsid w:val="00D41547"/>
    <w:rsid w:val="00D418BD"/>
    <w:rsid w:val="00D41B05"/>
    <w:rsid w:val="00D420E5"/>
    <w:rsid w:val="00D421B5"/>
    <w:rsid w:val="00D427E0"/>
    <w:rsid w:val="00D42B4D"/>
    <w:rsid w:val="00D42C2E"/>
    <w:rsid w:val="00D42E56"/>
    <w:rsid w:val="00D43175"/>
    <w:rsid w:val="00D433AD"/>
    <w:rsid w:val="00D4444A"/>
    <w:rsid w:val="00D44ADA"/>
    <w:rsid w:val="00D44E7D"/>
    <w:rsid w:val="00D45329"/>
    <w:rsid w:val="00D453F8"/>
    <w:rsid w:val="00D453FE"/>
    <w:rsid w:val="00D45684"/>
    <w:rsid w:val="00D45790"/>
    <w:rsid w:val="00D45B2E"/>
    <w:rsid w:val="00D45C75"/>
    <w:rsid w:val="00D45C77"/>
    <w:rsid w:val="00D45C9E"/>
    <w:rsid w:val="00D45CF0"/>
    <w:rsid w:val="00D45FAE"/>
    <w:rsid w:val="00D46014"/>
    <w:rsid w:val="00D46231"/>
    <w:rsid w:val="00D4650E"/>
    <w:rsid w:val="00D46DCA"/>
    <w:rsid w:val="00D46F33"/>
    <w:rsid w:val="00D477EF"/>
    <w:rsid w:val="00D479F9"/>
    <w:rsid w:val="00D5028A"/>
    <w:rsid w:val="00D503CE"/>
    <w:rsid w:val="00D505E2"/>
    <w:rsid w:val="00D50969"/>
    <w:rsid w:val="00D51219"/>
    <w:rsid w:val="00D51400"/>
    <w:rsid w:val="00D51416"/>
    <w:rsid w:val="00D51488"/>
    <w:rsid w:val="00D51E4E"/>
    <w:rsid w:val="00D5214E"/>
    <w:rsid w:val="00D52520"/>
    <w:rsid w:val="00D52B59"/>
    <w:rsid w:val="00D52C75"/>
    <w:rsid w:val="00D52F63"/>
    <w:rsid w:val="00D53DDB"/>
    <w:rsid w:val="00D54042"/>
    <w:rsid w:val="00D544EC"/>
    <w:rsid w:val="00D548BE"/>
    <w:rsid w:val="00D54D49"/>
    <w:rsid w:val="00D54E26"/>
    <w:rsid w:val="00D5508D"/>
    <w:rsid w:val="00D5540A"/>
    <w:rsid w:val="00D55647"/>
    <w:rsid w:val="00D559C0"/>
    <w:rsid w:val="00D559EB"/>
    <w:rsid w:val="00D56579"/>
    <w:rsid w:val="00D567E3"/>
    <w:rsid w:val="00D56998"/>
    <w:rsid w:val="00D570DF"/>
    <w:rsid w:val="00D572BC"/>
    <w:rsid w:val="00D5798F"/>
    <w:rsid w:val="00D57C89"/>
    <w:rsid w:val="00D57F38"/>
    <w:rsid w:val="00D60814"/>
    <w:rsid w:val="00D609EE"/>
    <w:rsid w:val="00D60CAD"/>
    <w:rsid w:val="00D617A6"/>
    <w:rsid w:val="00D6226F"/>
    <w:rsid w:val="00D62AF0"/>
    <w:rsid w:val="00D62BB7"/>
    <w:rsid w:val="00D62FF6"/>
    <w:rsid w:val="00D633C8"/>
    <w:rsid w:val="00D635BF"/>
    <w:rsid w:val="00D63662"/>
    <w:rsid w:val="00D6369D"/>
    <w:rsid w:val="00D636F9"/>
    <w:rsid w:val="00D6370C"/>
    <w:rsid w:val="00D63D09"/>
    <w:rsid w:val="00D63FF2"/>
    <w:rsid w:val="00D64153"/>
    <w:rsid w:val="00D64443"/>
    <w:rsid w:val="00D6479B"/>
    <w:rsid w:val="00D64A23"/>
    <w:rsid w:val="00D64AEF"/>
    <w:rsid w:val="00D65019"/>
    <w:rsid w:val="00D65156"/>
    <w:rsid w:val="00D657CA"/>
    <w:rsid w:val="00D659F1"/>
    <w:rsid w:val="00D65CC0"/>
    <w:rsid w:val="00D65D80"/>
    <w:rsid w:val="00D67664"/>
    <w:rsid w:val="00D67961"/>
    <w:rsid w:val="00D67D66"/>
    <w:rsid w:val="00D67E9C"/>
    <w:rsid w:val="00D700EF"/>
    <w:rsid w:val="00D70B79"/>
    <w:rsid w:val="00D7182D"/>
    <w:rsid w:val="00D71880"/>
    <w:rsid w:val="00D719D1"/>
    <w:rsid w:val="00D71A34"/>
    <w:rsid w:val="00D7209F"/>
    <w:rsid w:val="00D723D7"/>
    <w:rsid w:val="00D7286C"/>
    <w:rsid w:val="00D72A95"/>
    <w:rsid w:val="00D72D90"/>
    <w:rsid w:val="00D7328C"/>
    <w:rsid w:val="00D732CE"/>
    <w:rsid w:val="00D7359A"/>
    <w:rsid w:val="00D735DD"/>
    <w:rsid w:val="00D74060"/>
    <w:rsid w:val="00D743CA"/>
    <w:rsid w:val="00D748F4"/>
    <w:rsid w:val="00D74CF9"/>
    <w:rsid w:val="00D74E05"/>
    <w:rsid w:val="00D75112"/>
    <w:rsid w:val="00D75175"/>
    <w:rsid w:val="00D753F5"/>
    <w:rsid w:val="00D75E5E"/>
    <w:rsid w:val="00D7641F"/>
    <w:rsid w:val="00D76B82"/>
    <w:rsid w:val="00D76D0E"/>
    <w:rsid w:val="00D76DDE"/>
    <w:rsid w:val="00D7704C"/>
    <w:rsid w:val="00D770F6"/>
    <w:rsid w:val="00D77713"/>
    <w:rsid w:val="00D779AD"/>
    <w:rsid w:val="00D77E83"/>
    <w:rsid w:val="00D80079"/>
    <w:rsid w:val="00D8044D"/>
    <w:rsid w:val="00D80B2F"/>
    <w:rsid w:val="00D80D84"/>
    <w:rsid w:val="00D80EA6"/>
    <w:rsid w:val="00D8120E"/>
    <w:rsid w:val="00D81822"/>
    <w:rsid w:val="00D821B8"/>
    <w:rsid w:val="00D822F6"/>
    <w:rsid w:val="00D82383"/>
    <w:rsid w:val="00D82511"/>
    <w:rsid w:val="00D8255C"/>
    <w:rsid w:val="00D825F0"/>
    <w:rsid w:val="00D8269A"/>
    <w:rsid w:val="00D8274D"/>
    <w:rsid w:val="00D82C2D"/>
    <w:rsid w:val="00D83064"/>
    <w:rsid w:val="00D8344D"/>
    <w:rsid w:val="00D83897"/>
    <w:rsid w:val="00D83B0F"/>
    <w:rsid w:val="00D83DA8"/>
    <w:rsid w:val="00D840CB"/>
    <w:rsid w:val="00D84229"/>
    <w:rsid w:val="00D84454"/>
    <w:rsid w:val="00D84477"/>
    <w:rsid w:val="00D844DD"/>
    <w:rsid w:val="00D847AE"/>
    <w:rsid w:val="00D85430"/>
    <w:rsid w:val="00D85B76"/>
    <w:rsid w:val="00D85D72"/>
    <w:rsid w:val="00D85E1B"/>
    <w:rsid w:val="00D85E89"/>
    <w:rsid w:val="00D862E4"/>
    <w:rsid w:val="00D86430"/>
    <w:rsid w:val="00D865D4"/>
    <w:rsid w:val="00D86A19"/>
    <w:rsid w:val="00D86B28"/>
    <w:rsid w:val="00D86E0D"/>
    <w:rsid w:val="00D8733F"/>
    <w:rsid w:val="00D879F9"/>
    <w:rsid w:val="00D9001A"/>
    <w:rsid w:val="00D90F6E"/>
    <w:rsid w:val="00D91126"/>
    <w:rsid w:val="00D911AC"/>
    <w:rsid w:val="00D91E9F"/>
    <w:rsid w:val="00D9214C"/>
    <w:rsid w:val="00D92689"/>
    <w:rsid w:val="00D92700"/>
    <w:rsid w:val="00D92885"/>
    <w:rsid w:val="00D933D1"/>
    <w:rsid w:val="00D934C9"/>
    <w:rsid w:val="00D936F0"/>
    <w:rsid w:val="00D93738"/>
    <w:rsid w:val="00D93C57"/>
    <w:rsid w:val="00D93DED"/>
    <w:rsid w:val="00D93FAB"/>
    <w:rsid w:val="00D9404E"/>
    <w:rsid w:val="00D9472C"/>
    <w:rsid w:val="00D94C93"/>
    <w:rsid w:val="00D94CDB"/>
    <w:rsid w:val="00D9501F"/>
    <w:rsid w:val="00D95620"/>
    <w:rsid w:val="00D959F1"/>
    <w:rsid w:val="00D95D37"/>
    <w:rsid w:val="00D95EE8"/>
    <w:rsid w:val="00D962F8"/>
    <w:rsid w:val="00D9684D"/>
    <w:rsid w:val="00D975E5"/>
    <w:rsid w:val="00D97920"/>
    <w:rsid w:val="00D97A16"/>
    <w:rsid w:val="00D97E96"/>
    <w:rsid w:val="00D97F79"/>
    <w:rsid w:val="00D97F96"/>
    <w:rsid w:val="00DA0BEF"/>
    <w:rsid w:val="00DA0D9B"/>
    <w:rsid w:val="00DA11D2"/>
    <w:rsid w:val="00DA1355"/>
    <w:rsid w:val="00DA19C2"/>
    <w:rsid w:val="00DA1E8F"/>
    <w:rsid w:val="00DA23BA"/>
    <w:rsid w:val="00DA2BEA"/>
    <w:rsid w:val="00DA2EB9"/>
    <w:rsid w:val="00DA312C"/>
    <w:rsid w:val="00DA31C2"/>
    <w:rsid w:val="00DA37F3"/>
    <w:rsid w:val="00DA3C5E"/>
    <w:rsid w:val="00DA3C95"/>
    <w:rsid w:val="00DA415C"/>
    <w:rsid w:val="00DA4551"/>
    <w:rsid w:val="00DA4C68"/>
    <w:rsid w:val="00DA4D6C"/>
    <w:rsid w:val="00DA5333"/>
    <w:rsid w:val="00DA6845"/>
    <w:rsid w:val="00DA7703"/>
    <w:rsid w:val="00DA7C4A"/>
    <w:rsid w:val="00DB0273"/>
    <w:rsid w:val="00DB03E1"/>
    <w:rsid w:val="00DB0502"/>
    <w:rsid w:val="00DB13AA"/>
    <w:rsid w:val="00DB1636"/>
    <w:rsid w:val="00DB1AE1"/>
    <w:rsid w:val="00DB1E2C"/>
    <w:rsid w:val="00DB239A"/>
    <w:rsid w:val="00DB27B9"/>
    <w:rsid w:val="00DB2B55"/>
    <w:rsid w:val="00DB3425"/>
    <w:rsid w:val="00DB39C4"/>
    <w:rsid w:val="00DB3B9D"/>
    <w:rsid w:val="00DB3F18"/>
    <w:rsid w:val="00DB47C5"/>
    <w:rsid w:val="00DB4BA2"/>
    <w:rsid w:val="00DB5570"/>
    <w:rsid w:val="00DB6381"/>
    <w:rsid w:val="00DB6C44"/>
    <w:rsid w:val="00DB6D0D"/>
    <w:rsid w:val="00DB6D7C"/>
    <w:rsid w:val="00DB6E41"/>
    <w:rsid w:val="00DB6FCE"/>
    <w:rsid w:val="00DB701E"/>
    <w:rsid w:val="00DB71CA"/>
    <w:rsid w:val="00DB74A9"/>
    <w:rsid w:val="00DB7B9D"/>
    <w:rsid w:val="00DC0338"/>
    <w:rsid w:val="00DC09EE"/>
    <w:rsid w:val="00DC0D72"/>
    <w:rsid w:val="00DC1377"/>
    <w:rsid w:val="00DC1751"/>
    <w:rsid w:val="00DC19D2"/>
    <w:rsid w:val="00DC1C00"/>
    <w:rsid w:val="00DC1D5E"/>
    <w:rsid w:val="00DC1DE5"/>
    <w:rsid w:val="00DC22DA"/>
    <w:rsid w:val="00DC2AE7"/>
    <w:rsid w:val="00DC2AF3"/>
    <w:rsid w:val="00DC2DFE"/>
    <w:rsid w:val="00DC34CD"/>
    <w:rsid w:val="00DC3896"/>
    <w:rsid w:val="00DC3FED"/>
    <w:rsid w:val="00DC41E7"/>
    <w:rsid w:val="00DC5554"/>
    <w:rsid w:val="00DC55D2"/>
    <w:rsid w:val="00DC5AC6"/>
    <w:rsid w:val="00DC60EF"/>
    <w:rsid w:val="00DC63DD"/>
    <w:rsid w:val="00DC64ED"/>
    <w:rsid w:val="00DC683C"/>
    <w:rsid w:val="00DC6B0C"/>
    <w:rsid w:val="00DC6BD4"/>
    <w:rsid w:val="00DC6C37"/>
    <w:rsid w:val="00DC6EFC"/>
    <w:rsid w:val="00DC7A90"/>
    <w:rsid w:val="00DC7B74"/>
    <w:rsid w:val="00DD0350"/>
    <w:rsid w:val="00DD08D7"/>
    <w:rsid w:val="00DD0B30"/>
    <w:rsid w:val="00DD160A"/>
    <w:rsid w:val="00DD1620"/>
    <w:rsid w:val="00DD1D7A"/>
    <w:rsid w:val="00DD2079"/>
    <w:rsid w:val="00DD21B1"/>
    <w:rsid w:val="00DD2532"/>
    <w:rsid w:val="00DD28EA"/>
    <w:rsid w:val="00DD2DC5"/>
    <w:rsid w:val="00DD2E52"/>
    <w:rsid w:val="00DD2EAF"/>
    <w:rsid w:val="00DD31C4"/>
    <w:rsid w:val="00DD338E"/>
    <w:rsid w:val="00DD342B"/>
    <w:rsid w:val="00DD3DA0"/>
    <w:rsid w:val="00DD41F4"/>
    <w:rsid w:val="00DD47B2"/>
    <w:rsid w:val="00DD4953"/>
    <w:rsid w:val="00DD51AF"/>
    <w:rsid w:val="00DD53A8"/>
    <w:rsid w:val="00DD5508"/>
    <w:rsid w:val="00DD572B"/>
    <w:rsid w:val="00DD5C95"/>
    <w:rsid w:val="00DD60C3"/>
    <w:rsid w:val="00DD6112"/>
    <w:rsid w:val="00DD66B1"/>
    <w:rsid w:val="00DD6770"/>
    <w:rsid w:val="00DD7432"/>
    <w:rsid w:val="00DD79C7"/>
    <w:rsid w:val="00DE05B3"/>
    <w:rsid w:val="00DE072B"/>
    <w:rsid w:val="00DE0C17"/>
    <w:rsid w:val="00DE0DAC"/>
    <w:rsid w:val="00DE1118"/>
    <w:rsid w:val="00DE1386"/>
    <w:rsid w:val="00DE13A1"/>
    <w:rsid w:val="00DE18B9"/>
    <w:rsid w:val="00DE1983"/>
    <w:rsid w:val="00DE1C05"/>
    <w:rsid w:val="00DE1DF1"/>
    <w:rsid w:val="00DE265A"/>
    <w:rsid w:val="00DE2F5B"/>
    <w:rsid w:val="00DE31AB"/>
    <w:rsid w:val="00DE40C1"/>
    <w:rsid w:val="00DE4190"/>
    <w:rsid w:val="00DE4306"/>
    <w:rsid w:val="00DE443A"/>
    <w:rsid w:val="00DE478E"/>
    <w:rsid w:val="00DE4963"/>
    <w:rsid w:val="00DE5316"/>
    <w:rsid w:val="00DE5429"/>
    <w:rsid w:val="00DE5658"/>
    <w:rsid w:val="00DE5FE5"/>
    <w:rsid w:val="00DE6051"/>
    <w:rsid w:val="00DE60FE"/>
    <w:rsid w:val="00DE610B"/>
    <w:rsid w:val="00DE61F4"/>
    <w:rsid w:val="00DE6A79"/>
    <w:rsid w:val="00DE6B95"/>
    <w:rsid w:val="00DE6C8A"/>
    <w:rsid w:val="00DE6C9E"/>
    <w:rsid w:val="00DE6F17"/>
    <w:rsid w:val="00DE7570"/>
    <w:rsid w:val="00DE7579"/>
    <w:rsid w:val="00DE7B1E"/>
    <w:rsid w:val="00DE7E3B"/>
    <w:rsid w:val="00DF0406"/>
    <w:rsid w:val="00DF07BC"/>
    <w:rsid w:val="00DF08C4"/>
    <w:rsid w:val="00DF1208"/>
    <w:rsid w:val="00DF1262"/>
    <w:rsid w:val="00DF1952"/>
    <w:rsid w:val="00DF1A6F"/>
    <w:rsid w:val="00DF1F62"/>
    <w:rsid w:val="00DF2CDB"/>
    <w:rsid w:val="00DF2DDE"/>
    <w:rsid w:val="00DF3BCD"/>
    <w:rsid w:val="00DF4C61"/>
    <w:rsid w:val="00DF4FC0"/>
    <w:rsid w:val="00DF55E6"/>
    <w:rsid w:val="00DF55F7"/>
    <w:rsid w:val="00DF5879"/>
    <w:rsid w:val="00DF58C6"/>
    <w:rsid w:val="00DF5C4F"/>
    <w:rsid w:val="00DF61D8"/>
    <w:rsid w:val="00DF6841"/>
    <w:rsid w:val="00DF693C"/>
    <w:rsid w:val="00DF6AA6"/>
    <w:rsid w:val="00DF6E36"/>
    <w:rsid w:val="00DF6E47"/>
    <w:rsid w:val="00DF76C6"/>
    <w:rsid w:val="00DF76D3"/>
    <w:rsid w:val="00DF7A68"/>
    <w:rsid w:val="00E00742"/>
    <w:rsid w:val="00E00B9C"/>
    <w:rsid w:val="00E00DD9"/>
    <w:rsid w:val="00E010DF"/>
    <w:rsid w:val="00E01220"/>
    <w:rsid w:val="00E0190C"/>
    <w:rsid w:val="00E0209B"/>
    <w:rsid w:val="00E0234D"/>
    <w:rsid w:val="00E0240A"/>
    <w:rsid w:val="00E026E4"/>
    <w:rsid w:val="00E02F4A"/>
    <w:rsid w:val="00E02F65"/>
    <w:rsid w:val="00E03F68"/>
    <w:rsid w:val="00E04047"/>
    <w:rsid w:val="00E04622"/>
    <w:rsid w:val="00E048BB"/>
    <w:rsid w:val="00E049AB"/>
    <w:rsid w:val="00E052F8"/>
    <w:rsid w:val="00E05BF9"/>
    <w:rsid w:val="00E05CC2"/>
    <w:rsid w:val="00E05FB1"/>
    <w:rsid w:val="00E06061"/>
    <w:rsid w:val="00E06F2E"/>
    <w:rsid w:val="00E07168"/>
    <w:rsid w:val="00E07293"/>
    <w:rsid w:val="00E07A76"/>
    <w:rsid w:val="00E07C9D"/>
    <w:rsid w:val="00E07FB1"/>
    <w:rsid w:val="00E1010B"/>
    <w:rsid w:val="00E10195"/>
    <w:rsid w:val="00E1040D"/>
    <w:rsid w:val="00E10925"/>
    <w:rsid w:val="00E11291"/>
    <w:rsid w:val="00E1187B"/>
    <w:rsid w:val="00E11AA3"/>
    <w:rsid w:val="00E11D45"/>
    <w:rsid w:val="00E1206A"/>
    <w:rsid w:val="00E1291A"/>
    <w:rsid w:val="00E12975"/>
    <w:rsid w:val="00E129BE"/>
    <w:rsid w:val="00E12DB1"/>
    <w:rsid w:val="00E130A8"/>
    <w:rsid w:val="00E134EC"/>
    <w:rsid w:val="00E134F5"/>
    <w:rsid w:val="00E13B3A"/>
    <w:rsid w:val="00E13BCF"/>
    <w:rsid w:val="00E140DB"/>
    <w:rsid w:val="00E1451A"/>
    <w:rsid w:val="00E14A5E"/>
    <w:rsid w:val="00E14C49"/>
    <w:rsid w:val="00E14C67"/>
    <w:rsid w:val="00E1510E"/>
    <w:rsid w:val="00E1586C"/>
    <w:rsid w:val="00E1622D"/>
    <w:rsid w:val="00E167BF"/>
    <w:rsid w:val="00E16831"/>
    <w:rsid w:val="00E168E8"/>
    <w:rsid w:val="00E16A3B"/>
    <w:rsid w:val="00E16BAD"/>
    <w:rsid w:val="00E16BAE"/>
    <w:rsid w:val="00E16C37"/>
    <w:rsid w:val="00E17677"/>
    <w:rsid w:val="00E17681"/>
    <w:rsid w:val="00E178A2"/>
    <w:rsid w:val="00E17DA5"/>
    <w:rsid w:val="00E17FD2"/>
    <w:rsid w:val="00E20A8A"/>
    <w:rsid w:val="00E21323"/>
    <w:rsid w:val="00E218D9"/>
    <w:rsid w:val="00E21C6B"/>
    <w:rsid w:val="00E21DAC"/>
    <w:rsid w:val="00E2206D"/>
    <w:rsid w:val="00E22A0F"/>
    <w:rsid w:val="00E22A5D"/>
    <w:rsid w:val="00E23C49"/>
    <w:rsid w:val="00E23F26"/>
    <w:rsid w:val="00E242DE"/>
    <w:rsid w:val="00E2451C"/>
    <w:rsid w:val="00E24FD9"/>
    <w:rsid w:val="00E25513"/>
    <w:rsid w:val="00E257B6"/>
    <w:rsid w:val="00E25866"/>
    <w:rsid w:val="00E25CAC"/>
    <w:rsid w:val="00E26FD7"/>
    <w:rsid w:val="00E2723F"/>
    <w:rsid w:val="00E27B89"/>
    <w:rsid w:val="00E30A3D"/>
    <w:rsid w:val="00E31066"/>
    <w:rsid w:val="00E31756"/>
    <w:rsid w:val="00E317E1"/>
    <w:rsid w:val="00E31BA8"/>
    <w:rsid w:val="00E326F4"/>
    <w:rsid w:val="00E32C03"/>
    <w:rsid w:val="00E32CD4"/>
    <w:rsid w:val="00E32EE6"/>
    <w:rsid w:val="00E32FC4"/>
    <w:rsid w:val="00E332D3"/>
    <w:rsid w:val="00E339A3"/>
    <w:rsid w:val="00E33B0F"/>
    <w:rsid w:val="00E33D75"/>
    <w:rsid w:val="00E33DD4"/>
    <w:rsid w:val="00E342A3"/>
    <w:rsid w:val="00E34833"/>
    <w:rsid w:val="00E34AE0"/>
    <w:rsid w:val="00E35ADD"/>
    <w:rsid w:val="00E35DEB"/>
    <w:rsid w:val="00E35E65"/>
    <w:rsid w:val="00E36017"/>
    <w:rsid w:val="00E36AA2"/>
    <w:rsid w:val="00E36D1A"/>
    <w:rsid w:val="00E36FE8"/>
    <w:rsid w:val="00E37006"/>
    <w:rsid w:val="00E37642"/>
    <w:rsid w:val="00E37742"/>
    <w:rsid w:val="00E37E1C"/>
    <w:rsid w:val="00E40476"/>
    <w:rsid w:val="00E4063D"/>
    <w:rsid w:val="00E4076D"/>
    <w:rsid w:val="00E408AE"/>
    <w:rsid w:val="00E413DB"/>
    <w:rsid w:val="00E4230D"/>
    <w:rsid w:val="00E4232F"/>
    <w:rsid w:val="00E425F8"/>
    <w:rsid w:val="00E427DD"/>
    <w:rsid w:val="00E42A10"/>
    <w:rsid w:val="00E42B53"/>
    <w:rsid w:val="00E42B98"/>
    <w:rsid w:val="00E42CF2"/>
    <w:rsid w:val="00E4301B"/>
    <w:rsid w:val="00E4324C"/>
    <w:rsid w:val="00E435F4"/>
    <w:rsid w:val="00E43D05"/>
    <w:rsid w:val="00E43F43"/>
    <w:rsid w:val="00E4403A"/>
    <w:rsid w:val="00E4430E"/>
    <w:rsid w:val="00E44C7E"/>
    <w:rsid w:val="00E45006"/>
    <w:rsid w:val="00E4534B"/>
    <w:rsid w:val="00E4542B"/>
    <w:rsid w:val="00E457ED"/>
    <w:rsid w:val="00E458E0"/>
    <w:rsid w:val="00E45D09"/>
    <w:rsid w:val="00E45DD3"/>
    <w:rsid w:val="00E46436"/>
    <w:rsid w:val="00E47A01"/>
    <w:rsid w:val="00E47ACA"/>
    <w:rsid w:val="00E50027"/>
    <w:rsid w:val="00E50218"/>
    <w:rsid w:val="00E50FBF"/>
    <w:rsid w:val="00E51165"/>
    <w:rsid w:val="00E513D9"/>
    <w:rsid w:val="00E51739"/>
    <w:rsid w:val="00E518E2"/>
    <w:rsid w:val="00E51B34"/>
    <w:rsid w:val="00E51BCE"/>
    <w:rsid w:val="00E51BDE"/>
    <w:rsid w:val="00E52308"/>
    <w:rsid w:val="00E53062"/>
    <w:rsid w:val="00E5449C"/>
    <w:rsid w:val="00E5535F"/>
    <w:rsid w:val="00E55D37"/>
    <w:rsid w:val="00E5646A"/>
    <w:rsid w:val="00E566EC"/>
    <w:rsid w:val="00E569E5"/>
    <w:rsid w:val="00E570D1"/>
    <w:rsid w:val="00E573BD"/>
    <w:rsid w:val="00E57C50"/>
    <w:rsid w:val="00E57EDC"/>
    <w:rsid w:val="00E60684"/>
    <w:rsid w:val="00E60840"/>
    <w:rsid w:val="00E60A38"/>
    <w:rsid w:val="00E60AF9"/>
    <w:rsid w:val="00E60B25"/>
    <w:rsid w:val="00E61384"/>
    <w:rsid w:val="00E6146C"/>
    <w:rsid w:val="00E617F8"/>
    <w:rsid w:val="00E61D2F"/>
    <w:rsid w:val="00E61F3C"/>
    <w:rsid w:val="00E62292"/>
    <w:rsid w:val="00E62D7E"/>
    <w:rsid w:val="00E63C17"/>
    <w:rsid w:val="00E63CB1"/>
    <w:rsid w:val="00E63EEF"/>
    <w:rsid w:val="00E648FA"/>
    <w:rsid w:val="00E649E1"/>
    <w:rsid w:val="00E6501F"/>
    <w:rsid w:val="00E6543B"/>
    <w:rsid w:val="00E6550E"/>
    <w:rsid w:val="00E6551D"/>
    <w:rsid w:val="00E65654"/>
    <w:rsid w:val="00E659D3"/>
    <w:rsid w:val="00E65B5E"/>
    <w:rsid w:val="00E65CA7"/>
    <w:rsid w:val="00E65D3E"/>
    <w:rsid w:val="00E65F85"/>
    <w:rsid w:val="00E66092"/>
    <w:rsid w:val="00E66208"/>
    <w:rsid w:val="00E66320"/>
    <w:rsid w:val="00E665A8"/>
    <w:rsid w:val="00E667A4"/>
    <w:rsid w:val="00E669A4"/>
    <w:rsid w:val="00E66F7C"/>
    <w:rsid w:val="00E670F9"/>
    <w:rsid w:val="00E67CBA"/>
    <w:rsid w:val="00E67D85"/>
    <w:rsid w:val="00E704D1"/>
    <w:rsid w:val="00E70783"/>
    <w:rsid w:val="00E70839"/>
    <w:rsid w:val="00E71112"/>
    <w:rsid w:val="00E71134"/>
    <w:rsid w:val="00E716E7"/>
    <w:rsid w:val="00E717FD"/>
    <w:rsid w:val="00E71DEE"/>
    <w:rsid w:val="00E723A3"/>
    <w:rsid w:val="00E723C7"/>
    <w:rsid w:val="00E72770"/>
    <w:rsid w:val="00E72E51"/>
    <w:rsid w:val="00E7346E"/>
    <w:rsid w:val="00E73CDF"/>
    <w:rsid w:val="00E740C8"/>
    <w:rsid w:val="00E749F5"/>
    <w:rsid w:val="00E74C89"/>
    <w:rsid w:val="00E74E6E"/>
    <w:rsid w:val="00E751E2"/>
    <w:rsid w:val="00E75848"/>
    <w:rsid w:val="00E75C10"/>
    <w:rsid w:val="00E76230"/>
    <w:rsid w:val="00E767E4"/>
    <w:rsid w:val="00E772B9"/>
    <w:rsid w:val="00E77B02"/>
    <w:rsid w:val="00E77B97"/>
    <w:rsid w:val="00E802A4"/>
    <w:rsid w:val="00E80572"/>
    <w:rsid w:val="00E80D40"/>
    <w:rsid w:val="00E80E0C"/>
    <w:rsid w:val="00E824B4"/>
    <w:rsid w:val="00E82EFD"/>
    <w:rsid w:val="00E82F3E"/>
    <w:rsid w:val="00E832AA"/>
    <w:rsid w:val="00E83429"/>
    <w:rsid w:val="00E83490"/>
    <w:rsid w:val="00E83D5D"/>
    <w:rsid w:val="00E83E83"/>
    <w:rsid w:val="00E84274"/>
    <w:rsid w:val="00E8461B"/>
    <w:rsid w:val="00E84747"/>
    <w:rsid w:val="00E8487D"/>
    <w:rsid w:val="00E84D60"/>
    <w:rsid w:val="00E84F57"/>
    <w:rsid w:val="00E84F8A"/>
    <w:rsid w:val="00E85249"/>
    <w:rsid w:val="00E852CE"/>
    <w:rsid w:val="00E85772"/>
    <w:rsid w:val="00E859A5"/>
    <w:rsid w:val="00E85D63"/>
    <w:rsid w:val="00E864FA"/>
    <w:rsid w:val="00E86995"/>
    <w:rsid w:val="00E878C1"/>
    <w:rsid w:val="00E878F3"/>
    <w:rsid w:val="00E87E67"/>
    <w:rsid w:val="00E906E3"/>
    <w:rsid w:val="00E910BD"/>
    <w:rsid w:val="00E91F7F"/>
    <w:rsid w:val="00E9282C"/>
    <w:rsid w:val="00E92F45"/>
    <w:rsid w:val="00E93163"/>
    <w:rsid w:val="00E931AB"/>
    <w:rsid w:val="00E9344B"/>
    <w:rsid w:val="00E93D18"/>
    <w:rsid w:val="00E94142"/>
    <w:rsid w:val="00E94617"/>
    <w:rsid w:val="00E94621"/>
    <w:rsid w:val="00E94C8C"/>
    <w:rsid w:val="00E95026"/>
    <w:rsid w:val="00E953C0"/>
    <w:rsid w:val="00E95699"/>
    <w:rsid w:val="00E95898"/>
    <w:rsid w:val="00E959AC"/>
    <w:rsid w:val="00E95A71"/>
    <w:rsid w:val="00E96B6F"/>
    <w:rsid w:val="00E96B8F"/>
    <w:rsid w:val="00E97D21"/>
    <w:rsid w:val="00E97ED8"/>
    <w:rsid w:val="00EA008C"/>
    <w:rsid w:val="00EA0C90"/>
    <w:rsid w:val="00EA0D6D"/>
    <w:rsid w:val="00EA0E94"/>
    <w:rsid w:val="00EA1072"/>
    <w:rsid w:val="00EA1A05"/>
    <w:rsid w:val="00EA1E39"/>
    <w:rsid w:val="00EA1FDA"/>
    <w:rsid w:val="00EA2482"/>
    <w:rsid w:val="00EA25B0"/>
    <w:rsid w:val="00EA2A66"/>
    <w:rsid w:val="00EA332B"/>
    <w:rsid w:val="00EA3A81"/>
    <w:rsid w:val="00EA3BB6"/>
    <w:rsid w:val="00EA3CE0"/>
    <w:rsid w:val="00EA3D75"/>
    <w:rsid w:val="00EA3F23"/>
    <w:rsid w:val="00EA45CC"/>
    <w:rsid w:val="00EA4A4B"/>
    <w:rsid w:val="00EA4C2F"/>
    <w:rsid w:val="00EA4E38"/>
    <w:rsid w:val="00EA5D51"/>
    <w:rsid w:val="00EA6707"/>
    <w:rsid w:val="00EA6F4D"/>
    <w:rsid w:val="00EA74FB"/>
    <w:rsid w:val="00EA76A8"/>
    <w:rsid w:val="00EB0050"/>
    <w:rsid w:val="00EB0C3E"/>
    <w:rsid w:val="00EB1871"/>
    <w:rsid w:val="00EB197B"/>
    <w:rsid w:val="00EB1E8C"/>
    <w:rsid w:val="00EB229C"/>
    <w:rsid w:val="00EB2996"/>
    <w:rsid w:val="00EB2F8D"/>
    <w:rsid w:val="00EB328D"/>
    <w:rsid w:val="00EB36F8"/>
    <w:rsid w:val="00EB372A"/>
    <w:rsid w:val="00EB3D28"/>
    <w:rsid w:val="00EB3D2E"/>
    <w:rsid w:val="00EB40B7"/>
    <w:rsid w:val="00EB43ED"/>
    <w:rsid w:val="00EB4C7D"/>
    <w:rsid w:val="00EB4E00"/>
    <w:rsid w:val="00EB5775"/>
    <w:rsid w:val="00EB5AFA"/>
    <w:rsid w:val="00EB5B23"/>
    <w:rsid w:val="00EB5CDD"/>
    <w:rsid w:val="00EB5D7C"/>
    <w:rsid w:val="00EB5F96"/>
    <w:rsid w:val="00EB6542"/>
    <w:rsid w:val="00EB678C"/>
    <w:rsid w:val="00EB6908"/>
    <w:rsid w:val="00EB69BB"/>
    <w:rsid w:val="00EB6ADD"/>
    <w:rsid w:val="00EB6B14"/>
    <w:rsid w:val="00EB6D3F"/>
    <w:rsid w:val="00EB707A"/>
    <w:rsid w:val="00EB737D"/>
    <w:rsid w:val="00EB740A"/>
    <w:rsid w:val="00EB7A54"/>
    <w:rsid w:val="00EB7B92"/>
    <w:rsid w:val="00EC0243"/>
    <w:rsid w:val="00EC034B"/>
    <w:rsid w:val="00EC05FA"/>
    <w:rsid w:val="00EC0A49"/>
    <w:rsid w:val="00EC0BDD"/>
    <w:rsid w:val="00EC1027"/>
    <w:rsid w:val="00EC141A"/>
    <w:rsid w:val="00EC167C"/>
    <w:rsid w:val="00EC1B2D"/>
    <w:rsid w:val="00EC2147"/>
    <w:rsid w:val="00EC2C0A"/>
    <w:rsid w:val="00EC384E"/>
    <w:rsid w:val="00EC3E1C"/>
    <w:rsid w:val="00EC4254"/>
    <w:rsid w:val="00EC4624"/>
    <w:rsid w:val="00EC4639"/>
    <w:rsid w:val="00EC47FC"/>
    <w:rsid w:val="00EC4A36"/>
    <w:rsid w:val="00EC4E40"/>
    <w:rsid w:val="00EC4F98"/>
    <w:rsid w:val="00EC529B"/>
    <w:rsid w:val="00EC560D"/>
    <w:rsid w:val="00EC58C7"/>
    <w:rsid w:val="00EC596E"/>
    <w:rsid w:val="00EC5A55"/>
    <w:rsid w:val="00EC5EFA"/>
    <w:rsid w:val="00EC620F"/>
    <w:rsid w:val="00EC6272"/>
    <w:rsid w:val="00EC62CD"/>
    <w:rsid w:val="00EC6520"/>
    <w:rsid w:val="00EC67E8"/>
    <w:rsid w:val="00EC6F5F"/>
    <w:rsid w:val="00EC700F"/>
    <w:rsid w:val="00EC7027"/>
    <w:rsid w:val="00EC7ECD"/>
    <w:rsid w:val="00ED00E1"/>
    <w:rsid w:val="00ED012E"/>
    <w:rsid w:val="00ED038F"/>
    <w:rsid w:val="00ED04B4"/>
    <w:rsid w:val="00ED083D"/>
    <w:rsid w:val="00ED09F6"/>
    <w:rsid w:val="00ED1024"/>
    <w:rsid w:val="00ED11D4"/>
    <w:rsid w:val="00ED1317"/>
    <w:rsid w:val="00ED1C53"/>
    <w:rsid w:val="00ED2290"/>
    <w:rsid w:val="00ED2C67"/>
    <w:rsid w:val="00ED3A6C"/>
    <w:rsid w:val="00ED4171"/>
    <w:rsid w:val="00ED4287"/>
    <w:rsid w:val="00ED434D"/>
    <w:rsid w:val="00ED4CF1"/>
    <w:rsid w:val="00ED4FEF"/>
    <w:rsid w:val="00ED501E"/>
    <w:rsid w:val="00ED5026"/>
    <w:rsid w:val="00ED58C1"/>
    <w:rsid w:val="00ED60D9"/>
    <w:rsid w:val="00ED6455"/>
    <w:rsid w:val="00ED681B"/>
    <w:rsid w:val="00ED6E64"/>
    <w:rsid w:val="00ED721C"/>
    <w:rsid w:val="00ED728A"/>
    <w:rsid w:val="00ED7A1A"/>
    <w:rsid w:val="00EE026A"/>
    <w:rsid w:val="00EE0C5C"/>
    <w:rsid w:val="00EE0D9D"/>
    <w:rsid w:val="00EE1162"/>
    <w:rsid w:val="00EE1441"/>
    <w:rsid w:val="00EE23AF"/>
    <w:rsid w:val="00EE2AF2"/>
    <w:rsid w:val="00EE2CF5"/>
    <w:rsid w:val="00EE3128"/>
    <w:rsid w:val="00EE34FC"/>
    <w:rsid w:val="00EE3F88"/>
    <w:rsid w:val="00EE46B7"/>
    <w:rsid w:val="00EE4F99"/>
    <w:rsid w:val="00EE5275"/>
    <w:rsid w:val="00EE5324"/>
    <w:rsid w:val="00EE54E1"/>
    <w:rsid w:val="00EE5CE6"/>
    <w:rsid w:val="00EE5E26"/>
    <w:rsid w:val="00EE6A35"/>
    <w:rsid w:val="00EE7155"/>
    <w:rsid w:val="00EE743A"/>
    <w:rsid w:val="00EE7A87"/>
    <w:rsid w:val="00EE7D65"/>
    <w:rsid w:val="00EF05B4"/>
    <w:rsid w:val="00EF107F"/>
    <w:rsid w:val="00EF10F9"/>
    <w:rsid w:val="00EF1437"/>
    <w:rsid w:val="00EF2066"/>
    <w:rsid w:val="00EF24D2"/>
    <w:rsid w:val="00EF2CED"/>
    <w:rsid w:val="00EF2DEE"/>
    <w:rsid w:val="00EF2F6D"/>
    <w:rsid w:val="00EF32B9"/>
    <w:rsid w:val="00EF3A9A"/>
    <w:rsid w:val="00EF3B4A"/>
    <w:rsid w:val="00EF40A5"/>
    <w:rsid w:val="00EF45D5"/>
    <w:rsid w:val="00EF474D"/>
    <w:rsid w:val="00EF4AB5"/>
    <w:rsid w:val="00EF4F27"/>
    <w:rsid w:val="00EF4F7C"/>
    <w:rsid w:val="00EF50E5"/>
    <w:rsid w:val="00EF51BC"/>
    <w:rsid w:val="00EF52A8"/>
    <w:rsid w:val="00EF52F7"/>
    <w:rsid w:val="00EF57D1"/>
    <w:rsid w:val="00EF5A7E"/>
    <w:rsid w:val="00EF5B45"/>
    <w:rsid w:val="00EF63FC"/>
    <w:rsid w:val="00EF6B49"/>
    <w:rsid w:val="00EF6CA9"/>
    <w:rsid w:val="00EF7176"/>
    <w:rsid w:val="00EF7205"/>
    <w:rsid w:val="00EF76C7"/>
    <w:rsid w:val="00EF7860"/>
    <w:rsid w:val="00EF79D0"/>
    <w:rsid w:val="00F00000"/>
    <w:rsid w:val="00F004DF"/>
    <w:rsid w:val="00F0174B"/>
    <w:rsid w:val="00F017BF"/>
    <w:rsid w:val="00F01C69"/>
    <w:rsid w:val="00F01D1E"/>
    <w:rsid w:val="00F01E51"/>
    <w:rsid w:val="00F022AF"/>
    <w:rsid w:val="00F02388"/>
    <w:rsid w:val="00F030AB"/>
    <w:rsid w:val="00F03A84"/>
    <w:rsid w:val="00F042A6"/>
    <w:rsid w:val="00F04C54"/>
    <w:rsid w:val="00F050A1"/>
    <w:rsid w:val="00F050E0"/>
    <w:rsid w:val="00F05297"/>
    <w:rsid w:val="00F05636"/>
    <w:rsid w:val="00F056DB"/>
    <w:rsid w:val="00F05773"/>
    <w:rsid w:val="00F0577F"/>
    <w:rsid w:val="00F058DA"/>
    <w:rsid w:val="00F05A17"/>
    <w:rsid w:val="00F060A2"/>
    <w:rsid w:val="00F0625B"/>
    <w:rsid w:val="00F06960"/>
    <w:rsid w:val="00F06CFC"/>
    <w:rsid w:val="00F0768B"/>
    <w:rsid w:val="00F07773"/>
    <w:rsid w:val="00F077C1"/>
    <w:rsid w:val="00F07B0B"/>
    <w:rsid w:val="00F07B1E"/>
    <w:rsid w:val="00F07C9A"/>
    <w:rsid w:val="00F1024E"/>
    <w:rsid w:val="00F102D8"/>
    <w:rsid w:val="00F104E5"/>
    <w:rsid w:val="00F1103B"/>
    <w:rsid w:val="00F1110E"/>
    <w:rsid w:val="00F116A2"/>
    <w:rsid w:val="00F11DA9"/>
    <w:rsid w:val="00F11ED5"/>
    <w:rsid w:val="00F12048"/>
    <w:rsid w:val="00F131A6"/>
    <w:rsid w:val="00F131FF"/>
    <w:rsid w:val="00F13E0C"/>
    <w:rsid w:val="00F13E8F"/>
    <w:rsid w:val="00F1439B"/>
    <w:rsid w:val="00F144A8"/>
    <w:rsid w:val="00F14971"/>
    <w:rsid w:val="00F14A2B"/>
    <w:rsid w:val="00F1525A"/>
    <w:rsid w:val="00F15CA4"/>
    <w:rsid w:val="00F15E9A"/>
    <w:rsid w:val="00F162CE"/>
    <w:rsid w:val="00F162DC"/>
    <w:rsid w:val="00F1641F"/>
    <w:rsid w:val="00F16671"/>
    <w:rsid w:val="00F1687C"/>
    <w:rsid w:val="00F17030"/>
    <w:rsid w:val="00F176C8"/>
    <w:rsid w:val="00F17AC3"/>
    <w:rsid w:val="00F17B17"/>
    <w:rsid w:val="00F17E6E"/>
    <w:rsid w:val="00F20220"/>
    <w:rsid w:val="00F21AC2"/>
    <w:rsid w:val="00F21DB1"/>
    <w:rsid w:val="00F229C2"/>
    <w:rsid w:val="00F2311B"/>
    <w:rsid w:val="00F239AC"/>
    <w:rsid w:val="00F23A80"/>
    <w:rsid w:val="00F23ADB"/>
    <w:rsid w:val="00F23FD1"/>
    <w:rsid w:val="00F2466C"/>
    <w:rsid w:val="00F24FF5"/>
    <w:rsid w:val="00F2533A"/>
    <w:rsid w:val="00F256FE"/>
    <w:rsid w:val="00F25C74"/>
    <w:rsid w:val="00F2610F"/>
    <w:rsid w:val="00F263DE"/>
    <w:rsid w:val="00F26521"/>
    <w:rsid w:val="00F26D05"/>
    <w:rsid w:val="00F26EDA"/>
    <w:rsid w:val="00F26EF9"/>
    <w:rsid w:val="00F26FAF"/>
    <w:rsid w:val="00F27D7F"/>
    <w:rsid w:val="00F27F71"/>
    <w:rsid w:val="00F3155D"/>
    <w:rsid w:val="00F31D42"/>
    <w:rsid w:val="00F32593"/>
    <w:rsid w:val="00F327B6"/>
    <w:rsid w:val="00F328B6"/>
    <w:rsid w:val="00F328BF"/>
    <w:rsid w:val="00F329E3"/>
    <w:rsid w:val="00F32BAD"/>
    <w:rsid w:val="00F3306A"/>
    <w:rsid w:val="00F3315B"/>
    <w:rsid w:val="00F332CD"/>
    <w:rsid w:val="00F338CA"/>
    <w:rsid w:val="00F3392E"/>
    <w:rsid w:val="00F33ADA"/>
    <w:rsid w:val="00F342C3"/>
    <w:rsid w:val="00F34763"/>
    <w:rsid w:val="00F34896"/>
    <w:rsid w:val="00F34899"/>
    <w:rsid w:val="00F34D2E"/>
    <w:rsid w:val="00F34E69"/>
    <w:rsid w:val="00F3523A"/>
    <w:rsid w:val="00F35C1B"/>
    <w:rsid w:val="00F35ED5"/>
    <w:rsid w:val="00F3618D"/>
    <w:rsid w:val="00F36AB8"/>
    <w:rsid w:val="00F36B94"/>
    <w:rsid w:val="00F37479"/>
    <w:rsid w:val="00F3768A"/>
    <w:rsid w:val="00F37827"/>
    <w:rsid w:val="00F400D4"/>
    <w:rsid w:val="00F400E9"/>
    <w:rsid w:val="00F402AF"/>
    <w:rsid w:val="00F40300"/>
    <w:rsid w:val="00F40471"/>
    <w:rsid w:val="00F407A7"/>
    <w:rsid w:val="00F407BD"/>
    <w:rsid w:val="00F408D0"/>
    <w:rsid w:val="00F408D4"/>
    <w:rsid w:val="00F4128A"/>
    <w:rsid w:val="00F414F7"/>
    <w:rsid w:val="00F4185C"/>
    <w:rsid w:val="00F42EF7"/>
    <w:rsid w:val="00F432DC"/>
    <w:rsid w:val="00F43A14"/>
    <w:rsid w:val="00F43BF4"/>
    <w:rsid w:val="00F43D9A"/>
    <w:rsid w:val="00F442A2"/>
    <w:rsid w:val="00F44515"/>
    <w:rsid w:val="00F4464B"/>
    <w:rsid w:val="00F448A0"/>
    <w:rsid w:val="00F44EF8"/>
    <w:rsid w:val="00F44FE6"/>
    <w:rsid w:val="00F4516D"/>
    <w:rsid w:val="00F4576D"/>
    <w:rsid w:val="00F45CAB"/>
    <w:rsid w:val="00F45DB4"/>
    <w:rsid w:val="00F46178"/>
    <w:rsid w:val="00F46256"/>
    <w:rsid w:val="00F4628A"/>
    <w:rsid w:val="00F4661D"/>
    <w:rsid w:val="00F467EA"/>
    <w:rsid w:val="00F468F8"/>
    <w:rsid w:val="00F46E59"/>
    <w:rsid w:val="00F470F3"/>
    <w:rsid w:val="00F4745E"/>
    <w:rsid w:val="00F479D7"/>
    <w:rsid w:val="00F47D74"/>
    <w:rsid w:val="00F47DA7"/>
    <w:rsid w:val="00F50865"/>
    <w:rsid w:val="00F5089D"/>
    <w:rsid w:val="00F50E5C"/>
    <w:rsid w:val="00F5129A"/>
    <w:rsid w:val="00F51499"/>
    <w:rsid w:val="00F51D65"/>
    <w:rsid w:val="00F51E40"/>
    <w:rsid w:val="00F51F55"/>
    <w:rsid w:val="00F5200E"/>
    <w:rsid w:val="00F527B6"/>
    <w:rsid w:val="00F52E64"/>
    <w:rsid w:val="00F539D9"/>
    <w:rsid w:val="00F53E57"/>
    <w:rsid w:val="00F54070"/>
    <w:rsid w:val="00F541E4"/>
    <w:rsid w:val="00F5491E"/>
    <w:rsid w:val="00F54CE4"/>
    <w:rsid w:val="00F54D5B"/>
    <w:rsid w:val="00F54D76"/>
    <w:rsid w:val="00F55366"/>
    <w:rsid w:val="00F558B4"/>
    <w:rsid w:val="00F5596A"/>
    <w:rsid w:val="00F55ACB"/>
    <w:rsid w:val="00F55D53"/>
    <w:rsid w:val="00F56FCE"/>
    <w:rsid w:val="00F57405"/>
    <w:rsid w:val="00F60A29"/>
    <w:rsid w:val="00F60ADE"/>
    <w:rsid w:val="00F61469"/>
    <w:rsid w:val="00F617E4"/>
    <w:rsid w:val="00F618FA"/>
    <w:rsid w:val="00F61F58"/>
    <w:rsid w:val="00F623EE"/>
    <w:rsid w:val="00F626F6"/>
    <w:rsid w:val="00F62C60"/>
    <w:rsid w:val="00F631C9"/>
    <w:rsid w:val="00F63403"/>
    <w:rsid w:val="00F637E0"/>
    <w:rsid w:val="00F639EA"/>
    <w:rsid w:val="00F63C80"/>
    <w:rsid w:val="00F63FB1"/>
    <w:rsid w:val="00F6424A"/>
    <w:rsid w:val="00F6430D"/>
    <w:rsid w:val="00F64423"/>
    <w:rsid w:val="00F648DA"/>
    <w:rsid w:val="00F64BFA"/>
    <w:rsid w:val="00F6516A"/>
    <w:rsid w:val="00F65815"/>
    <w:rsid w:val="00F65B7A"/>
    <w:rsid w:val="00F65DF5"/>
    <w:rsid w:val="00F65F6C"/>
    <w:rsid w:val="00F6662A"/>
    <w:rsid w:val="00F66643"/>
    <w:rsid w:val="00F66686"/>
    <w:rsid w:val="00F6682D"/>
    <w:rsid w:val="00F66867"/>
    <w:rsid w:val="00F66A72"/>
    <w:rsid w:val="00F66BA1"/>
    <w:rsid w:val="00F66C61"/>
    <w:rsid w:val="00F66DBB"/>
    <w:rsid w:val="00F66DBC"/>
    <w:rsid w:val="00F66ED4"/>
    <w:rsid w:val="00F66F98"/>
    <w:rsid w:val="00F670D0"/>
    <w:rsid w:val="00F67115"/>
    <w:rsid w:val="00F67EB0"/>
    <w:rsid w:val="00F70333"/>
    <w:rsid w:val="00F70A34"/>
    <w:rsid w:val="00F70ECF"/>
    <w:rsid w:val="00F7110C"/>
    <w:rsid w:val="00F71779"/>
    <w:rsid w:val="00F71F30"/>
    <w:rsid w:val="00F72430"/>
    <w:rsid w:val="00F72705"/>
    <w:rsid w:val="00F7278C"/>
    <w:rsid w:val="00F72834"/>
    <w:rsid w:val="00F72B68"/>
    <w:rsid w:val="00F736B8"/>
    <w:rsid w:val="00F75101"/>
    <w:rsid w:val="00F75469"/>
    <w:rsid w:val="00F75EDE"/>
    <w:rsid w:val="00F76414"/>
    <w:rsid w:val="00F76569"/>
    <w:rsid w:val="00F76904"/>
    <w:rsid w:val="00F76F9F"/>
    <w:rsid w:val="00F7775C"/>
    <w:rsid w:val="00F80406"/>
    <w:rsid w:val="00F80653"/>
    <w:rsid w:val="00F8102D"/>
    <w:rsid w:val="00F81496"/>
    <w:rsid w:val="00F82303"/>
    <w:rsid w:val="00F82914"/>
    <w:rsid w:val="00F82D8B"/>
    <w:rsid w:val="00F82F11"/>
    <w:rsid w:val="00F83292"/>
    <w:rsid w:val="00F832B6"/>
    <w:rsid w:val="00F8332D"/>
    <w:rsid w:val="00F83383"/>
    <w:rsid w:val="00F840C8"/>
    <w:rsid w:val="00F84813"/>
    <w:rsid w:val="00F84A6E"/>
    <w:rsid w:val="00F84C14"/>
    <w:rsid w:val="00F8555C"/>
    <w:rsid w:val="00F85599"/>
    <w:rsid w:val="00F85741"/>
    <w:rsid w:val="00F86507"/>
    <w:rsid w:val="00F86691"/>
    <w:rsid w:val="00F86F47"/>
    <w:rsid w:val="00F872D6"/>
    <w:rsid w:val="00F876CC"/>
    <w:rsid w:val="00F87B6A"/>
    <w:rsid w:val="00F87B8D"/>
    <w:rsid w:val="00F87F09"/>
    <w:rsid w:val="00F87F53"/>
    <w:rsid w:val="00F901E1"/>
    <w:rsid w:val="00F903AA"/>
    <w:rsid w:val="00F905EB"/>
    <w:rsid w:val="00F90A46"/>
    <w:rsid w:val="00F9104B"/>
    <w:rsid w:val="00F9166E"/>
    <w:rsid w:val="00F9184A"/>
    <w:rsid w:val="00F91AAD"/>
    <w:rsid w:val="00F92840"/>
    <w:rsid w:val="00F928DD"/>
    <w:rsid w:val="00F93812"/>
    <w:rsid w:val="00F9401E"/>
    <w:rsid w:val="00F943E1"/>
    <w:rsid w:val="00F94951"/>
    <w:rsid w:val="00F94BCF"/>
    <w:rsid w:val="00F94F55"/>
    <w:rsid w:val="00F95043"/>
    <w:rsid w:val="00F9549D"/>
    <w:rsid w:val="00F95530"/>
    <w:rsid w:val="00F9556E"/>
    <w:rsid w:val="00F96C57"/>
    <w:rsid w:val="00F96EBB"/>
    <w:rsid w:val="00F97030"/>
    <w:rsid w:val="00FA013A"/>
    <w:rsid w:val="00FA0697"/>
    <w:rsid w:val="00FA0CC6"/>
    <w:rsid w:val="00FA18A6"/>
    <w:rsid w:val="00FA1C15"/>
    <w:rsid w:val="00FA2A3B"/>
    <w:rsid w:val="00FA2C87"/>
    <w:rsid w:val="00FA3784"/>
    <w:rsid w:val="00FA3A6E"/>
    <w:rsid w:val="00FA3BE7"/>
    <w:rsid w:val="00FA3CF4"/>
    <w:rsid w:val="00FA3E17"/>
    <w:rsid w:val="00FA3F29"/>
    <w:rsid w:val="00FA41A4"/>
    <w:rsid w:val="00FA4CC6"/>
    <w:rsid w:val="00FA508E"/>
    <w:rsid w:val="00FA5146"/>
    <w:rsid w:val="00FA55C9"/>
    <w:rsid w:val="00FA56C2"/>
    <w:rsid w:val="00FA57F6"/>
    <w:rsid w:val="00FA59AC"/>
    <w:rsid w:val="00FA65E3"/>
    <w:rsid w:val="00FA7016"/>
    <w:rsid w:val="00FA7106"/>
    <w:rsid w:val="00FA72C1"/>
    <w:rsid w:val="00FA74DE"/>
    <w:rsid w:val="00FA7AB7"/>
    <w:rsid w:val="00FB05FF"/>
    <w:rsid w:val="00FB0BA3"/>
    <w:rsid w:val="00FB15F3"/>
    <w:rsid w:val="00FB17A5"/>
    <w:rsid w:val="00FB17AE"/>
    <w:rsid w:val="00FB22A6"/>
    <w:rsid w:val="00FB2C77"/>
    <w:rsid w:val="00FB35A8"/>
    <w:rsid w:val="00FB3641"/>
    <w:rsid w:val="00FB3A91"/>
    <w:rsid w:val="00FB3DC2"/>
    <w:rsid w:val="00FB415E"/>
    <w:rsid w:val="00FB48A7"/>
    <w:rsid w:val="00FB5120"/>
    <w:rsid w:val="00FB52C7"/>
    <w:rsid w:val="00FB576A"/>
    <w:rsid w:val="00FB58F3"/>
    <w:rsid w:val="00FB5DF4"/>
    <w:rsid w:val="00FB7871"/>
    <w:rsid w:val="00FB7880"/>
    <w:rsid w:val="00FB78CA"/>
    <w:rsid w:val="00FC1283"/>
    <w:rsid w:val="00FC19FC"/>
    <w:rsid w:val="00FC21FF"/>
    <w:rsid w:val="00FC2284"/>
    <w:rsid w:val="00FC26FF"/>
    <w:rsid w:val="00FC27C9"/>
    <w:rsid w:val="00FC2999"/>
    <w:rsid w:val="00FC2C32"/>
    <w:rsid w:val="00FC3647"/>
    <w:rsid w:val="00FC36E5"/>
    <w:rsid w:val="00FC3B89"/>
    <w:rsid w:val="00FC3E73"/>
    <w:rsid w:val="00FC3F0D"/>
    <w:rsid w:val="00FC40F0"/>
    <w:rsid w:val="00FC4893"/>
    <w:rsid w:val="00FC5966"/>
    <w:rsid w:val="00FC5C17"/>
    <w:rsid w:val="00FC5D07"/>
    <w:rsid w:val="00FC5DAA"/>
    <w:rsid w:val="00FC6D79"/>
    <w:rsid w:val="00FC7A4D"/>
    <w:rsid w:val="00FC7B0A"/>
    <w:rsid w:val="00FD0326"/>
    <w:rsid w:val="00FD13F6"/>
    <w:rsid w:val="00FD1837"/>
    <w:rsid w:val="00FD2210"/>
    <w:rsid w:val="00FD2631"/>
    <w:rsid w:val="00FD264C"/>
    <w:rsid w:val="00FD304A"/>
    <w:rsid w:val="00FD37B0"/>
    <w:rsid w:val="00FD4B76"/>
    <w:rsid w:val="00FD4E4D"/>
    <w:rsid w:val="00FD5060"/>
    <w:rsid w:val="00FD5ADE"/>
    <w:rsid w:val="00FD5B65"/>
    <w:rsid w:val="00FD66C3"/>
    <w:rsid w:val="00FD6AF1"/>
    <w:rsid w:val="00FD6BB3"/>
    <w:rsid w:val="00FD6E22"/>
    <w:rsid w:val="00FD6E50"/>
    <w:rsid w:val="00FD7464"/>
    <w:rsid w:val="00FD765C"/>
    <w:rsid w:val="00FD79D9"/>
    <w:rsid w:val="00FD7E18"/>
    <w:rsid w:val="00FD7E50"/>
    <w:rsid w:val="00FE05D3"/>
    <w:rsid w:val="00FE06F6"/>
    <w:rsid w:val="00FE084C"/>
    <w:rsid w:val="00FE0BBD"/>
    <w:rsid w:val="00FE0CE9"/>
    <w:rsid w:val="00FE1011"/>
    <w:rsid w:val="00FE1402"/>
    <w:rsid w:val="00FE14CB"/>
    <w:rsid w:val="00FE16AF"/>
    <w:rsid w:val="00FE1D3A"/>
    <w:rsid w:val="00FE22F6"/>
    <w:rsid w:val="00FE2317"/>
    <w:rsid w:val="00FE2A88"/>
    <w:rsid w:val="00FE315D"/>
    <w:rsid w:val="00FE3A45"/>
    <w:rsid w:val="00FE4091"/>
    <w:rsid w:val="00FE4988"/>
    <w:rsid w:val="00FE561A"/>
    <w:rsid w:val="00FE57C2"/>
    <w:rsid w:val="00FE5882"/>
    <w:rsid w:val="00FE5E30"/>
    <w:rsid w:val="00FE6480"/>
    <w:rsid w:val="00FE64B5"/>
    <w:rsid w:val="00FE7070"/>
    <w:rsid w:val="00FE740C"/>
    <w:rsid w:val="00FF0069"/>
    <w:rsid w:val="00FF049E"/>
    <w:rsid w:val="00FF0505"/>
    <w:rsid w:val="00FF0605"/>
    <w:rsid w:val="00FF0D5A"/>
    <w:rsid w:val="00FF13F3"/>
    <w:rsid w:val="00FF1658"/>
    <w:rsid w:val="00FF1A13"/>
    <w:rsid w:val="00FF1CD4"/>
    <w:rsid w:val="00FF1F03"/>
    <w:rsid w:val="00FF1F36"/>
    <w:rsid w:val="00FF2317"/>
    <w:rsid w:val="00FF2341"/>
    <w:rsid w:val="00FF2349"/>
    <w:rsid w:val="00FF23CE"/>
    <w:rsid w:val="00FF2672"/>
    <w:rsid w:val="00FF26C9"/>
    <w:rsid w:val="00FF2793"/>
    <w:rsid w:val="00FF2C6D"/>
    <w:rsid w:val="00FF2C7D"/>
    <w:rsid w:val="00FF2DE4"/>
    <w:rsid w:val="00FF34BD"/>
    <w:rsid w:val="00FF34BF"/>
    <w:rsid w:val="00FF3847"/>
    <w:rsid w:val="00FF3A89"/>
    <w:rsid w:val="00FF3B28"/>
    <w:rsid w:val="00FF4387"/>
    <w:rsid w:val="00FF4472"/>
    <w:rsid w:val="00FF44D8"/>
    <w:rsid w:val="00FF4952"/>
    <w:rsid w:val="00FF4E52"/>
    <w:rsid w:val="00FF529C"/>
    <w:rsid w:val="00FF55CB"/>
    <w:rsid w:val="00FF58A7"/>
    <w:rsid w:val="00FF5D10"/>
    <w:rsid w:val="00FF5DE1"/>
    <w:rsid w:val="00FF618B"/>
    <w:rsid w:val="00FF6205"/>
    <w:rsid w:val="00FF63B0"/>
    <w:rsid w:val="00FF6A7B"/>
    <w:rsid w:val="00FF7095"/>
    <w:rsid w:val="00FF710C"/>
    <w:rsid w:val="00FF73CC"/>
    <w:rsid w:val="00FF7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F80CF"/>
  <w15:docId w15:val="{522B6EF7-525D-4CDF-886D-38B18E47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D69"/>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D69"/>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61D69"/>
    <w:rPr>
      <w:sz w:val="18"/>
      <w:szCs w:val="18"/>
    </w:rPr>
  </w:style>
  <w:style w:type="paragraph" w:styleId="CommentText">
    <w:name w:val="annotation text"/>
    <w:basedOn w:val="Normal"/>
    <w:link w:val="CommentTextChar"/>
    <w:uiPriority w:val="99"/>
    <w:unhideWhenUsed/>
    <w:rsid w:val="00461D69"/>
    <w:pPr>
      <w:spacing w:line="240" w:lineRule="auto"/>
    </w:pPr>
    <w:rPr>
      <w:sz w:val="24"/>
      <w:szCs w:val="24"/>
    </w:rPr>
  </w:style>
  <w:style w:type="character" w:customStyle="1" w:styleId="CommentTextChar">
    <w:name w:val="Comment Text Char"/>
    <w:basedOn w:val="DefaultParagraphFont"/>
    <w:link w:val="CommentText"/>
    <w:uiPriority w:val="99"/>
    <w:rsid w:val="00461D69"/>
    <w:rPr>
      <w:rFonts w:eastAsiaTheme="minorEastAsia"/>
      <w:sz w:val="24"/>
      <w:szCs w:val="24"/>
      <w:lang w:eastAsia="en-AU"/>
    </w:rPr>
  </w:style>
  <w:style w:type="paragraph" w:styleId="BalloonText">
    <w:name w:val="Balloon Text"/>
    <w:basedOn w:val="Normal"/>
    <w:link w:val="BalloonTextChar"/>
    <w:uiPriority w:val="99"/>
    <w:semiHidden/>
    <w:unhideWhenUsed/>
    <w:rsid w:val="00461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69"/>
    <w:rPr>
      <w:rFonts w:ascii="Tahoma" w:eastAsiaTheme="minorEastAsia"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D64A23"/>
    <w:rPr>
      <w:b/>
      <w:bCs/>
      <w:sz w:val="20"/>
      <w:szCs w:val="20"/>
    </w:rPr>
  </w:style>
  <w:style w:type="character" w:customStyle="1" w:styleId="CommentSubjectChar">
    <w:name w:val="Comment Subject Char"/>
    <w:basedOn w:val="CommentTextChar"/>
    <w:link w:val="CommentSubject"/>
    <w:uiPriority w:val="99"/>
    <w:semiHidden/>
    <w:rsid w:val="00D64A23"/>
    <w:rPr>
      <w:rFonts w:eastAsiaTheme="minorEastAsia"/>
      <w:b/>
      <w:bCs/>
      <w:sz w:val="20"/>
      <w:szCs w:val="20"/>
      <w:lang w:eastAsia="en-AU"/>
    </w:rPr>
  </w:style>
  <w:style w:type="paragraph" w:styleId="ListParagraph">
    <w:name w:val="List Paragraph"/>
    <w:basedOn w:val="Normal"/>
    <w:uiPriority w:val="34"/>
    <w:qFormat/>
    <w:rsid w:val="002F420D"/>
    <w:pPr>
      <w:ind w:left="720"/>
      <w:contextualSpacing/>
    </w:pPr>
    <w:rPr>
      <w:rFonts w:eastAsiaTheme="minorHAnsi"/>
      <w:lang w:eastAsia="en-US"/>
    </w:rPr>
  </w:style>
  <w:style w:type="paragraph" w:customStyle="1" w:styleId="EndNoteBibliographyTitle">
    <w:name w:val="EndNote Bibliography Title"/>
    <w:basedOn w:val="Normal"/>
    <w:link w:val="EndNoteBibliographyTitleChar"/>
    <w:rsid w:val="00CB33F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B33F0"/>
    <w:rPr>
      <w:rFonts w:ascii="Calibri" w:eastAsiaTheme="minorEastAsia" w:hAnsi="Calibri"/>
      <w:noProof/>
      <w:lang w:eastAsia="en-AU"/>
    </w:rPr>
  </w:style>
  <w:style w:type="paragraph" w:customStyle="1" w:styleId="EndNoteBibliography">
    <w:name w:val="EndNote Bibliography"/>
    <w:basedOn w:val="Normal"/>
    <w:link w:val="EndNoteBibliographyChar"/>
    <w:rsid w:val="00CB33F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B33F0"/>
    <w:rPr>
      <w:rFonts w:ascii="Calibri" w:eastAsiaTheme="minorEastAsia" w:hAnsi="Calibri"/>
      <w:noProof/>
      <w:lang w:eastAsia="en-AU"/>
    </w:rPr>
  </w:style>
  <w:style w:type="paragraph" w:styleId="FootnoteText">
    <w:name w:val="footnote text"/>
    <w:basedOn w:val="Normal"/>
    <w:link w:val="FootnoteTextChar"/>
    <w:uiPriority w:val="99"/>
    <w:unhideWhenUsed/>
    <w:rsid w:val="00281FD9"/>
    <w:pPr>
      <w:spacing w:after="0" w:line="240" w:lineRule="auto"/>
    </w:pPr>
    <w:rPr>
      <w:sz w:val="20"/>
      <w:szCs w:val="20"/>
      <w:lang w:val="en-GB" w:eastAsia="en-GB"/>
    </w:rPr>
  </w:style>
  <w:style w:type="character" w:customStyle="1" w:styleId="FootnoteTextChar">
    <w:name w:val="Footnote Text Char"/>
    <w:basedOn w:val="DefaultParagraphFont"/>
    <w:link w:val="FootnoteText"/>
    <w:uiPriority w:val="99"/>
    <w:rsid w:val="00281FD9"/>
    <w:rPr>
      <w:rFonts w:eastAsiaTheme="minorEastAsia"/>
      <w:sz w:val="20"/>
      <w:szCs w:val="20"/>
      <w:lang w:val="en-GB" w:eastAsia="en-GB"/>
    </w:rPr>
  </w:style>
  <w:style w:type="character" w:styleId="FootnoteReference">
    <w:name w:val="footnote reference"/>
    <w:basedOn w:val="DefaultParagraphFont"/>
    <w:uiPriority w:val="99"/>
    <w:semiHidden/>
    <w:unhideWhenUsed/>
    <w:rsid w:val="00281FD9"/>
    <w:rPr>
      <w:vertAlign w:val="superscript"/>
    </w:rPr>
  </w:style>
  <w:style w:type="paragraph" w:styleId="Header">
    <w:name w:val="header"/>
    <w:basedOn w:val="Normal"/>
    <w:link w:val="HeaderChar"/>
    <w:uiPriority w:val="99"/>
    <w:unhideWhenUsed/>
    <w:rsid w:val="006F1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BE6"/>
    <w:rPr>
      <w:rFonts w:eastAsiaTheme="minorEastAsia"/>
      <w:lang w:eastAsia="en-AU"/>
    </w:rPr>
  </w:style>
  <w:style w:type="paragraph" w:styleId="Footer">
    <w:name w:val="footer"/>
    <w:basedOn w:val="Normal"/>
    <w:link w:val="FooterChar"/>
    <w:uiPriority w:val="99"/>
    <w:unhideWhenUsed/>
    <w:rsid w:val="006F1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BE6"/>
    <w:rPr>
      <w:rFonts w:eastAsiaTheme="minorEastAsia"/>
      <w:lang w:eastAsia="en-AU"/>
    </w:rPr>
  </w:style>
  <w:style w:type="paragraph" w:styleId="NoSpacing">
    <w:name w:val="No Spacing"/>
    <w:link w:val="NoSpacingChar"/>
    <w:uiPriority w:val="1"/>
    <w:qFormat/>
    <w:rsid w:val="00746D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6DF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F462-C389-43B3-910B-F1A87295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cp:lastPrinted>2015-09-22T05:31:00Z</cp:lastPrinted>
  <dcterms:created xsi:type="dcterms:W3CDTF">2016-06-17T07:01:00Z</dcterms:created>
  <dcterms:modified xsi:type="dcterms:W3CDTF">2016-06-17T07:01:00Z</dcterms:modified>
</cp:coreProperties>
</file>