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CF" w:rsidRPr="006A0CB4" w:rsidRDefault="00E95033">
      <w:pPr>
        <w:rPr>
          <w:rFonts w:ascii="Times New Roman" w:hAnsi="Times New Roman" w:cs="Times New Roman"/>
          <w:b/>
          <w:lang w:val="en-US"/>
        </w:rPr>
      </w:pPr>
      <w:r w:rsidRPr="006A0CB4">
        <w:rPr>
          <w:rFonts w:ascii="Times New Roman" w:hAnsi="Times New Roman" w:cs="Times New Roman"/>
          <w:b/>
          <w:lang w:val="en-US"/>
        </w:rPr>
        <w:t>Table</w:t>
      </w:r>
      <w:r w:rsidR="00264C1D" w:rsidRPr="006A0CB4">
        <w:rPr>
          <w:rFonts w:ascii="Times New Roman" w:hAnsi="Times New Roman" w:cs="Times New Roman"/>
          <w:b/>
          <w:lang w:val="en-US"/>
        </w:rPr>
        <w:t xml:space="preserve"> </w:t>
      </w:r>
      <w:r w:rsidR="00C746C6">
        <w:rPr>
          <w:rFonts w:ascii="Times New Roman" w:hAnsi="Times New Roman" w:cs="Times New Roman"/>
          <w:b/>
          <w:lang w:val="en-US"/>
        </w:rPr>
        <w:t>6</w:t>
      </w:r>
      <w:r w:rsidR="006A0CB4" w:rsidRPr="006A0CB4">
        <w:rPr>
          <w:rFonts w:ascii="Times New Roman" w:hAnsi="Times New Roman" w:cs="Times New Roman"/>
          <w:b/>
          <w:lang w:val="en-US"/>
        </w:rPr>
        <w:t xml:space="preserve"> </w:t>
      </w:r>
      <w:r w:rsidR="00264C1D" w:rsidRPr="006A0CB4">
        <w:rPr>
          <w:rFonts w:ascii="Times New Roman" w:hAnsi="Times New Roman" w:cs="Times New Roman"/>
          <w:b/>
          <w:lang w:val="en-US"/>
        </w:rPr>
        <w:t>in Appendix</w:t>
      </w:r>
      <w:r w:rsidRPr="006A0CB4">
        <w:rPr>
          <w:rFonts w:ascii="Times New Roman" w:hAnsi="Times New Roman" w:cs="Times New Roman"/>
          <w:b/>
          <w:lang w:val="en-US"/>
        </w:rPr>
        <w:t xml:space="preserve">      Comparison of screening questionnaire responses between first and second stage samples </w:t>
      </w:r>
      <w:bookmarkStart w:id="0" w:name="_GoBack"/>
      <w:bookmarkEnd w:id="0"/>
      <w:r w:rsidRPr="006A0CB4">
        <w:rPr>
          <w:rFonts w:ascii="Times New Roman" w:hAnsi="Times New Roman" w:cs="Times New Roman"/>
          <w:b/>
          <w:lang w:val="en-US"/>
        </w:rPr>
        <w:t xml:space="preserve">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4"/>
        <w:gridCol w:w="1702"/>
        <w:gridCol w:w="1274"/>
        <w:gridCol w:w="1358"/>
        <w:gridCol w:w="1308"/>
        <w:gridCol w:w="1412"/>
      </w:tblGrid>
      <w:tr w:rsidR="00EB57B3" w:rsidRPr="00EB57B3" w:rsidTr="00113D62">
        <w:tc>
          <w:tcPr>
            <w:tcW w:w="1203" w:type="pct"/>
          </w:tcPr>
          <w:p w:rsidR="007B3B6A" w:rsidRPr="00EB57B3" w:rsidRDefault="007B3B6A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916" w:type="pct"/>
          </w:tcPr>
          <w:p w:rsidR="007B3B6A" w:rsidRPr="00EB57B3" w:rsidRDefault="007B3B6A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1416" w:type="pct"/>
            <w:gridSpan w:val="2"/>
          </w:tcPr>
          <w:p w:rsidR="007B3B6A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Phase</w:t>
            </w:r>
            <w:proofErr w:type="spellEnd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1 </w:t>
            </w:r>
            <w:proofErr w:type="spellStart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sample</w:t>
            </w:r>
            <w:r w:rsidR="00361DF5"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64" w:type="pct"/>
            <w:gridSpan w:val="2"/>
          </w:tcPr>
          <w:p w:rsidR="007B3B6A" w:rsidRPr="00EB57B3" w:rsidRDefault="00625A81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vertAlign w:val="superscript"/>
              </w:rPr>
            </w:pPr>
            <w:proofErr w:type="spellStart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Phase</w:t>
            </w:r>
            <w:proofErr w:type="spellEnd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="001E7EF2"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2 </w:t>
            </w:r>
            <w:proofErr w:type="spellStart"/>
            <w:r w:rsidR="001E7EF2"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sample</w:t>
            </w:r>
            <w:r w:rsidR="002663D5"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EB57B3" w:rsidRPr="00EB57B3" w:rsidTr="00113D62">
        <w:tc>
          <w:tcPr>
            <w:tcW w:w="1203" w:type="pct"/>
          </w:tcPr>
          <w:p w:rsidR="007B3B6A" w:rsidRPr="00EB57B3" w:rsidRDefault="005F7BFE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EB57B3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Sample</w:t>
            </w:r>
            <w:proofErr w:type="spellEnd"/>
          </w:p>
        </w:tc>
        <w:tc>
          <w:tcPr>
            <w:tcW w:w="916" w:type="pct"/>
          </w:tcPr>
          <w:p w:rsidR="007B3B6A" w:rsidRPr="00EB57B3" w:rsidRDefault="007B3B6A" w:rsidP="004A03D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</w:tcPr>
          <w:p w:rsidR="007B3B6A" w:rsidRPr="00EB57B3" w:rsidRDefault="00620CAD" w:rsidP="004A03D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731" w:type="pct"/>
          </w:tcPr>
          <w:p w:rsidR="007B3B6A" w:rsidRPr="00EB57B3" w:rsidRDefault="00620CAD" w:rsidP="005559F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Weighted for age strata</w:t>
            </w:r>
          </w:p>
        </w:tc>
        <w:tc>
          <w:tcPr>
            <w:tcW w:w="704" w:type="pct"/>
          </w:tcPr>
          <w:p w:rsidR="007B3B6A" w:rsidRPr="00EB57B3" w:rsidRDefault="00620CAD" w:rsidP="00D330FC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760" w:type="pct"/>
          </w:tcPr>
          <w:p w:rsidR="007B3B6A" w:rsidRPr="00EB57B3" w:rsidRDefault="00620CAD" w:rsidP="005559F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 xml:space="preserve">Weighted for age and illness strata  </w:t>
            </w:r>
          </w:p>
        </w:tc>
      </w:tr>
      <w:tr w:rsidR="00EB57B3" w:rsidRPr="00EB57B3" w:rsidTr="00113D62">
        <w:tc>
          <w:tcPr>
            <w:tcW w:w="1203" w:type="pct"/>
          </w:tcPr>
          <w:p w:rsidR="007B3B6A" w:rsidRPr="00EB57B3" w:rsidRDefault="007B3B6A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916" w:type="pct"/>
          </w:tcPr>
          <w:p w:rsidR="007B3B6A" w:rsidRPr="00EB57B3" w:rsidRDefault="007B3B6A" w:rsidP="004A03D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</w:tcPr>
          <w:p w:rsidR="007B3B6A" w:rsidRPr="00EB57B3" w:rsidRDefault="00F12380" w:rsidP="004A03D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n</w:t>
            </w:r>
          </w:p>
        </w:tc>
        <w:tc>
          <w:tcPr>
            <w:tcW w:w="731" w:type="pct"/>
          </w:tcPr>
          <w:p w:rsidR="007B3B6A" w:rsidRPr="00EB57B3" w:rsidRDefault="007B3B6A" w:rsidP="005559F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%</w:t>
            </w:r>
          </w:p>
        </w:tc>
        <w:tc>
          <w:tcPr>
            <w:tcW w:w="704" w:type="pct"/>
          </w:tcPr>
          <w:p w:rsidR="007B3B6A" w:rsidRPr="00EB57B3" w:rsidRDefault="00F12380" w:rsidP="00A7354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n</w:t>
            </w:r>
          </w:p>
        </w:tc>
        <w:tc>
          <w:tcPr>
            <w:tcW w:w="760" w:type="pct"/>
          </w:tcPr>
          <w:p w:rsidR="007B3B6A" w:rsidRPr="00EB57B3" w:rsidRDefault="007B3B6A" w:rsidP="00A7354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%</w:t>
            </w:r>
          </w:p>
        </w:tc>
      </w:tr>
      <w:tr w:rsidR="00EB57B3" w:rsidRPr="00EB57B3" w:rsidTr="00113D62">
        <w:tc>
          <w:tcPr>
            <w:tcW w:w="1203" w:type="pct"/>
          </w:tcPr>
          <w:p w:rsidR="007B3B6A" w:rsidRPr="00EB57B3" w:rsidRDefault="005F7BFE" w:rsidP="005F7BFE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Pre-</w:t>
            </w:r>
            <w:proofErr w:type="spellStart"/>
            <w:r w:rsidRPr="00EB57B3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screen</w:t>
            </w:r>
            <w:proofErr w:type="spellEnd"/>
            <w:r w:rsidRPr="00EB57B3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strata</w:t>
            </w:r>
          </w:p>
        </w:tc>
        <w:tc>
          <w:tcPr>
            <w:tcW w:w="916" w:type="pct"/>
          </w:tcPr>
          <w:p w:rsidR="007B3B6A" w:rsidRPr="00EB57B3" w:rsidRDefault="007B3B6A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6" w:type="pct"/>
          </w:tcPr>
          <w:p w:rsidR="007B3B6A" w:rsidRPr="00EB57B3" w:rsidRDefault="007B3B6A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1" w:type="pct"/>
          </w:tcPr>
          <w:p w:rsidR="007B3B6A" w:rsidRPr="00EB57B3" w:rsidRDefault="007B3B6A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4" w:type="pct"/>
          </w:tcPr>
          <w:p w:rsidR="007B3B6A" w:rsidRPr="00EB57B3" w:rsidRDefault="007B3B6A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0" w:type="pct"/>
          </w:tcPr>
          <w:p w:rsidR="007B3B6A" w:rsidRPr="00EB57B3" w:rsidRDefault="007B3B6A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EB57B3" w:rsidRPr="00EB57B3" w:rsidTr="00113D62">
        <w:tc>
          <w:tcPr>
            <w:tcW w:w="1203" w:type="pct"/>
          </w:tcPr>
          <w:p w:rsidR="0045134D" w:rsidRPr="00EB57B3" w:rsidRDefault="0045134D" w:rsidP="006C2407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Age Group 3</w:t>
            </w:r>
          </w:p>
        </w:tc>
        <w:tc>
          <w:tcPr>
            <w:tcW w:w="916" w:type="pct"/>
          </w:tcPr>
          <w:p w:rsidR="0045134D" w:rsidRPr="00EB57B3" w:rsidRDefault="0045134D" w:rsidP="006C240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18-25</w:t>
            </w:r>
          </w:p>
        </w:tc>
        <w:tc>
          <w:tcPr>
            <w:tcW w:w="686" w:type="pct"/>
          </w:tcPr>
          <w:p w:rsidR="0045134D" w:rsidRPr="00EB57B3" w:rsidRDefault="0045134D" w:rsidP="006C240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9753</w:t>
            </w:r>
          </w:p>
        </w:tc>
        <w:tc>
          <w:tcPr>
            <w:tcW w:w="731" w:type="pct"/>
          </w:tcPr>
          <w:p w:rsidR="0045134D" w:rsidRPr="00EB57B3" w:rsidRDefault="0045134D" w:rsidP="006C240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22.90</w:t>
            </w:r>
          </w:p>
        </w:tc>
        <w:tc>
          <w:tcPr>
            <w:tcW w:w="704" w:type="pct"/>
          </w:tcPr>
          <w:p w:rsidR="0045134D" w:rsidRPr="00EB57B3" w:rsidRDefault="0045134D" w:rsidP="006C240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552</w:t>
            </w:r>
          </w:p>
        </w:tc>
        <w:tc>
          <w:tcPr>
            <w:tcW w:w="760" w:type="pct"/>
          </w:tcPr>
          <w:p w:rsidR="0045134D" w:rsidRPr="00EB57B3" w:rsidRDefault="0045134D" w:rsidP="006C240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21.98</w:t>
            </w:r>
          </w:p>
        </w:tc>
      </w:tr>
      <w:tr w:rsidR="00EB57B3" w:rsidRPr="00EB57B3" w:rsidTr="00113D62">
        <w:tc>
          <w:tcPr>
            <w:tcW w:w="1203" w:type="pct"/>
          </w:tcPr>
          <w:p w:rsidR="0045134D" w:rsidRPr="00EB57B3" w:rsidRDefault="0045134D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Age Group 2</w:t>
            </w:r>
          </w:p>
        </w:tc>
        <w:tc>
          <w:tcPr>
            <w:tcW w:w="916" w:type="pct"/>
          </w:tcPr>
          <w:p w:rsidR="0045134D" w:rsidRPr="00EB57B3" w:rsidRDefault="0045134D" w:rsidP="009C60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26-45</w:t>
            </w:r>
          </w:p>
        </w:tc>
        <w:tc>
          <w:tcPr>
            <w:tcW w:w="686" w:type="pct"/>
          </w:tcPr>
          <w:p w:rsidR="0045134D" w:rsidRPr="00EB57B3" w:rsidRDefault="0045134D" w:rsidP="005A4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10039</w:t>
            </w:r>
          </w:p>
        </w:tc>
        <w:tc>
          <w:tcPr>
            <w:tcW w:w="731" w:type="pct"/>
          </w:tcPr>
          <w:p w:rsidR="0045134D" w:rsidRPr="00EB57B3" w:rsidRDefault="0045134D" w:rsidP="005A4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47.15</w:t>
            </w:r>
          </w:p>
        </w:tc>
        <w:tc>
          <w:tcPr>
            <w:tcW w:w="704" w:type="pct"/>
          </w:tcPr>
          <w:p w:rsidR="0045134D" w:rsidRPr="00EB57B3" w:rsidRDefault="0045134D" w:rsidP="005A4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715</w:t>
            </w:r>
          </w:p>
        </w:tc>
        <w:tc>
          <w:tcPr>
            <w:tcW w:w="760" w:type="pct"/>
          </w:tcPr>
          <w:p w:rsidR="0045134D" w:rsidRPr="00EB57B3" w:rsidRDefault="0045134D" w:rsidP="005A4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47.98</w:t>
            </w:r>
          </w:p>
        </w:tc>
      </w:tr>
      <w:tr w:rsidR="00EB57B3" w:rsidRPr="00EB57B3" w:rsidTr="00113D62">
        <w:tc>
          <w:tcPr>
            <w:tcW w:w="1203" w:type="pct"/>
          </w:tcPr>
          <w:p w:rsidR="0045134D" w:rsidRPr="00EB57B3" w:rsidRDefault="0045134D" w:rsidP="00EB52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Age Group 1</w:t>
            </w:r>
          </w:p>
        </w:tc>
        <w:tc>
          <w:tcPr>
            <w:tcW w:w="916" w:type="pct"/>
          </w:tcPr>
          <w:p w:rsidR="0045134D" w:rsidRPr="00EB57B3" w:rsidRDefault="0045134D" w:rsidP="00EB52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46-65</w:t>
            </w:r>
          </w:p>
        </w:tc>
        <w:tc>
          <w:tcPr>
            <w:tcW w:w="686" w:type="pct"/>
          </w:tcPr>
          <w:p w:rsidR="0045134D" w:rsidRPr="00EB57B3" w:rsidRDefault="0045134D" w:rsidP="00EB52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4251</w:t>
            </w:r>
          </w:p>
        </w:tc>
        <w:tc>
          <w:tcPr>
            <w:tcW w:w="731" w:type="pct"/>
          </w:tcPr>
          <w:p w:rsidR="0045134D" w:rsidRPr="00EB57B3" w:rsidRDefault="0045134D" w:rsidP="00EB52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29.95</w:t>
            </w:r>
          </w:p>
        </w:tc>
        <w:tc>
          <w:tcPr>
            <w:tcW w:w="704" w:type="pct"/>
          </w:tcPr>
          <w:p w:rsidR="0045134D" w:rsidRPr="00EB57B3" w:rsidRDefault="0045134D" w:rsidP="00EB52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651</w:t>
            </w:r>
          </w:p>
        </w:tc>
        <w:tc>
          <w:tcPr>
            <w:tcW w:w="760" w:type="pct"/>
          </w:tcPr>
          <w:p w:rsidR="0045134D" w:rsidRPr="00EB57B3" w:rsidRDefault="0045134D" w:rsidP="00EB52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30.04</w:t>
            </w:r>
          </w:p>
        </w:tc>
      </w:tr>
      <w:tr w:rsidR="00EB57B3" w:rsidRPr="00EB57B3" w:rsidTr="00113D62">
        <w:tc>
          <w:tcPr>
            <w:tcW w:w="1203" w:type="pct"/>
          </w:tcPr>
          <w:p w:rsidR="0045134D" w:rsidRPr="00EB57B3" w:rsidRDefault="005F7BFE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Post-screening strata</w:t>
            </w:r>
          </w:p>
        </w:tc>
        <w:tc>
          <w:tcPr>
            <w:tcW w:w="916" w:type="pct"/>
          </w:tcPr>
          <w:p w:rsidR="0045134D" w:rsidRPr="00EB57B3" w:rsidRDefault="0045134D" w:rsidP="00655BE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6" w:type="pct"/>
          </w:tcPr>
          <w:p w:rsidR="0045134D" w:rsidRPr="00EB57B3" w:rsidRDefault="0045134D" w:rsidP="005A465C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1" w:type="pct"/>
          </w:tcPr>
          <w:p w:rsidR="0045134D" w:rsidRPr="00EB57B3" w:rsidRDefault="0045134D" w:rsidP="005A465C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4" w:type="pct"/>
          </w:tcPr>
          <w:p w:rsidR="0045134D" w:rsidRPr="00EB57B3" w:rsidRDefault="0045134D" w:rsidP="005A465C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0" w:type="pct"/>
          </w:tcPr>
          <w:p w:rsidR="0045134D" w:rsidRPr="00EB57B3" w:rsidRDefault="0045134D" w:rsidP="005A465C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EB57B3" w:rsidRPr="00EB57B3" w:rsidTr="00113D62">
        <w:tc>
          <w:tcPr>
            <w:tcW w:w="1203" w:type="pct"/>
          </w:tcPr>
          <w:p w:rsidR="0045134D" w:rsidRPr="00EB57B3" w:rsidRDefault="0045134D" w:rsidP="0060271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Screen</w:t>
            </w:r>
            <w:proofErr w:type="spellEnd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-positive 1 (P1)</w:t>
            </w:r>
          </w:p>
        </w:tc>
        <w:tc>
          <w:tcPr>
            <w:tcW w:w="916" w:type="pct"/>
          </w:tcPr>
          <w:p w:rsidR="0045134D" w:rsidRPr="00EB57B3" w:rsidRDefault="00B34393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Several</w:t>
            </w:r>
            <w:proofErr w:type="spellEnd"/>
            <w:r w:rsidR="0045134D"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symptoms</w:t>
            </w:r>
          </w:p>
        </w:tc>
        <w:tc>
          <w:tcPr>
            <w:tcW w:w="686" w:type="pct"/>
          </w:tcPr>
          <w:p w:rsidR="0045134D" w:rsidRPr="00EB57B3" w:rsidRDefault="0045134D" w:rsidP="005A4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2457</w:t>
            </w:r>
          </w:p>
        </w:tc>
        <w:tc>
          <w:tcPr>
            <w:tcW w:w="731" w:type="pct"/>
          </w:tcPr>
          <w:p w:rsidR="0045134D" w:rsidRPr="00EB57B3" w:rsidRDefault="0045134D" w:rsidP="005A4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11.71</w:t>
            </w:r>
          </w:p>
        </w:tc>
        <w:tc>
          <w:tcPr>
            <w:tcW w:w="704" w:type="pct"/>
          </w:tcPr>
          <w:p w:rsidR="0045134D" w:rsidRPr="00EB57B3" w:rsidRDefault="0045134D" w:rsidP="005A4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527</w:t>
            </w:r>
          </w:p>
        </w:tc>
        <w:tc>
          <w:tcPr>
            <w:tcW w:w="760" w:type="pct"/>
          </w:tcPr>
          <w:p w:rsidR="0045134D" w:rsidRPr="00EB57B3" w:rsidRDefault="0045134D" w:rsidP="005A4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11.77</w:t>
            </w:r>
          </w:p>
        </w:tc>
      </w:tr>
      <w:tr w:rsidR="00EB57B3" w:rsidRPr="00EB57B3" w:rsidTr="00113D62">
        <w:tc>
          <w:tcPr>
            <w:tcW w:w="1203" w:type="pct"/>
          </w:tcPr>
          <w:p w:rsidR="0045134D" w:rsidRPr="00EB57B3" w:rsidRDefault="0045134D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Screen</w:t>
            </w:r>
            <w:proofErr w:type="spellEnd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positive 2 (P2)</w:t>
            </w:r>
          </w:p>
        </w:tc>
        <w:tc>
          <w:tcPr>
            <w:tcW w:w="916" w:type="pct"/>
          </w:tcPr>
          <w:p w:rsidR="0045134D" w:rsidRPr="00EB57B3" w:rsidRDefault="0045134D" w:rsidP="000F3A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One</w:t>
            </w:r>
            <w:proofErr w:type="spellEnd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symptom</w:t>
            </w:r>
          </w:p>
        </w:tc>
        <w:tc>
          <w:tcPr>
            <w:tcW w:w="686" w:type="pct"/>
          </w:tcPr>
          <w:p w:rsidR="0045134D" w:rsidRPr="00EB57B3" w:rsidRDefault="0045134D" w:rsidP="005A4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4271</w:t>
            </w:r>
          </w:p>
        </w:tc>
        <w:tc>
          <w:tcPr>
            <w:tcW w:w="731" w:type="pct"/>
          </w:tcPr>
          <w:p w:rsidR="0045134D" w:rsidRPr="00EB57B3" w:rsidRDefault="0045134D" w:rsidP="005A4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18.09</w:t>
            </w:r>
          </w:p>
        </w:tc>
        <w:tc>
          <w:tcPr>
            <w:tcW w:w="704" w:type="pct"/>
          </w:tcPr>
          <w:p w:rsidR="0045134D" w:rsidRPr="00EB57B3" w:rsidRDefault="0045134D" w:rsidP="005A4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504</w:t>
            </w:r>
          </w:p>
        </w:tc>
        <w:tc>
          <w:tcPr>
            <w:tcW w:w="760" w:type="pct"/>
          </w:tcPr>
          <w:p w:rsidR="0045134D" w:rsidRPr="00EB57B3" w:rsidRDefault="0045134D" w:rsidP="005A4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18.11</w:t>
            </w:r>
          </w:p>
        </w:tc>
      </w:tr>
      <w:tr w:rsidR="00EB57B3" w:rsidRPr="00EB57B3" w:rsidTr="00113D62">
        <w:tc>
          <w:tcPr>
            <w:tcW w:w="1203" w:type="pct"/>
          </w:tcPr>
          <w:p w:rsidR="0045134D" w:rsidRPr="00EB57B3" w:rsidRDefault="0045134D" w:rsidP="000F3A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Screen</w:t>
            </w:r>
            <w:proofErr w:type="spellEnd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  <w:proofErr w:type="gramStart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negative  (N</w:t>
            </w:r>
            <w:proofErr w:type="gramEnd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916" w:type="pct"/>
          </w:tcPr>
          <w:p w:rsidR="0045134D" w:rsidRPr="00EB57B3" w:rsidRDefault="0045134D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No symptoms</w:t>
            </w:r>
          </w:p>
        </w:tc>
        <w:tc>
          <w:tcPr>
            <w:tcW w:w="686" w:type="pct"/>
          </w:tcPr>
          <w:p w:rsidR="0045134D" w:rsidRPr="00EB57B3" w:rsidRDefault="0045134D" w:rsidP="005A4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14855</w:t>
            </w:r>
          </w:p>
        </w:tc>
        <w:tc>
          <w:tcPr>
            <w:tcW w:w="731" w:type="pct"/>
          </w:tcPr>
          <w:p w:rsidR="0045134D" w:rsidRPr="00EB57B3" w:rsidRDefault="0045134D" w:rsidP="005A4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60.85</w:t>
            </w:r>
          </w:p>
        </w:tc>
        <w:tc>
          <w:tcPr>
            <w:tcW w:w="704" w:type="pct"/>
          </w:tcPr>
          <w:p w:rsidR="0045134D" w:rsidRPr="00EB57B3" w:rsidRDefault="0045134D" w:rsidP="005A4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719</w:t>
            </w:r>
          </w:p>
        </w:tc>
        <w:tc>
          <w:tcPr>
            <w:tcW w:w="760" w:type="pct"/>
          </w:tcPr>
          <w:p w:rsidR="0045134D" w:rsidRPr="00EB57B3" w:rsidRDefault="0045134D" w:rsidP="005A4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61.06</w:t>
            </w:r>
          </w:p>
        </w:tc>
      </w:tr>
      <w:tr w:rsidR="00EB57B3" w:rsidRPr="00EB57B3" w:rsidTr="00113D62">
        <w:tc>
          <w:tcPr>
            <w:tcW w:w="1203" w:type="pct"/>
          </w:tcPr>
          <w:p w:rsidR="0045134D" w:rsidRPr="00EB57B3" w:rsidRDefault="0045134D" w:rsidP="000F3A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Non-</w:t>
            </w:r>
            <w:proofErr w:type="spellStart"/>
            <w:proofErr w:type="gramStart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responders</w:t>
            </w:r>
            <w:proofErr w:type="spellEnd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(0</w:t>
            </w:r>
            <w:proofErr w:type="gramEnd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916" w:type="pct"/>
          </w:tcPr>
          <w:p w:rsidR="0045134D" w:rsidRPr="00EB57B3" w:rsidRDefault="0045134D" w:rsidP="00655BE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No</w:t>
            </w:r>
            <w:r w:rsidR="003432A8"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n-</w:t>
            </w: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response</w:t>
            </w:r>
            <w:proofErr w:type="spellEnd"/>
          </w:p>
        </w:tc>
        <w:tc>
          <w:tcPr>
            <w:tcW w:w="686" w:type="pct"/>
          </w:tcPr>
          <w:p w:rsidR="0045134D" w:rsidRPr="00EB57B3" w:rsidRDefault="0045134D" w:rsidP="005A465C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2460</w:t>
            </w:r>
          </w:p>
        </w:tc>
        <w:tc>
          <w:tcPr>
            <w:tcW w:w="731" w:type="pct"/>
          </w:tcPr>
          <w:p w:rsidR="0045134D" w:rsidRPr="00EB57B3" w:rsidRDefault="0045134D" w:rsidP="005A465C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9.35</w:t>
            </w:r>
          </w:p>
        </w:tc>
        <w:tc>
          <w:tcPr>
            <w:tcW w:w="704" w:type="pct"/>
          </w:tcPr>
          <w:p w:rsidR="0045134D" w:rsidRPr="00EB57B3" w:rsidRDefault="0045134D" w:rsidP="005A465C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168</w:t>
            </w:r>
          </w:p>
        </w:tc>
        <w:tc>
          <w:tcPr>
            <w:tcW w:w="760" w:type="pct"/>
          </w:tcPr>
          <w:p w:rsidR="0045134D" w:rsidRPr="00EB57B3" w:rsidRDefault="0045134D" w:rsidP="005A465C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9.06</w:t>
            </w:r>
          </w:p>
        </w:tc>
      </w:tr>
      <w:tr w:rsidR="00EB57B3" w:rsidRPr="00EB57B3" w:rsidTr="00113D62">
        <w:tc>
          <w:tcPr>
            <w:tcW w:w="1203" w:type="pct"/>
          </w:tcPr>
          <w:p w:rsidR="0045134D" w:rsidRPr="00EB57B3" w:rsidRDefault="0045134D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pct"/>
          </w:tcPr>
          <w:p w:rsidR="0045134D" w:rsidRPr="00EB57B3" w:rsidRDefault="0045134D" w:rsidP="00655BE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6" w:type="pct"/>
          </w:tcPr>
          <w:p w:rsidR="0045134D" w:rsidRPr="00EB57B3" w:rsidRDefault="0045134D" w:rsidP="005A465C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1" w:type="pct"/>
          </w:tcPr>
          <w:p w:rsidR="0045134D" w:rsidRPr="00EB57B3" w:rsidRDefault="0045134D" w:rsidP="005A465C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4" w:type="pct"/>
          </w:tcPr>
          <w:p w:rsidR="0045134D" w:rsidRPr="00EB57B3" w:rsidRDefault="0045134D" w:rsidP="005A465C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0" w:type="pct"/>
          </w:tcPr>
          <w:p w:rsidR="0045134D" w:rsidRPr="00EB57B3" w:rsidRDefault="0045134D" w:rsidP="005A465C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EB57B3" w:rsidRPr="00EB57B3" w:rsidTr="00113D62">
        <w:tc>
          <w:tcPr>
            <w:tcW w:w="1203" w:type="pct"/>
          </w:tcPr>
          <w:p w:rsidR="00E40A66" w:rsidRPr="00EB57B3" w:rsidRDefault="00E40A66" w:rsidP="00F2314C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pct"/>
          </w:tcPr>
          <w:p w:rsidR="00E40A66" w:rsidRPr="00EB57B3" w:rsidRDefault="00E40A66" w:rsidP="00655BE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6" w:type="pct"/>
            <w:gridSpan w:val="2"/>
          </w:tcPr>
          <w:p w:rsidR="00E40A66" w:rsidRPr="00EB57B3" w:rsidRDefault="00E40A66" w:rsidP="00E40A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Phase</w:t>
            </w:r>
            <w:proofErr w:type="spellEnd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1 </w:t>
            </w:r>
            <w:proofErr w:type="spellStart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participants</w:t>
            </w:r>
            <w:r w:rsidRPr="00EB57B3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464" w:type="pct"/>
            <w:gridSpan w:val="2"/>
          </w:tcPr>
          <w:p w:rsidR="00E40A66" w:rsidRPr="00EB57B3" w:rsidRDefault="00E40A66" w:rsidP="00E40A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Phase</w:t>
            </w:r>
            <w:proofErr w:type="spellEnd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1 and 2 </w:t>
            </w:r>
            <w:proofErr w:type="spellStart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participants</w:t>
            </w: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vertAlign w:val="superscript"/>
              </w:rPr>
              <w:t>d</w:t>
            </w:r>
            <w:proofErr w:type="spellEnd"/>
          </w:p>
        </w:tc>
      </w:tr>
      <w:tr w:rsidR="00EB57B3" w:rsidRPr="00EB57B3" w:rsidTr="00113D62">
        <w:tc>
          <w:tcPr>
            <w:tcW w:w="1203" w:type="pct"/>
          </w:tcPr>
          <w:p w:rsidR="00E40A66" w:rsidRPr="00EB57B3" w:rsidRDefault="005F7BFE" w:rsidP="00F2314C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 w:rsidRPr="00EB57B3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Participants</w:t>
            </w:r>
            <w:proofErr w:type="spellEnd"/>
          </w:p>
        </w:tc>
        <w:tc>
          <w:tcPr>
            <w:tcW w:w="916" w:type="pct"/>
          </w:tcPr>
          <w:p w:rsidR="00E40A66" w:rsidRPr="00EB57B3" w:rsidRDefault="00E40A66" w:rsidP="00655BE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6" w:type="pct"/>
          </w:tcPr>
          <w:p w:rsidR="00E40A66" w:rsidRPr="00EB57B3" w:rsidRDefault="00E40A66" w:rsidP="00F82F9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731" w:type="pct"/>
          </w:tcPr>
          <w:p w:rsidR="00E40A66" w:rsidRPr="00EB57B3" w:rsidRDefault="00E40A66" w:rsidP="00F82F9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Weighted for age strata</w:t>
            </w:r>
          </w:p>
        </w:tc>
        <w:tc>
          <w:tcPr>
            <w:tcW w:w="704" w:type="pct"/>
          </w:tcPr>
          <w:p w:rsidR="00E40A66" w:rsidRPr="00EB57B3" w:rsidRDefault="00E40A66" w:rsidP="00F82F9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760" w:type="pct"/>
          </w:tcPr>
          <w:p w:rsidR="00E40A66" w:rsidRPr="00EB57B3" w:rsidRDefault="00E40A66" w:rsidP="00F82F9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 xml:space="preserve">Weighted for age and illness strata  </w:t>
            </w:r>
          </w:p>
        </w:tc>
      </w:tr>
      <w:tr w:rsidR="00EB57B3" w:rsidRPr="00EB57B3" w:rsidTr="00113D62">
        <w:tc>
          <w:tcPr>
            <w:tcW w:w="1203" w:type="pct"/>
          </w:tcPr>
          <w:p w:rsidR="00E40A66" w:rsidRPr="00EB57B3" w:rsidRDefault="00E40A66" w:rsidP="00F2314C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Screening </w:t>
            </w:r>
            <w:proofErr w:type="spellStart"/>
            <w:r w:rsidRPr="00EB57B3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items</w:t>
            </w:r>
            <w:proofErr w:type="spellEnd"/>
          </w:p>
        </w:tc>
        <w:tc>
          <w:tcPr>
            <w:tcW w:w="916" w:type="pct"/>
          </w:tcPr>
          <w:p w:rsidR="00E40A66" w:rsidRPr="00EB57B3" w:rsidRDefault="00E40A66" w:rsidP="00655BE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6" w:type="pct"/>
          </w:tcPr>
          <w:p w:rsidR="00E40A66" w:rsidRPr="00EB57B3" w:rsidRDefault="00E40A66" w:rsidP="00F82F9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n</w:t>
            </w:r>
          </w:p>
        </w:tc>
        <w:tc>
          <w:tcPr>
            <w:tcW w:w="731" w:type="pct"/>
          </w:tcPr>
          <w:p w:rsidR="00E40A66" w:rsidRPr="00EB57B3" w:rsidRDefault="00E40A66" w:rsidP="00F82F9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%</w:t>
            </w:r>
          </w:p>
        </w:tc>
        <w:tc>
          <w:tcPr>
            <w:tcW w:w="704" w:type="pct"/>
          </w:tcPr>
          <w:p w:rsidR="00E40A66" w:rsidRPr="00EB57B3" w:rsidRDefault="00E40A66" w:rsidP="00F82F9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n</w:t>
            </w:r>
          </w:p>
        </w:tc>
        <w:tc>
          <w:tcPr>
            <w:tcW w:w="760" w:type="pct"/>
          </w:tcPr>
          <w:p w:rsidR="00E40A66" w:rsidRPr="00EB57B3" w:rsidRDefault="00E40A66" w:rsidP="00F82F9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%</w:t>
            </w:r>
          </w:p>
        </w:tc>
      </w:tr>
      <w:tr w:rsidR="00EB57B3" w:rsidRPr="00EB57B3" w:rsidTr="00113D62">
        <w:trPr>
          <w:trHeight w:val="298"/>
        </w:trPr>
        <w:tc>
          <w:tcPr>
            <w:tcW w:w="1203" w:type="pct"/>
            <w:vMerge w:val="restart"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  <w:t>I</w:t>
            </w:r>
            <w:r w:rsidR="004627B1"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  <w:t>mpairment due to anxiety</w:t>
            </w:r>
          </w:p>
        </w:tc>
        <w:tc>
          <w:tcPr>
            <w:tcW w:w="916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Often</w:t>
            </w:r>
          </w:p>
        </w:tc>
        <w:tc>
          <w:tcPr>
            <w:tcW w:w="686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 xml:space="preserve">  </w:t>
            </w: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364</w:t>
            </w:r>
          </w:p>
        </w:tc>
        <w:tc>
          <w:tcPr>
            <w:tcW w:w="731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1.68</w:t>
            </w:r>
          </w:p>
        </w:tc>
        <w:tc>
          <w:tcPr>
            <w:tcW w:w="704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72</w:t>
            </w:r>
          </w:p>
        </w:tc>
        <w:tc>
          <w:tcPr>
            <w:tcW w:w="760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1.73</w:t>
            </w:r>
          </w:p>
        </w:tc>
      </w:tr>
      <w:tr w:rsidR="00EB57B3" w:rsidRPr="00EB57B3" w:rsidTr="00113D62">
        <w:tc>
          <w:tcPr>
            <w:tcW w:w="1203" w:type="pct"/>
            <w:vMerge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686" w:type="pct"/>
          </w:tcPr>
          <w:p w:rsidR="001E7EF2" w:rsidRPr="00EB57B3" w:rsidRDefault="001E7EF2" w:rsidP="00DB77AC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17453</w:t>
            </w:r>
          </w:p>
        </w:tc>
        <w:tc>
          <w:tcPr>
            <w:tcW w:w="731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15.85</w:t>
            </w:r>
          </w:p>
        </w:tc>
        <w:tc>
          <w:tcPr>
            <w:tcW w:w="704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435</w:t>
            </w:r>
          </w:p>
        </w:tc>
        <w:tc>
          <w:tcPr>
            <w:tcW w:w="760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16.55</w:t>
            </w:r>
          </w:p>
        </w:tc>
      </w:tr>
      <w:tr w:rsidR="00EB57B3" w:rsidRPr="00EB57B3" w:rsidTr="00113D62">
        <w:tc>
          <w:tcPr>
            <w:tcW w:w="1203" w:type="pct"/>
            <w:vMerge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686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3515</w:t>
            </w:r>
          </w:p>
        </w:tc>
        <w:tc>
          <w:tcPr>
            <w:tcW w:w="731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81.03</w:t>
            </w:r>
          </w:p>
        </w:tc>
        <w:tc>
          <w:tcPr>
            <w:tcW w:w="704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1208</w:t>
            </w:r>
          </w:p>
        </w:tc>
        <w:tc>
          <w:tcPr>
            <w:tcW w:w="760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80.84</w:t>
            </w:r>
          </w:p>
        </w:tc>
      </w:tr>
      <w:tr w:rsidR="00EB57B3" w:rsidRPr="00EB57B3" w:rsidTr="00113D62">
        <w:tc>
          <w:tcPr>
            <w:tcW w:w="1203" w:type="pct"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4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0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EB57B3" w:rsidRPr="00EB57B3" w:rsidTr="00113D62">
        <w:tc>
          <w:tcPr>
            <w:tcW w:w="1203" w:type="pct"/>
            <w:vMerge w:val="restart"/>
          </w:tcPr>
          <w:p w:rsidR="001E7EF2" w:rsidRPr="00EB57B3" w:rsidRDefault="001E7EF2" w:rsidP="00260127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  <w:t>Sees the future as bleak</w:t>
            </w:r>
          </w:p>
        </w:tc>
        <w:tc>
          <w:tcPr>
            <w:tcW w:w="916" w:type="pct"/>
          </w:tcPr>
          <w:p w:rsidR="001E7EF2" w:rsidRPr="00EB57B3" w:rsidRDefault="001E7EF2" w:rsidP="007622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Often</w:t>
            </w:r>
          </w:p>
        </w:tc>
        <w:tc>
          <w:tcPr>
            <w:tcW w:w="686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751</w:t>
            </w:r>
          </w:p>
        </w:tc>
        <w:tc>
          <w:tcPr>
            <w:tcW w:w="731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3.55</w:t>
            </w:r>
          </w:p>
        </w:tc>
        <w:tc>
          <w:tcPr>
            <w:tcW w:w="704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96</w:t>
            </w:r>
          </w:p>
        </w:tc>
        <w:tc>
          <w:tcPr>
            <w:tcW w:w="760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3.11</w:t>
            </w:r>
          </w:p>
        </w:tc>
      </w:tr>
      <w:tr w:rsidR="00EB57B3" w:rsidRPr="00EB57B3" w:rsidTr="00113D62">
        <w:tc>
          <w:tcPr>
            <w:tcW w:w="1203" w:type="pct"/>
            <w:vMerge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pct"/>
          </w:tcPr>
          <w:p w:rsidR="001E7EF2" w:rsidRPr="00EB57B3" w:rsidRDefault="001E7EF2" w:rsidP="007622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686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7714</w:t>
            </w:r>
          </w:p>
        </w:tc>
        <w:tc>
          <w:tcPr>
            <w:tcW w:w="731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35.45</w:t>
            </w:r>
          </w:p>
        </w:tc>
        <w:tc>
          <w:tcPr>
            <w:tcW w:w="704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767</w:t>
            </w:r>
          </w:p>
        </w:tc>
        <w:tc>
          <w:tcPr>
            <w:tcW w:w="760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39.02</w:t>
            </w:r>
          </w:p>
        </w:tc>
      </w:tr>
      <w:tr w:rsidR="00EB57B3" w:rsidRPr="00EB57B3" w:rsidTr="00113D62">
        <w:tc>
          <w:tcPr>
            <w:tcW w:w="1203" w:type="pct"/>
            <w:vMerge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pct"/>
          </w:tcPr>
          <w:p w:rsidR="001E7EF2" w:rsidRPr="00EB57B3" w:rsidRDefault="001E7EF2" w:rsidP="007622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686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12836</w:t>
            </w:r>
          </w:p>
        </w:tc>
        <w:tc>
          <w:tcPr>
            <w:tcW w:w="731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59.42</w:t>
            </w:r>
          </w:p>
        </w:tc>
        <w:tc>
          <w:tcPr>
            <w:tcW w:w="704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850</w:t>
            </w:r>
          </w:p>
        </w:tc>
        <w:tc>
          <w:tcPr>
            <w:tcW w:w="760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57.04</w:t>
            </w:r>
          </w:p>
        </w:tc>
      </w:tr>
      <w:tr w:rsidR="00EB57B3" w:rsidRPr="00EB57B3" w:rsidTr="00113D62">
        <w:tc>
          <w:tcPr>
            <w:tcW w:w="1203" w:type="pct"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6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1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4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0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EB57B3" w:rsidRPr="00EB57B3" w:rsidTr="00113D62">
        <w:tc>
          <w:tcPr>
            <w:tcW w:w="1203" w:type="pct"/>
            <w:vMerge w:val="restart"/>
          </w:tcPr>
          <w:p w:rsidR="001E7EF2" w:rsidRPr="00EB57B3" w:rsidRDefault="001E7EF2" w:rsidP="00260127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  <w:t xml:space="preserve">Feeling fatigued </w:t>
            </w:r>
          </w:p>
        </w:tc>
        <w:tc>
          <w:tcPr>
            <w:tcW w:w="916" w:type="pct"/>
          </w:tcPr>
          <w:p w:rsidR="001E7EF2" w:rsidRPr="00EB57B3" w:rsidRDefault="001E7EF2" w:rsidP="007622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Often</w:t>
            </w:r>
          </w:p>
        </w:tc>
        <w:tc>
          <w:tcPr>
            <w:tcW w:w="686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1184</w:t>
            </w:r>
          </w:p>
        </w:tc>
        <w:tc>
          <w:tcPr>
            <w:tcW w:w="731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5.86</w:t>
            </w:r>
          </w:p>
        </w:tc>
        <w:tc>
          <w:tcPr>
            <w:tcW w:w="704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183</w:t>
            </w:r>
          </w:p>
        </w:tc>
        <w:tc>
          <w:tcPr>
            <w:tcW w:w="760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5.75</w:t>
            </w:r>
          </w:p>
        </w:tc>
      </w:tr>
      <w:tr w:rsidR="00EB57B3" w:rsidRPr="00EB57B3" w:rsidTr="00113D62">
        <w:tc>
          <w:tcPr>
            <w:tcW w:w="1203" w:type="pct"/>
            <w:vMerge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pct"/>
          </w:tcPr>
          <w:p w:rsidR="001E7EF2" w:rsidRPr="00EB57B3" w:rsidRDefault="001E7EF2" w:rsidP="007622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686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14041</w:t>
            </w:r>
          </w:p>
        </w:tc>
        <w:tc>
          <w:tcPr>
            <w:tcW w:w="731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64.57</w:t>
            </w:r>
          </w:p>
        </w:tc>
        <w:tc>
          <w:tcPr>
            <w:tcW w:w="704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1159</w:t>
            </w:r>
          </w:p>
        </w:tc>
        <w:tc>
          <w:tcPr>
            <w:tcW w:w="760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65.26</w:t>
            </w:r>
          </w:p>
        </w:tc>
      </w:tr>
      <w:tr w:rsidR="00EB57B3" w:rsidRPr="00EB57B3" w:rsidTr="00113D62">
        <w:tc>
          <w:tcPr>
            <w:tcW w:w="1203" w:type="pct"/>
            <w:vMerge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pct"/>
          </w:tcPr>
          <w:p w:rsidR="001E7EF2" w:rsidRPr="00EB57B3" w:rsidRDefault="001E7EF2" w:rsidP="007622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686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6092</w:t>
            </w:r>
          </w:p>
        </w:tc>
        <w:tc>
          <w:tcPr>
            <w:tcW w:w="731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28.07</w:t>
            </w:r>
          </w:p>
        </w:tc>
        <w:tc>
          <w:tcPr>
            <w:tcW w:w="704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371</w:t>
            </w:r>
          </w:p>
        </w:tc>
        <w:tc>
          <w:tcPr>
            <w:tcW w:w="760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28.06</w:t>
            </w:r>
          </w:p>
        </w:tc>
      </w:tr>
      <w:tr w:rsidR="00EB57B3" w:rsidRPr="00EB57B3" w:rsidTr="00113D62">
        <w:tc>
          <w:tcPr>
            <w:tcW w:w="1203" w:type="pct"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pct"/>
          </w:tcPr>
          <w:p w:rsidR="001E7EF2" w:rsidRPr="00EB57B3" w:rsidRDefault="001E7EF2" w:rsidP="007622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1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4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0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EB57B3" w:rsidRPr="00EB57B3" w:rsidTr="00113D62">
        <w:tc>
          <w:tcPr>
            <w:tcW w:w="1203" w:type="pct"/>
            <w:vMerge w:val="restart"/>
          </w:tcPr>
          <w:p w:rsidR="001E7EF2" w:rsidRPr="00EB57B3" w:rsidRDefault="001E7EF2" w:rsidP="00D80BC3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  <w:t>Use of antianxiety drugs</w:t>
            </w:r>
          </w:p>
        </w:tc>
        <w:tc>
          <w:tcPr>
            <w:tcW w:w="916" w:type="pct"/>
          </w:tcPr>
          <w:p w:rsidR="001E7EF2" w:rsidRPr="00EB57B3" w:rsidRDefault="001E7EF2" w:rsidP="00235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Often</w:t>
            </w:r>
          </w:p>
        </w:tc>
        <w:tc>
          <w:tcPr>
            <w:tcW w:w="686" w:type="pct"/>
          </w:tcPr>
          <w:p w:rsidR="001E7EF2" w:rsidRPr="00EB57B3" w:rsidRDefault="001E7EF2" w:rsidP="001110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121</w:t>
            </w:r>
          </w:p>
        </w:tc>
        <w:tc>
          <w:tcPr>
            <w:tcW w:w="731" w:type="pct"/>
          </w:tcPr>
          <w:p w:rsidR="001E7EF2" w:rsidRPr="00EB57B3" w:rsidRDefault="001E7EF2" w:rsidP="001110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0.72</w:t>
            </w:r>
          </w:p>
        </w:tc>
        <w:tc>
          <w:tcPr>
            <w:tcW w:w="704" w:type="pct"/>
          </w:tcPr>
          <w:p w:rsidR="001E7EF2" w:rsidRPr="00EB57B3" w:rsidRDefault="001E7EF2" w:rsidP="001110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14</w:t>
            </w:r>
          </w:p>
        </w:tc>
        <w:tc>
          <w:tcPr>
            <w:tcW w:w="760" w:type="pct"/>
          </w:tcPr>
          <w:p w:rsidR="001E7EF2" w:rsidRPr="00EB57B3" w:rsidRDefault="001E7EF2" w:rsidP="001110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0.43</w:t>
            </w:r>
          </w:p>
        </w:tc>
      </w:tr>
      <w:tr w:rsidR="00EB57B3" w:rsidRPr="00EB57B3" w:rsidTr="00113D62">
        <w:tc>
          <w:tcPr>
            <w:tcW w:w="1203" w:type="pct"/>
            <w:vMerge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pct"/>
          </w:tcPr>
          <w:p w:rsidR="001E7EF2" w:rsidRPr="00EB57B3" w:rsidRDefault="001E7EF2" w:rsidP="00235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686" w:type="pct"/>
          </w:tcPr>
          <w:p w:rsidR="001E7EF2" w:rsidRPr="00EB57B3" w:rsidRDefault="001E7EF2" w:rsidP="001110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744</w:t>
            </w:r>
          </w:p>
        </w:tc>
        <w:tc>
          <w:tcPr>
            <w:tcW w:w="731" w:type="pct"/>
          </w:tcPr>
          <w:p w:rsidR="001E7EF2" w:rsidRPr="00EB57B3" w:rsidRDefault="001E7EF2" w:rsidP="001110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4.04</w:t>
            </w:r>
          </w:p>
        </w:tc>
        <w:tc>
          <w:tcPr>
            <w:tcW w:w="704" w:type="pct"/>
          </w:tcPr>
          <w:p w:rsidR="001E7EF2" w:rsidRPr="00EB57B3" w:rsidRDefault="001E7EF2" w:rsidP="001110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129</w:t>
            </w:r>
          </w:p>
        </w:tc>
        <w:tc>
          <w:tcPr>
            <w:tcW w:w="760" w:type="pct"/>
          </w:tcPr>
          <w:p w:rsidR="001E7EF2" w:rsidRPr="00EB57B3" w:rsidRDefault="001E7EF2" w:rsidP="001110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4.31</w:t>
            </w:r>
          </w:p>
        </w:tc>
      </w:tr>
      <w:tr w:rsidR="00EB57B3" w:rsidRPr="00EB57B3" w:rsidTr="00113D62">
        <w:tc>
          <w:tcPr>
            <w:tcW w:w="1203" w:type="pct"/>
            <w:vMerge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pct"/>
          </w:tcPr>
          <w:p w:rsidR="001E7EF2" w:rsidRPr="00EB57B3" w:rsidRDefault="001E7EF2" w:rsidP="00235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686" w:type="pct"/>
          </w:tcPr>
          <w:p w:rsidR="001E7EF2" w:rsidRPr="00EB57B3" w:rsidRDefault="001E7EF2" w:rsidP="00111051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20462</w:t>
            </w:r>
          </w:p>
        </w:tc>
        <w:tc>
          <w:tcPr>
            <w:tcW w:w="731" w:type="pct"/>
          </w:tcPr>
          <w:p w:rsidR="001E7EF2" w:rsidRPr="00EB57B3" w:rsidRDefault="001E7EF2" w:rsidP="00111051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93.76</w:t>
            </w:r>
          </w:p>
        </w:tc>
        <w:tc>
          <w:tcPr>
            <w:tcW w:w="704" w:type="pct"/>
          </w:tcPr>
          <w:p w:rsidR="001E7EF2" w:rsidRPr="00EB57B3" w:rsidRDefault="001E7EF2" w:rsidP="00111051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1571</w:t>
            </w:r>
          </w:p>
        </w:tc>
        <w:tc>
          <w:tcPr>
            <w:tcW w:w="760" w:type="pct"/>
          </w:tcPr>
          <w:p w:rsidR="001E7EF2" w:rsidRPr="00EB57B3" w:rsidRDefault="001E7EF2" w:rsidP="00111051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94.31</w:t>
            </w:r>
          </w:p>
        </w:tc>
      </w:tr>
      <w:tr w:rsidR="00EB57B3" w:rsidRPr="00EB57B3" w:rsidTr="00113D62">
        <w:tc>
          <w:tcPr>
            <w:tcW w:w="1203" w:type="pct"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pct"/>
          </w:tcPr>
          <w:p w:rsidR="001E7EF2" w:rsidRPr="00EB57B3" w:rsidRDefault="001E7EF2" w:rsidP="00235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</w:tcPr>
          <w:p w:rsidR="001E7EF2" w:rsidRPr="00EB57B3" w:rsidRDefault="001E7EF2" w:rsidP="00111051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1" w:type="pct"/>
          </w:tcPr>
          <w:p w:rsidR="001E7EF2" w:rsidRPr="00EB57B3" w:rsidRDefault="001E7EF2" w:rsidP="00111051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4" w:type="pct"/>
          </w:tcPr>
          <w:p w:rsidR="001E7EF2" w:rsidRPr="00EB57B3" w:rsidRDefault="001E7EF2" w:rsidP="00111051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0" w:type="pct"/>
          </w:tcPr>
          <w:p w:rsidR="001E7EF2" w:rsidRPr="00EB57B3" w:rsidRDefault="001E7EF2" w:rsidP="00111051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EB57B3" w:rsidRPr="00EB57B3" w:rsidTr="00113D62">
        <w:tc>
          <w:tcPr>
            <w:tcW w:w="1203" w:type="pct"/>
            <w:vMerge w:val="restart"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proofErr w:type="spellStart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  <w:t>Disheartened</w:t>
            </w:r>
            <w:proofErr w:type="spellEnd"/>
          </w:p>
        </w:tc>
        <w:tc>
          <w:tcPr>
            <w:tcW w:w="916" w:type="pct"/>
          </w:tcPr>
          <w:p w:rsidR="001E7EF2" w:rsidRPr="00EB57B3" w:rsidRDefault="001E7EF2" w:rsidP="00235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Often</w:t>
            </w:r>
          </w:p>
        </w:tc>
        <w:tc>
          <w:tcPr>
            <w:tcW w:w="686" w:type="pct"/>
          </w:tcPr>
          <w:p w:rsidR="001E7EF2" w:rsidRPr="00EB57B3" w:rsidRDefault="001E7EF2" w:rsidP="001110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712</w:t>
            </w:r>
          </w:p>
        </w:tc>
        <w:tc>
          <w:tcPr>
            <w:tcW w:w="731" w:type="pct"/>
          </w:tcPr>
          <w:p w:rsidR="001E7EF2" w:rsidRPr="00EB57B3" w:rsidRDefault="001E7EF2" w:rsidP="001110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3.27</w:t>
            </w:r>
          </w:p>
        </w:tc>
        <w:tc>
          <w:tcPr>
            <w:tcW w:w="704" w:type="pct"/>
          </w:tcPr>
          <w:p w:rsidR="001E7EF2" w:rsidRPr="00EB57B3" w:rsidRDefault="001E7EF2" w:rsidP="001110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95</w:t>
            </w:r>
          </w:p>
        </w:tc>
        <w:tc>
          <w:tcPr>
            <w:tcW w:w="760" w:type="pct"/>
          </w:tcPr>
          <w:p w:rsidR="001E7EF2" w:rsidRPr="00EB57B3" w:rsidRDefault="001E7EF2" w:rsidP="001110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2.96</w:t>
            </w:r>
          </w:p>
        </w:tc>
      </w:tr>
      <w:tr w:rsidR="00EB57B3" w:rsidRPr="00EB57B3" w:rsidTr="00113D62">
        <w:tc>
          <w:tcPr>
            <w:tcW w:w="1203" w:type="pct"/>
            <w:vMerge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pct"/>
          </w:tcPr>
          <w:p w:rsidR="001E7EF2" w:rsidRPr="00EB57B3" w:rsidRDefault="001E7EF2" w:rsidP="00235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686" w:type="pct"/>
          </w:tcPr>
          <w:p w:rsidR="001E7EF2" w:rsidRPr="00EB57B3" w:rsidRDefault="001E7EF2" w:rsidP="001110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7723</w:t>
            </w:r>
          </w:p>
        </w:tc>
        <w:tc>
          <w:tcPr>
            <w:tcW w:w="731" w:type="pct"/>
          </w:tcPr>
          <w:p w:rsidR="001E7EF2" w:rsidRPr="00EB57B3" w:rsidRDefault="001E7EF2" w:rsidP="001110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33.85</w:t>
            </w:r>
          </w:p>
        </w:tc>
        <w:tc>
          <w:tcPr>
            <w:tcW w:w="704" w:type="pct"/>
          </w:tcPr>
          <w:p w:rsidR="001E7EF2" w:rsidRPr="00EB57B3" w:rsidRDefault="001E7EF2" w:rsidP="001110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662</w:t>
            </w:r>
          </w:p>
        </w:tc>
        <w:tc>
          <w:tcPr>
            <w:tcW w:w="760" w:type="pct"/>
          </w:tcPr>
          <w:p w:rsidR="001E7EF2" w:rsidRPr="00EB57B3" w:rsidRDefault="001E7EF2" w:rsidP="001110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34.94</w:t>
            </w:r>
          </w:p>
        </w:tc>
      </w:tr>
      <w:tr w:rsidR="00EB57B3" w:rsidRPr="00EB57B3" w:rsidTr="00113D62">
        <w:tc>
          <w:tcPr>
            <w:tcW w:w="1203" w:type="pct"/>
            <w:vMerge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pct"/>
          </w:tcPr>
          <w:p w:rsidR="001E7EF2" w:rsidRPr="00EB57B3" w:rsidRDefault="001E7EF2" w:rsidP="00235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686" w:type="pct"/>
          </w:tcPr>
          <w:p w:rsidR="001E7EF2" w:rsidRPr="00EB57B3" w:rsidRDefault="001E7EF2" w:rsidP="00111051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12870</w:t>
            </w:r>
          </w:p>
        </w:tc>
        <w:tc>
          <w:tcPr>
            <w:tcW w:w="731" w:type="pct"/>
          </w:tcPr>
          <w:p w:rsidR="001E7EF2" w:rsidRPr="00EB57B3" w:rsidRDefault="001E7EF2" w:rsidP="00111051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61.32</w:t>
            </w:r>
          </w:p>
        </w:tc>
        <w:tc>
          <w:tcPr>
            <w:tcW w:w="704" w:type="pct"/>
          </w:tcPr>
          <w:p w:rsidR="001E7EF2" w:rsidRPr="00EB57B3" w:rsidRDefault="001E7EF2" w:rsidP="00111051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956</w:t>
            </w:r>
          </w:p>
        </w:tc>
        <w:tc>
          <w:tcPr>
            <w:tcW w:w="760" w:type="pct"/>
          </w:tcPr>
          <w:p w:rsidR="001E7EF2" w:rsidRPr="00EB57B3" w:rsidRDefault="001E7EF2" w:rsidP="00111051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61.17</w:t>
            </w:r>
          </w:p>
        </w:tc>
      </w:tr>
      <w:tr w:rsidR="00EB57B3" w:rsidRPr="00EB57B3" w:rsidTr="00113D62">
        <w:tc>
          <w:tcPr>
            <w:tcW w:w="1203" w:type="pct"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pct"/>
          </w:tcPr>
          <w:p w:rsidR="001E7EF2" w:rsidRPr="00EB57B3" w:rsidRDefault="001E7EF2" w:rsidP="00655BE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6" w:type="pct"/>
          </w:tcPr>
          <w:p w:rsidR="001E7EF2" w:rsidRPr="00EB57B3" w:rsidRDefault="001E7EF2" w:rsidP="00655BE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1" w:type="pct"/>
          </w:tcPr>
          <w:p w:rsidR="001E7EF2" w:rsidRPr="00EB57B3" w:rsidRDefault="001E7EF2" w:rsidP="00655BE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4" w:type="pct"/>
          </w:tcPr>
          <w:p w:rsidR="001E7EF2" w:rsidRPr="00EB57B3" w:rsidRDefault="001E7EF2" w:rsidP="00655BE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0" w:type="pct"/>
          </w:tcPr>
          <w:p w:rsidR="001E7EF2" w:rsidRPr="00EB57B3" w:rsidRDefault="001E7EF2" w:rsidP="00655BE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EB57B3" w:rsidRPr="00EB57B3" w:rsidTr="00113D62">
        <w:tc>
          <w:tcPr>
            <w:tcW w:w="1203" w:type="pct"/>
            <w:vMerge w:val="restart"/>
          </w:tcPr>
          <w:p w:rsidR="001E7EF2" w:rsidRPr="00EB57B3" w:rsidRDefault="001E7EF2" w:rsidP="005559F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proofErr w:type="spellStart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  <w:t>Use</w:t>
            </w:r>
            <w:proofErr w:type="spellEnd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  <w:t>alcohol</w:t>
            </w:r>
            <w:proofErr w:type="spellEnd"/>
          </w:p>
        </w:tc>
        <w:tc>
          <w:tcPr>
            <w:tcW w:w="916" w:type="pct"/>
          </w:tcPr>
          <w:p w:rsidR="001E7EF2" w:rsidRPr="00EB57B3" w:rsidRDefault="001E7EF2" w:rsidP="007622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Often</w:t>
            </w:r>
          </w:p>
        </w:tc>
        <w:tc>
          <w:tcPr>
            <w:tcW w:w="686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 511</w:t>
            </w:r>
          </w:p>
        </w:tc>
        <w:tc>
          <w:tcPr>
            <w:tcW w:w="731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2.49</w:t>
            </w:r>
          </w:p>
        </w:tc>
        <w:tc>
          <w:tcPr>
            <w:tcW w:w="704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52</w:t>
            </w:r>
          </w:p>
        </w:tc>
        <w:tc>
          <w:tcPr>
            <w:tcW w:w="760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2.39</w:t>
            </w:r>
          </w:p>
        </w:tc>
      </w:tr>
      <w:tr w:rsidR="00EB57B3" w:rsidRPr="00EB57B3" w:rsidTr="00113D62">
        <w:tc>
          <w:tcPr>
            <w:tcW w:w="1203" w:type="pct"/>
            <w:vMerge/>
          </w:tcPr>
          <w:p w:rsidR="001E7EF2" w:rsidRPr="00EB57B3" w:rsidRDefault="001E7EF2" w:rsidP="005559F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pct"/>
          </w:tcPr>
          <w:p w:rsidR="001E7EF2" w:rsidRPr="00EB57B3" w:rsidRDefault="001E7EF2" w:rsidP="007622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686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16190</w:t>
            </w:r>
          </w:p>
        </w:tc>
        <w:tc>
          <w:tcPr>
            <w:tcW w:w="731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72.61</w:t>
            </w:r>
          </w:p>
        </w:tc>
        <w:tc>
          <w:tcPr>
            <w:tcW w:w="704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1243</w:t>
            </w:r>
          </w:p>
        </w:tc>
        <w:tc>
          <w:tcPr>
            <w:tcW w:w="760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73.10</w:t>
            </w:r>
          </w:p>
        </w:tc>
      </w:tr>
      <w:tr w:rsidR="00EB57B3" w:rsidRPr="00EB57B3" w:rsidTr="00113D62">
        <w:tc>
          <w:tcPr>
            <w:tcW w:w="1203" w:type="pct"/>
            <w:vMerge/>
          </w:tcPr>
          <w:p w:rsidR="001E7EF2" w:rsidRPr="00EB57B3" w:rsidRDefault="001E7EF2" w:rsidP="005559F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pct"/>
          </w:tcPr>
          <w:p w:rsidR="001E7EF2" w:rsidRPr="00EB57B3" w:rsidRDefault="001E7EF2" w:rsidP="007622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686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4624</w:t>
            </w:r>
          </w:p>
        </w:tc>
        <w:tc>
          <w:tcPr>
            <w:tcW w:w="731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23.41</w:t>
            </w:r>
          </w:p>
        </w:tc>
        <w:tc>
          <w:tcPr>
            <w:tcW w:w="704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418</w:t>
            </w:r>
          </w:p>
        </w:tc>
        <w:tc>
          <w:tcPr>
            <w:tcW w:w="760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23.34</w:t>
            </w:r>
          </w:p>
        </w:tc>
      </w:tr>
      <w:tr w:rsidR="00EB57B3" w:rsidRPr="00EB57B3" w:rsidTr="00113D62">
        <w:tc>
          <w:tcPr>
            <w:tcW w:w="1203" w:type="pct"/>
          </w:tcPr>
          <w:p w:rsidR="001E7EF2" w:rsidRPr="00EB57B3" w:rsidRDefault="001E7EF2" w:rsidP="005559F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6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1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4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60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EB57B3" w:rsidRPr="00EB57B3" w:rsidTr="00113D62">
        <w:tc>
          <w:tcPr>
            <w:tcW w:w="1203" w:type="pct"/>
            <w:vMerge w:val="restart"/>
          </w:tcPr>
          <w:p w:rsidR="001E7EF2" w:rsidRPr="00EB57B3" w:rsidRDefault="001E7EF2" w:rsidP="00DB38F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  <w:t xml:space="preserve">Alcohol use / week &gt;375 ml strong liquor or a couple of wine bottles. </w:t>
            </w:r>
          </w:p>
        </w:tc>
        <w:tc>
          <w:tcPr>
            <w:tcW w:w="916" w:type="pct"/>
          </w:tcPr>
          <w:p w:rsidR="001E7EF2" w:rsidRPr="00EB57B3" w:rsidRDefault="001E7EF2" w:rsidP="007622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Often</w:t>
            </w:r>
          </w:p>
        </w:tc>
        <w:tc>
          <w:tcPr>
            <w:tcW w:w="686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 xml:space="preserve">  530</w:t>
            </w:r>
          </w:p>
        </w:tc>
        <w:tc>
          <w:tcPr>
            <w:tcW w:w="731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2.64</w:t>
            </w:r>
          </w:p>
        </w:tc>
        <w:tc>
          <w:tcPr>
            <w:tcW w:w="704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59</w:t>
            </w:r>
          </w:p>
        </w:tc>
        <w:tc>
          <w:tcPr>
            <w:tcW w:w="760" w:type="pct"/>
          </w:tcPr>
          <w:p w:rsidR="001E7EF2" w:rsidRPr="00EB57B3" w:rsidRDefault="001E7EF2" w:rsidP="00B7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2.52</w:t>
            </w:r>
          </w:p>
        </w:tc>
      </w:tr>
      <w:tr w:rsidR="00EB57B3" w:rsidRPr="00EB57B3" w:rsidTr="00113D62">
        <w:tc>
          <w:tcPr>
            <w:tcW w:w="1203" w:type="pct"/>
            <w:vMerge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pct"/>
          </w:tcPr>
          <w:p w:rsidR="001E7EF2" w:rsidRPr="00EB57B3" w:rsidRDefault="001E7EF2" w:rsidP="007622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686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3299</w:t>
            </w:r>
          </w:p>
        </w:tc>
        <w:tc>
          <w:tcPr>
            <w:tcW w:w="731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15.06</w:t>
            </w:r>
          </w:p>
        </w:tc>
        <w:tc>
          <w:tcPr>
            <w:tcW w:w="704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271</w:t>
            </w:r>
          </w:p>
        </w:tc>
        <w:tc>
          <w:tcPr>
            <w:tcW w:w="760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15.14</w:t>
            </w:r>
          </w:p>
        </w:tc>
      </w:tr>
      <w:tr w:rsidR="00EB57B3" w:rsidRPr="00EB57B3" w:rsidTr="00113D62">
        <w:tc>
          <w:tcPr>
            <w:tcW w:w="1203" w:type="pct"/>
            <w:vMerge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pct"/>
          </w:tcPr>
          <w:p w:rsidR="001E7EF2" w:rsidRPr="00EB57B3" w:rsidRDefault="001E7EF2" w:rsidP="007622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686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17486</w:t>
            </w:r>
          </w:p>
        </w:tc>
        <w:tc>
          <w:tcPr>
            <w:tcW w:w="731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80.77</w:t>
            </w:r>
          </w:p>
        </w:tc>
        <w:tc>
          <w:tcPr>
            <w:tcW w:w="704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1383</w:t>
            </w:r>
          </w:p>
        </w:tc>
        <w:tc>
          <w:tcPr>
            <w:tcW w:w="760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81.27</w:t>
            </w:r>
          </w:p>
        </w:tc>
      </w:tr>
      <w:tr w:rsidR="00EB57B3" w:rsidRPr="00EB57B3" w:rsidTr="00113D62">
        <w:tc>
          <w:tcPr>
            <w:tcW w:w="1203" w:type="pct"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704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760" w:type="pct"/>
          </w:tcPr>
          <w:p w:rsidR="001E7EF2" w:rsidRPr="00EB57B3" w:rsidRDefault="001E7EF2" w:rsidP="00655B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EB57B3" w:rsidRPr="00EB57B3" w:rsidTr="00113D62">
        <w:tc>
          <w:tcPr>
            <w:tcW w:w="1203" w:type="pct"/>
            <w:vMerge w:val="restart"/>
          </w:tcPr>
          <w:p w:rsidR="001E7EF2" w:rsidRPr="00EB57B3" w:rsidRDefault="001E7EF2" w:rsidP="006C2897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  <w:t xml:space="preserve">Sought care for nervous symptoms </w:t>
            </w:r>
          </w:p>
        </w:tc>
        <w:tc>
          <w:tcPr>
            <w:tcW w:w="916" w:type="pct"/>
          </w:tcPr>
          <w:p w:rsidR="001E7EF2" w:rsidRPr="00EB57B3" w:rsidRDefault="001E7EF2" w:rsidP="00655BE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686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3585</w:t>
            </w:r>
          </w:p>
        </w:tc>
        <w:tc>
          <w:tcPr>
            <w:tcW w:w="731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17.19</w:t>
            </w:r>
          </w:p>
        </w:tc>
        <w:tc>
          <w:tcPr>
            <w:tcW w:w="704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484</w:t>
            </w:r>
          </w:p>
        </w:tc>
        <w:tc>
          <w:tcPr>
            <w:tcW w:w="760" w:type="pct"/>
          </w:tcPr>
          <w:p w:rsidR="001E7EF2" w:rsidRPr="00EB57B3" w:rsidRDefault="001E7EF2" w:rsidP="00B763D7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17.11</w:t>
            </w:r>
          </w:p>
        </w:tc>
      </w:tr>
      <w:tr w:rsidR="00EB57B3" w:rsidRPr="00EB57B3" w:rsidTr="00113D62">
        <w:tc>
          <w:tcPr>
            <w:tcW w:w="1203" w:type="pct"/>
            <w:vMerge/>
          </w:tcPr>
          <w:p w:rsidR="001E7EF2" w:rsidRPr="00EB57B3" w:rsidRDefault="001E7EF2" w:rsidP="00161E2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pct"/>
          </w:tcPr>
          <w:p w:rsidR="001E7EF2" w:rsidRPr="00EB57B3" w:rsidRDefault="001E7EF2" w:rsidP="00655BE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No</w:t>
            </w:r>
          </w:p>
        </w:tc>
        <w:tc>
          <w:tcPr>
            <w:tcW w:w="686" w:type="pct"/>
          </w:tcPr>
          <w:p w:rsidR="001E7EF2" w:rsidRPr="00EB57B3" w:rsidRDefault="001E7EF2" w:rsidP="00655BE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17749</w:t>
            </w:r>
          </w:p>
        </w:tc>
        <w:tc>
          <w:tcPr>
            <w:tcW w:w="731" w:type="pct"/>
          </w:tcPr>
          <w:p w:rsidR="001E7EF2" w:rsidRPr="00EB57B3" w:rsidRDefault="001E7EF2" w:rsidP="00655BE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81.36</w:t>
            </w:r>
          </w:p>
        </w:tc>
        <w:tc>
          <w:tcPr>
            <w:tcW w:w="704" w:type="pct"/>
          </w:tcPr>
          <w:p w:rsidR="001E7EF2" w:rsidRPr="00EB57B3" w:rsidRDefault="001E7EF2" w:rsidP="00655BE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1229</w:t>
            </w:r>
          </w:p>
        </w:tc>
        <w:tc>
          <w:tcPr>
            <w:tcW w:w="760" w:type="pct"/>
          </w:tcPr>
          <w:p w:rsidR="001E7EF2" w:rsidRPr="00EB57B3" w:rsidRDefault="001E7EF2" w:rsidP="00655BE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57B3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81.89</w:t>
            </w:r>
          </w:p>
        </w:tc>
      </w:tr>
    </w:tbl>
    <w:p w:rsidR="00E95033" w:rsidRPr="006A0CB4" w:rsidRDefault="004F6991">
      <w:pPr>
        <w:rPr>
          <w:rFonts w:ascii="Times New Roman" w:hAnsi="Times New Roman" w:cs="Times New Roman"/>
          <w:lang w:val="en-US"/>
        </w:rPr>
      </w:pPr>
      <w:r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Note: </w:t>
      </w:r>
      <w:r w:rsidR="002663D5" w:rsidRPr="006A0CB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a </w:t>
      </w:r>
      <w:r w:rsidR="00361DF5" w:rsidRPr="006A0CB4">
        <w:rPr>
          <w:rFonts w:ascii="Times New Roman" w:hAnsi="Times New Roman" w:cs="Times New Roman"/>
          <w:sz w:val="20"/>
          <w:szCs w:val="20"/>
          <w:lang w:val="en-US"/>
        </w:rPr>
        <w:t>Phase 1 sample</w:t>
      </w:r>
      <w:r w:rsidR="00247642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361DF5" w:rsidRPr="006A0CB4">
        <w:rPr>
          <w:rFonts w:ascii="Times New Roman" w:hAnsi="Times New Roman" w:cs="Times New Roman"/>
          <w:sz w:val="20"/>
          <w:szCs w:val="20"/>
          <w:lang w:val="en-US"/>
        </w:rPr>
        <w:t>individuals who were sent a</w:t>
      </w:r>
      <w:r w:rsidR="00625A81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 screening questionnaire</w:t>
      </w:r>
      <w:r w:rsidR="00247642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 N = 24043)</w:t>
      </w:r>
      <w:r w:rsidR="00625A81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="002663D5" w:rsidRPr="006A0CB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proofErr w:type="gramEnd"/>
      <w:r w:rsidR="002663D5" w:rsidRPr="006A0CB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2663D5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Phase 1 </w:t>
      </w:r>
      <w:r w:rsidR="00625A81" w:rsidRPr="006A0CB4">
        <w:rPr>
          <w:rFonts w:ascii="Times New Roman" w:hAnsi="Times New Roman" w:cs="Times New Roman"/>
          <w:sz w:val="20"/>
          <w:szCs w:val="20"/>
          <w:lang w:val="en-US"/>
        </w:rPr>
        <w:t>Participants</w:t>
      </w:r>
      <w:r w:rsidR="00247642" w:rsidRPr="006A0CB4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625A81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47642" w:rsidRPr="006A0CB4">
        <w:rPr>
          <w:rFonts w:ascii="Times New Roman" w:hAnsi="Times New Roman" w:cs="Times New Roman"/>
          <w:sz w:val="20"/>
          <w:szCs w:val="20"/>
          <w:lang w:val="en-US"/>
        </w:rPr>
        <w:t>responders</w:t>
      </w:r>
      <w:r w:rsidR="00625A81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 to Phase 1 screening questionnaire</w:t>
      </w:r>
      <w:r w:rsidR="00247642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 (N = 21659)</w:t>
      </w:r>
      <w:r w:rsidR="00625A81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="002663D5" w:rsidRPr="006A0CB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proofErr w:type="gramEnd"/>
      <w:r w:rsidR="00245954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25A81" w:rsidRPr="006A0CB4">
        <w:rPr>
          <w:rFonts w:ascii="Times New Roman" w:hAnsi="Times New Roman" w:cs="Times New Roman"/>
          <w:sz w:val="20"/>
          <w:szCs w:val="20"/>
          <w:lang w:val="en-US"/>
        </w:rPr>
        <w:t>Phase 2 sample</w:t>
      </w:r>
      <w:r w:rsidR="002663D5" w:rsidRPr="006A0CB4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247642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25A81" w:rsidRPr="006A0CB4">
        <w:rPr>
          <w:rFonts w:ascii="Times New Roman" w:hAnsi="Times New Roman" w:cs="Times New Roman"/>
          <w:sz w:val="20"/>
          <w:szCs w:val="20"/>
          <w:lang w:val="en-US"/>
        </w:rPr>
        <w:t>invited to participate in</w:t>
      </w:r>
      <w:r w:rsidR="00C975FA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 medical examination</w:t>
      </w:r>
      <w:r w:rsidR="002663D5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 (N = 1918)</w:t>
      </w:r>
      <w:r w:rsidR="00C975FA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="002663D5" w:rsidRPr="006A0CB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proofErr w:type="gramEnd"/>
      <w:r w:rsidR="002663D5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 Phase</w:t>
      </w:r>
      <w:r w:rsidR="00C975FA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 1 and 2 participants</w:t>
      </w:r>
      <w:r w:rsidR="002663D5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C975FA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individuals who participated in phase 1 </w:t>
      </w:r>
      <w:r w:rsidR="00264C1D" w:rsidRPr="006A0CB4">
        <w:rPr>
          <w:rFonts w:ascii="Times New Roman" w:hAnsi="Times New Roman" w:cs="Times New Roman"/>
          <w:sz w:val="20"/>
          <w:szCs w:val="20"/>
          <w:lang w:val="en-US"/>
        </w:rPr>
        <w:t>screening</w:t>
      </w:r>
      <w:r w:rsidR="00C975FA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 questionnaire as well as </w:t>
      </w:r>
      <w:r w:rsidR="00264C1D" w:rsidRPr="006A0CB4"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="00C975FA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 examination (</w:t>
      </w:r>
      <w:r w:rsidR="002663D5" w:rsidRPr="006A0CB4">
        <w:rPr>
          <w:rFonts w:ascii="Times New Roman" w:hAnsi="Times New Roman" w:cs="Times New Roman"/>
          <w:sz w:val="20"/>
          <w:szCs w:val="20"/>
          <w:lang w:val="en-US"/>
        </w:rPr>
        <w:t>N = 1737, A total 159</w:t>
      </w:r>
      <w:r w:rsidR="00C975FA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 screening-non-participants who participated </w:t>
      </w:r>
      <w:r w:rsidR="00C975FA" w:rsidRPr="006A0CB4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in medical examination not included). </w:t>
      </w:r>
      <w:r w:rsidR="002663D5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 For participants numbers and percentages don’t summarize to 21659</w:t>
      </w:r>
      <w:r w:rsidR="00264C1D" w:rsidRPr="006A0CB4">
        <w:rPr>
          <w:rFonts w:ascii="Times New Roman" w:hAnsi="Times New Roman" w:cs="Times New Roman"/>
          <w:sz w:val="20"/>
          <w:szCs w:val="20"/>
          <w:lang w:val="en-US"/>
        </w:rPr>
        <w:t>/173)</w:t>
      </w:r>
      <w:r w:rsidR="002663D5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 or 100% because of item </w:t>
      </w:r>
      <w:proofErr w:type="spellStart"/>
      <w:r w:rsidR="002663D5" w:rsidRPr="006A0CB4">
        <w:rPr>
          <w:rFonts w:ascii="Times New Roman" w:hAnsi="Times New Roman" w:cs="Times New Roman"/>
          <w:sz w:val="20"/>
          <w:szCs w:val="20"/>
          <w:lang w:val="en-US"/>
        </w:rPr>
        <w:t>missing</w:t>
      </w:r>
      <w:r w:rsidR="000352B2" w:rsidRPr="006A0CB4">
        <w:rPr>
          <w:rFonts w:ascii="Times New Roman" w:hAnsi="Times New Roman" w:cs="Times New Roman"/>
          <w:sz w:val="20"/>
          <w:szCs w:val="20"/>
          <w:lang w:val="en-US"/>
        </w:rPr>
        <w:t>ness</w:t>
      </w:r>
      <w:proofErr w:type="spellEnd"/>
      <w:r w:rsidR="002663D5" w:rsidRPr="006A0CB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FD2E14" w:rsidRPr="006A0CB4">
        <w:rPr>
          <w:rFonts w:ascii="Times New Roman" w:hAnsi="Times New Roman" w:cs="Times New Roman"/>
          <w:lang w:val="en-US"/>
        </w:rPr>
        <w:t xml:space="preserve"> </w:t>
      </w:r>
    </w:p>
    <w:sectPr w:rsidR="00E95033" w:rsidRPr="006A0CB4" w:rsidSect="00E8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72" w:rsidRDefault="00AE5B72" w:rsidP="004F6991">
      <w:pPr>
        <w:spacing w:after="0" w:line="240" w:lineRule="auto"/>
      </w:pPr>
      <w:r>
        <w:separator/>
      </w:r>
    </w:p>
  </w:endnote>
  <w:endnote w:type="continuationSeparator" w:id="0">
    <w:p w:rsidR="00AE5B72" w:rsidRDefault="00AE5B72" w:rsidP="004F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72" w:rsidRDefault="00AE5B72" w:rsidP="004F6991">
      <w:pPr>
        <w:spacing w:after="0" w:line="240" w:lineRule="auto"/>
      </w:pPr>
      <w:r>
        <w:separator/>
      </w:r>
    </w:p>
  </w:footnote>
  <w:footnote w:type="continuationSeparator" w:id="0">
    <w:p w:rsidR="00AE5B72" w:rsidRDefault="00AE5B72" w:rsidP="004F6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33"/>
    <w:rsid w:val="000352B2"/>
    <w:rsid w:val="000B6B08"/>
    <w:rsid w:val="000C0E06"/>
    <w:rsid w:val="000F3AD0"/>
    <w:rsid w:val="00111051"/>
    <w:rsid w:val="00113D62"/>
    <w:rsid w:val="0012445F"/>
    <w:rsid w:val="00171ED0"/>
    <w:rsid w:val="00187CC4"/>
    <w:rsid w:val="001A01F3"/>
    <w:rsid w:val="001B40D6"/>
    <w:rsid w:val="001E7EF2"/>
    <w:rsid w:val="002221DF"/>
    <w:rsid w:val="002253D7"/>
    <w:rsid w:val="00245954"/>
    <w:rsid w:val="00247642"/>
    <w:rsid w:val="00260127"/>
    <w:rsid w:val="00264C1D"/>
    <w:rsid w:val="002663D5"/>
    <w:rsid w:val="002B2EF9"/>
    <w:rsid w:val="002D51D6"/>
    <w:rsid w:val="00303050"/>
    <w:rsid w:val="00326684"/>
    <w:rsid w:val="0033736A"/>
    <w:rsid w:val="0034252B"/>
    <w:rsid w:val="003432A8"/>
    <w:rsid w:val="003448AC"/>
    <w:rsid w:val="00355BD1"/>
    <w:rsid w:val="00357F8B"/>
    <w:rsid w:val="00361DF5"/>
    <w:rsid w:val="00412199"/>
    <w:rsid w:val="00420C58"/>
    <w:rsid w:val="0045134D"/>
    <w:rsid w:val="0045324C"/>
    <w:rsid w:val="004627B1"/>
    <w:rsid w:val="00481700"/>
    <w:rsid w:val="004F6991"/>
    <w:rsid w:val="00512028"/>
    <w:rsid w:val="005559FB"/>
    <w:rsid w:val="005755E6"/>
    <w:rsid w:val="00577E7D"/>
    <w:rsid w:val="005A465C"/>
    <w:rsid w:val="005F5540"/>
    <w:rsid w:val="005F7BFE"/>
    <w:rsid w:val="00602710"/>
    <w:rsid w:val="00617355"/>
    <w:rsid w:val="00620CAD"/>
    <w:rsid w:val="00625A81"/>
    <w:rsid w:val="00655BEE"/>
    <w:rsid w:val="006751A0"/>
    <w:rsid w:val="006A0CB4"/>
    <w:rsid w:val="006A12FC"/>
    <w:rsid w:val="006A35BF"/>
    <w:rsid w:val="006B4D30"/>
    <w:rsid w:val="006C2897"/>
    <w:rsid w:val="00734168"/>
    <w:rsid w:val="00754BD2"/>
    <w:rsid w:val="00774AB3"/>
    <w:rsid w:val="007A0385"/>
    <w:rsid w:val="007A3074"/>
    <w:rsid w:val="007B3B6A"/>
    <w:rsid w:val="007B48F5"/>
    <w:rsid w:val="007C29CD"/>
    <w:rsid w:val="007E7DC0"/>
    <w:rsid w:val="009753FA"/>
    <w:rsid w:val="009C22EF"/>
    <w:rsid w:val="009C60F9"/>
    <w:rsid w:val="00A4105D"/>
    <w:rsid w:val="00AA6879"/>
    <w:rsid w:val="00AE5B72"/>
    <w:rsid w:val="00B34393"/>
    <w:rsid w:val="00B64564"/>
    <w:rsid w:val="00B763D7"/>
    <w:rsid w:val="00BA6E2F"/>
    <w:rsid w:val="00BB1A14"/>
    <w:rsid w:val="00BC783D"/>
    <w:rsid w:val="00BF6C9F"/>
    <w:rsid w:val="00C05D22"/>
    <w:rsid w:val="00C26A6A"/>
    <w:rsid w:val="00C746C6"/>
    <w:rsid w:val="00C75A29"/>
    <w:rsid w:val="00C85CD3"/>
    <w:rsid w:val="00C975FA"/>
    <w:rsid w:val="00CB72CC"/>
    <w:rsid w:val="00CC6F8F"/>
    <w:rsid w:val="00D25D5C"/>
    <w:rsid w:val="00D31F7C"/>
    <w:rsid w:val="00D56BF7"/>
    <w:rsid w:val="00D64D37"/>
    <w:rsid w:val="00D74963"/>
    <w:rsid w:val="00D77789"/>
    <w:rsid w:val="00D80BC3"/>
    <w:rsid w:val="00D91F3E"/>
    <w:rsid w:val="00DB38FF"/>
    <w:rsid w:val="00DB77AC"/>
    <w:rsid w:val="00E3088A"/>
    <w:rsid w:val="00E31C69"/>
    <w:rsid w:val="00E40A66"/>
    <w:rsid w:val="00E86EC3"/>
    <w:rsid w:val="00E95033"/>
    <w:rsid w:val="00EA50BF"/>
    <w:rsid w:val="00EB57B3"/>
    <w:rsid w:val="00ED47D3"/>
    <w:rsid w:val="00EF0CFD"/>
    <w:rsid w:val="00F12380"/>
    <w:rsid w:val="00F2314C"/>
    <w:rsid w:val="00F3254A"/>
    <w:rsid w:val="00F52EA1"/>
    <w:rsid w:val="00F54DC2"/>
    <w:rsid w:val="00FA5FA5"/>
    <w:rsid w:val="00FC3400"/>
    <w:rsid w:val="00FD2E14"/>
    <w:rsid w:val="00FE3721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991"/>
  </w:style>
  <w:style w:type="paragraph" w:styleId="Footer">
    <w:name w:val="footer"/>
    <w:basedOn w:val="Normal"/>
    <w:link w:val="FooterChar"/>
    <w:uiPriority w:val="99"/>
    <w:unhideWhenUsed/>
    <w:rsid w:val="004F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991"/>
  </w:style>
  <w:style w:type="paragraph" w:styleId="Footer">
    <w:name w:val="footer"/>
    <w:basedOn w:val="Normal"/>
    <w:link w:val="FooterChar"/>
    <w:uiPriority w:val="99"/>
    <w:unhideWhenUsed/>
    <w:rsid w:val="004F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7ED2-D106-430F-A99C-5796467E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Institutet, IMM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Lundin</dc:creator>
  <cp:lastModifiedBy>Andreas Lundin</cp:lastModifiedBy>
  <cp:revision>2</cp:revision>
  <dcterms:created xsi:type="dcterms:W3CDTF">2015-01-26T16:52:00Z</dcterms:created>
  <dcterms:modified xsi:type="dcterms:W3CDTF">2015-01-26T16:52:00Z</dcterms:modified>
</cp:coreProperties>
</file>