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B6E49" w14:textId="77777777" w:rsidR="00A446F4" w:rsidRPr="00C50E92" w:rsidRDefault="00A446F4" w:rsidP="00B9191F">
      <w:pPr>
        <w:spacing w:line="480" w:lineRule="auto"/>
        <w:jc w:val="center"/>
        <w:rPr>
          <w:rFonts w:cstheme="minorHAnsi"/>
          <w:b/>
          <w:bCs/>
        </w:rPr>
      </w:pPr>
      <w:r w:rsidRPr="00C50E92">
        <w:rPr>
          <w:rFonts w:cstheme="minorHAnsi"/>
          <w:b/>
          <w:bCs/>
        </w:rPr>
        <w:t>Methods for Inverse Probability Weighting (IPW)</w:t>
      </w:r>
    </w:p>
    <w:p w14:paraId="7222EFA3" w14:textId="58A12A1F" w:rsidR="00A446F4" w:rsidRPr="00C50E92" w:rsidRDefault="00A446F4" w:rsidP="00A446F4">
      <w:pPr>
        <w:spacing w:line="480" w:lineRule="auto"/>
        <w:rPr>
          <w:rFonts w:cstheme="minorHAnsi"/>
          <w:bCs/>
        </w:rPr>
      </w:pPr>
      <w:r w:rsidRPr="00C50E92">
        <w:rPr>
          <w:rFonts w:cstheme="minorHAnsi"/>
          <w:bCs/>
        </w:rPr>
        <w:t>First, we compared the demographic characteristics for twins with observed outcomes compared to twins with missing outcomes to determine whether IPW was necessary. This was done variable-by-variable to ensure the IPW model was appropriate for each regression. Due to the number of variables used in these analyses, we have only presented the demographic characteristics for twins with observed or missing BMI at 18 months. The demographic characteristics differed between twins with fully-observed outcome measures and those with missing outcome measures (Supplementary Table S1).</w:t>
      </w:r>
    </w:p>
    <w:p w14:paraId="415029A4" w14:textId="77777777" w:rsidR="00A446F4" w:rsidRPr="00B9191F" w:rsidRDefault="00A446F4" w:rsidP="00B9191F">
      <w:pPr>
        <w:spacing w:line="276" w:lineRule="auto"/>
        <w:rPr>
          <w:rFonts w:cstheme="minorHAnsi"/>
        </w:rPr>
      </w:pPr>
      <w:r w:rsidRPr="00B9191F">
        <w:rPr>
          <w:rFonts w:cstheme="minorHAnsi"/>
          <w:b/>
        </w:rPr>
        <w:t>Supplementary Table S1:</w:t>
      </w:r>
      <w:r w:rsidRPr="00B9191F">
        <w:rPr>
          <w:rFonts w:cstheme="minorHAnsi"/>
        </w:rPr>
        <w:t xml:space="preserve"> Descriptive statistics mean (standard deviation) or frequency [percent] for twins with missing or observed BMI at 18 months in the PETS.</w:t>
      </w:r>
    </w:p>
    <w:tbl>
      <w:tblPr>
        <w:tblStyle w:val="PlainTable2"/>
        <w:tblW w:w="976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7"/>
        <w:gridCol w:w="1892"/>
        <w:gridCol w:w="1865"/>
        <w:gridCol w:w="1303"/>
      </w:tblGrid>
      <w:tr w:rsidR="00A446F4" w:rsidRPr="00B9191F" w14:paraId="44E18FE0" w14:textId="77777777" w:rsidTr="0064041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07" w:type="dxa"/>
          </w:tcPr>
          <w:p w14:paraId="3B5A41EF" w14:textId="77777777" w:rsidR="00A446F4" w:rsidRPr="00B9191F" w:rsidRDefault="00A446F4" w:rsidP="00B9191F">
            <w:pPr>
              <w:pStyle w:val="NoSpacing"/>
              <w:spacing w:line="276" w:lineRule="auto"/>
              <w:rPr>
                <w:sz w:val="20"/>
                <w:szCs w:val="20"/>
              </w:rPr>
            </w:pPr>
          </w:p>
        </w:tc>
        <w:tc>
          <w:tcPr>
            <w:tcW w:w="1892" w:type="dxa"/>
          </w:tcPr>
          <w:p w14:paraId="10A040FF" w14:textId="77777777" w:rsidR="00A446F4" w:rsidRPr="00B9191F" w:rsidRDefault="00A446F4" w:rsidP="00B9191F">
            <w:pPr>
              <w:pStyle w:val="NoSpacing"/>
              <w:spacing w:line="276" w:lineRule="auto"/>
              <w:cnfStyle w:val="100000000000" w:firstRow="1" w:lastRow="0" w:firstColumn="0" w:lastColumn="0" w:oddVBand="0" w:evenVBand="0" w:oddHBand="0" w:evenHBand="0" w:firstRowFirstColumn="0" w:firstRowLastColumn="0" w:lastRowFirstColumn="0" w:lastRowLastColumn="0"/>
              <w:rPr>
                <w:sz w:val="20"/>
                <w:szCs w:val="20"/>
              </w:rPr>
            </w:pPr>
            <w:r w:rsidRPr="00B9191F">
              <w:rPr>
                <w:sz w:val="20"/>
                <w:szCs w:val="20"/>
              </w:rPr>
              <w:t>Observed BMI at 18 months (n=441)</w:t>
            </w:r>
          </w:p>
        </w:tc>
        <w:tc>
          <w:tcPr>
            <w:tcW w:w="1865" w:type="dxa"/>
          </w:tcPr>
          <w:p w14:paraId="6EEA41F0" w14:textId="77777777" w:rsidR="00A446F4" w:rsidRPr="00B9191F" w:rsidRDefault="00A446F4" w:rsidP="00B9191F">
            <w:pPr>
              <w:pStyle w:val="NoSpacing"/>
              <w:spacing w:line="276" w:lineRule="auto"/>
              <w:cnfStyle w:val="100000000000" w:firstRow="1" w:lastRow="0" w:firstColumn="0" w:lastColumn="0" w:oddVBand="0" w:evenVBand="0" w:oddHBand="0" w:evenHBand="0" w:firstRowFirstColumn="0" w:firstRowLastColumn="0" w:lastRowFirstColumn="0" w:lastRowLastColumn="0"/>
              <w:rPr>
                <w:sz w:val="20"/>
                <w:szCs w:val="20"/>
              </w:rPr>
            </w:pPr>
            <w:r w:rsidRPr="00B9191F">
              <w:rPr>
                <w:sz w:val="20"/>
                <w:szCs w:val="20"/>
              </w:rPr>
              <w:t>Missing BMI at 18 months (n=59)</w:t>
            </w:r>
          </w:p>
        </w:tc>
        <w:tc>
          <w:tcPr>
            <w:tcW w:w="1303" w:type="dxa"/>
          </w:tcPr>
          <w:p w14:paraId="2BF08315" w14:textId="77777777" w:rsidR="00A446F4" w:rsidRPr="00B9191F" w:rsidRDefault="00A446F4" w:rsidP="00B9191F">
            <w:pPr>
              <w:pStyle w:val="NoSpacing"/>
              <w:spacing w:line="276" w:lineRule="auto"/>
              <w:cnfStyle w:val="100000000000" w:firstRow="1" w:lastRow="0" w:firstColumn="0" w:lastColumn="0" w:oddVBand="0" w:evenVBand="0" w:oddHBand="0" w:evenHBand="0" w:firstRowFirstColumn="0" w:firstRowLastColumn="0" w:lastRowFirstColumn="0" w:lastRowLastColumn="0"/>
              <w:rPr>
                <w:sz w:val="20"/>
                <w:szCs w:val="20"/>
              </w:rPr>
            </w:pPr>
            <w:r w:rsidRPr="00B9191F">
              <w:rPr>
                <w:sz w:val="20"/>
                <w:szCs w:val="20"/>
              </w:rPr>
              <w:t>p-value for difference</w:t>
            </w:r>
          </w:p>
        </w:tc>
      </w:tr>
      <w:tr w:rsidR="00A446F4" w:rsidRPr="00B9191F" w14:paraId="271D6269" w14:textId="77777777" w:rsidTr="006404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07" w:type="dxa"/>
          </w:tcPr>
          <w:p w14:paraId="1C5956A6" w14:textId="77777777" w:rsidR="00A446F4" w:rsidRPr="00B9191F" w:rsidRDefault="00A446F4" w:rsidP="00B9191F">
            <w:pPr>
              <w:pStyle w:val="NoSpacing"/>
              <w:spacing w:line="276" w:lineRule="auto"/>
              <w:rPr>
                <w:sz w:val="20"/>
                <w:szCs w:val="20"/>
              </w:rPr>
            </w:pPr>
            <w:r w:rsidRPr="00B9191F">
              <w:rPr>
                <w:sz w:val="20"/>
                <w:szCs w:val="20"/>
              </w:rPr>
              <w:t>Maternal Age at Delivery (years)</w:t>
            </w:r>
          </w:p>
        </w:tc>
        <w:tc>
          <w:tcPr>
            <w:tcW w:w="1892" w:type="dxa"/>
          </w:tcPr>
          <w:p w14:paraId="2A5DE2B7" w14:textId="77777777" w:rsidR="00A446F4" w:rsidRPr="00B9191F" w:rsidRDefault="00A446F4" w:rsidP="00B9191F">
            <w:pPr>
              <w:pStyle w:val="NoSpacing"/>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B9191F">
              <w:rPr>
                <w:sz w:val="20"/>
                <w:szCs w:val="20"/>
              </w:rPr>
              <w:t>33.05 (5.03)</w:t>
            </w:r>
          </w:p>
        </w:tc>
        <w:tc>
          <w:tcPr>
            <w:tcW w:w="1865" w:type="dxa"/>
          </w:tcPr>
          <w:p w14:paraId="6ECF5A19" w14:textId="77777777" w:rsidR="00A446F4" w:rsidRPr="00B9191F" w:rsidRDefault="00A446F4" w:rsidP="00B9191F">
            <w:pPr>
              <w:pStyle w:val="NoSpacing"/>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B9191F">
              <w:rPr>
                <w:sz w:val="20"/>
                <w:szCs w:val="20"/>
              </w:rPr>
              <w:t>30.03 (4.77)</w:t>
            </w:r>
          </w:p>
        </w:tc>
        <w:tc>
          <w:tcPr>
            <w:tcW w:w="1303" w:type="dxa"/>
          </w:tcPr>
          <w:p w14:paraId="23C06632" w14:textId="77777777" w:rsidR="00A446F4" w:rsidRPr="00B9191F" w:rsidRDefault="00A446F4" w:rsidP="00B9191F">
            <w:pPr>
              <w:pStyle w:val="NoSpacing"/>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B9191F">
              <w:rPr>
                <w:sz w:val="20"/>
                <w:szCs w:val="20"/>
              </w:rPr>
              <w:t>&lt;0.001</w:t>
            </w:r>
          </w:p>
        </w:tc>
      </w:tr>
      <w:tr w:rsidR="00A446F4" w:rsidRPr="00B9191F" w14:paraId="2CFD946C" w14:textId="77777777" w:rsidTr="00640410">
        <w:tc>
          <w:tcPr>
            <w:cnfStyle w:val="001000000000" w:firstRow="0" w:lastRow="0" w:firstColumn="1" w:lastColumn="0" w:oddVBand="0" w:evenVBand="0" w:oddHBand="0" w:evenHBand="0" w:firstRowFirstColumn="0" w:firstRowLastColumn="0" w:lastRowFirstColumn="0" w:lastRowLastColumn="0"/>
            <w:tcW w:w="4707" w:type="dxa"/>
          </w:tcPr>
          <w:p w14:paraId="2D550C3F" w14:textId="77777777" w:rsidR="00A446F4" w:rsidRPr="00B9191F" w:rsidRDefault="00A446F4" w:rsidP="00B9191F">
            <w:pPr>
              <w:pStyle w:val="NoSpacing"/>
              <w:spacing w:line="276" w:lineRule="auto"/>
              <w:rPr>
                <w:sz w:val="20"/>
                <w:szCs w:val="20"/>
              </w:rPr>
            </w:pPr>
            <w:r w:rsidRPr="00B9191F">
              <w:rPr>
                <w:sz w:val="20"/>
                <w:szCs w:val="20"/>
              </w:rPr>
              <w:t xml:space="preserve">Mother Smoked (at all) During Pregnancy </w:t>
            </w:r>
          </w:p>
        </w:tc>
        <w:tc>
          <w:tcPr>
            <w:tcW w:w="1892" w:type="dxa"/>
          </w:tcPr>
          <w:p w14:paraId="32C385E9" w14:textId="77777777" w:rsidR="00A446F4" w:rsidRPr="00B9191F" w:rsidRDefault="00A446F4" w:rsidP="00B9191F">
            <w:pPr>
              <w:pStyle w:val="NoSpacing"/>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B9191F">
              <w:rPr>
                <w:sz w:val="20"/>
                <w:szCs w:val="20"/>
              </w:rPr>
              <w:t>64 [14.5]</w:t>
            </w:r>
          </w:p>
        </w:tc>
        <w:tc>
          <w:tcPr>
            <w:tcW w:w="1865" w:type="dxa"/>
          </w:tcPr>
          <w:p w14:paraId="11F4F7E4" w14:textId="77777777" w:rsidR="00A446F4" w:rsidRPr="00B9191F" w:rsidRDefault="00A446F4" w:rsidP="00B9191F">
            <w:pPr>
              <w:pStyle w:val="NoSpacing"/>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B9191F">
              <w:rPr>
                <w:sz w:val="20"/>
                <w:szCs w:val="20"/>
              </w:rPr>
              <w:t xml:space="preserve">8 [13.6] </w:t>
            </w:r>
          </w:p>
        </w:tc>
        <w:tc>
          <w:tcPr>
            <w:tcW w:w="1303" w:type="dxa"/>
          </w:tcPr>
          <w:p w14:paraId="7DD69ACD" w14:textId="77777777" w:rsidR="00A446F4" w:rsidRPr="00B9191F" w:rsidRDefault="00A446F4" w:rsidP="00B9191F">
            <w:pPr>
              <w:pStyle w:val="NoSpacing"/>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B9191F">
              <w:rPr>
                <w:sz w:val="20"/>
                <w:szCs w:val="20"/>
              </w:rPr>
              <w:t>0.845</w:t>
            </w:r>
          </w:p>
        </w:tc>
      </w:tr>
      <w:tr w:rsidR="00A446F4" w:rsidRPr="00B9191F" w14:paraId="4ABE12B1" w14:textId="77777777" w:rsidTr="006404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07" w:type="dxa"/>
          </w:tcPr>
          <w:p w14:paraId="1733C715" w14:textId="77777777" w:rsidR="00A446F4" w:rsidRPr="00B9191F" w:rsidRDefault="00A446F4" w:rsidP="00B9191F">
            <w:pPr>
              <w:pStyle w:val="NoSpacing"/>
              <w:spacing w:line="276" w:lineRule="auto"/>
              <w:rPr>
                <w:sz w:val="20"/>
                <w:szCs w:val="20"/>
              </w:rPr>
            </w:pPr>
            <w:r w:rsidRPr="00B9191F">
              <w:rPr>
                <w:sz w:val="20"/>
                <w:szCs w:val="20"/>
              </w:rPr>
              <w:t xml:space="preserve">Mother Drank Alcohol (at all) During Pregnancy </w:t>
            </w:r>
          </w:p>
        </w:tc>
        <w:tc>
          <w:tcPr>
            <w:tcW w:w="1892" w:type="dxa"/>
          </w:tcPr>
          <w:p w14:paraId="38692DEC" w14:textId="77777777" w:rsidR="00A446F4" w:rsidRPr="00B9191F" w:rsidRDefault="00A446F4" w:rsidP="00B9191F">
            <w:pPr>
              <w:pStyle w:val="NoSpacing"/>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B9191F">
              <w:rPr>
                <w:sz w:val="20"/>
                <w:szCs w:val="20"/>
              </w:rPr>
              <w:t>148 [33.6]</w:t>
            </w:r>
          </w:p>
        </w:tc>
        <w:tc>
          <w:tcPr>
            <w:tcW w:w="1865" w:type="dxa"/>
          </w:tcPr>
          <w:p w14:paraId="3613808A" w14:textId="77777777" w:rsidR="00A446F4" w:rsidRPr="00B9191F" w:rsidRDefault="00A446F4" w:rsidP="00B9191F">
            <w:pPr>
              <w:pStyle w:val="NoSpacing"/>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B9191F">
              <w:rPr>
                <w:sz w:val="20"/>
                <w:szCs w:val="20"/>
              </w:rPr>
              <w:t xml:space="preserve">8 [13.6] </w:t>
            </w:r>
          </w:p>
        </w:tc>
        <w:tc>
          <w:tcPr>
            <w:tcW w:w="1303" w:type="dxa"/>
          </w:tcPr>
          <w:p w14:paraId="253704C0" w14:textId="77777777" w:rsidR="00A446F4" w:rsidRPr="00B9191F" w:rsidRDefault="00A446F4" w:rsidP="00B9191F">
            <w:pPr>
              <w:pStyle w:val="NoSpacing"/>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B9191F">
              <w:rPr>
                <w:sz w:val="20"/>
                <w:szCs w:val="20"/>
              </w:rPr>
              <w:t>0.003</w:t>
            </w:r>
          </w:p>
        </w:tc>
      </w:tr>
      <w:tr w:rsidR="00A446F4" w:rsidRPr="00B9191F" w14:paraId="56D442CF" w14:textId="77777777" w:rsidTr="00640410">
        <w:tc>
          <w:tcPr>
            <w:cnfStyle w:val="001000000000" w:firstRow="0" w:lastRow="0" w:firstColumn="1" w:lastColumn="0" w:oddVBand="0" w:evenVBand="0" w:oddHBand="0" w:evenHBand="0" w:firstRowFirstColumn="0" w:firstRowLastColumn="0" w:lastRowFirstColumn="0" w:lastRowLastColumn="0"/>
            <w:tcW w:w="4707" w:type="dxa"/>
          </w:tcPr>
          <w:p w14:paraId="78DFDB13" w14:textId="77777777" w:rsidR="00A446F4" w:rsidRPr="00B9191F" w:rsidRDefault="00A446F4" w:rsidP="00B9191F">
            <w:pPr>
              <w:pStyle w:val="NoSpacing"/>
              <w:spacing w:line="276" w:lineRule="auto"/>
              <w:rPr>
                <w:sz w:val="20"/>
                <w:szCs w:val="20"/>
              </w:rPr>
            </w:pPr>
            <w:r w:rsidRPr="00B9191F">
              <w:rPr>
                <w:sz w:val="20"/>
                <w:szCs w:val="20"/>
              </w:rPr>
              <w:t>Gestational Age (weeks)</w:t>
            </w:r>
          </w:p>
        </w:tc>
        <w:tc>
          <w:tcPr>
            <w:tcW w:w="1892" w:type="dxa"/>
          </w:tcPr>
          <w:p w14:paraId="3EE472BF" w14:textId="77777777" w:rsidR="00A446F4" w:rsidRPr="00B9191F" w:rsidRDefault="00A446F4" w:rsidP="00B9191F">
            <w:pPr>
              <w:pStyle w:val="NoSpacing"/>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B9191F">
              <w:rPr>
                <w:sz w:val="20"/>
                <w:szCs w:val="20"/>
              </w:rPr>
              <w:t>35.97 (2.19)</w:t>
            </w:r>
          </w:p>
        </w:tc>
        <w:tc>
          <w:tcPr>
            <w:tcW w:w="1865" w:type="dxa"/>
          </w:tcPr>
          <w:p w14:paraId="5D12D331" w14:textId="77777777" w:rsidR="00A446F4" w:rsidRPr="00B9191F" w:rsidRDefault="00A446F4" w:rsidP="00B9191F">
            <w:pPr>
              <w:pStyle w:val="NoSpacing"/>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B9191F">
              <w:rPr>
                <w:sz w:val="20"/>
                <w:szCs w:val="20"/>
              </w:rPr>
              <w:t>35.00 (2.98)</w:t>
            </w:r>
          </w:p>
        </w:tc>
        <w:tc>
          <w:tcPr>
            <w:tcW w:w="1303" w:type="dxa"/>
          </w:tcPr>
          <w:p w14:paraId="363CD56B" w14:textId="77777777" w:rsidR="00A446F4" w:rsidRPr="00B9191F" w:rsidRDefault="00A446F4" w:rsidP="00B9191F">
            <w:pPr>
              <w:pStyle w:val="NoSpacing"/>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B9191F">
              <w:rPr>
                <w:sz w:val="20"/>
                <w:szCs w:val="20"/>
              </w:rPr>
              <w:t>0.002</w:t>
            </w:r>
          </w:p>
        </w:tc>
      </w:tr>
      <w:tr w:rsidR="00A446F4" w:rsidRPr="00B9191F" w14:paraId="7881299E" w14:textId="77777777" w:rsidTr="006404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07" w:type="dxa"/>
          </w:tcPr>
          <w:p w14:paraId="2813F058" w14:textId="77777777" w:rsidR="00A446F4" w:rsidRPr="00B9191F" w:rsidRDefault="00A446F4" w:rsidP="00B9191F">
            <w:pPr>
              <w:pStyle w:val="NoSpacing"/>
              <w:spacing w:line="276" w:lineRule="auto"/>
              <w:rPr>
                <w:sz w:val="20"/>
                <w:szCs w:val="20"/>
              </w:rPr>
            </w:pPr>
            <w:r w:rsidRPr="00B9191F">
              <w:rPr>
                <w:sz w:val="20"/>
                <w:szCs w:val="20"/>
              </w:rPr>
              <w:t>Caesarean Delivery</w:t>
            </w:r>
          </w:p>
        </w:tc>
        <w:tc>
          <w:tcPr>
            <w:tcW w:w="1892" w:type="dxa"/>
          </w:tcPr>
          <w:p w14:paraId="1FF81E16" w14:textId="77777777" w:rsidR="00A446F4" w:rsidRPr="00B9191F" w:rsidRDefault="00A446F4" w:rsidP="00B9191F">
            <w:pPr>
              <w:pStyle w:val="NoSpacing"/>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B9191F">
              <w:rPr>
                <w:sz w:val="20"/>
                <w:szCs w:val="20"/>
              </w:rPr>
              <w:t>280 [63.5]</w:t>
            </w:r>
          </w:p>
        </w:tc>
        <w:tc>
          <w:tcPr>
            <w:tcW w:w="1865" w:type="dxa"/>
          </w:tcPr>
          <w:p w14:paraId="0CA6FBBA" w14:textId="77777777" w:rsidR="00A446F4" w:rsidRPr="00B9191F" w:rsidRDefault="00A446F4" w:rsidP="00B9191F">
            <w:pPr>
              <w:pStyle w:val="NoSpacing"/>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B9191F">
              <w:rPr>
                <w:sz w:val="20"/>
                <w:szCs w:val="20"/>
              </w:rPr>
              <w:t>45 [76.3]</w:t>
            </w:r>
          </w:p>
        </w:tc>
        <w:tc>
          <w:tcPr>
            <w:tcW w:w="1303" w:type="dxa"/>
          </w:tcPr>
          <w:p w14:paraId="7D13B7DA" w14:textId="77777777" w:rsidR="00A446F4" w:rsidRPr="00B9191F" w:rsidRDefault="00A446F4" w:rsidP="00B9191F">
            <w:pPr>
              <w:pStyle w:val="NoSpacing"/>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B9191F">
              <w:rPr>
                <w:sz w:val="20"/>
                <w:szCs w:val="20"/>
              </w:rPr>
              <w:t>0.024</w:t>
            </w:r>
          </w:p>
        </w:tc>
      </w:tr>
      <w:tr w:rsidR="00A446F4" w:rsidRPr="00B9191F" w14:paraId="7E34652A" w14:textId="77777777" w:rsidTr="00640410">
        <w:tc>
          <w:tcPr>
            <w:cnfStyle w:val="001000000000" w:firstRow="0" w:lastRow="0" w:firstColumn="1" w:lastColumn="0" w:oddVBand="0" w:evenVBand="0" w:oddHBand="0" w:evenHBand="0" w:firstRowFirstColumn="0" w:firstRowLastColumn="0" w:lastRowFirstColumn="0" w:lastRowLastColumn="0"/>
            <w:tcW w:w="4707" w:type="dxa"/>
          </w:tcPr>
          <w:p w14:paraId="0E268352" w14:textId="77777777" w:rsidR="00A446F4" w:rsidRPr="00B9191F" w:rsidRDefault="00A446F4" w:rsidP="00B9191F">
            <w:pPr>
              <w:pStyle w:val="NoSpacing"/>
              <w:spacing w:line="276" w:lineRule="auto"/>
              <w:rPr>
                <w:sz w:val="20"/>
                <w:szCs w:val="20"/>
              </w:rPr>
            </w:pPr>
            <w:r w:rsidRPr="00B9191F">
              <w:rPr>
                <w:sz w:val="20"/>
                <w:szCs w:val="20"/>
              </w:rPr>
              <w:t>Breastfed (any)</w:t>
            </w:r>
          </w:p>
        </w:tc>
        <w:tc>
          <w:tcPr>
            <w:tcW w:w="1892" w:type="dxa"/>
          </w:tcPr>
          <w:p w14:paraId="76888A12" w14:textId="77777777" w:rsidR="00A446F4" w:rsidRPr="00B9191F" w:rsidRDefault="00A446F4" w:rsidP="00B9191F">
            <w:pPr>
              <w:pStyle w:val="NoSpacing"/>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B9191F">
              <w:rPr>
                <w:sz w:val="20"/>
                <w:szCs w:val="20"/>
              </w:rPr>
              <w:t>387 [87.8]</w:t>
            </w:r>
          </w:p>
        </w:tc>
        <w:tc>
          <w:tcPr>
            <w:tcW w:w="1865" w:type="dxa"/>
          </w:tcPr>
          <w:p w14:paraId="6F25D7F6" w14:textId="77777777" w:rsidR="00A446F4" w:rsidRPr="00B9191F" w:rsidRDefault="00A446F4" w:rsidP="00B9191F">
            <w:pPr>
              <w:pStyle w:val="NoSpacing"/>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B9191F">
              <w:rPr>
                <w:sz w:val="20"/>
                <w:szCs w:val="20"/>
              </w:rPr>
              <w:t>9 [15.3]</w:t>
            </w:r>
          </w:p>
        </w:tc>
        <w:tc>
          <w:tcPr>
            <w:tcW w:w="1303" w:type="dxa"/>
          </w:tcPr>
          <w:p w14:paraId="19DAE949" w14:textId="77777777" w:rsidR="00A446F4" w:rsidRPr="00B9191F" w:rsidRDefault="00A446F4" w:rsidP="00B9191F">
            <w:pPr>
              <w:pStyle w:val="NoSpacing"/>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B9191F">
              <w:rPr>
                <w:sz w:val="20"/>
                <w:szCs w:val="20"/>
              </w:rPr>
              <w:t>0.073</w:t>
            </w:r>
          </w:p>
        </w:tc>
      </w:tr>
      <w:tr w:rsidR="00A446F4" w:rsidRPr="00B9191F" w14:paraId="5281720C" w14:textId="77777777" w:rsidTr="006404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07" w:type="dxa"/>
          </w:tcPr>
          <w:p w14:paraId="3B19FFAF" w14:textId="77777777" w:rsidR="00A446F4" w:rsidRPr="00B9191F" w:rsidRDefault="00A446F4" w:rsidP="00B9191F">
            <w:pPr>
              <w:pStyle w:val="NoSpacing"/>
              <w:spacing w:line="276" w:lineRule="auto"/>
              <w:rPr>
                <w:sz w:val="20"/>
                <w:szCs w:val="20"/>
              </w:rPr>
            </w:pPr>
            <w:r w:rsidRPr="00B9191F">
              <w:rPr>
                <w:sz w:val="20"/>
                <w:szCs w:val="20"/>
              </w:rPr>
              <w:t>Monozygotic Twins</w:t>
            </w:r>
          </w:p>
        </w:tc>
        <w:tc>
          <w:tcPr>
            <w:tcW w:w="1892" w:type="dxa"/>
          </w:tcPr>
          <w:p w14:paraId="6F72A720" w14:textId="77777777" w:rsidR="00A446F4" w:rsidRPr="00B9191F" w:rsidRDefault="00A446F4" w:rsidP="00B9191F">
            <w:pPr>
              <w:pStyle w:val="NoSpacing"/>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B9191F">
              <w:rPr>
                <w:sz w:val="20"/>
                <w:szCs w:val="20"/>
              </w:rPr>
              <w:t>183 [41.5]</w:t>
            </w:r>
          </w:p>
        </w:tc>
        <w:tc>
          <w:tcPr>
            <w:tcW w:w="1865" w:type="dxa"/>
          </w:tcPr>
          <w:p w14:paraId="1C826C91" w14:textId="77777777" w:rsidR="00A446F4" w:rsidRPr="00B9191F" w:rsidRDefault="00A446F4" w:rsidP="00B9191F">
            <w:pPr>
              <w:pStyle w:val="NoSpacing"/>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B9191F">
              <w:rPr>
                <w:sz w:val="20"/>
                <w:szCs w:val="20"/>
              </w:rPr>
              <w:t>25 [42.4]</w:t>
            </w:r>
          </w:p>
        </w:tc>
        <w:tc>
          <w:tcPr>
            <w:tcW w:w="1303" w:type="dxa"/>
          </w:tcPr>
          <w:p w14:paraId="528BA68E" w14:textId="77777777" w:rsidR="00A446F4" w:rsidRPr="00B9191F" w:rsidRDefault="00A446F4" w:rsidP="00B9191F">
            <w:pPr>
              <w:pStyle w:val="NoSpacing"/>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B9191F">
              <w:rPr>
                <w:sz w:val="20"/>
                <w:szCs w:val="20"/>
              </w:rPr>
              <w:t>0.898</w:t>
            </w:r>
          </w:p>
        </w:tc>
      </w:tr>
      <w:tr w:rsidR="00A446F4" w:rsidRPr="00B9191F" w14:paraId="1C154ECB" w14:textId="77777777" w:rsidTr="00640410">
        <w:tc>
          <w:tcPr>
            <w:cnfStyle w:val="001000000000" w:firstRow="0" w:lastRow="0" w:firstColumn="1" w:lastColumn="0" w:oddVBand="0" w:evenVBand="0" w:oddHBand="0" w:evenHBand="0" w:firstRowFirstColumn="0" w:firstRowLastColumn="0" w:lastRowFirstColumn="0" w:lastRowLastColumn="0"/>
            <w:tcW w:w="4707" w:type="dxa"/>
          </w:tcPr>
          <w:p w14:paraId="4B0115BE" w14:textId="77777777" w:rsidR="00A446F4" w:rsidRPr="00B9191F" w:rsidRDefault="00A446F4" w:rsidP="00B9191F">
            <w:pPr>
              <w:pStyle w:val="NoSpacing"/>
              <w:spacing w:line="276" w:lineRule="auto"/>
              <w:rPr>
                <w:sz w:val="20"/>
                <w:szCs w:val="20"/>
              </w:rPr>
            </w:pPr>
            <w:r w:rsidRPr="00B9191F">
              <w:rPr>
                <w:sz w:val="20"/>
                <w:szCs w:val="20"/>
              </w:rPr>
              <w:t>Monochorionic Twins</w:t>
            </w:r>
          </w:p>
        </w:tc>
        <w:tc>
          <w:tcPr>
            <w:tcW w:w="1892" w:type="dxa"/>
          </w:tcPr>
          <w:p w14:paraId="03ABFCA2" w14:textId="77777777" w:rsidR="00A446F4" w:rsidRPr="00B9191F" w:rsidRDefault="00A446F4" w:rsidP="00B9191F">
            <w:pPr>
              <w:pStyle w:val="NoSpacing"/>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B9191F">
              <w:rPr>
                <w:sz w:val="20"/>
                <w:szCs w:val="20"/>
              </w:rPr>
              <w:t>121 [27.4]</w:t>
            </w:r>
          </w:p>
        </w:tc>
        <w:tc>
          <w:tcPr>
            <w:tcW w:w="1865" w:type="dxa"/>
          </w:tcPr>
          <w:p w14:paraId="780787D3" w14:textId="77777777" w:rsidR="00A446F4" w:rsidRPr="00B9191F" w:rsidRDefault="00A446F4" w:rsidP="00B9191F">
            <w:pPr>
              <w:pStyle w:val="NoSpacing"/>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B9191F">
              <w:rPr>
                <w:sz w:val="20"/>
                <w:szCs w:val="20"/>
              </w:rPr>
              <w:t>17 [28.8]</w:t>
            </w:r>
          </w:p>
        </w:tc>
        <w:tc>
          <w:tcPr>
            <w:tcW w:w="1303" w:type="dxa"/>
          </w:tcPr>
          <w:p w14:paraId="53F2939A" w14:textId="77777777" w:rsidR="00A446F4" w:rsidRPr="00B9191F" w:rsidRDefault="00A446F4" w:rsidP="00B9191F">
            <w:pPr>
              <w:pStyle w:val="NoSpacing"/>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B9191F">
              <w:rPr>
                <w:sz w:val="20"/>
                <w:szCs w:val="20"/>
              </w:rPr>
              <w:t>0.824</w:t>
            </w:r>
          </w:p>
        </w:tc>
      </w:tr>
      <w:tr w:rsidR="00A446F4" w:rsidRPr="00B9191F" w14:paraId="7F4E9075" w14:textId="77777777" w:rsidTr="006404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07" w:type="dxa"/>
          </w:tcPr>
          <w:p w14:paraId="787C7F09" w14:textId="77777777" w:rsidR="00A446F4" w:rsidRPr="00B9191F" w:rsidRDefault="00A446F4" w:rsidP="00B9191F">
            <w:pPr>
              <w:pStyle w:val="NoSpacing"/>
              <w:spacing w:line="276" w:lineRule="auto"/>
              <w:rPr>
                <w:sz w:val="20"/>
                <w:szCs w:val="20"/>
              </w:rPr>
            </w:pPr>
            <w:r w:rsidRPr="00B9191F">
              <w:rPr>
                <w:sz w:val="20"/>
                <w:szCs w:val="20"/>
              </w:rPr>
              <w:t>Sex (Male)</w:t>
            </w:r>
          </w:p>
        </w:tc>
        <w:tc>
          <w:tcPr>
            <w:tcW w:w="1892" w:type="dxa"/>
          </w:tcPr>
          <w:p w14:paraId="5B226C70" w14:textId="77777777" w:rsidR="00A446F4" w:rsidRPr="00B9191F" w:rsidRDefault="00A446F4" w:rsidP="00B9191F">
            <w:pPr>
              <w:pStyle w:val="NoSpacing"/>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B9191F">
              <w:rPr>
                <w:sz w:val="20"/>
                <w:szCs w:val="20"/>
              </w:rPr>
              <w:t>210 [47.6]</w:t>
            </w:r>
          </w:p>
        </w:tc>
        <w:tc>
          <w:tcPr>
            <w:tcW w:w="1865" w:type="dxa"/>
          </w:tcPr>
          <w:p w14:paraId="52A6DB61" w14:textId="77777777" w:rsidR="00A446F4" w:rsidRPr="00B9191F" w:rsidRDefault="00A446F4" w:rsidP="00B9191F">
            <w:pPr>
              <w:pStyle w:val="NoSpacing"/>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B9191F">
              <w:rPr>
                <w:sz w:val="20"/>
                <w:szCs w:val="20"/>
              </w:rPr>
              <w:t>34 [57.6]</w:t>
            </w:r>
          </w:p>
        </w:tc>
        <w:tc>
          <w:tcPr>
            <w:tcW w:w="1303" w:type="dxa"/>
          </w:tcPr>
          <w:p w14:paraId="663AF825" w14:textId="77777777" w:rsidR="00A446F4" w:rsidRPr="00B9191F" w:rsidRDefault="00A446F4" w:rsidP="00B9191F">
            <w:pPr>
              <w:pStyle w:val="NoSpacing"/>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B9191F">
              <w:rPr>
                <w:sz w:val="20"/>
                <w:szCs w:val="20"/>
              </w:rPr>
              <w:t>0.151</w:t>
            </w:r>
          </w:p>
        </w:tc>
      </w:tr>
      <w:tr w:rsidR="00A446F4" w:rsidRPr="00B9191F" w14:paraId="38D2591E" w14:textId="77777777" w:rsidTr="00640410">
        <w:tc>
          <w:tcPr>
            <w:cnfStyle w:val="001000000000" w:firstRow="0" w:lastRow="0" w:firstColumn="1" w:lastColumn="0" w:oddVBand="0" w:evenVBand="0" w:oddHBand="0" w:evenHBand="0" w:firstRowFirstColumn="0" w:firstRowLastColumn="0" w:lastRowFirstColumn="0" w:lastRowLastColumn="0"/>
            <w:tcW w:w="4707" w:type="dxa"/>
          </w:tcPr>
          <w:p w14:paraId="0408E3BA" w14:textId="77777777" w:rsidR="00A446F4" w:rsidRPr="00B9191F" w:rsidRDefault="00A446F4" w:rsidP="00B9191F">
            <w:pPr>
              <w:pStyle w:val="NoSpacing"/>
              <w:spacing w:line="276" w:lineRule="auto"/>
              <w:rPr>
                <w:sz w:val="20"/>
                <w:szCs w:val="20"/>
              </w:rPr>
            </w:pPr>
            <w:r w:rsidRPr="00B9191F">
              <w:rPr>
                <w:sz w:val="20"/>
                <w:szCs w:val="20"/>
              </w:rPr>
              <w:t>Birthweight (grams)</w:t>
            </w:r>
          </w:p>
        </w:tc>
        <w:tc>
          <w:tcPr>
            <w:tcW w:w="1892" w:type="dxa"/>
          </w:tcPr>
          <w:p w14:paraId="6414F690" w14:textId="77777777" w:rsidR="00A446F4" w:rsidRPr="00B9191F" w:rsidRDefault="00A446F4" w:rsidP="00B9191F">
            <w:pPr>
              <w:pStyle w:val="NoSpacing"/>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B9191F">
              <w:rPr>
                <w:sz w:val="20"/>
                <w:szCs w:val="20"/>
              </w:rPr>
              <w:t>2496.36 (521.57)</w:t>
            </w:r>
          </w:p>
        </w:tc>
        <w:tc>
          <w:tcPr>
            <w:tcW w:w="1865" w:type="dxa"/>
          </w:tcPr>
          <w:p w14:paraId="1343E1A9" w14:textId="77777777" w:rsidR="00A446F4" w:rsidRPr="00B9191F" w:rsidRDefault="00A446F4" w:rsidP="00B9191F">
            <w:pPr>
              <w:pStyle w:val="NoSpacing"/>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B9191F">
              <w:rPr>
                <w:sz w:val="20"/>
                <w:szCs w:val="20"/>
              </w:rPr>
              <w:t>2262.37 (626.46)</w:t>
            </w:r>
          </w:p>
        </w:tc>
        <w:tc>
          <w:tcPr>
            <w:tcW w:w="1303" w:type="dxa"/>
          </w:tcPr>
          <w:p w14:paraId="2E34C0BA" w14:textId="77777777" w:rsidR="00A446F4" w:rsidRPr="00B9191F" w:rsidRDefault="00A446F4" w:rsidP="00B9191F">
            <w:pPr>
              <w:pStyle w:val="NoSpacing"/>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B9191F">
              <w:rPr>
                <w:sz w:val="20"/>
                <w:szCs w:val="20"/>
              </w:rPr>
              <w:t>0.002</w:t>
            </w:r>
          </w:p>
        </w:tc>
      </w:tr>
      <w:tr w:rsidR="00A446F4" w:rsidRPr="00B9191F" w14:paraId="301FA651" w14:textId="77777777" w:rsidTr="006404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07" w:type="dxa"/>
          </w:tcPr>
          <w:p w14:paraId="78B19A8D" w14:textId="77777777" w:rsidR="00A446F4" w:rsidRPr="00B9191F" w:rsidRDefault="00A446F4" w:rsidP="00B9191F">
            <w:pPr>
              <w:pStyle w:val="NoSpacing"/>
              <w:spacing w:line="276" w:lineRule="auto"/>
              <w:rPr>
                <w:sz w:val="20"/>
                <w:szCs w:val="20"/>
              </w:rPr>
            </w:pPr>
            <w:r w:rsidRPr="00B9191F">
              <w:rPr>
                <w:sz w:val="20"/>
                <w:szCs w:val="20"/>
              </w:rPr>
              <w:t>Small for gestational age (based on twin charts)</w:t>
            </w:r>
          </w:p>
        </w:tc>
        <w:tc>
          <w:tcPr>
            <w:tcW w:w="1892" w:type="dxa"/>
          </w:tcPr>
          <w:p w14:paraId="50831E70" w14:textId="77777777" w:rsidR="00A446F4" w:rsidRPr="00B9191F" w:rsidRDefault="00A446F4" w:rsidP="00B9191F">
            <w:pPr>
              <w:pStyle w:val="NoSpacing"/>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B9191F">
              <w:rPr>
                <w:sz w:val="20"/>
                <w:szCs w:val="20"/>
              </w:rPr>
              <w:t>27 [6.1]</w:t>
            </w:r>
          </w:p>
        </w:tc>
        <w:tc>
          <w:tcPr>
            <w:tcW w:w="1865" w:type="dxa"/>
          </w:tcPr>
          <w:p w14:paraId="51339B68" w14:textId="77777777" w:rsidR="00A446F4" w:rsidRPr="00B9191F" w:rsidRDefault="00A446F4" w:rsidP="00B9191F">
            <w:pPr>
              <w:pStyle w:val="NoSpacing"/>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B9191F">
              <w:rPr>
                <w:sz w:val="20"/>
                <w:szCs w:val="20"/>
              </w:rPr>
              <w:t>7 [11.9]</w:t>
            </w:r>
          </w:p>
        </w:tc>
        <w:tc>
          <w:tcPr>
            <w:tcW w:w="1303" w:type="dxa"/>
          </w:tcPr>
          <w:p w14:paraId="43DDD420" w14:textId="77777777" w:rsidR="00A446F4" w:rsidRPr="00B9191F" w:rsidRDefault="00A446F4" w:rsidP="00B9191F">
            <w:pPr>
              <w:pStyle w:val="NoSpacing"/>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B9191F">
              <w:rPr>
                <w:sz w:val="20"/>
                <w:szCs w:val="20"/>
              </w:rPr>
              <w:t>0.106</w:t>
            </w:r>
          </w:p>
        </w:tc>
      </w:tr>
      <w:tr w:rsidR="00A446F4" w:rsidRPr="00B9191F" w14:paraId="303A421A" w14:textId="77777777" w:rsidTr="00640410">
        <w:tc>
          <w:tcPr>
            <w:cnfStyle w:val="001000000000" w:firstRow="0" w:lastRow="0" w:firstColumn="1" w:lastColumn="0" w:oddVBand="0" w:evenVBand="0" w:oddHBand="0" w:evenHBand="0" w:firstRowFirstColumn="0" w:firstRowLastColumn="0" w:lastRowFirstColumn="0" w:lastRowLastColumn="0"/>
            <w:tcW w:w="4707" w:type="dxa"/>
          </w:tcPr>
          <w:p w14:paraId="493C5155" w14:textId="77777777" w:rsidR="00A446F4" w:rsidRPr="00B9191F" w:rsidRDefault="00A446F4" w:rsidP="00B9191F">
            <w:pPr>
              <w:pStyle w:val="NoSpacing"/>
              <w:spacing w:line="276" w:lineRule="auto"/>
              <w:rPr>
                <w:sz w:val="20"/>
                <w:szCs w:val="20"/>
              </w:rPr>
            </w:pPr>
            <w:r w:rsidRPr="00B9191F">
              <w:rPr>
                <w:sz w:val="20"/>
                <w:szCs w:val="20"/>
              </w:rPr>
              <w:t>SBP (mmHg) at age six</w:t>
            </w:r>
          </w:p>
        </w:tc>
        <w:tc>
          <w:tcPr>
            <w:tcW w:w="1892" w:type="dxa"/>
          </w:tcPr>
          <w:p w14:paraId="2A0916E7" w14:textId="77777777" w:rsidR="00A446F4" w:rsidRPr="00B9191F" w:rsidRDefault="00A446F4" w:rsidP="00B9191F">
            <w:pPr>
              <w:pStyle w:val="NoSpacing"/>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B9191F">
              <w:rPr>
                <w:sz w:val="20"/>
                <w:szCs w:val="20"/>
              </w:rPr>
              <w:t>101.49 (8.00)</w:t>
            </w:r>
          </w:p>
        </w:tc>
        <w:tc>
          <w:tcPr>
            <w:tcW w:w="1865" w:type="dxa"/>
          </w:tcPr>
          <w:p w14:paraId="39C05A69" w14:textId="77777777" w:rsidR="00A446F4" w:rsidRPr="00B9191F" w:rsidRDefault="00A446F4" w:rsidP="00B9191F">
            <w:pPr>
              <w:pStyle w:val="NoSpacing"/>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B9191F">
              <w:rPr>
                <w:sz w:val="20"/>
                <w:szCs w:val="20"/>
              </w:rPr>
              <w:t>102.68 (10.21)</w:t>
            </w:r>
          </w:p>
        </w:tc>
        <w:tc>
          <w:tcPr>
            <w:tcW w:w="1303" w:type="dxa"/>
          </w:tcPr>
          <w:p w14:paraId="2359345B" w14:textId="77777777" w:rsidR="00A446F4" w:rsidRPr="00B9191F" w:rsidRDefault="00A446F4" w:rsidP="00B9191F">
            <w:pPr>
              <w:pStyle w:val="NoSpacing"/>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B9191F">
              <w:rPr>
                <w:sz w:val="20"/>
                <w:szCs w:val="20"/>
              </w:rPr>
              <w:t>0.301</w:t>
            </w:r>
          </w:p>
        </w:tc>
      </w:tr>
    </w:tbl>
    <w:p w14:paraId="4606BE61" w14:textId="77777777" w:rsidR="00A446F4" w:rsidRPr="00C50E92" w:rsidRDefault="00A446F4" w:rsidP="00A446F4">
      <w:pPr>
        <w:spacing w:line="480" w:lineRule="auto"/>
        <w:ind w:firstLine="720"/>
        <w:rPr>
          <w:rFonts w:cstheme="minorHAnsi"/>
          <w:bCs/>
        </w:rPr>
      </w:pPr>
      <w:r w:rsidRPr="00C50E92">
        <w:rPr>
          <w:rFonts w:cstheme="minorHAnsi"/>
          <w:bCs/>
        </w:rPr>
        <w:br/>
        <w:t xml:space="preserve"> </w:t>
      </w:r>
      <w:r w:rsidRPr="00C50E92">
        <w:rPr>
          <w:rFonts w:cstheme="minorHAnsi"/>
          <w:bCs/>
        </w:rPr>
        <w:tab/>
        <w:t>We then fitted logistic regression models with robust standard errors to predict the probability of outcome measures being observed or missing. We then used this probability to calculated stabilised weights. Stabilised weights were used in these analyses to reduce the influence of non-zero probability. After calculating the stabilised weights, we used the standardised differences between the unweighted and weighted models to determine whether weighting the observations balanced the data. Standardised differences were smaller for weighted observations compared to unweighted observations, indicating that IPW led to balanced data (Supplementary Table S2).</w:t>
      </w:r>
    </w:p>
    <w:p w14:paraId="0BC26E67" w14:textId="77777777" w:rsidR="00A446F4" w:rsidRPr="00C50E92" w:rsidRDefault="00A446F4" w:rsidP="00B9191F">
      <w:pPr>
        <w:spacing w:line="360" w:lineRule="auto"/>
        <w:rPr>
          <w:rFonts w:cstheme="minorHAnsi"/>
        </w:rPr>
      </w:pPr>
      <w:r w:rsidRPr="00C50E92">
        <w:rPr>
          <w:rFonts w:cstheme="minorHAnsi"/>
          <w:b/>
        </w:rPr>
        <w:lastRenderedPageBreak/>
        <w:t>Supplementary Table S2:</w:t>
      </w:r>
      <w:r w:rsidRPr="00C50E92">
        <w:rPr>
          <w:rFonts w:cstheme="minorHAnsi"/>
        </w:rPr>
        <w:t xml:space="preserve"> </w:t>
      </w:r>
      <w:r w:rsidRPr="00C50E92">
        <w:rPr>
          <w:rStyle w:val="Strong"/>
          <w:rFonts w:cstheme="minorHAnsi"/>
          <w:b w:val="0"/>
        </w:rPr>
        <w:t xml:space="preserve">Comparison of the standardised differences between the unweighted and weighted models for continuous demographic variables </w:t>
      </w:r>
      <w:r w:rsidRPr="00C50E92">
        <w:rPr>
          <w:rFonts w:cstheme="minorHAnsi"/>
        </w:rPr>
        <w:t>for twins with missing or observed BMI at 18 months in the PETS</w:t>
      </w:r>
      <w:r w:rsidRPr="00C50E92">
        <w:rPr>
          <w:rStyle w:val="Strong"/>
          <w:rFonts w:cstheme="minorHAnsi"/>
          <w:b w:val="0"/>
        </w:rPr>
        <w:t>.</w:t>
      </w:r>
    </w:p>
    <w:tbl>
      <w:tblPr>
        <w:tblStyle w:val="PlainTable2"/>
        <w:tblW w:w="977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8"/>
        <w:gridCol w:w="1274"/>
        <w:gridCol w:w="1274"/>
        <w:gridCol w:w="1281"/>
        <w:gridCol w:w="1275"/>
        <w:gridCol w:w="1274"/>
        <w:gridCol w:w="1281"/>
      </w:tblGrid>
      <w:tr w:rsidR="00A446F4" w:rsidRPr="00C50E92" w14:paraId="556EDF4C" w14:textId="77777777" w:rsidTr="0064041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8" w:type="dxa"/>
          </w:tcPr>
          <w:p w14:paraId="3D120CC1" w14:textId="77777777" w:rsidR="00A446F4" w:rsidRPr="00B9191F" w:rsidRDefault="00A446F4" w:rsidP="00B9191F">
            <w:pPr>
              <w:pStyle w:val="NoSpacing"/>
              <w:spacing w:line="276" w:lineRule="auto"/>
              <w:rPr>
                <w:sz w:val="20"/>
                <w:szCs w:val="20"/>
              </w:rPr>
            </w:pPr>
          </w:p>
        </w:tc>
        <w:tc>
          <w:tcPr>
            <w:tcW w:w="3829" w:type="dxa"/>
            <w:gridSpan w:val="3"/>
          </w:tcPr>
          <w:p w14:paraId="78802FD0" w14:textId="77777777" w:rsidR="00A446F4" w:rsidRPr="00B9191F" w:rsidRDefault="00A446F4" w:rsidP="00B9191F">
            <w:pPr>
              <w:pStyle w:val="NoSpacing"/>
              <w:spacing w:line="276" w:lineRule="auto"/>
              <w:jc w:val="center"/>
              <w:cnfStyle w:val="100000000000" w:firstRow="1" w:lastRow="0" w:firstColumn="0" w:lastColumn="0" w:oddVBand="0" w:evenVBand="0" w:oddHBand="0" w:evenHBand="0" w:firstRowFirstColumn="0" w:firstRowLastColumn="0" w:lastRowFirstColumn="0" w:lastRowLastColumn="0"/>
              <w:rPr>
                <w:sz w:val="20"/>
                <w:szCs w:val="20"/>
              </w:rPr>
            </w:pPr>
            <w:r w:rsidRPr="00B9191F">
              <w:rPr>
                <w:sz w:val="20"/>
                <w:szCs w:val="20"/>
              </w:rPr>
              <w:t>Unweighted</w:t>
            </w:r>
          </w:p>
        </w:tc>
        <w:tc>
          <w:tcPr>
            <w:tcW w:w="3830" w:type="dxa"/>
            <w:gridSpan w:val="3"/>
          </w:tcPr>
          <w:p w14:paraId="68B72763" w14:textId="77777777" w:rsidR="00A446F4" w:rsidRPr="00B9191F" w:rsidRDefault="00A446F4" w:rsidP="00B9191F">
            <w:pPr>
              <w:pStyle w:val="NoSpacing"/>
              <w:spacing w:line="276" w:lineRule="auto"/>
              <w:jc w:val="center"/>
              <w:cnfStyle w:val="100000000000" w:firstRow="1" w:lastRow="0" w:firstColumn="0" w:lastColumn="0" w:oddVBand="0" w:evenVBand="0" w:oddHBand="0" w:evenHBand="0" w:firstRowFirstColumn="0" w:firstRowLastColumn="0" w:lastRowFirstColumn="0" w:lastRowLastColumn="0"/>
              <w:rPr>
                <w:sz w:val="20"/>
                <w:szCs w:val="20"/>
              </w:rPr>
            </w:pPr>
            <w:r w:rsidRPr="00B9191F">
              <w:rPr>
                <w:sz w:val="20"/>
                <w:szCs w:val="20"/>
              </w:rPr>
              <w:t>Weighted</w:t>
            </w:r>
          </w:p>
        </w:tc>
      </w:tr>
      <w:tr w:rsidR="00640410" w:rsidRPr="00C50E92" w14:paraId="6AC40BD9" w14:textId="77777777" w:rsidTr="006404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8" w:type="dxa"/>
          </w:tcPr>
          <w:p w14:paraId="19795AC0" w14:textId="77777777" w:rsidR="00A446F4" w:rsidRPr="00B9191F" w:rsidRDefault="00A446F4" w:rsidP="00B9191F">
            <w:pPr>
              <w:pStyle w:val="NoSpacing"/>
              <w:spacing w:line="276" w:lineRule="auto"/>
              <w:rPr>
                <w:sz w:val="20"/>
                <w:szCs w:val="20"/>
              </w:rPr>
            </w:pPr>
          </w:p>
        </w:tc>
        <w:tc>
          <w:tcPr>
            <w:tcW w:w="1274" w:type="dxa"/>
          </w:tcPr>
          <w:p w14:paraId="5F9B400E" w14:textId="62A00E6F" w:rsidR="00A446F4" w:rsidRPr="00B9191F" w:rsidRDefault="00A446F4" w:rsidP="00B9191F">
            <w:pPr>
              <w:pStyle w:val="NoSpacing"/>
              <w:spacing w:line="276"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B9191F">
              <w:rPr>
                <w:sz w:val="20"/>
                <w:szCs w:val="20"/>
              </w:rPr>
              <w:t>Observed</w:t>
            </w:r>
          </w:p>
        </w:tc>
        <w:tc>
          <w:tcPr>
            <w:tcW w:w="1274" w:type="dxa"/>
          </w:tcPr>
          <w:p w14:paraId="61F53DCA" w14:textId="3156A379" w:rsidR="00A446F4" w:rsidRPr="00B9191F" w:rsidRDefault="00A446F4" w:rsidP="00B9191F">
            <w:pPr>
              <w:pStyle w:val="NoSpacing"/>
              <w:spacing w:line="276"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B9191F">
              <w:rPr>
                <w:sz w:val="20"/>
                <w:szCs w:val="20"/>
              </w:rPr>
              <w:t>Missing</w:t>
            </w:r>
          </w:p>
        </w:tc>
        <w:tc>
          <w:tcPr>
            <w:tcW w:w="1281" w:type="dxa"/>
          </w:tcPr>
          <w:p w14:paraId="18504D05" w14:textId="77777777" w:rsidR="00A446F4" w:rsidRPr="00B9191F" w:rsidRDefault="00A446F4" w:rsidP="00B9191F">
            <w:pPr>
              <w:pStyle w:val="NoSpacing"/>
              <w:spacing w:line="276"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B9191F">
              <w:rPr>
                <w:sz w:val="20"/>
                <w:szCs w:val="20"/>
              </w:rPr>
              <w:t>Standardised Difference</w:t>
            </w:r>
          </w:p>
        </w:tc>
        <w:tc>
          <w:tcPr>
            <w:tcW w:w="1275" w:type="dxa"/>
          </w:tcPr>
          <w:p w14:paraId="5BA77C1A" w14:textId="63CA290E" w:rsidR="00A446F4" w:rsidRPr="00B9191F" w:rsidRDefault="00A446F4" w:rsidP="00B9191F">
            <w:pPr>
              <w:pStyle w:val="NoSpacing"/>
              <w:spacing w:line="276"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B9191F">
              <w:rPr>
                <w:sz w:val="20"/>
                <w:szCs w:val="20"/>
              </w:rPr>
              <w:t>Observed</w:t>
            </w:r>
          </w:p>
        </w:tc>
        <w:tc>
          <w:tcPr>
            <w:tcW w:w="1274" w:type="dxa"/>
          </w:tcPr>
          <w:p w14:paraId="4350CFA1" w14:textId="5D95DE98" w:rsidR="00A446F4" w:rsidRPr="00B9191F" w:rsidRDefault="00A446F4" w:rsidP="00B9191F">
            <w:pPr>
              <w:pStyle w:val="NoSpacing"/>
              <w:spacing w:line="276"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B9191F">
              <w:rPr>
                <w:sz w:val="20"/>
                <w:szCs w:val="20"/>
              </w:rPr>
              <w:t>Missing</w:t>
            </w:r>
          </w:p>
        </w:tc>
        <w:tc>
          <w:tcPr>
            <w:tcW w:w="1281" w:type="dxa"/>
          </w:tcPr>
          <w:p w14:paraId="0E3A39B2" w14:textId="77777777" w:rsidR="00A446F4" w:rsidRPr="00B9191F" w:rsidRDefault="00A446F4" w:rsidP="00B9191F">
            <w:pPr>
              <w:pStyle w:val="NoSpacing"/>
              <w:spacing w:line="276"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B9191F">
              <w:rPr>
                <w:sz w:val="20"/>
                <w:szCs w:val="20"/>
              </w:rPr>
              <w:t>Standardised Difference</w:t>
            </w:r>
          </w:p>
        </w:tc>
      </w:tr>
      <w:tr w:rsidR="00640410" w:rsidRPr="00C50E92" w14:paraId="3CBE3B69" w14:textId="77777777" w:rsidTr="00640410">
        <w:tc>
          <w:tcPr>
            <w:cnfStyle w:val="001000000000" w:firstRow="0" w:lastRow="0" w:firstColumn="1" w:lastColumn="0" w:oddVBand="0" w:evenVBand="0" w:oddHBand="0" w:evenHBand="0" w:firstRowFirstColumn="0" w:firstRowLastColumn="0" w:lastRowFirstColumn="0" w:lastRowLastColumn="0"/>
            <w:tcW w:w="2118" w:type="dxa"/>
          </w:tcPr>
          <w:p w14:paraId="7E0767C8" w14:textId="77777777" w:rsidR="00A446F4" w:rsidRPr="00B9191F" w:rsidRDefault="00A446F4" w:rsidP="00B9191F">
            <w:pPr>
              <w:pStyle w:val="NoSpacing"/>
              <w:spacing w:line="276" w:lineRule="auto"/>
              <w:rPr>
                <w:sz w:val="20"/>
                <w:szCs w:val="20"/>
              </w:rPr>
            </w:pPr>
            <w:r w:rsidRPr="00B9191F">
              <w:rPr>
                <w:sz w:val="20"/>
                <w:szCs w:val="20"/>
              </w:rPr>
              <w:t>Maternal Age at Delivery (years)</w:t>
            </w:r>
          </w:p>
        </w:tc>
        <w:tc>
          <w:tcPr>
            <w:tcW w:w="1274" w:type="dxa"/>
          </w:tcPr>
          <w:p w14:paraId="7D256FB2" w14:textId="77777777" w:rsidR="00A446F4" w:rsidRPr="00B9191F" w:rsidRDefault="00A446F4" w:rsidP="00B9191F">
            <w:pPr>
              <w:pStyle w:val="NoSpacing"/>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B9191F">
              <w:rPr>
                <w:sz w:val="20"/>
                <w:szCs w:val="20"/>
              </w:rPr>
              <w:t>33.05 (5.03)</w:t>
            </w:r>
          </w:p>
        </w:tc>
        <w:tc>
          <w:tcPr>
            <w:tcW w:w="1274" w:type="dxa"/>
          </w:tcPr>
          <w:p w14:paraId="203AEC3D" w14:textId="77777777" w:rsidR="00A446F4" w:rsidRPr="00B9191F" w:rsidRDefault="00A446F4" w:rsidP="00B9191F">
            <w:pPr>
              <w:pStyle w:val="NoSpacing"/>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B9191F">
              <w:rPr>
                <w:sz w:val="20"/>
                <w:szCs w:val="20"/>
              </w:rPr>
              <w:t>30.03 (4.77)</w:t>
            </w:r>
          </w:p>
        </w:tc>
        <w:tc>
          <w:tcPr>
            <w:tcW w:w="1281" w:type="dxa"/>
          </w:tcPr>
          <w:p w14:paraId="0F859B48" w14:textId="77777777" w:rsidR="00A446F4" w:rsidRPr="00B9191F" w:rsidRDefault="00A446F4" w:rsidP="00B9191F">
            <w:pPr>
              <w:pStyle w:val="NoSpacing"/>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B9191F">
              <w:rPr>
                <w:sz w:val="20"/>
                <w:szCs w:val="20"/>
              </w:rPr>
              <w:t>1.36</w:t>
            </w:r>
          </w:p>
        </w:tc>
        <w:tc>
          <w:tcPr>
            <w:tcW w:w="1275" w:type="dxa"/>
          </w:tcPr>
          <w:p w14:paraId="13A2D8B3" w14:textId="77777777" w:rsidR="00A446F4" w:rsidRPr="00B9191F" w:rsidRDefault="00A446F4" w:rsidP="00B9191F">
            <w:pPr>
              <w:pStyle w:val="NoSpacing"/>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B9191F">
              <w:rPr>
                <w:sz w:val="20"/>
                <w:szCs w:val="20"/>
              </w:rPr>
              <w:t>38.64 (10.84)</w:t>
            </w:r>
          </w:p>
        </w:tc>
        <w:tc>
          <w:tcPr>
            <w:tcW w:w="1274" w:type="dxa"/>
          </w:tcPr>
          <w:p w14:paraId="695FFFB3" w14:textId="77777777" w:rsidR="00A446F4" w:rsidRPr="00B9191F" w:rsidRDefault="00A446F4" w:rsidP="00B9191F">
            <w:pPr>
              <w:pStyle w:val="NoSpacing"/>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B9191F">
              <w:rPr>
                <w:sz w:val="20"/>
                <w:szCs w:val="20"/>
              </w:rPr>
              <w:t>35.00 (5.06)</w:t>
            </w:r>
          </w:p>
        </w:tc>
        <w:tc>
          <w:tcPr>
            <w:tcW w:w="1281" w:type="dxa"/>
          </w:tcPr>
          <w:p w14:paraId="22E16A78" w14:textId="77777777" w:rsidR="00A446F4" w:rsidRPr="00B9191F" w:rsidRDefault="00A446F4" w:rsidP="00B9191F">
            <w:pPr>
              <w:pStyle w:val="NoSpacing"/>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B9191F">
              <w:rPr>
                <w:sz w:val="20"/>
                <w:szCs w:val="20"/>
              </w:rPr>
              <w:t>1.29</w:t>
            </w:r>
          </w:p>
        </w:tc>
      </w:tr>
      <w:tr w:rsidR="00640410" w:rsidRPr="00C50E92" w14:paraId="7A64B0D7" w14:textId="77777777" w:rsidTr="006404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8" w:type="dxa"/>
          </w:tcPr>
          <w:p w14:paraId="68F9FF5D" w14:textId="77777777" w:rsidR="00A446F4" w:rsidRPr="00B9191F" w:rsidRDefault="00A446F4" w:rsidP="00B9191F">
            <w:pPr>
              <w:pStyle w:val="NoSpacing"/>
              <w:spacing w:line="276" w:lineRule="auto"/>
              <w:rPr>
                <w:sz w:val="20"/>
                <w:szCs w:val="20"/>
              </w:rPr>
            </w:pPr>
            <w:r w:rsidRPr="00B9191F">
              <w:rPr>
                <w:sz w:val="20"/>
                <w:szCs w:val="20"/>
              </w:rPr>
              <w:t>Gestational Age (weeks)</w:t>
            </w:r>
          </w:p>
        </w:tc>
        <w:tc>
          <w:tcPr>
            <w:tcW w:w="1274" w:type="dxa"/>
          </w:tcPr>
          <w:p w14:paraId="59C672EB" w14:textId="77777777" w:rsidR="00A446F4" w:rsidRPr="00B9191F" w:rsidRDefault="00A446F4" w:rsidP="00B9191F">
            <w:pPr>
              <w:pStyle w:val="NoSpacing"/>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B9191F">
              <w:rPr>
                <w:sz w:val="20"/>
                <w:szCs w:val="20"/>
              </w:rPr>
              <w:t>35.97 (2.19)</w:t>
            </w:r>
          </w:p>
        </w:tc>
        <w:tc>
          <w:tcPr>
            <w:tcW w:w="1274" w:type="dxa"/>
          </w:tcPr>
          <w:p w14:paraId="2D337CEF" w14:textId="77777777" w:rsidR="00A446F4" w:rsidRPr="00B9191F" w:rsidRDefault="00A446F4" w:rsidP="00B9191F">
            <w:pPr>
              <w:pStyle w:val="NoSpacing"/>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B9191F">
              <w:rPr>
                <w:sz w:val="20"/>
                <w:szCs w:val="20"/>
              </w:rPr>
              <w:t>35.00 (2.98)</w:t>
            </w:r>
          </w:p>
        </w:tc>
        <w:tc>
          <w:tcPr>
            <w:tcW w:w="1281" w:type="dxa"/>
          </w:tcPr>
          <w:p w14:paraId="2B4CB551" w14:textId="77777777" w:rsidR="00A446F4" w:rsidRPr="00B9191F" w:rsidRDefault="00A446F4" w:rsidP="00B9191F">
            <w:pPr>
              <w:pStyle w:val="NoSpacing"/>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B9191F">
              <w:rPr>
                <w:sz w:val="20"/>
                <w:szCs w:val="20"/>
              </w:rPr>
              <w:t>0.60</w:t>
            </w:r>
          </w:p>
        </w:tc>
        <w:tc>
          <w:tcPr>
            <w:tcW w:w="1275" w:type="dxa"/>
          </w:tcPr>
          <w:p w14:paraId="38D4ABC2" w14:textId="77777777" w:rsidR="00A446F4" w:rsidRPr="00B9191F" w:rsidRDefault="00A446F4" w:rsidP="00B9191F">
            <w:pPr>
              <w:pStyle w:val="NoSpacing"/>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B9191F">
              <w:rPr>
                <w:sz w:val="20"/>
                <w:szCs w:val="20"/>
              </w:rPr>
              <w:t>35.34 (0.27)</w:t>
            </w:r>
          </w:p>
        </w:tc>
        <w:tc>
          <w:tcPr>
            <w:tcW w:w="1274" w:type="dxa"/>
          </w:tcPr>
          <w:p w14:paraId="51CE0851" w14:textId="77777777" w:rsidR="00A446F4" w:rsidRPr="00B9191F" w:rsidRDefault="00A446F4" w:rsidP="00B9191F">
            <w:pPr>
              <w:pStyle w:val="NoSpacing"/>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B9191F">
              <w:rPr>
                <w:sz w:val="20"/>
                <w:szCs w:val="20"/>
              </w:rPr>
              <w:t>35.37 (0.21)</w:t>
            </w:r>
          </w:p>
        </w:tc>
        <w:tc>
          <w:tcPr>
            <w:tcW w:w="1281" w:type="dxa"/>
          </w:tcPr>
          <w:p w14:paraId="6821F945" w14:textId="77777777" w:rsidR="00A446F4" w:rsidRPr="00B9191F" w:rsidRDefault="00A446F4" w:rsidP="00B9191F">
            <w:pPr>
              <w:pStyle w:val="NoSpacing"/>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B9191F">
              <w:rPr>
                <w:sz w:val="20"/>
                <w:szCs w:val="20"/>
              </w:rPr>
              <w:t>-0.07</w:t>
            </w:r>
          </w:p>
        </w:tc>
      </w:tr>
      <w:tr w:rsidR="00640410" w:rsidRPr="00C50E92" w14:paraId="0B37988E" w14:textId="77777777" w:rsidTr="00640410">
        <w:tc>
          <w:tcPr>
            <w:cnfStyle w:val="001000000000" w:firstRow="0" w:lastRow="0" w:firstColumn="1" w:lastColumn="0" w:oddVBand="0" w:evenVBand="0" w:oddHBand="0" w:evenHBand="0" w:firstRowFirstColumn="0" w:firstRowLastColumn="0" w:lastRowFirstColumn="0" w:lastRowLastColumn="0"/>
            <w:tcW w:w="2118" w:type="dxa"/>
          </w:tcPr>
          <w:p w14:paraId="03E13413" w14:textId="77777777" w:rsidR="00A446F4" w:rsidRPr="00B9191F" w:rsidRDefault="00A446F4" w:rsidP="00B9191F">
            <w:pPr>
              <w:pStyle w:val="NoSpacing"/>
              <w:spacing w:line="276" w:lineRule="auto"/>
              <w:rPr>
                <w:sz w:val="20"/>
                <w:szCs w:val="20"/>
              </w:rPr>
            </w:pPr>
            <w:r w:rsidRPr="00B9191F">
              <w:rPr>
                <w:sz w:val="20"/>
                <w:szCs w:val="20"/>
              </w:rPr>
              <w:t>Birthweight (grams)</w:t>
            </w:r>
          </w:p>
        </w:tc>
        <w:tc>
          <w:tcPr>
            <w:tcW w:w="1274" w:type="dxa"/>
          </w:tcPr>
          <w:p w14:paraId="71977C10" w14:textId="77777777" w:rsidR="00A446F4" w:rsidRPr="00B9191F" w:rsidRDefault="00A446F4" w:rsidP="00B9191F">
            <w:pPr>
              <w:pStyle w:val="NoSpacing"/>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B9191F">
              <w:rPr>
                <w:sz w:val="20"/>
                <w:szCs w:val="20"/>
              </w:rPr>
              <w:t>2496.36 (521.57)</w:t>
            </w:r>
          </w:p>
        </w:tc>
        <w:tc>
          <w:tcPr>
            <w:tcW w:w="1274" w:type="dxa"/>
          </w:tcPr>
          <w:p w14:paraId="5B7F76BC" w14:textId="77777777" w:rsidR="00A446F4" w:rsidRPr="00B9191F" w:rsidRDefault="00A446F4" w:rsidP="00B9191F">
            <w:pPr>
              <w:pStyle w:val="NoSpacing"/>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B9191F">
              <w:rPr>
                <w:sz w:val="20"/>
                <w:szCs w:val="20"/>
              </w:rPr>
              <w:t>2262.37 (626.46)</w:t>
            </w:r>
          </w:p>
        </w:tc>
        <w:tc>
          <w:tcPr>
            <w:tcW w:w="1281" w:type="dxa"/>
          </w:tcPr>
          <w:p w14:paraId="43FAED21" w14:textId="77777777" w:rsidR="00A446F4" w:rsidRPr="00B9191F" w:rsidRDefault="00A446F4" w:rsidP="00B9191F">
            <w:pPr>
              <w:pStyle w:val="NoSpacing"/>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B9191F">
              <w:rPr>
                <w:sz w:val="20"/>
                <w:szCs w:val="20"/>
              </w:rPr>
              <w:t>9.77</w:t>
            </w:r>
          </w:p>
        </w:tc>
        <w:tc>
          <w:tcPr>
            <w:tcW w:w="1275" w:type="dxa"/>
          </w:tcPr>
          <w:p w14:paraId="0C67D4DF" w14:textId="77777777" w:rsidR="00A446F4" w:rsidRPr="00B9191F" w:rsidRDefault="00A446F4" w:rsidP="00B9191F">
            <w:pPr>
              <w:pStyle w:val="NoSpacing"/>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B9191F">
              <w:rPr>
                <w:sz w:val="20"/>
                <w:szCs w:val="20"/>
              </w:rPr>
              <w:t>2425.26 (60.17)</w:t>
            </w:r>
          </w:p>
        </w:tc>
        <w:tc>
          <w:tcPr>
            <w:tcW w:w="1274" w:type="dxa"/>
          </w:tcPr>
          <w:p w14:paraId="065E263D" w14:textId="77777777" w:rsidR="00A446F4" w:rsidRPr="00B9191F" w:rsidRDefault="00A446F4" w:rsidP="00B9191F">
            <w:pPr>
              <w:pStyle w:val="NoSpacing"/>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B9191F">
              <w:rPr>
                <w:sz w:val="20"/>
                <w:szCs w:val="20"/>
              </w:rPr>
              <w:t>2429.71 (47.66)</w:t>
            </w:r>
          </w:p>
        </w:tc>
        <w:tc>
          <w:tcPr>
            <w:tcW w:w="1281" w:type="dxa"/>
          </w:tcPr>
          <w:p w14:paraId="64EDA09D" w14:textId="77777777" w:rsidR="00A446F4" w:rsidRPr="00B9191F" w:rsidRDefault="00A446F4" w:rsidP="00B9191F">
            <w:pPr>
              <w:pStyle w:val="NoSpacing"/>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B9191F">
              <w:rPr>
                <w:sz w:val="20"/>
                <w:szCs w:val="20"/>
              </w:rPr>
              <w:t>-0.61</w:t>
            </w:r>
          </w:p>
        </w:tc>
      </w:tr>
      <w:tr w:rsidR="00640410" w:rsidRPr="00C50E92" w14:paraId="19A1BC52" w14:textId="77777777" w:rsidTr="006404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8" w:type="dxa"/>
          </w:tcPr>
          <w:p w14:paraId="6EE43A2D" w14:textId="77777777" w:rsidR="00A446F4" w:rsidRPr="00B9191F" w:rsidRDefault="00A446F4" w:rsidP="00B9191F">
            <w:pPr>
              <w:pStyle w:val="NoSpacing"/>
              <w:spacing w:line="276" w:lineRule="auto"/>
              <w:rPr>
                <w:sz w:val="20"/>
                <w:szCs w:val="20"/>
              </w:rPr>
            </w:pPr>
            <w:r w:rsidRPr="00B9191F">
              <w:rPr>
                <w:sz w:val="20"/>
                <w:szCs w:val="20"/>
              </w:rPr>
              <w:t>SBP (mmHg) at age six</w:t>
            </w:r>
          </w:p>
        </w:tc>
        <w:tc>
          <w:tcPr>
            <w:tcW w:w="1274" w:type="dxa"/>
          </w:tcPr>
          <w:p w14:paraId="4498D233" w14:textId="77777777" w:rsidR="00A446F4" w:rsidRPr="00B9191F" w:rsidRDefault="00A446F4" w:rsidP="00B9191F">
            <w:pPr>
              <w:pStyle w:val="NoSpacing"/>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B9191F">
              <w:rPr>
                <w:sz w:val="20"/>
                <w:szCs w:val="20"/>
              </w:rPr>
              <w:t>101.49 (8.00)</w:t>
            </w:r>
          </w:p>
        </w:tc>
        <w:tc>
          <w:tcPr>
            <w:tcW w:w="1274" w:type="dxa"/>
          </w:tcPr>
          <w:p w14:paraId="35C4C020" w14:textId="77777777" w:rsidR="00A446F4" w:rsidRPr="00B9191F" w:rsidRDefault="00A446F4" w:rsidP="00B9191F">
            <w:pPr>
              <w:pStyle w:val="NoSpacing"/>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B9191F">
              <w:rPr>
                <w:sz w:val="20"/>
                <w:szCs w:val="20"/>
              </w:rPr>
              <w:t>102.68 (10.21)</w:t>
            </w:r>
          </w:p>
        </w:tc>
        <w:tc>
          <w:tcPr>
            <w:tcW w:w="1281" w:type="dxa"/>
          </w:tcPr>
          <w:p w14:paraId="580B5E0C" w14:textId="77777777" w:rsidR="00A446F4" w:rsidRPr="00B9191F" w:rsidRDefault="00A446F4" w:rsidP="00B9191F">
            <w:pPr>
              <w:pStyle w:val="NoSpacing"/>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B9191F">
              <w:rPr>
                <w:sz w:val="20"/>
                <w:szCs w:val="20"/>
              </w:rPr>
              <w:t>-0.39</w:t>
            </w:r>
          </w:p>
        </w:tc>
        <w:tc>
          <w:tcPr>
            <w:tcW w:w="1275" w:type="dxa"/>
          </w:tcPr>
          <w:p w14:paraId="4723C4B5" w14:textId="77777777" w:rsidR="00A446F4" w:rsidRPr="00B9191F" w:rsidRDefault="00A446F4" w:rsidP="00B9191F">
            <w:pPr>
              <w:pStyle w:val="NoSpacing"/>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B9191F">
              <w:rPr>
                <w:sz w:val="20"/>
                <w:szCs w:val="20"/>
              </w:rPr>
              <w:t>101.74 (8.73)</w:t>
            </w:r>
          </w:p>
        </w:tc>
        <w:tc>
          <w:tcPr>
            <w:tcW w:w="1274" w:type="dxa"/>
          </w:tcPr>
          <w:p w14:paraId="423E1F22" w14:textId="77777777" w:rsidR="00A446F4" w:rsidRPr="00B9191F" w:rsidRDefault="00A446F4" w:rsidP="00B9191F">
            <w:pPr>
              <w:pStyle w:val="NoSpacing"/>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B9191F">
              <w:rPr>
                <w:sz w:val="20"/>
                <w:szCs w:val="20"/>
              </w:rPr>
              <w:t>101.45 (7.73)</w:t>
            </w:r>
          </w:p>
        </w:tc>
        <w:tc>
          <w:tcPr>
            <w:tcW w:w="1281" w:type="dxa"/>
          </w:tcPr>
          <w:p w14:paraId="643D2AD9" w14:textId="77777777" w:rsidR="00A446F4" w:rsidRPr="00B9191F" w:rsidRDefault="00A446F4" w:rsidP="00B9191F">
            <w:pPr>
              <w:pStyle w:val="NoSpacing"/>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B9191F">
              <w:rPr>
                <w:sz w:val="20"/>
                <w:szCs w:val="20"/>
              </w:rPr>
              <w:t>0.10</w:t>
            </w:r>
          </w:p>
        </w:tc>
      </w:tr>
    </w:tbl>
    <w:p w14:paraId="6CC2686F" w14:textId="77777777" w:rsidR="00A446F4" w:rsidRPr="00C50E92" w:rsidRDefault="00A446F4" w:rsidP="00A446F4">
      <w:pPr>
        <w:spacing w:line="480" w:lineRule="auto"/>
        <w:rPr>
          <w:rFonts w:cstheme="minorHAnsi"/>
          <w:bCs/>
        </w:rPr>
      </w:pPr>
    </w:p>
    <w:p w14:paraId="792D5192" w14:textId="77777777" w:rsidR="00A446F4" w:rsidRPr="00C50E92" w:rsidRDefault="00A446F4" w:rsidP="00A446F4">
      <w:pPr>
        <w:spacing w:line="480" w:lineRule="auto"/>
        <w:rPr>
          <w:rFonts w:cstheme="minorHAnsi"/>
          <w:b/>
          <w:bCs/>
        </w:rPr>
      </w:pPr>
      <w:r w:rsidRPr="00C50E92">
        <w:rPr>
          <w:rFonts w:cstheme="minorHAnsi"/>
          <w:bCs/>
        </w:rPr>
        <w:t xml:space="preserve"> </w:t>
      </w:r>
      <w:r w:rsidRPr="00C50E92">
        <w:rPr>
          <w:rFonts w:cstheme="minorHAnsi"/>
          <w:bCs/>
        </w:rPr>
        <w:tab/>
        <w:t>Finally, after determining that IPW was necessary and led to balanced data, we used the stabilised weight, calculated earlier, to fit weighted generalised estimating equations regressions. In Supplementary Tables S3-5 we present the results from the unweighted adjusted regressions (see also main text), results from models with highly influential observations removed, and the results from the weighted regressions. At 18 months, we found slight differences for fully-observed versus IPW associations of birthweight with between-pair abdominal circumference and twins-as-individuals arm circumference. At six years, there were differences for the associations of birthweight with six-year twins-as-individuals BMI, twins-as-individuals height, between-pair weight z-score, and within-pair head circumference. All other results led to similar inferences between the fully-observed and IPW models.</w:t>
      </w:r>
    </w:p>
    <w:p w14:paraId="1D86706B" w14:textId="77777777" w:rsidR="00B9191F" w:rsidRDefault="00B9191F">
      <w:pPr>
        <w:rPr>
          <w:rFonts w:cstheme="minorHAnsi"/>
          <w:b/>
          <w:bCs/>
        </w:rPr>
      </w:pPr>
      <w:r>
        <w:rPr>
          <w:rFonts w:cstheme="minorHAnsi"/>
          <w:b/>
          <w:bCs/>
        </w:rPr>
        <w:br w:type="page"/>
      </w:r>
    </w:p>
    <w:p w14:paraId="5A9F59EE" w14:textId="445F77DF" w:rsidR="00A446F4" w:rsidRPr="00C50E92" w:rsidRDefault="00A446F4" w:rsidP="00B9191F">
      <w:pPr>
        <w:spacing w:line="276" w:lineRule="auto"/>
        <w:rPr>
          <w:rFonts w:cstheme="minorHAnsi"/>
          <w:b/>
          <w:bCs/>
        </w:rPr>
      </w:pPr>
      <w:r w:rsidRPr="00C50E92">
        <w:rPr>
          <w:rFonts w:cstheme="minorHAnsi"/>
          <w:b/>
          <w:bCs/>
        </w:rPr>
        <w:lastRenderedPageBreak/>
        <w:t xml:space="preserve">Supplementary Table S3: </w:t>
      </w:r>
      <w:r w:rsidRPr="00C50E92">
        <w:rPr>
          <w:rFonts w:cstheme="minorHAnsi"/>
          <w:bCs/>
        </w:rPr>
        <w:t>Results from the original a</w:t>
      </w:r>
      <w:r w:rsidRPr="00C50E92">
        <w:rPr>
          <w:rFonts w:cstheme="minorHAnsi"/>
          <w:color w:val="0D0D0D" w:themeColor="text1" w:themeTint="F2"/>
        </w:rPr>
        <w:t>djusted regression models, with influential observations removed (sensitivity), and inverse probability weighted results, for models assessing associations of overall, within-pair and between-pair birthweight-for-gestational-age z-scores with 18-month anthropometric measures.</w:t>
      </w:r>
    </w:p>
    <w:tbl>
      <w:tblPr>
        <w:tblStyle w:val="TableGrid"/>
        <w:tblW w:w="9987" w:type="dxa"/>
        <w:tblInd w:w="-572" w:type="dxa"/>
        <w:tblLook w:val="04A0" w:firstRow="1" w:lastRow="0" w:firstColumn="1" w:lastColumn="0" w:noHBand="0" w:noVBand="1"/>
      </w:tblPr>
      <w:tblGrid>
        <w:gridCol w:w="1918"/>
        <w:gridCol w:w="2779"/>
        <w:gridCol w:w="2732"/>
        <w:gridCol w:w="2558"/>
      </w:tblGrid>
      <w:tr w:rsidR="00A446F4" w:rsidRPr="00B9191F" w14:paraId="5162892D" w14:textId="77777777" w:rsidTr="00B9191F">
        <w:tc>
          <w:tcPr>
            <w:tcW w:w="1918" w:type="dxa"/>
          </w:tcPr>
          <w:p w14:paraId="2E49DE19" w14:textId="77777777" w:rsidR="00A446F4" w:rsidRPr="00B9191F" w:rsidRDefault="00A446F4" w:rsidP="00B9191F">
            <w:pPr>
              <w:pStyle w:val="NoSpacing"/>
              <w:spacing w:line="276" w:lineRule="auto"/>
              <w:rPr>
                <w:rFonts w:cstheme="minorHAnsi"/>
                <w:sz w:val="20"/>
                <w:szCs w:val="20"/>
              </w:rPr>
            </w:pPr>
          </w:p>
        </w:tc>
        <w:tc>
          <w:tcPr>
            <w:tcW w:w="2779" w:type="dxa"/>
          </w:tcPr>
          <w:p w14:paraId="62DA285E" w14:textId="5927AF39" w:rsidR="00A446F4" w:rsidRPr="00B9191F" w:rsidRDefault="00A446F4" w:rsidP="00B9191F">
            <w:pPr>
              <w:pStyle w:val="NoSpacing"/>
              <w:spacing w:line="276" w:lineRule="auto"/>
              <w:rPr>
                <w:rFonts w:cstheme="minorHAnsi"/>
                <w:b/>
                <w:bCs/>
                <w:sz w:val="20"/>
                <w:szCs w:val="20"/>
              </w:rPr>
            </w:pPr>
            <w:r w:rsidRPr="00B9191F">
              <w:rPr>
                <w:rFonts w:cstheme="minorHAnsi"/>
                <w:b/>
                <w:bCs/>
                <w:sz w:val="20"/>
                <w:szCs w:val="20"/>
              </w:rPr>
              <w:t>Original Adjusted</w:t>
            </w:r>
            <w:r w:rsidR="00B9191F">
              <w:rPr>
                <w:rFonts w:cstheme="minorHAnsi"/>
                <w:b/>
                <w:bCs/>
                <w:sz w:val="20"/>
                <w:szCs w:val="20"/>
                <w:vertAlign w:val="superscript"/>
              </w:rPr>
              <w:t>a</w:t>
            </w:r>
            <w:r w:rsidRPr="00B9191F">
              <w:rPr>
                <w:rFonts w:cstheme="minorHAnsi"/>
                <w:b/>
                <w:bCs/>
                <w:sz w:val="20"/>
                <w:szCs w:val="20"/>
                <w:vertAlign w:val="superscript"/>
              </w:rPr>
              <w:t xml:space="preserve"> </w:t>
            </w:r>
            <w:r w:rsidRPr="00B9191F">
              <w:rPr>
                <w:rFonts w:cstheme="minorHAnsi"/>
                <w:b/>
                <w:bCs/>
                <w:sz w:val="20"/>
                <w:szCs w:val="20"/>
              </w:rPr>
              <w:t>β (95%CI), q-value</w:t>
            </w:r>
            <w:r w:rsidR="00B9191F">
              <w:rPr>
                <w:rFonts w:cstheme="minorHAnsi"/>
                <w:b/>
                <w:bCs/>
                <w:sz w:val="20"/>
                <w:szCs w:val="20"/>
                <w:vertAlign w:val="superscript"/>
              </w:rPr>
              <w:t>b</w:t>
            </w:r>
            <w:r w:rsidRPr="00B9191F">
              <w:rPr>
                <w:rFonts w:cstheme="minorHAnsi"/>
                <w:b/>
                <w:bCs/>
                <w:sz w:val="20"/>
                <w:szCs w:val="20"/>
                <w:vertAlign w:val="superscript"/>
              </w:rPr>
              <w:t xml:space="preserve"> </w:t>
            </w:r>
            <w:r w:rsidRPr="00B9191F">
              <w:rPr>
                <w:rFonts w:cstheme="minorHAnsi"/>
                <w:b/>
                <w:bCs/>
                <w:sz w:val="20"/>
                <w:szCs w:val="20"/>
              </w:rPr>
              <w:t>(see main text)</w:t>
            </w:r>
          </w:p>
        </w:tc>
        <w:tc>
          <w:tcPr>
            <w:tcW w:w="2732" w:type="dxa"/>
          </w:tcPr>
          <w:p w14:paraId="664B7C55" w14:textId="77777777" w:rsidR="00A446F4" w:rsidRPr="00B9191F" w:rsidRDefault="00A446F4" w:rsidP="00B9191F">
            <w:pPr>
              <w:pStyle w:val="NoSpacing"/>
              <w:spacing w:line="276" w:lineRule="auto"/>
              <w:rPr>
                <w:rFonts w:cstheme="minorHAnsi"/>
                <w:b/>
                <w:bCs/>
                <w:sz w:val="20"/>
                <w:szCs w:val="20"/>
                <w:vertAlign w:val="superscript"/>
              </w:rPr>
            </w:pPr>
            <w:r w:rsidRPr="00B9191F">
              <w:rPr>
                <w:rFonts w:cstheme="minorHAnsi"/>
                <w:b/>
                <w:bCs/>
                <w:sz w:val="20"/>
                <w:szCs w:val="20"/>
              </w:rPr>
              <w:t xml:space="preserve">Sensitivity β (95%CI), p-value </w:t>
            </w:r>
          </w:p>
        </w:tc>
        <w:tc>
          <w:tcPr>
            <w:tcW w:w="2558" w:type="dxa"/>
          </w:tcPr>
          <w:p w14:paraId="78EDAF14" w14:textId="77777777" w:rsidR="00A446F4" w:rsidRPr="00B9191F" w:rsidRDefault="00A446F4" w:rsidP="00B9191F">
            <w:pPr>
              <w:pStyle w:val="NoSpacing"/>
              <w:spacing w:line="276" w:lineRule="auto"/>
              <w:rPr>
                <w:rFonts w:cstheme="minorHAnsi"/>
                <w:b/>
                <w:bCs/>
                <w:sz w:val="20"/>
                <w:szCs w:val="20"/>
                <w:lang w:val="it-IT"/>
              </w:rPr>
            </w:pPr>
            <w:r w:rsidRPr="00B9191F">
              <w:rPr>
                <w:rFonts w:cstheme="minorHAnsi"/>
                <w:b/>
                <w:bCs/>
                <w:sz w:val="20"/>
                <w:szCs w:val="20"/>
                <w:lang w:val="it-IT"/>
              </w:rPr>
              <w:t xml:space="preserve">IPW </w:t>
            </w:r>
            <w:r w:rsidRPr="00B9191F">
              <w:rPr>
                <w:rFonts w:cstheme="minorHAnsi"/>
                <w:b/>
                <w:bCs/>
                <w:sz w:val="20"/>
                <w:szCs w:val="20"/>
              </w:rPr>
              <w:t>β</w:t>
            </w:r>
            <w:r w:rsidRPr="00B9191F">
              <w:rPr>
                <w:rFonts w:cstheme="minorHAnsi"/>
                <w:b/>
                <w:bCs/>
                <w:sz w:val="20"/>
                <w:szCs w:val="20"/>
                <w:lang w:val="it-IT"/>
              </w:rPr>
              <w:t xml:space="preserve"> (95%CI), p-value</w:t>
            </w:r>
          </w:p>
        </w:tc>
      </w:tr>
      <w:tr w:rsidR="00A446F4" w:rsidRPr="00B9191F" w14:paraId="37CBBA86" w14:textId="77777777" w:rsidTr="00B9191F">
        <w:tc>
          <w:tcPr>
            <w:tcW w:w="9987" w:type="dxa"/>
            <w:gridSpan w:val="4"/>
          </w:tcPr>
          <w:p w14:paraId="4C356760" w14:textId="77777777" w:rsidR="00A446F4" w:rsidRPr="00B9191F" w:rsidRDefault="00A446F4" w:rsidP="00B9191F">
            <w:pPr>
              <w:pStyle w:val="NoSpacing"/>
              <w:spacing w:line="276" w:lineRule="auto"/>
              <w:jc w:val="center"/>
              <w:rPr>
                <w:rFonts w:cstheme="minorHAnsi"/>
                <w:b/>
                <w:bCs/>
                <w:sz w:val="20"/>
                <w:szCs w:val="20"/>
              </w:rPr>
            </w:pPr>
            <w:r w:rsidRPr="00B9191F">
              <w:rPr>
                <w:rFonts w:cstheme="minorHAnsi"/>
                <w:b/>
                <w:bCs/>
                <w:sz w:val="20"/>
                <w:szCs w:val="20"/>
              </w:rPr>
              <w:t>BMI (kg/m</w:t>
            </w:r>
            <w:r w:rsidRPr="00B9191F">
              <w:rPr>
                <w:rFonts w:cstheme="minorHAnsi"/>
                <w:b/>
                <w:bCs/>
                <w:sz w:val="20"/>
                <w:szCs w:val="20"/>
                <w:vertAlign w:val="superscript"/>
              </w:rPr>
              <w:t>2</w:t>
            </w:r>
            <w:r w:rsidRPr="00B9191F">
              <w:rPr>
                <w:rFonts w:cstheme="minorHAnsi"/>
                <w:b/>
                <w:bCs/>
                <w:sz w:val="20"/>
                <w:szCs w:val="20"/>
              </w:rPr>
              <w:t>) n=285</w:t>
            </w:r>
          </w:p>
        </w:tc>
      </w:tr>
      <w:tr w:rsidR="00A446F4" w:rsidRPr="00B9191F" w14:paraId="05B636F1" w14:textId="77777777" w:rsidTr="00B9191F">
        <w:tc>
          <w:tcPr>
            <w:tcW w:w="1918" w:type="dxa"/>
          </w:tcPr>
          <w:p w14:paraId="1DBF68B2" w14:textId="77777777" w:rsidR="00A446F4" w:rsidRPr="00B9191F" w:rsidRDefault="00A446F4" w:rsidP="00B9191F">
            <w:pPr>
              <w:pStyle w:val="NoSpacing"/>
              <w:spacing w:line="276" w:lineRule="auto"/>
              <w:rPr>
                <w:rFonts w:cstheme="minorHAnsi"/>
                <w:sz w:val="20"/>
                <w:szCs w:val="20"/>
              </w:rPr>
            </w:pPr>
            <w:r w:rsidRPr="00B9191F">
              <w:rPr>
                <w:rFonts w:cstheme="minorHAnsi"/>
                <w:sz w:val="20"/>
                <w:szCs w:val="20"/>
              </w:rPr>
              <w:t>Twins-as-individuals</w:t>
            </w:r>
          </w:p>
        </w:tc>
        <w:tc>
          <w:tcPr>
            <w:tcW w:w="2779" w:type="dxa"/>
          </w:tcPr>
          <w:p w14:paraId="5320291D" w14:textId="77777777" w:rsidR="00A446F4" w:rsidRPr="00B9191F" w:rsidRDefault="00A446F4" w:rsidP="00B9191F">
            <w:pPr>
              <w:pStyle w:val="NoSpacing"/>
              <w:spacing w:line="276" w:lineRule="auto"/>
              <w:rPr>
                <w:rFonts w:cstheme="minorHAnsi"/>
                <w:sz w:val="20"/>
                <w:szCs w:val="20"/>
              </w:rPr>
            </w:pPr>
            <w:r w:rsidRPr="00B9191F">
              <w:rPr>
                <w:rFonts w:cstheme="minorHAnsi"/>
                <w:sz w:val="20"/>
                <w:szCs w:val="20"/>
              </w:rPr>
              <w:t>0.29 (0.14, 0.45), &lt;0.001</w:t>
            </w:r>
          </w:p>
        </w:tc>
        <w:tc>
          <w:tcPr>
            <w:tcW w:w="2732" w:type="dxa"/>
          </w:tcPr>
          <w:p w14:paraId="13D61D12" w14:textId="77777777" w:rsidR="00A446F4" w:rsidRPr="00B9191F" w:rsidRDefault="00A446F4" w:rsidP="00B9191F">
            <w:pPr>
              <w:pStyle w:val="NoSpacing"/>
              <w:spacing w:line="276" w:lineRule="auto"/>
              <w:rPr>
                <w:rFonts w:cstheme="minorHAnsi"/>
                <w:sz w:val="20"/>
                <w:szCs w:val="20"/>
              </w:rPr>
            </w:pPr>
            <w:r w:rsidRPr="00B9191F">
              <w:rPr>
                <w:rFonts w:cstheme="minorHAnsi"/>
                <w:sz w:val="20"/>
                <w:szCs w:val="20"/>
              </w:rPr>
              <w:t>0.24 (0.11, 0.356, &lt;0.001</w:t>
            </w:r>
          </w:p>
        </w:tc>
        <w:tc>
          <w:tcPr>
            <w:tcW w:w="2558" w:type="dxa"/>
          </w:tcPr>
          <w:p w14:paraId="182605B9" w14:textId="77777777" w:rsidR="00A446F4" w:rsidRPr="00B9191F" w:rsidRDefault="00A446F4" w:rsidP="00B9191F">
            <w:pPr>
              <w:pStyle w:val="NoSpacing"/>
              <w:spacing w:line="276" w:lineRule="auto"/>
              <w:rPr>
                <w:rFonts w:cstheme="minorHAnsi"/>
                <w:sz w:val="20"/>
                <w:szCs w:val="20"/>
              </w:rPr>
            </w:pPr>
            <w:r w:rsidRPr="00B9191F">
              <w:rPr>
                <w:rFonts w:cstheme="minorHAnsi"/>
                <w:sz w:val="20"/>
                <w:szCs w:val="20"/>
              </w:rPr>
              <w:t>0.20 (0.02, 0.39), 0.031</w:t>
            </w:r>
          </w:p>
        </w:tc>
      </w:tr>
      <w:tr w:rsidR="00A446F4" w:rsidRPr="00B9191F" w14:paraId="645E0E6F" w14:textId="77777777" w:rsidTr="00B9191F">
        <w:tc>
          <w:tcPr>
            <w:tcW w:w="1918" w:type="dxa"/>
          </w:tcPr>
          <w:p w14:paraId="3A667FE3" w14:textId="77777777" w:rsidR="00A446F4" w:rsidRPr="00B9191F" w:rsidRDefault="00A446F4" w:rsidP="00B9191F">
            <w:pPr>
              <w:pStyle w:val="NoSpacing"/>
              <w:spacing w:line="276" w:lineRule="auto"/>
              <w:rPr>
                <w:rFonts w:cstheme="minorHAnsi"/>
                <w:sz w:val="20"/>
                <w:szCs w:val="20"/>
              </w:rPr>
            </w:pPr>
            <w:r w:rsidRPr="00B9191F">
              <w:rPr>
                <w:rFonts w:cstheme="minorHAnsi"/>
                <w:sz w:val="20"/>
                <w:szCs w:val="20"/>
              </w:rPr>
              <w:t>Between-pair</w:t>
            </w:r>
          </w:p>
        </w:tc>
        <w:tc>
          <w:tcPr>
            <w:tcW w:w="2779" w:type="dxa"/>
          </w:tcPr>
          <w:p w14:paraId="0944F41F" w14:textId="77777777" w:rsidR="00A446F4" w:rsidRPr="00B9191F" w:rsidRDefault="00A446F4" w:rsidP="00B9191F">
            <w:pPr>
              <w:pStyle w:val="NoSpacing"/>
              <w:spacing w:line="276" w:lineRule="auto"/>
              <w:rPr>
                <w:rFonts w:cstheme="minorHAnsi"/>
                <w:sz w:val="20"/>
                <w:szCs w:val="20"/>
              </w:rPr>
            </w:pPr>
            <w:r w:rsidRPr="00B9191F">
              <w:rPr>
                <w:rFonts w:cstheme="minorHAnsi"/>
                <w:sz w:val="20"/>
                <w:szCs w:val="20"/>
              </w:rPr>
              <w:t>0.08 (-0.16, 0.33), 0.593</w:t>
            </w:r>
          </w:p>
        </w:tc>
        <w:tc>
          <w:tcPr>
            <w:tcW w:w="2732" w:type="dxa"/>
          </w:tcPr>
          <w:p w14:paraId="3555F5C5" w14:textId="77777777" w:rsidR="00A446F4" w:rsidRPr="00B9191F" w:rsidRDefault="00A446F4" w:rsidP="00B9191F">
            <w:pPr>
              <w:pStyle w:val="NoSpacing"/>
              <w:spacing w:line="276" w:lineRule="auto"/>
              <w:rPr>
                <w:rFonts w:cstheme="minorHAnsi"/>
                <w:sz w:val="20"/>
                <w:szCs w:val="20"/>
              </w:rPr>
            </w:pPr>
            <w:r w:rsidRPr="00B9191F">
              <w:rPr>
                <w:rFonts w:cstheme="minorHAnsi"/>
                <w:sz w:val="20"/>
                <w:szCs w:val="20"/>
              </w:rPr>
              <w:t>0.01 (-0.20, 0.23), 0.896</w:t>
            </w:r>
          </w:p>
        </w:tc>
        <w:tc>
          <w:tcPr>
            <w:tcW w:w="2558" w:type="dxa"/>
          </w:tcPr>
          <w:p w14:paraId="3DC25C5C" w14:textId="77777777" w:rsidR="00A446F4" w:rsidRPr="00B9191F" w:rsidRDefault="00A446F4" w:rsidP="00B9191F">
            <w:pPr>
              <w:pStyle w:val="NoSpacing"/>
              <w:spacing w:line="276" w:lineRule="auto"/>
              <w:rPr>
                <w:rFonts w:cstheme="minorHAnsi"/>
                <w:sz w:val="20"/>
                <w:szCs w:val="20"/>
              </w:rPr>
            </w:pPr>
            <w:r w:rsidRPr="00B9191F">
              <w:rPr>
                <w:rFonts w:cstheme="minorHAnsi"/>
                <w:sz w:val="20"/>
                <w:szCs w:val="20"/>
              </w:rPr>
              <w:t>0.11 (-0.14, 0.36), 0.375</w:t>
            </w:r>
          </w:p>
        </w:tc>
      </w:tr>
      <w:tr w:rsidR="00A446F4" w:rsidRPr="00B9191F" w14:paraId="21CA6A10" w14:textId="77777777" w:rsidTr="00B9191F">
        <w:tc>
          <w:tcPr>
            <w:tcW w:w="1918" w:type="dxa"/>
          </w:tcPr>
          <w:p w14:paraId="075CB070" w14:textId="77777777" w:rsidR="00A446F4" w:rsidRPr="00B9191F" w:rsidRDefault="00A446F4" w:rsidP="00B9191F">
            <w:pPr>
              <w:pStyle w:val="NoSpacing"/>
              <w:spacing w:line="276" w:lineRule="auto"/>
              <w:rPr>
                <w:rFonts w:cstheme="minorHAnsi"/>
                <w:sz w:val="20"/>
                <w:szCs w:val="20"/>
              </w:rPr>
            </w:pPr>
            <w:r w:rsidRPr="00B9191F">
              <w:rPr>
                <w:rFonts w:cstheme="minorHAnsi"/>
                <w:sz w:val="20"/>
                <w:szCs w:val="20"/>
              </w:rPr>
              <w:t>Within-pair</w:t>
            </w:r>
          </w:p>
        </w:tc>
        <w:tc>
          <w:tcPr>
            <w:tcW w:w="2779" w:type="dxa"/>
          </w:tcPr>
          <w:p w14:paraId="09E972B0" w14:textId="77777777" w:rsidR="00A446F4" w:rsidRPr="00B9191F" w:rsidRDefault="00A446F4" w:rsidP="00B9191F">
            <w:pPr>
              <w:pStyle w:val="NoSpacing"/>
              <w:spacing w:line="276" w:lineRule="auto"/>
              <w:rPr>
                <w:rFonts w:cstheme="minorHAnsi"/>
                <w:sz w:val="20"/>
                <w:szCs w:val="20"/>
              </w:rPr>
            </w:pPr>
            <w:r w:rsidRPr="00B9191F">
              <w:rPr>
                <w:rFonts w:cstheme="minorHAnsi"/>
                <w:sz w:val="20"/>
                <w:szCs w:val="20"/>
              </w:rPr>
              <w:t>0.37 (0.20, 0.55), &lt;0.001</w:t>
            </w:r>
          </w:p>
        </w:tc>
        <w:tc>
          <w:tcPr>
            <w:tcW w:w="2732" w:type="dxa"/>
          </w:tcPr>
          <w:p w14:paraId="5BE16DAD" w14:textId="77777777" w:rsidR="00A446F4" w:rsidRPr="00B9191F" w:rsidRDefault="00A446F4" w:rsidP="00B9191F">
            <w:pPr>
              <w:pStyle w:val="NoSpacing"/>
              <w:spacing w:line="276" w:lineRule="auto"/>
              <w:rPr>
                <w:rFonts w:cstheme="minorHAnsi"/>
                <w:sz w:val="20"/>
                <w:szCs w:val="20"/>
              </w:rPr>
            </w:pPr>
            <w:r w:rsidRPr="00B9191F">
              <w:rPr>
                <w:rFonts w:cstheme="minorHAnsi"/>
                <w:sz w:val="20"/>
                <w:szCs w:val="20"/>
              </w:rPr>
              <w:t>0.34 (0.20, 0.49), &lt;0.001</w:t>
            </w:r>
          </w:p>
        </w:tc>
        <w:tc>
          <w:tcPr>
            <w:tcW w:w="2558" w:type="dxa"/>
          </w:tcPr>
          <w:p w14:paraId="72397856" w14:textId="77777777" w:rsidR="00A446F4" w:rsidRPr="00B9191F" w:rsidRDefault="00A446F4" w:rsidP="00B9191F">
            <w:pPr>
              <w:pStyle w:val="NoSpacing"/>
              <w:spacing w:line="276" w:lineRule="auto"/>
              <w:rPr>
                <w:rFonts w:cstheme="minorHAnsi"/>
                <w:sz w:val="20"/>
                <w:szCs w:val="20"/>
              </w:rPr>
            </w:pPr>
            <w:r w:rsidRPr="00B9191F">
              <w:rPr>
                <w:rFonts w:cstheme="minorHAnsi"/>
                <w:sz w:val="20"/>
                <w:szCs w:val="20"/>
              </w:rPr>
              <w:t>0.38 (0.20, 0.56), &lt;0.001</w:t>
            </w:r>
          </w:p>
        </w:tc>
      </w:tr>
      <w:tr w:rsidR="00A446F4" w:rsidRPr="00B9191F" w14:paraId="3F338C9E" w14:textId="77777777" w:rsidTr="00B9191F">
        <w:tc>
          <w:tcPr>
            <w:tcW w:w="9987" w:type="dxa"/>
            <w:gridSpan w:val="4"/>
          </w:tcPr>
          <w:p w14:paraId="6D53B429" w14:textId="77777777" w:rsidR="00A446F4" w:rsidRPr="00B9191F" w:rsidRDefault="00A446F4" w:rsidP="00B9191F">
            <w:pPr>
              <w:pStyle w:val="NoSpacing"/>
              <w:spacing w:line="276" w:lineRule="auto"/>
              <w:jc w:val="center"/>
              <w:rPr>
                <w:rFonts w:cstheme="minorHAnsi"/>
                <w:b/>
                <w:bCs/>
                <w:sz w:val="20"/>
                <w:szCs w:val="20"/>
              </w:rPr>
            </w:pPr>
            <w:r w:rsidRPr="00B9191F">
              <w:rPr>
                <w:rFonts w:cstheme="minorHAnsi"/>
                <w:b/>
                <w:bCs/>
                <w:sz w:val="20"/>
                <w:szCs w:val="20"/>
              </w:rPr>
              <w:t>BMI (z-score) n=285</w:t>
            </w:r>
          </w:p>
        </w:tc>
      </w:tr>
      <w:tr w:rsidR="00A446F4" w:rsidRPr="00B9191F" w14:paraId="18C6347E" w14:textId="77777777" w:rsidTr="00B9191F">
        <w:tc>
          <w:tcPr>
            <w:tcW w:w="1918" w:type="dxa"/>
          </w:tcPr>
          <w:p w14:paraId="37A66FD4" w14:textId="77777777" w:rsidR="00A446F4" w:rsidRPr="00B9191F" w:rsidRDefault="00A446F4" w:rsidP="00B9191F">
            <w:pPr>
              <w:pStyle w:val="NoSpacing"/>
              <w:spacing w:line="276" w:lineRule="auto"/>
              <w:rPr>
                <w:rFonts w:cstheme="minorHAnsi"/>
                <w:sz w:val="20"/>
                <w:szCs w:val="20"/>
              </w:rPr>
            </w:pPr>
            <w:r w:rsidRPr="00B9191F">
              <w:rPr>
                <w:rFonts w:cstheme="minorHAnsi"/>
                <w:sz w:val="20"/>
                <w:szCs w:val="20"/>
              </w:rPr>
              <w:t>Twins-as-individuals</w:t>
            </w:r>
          </w:p>
        </w:tc>
        <w:tc>
          <w:tcPr>
            <w:tcW w:w="2779" w:type="dxa"/>
          </w:tcPr>
          <w:p w14:paraId="071CD71C" w14:textId="77777777" w:rsidR="00A446F4" w:rsidRPr="00B9191F" w:rsidRDefault="00A446F4" w:rsidP="00B9191F">
            <w:pPr>
              <w:pStyle w:val="NoSpacing"/>
              <w:spacing w:line="276" w:lineRule="auto"/>
              <w:rPr>
                <w:rFonts w:cstheme="minorHAnsi"/>
                <w:sz w:val="20"/>
                <w:szCs w:val="20"/>
              </w:rPr>
            </w:pPr>
            <w:r w:rsidRPr="00B9191F">
              <w:rPr>
                <w:rFonts w:cstheme="minorHAnsi"/>
                <w:sz w:val="20"/>
                <w:szCs w:val="20"/>
              </w:rPr>
              <w:t>0.23 (0.11, 0.35), &lt;0.001</w:t>
            </w:r>
          </w:p>
        </w:tc>
        <w:tc>
          <w:tcPr>
            <w:tcW w:w="2732" w:type="dxa"/>
          </w:tcPr>
          <w:p w14:paraId="7874FE66" w14:textId="77777777" w:rsidR="00A446F4" w:rsidRPr="00B9191F" w:rsidRDefault="00A446F4" w:rsidP="00B9191F">
            <w:pPr>
              <w:pStyle w:val="NoSpacing"/>
              <w:spacing w:line="276" w:lineRule="auto"/>
              <w:rPr>
                <w:rFonts w:cstheme="minorHAnsi"/>
                <w:sz w:val="20"/>
                <w:szCs w:val="20"/>
              </w:rPr>
            </w:pPr>
            <w:r w:rsidRPr="00B9191F">
              <w:rPr>
                <w:rFonts w:cstheme="minorHAnsi"/>
                <w:sz w:val="20"/>
                <w:szCs w:val="20"/>
              </w:rPr>
              <w:t>0.17 (0.08, 0.26), &lt;0.001</w:t>
            </w:r>
          </w:p>
        </w:tc>
        <w:tc>
          <w:tcPr>
            <w:tcW w:w="2558" w:type="dxa"/>
          </w:tcPr>
          <w:p w14:paraId="3B5075DB" w14:textId="77777777" w:rsidR="00A446F4" w:rsidRPr="00B9191F" w:rsidRDefault="00A446F4" w:rsidP="00B9191F">
            <w:pPr>
              <w:pStyle w:val="NoSpacing"/>
              <w:spacing w:line="276" w:lineRule="auto"/>
              <w:rPr>
                <w:rFonts w:cstheme="minorHAnsi"/>
                <w:sz w:val="20"/>
                <w:szCs w:val="20"/>
              </w:rPr>
            </w:pPr>
            <w:r w:rsidRPr="00B9191F">
              <w:rPr>
                <w:rFonts w:cstheme="minorHAnsi"/>
                <w:sz w:val="20"/>
                <w:szCs w:val="20"/>
              </w:rPr>
              <w:t>0.17 (0.02, 0.31), 0.022</w:t>
            </w:r>
          </w:p>
        </w:tc>
      </w:tr>
      <w:tr w:rsidR="00A446F4" w:rsidRPr="00B9191F" w14:paraId="73E63154" w14:textId="77777777" w:rsidTr="00B9191F">
        <w:tc>
          <w:tcPr>
            <w:tcW w:w="1918" w:type="dxa"/>
          </w:tcPr>
          <w:p w14:paraId="06D888C3" w14:textId="77777777" w:rsidR="00A446F4" w:rsidRPr="00B9191F" w:rsidRDefault="00A446F4" w:rsidP="00B9191F">
            <w:pPr>
              <w:pStyle w:val="NoSpacing"/>
              <w:spacing w:line="276" w:lineRule="auto"/>
              <w:rPr>
                <w:rFonts w:cstheme="minorHAnsi"/>
                <w:sz w:val="20"/>
                <w:szCs w:val="20"/>
              </w:rPr>
            </w:pPr>
            <w:r w:rsidRPr="00B9191F">
              <w:rPr>
                <w:rFonts w:cstheme="minorHAnsi"/>
                <w:sz w:val="20"/>
                <w:szCs w:val="20"/>
              </w:rPr>
              <w:t>Between-pair</w:t>
            </w:r>
          </w:p>
        </w:tc>
        <w:tc>
          <w:tcPr>
            <w:tcW w:w="2779" w:type="dxa"/>
          </w:tcPr>
          <w:p w14:paraId="3C036327" w14:textId="77777777" w:rsidR="00A446F4" w:rsidRPr="00B9191F" w:rsidRDefault="00A446F4" w:rsidP="00B9191F">
            <w:pPr>
              <w:pStyle w:val="NoSpacing"/>
              <w:spacing w:line="276" w:lineRule="auto"/>
              <w:rPr>
                <w:rFonts w:cstheme="minorHAnsi"/>
                <w:sz w:val="20"/>
                <w:szCs w:val="20"/>
              </w:rPr>
            </w:pPr>
            <w:r w:rsidRPr="00B9191F">
              <w:rPr>
                <w:rFonts w:cstheme="minorHAnsi"/>
                <w:sz w:val="20"/>
                <w:szCs w:val="20"/>
              </w:rPr>
              <w:t>0.07 (-0.11, 0.27), 0.526</w:t>
            </w:r>
          </w:p>
        </w:tc>
        <w:tc>
          <w:tcPr>
            <w:tcW w:w="2732" w:type="dxa"/>
          </w:tcPr>
          <w:p w14:paraId="68FF9F7D" w14:textId="77777777" w:rsidR="00A446F4" w:rsidRPr="00B9191F" w:rsidRDefault="00A446F4" w:rsidP="00B9191F">
            <w:pPr>
              <w:pStyle w:val="NoSpacing"/>
              <w:spacing w:line="276" w:lineRule="auto"/>
              <w:rPr>
                <w:rFonts w:cstheme="minorHAnsi"/>
                <w:sz w:val="20"/>
                <w:szCs w:val="20"/>
              </w:rPr>
            </w:pPr>
            <w:r w:rsidRPr="00B9191F">
              <w:rPr>
                <w:rFonts w:cstheme="minorHAnsi"/>
                <w:sz w:val="20"/>
                <w:szCs w:val="20"/>
              </w:rPr>
              <w:t>0.02 (-0.13, 0.17), 0.799</w:t>
            </w:r>
          </w:p>
        </w:tc>
        <w:tc>
          <w:tcPr>
            <w:tcW w:w="2558" w:type="dxa"/>
          </w:tcPr>
          <w:p w14:paraId="319673D3" w14:textId="77777777" w:rsidR="00A446F4" w:rsidRPr="00B9191F" w:rsidRDefault="00A446F4" w:rsidP="00B9191F">
            <w:pPr>
              <w:pStyle w:val="NoSpacing"/>
              <w:spacing w:line="276" w:lineRule="auto"/>
              <w:rPr>
                <w:rFonts w:cstheme="minorHAnsi"/>
                <w:sz w:val="20"/>
                <w:szCs w:val="20"/>
              </w:rPr>
            </w:pPr>
            <w:r w:rsidRPr="00B9191F">
              <w:rPr>
                <w:rFonts w:cstheme="minorHAnsi"/>
                <w:sz w:val="20"/>
                <w:szCs w:val="20"/>
              </w:rPr>
              <w:t>0.10 (-0.09, 0.29), 0.323</w:t>
            </w:r>
          </w:p>
        </w:tc>
      </w:tr>
      <w:tr w:rsidR="00A446F4" w:rsidRPr="00B9191F" w14:paraId="75962F89" w14:textId="77777777" w:rsidTr="00B9191F">
        <w:tc>
          <w:tcPr>
            <w:tcW w:w="1918" w:type="dxa"/>
          </w:tcPr>
          <w:p w14:paraId="60FF4EE3" w14:textId="77777777" w:rsidR="00A446F4" w:rsidRPr="00B9191F" w:rsidRDefault="00A446F4" w:rsidP="00B9191F">
            <w:pPr>
              <w:pStyle w:val="NoSpacing"/>
              <w:spacing w:line="276" w:lineRule="auto"/>
              <w:rPr>
                <w:rFonts w:cstheme="minorHAnsi"/>
                <w:sz w:val="20"/>
                <w:szCs w:val="20"/>
              </w:rPr>
            </w:pPr>
            <w:r w:rsidRPr="00B9191F">
              <w:rPr>
                <w:rFonts w:cstheme="minorHAnsi"/>
                <w:sz w:val="20"/>
                <w:szCs w:val="20"/>
              </w:rPr>
              <w:t>Within-pair</w:t>
            </w:r>
          </w:p>
        </w:tc>
        <w:tc>
          <w:tcPr>
            <w:tcW w:w="2779" w:type="dxa"/>
          </w:tcPr>
          <w:p w14:paraId="3D823F8B" w14:textId="77777777" w:rsidR="00A446F4" w:rsidRPr="00B9191F" w:rsidRDefault="00A446F4" w:rsidP="00B9191F">
            <w:pPr>
              <w:pStyle w:val="NoSpacing"/>
              <w:spacing w:line="276" w:lineRule="auto"/>
              <w:rPr>
                <w:rFonts w:cstheme="minorHAnsi"/>
                <w:sz w:val="20"/>
                <w:szCs w:val="20"/>
              </w:rPr>
            </w:pPr>
            <w:r w:rsidRPr="00B9191F">
              <w:rPr>
                <w:rFonts w:cstheme="minorHAnsi"/>
                <w:sz w:val="20"/>
                <w:szCs w:val="20"/>
              </w:rPr>
              <w:t>0.29 (0.16, 0.42), &lt;0.001</w:t>
            </w:r>
          </w:p>
        </w:tc>
        <w:tc>
          <w:tcPr>
            <w:tcW w:w="2732" w:type="dxa"/>
          </w:tcPr>
          <w:p w14:paraId="48CC929C" w14:textId="77777777" w:rsidR="00A446F4" w:rsidRPr="00B9191F" w:rsidRDefault="00A446F4" w:rsidP="00B9191F">
            <w:pPr>
              <w:pStyle w:val="NoSpacing"/>
              <w:spacing w:line="276" w:lineRule="auto"/>
              <w:rPr>
                <w:rFonts w:cstheme="minorHAnsi"/>
                <w:sz w:val="20"/>
                <w:szCs w:val="20"/>
              </w:rPr>
            </w:pPr>
            <w:r w:rsidRPr="00B9191F">
              <w:rPr>
                <w:rFonts w:cstheme="minorHAnsi"/>
                <w:sz w:val="20"/>
                <w:szCs w:val="20"/>
              </w:rPr>
              <w:t>0.20 (0.10, 0.30), &lt;0.001</w:t>
            </w:r>
          </w:p>
        </w:tc>
        <w:tc>
          <w:tcPr>
            <w:tcW w:w="2558" w:type="dxa"/>
          </w:tcPr>
          <w:p w14:paraId="6B213FB7" w14:textId="77777777" w:rsidR="00A446F4" w:rsidRPr="00B9191F" w:rsidRDefault="00A446F4" w:rsidP="00B9191F">
            <w:pPr>
              <w:pStyle w:val="NoSpacing"/>
              <w:spacing w:line="276" w:lineRule="auto"/>
              <w:rPr>
                <w:rFonts w:cstheme="minorHAnsi"/>
                <w:sz w:val="20"/>
                <w:szCs w:val="20"/>
              </w:rPr>
            </w:pPr>
            <w:r w:rsidRPr="00B9191F">
              <w:rPr>
                <w:rFonts w:cstheme="minorHAnsi"/>
                <w:sz w:val="20"/>
                <w:szCs w:val="20"/>
              </w:rPr>
              <w:t>0.30 (0.17, 0.43), &lt;0.001</w:t>
            </w:r>
          </w:p>
        </w:tc>
      </w:tr>
      <w:tr w:rsidR="00A446F4" w:rsidRPr="00B9191F" w14:paraId="34449D00" w14:textId="77777777" w:rsidTr="00B9191F">
        <w:tc>
          <w:tcPr>
            <w:tcW w:w="9987" w:type="dxa"/>
            <w:gridSpan w:val="4"/>
          </w:tcPr>
          <w:p w14:paraId="1DAA95E1" w14:textId="77777777" w:rsidR="00A446F4" w:rsidRPr="00B9191F" w:rsidRDefault="00A446F4" w:rsidP="00B9191F">
            <w:pPr>
              <w:pStyle w:val="NoSpacing"/>
              <w:spacing w:line="276" w:lineRule="auto"/>
              <w:jc w:val="center"/>
              <w:rPr>
                <w:rFonts w:cstheme="minorHAnsi"/>
                <w:b/>
                <w:bCs/>
                <w:sz w:val="20"/>
                <w:szCs w:val="20"/>
              </w:rPr>
            </w:pPr>
            <w:r w:rsidRPr="00B9191F">
              <w:rPr>
                <w:rFonts w:cstheme="minorHAnsi"/>
                <w:b/>
                <w:bCs/>
                <w:sz w:val="20"/>
                <w:szCs w:val="20"/>
              </w:rPr>
              <w:t>Height (cm) n=286</w:t>
            </w:r>
          </w:p>
        </w:tc>
      </w:tr>
      <w:tr w:rsidR="00A446F4" w:rsidRPr="00B9191F" w14:paraId="35A6B30B" w14:textId="77777777" w:rsidTr="00B9191F">
        <w:tc>
          <w:tcPr>
            <w:tcW w:w="1918" w:type="dxa"/>
          </w:tcPr>
          <w:p w14:paraId="4747CEAF" w14:textId="77777777" w:rsidR="00A446F4" w:rsidRPr="00B9191F" w:rsidRDefault="00A446F4" w:rsidP="00B9191F">
            <w:pPr>
              <w:pStyle w:val="NoSpacing"/>
              <w:spacing w:line="276" w:lineRule="auto"/>
              <w:rPr>
                <w:rFonts w:cstheme="minorHAnsi"/>
                <w:sz w:val="20"/>
                <w:szCs w:val="20"/>
              </w:rPr>
            </w:pPr>
            <w:r w:rsidRPr="00B9191F">
              <w:rPr>
                <w:rFonts w:cstheme="minorHAnsi"/>
                <w:sz w:val="20"/>
                <w:szCs w:val="20"/>
              </w:rPr>
              <w:t>Twins-as-individuals</w:t>
            </w:r>
          </w:p>
        </w:tc>
        <w:tc>
          <w:tcPr>
            <w:tcW w:w="2779" w:type="dxa"/>
          </w:tcPr>
          <w:p w14:paraId="28D0E691" w14:textId="77777777" w:rsidR="00A446F4" w:rsidRPr="00B9191F" w:rsidRDefault="00A446F4" w:rsidP="00B9191F">
            <w:pPr>
              <w:pStyle w:val="NoSpacing"/>
              <w:spacing w:line="276" w:lineRule="auto"/>
              <w:rPr>
                <w:rFonts w:cstheme="minorHAnsi"/>
                <w:sz w:val="20"/>
                <w:szCs w:val="20"/>
              </w:rPr>
            </w:pPr>
            <w:r w:rsidRPr="00B9191F">
              <w:rPr>
                <w:rFonts w:cstheme="minorHAnsi"/>
                <w:sz w:val="20"/>
                <w:szCs w:val="20"/>
              </w:rPr>
              <w:t>0.47 (0.10, 0.84), 0.025</w:t>
            </w:r>
          </w:p>
        </w:tc>
        <w:tc>
          <w:tcPr>
            <w:tcW w:w="2732" w:type="dxa"/>
          </w:tcPr>
          <w:p w14:paraId="712A1E17" w14:textId="77777777" w:rsidR="00A446F4" w:rsidRPr="00B9191F" w:rsidRDefault="00A446F4" w:rsidP="00B9191F">
            <w:pPr>
              <w:pStyle w:val="NoSpacing"/>
              <w:spacing w:line="276" w:lineRule="auto"/>
              <w:rPr>
                <w:rFonts w:cstheme="minorHAnsi"/>
                <w:sz w:val="20"/>
                <w:szCs w:val="20"/>
              </w:rPr>
            </w:pPr>
            <w:r w:rsidRPr="00B9191F">
              <w:rPr>
                <w:rFonts w:cstheme="minorHAnsi"/>
                <w:sz w:val="20"/>
                <w:szCs w:val="20"/>
              </w:rPr>
              <w:t>0.44 (0.18, 0.71), 0.001</w:t>
            </w:r>
          </w:p>
        </w:tc>
        <w:tc>
          <w:tcPr>
            <w:tcW w:w="2558" w:type="dxa"/>
          </w:tcPr>
          <w:p w14:paraId="77D15B41" w14:textId="77777777" w:rsidR="00A446F4" w:rsidRPr="00B9191F" w:rsidRDefault="00A446F4" w:rsidP="00B9191F">
            <w:pPr>
              <w:pStyle w:val="NoSpacing"/>
              <w:spacing w:line="276" w:lineRule="auto"/>
              <w:rPr>
                <w:rFonts w:cstheme="minorHAnsi"/>
                <w:sz w:val="20"/>
                <w:szCs w:val="20"/>
              </w:rPr>
            </w:pPr>
            <w:r w:rsidRPr="00B9191F">
              <w:rPr>
                <w:rFonts w:cstheme="minorHAnsi"/>
                <w:sz w:val="20"/>
                <w:szCs w:val="20"/>
              </w:rPr>
              <w:t>0.58 (0.22, 0.94), 0.002</w:t>
            </w:r>
          </w:p>
        </w:tc>
      </w:tr>
      <w:tr w:rsidR="00A446F4" w:rsidRPr="00B9191F" w14:paraId="0B75FE0D" w14:textId="77777777" w:rsidTr="00B9191F">
        <w:tc>
          <w:tcPr>
            <w:tcW w:w="1918" w:type="dxa"/>
          </w:tcPr>
          <w:p w14:paraId="572F6C29" w14:textId="77777777" w:rsidR="00A446F4" w:rsidRPr="00B9191F" w:rsidRDefault="00A446F4" w:rsidP="00B9191F">
            <w:pPr>
              <w:pStyle w:val="NoSpacing"/>
              <w:spacing w:line="276" w:lineRule="auto"/>
              <w:rPr>
                <w:rFonts w:cstheme="minorHAnsi"/>
                <w:sz w:val="20"/>
                <w:szCs w:val="20"/>
              </w:rPr>
            </w:pPr>
            <w:r w:rsidRPr="00B9191F">
              <w:rPr>
                <w:rFonts w:cstheme="minorHAnsi"/>
                <w:sz w:val="20"/>
                <w:szCs w:val="20"/>
              </w:rPr>
              <w:t>Between-pair</w:t>
            </w:r>
          </w:p>
        </w:tc>
        <w:tc>
          <w:tcPr>
            <w:tcW w:w="2779" w:type="dxa"/>
          </w:tcPr>
          <w:p w14:paraId="51553F74" w14:textId="77777777" w:rsidR="00A446F4" w:rsidRPr="00B9191F" w:rsidRDefault="00A446F4" w:rsidP="00B9191F">
            <w:pPr>
              <w:pStyle w:val="NoSpacing"/>
              <w:spacing w:line="276" w:lineRule="auto"/>
              <w:rPr>
                <w:rFonts w:cstheme="minorHAnsi"/>
                <w:sz w:val="20"/>
                <w:szCs w:val="20"/>
              </w:rPr>
            </w:pPr>
            <w:r w:rsidRPr="00B9191F">
              <w:rPr>
                <w:rFonts w:cstheme="minorHAnsi"/>
                <w:sz w:val="20"/>
                <w:szCs w:val="20"/>
              </w:rPr>
              <w:t>0.70 (0.26, 1.14), 0.005</w:t>
            </w:r>
          </w:p>
        </w:tc>
        <w:tc>
          <w:tcPr>
            <w:tcW w:w="2732" w:type="dxa"/>
          </w:tcPr>
          <w:p w14:paraId="4E7027D2" w14:textId="77777777" w:rsidR="00A446F4" w:rsidRPr="00B9191F" w:rsidRDefault="00A446F4" w:rsidP="00B9191F">
            <w:pPr>
              <w:pStyle w:val="NoSpacing"/>
              <w:spacing w:line="276" w:lineRule="auto"/>
              <w:rPr>
                <w:rFonts w:cstheme="minorHAnsi"/>
                <w:sz w:val="20"/>
                <w:szCs w:val="20"/>
              </w:rPr>
            </w:pPr>
            <w:r w:rsidRPr="00B9191F">
              <w:rPr>
                <w:rFonts w:cstheme="minorHAnsi"/>
                <w:sz w:val="20"/>
                <w:szCs w:val="20"/>
              </w:rPr>
              <w:t>0.59 (0.21, 0.97), 0.002</w:t>
            </w:r>
          </w:p>
        </w:tc>
        <w:tc>
          <w:tcPr>
            <w:tcW w:w="2558" w:type="dxa"/>
          </w:tcPr>
          <w:p w14:paraId="3FB48598" w14:textId="77777777" w:rsidR="00A446F4" w:rsidRPr="00B9191F" w:rsidRDefault="00A446F4" w:rsidP="00B9191F">
            <w:pPr>
              <w:pStyle w:val="NoSpacing"/>
              <w:spacing w:line="276" w:lineRule="auto"/>
              <w:rPr>
                <w:rFonts w:cstheme="minorHAnsi"/>
                <w:sz w:val="20"/>
                <w:szCs w:val="20"/>
              </w:rPr>
            </w:pPr>
            <w:r w:rsidRPr="00B9191F">
              <w:rPr>
                <w:rFonts w:cstheme="minorHAnsi"/>
                <w:sz w:val="20"/>
                <w:szCs w:val="20"/>
              </w:rPr>
              <w:t>0.68 (0.25, 1.11), 0.002</w:t>
            </w:r>
          </w:p>
        </w:tc>
      </w:tr>
      <w:tr w:rsidR="00A446F4" w:rsidRPr="00B9191F" w14:paraId="2C6BE200" w14:textId="77777777" w:rsidTr="00B9191F">
        <w:tc>
          <w:tcPr>
            <w:tcW w:w="1918" w:type="dxa"/>
          </w:tcPr>
          <w:p w14:paraId="489FE66E" w14:textId="77777777" w:rsidR="00A446F4" w:rsidRPr="00B9191F" w:rsidRDefault="00A446F4" w:rsidP="00B9191F">
            <w:pPr>
              <w:pStyle w:val="NoSpacing"/>
              <w:spacing w:line="276" w:lineRule="auto"/>
              <w:rPr>
                <w:rFonts w:cstheme="minorHAnsi"/>
                <w:sz w:val="20"/>
                <w:szCs w:val="20"/>
              </w:rPr>
            </w:pPr>
            <w:r w:rsidRPr="00B9191F">
              <w:rPr>
                <w:rFonts w:cstheme="minorHAnsi"/>
                <w:sz w:val="20"/>
                <w:szCs w:val="20"/>
              </w:rPr>
              <w:t>Within-pair</w:t>
            </w:r>
          </w:p>
        </w:tc>
        <w:tc>
          <w:tcPr>
            <w:tcW w:w="2779" w:type="dxa"/>
          </w:tcPr>
          <w:p w14:paraId="3957DC28" w14:textId="77777777" w:rsidR="00A446F4" w:rsidRPr="00B9191F" w:rsidRDefault="00A446F4" w:rsidP="00B9191F">
            <w:pPr>
              <w:pStyle w:val="NoSpacing"/>
              <w:spacing w:line="276" w:lineRule="auto"/>
              <w:rPr>
                <w:rFonts w:cstheme="minorHAnsi"/>
                <w:sz w:val="20"/>
                <w:szCs w:val="20"/>
              </w:rPr>
            </w:pPr>
            <w:r w:rsidRPr="00B9191F">
              <w:rPr>
                <w:rFonts w:cstheme="minorHAnsi"/>
                <w:sz w:val="20"/>
                <w:szCs w:val="20"/>
              </w:rPr>
              <w:t>0.38 (-0.05, 0.82), 0.129</w:t>
            </w:r>
          </w:p>
        </w:tc>
        <w:tc>
          <w:tcPr>
            <w:tcW w:w="2732" w:type="dxa"/>
          </w:tcPr>
          <w:p w14:paraId="7AA5CE55" w14:textId="77777777" w:rsidR="00A446F4" w:rsidRPr="00B9191F" w:rsidRDefault="00A446F4" w:rsidP="00B9191F">
            <w:pPr>
              <w:pStyle w:val="NoSpacing"/>
              <w:spacing w:line="276" w:lineRule="auto"/>
              <w:rPr>
                <w:rFonts w:cstheme="minorHAnsi"/>
                <w:b/>
                <w:bCs/>
                <w:sz w:val="20"/>
                <w:szCs w:val="20"/>
              </w:rPr>
            </w:pPr>
            <w:r w:rsidRPr="00B9191F">
              <w:rPr>
                <w:rFonts w:cstheme="minorHAnsi"/>
                <w:b/>
                <w:bCs/>
                <w:sz w:val="20"/>
                <w:szCs w:val="20"/>
              </w:rPr>
              <w:t>0.35 (0.01, 0.68), 0.043</w:t>
            </w:r>
          </w:p>
        </w:tc>
        <w:tc>
          <w:tcPr>
            <w:tcW w:w="2558" w:type="dxa"/>
          </w:tcPr>
          <w:p w14:paraId="45E990FC" w14:textId="77777777" w:rsidR="00A446F4" w:rsidRPr="00B9191F" w:rsidRDefault="00A446F4" w:rsidP="00B9191F">
            <w:pPr>
              <w:pStyle w:val="NoSpacing"/>
              <w:spacing w:line="276" w:lineRule="auto"/>
              <w:rPr>
                <w:rFonts w:cstheme="minorHAnsi"/>
                <w:sz w:val="20"/>
                <w:szCs w:val="20"/>
              </w:rPr>
            </w:pPr>
            <w:r w:rsidRPr="00B9191F">
              <w:rPr>
                <w:rFonts w:cstheme="minorHAnsi"/>
                <w:sz w:val="20"/>
                <w:szCs w:val="20"/>
              </w:rPr>
              <w:t>0.39 (-0.05, 0.84), 0.084</w:t>
            </w:r>
          </w:p>
        </w:tc>
      </w:tr>
      <w:tr w:rsidR="00A446F4" w:rsidRPr="00B9191F" w14:paraId="76E22738" w14:textId="77777777" w:rsidTr="00B9191F">
        <w:tc>
          <w:tcPr>
            <w:tcW w:w="9987" w:type="dxa"/>
            <w:gridSpan w:val="4"/>
          </w:tcPr>
          <w:p w14:paraId="41C9D44B" w14:textId="77777777" w:rsidR="00A446F4" w:rsidRPr="00B9191F" w:rsidRDefault="00A446F4" w:rsidP="00B9191F">
            <w:pPr>
              <w:pStyle w:val="NoSpacing"/>
              <w:spacing w:line="276" w:lineRule="auto"/>
              <w:jc w:val="center"/>
              <w:rPr>
                <w:rFonts w:cstheme="minorHAnsi"/>
                <w:b/>
                <w:bCs/>
                <w:sz w:val="20"/>
                <w:szCs w:val="20"/>
              </w:rPr>
            </w:pPr>
            <w:r w:rsidRPr="00B9191F">
              <w:rPr>
                <w:rFonts w:cstheme="minorHAnsi"/>
                <w:b/>
                <w:bCs/>
                <w:sz w:val="20"/>
                <w:szCs w:val="20"/>
              </w:rPr>
              <w:t>Height (z-score) n=286</w:t>
            </w:r>
          </w:p>
        </w:tc>
      </w:tr>
      <w:tr w:rsidR="00A446F4" w:rsidRPr="00B9191F" w14:paraId="483D8737" w14:textId="77777777" w:rsidTr="00B9191F">
        <w:tc>
          <w:tcPr>
            <w:tcW w:w="1918" w:type="dxa"/>
          </w:tcPr>
          <w:p w14:paraId="5D0797B6" w14:textId="77777777" w:rsidR="00A446F4" w:rsidRPr="00B9191F" w:rsidRDefault="00A446F4" w:rsidP="00B9191F">
            <w:pPr>
              <w:pStyle w:val="NoSpacing"/>
              <w:spacing w:line="276" w:lineRule="auto"/>
              <w:rPr>
                <w:rFonts w:cstheme="minorHAnsi"/>
                <w:sz w:val="20"/>
                <w:szCs w:val="20"/>
              </w:rPr>
            </w:pPr>
            <w:r w:rsidRPr="00B9191F">
              <w:rPr>
                <w:rFonts w:cstheme="minorHAnsi"/>
                <w:sz w:val="20"/>
                <w:szCs w:val="20"/>
              </w:rPr>
              <w:t>Twins-as-individuals</w:t>
            </w:r>
          </w:p>
        </w:tc>
        <w:tc>
          <w:tcPr>
            <w:tcW w:w="2779" w:type="dxa"/>
          </w:tcPr>
          <w:p w14:paraId="07541170" w14:textId="77777777" w:rsidR="00A446F4" w:rsidRPr="00B9191F" w:rsidRDefault="00A446F4" w:rsidP="00B9191F">
            <w:pPr>
              <w:pStyle w:val="NoSpacing"/>
              <w:spacing w:line="276" w:lineRule="auto"/>
              <w:rPr>
                <w:rFonts w:cstheme="minorHAnsi"/>
                <w:sz w:val="20"/>
                <w:szCs w:val="20"/>
              </w:rPr>
            </w:pPr>
            <w:r w:rsidRPr="00B9191F">
              <w:rPr>
                <w:rFonts w:cstheme="minorHAnsi"/>
                <w:sz w:val="20"/>
                <w:szCs w:val="20"/>
              </w:rPr>
              <w:t>0.16 (0.02, 0.29), 0.043</w:t>
            </w:r>
          </w:p>
        </w:tc>
        <w:tc>
          <w:tcPr>
            <w:tcW w:w="2732" w:type="dxa"/>
          </w:tcPr>
          <w:p w14:paraId="3F2DB3E1" w14:textId="77777777" w:rsidR="00A446F4" w:rsidRPr="00B9191F" w:rsidRDefault="00A446F4" w:rsidP="00B9191F">
            <w:pPr>
              <w:pStyle w:val="NoSpacing"/>
              <w:spacing w:line="276" w:lineRule="auto"/>
              <w:rPr>
                <w:rFonts w:cstheme="minorHAnsi"/>
                <w:sz w:val="20"/>
                <w:szCs w:val="20"/>
              </w:rPr>
            </w:pPr>
            <w:r w:rsidRPr="00B9191F">
              <w:rPr>
                <w:rFonts w:cstheme="minorHAnsi"/>
                <w:sz w:val="20"/>
                <w:szCs w:val="20"/>
              </w:rPr>
              <w:t>0.18 (0.07, 0.28), 0.001</w:t>
            </w:r>
          </w:p>
        </w:tc>
        <w:tc>
          <w:tcPr>
            <w:tcW w:w="2558" w:type="dxa"/>
          </w:tcPr>
          <w:p w14:paraId="575A8F6F" w14:textId="77777777" w:rsidR="00A446F4" w:rsidRPr="00B9191F" w:rsidRDefault="00A446F4" w:rsidP="00B9191F">
            <w:pPr>
              <w:pStyle w:val="NoSpacing"/>
              <w:spacing w:line="276" w:lineRule="auto"/>
              <w:rPr>
                <w:rFonts w:cstheme="minorHAnsi"/>
                <w:sz w:val="20"/>
                <w:szCs w:val="20"/>
              </w:rPr>
            </w:pPr>
            <w:r w:rsidRPr="00B9191F">
              <w:rPr>
                <w:rFonts w:cstheme="minorHAnsi"/>
                <w:sz w:val="20"/>
                <w:szCs w:val="20"/>
              </w:rPr>
              <w:t>0.19 (0.05, 0.33), 0.009</w:t>
            </w:r>
          </w:p>
        </w:tc>
      </w:tr>
      <w:tr w:rsidR="00A446F4" w:rsidRPr="00B9191F" w14:paraId="39344F95" w14:textId="77777777" w:rsidTr="00B9191F">
        <w:tc>
          <w:tcPr>
            <w:tcW w:w="1918" w:type="dxa"/>
          </w:tcPr>
          <w:p w14:paraId="7B79266A" w14:textId="77777777" w:rsidR="00A446F4" w:rsidRPr="00B9191F" w:rsidRDefault="00A446F4" w:rsidP="00B9191F">
            <w:pPr>
              <w:pStyle w:val="NoSpacing"/>
              <w:spacing w:line="276" w:lineRule="auto"/>
              <w:rPr>
                <w:rFonts w:cstheme="minorHAnsi"/>
                <w:sz w:val="20"/>
                <w:szCs w:val="20"/>
              </w:rPr>
            </w:pPr>
            <w:r w:rsidRPr="00B9191F">
              <w:rPr>
                <w:rFonts w:cstheme="minorHAnsi"/>
                <w:sz w:val="20"/>
                <w:szCs w:val="20"/>
              </w:rPr>
              <w:t>Between-pair</w:t>
            </w:r>
          </w:p>
        </w:tc>
        <w:tc>
          <w:tcPr>
            <w:tcW w:w="2779" w:type="dxa"/>
          </w:tcPr>
          <w:p w14:paraId="71C39DC0" w14:textId="77777777" w:rsidR="00A446F4" w:rsidRPr="00B9191F" w:rsidRDefault="00A446F4" w:rsidP="00B9191F">
            <w:pPr>
              <w:pStyle w:val="NoSpacing"/>
              <w:spacing w:line="276" w:lineRule="auto"/>
              <w:rPr>
                <w:rFonts w:cstheme="minorHAnsi"/>
                <w:sz w:val="20"/>
                <w:szCs w:val="20"/>
              </w:rPr>
            </w:pPr>
            <w:r w:rsidRPr="00B9191F">
              <w:rPr>
                <w:rFonts w:cstheme="minorHAnsi"/>
                <w:sz w:val="20"/>
                <w:szCs w:val="20"/>
              </w:rPr>
              <w:t>0.21 (0.04, 0.39), 0.032</w:t>
            </w:r>
          </w:p>
        </w:tc>
        <w:tc>
          <w:tcPr>
            <w:tcW w:w="2732" w:type="dxa"/>
          </w:tcPr>
          <w:p w14:paraId="7887C8A8" w14:textId="77777777" w:rsidR="00A446F4" w:rsidRPr="00B9191F" w:rsidRDefault="00A446F4" w:rsidP="00B9191F">
            <w:pPr>
              <w:pStyle w:val="NoSpacing"/>
              <w:spacing w:line="276" w:lineRule="auto"/>
              <w:rPr>
                <w:rFonts w:cstheme="minorHAnsi"/>
                <w:sz w:val="20"/>
                <w:szCs w:val="20"/>
              </w:rPr>
            </w:pPr>
            <w:r w:rsidRPr="00B9191F">
              <w:rPr>
                <w:rFonts w:cstheme="minorHAnsi"/>
                <w:sz w:val="20"/>
                <w:szCs w:val="20"/>
              </w:rPr>
              <w:t>0.23 (0.09, 0.38), 0.002</w:t>
            </w:r>
          </w:p>
        </w:tc>
        <w:tc>
          <w:tcPr>
            <w:tcW w:w="2558" w:type="dxa"/>
          </w:tcPr>
          <w:p w14:paraId="0C29C341" w14:textId="77777777" w:rsidR="00A446F4" w:rsidRPr="00B9191F" w:rsidRDefault="00A446F4" w:rsidP="00B9191F">
            <w:pPr>
              <w:pStyle w:val="NoSpacing"/>
              <w:spacing w:line="276" w:lineRule="auto"/>
              <w:rPr>
                <w:rFonts w:cstheme="minorHAnsi"/>
                <w:sz w:val="20"/>
                <w:szCs w:val="20"/>
              </w:rPr>
            </w:pPr>
            <w:r w:rsidRPr="00B9191F">
              <w:rPr>
                <w:rFonts w:cstheme="minorHAnsi"/>
                <w:sz w:val="20"/>
                <w:szCs w:val="20"/>
              </w:rPr>
              <w:t>0.21 (0.04, 0.38), 0.017</w:t>
            </w:r>
          </w:p>
        </w:tc>
      </w:tr>
      <w:tr w:rsidR="00A446F4" w:rsidRPr="00B9191F" w14:paraId="5647B8F1" w14:textId="77777777" w:rsidTr="00B9191F">
        <w:tc>
          <w:tcPr>
            <w:tcW w:w="1918" w:type="dxa"/>
          </w:tcPr>
          <w:p w14:paraId="26DDDF19" w14:textId="77777777" w:rsidR="00A446F4" w:rsidRPr="00B9191F" w:rsidRDefault="00A446F4" w:rsidP="00B9191F">
            <w:pPr>
              <w:pStyle w:val="NoSpacing"/>
              <w:spacing w:line="276" w:lineRule="auto"/>
              <w:rPr>
                <w:rFonts w:cstheme="minorHAnsi"/>
                <w:sz w:val="20"/>
                <w:szCs w:val="20"/>
              </w:rPr>
            </w:pPr>
            <w:r w:rsidRPr="00B9191F">
              <w:rPr>
                <w:rFonts w:cstheme="minorHAnsi"/>
                <w:sz w:val="20"/>
                <w:szCs w:val="20"/>
              </w:rPr>
              <w:t>Within-pair</w:t>
            </w:r>
          </w:p>
        </w:tc>
        <w:tc>
          <w:tcPr>
            <w:tcW w:w="2779" w:type="dxa"/>
          </w:tcPr>
          <w:p w14:paraId="28C47F00" w14:textId="77777777" w:rsidR="00A446F4" w:rsidRPr="00B9191F" w:rsidRDefault="00A446F4" w:rsidP="00B9191F">
            <w:pPr>
              <w:pStyle w:val="NoSpacing"/>
              <w:spacing w:line="276" w:lineRule="auto"/>
              <w:rPr>
                <w:rFonts w:cstheme="minorHAnsi"/>
                <w:sz w:val="20"/>
                <w:szCs w:val="20"/>
              </w:rPr>
            </w:pPr>
            <w:r w:rsidRPr="00B9191F">
              <w:rPr>
                <w:rFonts w:cstheme="minorHAnsi"/>
                <w:sz w:val="20"/>
                <w:szCs w:val="20"/>
              </w:rPr>
              <w:t>0.13 (-0.02, 0.29), 0.133</w:t>
            </w:r>
          </w:p>
        </w:tc>
        <w:tc>
          <w:tcPr>
            <w:tcW w:w="2732" w:type="dxa"/>
          </w:tcPr>
          <w:p w14:paraId="1548F054" w14:textId="77777777" w:rsidR="00A446F4" w:rsidRPr="00B9191F" w:rsidRDefault="00A446F4" w:rsidP="00B9191F">
            <w:pPr>
              <w:pStyle w:val="NoSpacing"/>
              <w:spacing w:line="276" w:lineRule="auto"/>
              <w:rPr>
                <w:rFonts w:cstheme="minorHAnsi"/>
                <w:sz w:val="20"/>
                <w:szCs w:val="20"/>
              </w:rPr>
            </w:pPr>
            <w:r w:rsidRPr="00B9191F">
              <w:rPr>
                <w:rFonts w:cstheme="minorHAnsi"/>
                <w:sz w:val="20"/>
                <w:szCs w:val="20"/>
              </w:rPr>
              <w:t>0.12 (-0.00, 0.25), 0.051</w:t>
            </w:r>
          </w:p>
        </w:tc>
        <w:tc>
          <w:tcPr>
            <w:tcW w:w="2558" w:type="dxa"/>
          </w:tcPr>
          <w:p w14:paraId="2A388B60" w14:textId="77777777" w:rsidR="00A446F4" w:rsidRPr="00B9191F" w:rsidRDefault="00A446F4" w:rsidP="00B9191F">
            <w:pPr>
              <w:pStyle w:val="NoSpacing"/>
              <w:spacing w:line="276" w:lineRule="auto"/>
              <w:rPr>
                <w:rFonts w:cstheme="minorHAnsi"/>
                <w:sz w:val="20"/>
                <w:szCs w:val="20"/>
              </w:rPr>
            </w:pPr>
            <w:r w:rsidRPr="00B9191F">
              <w:rPr>
                <w:rFonts w:cstheme="minorHAnsi"/>
                <w:sz w:val="20"/>
                <w:szCs w:val="20"/>
              </w:rPr>
              <w:t>0.14 (-0.02, 0.30), 0.086</w:t>
            </w:r>
          </w:p>
        </w:tc>
      </w:tr>
      <w:tr w:rsidR="00A446F4" w:rsidRPr="00B9191F" w14:paraId="3A18BC9B" w14:textId="77777777" w:rsidTr="00B9191F">
        <w:tc>
          <w:tcPr>
            <w:tcW w:w="9987" w:type="dxa"/>
            <w:gridSpan w:val="4"/>
          </w:tcPr>
          <w:p w14:paraId="188ED1F1" w14:textId="77777777" w:rsidR="00A446F4" w:rsidRPr="00B9191F" w:rsidRDefault="00A446F4" w:rsidP="00B9191F">
            <w:pPr>
              <w:pStyle w:val="NoSpacing"/>
              <w:spacing w:line="276" w:lineRule="auto"/>
              <w:jc w:val="center"/>
              <w:rPr>
                <w:rFonts w:cstheme="minorHAnsi"/>
                <w:b/>
                <w:bCs/>
                <w:sz w:val="20"/>
                <w:szCs w:val="20"/>
              </w:rPr>
            </w:pPr>
            <w:r w:rsidRPr="00B9191F">
              <w:rPr>
                <w:rFonts w:cstheme="minorHAnsi"/>
                <w:b/>
                <w:bCs/>
                <w:sz w:val="20"/>
                <w:szCs w:val="20"/>
              </w:rPr>
              <w:t>Weight (kg) n=285</w:t>
            </w:r>
          </w:p>
        </w:tc>
      </w:tr>
      <w:tr w:rsidR="00A446F4" w:rsidRPr="00B9191F" w14:paraId="61FEEE22" w14:textId="77777777" w:rsidTr="00B9191F">
        <w:tc>
          <w:tcPr>
            <w:tcW w:w="1918" w:type="dxa"/>
          </w:tcPr>
          <w:p w14:paraId="620846AC" w14:textId="77777777" w:rsidR="00A446F4" w:rsidRPr="00B9191F" w:rsidRDefault="00A446F4" w:rsidP="00B9191F">
            <w:pPr>
              <w:pStyle w:val="NoSpacing"/>
              <w:spacing w:line="276" w:lineRule="auto"/>
              <w:rPr>
                <w:rFonts w:cstheme="minorHAnsi"/>
                <w:sz w:val="20"/>
                <w:szCs w:val="20"/>
              </w:rPr>
            </w:pPr>
            <w:r w:rsidRPr="00B9191F">
              <w:rPr>
                <w:rFonts w:cstheme="minorHAnsi"/>
                <w:sz w:val="20"/>
                <w:szCs w:val="20"/>
              </w:rPr>
              <w:t>Twins-as-individuals</w:t>
            </w:r>
          </w:p>
        </w:tc>
        <w:tc>
          <w:tcPr>
            <w:tcW w:w="2779" w:type="dxa"/>
          </w:tcPr>
          <w:p w14:paraId="728C0F72" w14:textId="77777777" w:rsidR="00A446F4" w:rsidRPr="00B9191F" w:rsidRDefault="00A446F4" w:rsidP="00B9191F">
            <w:pPr>
              <w:pStyle w:val="NoSpacing"/>
              <w:spacing w:line="276" w:lineRule="auto"/>
              <w:rPr>
                <w:rFonts w:cstheme="minorHAnsi"/>
                <w:sz w:val="20"/>
                <w:szCs w:val="20"/>
              </w:rPr>
            </w:pPr>
            <w:r w:rsidRPr="00B9191F">
              <w:rPr>
                <w:rFonts w:cstheme="minorHAnsi"/>
                <w:sz w:val="20"/>
                <w:szCs w:val="20"/>
              </w:rPr>
              <w:t>0.32 (0.18, 0.46), &lt;0.001</w:t>
            </w:r>
          </w:p>
        </w:tc>
        <w:tc>
          <w:tcPr>
            <w:tcW w:w="2732" w:type="dxa"/>
          </w:tcPr>
          <w:p w14:paraId="023975E3" w14:textId="77777777" w:rsidR="00A446F4" w:rsidRPr="00B9191F" w:rsidRDefault="00A446F4" w:rsidP="00B9191F">
            <w:pPr>
              <w:pStyle w:val="NoSpacing"/>
              <w:spacing w:line="276" w:lineRule="auto"/>
              <w:rPr>
                <w:rFonts w:cstheme="minorHAnsi"/>
                <w:sz w:val="20"/>
                <w:szCs w:val="20"/>
              </w:rPr>
            </w:pPr>
            <w:r w:rsidRPr="00B9191F">
              <w:rPr>
                <w:rFonts w:cstheme="minorHAnsi"/>
                <w:sz w:val="20"/>
                <w:szCs w:val="20"/>
              </w:rPr>
              <w:t>0.24 (0.12, 0.36), &lt;0.001</w:t>
            </w:r>
          </w:p>
        </w:tc>
        <w:tc>
          <w:tcPr>
            <w:tcW w:w="2558" w:type="dxa"/>
          </w:tcPr>
          <w:p w14:paraId="716C4779" w14:textId="77777777" w:rsidR="00A446F4" w:rsidRPr="00B9191F" w:rsidRDefault="00A446F4" w:rsidP="00B9191F">
            <w:pPr>
              <w:pStyle w:val="NoSpacing"/>
              <w:spacing w:line="276" w:lineRule="auto"/>
              <w:rPr>
                <w:rFonts w:cstheme="minorHAnsi"/>
                <w:sz w:val="20"/>
                <w:szCs w:val="20"/>
              </w:rPr>
            </w:pPr>
            <w:r w:rsidRPr="00B9191F">
              <w:rPr>
                <w:rFonts w:cstheme="minorHAnsi"/>
                <w:sz w:val="20"/>
                <w:szCs w:val="20"/>
              </w:rPr>
              <w:t>0.29 (0.14, 0.45), &lt;0.001</w:t>
            </w:r>
          </w:p>
        </w:tc>
      </w:tr>
      <w:tr w:rsidR="00A446F4" w:rsidRPr="00B9191F" w14:paraId="0E1A2366" w14:textId="77777777" w:rsidTr="00B9191F">
        <w:tc>
          <w:tcPr>
            <w:tcW w:w="1918" w:type="dxa"/>
          </w:tcPr>
          <w:p w14:paraId="0C0284F7" w14:textId="77777777" w:rsidR="00A446F4" w:rsidRPr="00B9191F" w:rsidRDefault="00A446F4" w:rsidP="00B9191F">
            <w:pPr>
              <w:pStyle w:val="NoSpacing"/>
              <w:spacing w:line="276" w:lineRule="auto"/>
              <w:rPr>
                <w:rFonts w:cstheme="minorHAnsi"/>
                <w:sz w:val="20"/>
                <w:szCs w:val="20"/>
              </w:rPr>
            </w:pPr>
            <w:r w:rsidRPr="00B9191F">
              <w:rPr>
                <w:rFonts w:cstheme="minorHAnsi"/>
                <w:sz w:val="20"/>
                <w:szCs w:val="20"/>
              </w:rPr>
              <w:t>Between-pair</w:t>
            </w:r>
          </w:p>
        </w:tc>
        <w:tc>
          <w:tcPr>
            <w:tcW w:w="2779" w:type="dxa"/>
          </w:tcPr>
          <w:p w14:paraId="57B3BFCF" w14:textId="77777777" w:rsidR="00A446F4" w:rsidRPr="00B9191F" w:rsidRDefault="00A446F4" w:rsidP="00B9191F">
            <w:pPr>
              <w:pStyle w:val="NoSpacing"/>
              <w:spacing w:line="276" w:lineRule="auto"/>
              <w:rPr>
                <w:rFonts w:cstheme="minorHAnsi"/>
                <w:sz w:val="20"/>
                <w:szCs w:val="20"/>
              </w:rPr>
            </w:pPr>
            <w:r w:rsidRPr="00B9191F">
              <w:rPr>
                <w:rFonts w:cstheme="minorHAnsi"/>
                <w:sz w:val="20"/>
                <w:szCs w:val="20"/>
              </w:rPr>
              <w:t>0.25 (0.05, 0.44), 0.027</w:t>
            </w:r>
          </w:p>
        </w:tc>
        <w:tc>
          <w:tcPr>
            <w:tcW w:w="2732" w:type="dxa"/>
          </w:tcPr>
          <w:p w14:paraId="25D25E5D" w14:textId="77777777" w:rsidR="00A446F4" w:rsidRPr="00B9191F" w:rsidRDefault="00A446F4" w:rsidP="00B9191F">
            <w:pPr>
              <w:pStyle w:val="NoSpacing"/>
              <w:spacing w:line="276" w:lineRule="auto"/>
              <w:rPr>
                <w:rFonts w:cstheme="minorHAnsi"/>
                <w:sz w:val="20"/>
                <w:szCs w:val="20"/>
              </w:rPr>
            </w:pPr>
            <w:r w:rsidRPr="00B9191F">
              <w:rPr>
                <w:rFonts w:cstheme="minorHAnsi"/>
                <w:sz w:val="20"/>
                <w:szCs w:val="20"/>
              </w:rPr>
              <w:t>0.25 (0.08, 0.42), 0.004</w:t>
            </w:r>
          </w:p>
        </w:tc>
        <w:tc>
          <w:tcPr>
            <w:tcW w:w="2558" w:type="dxa"/>
          </w:tcPr>
          <w:p w14:paraId="127ADA6C" w14:textId="77777777" w:rsidR="00A446F4" w:rsidRPr="00B9191F" w:rsidRDefault="00A446F4" w:rsidP="00B9191F">
            <w:pPr>
              <w:pStyle w:val="NoSpacing"/>
              <w:spacing w:line="276" w:lineRule="auto"/>
              <w:rPr>
                <w:rFonts w:cstheme="minorHAnsi"/>
                <w:sz w:val="20"/>
                <w:szCs w:val="20"/>
              </w:rPr>
            </w:pPr>
            <w:r w:rsidRPr="00B9191F">
              <w:rPr>
                <w:rFonts w:cstheme="minorHAnsi"/>
                <w:sz w:val="20"/>
                <w:szCs w:val="20"/>
              </w:rPr>
              <w:t>0.26 (0.07, 0.46), 0.009</w:t>
            </w:r>
          </w:p>
        </w:tc>
      </w:tr>
      <w:tr w:rsidR="00A446F4" w:rsidRPr="00B9191F" w14:paraId="4AB60329" w14:textId="77777777" w:rsidTr="00B9191F">
        <w:tc>
          <w:tcPr>
            <w:tcW w:w="1918" w:type="dxa"/>
          </w:tcPr>
          <w:p w14:paraId="1BCCC272" w14:textId="77777777" w:rsidR="00A446F4" w:rsidRPr="00B9191F" w:rsidRDefault="00A446F4" w:rsidP="00B9191F">
            <w:pPr>
              <w:pStyle w:val="NoSpacing"/>
              <w:spacing w:line="276" w:lineRule="auto"/>
              <w:rPr>
                <w:rFonts w:cstheme="minorHAnsi"/>
                <w:sz w:val="20"/>
                <w:szCs w:val="20"/>
              </w:rPr>
            </w:pPr>
            <w:r w:rsidRPr="00B9191F">
              <w:rPr>
                <w:rFonts w:cstheme="minorHAnsi"/>
                <w:sz w:val="20"/>
                <w:szCs w:val="20"/>
              </w:rPr>
              <w:t>Within-pair</w:t>
            </w:r>
          </w:p>
        </w:tc>
        <w:tc>
          <w:tcPr>
            <w:tcW w:w="2779" w:type="dxa"/>
          </w:tcPr>
          <w:p w14:paraId="194C4058" w14:textId="77777777" w:rsidR="00A446F4" w:rsidRPr="00B9191F" w:rsidRDefault="00A446F4" w:rsidP="00B9191F">
            <w:pPr>
              <w:pStyle w:val="NoSpacing"/>
              <w:spacing w:line="276" w:lineRule="auto"/>
              <w:rPr>
                <w:rFonts w:cstheme="minorHAnsi"/>
                <w:sz w:val="20"/>
                <w:szCs w:val="20"/>
              </w:rPr>
            </w:pPr>
            <w:r w:rsidRPr="00B9191F">
              <w:rPr>
                <w:rFonts w:cstheme="minorHAnsi"/>
                <w:sz w:val="20"/>
                <w:szCs w:val="20"/>
              </w:rPr>
              <w:t>0.34 (0.18, 0.51), &lt;0.001</w:t>
            </w:r>
          </w:p>
        </w:tc>
        <w:tc>
          <w:tcPr>
            <w:tcW w:w="2732" w:type="dxa"/>
          </w:tcPr>
          <w:p w14:paraId="1D4D3AE6" w14:textId="77777777" w:rsidR="00A446F4" w:rsidRPr="00B9191F" w:rsidRDefault="00A446F4" w:rsidP="00B9191F">
            <w:pPr>
              <w:pStyle w:val="NoSpacing"/>
              <w:spacing w:line="276" w:lineRule="auto"/>
              <w:rPr>
                <w:rFonts w:cstheme="minorHAnsi"/>
                <w:sz w:val="20"/>
                <w:szCs w:val="20"/>
              </w:rPr>
            </w:pPr>
            <w:r w:rsidRPr="00B9191F">
              <w:rPr>
                <w:rFonts w:cstheme="minorHAnsi"/>
                <w:sz w:val="20"/>
                <w:szCs w:val="20"/>
              </w:rPr>
              <w:t>0.42 (0.28, 0.56), &lt;0.001</w:t>
            </w:r>
          </w:p>
        </w:tc>
        <w:tc>
          <w:tcPr>
            <w:tcW w:w="2558" w:type="dxa"/>
          </w:tcPr>
          <w:p w14:paraId="36D9559C" w14:textId="77777777" w:rsidR="00A446F4" w:rsidRPr="00B9191F" w:rsidRDefault="00A446F4" w:rsidP="00B9191F">
            <w:pPr>
              <w:pStyle w:val="NoSpacing"/>
              <w:spacing w:line="276" w:lineRule="auto"/>
              <w:rPr>
                <w:rFonts w:cstheme="minorHAnsi"/>
                <w:sz w:val="20"/>
                <w:szCs w:val="20"/>
              </w:rPr>
            </w:pPr>
            <w:r w:rsidRPr="00B9191F">
              <w:rPr>
                <w:rFonts w:cstheme="minorHAnsi"/>
                <w:sz w:val="20"/>
                <w:szCs w:val="20"/>
              </w:rPr>
              <w:t>0.35 (0.19, 0.52), &lt;0.001</w:t>
            </w:r>
          </w:p>
        </w:tc>
      </w:tr>
      <w:tr w:rsidR="00A446F4" w:rsidRPr="00B9191F" w14:paraId="07786F44" w14:textId="77777777" w:rsidTr="00B9191F">
        <w:tc>
          <w:tcPr>
            <w:tcW w:w="9987" w:type="dxa"/>
            <w:gridSpan w:val="4"/>
          </w:tcPr>
          <w:p w14:paraId="43A40C4B" w14:textId="77777777" w:rsidR="00A446F4" w:rsidRPr="00B9191F" w:rsidRDefault="00A446F4" w:rsidP="00B9191F">
            <w:pPr>
              <w:pStyle w:val="NoSpacing"/>
              <w:spacing w:line="276" w:lineRule="auto"/>
              <w:jc w:val="center"/>
              <w:rPr>
                <w:rFonts w:cstheme="minorHAnsi"/>
                <w:b/>
                <w:bCs/>
                <w:sz w:val="20"/>
                <w:szCs w:val="20"/>
              </w:rPr>
            </w:pPr>
            <w:r w:rsidRPr="00B9191F">
              <w:rPr>
                <w:rFonts w:cstheme="minorHAnsi"/>
                <w:b/>
                <w:bCs/>
                <w:sz w:val="20"/>
                <w:szCs w:val="20"/>
              </w:rPr>
              <w:t>Weight (z-score) n=285</w:t>
            </w:r>
          </w:p>
        </w:tc>
      </w:tr>
      <w:tr w:rsidR="00A446F4" w:rsidRPr="00B9191F" w14:paraId="1EFA3404" w14:textId="77777777" w:rsidTr="00B9191F">
        <w:tc>
          <w:tcPr>
            <w:tcW w:w="1918" w:type="dxa"/>
          </w:tcPr>
          <w:p w14:paraId="32514B43" w14:textId="77777777" w:rsidR="00A446F4" w:rsidRPr="00B9191F" w:rsidRDefault="00A446F4" w:rsidP="00B9191F">
            <w:pPr>
              <w:pStyle w:val="NoSpacing"/>
              <w:spacing w:line="276" w:lineRule="auto"/>
              <w:rPr>
                <w:rFonts w:cstheme="minorHAnsi"/>
                <w:sz w:val="20"/>
                <w:szCs w:val="20"/>
              </w:rPr>
            </w:pPr>
            <w:r w:rsidRPr="00B9191F">
              <w:rPr>
                <w:rFonts w:cstheme="minorHAnsi"/>
                <w:sz w:val="20"/>
                <w:szCs w:val="20"/>
              </w:rPr>
              <w:t>Twins-as-individuals</w:t>
            </w:r>
          </w:p>
        </w:tc>
        <w:tc>
          <w:tcPr>
            <w:tcW w:w="2779" w:type="dxa"/>
          </w:tcPr>
          <w:p w14:paraId="73C10EB8" w14:textId="77777777" w:rsidR="00A446F4" w:rsidRPr="00B9191F" w:rsidRDefault="00A446F4" w:rsidP="00B9191F">
            <w:pPr>
              <w:pStyle w:val="NoSpacing"/>
              <w:spacing w:line="276" w:lineRule="auto"/>
              <w:rPr>
                <w:rFonts w:cstheme="minorHAnsi"/>
                <w:sz w:val="20"/>
                <w:szCs w:val="20"/>
              </w:rPr>
            </w:pPr>
            <w:r w:rsidRPr="00B9191F">
              <w:rPr>
                <w:rFonts w:cstheme="minorHAnsi"/>
                <w:sz w:val="20"/>
                <w:szCs w:val="20"/>
              </w:rPr>
              <w:t>0.27 (0.15, 0.40), &lt;0.001</w:t>
            </w:r>
          </w:p>
        </w:tc>
        <w:tc>
          <w:tcPr>
            <w:tcW w:w="2732" w:type="dxa"/>
          </w:tcPr>
          <w:p w14:paraId="505EB0B0" w14:textId="77777777" w:rsidR="00A446F4" w:rsidRPr="00B9191F" w:rsidRDefault="00A446F4" w:rsidP="00B9191F">
            <w:pPr>
              <w:pStyle w:val="NoSpacing"/>
              <w:spacing w:line="276" w:lineRule="auto"/>
              <w:rPr>
                <w:rFonts w:cstheme="minorHAnsi"/>
                <w:sz w:val="20"/>
                <w:szCs w:val="20"/>
              </w:rPr>
            </w:pPr>
            <w:r w:rsidRPr="00B9191F">
              <w:rPr>
                <w:rFonts w:cstheme="minorHAnsi"/>
                <w:sz w:val="20"/>
                <w:szCs w:val="20"/>
              </w:rPr>
              <w:t>0.33 (0.23, 0.43), &lt;0.001</w:t>
            </w:r>
          </w:p>
        </w:tc>
        <w:tc>
          <w:tcPr>
            <w:tcW w:w="2558" w:type="dxa"/>
          </w:tcPr>
          <w:p w14:paraId="5BAD35EA" w14:textId="77777777" w:rsidR="00A446F4" w:rsidRPr="00B9191F" w:rsidRDefault="00A446F4" w:rsidP="00B9191F">
            <w:pPr>
              <w:pStyle w:val="NoSpacing"/>
              <w:spacing w:line="276" w:lineRule="auto"/>
              <w:rPr>
                <w:rFonts w:cstheme="minorHAnsi"/>
                <w:sz w:val="20"/>
                <w:szCs w:val="20"/>
              </w:rPr>
            </w:pPr>
            <w:r w:rsidRPr="00B9191F">
              <w:rPr>
                <w:rFonts w:cstheme="minorHAnsi"/>
                <w:sz w:val="20"/>
                <w:szCs w:val="20"/>
              </w:rPr>
              <w:t>0.24 (0.11, 0.37), 0.001</w:t>
            </w:r>
          </w:p>
        </w:tc>
      </w:tr>
      <w:tr w:rsidR="00A446F4" w:rsidRPr="00B9191F" w14:paraId="59BF397B" w14:textId="77777777" w:rsidTr="00B9191F">
        <w:tc>
          <w:tcPr>
            <w:tcW w:w="1918" w:type="dxa"/>
          </w:tcPr>
          <w:p w14:paraId="7FAA4767" w14:textId="77777777" w:rsidR="00A446F4" w:rsidRPr="00B9191F" w:rsidRDefault="00A446F4" w:rsidP="00B9191F">
            <w:pPr>
              <w:pStyle w:val="NoSpacing"/>
              <w:spacing w:line="276" w:lineRule="auto"/>
              <w:rPr>
                <w:rFonts w:cstheme="minorHAnsi"/>
                <w:sz w:val="20"/>
                <w:szCs w:val="20"/>
              </w:rPr>
            </w:pPr>
            <w:r w:rsidRPr="00B9191F">
              <w:rPr>
                <w:rFonts w:cstheme="minorHAnsi"/>
                <w:sz w:val="20"/>
                <w:szCs w:val="20"/>
              </w:rPr>
              <w:t>Between-pair</w:t>
            </w:r>
          </w:p>
        </w:tc>
        <w:tc>
          <w:tcPr>
            <w:tcW w:w="2779" w:type="dxa"/>
          </w:tcPr>
          <w:p w14:paraId="42824556" w14:textId="77777777" w:rsidR="00A446F4" w:rsidRPr="00B9191F" w:rsidRDefault="00A446F4" w:rsidP="00B9191F">
            <w:pPr>
              <w:pStyle w:val="NoSpacing"/>
              <w:spacing w:line="276" w:lineRule="auto"/>
              <w:rPr>
                <w:rFonts w:cstheme="minorHAnsi"/>
                <w:sz w:val="20"/>
                <w:szCs w:val="20"/>
              </w:rPr>
            </w:pPr>
            <w:r w:rsidRPr="00B9191F">
              <w:rPr>
                <w:rFonts w:cstheme="minorHAnsi"/>
                <w:sz w:val="20"/>
                <w:szCs w:val="20"/>
              </w:rPr>
              <w:t>0.19 (0.02, 0.36), 0.050</w:t>
            </w:r>
          </w:p>
        </w:tc>
        <w:tc>
          <w:tcPr>
            <w:tcW w:w="2732" w:type="dxa"/>
          </w:tcPr>
          <w:p w14:paraId="1AAAC518" w14:textId="77777777" w:rsidR="00A446F4" w:rsidRPr="00B9191F" w:rsidRDefault="00A446F4" w:rsidP="00B9191F">
            <w:pPr>
              <w:pStyle w:val="NoSpacing"/>
              <w:spacing w:line="276" w:lineRule="auto"/>
              <w:rPr>
                <w:rFonts w:cstheme="minorHAnsi"/>
                <w:sz w:val="20"/>
                <w:szCs w:val="20"/>
              </w:rPr>
            </w:pPr>
            <w:r w:rsidRPr="00B9191F">
              <w:rPr>
                <w:rFonts w:cstheme="minorHAnsi"/>
                <w:sz w:val="20"/>
                <w:szCs w:val="20"/>
              </w:rPr>
              <w:t>0.21 (0.06, 0.36), 0.006</w:t>
            </w:r>
          </w:p>
        </w:tc>
        <w:tc>
          <w:tcPr>
            <w:tcW w:w="2558" w:type="dxa"/>
          </w:tcPr>
          <w:p w14:paraId="2457DCD2" w14:textId="77777777" w:rsidR="00A446F4" w:rsidRPr="00B9191F" w:rsidRDefault="00A446F4" w:rsidP="00B9191F">
            <w:pPr>
              <w:pStyle w:val="NoSpacing"/>
              <w:spacing w:line="276" w:lineRule="auto"/>
              <w:rPr>
                <w:rFonts w:cstheme="minorHAnsi"/>
                <w:sz w:val="20"/>
                <w:szCs w:val="20"/>
              </w:rPr>
            </w:pPr>
            <w:r w:rsidRPr="00B9191F">
              <w:rPr>
                <w:rFonts w:cstheme="minorHAnsi"/>
                <w:sz w:val="20"/>
                <w:szCs w:val="20"/>
              </w:rPr>
              <w:t>0.20 (0.03, 0.38), 0.022</w:t>
            </w:r>
          </w:p>
        </w:tc>
      </w:tr>
      <w:tr w:rsidR="00A446F4" w:rsidRPr="00B9191F" w14:paraId="77B2816E" w14:textId="77777777" w:rsidTr="00B9191F">
        <w:tc>
          <w:tcPr>
            <w:tcW w:w="1918" w:type="dxa"/>
          </w:tcPr>
          <w:p w14:paraId="180D11AE" w14:textId="77777777" w:rsidR="00A446F4" w:rsidRPr="00B9191F" w:rsidRDefault="00A446F4" w:rsidP="00B9191F">
            <w:pPr>
              <w:pStyle w:val="NoSpacing"/>
              <w:spacing w:line="276" w:lineRule="auto"/>
              <w:rPr>
                <w:rFonts w:cstheme="minorHAnsi"/>
                <w:sz w:val="20"/>
                <w:szCs w:val="20"/>
              </w:rPr>
            </w:pPr>
            <w:r w:rsidRPr="00B9191F">
              <w:rPr>
                <w:rFonts w:cstheme="minorHAnsi"/>
                <w:sz w:val="20"/>
                <w:szCs w:val="20"/>
              </w:rPr>
              <w:t>Within-pair</w:t>
            </w:r>
          </w:p>
        </w:tc>
        <w:tc>
          <w:tcPr>
            <w:tcW w:w="2779" w:type="dxa"/>
          </w:tcPr>
          <w:p w14:paraId="486C0C90" w14:textId="77777777" w:rsidR="00A446F4" w:rsidRPr="00B9191F" w:rsidRDefault="00A446F4" w:rsidP="00B9191F">
            <w:pPr>
              <w:pStyle w:val="NoSpacing"/>
              <w:spacing w:line="276" w:lineRule="auto"/>
              <w:rPr>
                <w:rFonts w:cstheme="minorHAnsi"/>
                <w:sz w:val="20"/>
                <w:szCs w:val="20"/>
              </w:rPr>
            </w:pPr>
            <w:r w:rsidRPr="00B9191F">
              <w:rPr>
                <w:rFonts w:cstheme="minorHAnsi"/>
                <w:sz w:val="20"/>
                <w:szCs w:val="20"/>
              </w:rPr>
              <w:t>0.30 (0.15, 0.45), &lt;0.001</w:t>
            </w:r>
          </w:p>
        </w:tc>
        <w:tc>
          <w:tcPr>
            <w:tcW w:w="2732" w:type="dxa"/>
          </w:tcPr>
          <w:p w14:paraId="742ACDAC" w14:textId="77777777" w:rsidR="00A446F4" w:rsidRPr="00B9191F" w:rsidRDefault="00A446F4" w:rsidP="00B9191F">
            <w:pPr>
              <w:pStyle w:val="NoSpacing"/>
              <w:spacing w:line="276" w:lineRule="auto"/>
              <w:rPr>
                <w:rFonts w:cstheme="minorHAnsi"/>
                <w:sz w:val="20"/>
                <w:szCs w:val="20"/>
              </w:rPr>
            </w:pPr>
            <w:r w:rsidRPr="00B9191F">
              <w:rPr>
                <w:rFonts w:cstheme="minorHAnsi"/>
                <w:sz w:val="20"/>
                <w:szCs w:val="20"/>
              </w:rPr>
              <w:t>0.38 (0.26, 0.50), &lt;0.001</w:t>
            </w:r>
          </w:p>
        </w:tc>
        <w:tc>
          <w:tcPr>
            <w:tcW w:w="2558" w:type="dxa"/>
          </w:tcPr>
          <w:p w14:paraId="292125C3" w14:textId="77777777" w:rsidR="00A446F4" w:rsidRPr="00B9191F" w:rsidRDefault="00A446F4" w:rsidP="00B9191F">
            <w:pPr>
              <w:pStyle w:val="NoSpacing"/>
              <w:spacing w:line="276" w:lineRule="auto"/>
              <w:rPr>
                <w:rFonts w:cstheme="minorHAnsi"/>
                <w:sz w:val="20"/>
                <w:szCs w:val="20"/>
              </w:rPr>
            </w:pPr>
            <w:r w:rsidRPr="00B9191F">
              <w:rPr>
                <w:rFonts w:cstheme="minorHAnsi"/>
                <w:sz w:val="20"/>
                <w:szCs w:val="20"/>
              </w:rPr>
              <w:t>0.31 (0.16, 0.46), &lt;0.001</w:t>
            </w:r>
          </w:p>
        </w:tc>
      </w:tr>
      <w:tr w:rsidR="00A446F4" w:rsidRPr="00B9191F" w14:paraId="54C6FDC5" w14:textId="77777777" w:rsidTr="00B9191F">
        <w:tc>
          <w:tcPr>
            <w:tcW w:w="9987" w:type="dxa"/>
            <w:gridSpan w:val="4"/>
          </w:tcPr>
          <w:p w14:paraId="161C3FC4" w14:textId="77777777" w:rsidR="00A446F4" w:rsidRPr="00B9191F" w:rsidRDefault="00A446F4" w:rsidP="00B9191F">
            <w:pPr>
              <w:pStyle w:val="NoSpacing"/>
              <w:spacing w:line="276" w:lineRule="auto"/>
              <w:jc w:val="center"/>
              <w:rPr>
                <w:rFonts w:cstheme="minorHAnsi"/>
                <w:b/>
                <w:bCs/>
                <w:sz w:val="20"/>
                <w:szCs w:val="20"/>
              </w:rPr>
            </w:pPr>
            <w:r w:rsidRPr="00B9191F">
              <w:rPr>
                <w:rFonts w:cstheme="minorHAnsi"/>
                <w:b/>
                <w:bCs/>
                <w:sz w:val="20"/>
                <w:szCs w:val="20"/>
              </w:rPr>
              <w:t>Head Circumference (cm) n=286</w:t>
            </w:r>
          </w:p>
        </w:tc>
      </w:tr>
      <w:tr w:rsidR="00A446F4" w:rsidRPr="00B9191F" w14:paraId="19A7E9F5" w14:textId="77777777" w:rsidTr="00B9191F">
        <w:tc>
          <w:tcPr>
            <w:tcW w:w="1918" w:type="dxa"/>
          </w:tcPr>
          <w:p w14:paraId="710257EA" w14:textId="77777777" w:rsidR="00A446F4" w:rsidRPr="00B9191F" w:rsidRDefault="00A446F4" w:rsidP="00B9191F">
            <w:pPr>
              <w:pStyle w:val="NoSpacing"/>
              <w:spacing w:line="276" w:lineRule="auto"/>
              <w:rPr>
                <w:rFonts w:cstheme="minorHAnsi"/>
                <w:sz w:val="20"/>
                <w:szCs w:val="20"/>
              </w:rPr>
            </w:pPr>
            <w:r w:rsidRPr="00B9191F">
              <w:rPr>
                <w:rFonts w:cstheme="minorHAnsi"/>
                <w:sz w:val="20"/>
                <w:szCs w:val="20"/>
              </w:rPr>
              <w:t>Twins-as-individuals</w:t>
            </w:r>
          </w:p>
        </w:tc>
        <w:tc>
          <w:tcPr>
            <w:tcW w:w="2779" w:type="dxa"/>
          </w:tcPr>
          <w:p w14:paraId="01F394B0" w14:textId="77777777" w:rsidR="00A446F4" w:rsidRPr="00B9191F" w:rsidRDefault="00A446F4" w:rsidP="00B9191F">
            <w:pPr>
              <w:pStyle w:val="NoSpacing"/>
              <w:spacing w:line="276" w:lineRule="auto"/>
              <w:rPr>
                <w:rFonts w:cstheme="minorHAnsi"/>
                <w:sz w:val="20"/>
                <w:szCs w:val="20"/>
              </w:rPr>
            </w:pPr>
            <w:r w:rsidRPr="00B9191F">
              <w:rPr>
                <w:rFonts w:cstheme="minorHAnsi"/>
                <w:sz w:val="20"/>
                <w:szCs w:val="20"/>
              </w:rPr>
              <w:t>0.28 (0.11, 0.46), 0.005</w:t>
            </w:r>
          </w:p>
        </w:tc>
        <w:tc>
          <w:tcPr>
            <w:tcW w:w="2732" w:type="dxa"/>
          </w:tcPr>
          <w:p w14:paraId="789BCDF8" w14:textId="77777777" w:rsidR="00A446F4" w:rsidRPr="00B9191F" w:rsidRDefault="00A446F4" w:rsidP="00B9191F">
            <w:pPr>
              <w:pStyle w:val="NoSpacing"/>
              <w:spacing w:line="276" w:lineRule="auto"/>
              <w:rPr>
                <w:rFonts w:cstheme="minorHAnsi"/>
                <w:sz w:val="20"/>
                <w:szCs w:val="20"/>
              </w:rPr>
            </w:pPr>
            <w:r w:rsidRPr="00B9191F">
              <w:rPr>
                <w:rFonts w:cstheme="minorHAnsi"/>
                <w:sz w:val="20"/>
                <w:szCs w:val="20"/>
              </w:rPr>
              <w:t>0.28 (0.14, 0.42), &lt;0.001</w:t>
            </w:r>
          </w:p>
        </w:tc>
        <w:tc>
          <w:tcPr>
            <w:tcW w:w="2558" w:type="dxa"/>
          </w:tcPr>
          <w:p w14:paraId="0C399F7B" w14:textId="77777777" w:rsidR="00A446F4" w:rsidRPr="00B9191F" w:rsidRDefault="00A446F4" w:rsidP="00B9191F">
            <w:pPr>
              <w:pStyle w:val="NoSpacing"/>
              <w:spacing w:line="276" w:lineRule="auto"/>
              <w:rPr>
                <w:rFonts w:cstheme="minorHAnsi"/>
                <w:sz w:val="20"/>
                <w:szCs w:val="20"/>
              </w:rPr>
            </w:pPr>
            <w:r w:rsidRPr="00B9191F">
              <w:rPr>
                <w:rFonts w:cstheme="minorHAnsi"/>
                <w:sz w:val="20"/>
                <w:szCs w:val="20"/>
              </w:rPr>
              <w:t>0.30 (0.13, 0.48), 0.001</w:t>
            </w:r>
          </w:p>
        </w:tc>
      </w:tr>
      <w:tr w:rsidR="00A446F4" w:rsidRPr="00B9191F" w14:paraId="2E83F1FA" w14:textId="77777777" w:rsidTr="00B9191F">
        <w:tc>
          <w:tcPr>
            <w:tcW w:w="1918" w:type="dxa"/>
          </w:tcPr>
          <w:p w14:paraId="59C71F4A" w14:textId="77777777" w:rsidR="00A446F4" w:rsidRPr="00B9191F" w:rsidRDefault="00A446F4" w:rsidP="00B9191F">
            <w:pPr>
              <w:pStyle w:val="NoSpacing"/>
              <w:spacing w:line="276" w:lineRule="auto"/>
              <w:rPr>
                <w:rFonts w:cstheme="minorHAnsi"/>
                <w:sz w:val="20"/>
                <w:szCs w:val="20"/>
              </w:rPr>
            </w:pPr>
            <w:r w:rsidRPr="00B9191F">
              <w:rPr>
                <w:rFonts w:cstheme="minorHAnsi"/>
                <w:sz w:val="20"/>
                <w:szCs w:val="20"/>
              </w:rPr>
              <w:t>Between-pair</w:t>
            </w:r>
          </w:p>
        </w:tc>
        <w:tc>
          <w:tcPr>
            <w:tcW w:w="2779" w:type="dxa"/>
          </w:tcPr>
          <w:p w14:paraId="47083811" w14:textId="77777777" w:rsidR="00A446F4" w:rsidRPr="00B9191F" w:rsidRDefault="00A446F4" w:rsidP="00B9191F">
            <w:pPr>
              <w:pStyle w:val="NoSpacing"/>
              <w:spacing w:line="276" w:lineRule="auto"/>
              <w:rPr>
                <w:rFonts w:cstheme="minorHAnsi"/>
                <w:sz w:val="20"/>
                <w:szCs w:val="20"/>
              </w:rPr>
            </w:pPr>
            <w:r w:rsidRPr="00B9191F">
              <w:rPr>
                <w:rFonts w:cstheme="minorHAnsi"/>
                <w:sz w:val="20"/>
                <w:szCs w:val="20"/>
              </w:rPr>
              <w:t>0.35 (0.12, 0.58), 0.007</w:t>
            </w:r>
          </w:p>
        </w:tc>
        <w:tc>
          <w:tcPr>
            <w:tcW w:w="2732" w:type="dxa"/>
          </w:tcPr>
          <w:p w14:paraId="215BCA61" w14:textId="77777777" w:rsidR="00A446F4" w:rsidRPr="00B9191F" w:rsidRDefault="00A446F4" w:rsidP="00B9191F">
            <w:pPr>
              <w:pStyle w:val="NoSpacing"/>
              <w:spacing w:line="276" w:lineRule="auto"/>
              <w:rPr>
                <w:rFonts w:cstheme="minorHAnsi"/>
                <w:sz w:val="20"/>
                <w:szCs w:val="20"/>
              </w:rPr>
            </w:pPr>
            <w:r w:rsidRPr="00B9191F">
              <w:rPr>
                <w:rFonts w:cstheme="minorHAnsi"/>
                <w:sz w:val="20"/>
                <w:szCs w:val="20"/>
              </w:rPr>
              <w:t>0.34 (0.16, 0.52), &lt;0.001</w:t>
            </w:r>
          </w:p>
        </w:tc>
        <w:tc>
          <w:tcPr>
            <w:tcW w:w="2558" w:type="dxa"/>
          </w:tcPr>
          <w:p w14:paraId="596FBBC9" w14:textId="77777777" w:rsidR="00A446F4" w:rsidRPr="00B9191F" w:rsidRDefault="00A446F4" w:rsidP="00B9191F">
            <w:pPr>
              <w:pStyle w:val="NoSpacing"/>
              <w:spacing w:line="276" w:lineRule="auto"/>
              <w:rPr>
                <w:rFonts w:cstheme="minorHAnsi"/>
                <w:sz w:val="20"/>
                <w:szCs w:val="20"/>
              </w:rPr>
            </w:pPr>
            <w:r w:rsidRPr="00B9191F">
              <w:rPr>
                <w:rFonts w:cstheme="minorHAnsi"/>
                <w:sz w:val="20"/>
                <w:szCs w:val="20"/>
              </w:rPr>
              <w:t>0.33 (0.11, 0.56), 0.004</w:t>
            </w:r>
          </w:p>
        </w:tc>
      </w:tr>
      <w:tr w:rsidR="00A446F4" w:rsidRPr="00B9191F" w14:paraId="6D347432" w14:textId="77777777" w:rsidTr="00B9191F">
        <w:tc>
          <w:tcPr>
            <w:tcW w:w="1918" w:type="dxa"/>
          </w:tcPr>
          <w:p w14:paraId="16E6C323" w14:textId="77777777" w:rsidR="00A446F4" w:rsidRPr="00B9191F" w:rsidRDefault="00A446F4" w:rsidP="00B9191F">
            <w:pPr>
              <w:pStyle w:val="NoSpacing"/>
              <w:spacing w:line="276" w:lineRule="auto"/>
              <w:rPr>
                <w:rFonts w:cstheme="minorHAnsi"/>
                <w:sz w:val="20"/>
                <w:szCs w:val="20"/>
              </w:rPr>
            </w:pPr>
            <w:r w:rsidRPr="00B9191F">
              <w:rPr>
                <w:rFonts w:cstheme="minorHAnsi"/>
                <w:sz w:val="20"/>
                <w:szCs w:val="20"/>
              </w:rPr>
              <w:t>Within-pair</w:t>
            </w:r>
          </w:p>
        </w:tc>
        <w:tc>
          <w:tcPr>
            <w:tcW w:w="2779" w:type="dxa"/>
          </w:tcPr>
          <w:p w14:paraId="2DD8DBD9" w14:textId="77777777" w:rsidR="00A446F4" w:rsidRPr="00B9191F" w:rsidRDefault="00A446F4" w:rsidP="00B9191F">
            <w:pPr>
              <w:pStyle w:val="NoSpacing"/>
              <w:spacing w:line="276" w:lineRule="auto"/>
              <w:rPr>
                <w:rFonts w:cstheme="minorHAnsi"/>
                <w:sz w:val="20"/>
                <w:szCs w:val="20"/>
              </w:rPr>
            </w:pPr>
            <w:r w:rsidRPr="00B9191F">
              <w:rPr>
                <w:rFonts w:cstheme="minorHAnsi"/>
                <w:sz w:val="20"/>
                <w:szCs w:val="20"/>
              </w:rPr>
              <w:t>0.25 (0.01, 0.48), 0.060</w:t>
            </w:r>
          </w:p>
        </w:tc>
        <w:tc>
          <w:tcPr>
            <w:tcW w:w="2732" w:type="dxa"/>
          </w:tcPr>
          <w:p w14:paraId="7376EE45" w14:textId="77777777" w:rsidR="00A446F4" w:rsidRPr="00B9191F" w:rsidRDefault="00A446F4" w:rsidP="00B9191F">
            <w:pPr>
              <w:pStyle w:val="NoSpacing"/>
              <w:spacing w:line="276" w:lineRule="auto"/>
              <w:rPr>
                <w:rFonts w:cstheme="minorHAnsi"/>
                <w:sz w:val="20"/>
                <w:szCs w:val="20"/>
              </w:rPr>
            </w:pPr>
            <w:r w:rsidRPr="00B9191F">
              <w:rPr>
                <w:rFonts w:cstheme="minorHAnsi"/>
                <w:sz w:val="20"/>
                <w:szCs w:val="20"/>
              </w:rPr>
              <w:t>0.25 (0.06, 0.45), 0.011</w:t>
            </w:r>
          </w:p>
        </w:tc>
        <w:tc>
          <w:tcPr>
            <w:tcW w:w="2558" w:type="dxa"/>
          </w:tcPr>
          <w:p w14:paraId="349FB01F" w14:textId="77777777" w:rsidR="00A446F4" w:rsidRPr="00B9191F" w:rsidRDefault="00A446F4" w:rsidP="00B9191F">
            <w:pPr>
              <w:pStyle w:val="NoSpacing"/>
              <w:spacing w:line="276" w:lineRule="auto"/>
              <w:rPr>
                <w:rFonts w:cstheme="minorHAnsi"/>
                <w:sz w:val="20"/>
                <w:szCs w:val="20"/>
              </w:rPr>
            </w:pPr>
            <w:r w:rsidRPr="00B9191F">
              <w:rPr>
                <w:rFonts w:cstheme="minorHAnsi"/>
                <w:sz w:val="20"/>
                <w:szCs w:val="20"/>
              </w:rPr>
              <w:t>0.25 (0.01, 0.48), 0.040</w:t>
            </w:r>
          </w:p>
        </w:tc>
      </w:tr>
      <w:tr w:rsidR="00A446F4" w:rsidRPr="00B9191F" w14:paraId="7B201B00" w14:textId="77777777" w:rsidTr="00B9191F">
        <w:tc>
          <w:tcPr>
            <w:tcW w:w="9987" w:type="dxa"/>
            <w:gridSpan w:val="4"/>
          </w:tcPr>
          <w:p w14:paraId="105A8154" w14:textId="77777777" w:rsidR="00A446F4" w:rsidRPr="00B9191F" w:rsidRDefault="00A446F4" w:rsidP="00B9191F">
            <w:pPr>
              <w:pStyle w:val="NoSpacing"/>
              <w:spacing w:line="276" w:lineRule="auto"/>
              <w:jc w:val="center"/>
              <w:rPr>
                <w:rFonts w:cstheme="minorHAnsi"/>
                <w:b/>
                <w:bCs/>
                <w:sz w:val="20"/>
                <w:szCs w:val="20"/>
              </w:rPr>
            </w:pPr>
            <w:r w:rsidRPr="00B9191F">
              <w:rPr>
                <w:rFonts w:cstheme="minorHAnsi"/>
                <w:b/>
                <w:bCs/>
                <w:sz w:val="20"/>
                <w:szCs w:val="20"/>
              </w:rPr>
              <w:t>Head Circumference (z-score) n=286</w:t>
            </w:r>
          </w:p>
        </w:tc>
      </w:tr>
      <w:tr w:rsidR="00A446F4" w:rsidRPr="00B9191F" w14:paraId="3C156587" w14:textId="77777777" w:rsidTr="00B9191F">
        <w:tc>
          <w:tcPr>
            <w:tcW w:w="1918" w:type="dxa"/>
          </w:tcPr>
          <w:p w14:paraId="19B8C4A4" w14:textId="77777777" w:rsidR="00A446F4" w:rsidRPr="00B9191F" w:rsidRDefault="00A446F4" w:rsidP="00B9191F">
            <w:pPr>
              <w:pStyle w:val="NoSpacing"/>
              <w:spacing w:line="276" w:lineRule="auto"/>
              <w:rPr>
                <w:rFonts w:cstheme="minorHAnsi"/>
                <w:sz w:val="20"/>
                <w:szCs w:val="20"/>
              </w:rPr>
            </w:pPr>
            <w:r w:rsidRPr="00B9191F">
              <w:rPr>
                <w:rFonts w:cstheme="minorHAnsi"/>
                <w:sz w:val="20"/>
                <w:szCs w:val="20"/>
              </w:rPr>
              <w:t>Twins-as-individuals</w:t>
            </w:r>
          </w:p>
        </w:tc>
        <w:tc>
          <w:tcPr>
            <w:tcW w:w="2779" w:type="dxa"/>
          </w:tcPr>
          <w:p w14:paraId="605C81F2" w14:textId="77777777" w:rsidR="00A446F4" w:rsidRPr="00B9191F" w:rsidRDefault="00A446F4" w:rsidP="00B9191F">
            <w:pPr>
              <w:pStyle w:val="NoSpacing"/>
              <w:spacing w:line="276" w:lineRule="auto"/>
              <w:rPr>
                <w:rFonts w:cstheme="minorHAnsi"/>
                <w:sz w:val="20"/>
                <w:szCs w:val="20"/>
              </w:rPr>
            </w:pPr>
            <w:r w:rsidRPr="00B9191F">
              <w:rPr>
                <w:rFonts w:cstheme="minorHAnsi"/>
                <w:sz w:val="20"/>
                <w:szCs w:val="20"/>
              </w:rPr>
              <w:t>0.23 (0.08, 0.37), 0.005</w:t>
            </w:r>
          </w:p>
        </w:tc>
        <w:tc>
          <w:tcPr>
            <w:tcW w:w="2732" w:type="dxa"/>
          </w:tcPr>
          <w:p w14:paraId="57F20DDC" w14:textId="77777777" w:rsidR="00A446F4" w:rsidRPr="00B9191F" w:rsidRDefault="00A446F4" w:rsidP="00B9191F">
            <w:pPr>
              <w:pStyle w:val="NoSpacing"/>
              <w:spacing w:line="276" w:lineRule="auto"/>
              <w:rPr>
                <w:rFonts w:cstheme="minorHAnsi"/>
                <w:sz w:val="20"/>
                <w:szCs w:val="20"/>
              </w:rPr>
            </w:pPr>
            <w:r w:rsidRPr="00B9191F">
              <w:rPr>
                <w:rFonts w:cstheme="minorHAnsi"/>
                <w:sz w:val="20"/>
                <w:szCs w:val="20"/>
              </w:rPr>
              <w:t>0.23 (0.11, 0.34), &lt;0.001</w:t>
            </w:r>
          </w:p>
        </w:tc>
        <w:tc>
          <w:tcPr>
            <w:tcW w:w="2558" w:type="dxa"/>
          </w:tcPr>
          <w:p w14:paraId="7C0A8ECE" w14:textId="77777777" w:rsidR="00A446F4" w:rsidRPr="00B9191F" w:rsidRDefault="00A446F4" w:rsidP="00B9191F">
            <w:pPr>
              <w:pStyle w:val="NoSpacing"/>
              <w:spacing w:line="276" w:lineRule="auto"/>
              <w:rPr>
                <w:rFonts w:cstheme="minorHAnsi"/>
                <w:sz w:val="20"/>
                <w:szCs w:val="20"/>
              </w:rPr>
            </w:pPr>
            <w:r w:rsidRPr="00B9191F">
              <w:rPr>
                <w:rFonts w:cstheme="minorHAnsi"/>
                <w:sz w:val="20"/>
                <w:szCs w:val="20"/>
              </w:rPr>
              <w:t>0.24 (0.10, 0.38), 0.001</w:t>
            </w:r>
          </w:p>
        </w:tc>
      </w:tr>
      <w:tr w:rsidR="00A446F4" w:rsidRPr="00B9191F" w14:paraId="4B488DA1" w14:textId="77777777" w:rsidTr="00B9191F">
        <w:tc>
          <w:tcPr>
            <w:tcW w:w="1918" w:type="dxa"/>
          </w:tcPr>
          <w:p w14:paraId="1BE4CD14" w14:textId="77777777" w:rsidR="00A446F4" w:rsidRPr="00B9191F" w:rsidRDefault="00A446F4" w:rsidP="00B9191F">
            <w:pPr>
              <w:pStyle w:val="NoSpacing"/>
              <w:spacing w:line="276" w:lineRule="auto"/>
              <w:rPr>
                <w:rFonts w:cstheme="minorHAnsi"/>
                <w:sz w:val="20"/>
                <w:szCs w:val="20"/>
              </w:rPr>
            </w:pPr>
            <w:r w:rsidRPr="00B9191F">
              <w:rPr>
                <w:rFonts w:cstheme="minorHAnsi"/>
                <w:sz w:val="20"/>
                <w:szCs w:val="20"/>
              </w:rPr>
              <w:t>Between-pair</w:t>
            </w:r>
          </w:p>
        </w:tc>
        <w:tc>
          <w:tcPr>
            <w:tcW w:w="2779" w:type="dxa"/>
          </w:tcPr>
          <w:p w14:paraId="339C345C" w14:textId="77777777" w:rsidR="00A446F4" w:rsidRPr="00B9191F" w:rsidRDefault="00A446F4" w:rsidP="00B9191F">
            <w:pPr>
              <w:pStyle w:val="NoSpacing"/>
              <w:spacing w:line="276" w:lineRule="auto"/>
              <w:rPr>
                <w:rFonts w:cstheme="minorHAnsi"/>
                <w:sz w:val="20"/>
                <w:szCs w:val="20"/>
              </w:rPr>
            </w:pPr>
            <w:r w:rsidRPr="00B9191F">
              <w:rPr>
                <w:rFonts w:cstheme="minorHAnsi"/>
                <w:sz w:val="20"/>
                <w:szCs w:val="20"/>
              </w:rPr>
              <w:t>0.27 (0.08, 0.46), 0.011</w:t>
            </w:r>
          </w:p>
        </w:tc>
        <w:tc>
          <w:tcPr>
            <w:tcW w:w="2732" w:type="dxa"/>
          </w:tcPr>
          <w:p w14:paraId="0A917AD4" w14:textId="77777777" w:rsidR="00A446F4" w:rsidRPr="00B9191F" w:rsidRDefault="00A446F4" w:rsidP="00B9191F">
            <w:pPr>
              <w:pStyle w:val="NoSpacing"/>
              <w:spacing w:line="276" w:lineRule="auto"/>
              <w:rPr>
                <w:rFonts w:cstheme="minorHAnsi"/>
                <w:sz w:val="20"/>
                <w:szCs w:val="20"/>
              </w:rPr>
            </w:pPr>
            <w:r w:rsidRPr="00B9191F">
              <w:rPr>
                <w:rFonts w:cstheme="minorHAnsi"/>
                <w:sz w:val="20"/>
                <w:szCs w:val="20"/>
              </w:rPr>
              <w:t>0.24 (0.09, 0.38), 0.002</w:t>
            </w:r>
          </w:p>
        </w:tc>
        <w:tc>
          <w:tcPr>
            <w:tcW w:w="2558" w:type="dxa"/>
          </w:tcPr>
          <w:p w14:paraId="0A21BC7C" w14:textId="77777777" w:rsidR="00A446F4" w:rsidRPr="00B9191F" w:rsidRDefault="00A446F4" w:rsidP="00B9191F">
            <w:pPr>
              <w:pStyle w:val="NoSpacing"/>
              <w:spacing w:line="276" w:lineRule="auto"/>
              <w:rPr>
                <w:rFonts w:cstheme="minorHAnsi"/>
                <w:sz w:val="20"/>
                <w:szCs w:val="20"/>
              </w:rPr>
            </w:pPr>
            <w:r w:rsidRPr="00B9191F">
              <w:rPr>
                <w:rFonts w:cstheme="minorHAnsi"/>
                <w:sz w:val="20"/>
                <w:szCs w:val="20"/>
              </w:rPr>
              <w:t>0.26 (0.07, 0.44), 0.006</w:t>
            </w:r>
          </w:p>
        </w:tc>
      </w:tr>
      <w:tr w:rsidR="00A446F4" w:rsidRPr="00B9191F" w14:paraId="50F3D1AB" w14:textId="77777777" w:rsidTr="00B9191F">
        <w:tc>
          <w:tcPr>
            <w:tcW w:w="1918" w:type="dxa"/>
          </w:tcPr>
          <w:p w14:paraId="396E3640" w14:textId="77777777" w:rsidR="00A446F4" w:rsidRPr="00B9191F" w:rsidRDefault="00A446F4" w:rsidP="00B9191F">
            <w:pPr>
              <w:pStyle w:val="NoSpacing"/>
              <w:spacing w:line="276" w:lineRule="auto"/>
              <w:rPr>
                <w:rFonts w:cstheme="minorHAnsi"/>
                <w:sz w:val="20"/>
                <w:szCs w:val="20"/>
              </w:rPr>
            </w:pPr>
            <w:r w:rsidRPr="00B9191F">
              <w:rPr>
                <w:rFonts w:cstheme="minorHAnsi"/>
                <w:sz w:val="20"/>
                <w:szCs w:val="20"/>
              </w:rPr>
              <w:t>Within-pair</w:t>
            </w:r>
          </w:p>
        </w:tc>
        <w:tc>
          <w:tcPr>
            <w:tcW w:w="2779" w:type="dxa"/>
          </w:tcPr>
          <w:p w14:paraId="54240A25" w14:textId="77777777" w:rsidR="00A446F4" w:rsidRPr="00B9191F" w:rsidRDefault="00A446F4" w:rsidP="00B9191F">
            <w:pPr>
              <w:pStyle w:val="NoSpacing"/>
              <w:spacing w:line="276" w:lineRule="auto"/>
              <w:rPr>
                <w:rFonts w:cstheme="minorHAnsi"/>
                <w:sz w:val="20"/>
                <w:szCs w:val="20"/>
              </w:rPr>
            </w:pPr>
            <w:r w:rsidRPr="00B9191F">
              <w:rPr>
                <w:rFonts w:cstheme="minorHAnsi"/>
                <w:sz w:val="20"/>
                <w:szCs w:val="20"/>
              </w:rPr>
              <w:t>0.21 (0.02, 0.40), 0.053</w:t>
            </w:r>
          </w:p>
        </w:tc>
        <w:tc>
          <w:tcPr>
            <w:tcW w:w="2732" w:type="dxa"/>
          </w:tcPr>
          <w:p w14:paraId="05A5FF91" w14:textId="77777777" w:rsidR="00A446F4" w:rsidRPr="00B9191F" w:rsidRDefault="00A446F4" w:rsidP="00B9191F">
            <w:pPr>
              <w:pStyle w:val="NoSpacing"/>
              <w:spacing w:line="276" w:lineRule="auto"/>
              <w:rPr>
                <w:rFonts w:cstheme="minorHAnsi"/>
                <w:sz w:val="20"/>
                <w:szCs w:val="20"/>
              </w:rPr>
            </w:pPr>
            <w:r w:rsidRPr="00B9191F">
              <w:rPr>
                <w:rFonts w:cstheme="minorHAnsi"/>
                <w:sz w:val="20"/>
                <w:szCs w:val="20"/>
              </w:rPr>
              <w:t>0.23 (0.07, 0.39), 0.006</w:t>
            </w:r>
          </w:p>
        </w:tc>
        <w:tc>
          <w:tcPr>
            <w:tcW w:w="2558" w:type="dxa"/>
          </w:tcPr>
          <w:p w14:paraId="4C4A1426" w14:textId="77777777" w:rsidR="00A446F4" w:rsidRPr="00B9191F" w:rsidRDefault="00A446F4" w:rsidP="00B9191F">
            <w:pPr>
              <w:pStyle w:val="NoSpacing"/>
              <w:spacing w:line="276" w:lineRule="auto"/>
              <w:rPr>
                <w:rFonts w:cstheme="minorHAnsi"/>
                <w:sz w:val="20"/>
                <w:szCs w:val="20"/>
              </w:rPr>
            </w:pPr>
            <w:r w:rsidRPr="00B9191F">
              <w:rPr>
                <w:rFonts w:cstheme="minorHAnsi"/>
                <w:sz w:val="20"/>
                <w:szCs w:val="20"/>
              </w:rPr>
              <w:t>0.21 (0.02, 0.40), 0.035</w:t>
            </w:r>
          </w:p>
        </w:tc>
      </w:tr>
      <w:tr w:rsidR="00A446F4" w:rsidRPr="00B9191F" w14:paraId="2C179179" w14:textId="77777777" w:rsidTr="00B9191F">
        <w:tc>
          <w:tcPr>
            <w:tcW w:w="9987" w:type="dxa"/>
            <w:gridSpan w:val="4"/>
          </w:tcPr>
          <w:p w14:paraId="34BF5B1F" w14:textId="77777777" w:rsidR="00A446F4" w:rsidRPr="00B9191F" w:rsidRDefault="00A446F4" w:rsidP="00B9191F">
            <w:pPr>
              <w:pStyle w:val="NoSpacing"/>
              <w:spacing w:line="276" w:lineRule="auto"/>
              <w:jc w:val="center"/>
              <w:rPr>
                <w:rFonts w:cstheme="minorHAnsi"/>
                <w:b/>
                <w:bCs/>
                <w:sz w:val="20"/>
                <w:szCs w:val="20"/>
                <w:lang w:val="pt-BR"/>
              </w:rPr>
            </w:pPr>
            <w:r w:rsidRPr="00B9191F">
              <w:rPr>
                <w:rFonts w:cstheme="minorHAnsi"/>
                <w:b/>
                <w:bCs/>
                <w:sz w:val="20"/>
                <w:szCs w:val="20"/>
                <w:lang w:val="pt-BR"/>
              </w:rPr>
              <w:t>Abdominal Circumference (log cm) n=278</w:t>
            </w:r>
          </w:p>
        </w:tc>
      </w:tr>
      <w:tr w:rsidR="00A446F4" w:rsidRPr="00B9191F" w14:paraId="652B5DDD" w14:textId="77777777" w:rsidTr="00B9191F">
        <w:tc>
          <w:tcPr>
            <w:tcW w:w="1918" w:type="dxa"/>
          </w:tcPr>
          <w:p w14:paraId="1F34A74D" w14:textId="77777777" w:rsidR="00A446F4" w:rsidRPr="00B9191F" w:rsidRDefault="00A446F4" w:rsidP="00B9191F">
            <w:pPr>
              <w:pStyle w:val="NoSpacing"/>
              <w:spacing w:line="276" w:lineRule="auto"/>
              <w:rPr>
                <w:rFonts w:cstheme="minorHAnsi"/>
                <w:sz w:val="20"/>
                <w:szCs w:val="20"/>
              </w:rPr>
            </w:pPr>
            <w:r w:rsidRPr="00B9191F">
              <w:rPr>
                <w:rFonts w:cstheme="minorHAnsi"/>
                <w:sz w:val="20"/>
                <w:szCs w:val="20"/>
              </w:rPr>
              <w:t>Twins-as-individuals</w:t>
            </w:r>
          </w:p>
        </w:tc>
        <w:tc>
          <w:tcPr>
            <w:tcW w:w="2779" w:type="dxa"/>
          </w:tcPr>
          <w:p w14:paraId="4202EE5E" w14:textId="77777777" w:rsidR="00A446F4" w:rsidRPr="00B9191F" w:rsidRDefault="00A446F4" w:rsidP="00B9191F">
            <w:pPr>
              <w:pStyle w:val="NoSpacing"/>
              <w:spacing w:line="276" w:lineRule="auto"/>
              <w:rPr>
                <w:rFonts w:cstheme="minorHAnsi"/>
                <w:sz w:val="20"/>
                <w:szCs w:val="20"/>
              </w:rPr>
            </w:pPr>
            <w:r w:rsidRPr="00B9191F">
              <w:rPr>
                <w:rFonts w:cstheme="minorHAnsi"/>
                <w:sz w:val="20"/>
                <w:szCs w:val="20"/>
              </w:rPr>
              <w:t>0.016 (0.007, 0.024), &lt;0.001</w:t>
            </w:r>
          </w:p>
        </w:tc>
        <w:tc>
          <w:tcPr>
            <w:tcW w:w="2732" w:type="dxa"/>
          </w:tcPr>
          <w:p w14:paraId="057F6B3D" w14:textId="77777777" w:rsidR="00A446F4" w:rsidRPr="00B9191F" w:rsidRDefault="00A446F4" w:rsidP="00B9191F">
            <w:pPr>
              <w:pStyle w:val="NoSpacing"/>
              <w:spacing w:line="276" w:lineRule="auto"/>
              <w:rPr>
                <w:rFonts w:cstheme="minorHAnsi"/>
                <w:sz w:val="20"/>
                <w:szCs w:val="20"/>
              </w:rPr>
            </w:pPr>
            <w:r w:rsidRPr="00B9191F">
              <w:rPr>
                <w:rFonts w:cstheme="minorHAnsi"/>
                <w:sz w:val="20"/>
                <w:szCs w:val="20"/>
              </w:rPr>
              <w:t>0.014 (0.008, 0.021), &lt;0.001</w:t>
            </w:r>
          </w:p>
        </w:tc>
        <w:tc>
          <w:tcPr>
            <w:tcW w:w="2558" w:type="dxa"/>
          </w:tcPr>
          <w:p w14:paraId="0441A388" w14:textId="77777777" w:rsidR="00A446F4" w:rsidRPr="00B9191F" w:rsidRDefault="00A446F4" w:rsidP="00B9191F">
            <w:pPr>
              <w:pStyle w:val="NoSpacing"/>
              <w:spacing w:line="276" w:lineRule="auto"/>
              <w:rPr>
                <w:rFonts w:cstheme="minorHAnsi"/>
                <w:sz w:val="20"/>
                <w:szCs w:val="20"/>
              </w:rPr>
            </w:pPr>
            <w:r w:rsidRPr="00B9191F">
              <w:rPr>
                <w:rFonts w:cstheme="minorHAnsi"/>
                <w:sz w:val="20"/>
                <w:szCs w:val="20"/>
              </w:rPr>
              <w:t>0.02 (0.01, 0.03), 0.003</w:t>
            </w:r>
          </w:p>
        </w:tc>
      </w:tr>
      <w:tr w:rsidR="00A446F4" w:rsidRPr="00B9191F" w14:paraId="27A5E6C7" w14:textId="77777777" w:rsidTr="00B9191F">
        <w:tc>
          <w:tcPr>
            <w:tcW w:w="1918" w:type="dxa"/>
          </w:tcPr>
          <w:p w14:paraId="4BBCCFBC" w14:textId="77777777" w:rsidR="00A446F4" w:rsidRPr="00B9191F" w:rsidRDefault="00A446F4" w:rsidP="00B9191F">
            <w:pPr>
              <w:pStyle w:val="NoSpacing"/>
              <w:spacing w:line="276" w:lineRule="auto"/>
              <w:rPr>
                <w:rFonts w:cstheme="minorHAnsi"/>
                <w:sz w:val="20"/>
                <w:szCs w:val="20"/>
              </w:rPr>
            </w:pPr>
            <w:r w:rsidRPr="00B9191F">
              <w:rPr>
                <w:rFonts w:cstheme="minorHAnsi"/>
                <w:sz w:val="20"/>
                <w:szCs w:val="20"/>
              </w:rPr>
              <w:t>Between-pair</w:t>
            </w:r>
          </w:p>
        </w:tc>
        <w:tc>
          <w:tcPr>
            <w:tcW w:w="2779" w:type="dxa"/>
          </w:tcPr>
          <w:p w14:paraId="257A4115" w14:textId="77777777" w:rsidR="00A446F4" w:rsidRPr="00B9191F" w:rsidRDefault="00A446F4" w:rsidP="00B9191F">
            <w:pPr>
              <w:pStyle w:val="NoSpacing"/>
              <w:spacing w:line="276" w:lineRule="auto"/>
              <w:rPr>
                <w:rFonts w:cstheme="minorHAnsi"/>
                <w:sz w:val="20"/>
                <w:szCs w:val="20"/>
              </w:rPr>
            </w:pPr>
            <w:r w:rsidRPr="00B9191F">
              <w:rPr>
                <w:rFonts w:cstheme="minorHAnsi"/>
                <w:sz w:val="20"/>
                <w:szCs w:val="20"/>
              </w:rPr>
              <w:t>0.012 (0.002, 0.022), 0.021</w:t>
            </w:r>
          </w:p>
        </w:tc>
        <w:tc>
          <w:tcPr>
            <w:tcW w:w="2732" w:type="dxa"/>
          </w:tcPr>
          <w:p w14:paraId="5E1F77AD" w14:textId="77777777" w:rsidR="00A446F4" w:rsidRPr="00B9191F" w:rsidRDefault="00A446F4" w:rsidP="00B9191F">
            <w:pPr>
              <w:pStyle w:val="NoSpacing"/>
              <w:spacing w:line="276" w:lineRule="auto"/>
              <w:rPr>
                <w:rFonts w:cstheme="minorHAnsi"/>
                <w:b/>
                <w:bCs/>
                <w:sz w:val="20"/>
                <w:szCs w:val="20"/>
              </w:rPr>
            </w:pPr>
            <w:r w:rsidRPr="00B9191F">
              <w:rPr>
                <w:rFonts w:cstheme="minorHAnsi"/>
                <w:b/>
                <w:bCs/>
                <w:sz w:val="20"/>
                <w:szCs w:val="20"/>
              </w:rPr>
              <w:t>0.010 (-0.002, 0.021), 0.101</w:t>
            </w:r>
          </w:p>
        </w:tc>
        <w:tc>
          <w:tcPr>
            <w:tcW w:w="2558" w:type="dxa"/>
          </w:tcPr>
          <w:p w14:paraId="783F18C3" w14:textId="77777777" w:rsidR="00A446F4" w:rsidRPr="00B9191F" w:rsidRDefault="00A446F4" w:rsidP="00B9191F">
            <w:pPr>
              <w:pStyle w:val="NoSpacing"/>
              <w:spacing w:line="276" w:lineRule="auto"/>
              <w:rPr>
                <w:rFonts w:cstheme="minorHAnsi"/>
                <w:b/>
                <w:bCs/>
                <w:sz w:val="20"/>
                <w:szCs w:val="20"/>
              </w:rPr>
            </w:pPr>
            <w:r w:rsidRPr="00B9191F">
              <w:rPr>
                <w:rFonts w:cstheme="minorHAnsi"/>
                <w:b/>
                <w:bCs/>
                <w:sz w:val="20"/>
                <w:szCs w:val="20"/>
              </w:rPr>
              <w:t>0.012 (-0.002, 0.025), 0.096</w:t>
            </w:r>
          </w:p>
        </w:tc>
      </w:tr>
      <w:tr w:rsidR="00A446F4" w:rsidRPr="00B9191F" w14:paraId="5E0210BE" w14:textId="77777777" w:rsidTr="00B9191F">
        <w:tc>
          <w:tcPr>
            <w:tcW w:w="1918" w:type="dxa"/>
          </w:tcPr>
          <w:p w14:paraId="2293368A" w14:textId="77777777" w:rsidR="00A446F4" w:rsidRPr="00B9191F" w:rsidRDefault="00A446F4" w:rsidP="00B9191F">
            <w:pPr>
              <w:pStyle w:val="NoSpacing"/>
              <w:spacing w:line="276" w:lineRule="auto"/>
              <w:rPr>
                <w:rFonts w:cstheme="minorHAnsi"/>
                <w:sz w:val="20"/>
                <w:szCs w:val="20"/>
              </w:rPr>
            </w:pPr>
            <w:r w:rsidRPr="00B9191F">
              <w:rPr>
                <w:rFonts w:cstheme="minorHAnsi"/>
                <w:sz w:val="20"/>
                <w:szCs w:val="20"/>
              </w:rPr>
              <w:t>Within-pair</w:t>
            </w:r>
          </w:p>
        </w:tc>
        <w:tc>
          <w:tcPr>
            <w:tcW w:w="2779" w:type="dxa"/>
          </w:tcPr>
          <w:p w14:paraId="04A0023C" w14:textId="77777777" w:rsidR="00A446F4" w:rsidRPr="00B9191F" w:rsidRDefault="00A446F4" w:rsidP="00B9191F">
            <w:pPr>
              <w:pStyle w:val="NoSpacing"/>
              <w:spacing w:line="276" w:lineRule="auto"/>
              <w:rPr>
                <w:rFonts w:cstheme="minorHAnsi"/>
                <w:sz w:val="20"/>
                <w:szCs w:val="20"/>
              </w:rPr>
            </w:pPr>
            <w:r w:rsidRPr="00B9191F">
              <w:rPr>
                <w:rFonts w:cstheme="minorHAnsi"/>
                <w:sz w:val="20"/>
                <w:szCs w:val="20"/>
              </w:rPr>
              <w:t>0.022 (0.009, 0.036), 0.002</w:t>
            </w:r>
          </w:p>
        </w:tc>
        <w:tc>
          <w:tcPr>
            <w:tcW w:w="2732" w:type="dxa"/>
          </w:tcPr>
          <w:p w14:paraId="098270D2" w14:textId="77777777" w:rsidR="00A446F4" w:rsidRPr="00B9191F" w:rsidRDefault="00A446F4" w:rsidP="00B9191F">
            <w:pPr>
              <w:pStyle w:val="NoSpacing"/>
              <w:spacing w:line="276" w:lineRule="auto"/>
              <w:rPr>
                <w:rFonts w:cstheme="minorHAnsi"/>
                <w:sz w:val="20"/>
                <w:szCs w:val="20"/>
              </w:rPr>
            </w:pPr>
            <w:r w:rsidRPr="00B9191F">
              <w:rPr>
                <w:rFonts w:cstheme="minorHAnsi"/>
                <w:sz w:val="20"/>
                <w:szCs w:val="20"/>
              </w:rPr>
              <w:t>0.016 (0.009, 0.024), &lt;0.001</w:t>
            </w:r>
          </w:p>
        </w:tc>
        <w:tc>
          <w:tcPr>
            <w:tcW w:w="2558" w:type="dxa"/>
          </w:tcPr>
          <w:p w14:paraId="6C2EE487" w14:textId="77777777" w:rsidR="00A446F4" w:rsidRPr="00B9191F" w:rsidRDefault="00A446F4" w:rsidP="00B9191F">
            <w:pPr>
              <w:pStyle w:val="NoSpacing"/>
              <w:spacing w:line="276" w:lineRule="auto"/>
              <w:rPr>
                <w:rFonts w:cstheme="minorHAnsi"/>
                <w:sz w:val="20"/>
                <w:szCs w:val="20"/>
              </w:rPr>
            </w:pPr>
            <w:r w:rsidRPr="00B9191F">
              <w:rPr>
                <w:rFonts w:cstheme="minorHAnsi"/>
                <w:sz w:val="20"/>
                <w:szCs w:val="20"/>
              </w:rPr>
              <w:t>0.02 (0.01, 0.03), &lt;0.001</w:t>
            </w:r>
          </w:p>
        </w:tc>
      </w:tr>
      <w:tr w:rsidR="00A446F4" w:rsidRPr="00B9191F" w14:paraId="63382E05" w14:textId="77777777" w:rsidTr="00B9191F">
        <w:tc>
          <w:tcPr>
            <w:tcW w:w="9987" w:type="dxa"/>
            <w:gridSpan w:val="4"/>
          </w:tcPr>
          <w:p w14:paraId="1049330D" w14:textId="77777777" w:rsidR="00A446F4" w:rsidRPr="00B9191F" w:rsidRDefault="00A446F4" w:rsidP="00B9191F">
            <w:pPr>
              <w:pStyle w:val="NoSpacing"/>
              <w:spacing w:line="276" w:lineRule="auto"/>
              <w:jc w:val="center"/>
              <w:rPr>
                <w:rFonts w:cstheme="minorHAnsi"/>
                <w:b/>
                <w:bCs/>
                <w:sz w:val="20"/>
                <w:szCs w:val="20"/>
                <w:lang w:val="pt-BR"/>
              </w:rPr>
            </w:pPr>
            <w:r w:rsidRPr="00B9191F">
              <w:rPr>
                <w:rFonts w:cstheme="minorHAnsi"/>
                <w:b/>
                <w:bCs/>
                <w:sz w:val="20"/>
                <w:szCs w:val="20"/>
                <w:lang w:val="pt-BR"/>
              </w:rPr>
              <w:t>Upper Arm Circumference (cm) n=280</w:t>
            </w:r>
          </w:p>
        </w:tc>
      </w:tr>
      <w:tr w:rsidR="00A446F4" w:rsidRPr="00B9191F" w14:paraId="419E2157" w14:textId="77777777" w:rsidTr="00B9191F">
        <w:tc>
          <w:tcPr>
            <w:tcW w:w="1918" w:type="dxa"/>
          </w:tcPr>
          <w:p w14:paraId="7D4A6DC6" w14:textId="77777777" w:rsidR="00A446F4" w:rsidRPr="00B9191F" w:rsidRDefault="00A446F4" w:rsidP="00B9191F">
            <w:pPr>
              <w:pStyle w:val="NoSpacing"/>
              <w:spacing w:line="276" w:lineRule="auto"/>
              <w:rPr>
                <w:rFonts w:cstheme="minorHAnsi"/>
                <w:sz w:val="20"/>
                <w:szCs w:val="20"/>
              </w:rPr>
            </w:pPr>
            <w:r w:rsidRPr="00B9191F">
              <w:rPr>
                <w:rFonts w:cstheme="minorHAnsi"/>
                <w:sz w:val="20"/>
                <w:szCs w:val="20"/>
              </w:rPr>
              <w:t>Twins-as-individuals</w:t>
            </w:r>
          </w:p>
        </w:tc>
        <w:tc>
          <w:tcPr>
            <w:tcW w:w="2779" w:type="dxa"/>
          </w:tcPr>
          <w:p w14:paraId="2B623DB7" w14:textId="77777777" w:rsidR="00A446F4" w:rsidRPr="00B9191F" w:rsidRDefault="00A446F4" w:rsidP="00B9191F">
            <w:pPr>
              <w:pStyle w:val="NoSpacing"/>
              <w:spacing w:line="276" w:lineRule="auto"/>
              <w:rPr>
                <w:rFonts w:cstheme="minorHAnsi"/>
                <w:sz w:val="20"/>
                <w:szCs w:val="20"/>
              </w:rPr>
            </w:pPr>
            <w:r w:rsidRPr="00B9191F">
              <w:rPr>
                <w:rFonts w:cstheme="minorHAnsi"/>
                <w:sz w:val="20"/>
                <w:szCs w:val="20"/>
              </w:rPr>
              <w:t>0.16 (0.03, 0.29), 0.033</w:t>
            </w:r>
          </w:p>
        </w:tc>
        <w:tc>
          <w:tcPr>
            <w:tcW w:w="2732" w:type="dxa"/>
          </w:tcPr>
          <w:p w14:paraId="72E667D3" w14:textId="77777777" w:rsidR="00A446F4" w:rsidRPr="00B9191F" w:rsidRDefault="00A446F4" w:rsidP="00B9191F">
            <w:pPr>
              <w:pStyle w:val="NoSpacing"/>
              <w:spacing w:line="276" w:lineRule="auto"/>
              <w:rPr>
                <w:rFonts w:cstheme="minorHAnsi"/>
                <w:sz w:val="20"/>
                <w:szCs w:val="20"/>
              </w:rPr>
            </w:pPr>
            <w:r w:rsidRPr="00B9191F">
              <w:rPr>
                <w:rFonts w:cstheme="minorHAnsi"/>
                <w:sz w:val="20"/>
                <w:szCs w:val="20"/>
              </w:rPr>
              <w:t>0.15 (0.03, 0.28), 0.015</w:t>
            </w:r>
          </w:p>
        </w:tc>
        <w:tc>
          <w:tcPr>
            <w:tcW w:w="2558" w:type="dxa"/>
          </w:tcPr>
          <w:p w14:paraId="0C29FB66" w14:textId="77777777" w:rsidR="00A446F4" w:rsidRPr="00B9191F" w:rsidRDefault="00A446F4" w:rsidP="00B9191F">
            <w:pPr>
              <w:pStyle w:val="NoSpacing"/>
              <w:spacing w:line="276" w:lineRule="auto"/>
              <w:rPr>
                <w:rFonts w:cstheme="minorHAnsi"/>
                <w:b/>
                <w:bCs/>
                <w:sz w:val="20"/>
                <w:szCs w:val="20"/>
              </w:rPr>
            </w:pPr>
            <w:r w:rsidRPr="00B9191F">
              <w:rPr>
                <w:rFonts w:cstheme="minorHAnsi"/>
                <w:b/>
                <w:bCs/>
                <w:sz w:val="20"/>
                <w:szCs w:val="20"/>
              </w:rPr>
              <w:t>0.12 (-0.02, 0.27), 0.097</w:t>
            </w:r>
          </w:p>
        </w:tc>
      </w:tr>
      <w:tr w:rsidR="00A446F4" w:rsidRPr="00B9191F" w14:paraId="6CDE96A2" w14:textId="77777777" w:rsidTr="00B9191F">
        <w:tc>
          <w:tcPr>
            <w:tcW w:w="1918" w:type="dxa"/>
          </w:tcPr>
          <w:p w14:paraId="6A71E3AA" w14:textId="77777777" w:rsidR="00A446F4" w:rsidRPr="00B9191F" w:rsidRDefault="00A446F4" w:rsidP="00B9191F">
            <w:pPr>
              <w:pStyle w:val="NoSpacing"/>
              <w:spacing w:line="276" w:lineRule="auto"/>
              <w:rPr>
                <w:rFonts w:cstheme="minorHAnsi"/>
                <w:sz w:val="20"/>
                <w:szCs w:val="20"/>
              </w:rPr>
            </w:pPr>
            <w:r w:rsidRPr="00B9191F">
              <w:rPr>
                <w:rFonts w:cstheme="minorHAnsi"/>
                <w:sz w:val="20"/>
                <w:szCs w:val="20"/>
              </w:rPr>
              <w:t>Between-pair</w:t>
            </w:r>
          </w:p>
        </w:tc>
        <w:tc>
          <w:tcPr>
            <w:tcW w:w="2779" w:type="dxa"/>
          </w:tcPr>
          <w:p w14:paraId="2E37E187" w14:textId="77777777" w:rsidR="00A446F4" w:rsidRPr="00B9191F" w:rsidRDefault="00A446F4" w:rsidP="00B9191F">
            <w:pPr>
              <w:pStyle w:val="NoSpacing"/>
              <w:spacing w:line="276" w:lineRule="auto"/>
              <w:rPr>
                <w:rFonts w:cstheme="minorHAnsi"/>
                <w:sz w:val="20"/>
                <w:szCs w:val="20"/>
              </w:rPr>
            </w:pPr>
            <w:r w:rsidRPr="00B9191F">
              <w:rPr>
                <w:rFonts w:cstheme="minorHAnsi"/>
                <w:sz w:val="20"/>
                <w:szCs w:val="20"/>
              </w:rPr>
              <w:t>0.06 (-0.13, 0.25), 0.593</w:t>
            </w:r>
          </w:p>
        </w:tc>
        <w:tc>
          <w:tcPr>
            <w:tcW w:w="2732" w:type="dxa"/>
          </w:tcPr>
          <w:p w14:paraId="30D3B9AE" w14:textId="77777777" w:rsidR="00A446F4" w:rsidRPr="00B9191F" w:rsidRDefault="00A446F4" w:rsidP="00B9191F">
            <w:pPr>
              <w:pStyle w:val="NoSpacing"/>
              <w:spacing w:line="276" w:lineRule="auto"/>
              <w:rPr>
                <w:rFonts w:cstheme="minorHAnsi"/>
                <w:sz w:val="20"/>
                <w:szCs w:val="20"/>
              </w:rPr>
            </w:pPr>
            <w:r w:rsidRPr="00B9191F">
              <w:rPr>
                <w:rFonts w:cstheme="minorHAnsi"/>
                <w:sz w:val="20"/>
                <w:szCs w:val="20"/>
              </w:rPr>
              <w:t>0.05 (-0.12, 0.22), 0.561</w:t>
            </w:r>
          </w:p>
        </w:tc>
        <w:tc>
          <w:tcPr>
            <w:tcW w:w="2558" w:type="dxa"/>
          </w:tcPr>
          <w:p w14:paraId="4587268C" w14:textId="77777777" w:rsidR="00A446F4" w:rsidRPr="00B9191F" w:rsidRDefault="00A446F4" w:rsidP="00B9191F">
            <w:pPr>
              <w:pStyle w:val="NoSpacing"/>
              <w:spacing w:line="276" w:lineRule="auto"/>
              <w:rPr>
                <w:rFonts w:cstheme="minorHAnsi"/>
                <w:sz w:val="20"/>
                <w:szCs w:val="20"/>
              </w:rPr>
            </w:pPr>
            <w:r w:rsidRPr="00B9191F">
              <w:rPr>
                <w:rFonts w:cstheme="minorHAnsi"/>
                <w:sz w:val="20"/>
                <w:szCs w:val="20"/>
              </w:rPr>
              <w:t>0.07 (-0.11, 0.26), 0.432</w:t>
            </w:r>
          </w:p>
        </w:tc>
      </w:tr>
      <w:tr w:rsidR="00A446F4" w:rsidRPr="00B9191F" w14:paraId="2A9A44FD" w14:textId="77777777" w:rsidTr="00B9191F">
        <w:tc>
          <w:tcPr>
            <w:tcW w:w="1918" w:type="dxa"/>
          </w:tcPr>
          <w:p w14:paraId="3245B386" w14:textId="77777777" w:rsidR="00A446F4" w:rsidRPr="00B9191F" w:rsidRDefault="00A446F4" w:rsidP="00B9191F">
            <w:pPr>
              <w:pStyle w:val="NoSpacing"/>
              <w:spacing w:line="276" w:lineRule="auto"/>
              <w:rPr>
                <w:rFonts w:cstheme="minorHAnsi"/>
                <w:sz w:val="20"/>
                <w:szCs w:val="20"/>
              </w:rPr>
            </w:pPr>
            <w:r w:rsidRPr="00B9191F">
              <w:rPr>
                <w:rFonts w:cstheme="minorHAnsi"/>
                <w:sz w:val="20"/>
                <w:szCs w:val="20"/>
              </w:rPr>
              <w:t>Within-pair</w:t>
            </w:r>
          </w:p>
        </w:tc>
        <w:tc>
          <w:tcPr>
            <w:tcW w:w="2779" w:type="dxa"/>
          </w:tcPr>
          <w:p w14:paraId="3704DA19" w14:textId="77777777" w:rsidR="00A446F4" w:rsidRPr="00B9191F" w:rsidRDefault="00A446F4" w:rsidP="00B9191F">
            <w:pPr>
              <w:pStyle w:val="NoSpacing"/>
              <w:spacing w:line="276" w:lineRule="auto"/>
              <w:rPr>
                <w:rFonts w:cstheme="minorHAnsi"/>
                <w:sz w:val="20"/>
                <w:szCs w:val="20"/>
              </w:rPr>
            </w:pPr>
            <w:r w:rsidRPr="00B9191F">
              <w:rPr>
                <w:rFonts w:cstheme="minorHAnsi"/>
                <w:sz w:val="20"/>
                <w:szCs w:val="20"/>
              </w:rPr>
              <w:t>0.21 (0.05, 0.37), 0.022</w:t>
            </w:r>
          </w:p>
        </w:tc>
        <w:tc>
          <w:tcPr>
            <w:tcW w:w="2732" w:type="dxa"/>
          </w:tcPr>
          <w:p w14:paraId="502FB052" w14:textId="77777777" w:rsidR="00A446F4" w:rsidRPr="00B9191F" w:rsidRDefault="00A446F4" w:rsidP="00B9191F">
            <w:pPr>
              <w:pStyle w:val="NoSpacing"/>
              <w:spacing w:line="276" w:lineRule="auto"/>
              <w:rPr>
                <w:rFonts w:cstheme="minorHAnsi"/>
                <w:sz w:val="20"/>
                <w:szCs w:val="20"/>
              </w:rPr>
            </w:pPr>
            <w:r w:rsidRPr="00B9191F">
              <w:rPr>
                <w:rFonts w:cstheme="minorHAnsi"/>
                <w:sz w:val="20"/>
                <w:szCs w:val="20"/>
              </w:rPr>
              <w:t>0.26 (0.09, 0.43), 0.003</w:t>
            </w:r>
          </w:p>
        </w:tc>
        <w:tc>
          <w:tcPr>
            <w:tcW w:w="2558" w:type="dxa"/>
          </w:tcPr>
          <w:p w14:paraId="508C1F51" w14:textId="77777777" w:rsidR="00A446F4" w:rsidRPr="00B9191F" w:rsidRDefault="00A446F4" w:rsidP="00B9191F">
            <w:pPr>
              <w:pStyle w:val="NoSpacing"/>
              <w:spacing w:line="276" w:lineRule="auto"/>
              <w:rPr>
                <w:rFonts w:cstheme="minorHAnsi"/>
                <w:sz w:val="20"/>
                <w:szCs w:val="20"/>
              </w:rPr>
            </w:pPr>
            <w:r w:rsidRPr="00B9191F">
              <w:rPr>
                <w:rFonts w:cstheme="minorHAnsi"/>
                <w:sz w:val="20"/>
                <w:szCs w:val="20"/>
              </w:rPr>
              <w:t>0.21 (0.05, 0.38), 0.012</w:t>
            </w:r>
          </w:p>
        </w:tc>
      </w:tr>
      <w:tr w:rsidR="00A446F4" w:rsidRPr="00B9191F" w14:paraId="14734561" w14:textId="77777777" w:rsidTr="00B9191F">
        <w:tc>
          <w:tcPr>
            <w:tcW w:w="9987" w:type="dxa"/>
            <w:gridSpan w:val="4"/>
          </w:tcPr>
          <w:p w14:paraId="7B555A39" w14:textId="77777777" w:rsidR="00A446F4" w:rsidRPr="00B9191F" w:rsidRDefault="00A446F4" w:rsidP="00B9191F">
            <w:pPr>
              <w:pStyle w:val="NoSpacing"/>
              <w:spacing w:line="276" w:lineRule="auto"/>
              <w:jc w:val="center"/>
              <w:rPr>
                <w:rFonts w:cstheme="minorHAnsi"/>
                <w:b/>
                <w:bCs/>
                <w:sz w:val="20"/>
                <w:szCs w:val="20"/>
              </w:rPr>
            </w:pPr>
            <w:r w:rsidRPr="00B9191F">
              <w:rPr>
                <w:rFonts w:cstheme="minorHAnsi"/>
                <w:b/>
                <w:bCs/>
                <w:sz w:val="20"/>
                <w:szCs w:val="20"/>
              </w:rPr>
              <w:t>Triceps Skinfold Thickness (cm) n=274</w:t>
            </w:r>
          </w:p>
        </w:tc>
      </w:tr>
      <w:tr w:rsidR="00A446F4" w:rsidRPr="00B9191F" w14:paraId="7147FD23" w14:textId="77777777" w:rsidTr="00B9191F">
        <w:tc>
          <w:tcPr>
            <w:tcW w:w="1918" w:type="dxa"/>
          </w:tcPr>
          <w:p w14:paraId="253959B4" w14:textId="77777777" w:rsidR="00A446F4" w:rsidRPr="00B9191F" w:rsidRDefault="00A446F4" w:rsidP="00B9191F">
            <w:pPr>
              <w:pStyle w:val="NoSpacing"/>
              <w:spacing w:line="276" w:lineRule="auto"/>
              <w:rPr>
                <w:rFonts w:cstheme="minorHAnsi"/>
                <w:sz w:val="20"/>
                <w:szCs w:val="20"/>
              </w:rPr>
            </w:pPr>
            <w:r w:rsidRPr="00B9191F">
              <w:rPr>
                <w:rFonts w:cstheme="minorHAnsi"/>
                <w:sz w:val="20"/>
                <w:szCs w:val="20"/>
              </w:rPr>
              <w:lastRenderedPageBreak/>
              <w:t>Twins-as-individuals</w:t>
            </w:r>
          </w:p>
        </w:tc>
        <w:tc>
          <w:tcPr>
            <w:tcW w:w="2779" w:type="dxa"/>
          </w:tcPr>
          <w:p w14:paraId="24332276" w14:textId="77777777" w:rsidR="00A446F4" w:rsidRPr="00B9191F" w:rsidRDefault="00A446F4" w:rsidP="00B9191F">
            <w:pPr>
              <w:pStyle w:val="NoSpacing"/>
              <w:spacing w:line="276" w:lineRule="auto"/>
              <w:rPr>
                <w:rFonts w:cstheme="minorHAnsi"/>
                <w:sz w:val="20"/>
                <w:szCs w:val="20"/>
              </w:rPr>
            </w:pPr>
            <w:r w:rsidRPr="00B9191F">
              <w:rPr>
                <w:rFonts w:cstheme="minorHAnsi"/>
                <w:sz w:val="20"/>
                <w:szCs w:val="20"/>
              </w:rPr>
              <w:t>-0.11 (-0.36, 0.16), 0.520</w:t>
            </w:r>
          </w:p>
        </w:tc>
        <w:tc>
          <w:tcPr>
            <w:tcW w:w="2732" w:type="dxa"/>
          </w:tcPr>
          <w:p w14:paraId="58BDDB10" w14:textId="77777777" w:rsidR="00A446F4" w:rsidRPr="00B9191F" w:rsidRDefault="00A446F4" w:rsidP="00B9191F">
            <w:pPr>
              <w:pStyle w:val="NoSpacing"/>
              <w:spacing w:line="276" w:lineRule="auto"/>
              <w:rPr>
                <w:rFonts w:cstheme="minorHAnsi"/>
                <w:sz w:val="20"/>
                <w:szCs w:val="20"/>
              </w:rPr>
            </w:pPr>
            <w:r w:rsidRPr="00B9191F">
              <w:rPr>
                <w:rFonts w:cstheme="minorHAnsi"/>
                <w:sz w:val="20"/>
                <w:szCs w:val="20"/>
              </w:rPr>
              <w:t>-0.13 (-0.31, 0.06), 0.186</w:t>
            </w:r>
          </w:p>
        </w:tc>
        <w:tc>
          <w:tcPr>
            <w:tcW w:w="2558" w:type="dxa"/>
          </w:tcPr>
          <w:p w14:paraId="0689D89F" w14:textId="77777777" w:rsidR="00A446F4" w:rsidRPr="00B9191F" w:rsidRDefault="00A446F4" w:rsidP="00B9191F">
            <w:pPr>
              <w:pStyle w:val="NoSpacing"/>
              <w:spacing w:line="276" w:lineRule="auto"/>
              <w:rPr>
                <w:rFonts w:cstheme="minorHAnsi"/>
                <w:sz w:val="20"/>
                <w:szCs w:val="20"/>
              </w:rPr>
            </w:pPr>
            <w:r w:rsidRPr="00B9191F">
              <w:rPr>
                <w:rFonts w:cstheme="minorHAnsi"/>
                <w:sz w:val="20"/>
                <w:szCs w:val="20"/>
              </w:rPr>
              <w:t>-0.11 (-0.40, 0.18), 0.445</w:t>
            </w:r>
          </w:p>
        </w:tc>
      </w:tr>
      <w:tr w:rsidR="00A446F4" w:rsidRPr="00B9191F" w14:paraId="1E9CA544" w14:textId="77777777" w:rsidTr="00B9191F">
        <w:tc>
          <w:tcPr>
            <w:tcW w:w="1918" w:type="dxa"/>
          </w:tcPr>
          <w:p w14:paraId="71C71C73" w14:textId="77777777" w:rsidR="00A446F4" w:rsidRPr="00B9191F" w:rsidRDefault="00A446F4" w:rsidP="00B9191F">
            <w:pPr>
              <w:pStyle w:val="NoSpacing"/>
              <w:spacing w:line="276" w:lineRule="auto"/>
              <w:rPr>
                <w:rFonts w:cstheme="minorHAnsi"/>
                <w:sz w:val="20"/>
                <w:szCs w:val="20"/>
              </w:rPr>
            </w:pPr>
            <w:r w:rsidRPr="00B9191F">
              <w:rPr>
                <w:rFonts w:cstheme="minorHAnsi"/>
                <w:sz w:val="20"/>
                <w:szCs w:val="20"/>
              </w:rPr>
              <w:t>Between-pair</w:t>
            </w:r>
          </w:p>
        </w:tc>
        <w:tc>
          <w:tcPr>
            <w:tcW w:w="2779" w:type="dxa"/>
          </w:tcPr>
          <w:p w14:paraId="7E9B67FA" w14:textId="77777777" w:rsidR="00A446F4" w:rsidRPr="00B9191F" w:rsidRDefault="00A446F4" w:rsidP="00B9191F">
            <w:pPr>
              <w:pStyle w:val="NoSpacing"/>
              <w:spacing w:line="276" w:lineRule="auto"/>
              <w:rPr>
                <w:rFonts w:cstheme="minorHAnsi"/>
                <w:sz w:val="20"/>
                <w:szCs w:val="20"/>
              </w:rPr>
            </w:pPr>
            <w:r w:rsidRPr="00B9191F">
              <w:rPr>
                <w:rFonts w:cstheme="minorHAnsi"/>
                <w:sz w:val="20"/>
                <w:szCs w:val="20"/>
              </w:rPr>
              <w:t>-0.11 (-0.52, 0.30), 0.630</w:t>
            </w:r>
          </w:p>
        </w:tc>
        <w:tc>
          <w:tcPr>
            <w:tcW w:w="2732" w:type="dxa"/>
          </w:tcPr>
          <w:p w14:paraId="2AF0D9EF" w14:textId="77777777" w:rsidR="00A446F4" w:rsidRPr="00B9191F" w:rsidRDefault="00A446F4" w:rsidP="00B9191F">
            <w:pPr>
              <w:pStyle w:val="NoSpacing"/>
              <w:spacing w:line="276" w:lineRule="auto"/>
              <w:rPr>
                <w:rFonts w:cstheme="minorHAnsi"/>
                <w:sz w:val="20"/>
                <w:szCs w:val="20"/>
              </w:rPr>
            </w:pPr>
            <w:r w:rsidRPr="00B9191F">
              <w:rPr>
                <w:rFonts w:cstheme="minorHAnsi"/>
                <w:sz w:val="20"/>
                <w:szCs w:val="20"/>
              </w:rPr>
              <w:t>-0.10 (-0.41, 0.22), 0.545</w:t>
            </w:r>
          </w:p>
        </w:tc>
        <w:tc>
          <w:tcPr>
            <w:tcW w:w="2558" w:type="dxa"/>
          </w:tcPr>
          <w:p w14:paraId="74E55FE4" w14:textId="77777777" w:rsidR="00A446F4" w:rsidRPr="00B9191F" w:rsidRDefault="00A446F4" w:rsidP="00B9191F">
            <w:pPr>
              <w:pStyle w:val="NoSpacing"/>
              <w:spacing w:line="276" w:lineRule="auto"/>
              <w:rPr>
                <w:rFonts w:cstheme="minorHAnsi"/>
                <w:sz w:val="20"/>
                <w:szCs w:val="20"/>
              </w:rPr>
            </w:pPr>
            <w:r w:rsidRPr="00B9191F">
              <w:rPr>
                <w:rFonts w:cstheme="minorHAnsi"/>
                <w:sz w:val="20"/>
                <w:szCs w:val="20"/>
              </w:rPr>
              <w:t>-0.12 (-0.51, 0.27), 0.549</w:t>
            </w:r>
          </w:p>
        </w:tc>
      </w:tr>
      <w:tr w:rsidR="00A446F4" w:rsidRPr="00B9191F" w14:paraId="68B8E0E0" w14:textId="77777777" w:rsidTr="00B9191F">
        <w:tc>
          <w:tcPr>
            <w:tcW w:w="1918" w:type="dxa"/>
          </w:tcPr>
          <w:p w14:paraId="7A7CE9DB" w14:textId="77777777" w:rsidR="00A446F4" w:rsidRPr="00B9191F" w:rsidRDefault="00A446F4" w:rsidP="00B9191F">
            <w:pPr>
              <w:pStyle w:val="NoSpacing"/>
              <w:spacing w:line="276" w:lineRule="auto"/>
              <w:rPr>
                <w:rFonts w:cstheme="minorHAnsi"/>
                <w:sz w:val="20"/>
                <w:szCs w:val="20"/>
              </w:rPr>
            </w:pPr>
            <w:r w:rsidRPr="00B9191F">
              <w:rPr>
                <w:rFonts w:cstheme="minorHAnsi"/>
                <w:sz w:val="20"/>
                <w:szCs w:val="20"/>
              </w:rPr>
              <w:t>Within-pair</w:t>
            </w:r>
          </w:p>
        </w:tc>
        <w:tc>
          <w:tcPr>
            <w:tcW w:w="2779" w:type="dxa"/>
          </w:tcPr>
          <w:p w14:paraId="252473B1" w14:textId="77777777" w:rsidR="00A446F4" w:rsidRPr="00B9191F" w:rsidRDefault="00A446F4" w:rsidP="00B9191F">
            <w:pPr>
              <w:pStyle w:val="NoSpacing"/>
              <w:spacing w:line="276" w:lineRule="auto"/>
              <w:rPr>
                <w:rFonts w:cstheme="minorHAnsi"/>
                <w:sz w:val="20"/>
                <w:szCs w:val="20"/>
              </w:rPr>
            </w:pPr>
            <w:r w:rsidRPr="00B9191F">
              <w:rPr>
                <w:rFonts w:cstheme="minorHAnsi"/>
                <w:sz w:val="20"/>
                <w:szCs w:val="20"/>
              </w:rPr>
              <w:t>-0.11 (-0.43, 0.22), 0.593</w:t>
            </w:r>
          </w:p>
        </w:tc>
        <w:tc>
          <w:tcPr>
            <w:tcW w:w="2732" w:type="dxa"/>
          </w:tcPr>
          <w:p w14:paraId="02770DF8" w14:textId="77777777" w:rsidR="00A446F4" w:rsidRPr="00B9191F" w:rsidRDefault="00A446F4" w:rsidP="00B9191F">
            <w:pPr>
              <w:pStyle w:val="NoSpacing"/>
              <w:spacing w:line="276" w:lineRule="auto"/>
              <w:rPr>
                <w:rFonts w:cstheme="minorHAnsi"/>
                <w:sz w:val="20"/>
                <w:szCs w:val="20"/>
              </w:rPr>
            </w:pPr>
            <w:r w:rsidRPr="00B9191F">
              <w:rPr>
                <w:rFonts w:cstheme="minorHAnsi"/>
                <w:sz w:val="20"/>
                <w:szCs w:val="20"/>
              </w:rPr>
              <w:t>-0.11 (-0.32, 0.11), 0.330</w:t>
            </w:r>
          </w:p>
        </w:tc>
        <w:tc>
          <w:tcPr>
            <w:tcW w:w="2558" w:type="dxa"/>
          </w:tcPr>
          <w:p w14:paraId="2C5F8D34" w14:textId="77777777" w:rsidR="00A446F4" w:rsidRPr="00B9191F" w:rsidRDefault="00A446F4" w:rsidP="00B9191F">
            <w:pPr>
              <w:pStyle w:val="NoSpacing"/>
              <w:spacing w:line="276" w:lineRule="auto"/>
              <w:rPr>
                <w:rFonts w:cstheme="minorHAnsi"/>
                <w:sz w:val="20"/>
                <w:szCs w:val="20"/>
              </w:rPr>
            </w:pPr>
            <w:r w:rsidRPr="00B9191F">
              <w:rPr>
                <w:rFonts w:cstheme="minorHAnsi"/>
                <w:sz w:val="20"/>
                <w:szCs w:val="20"/>
              </w:rPr>
              <w:t>-0.10 (-0.43, 0.23), 0.549</w:t>
            </w:r>
          </w:p>
        </w:tc>
      </w:tr>
      <w:tr w:rsidR="00A446F4" w:rsidRPr="00B9191F" w14:paraId="3B328B67" w14:textId="77777777" w:rsidTr="00B9191F">
        <w:tc>
          <w:tcPr>
            <w:tcW w:w="9987" w:type="dxa"/>
            <w:gridSpan w:val="4"/>
          </w:tcPr>
          <w:p w14:paraId="1797F22E" w14:textId="77777777" w:rsidR="00A446F4" w:rsidRPr="00B9191F" w:rsidRDefault="00A446F4" w:rsidP="00B9191F">
            <w:pPr>
              <w:pStyle w:val="NoSpacing"/>
              <w:spacing w:line="276" w:lineRule="auto"/>
              <w:jc w:val="center"/>
              <w:rPr>
                <w:rFonts w:cstheme="minorHAnsi"/>
                <w:b/>
                <w:bCs/>
                <w:sz w:val="20"/>
                <w:szCs w:val="20"/>
              </w:rPr>
            </w:pPr>
            <w:r w:rsidRPr="00B9191F">
              <w:rPr>
                <w:rFonts w:cstheme="minorHAnsi"/>
                <w:b/>
                <w:bCs/>
                <w:sz w:val="20"/>
                <w:szCs w:val="20"/>
              </w:rPr>
              <w:t>Sub-scapula Skinfold Thickness (cm) n=272</w:t>
            </w:r>
          </w:p>
        </w:tc>
      </w:tr>
      <w:tr w:rsidR="00A446F4" w:rsidRPr="00B9191F" w14:paraId="387BE0EF" w14:textId="77777777" w:rsidTr="00B9191F">
        <w:tc>
          <w:tcPr>
            <w:tcW w:w="1918" w:type="dxa"/>
          </w:tcPr>
          <w:p w14:paraId="1D1ACD34" w14:textId="77777777" w:rsidR="00A446F4" w:rsidRPr="00B9191F" w:rsidRDefault="00A446F4" w:rsidP="00B9191F">
            <w:pPr>
              <w:pStyle w:val="NoSpacing"/>
              <w:spacing w:line="276" w:lineRule="auto"/>
              <w:rPr>
                <w:rFonts w:cstheme="minorHAnsi"/>
                <w:sz w:val="20"/>
                <w:szCs w:val="20"/>
              </w:rPr>
            </w:pPr>
            <w:r w:rsidRPr="00B9191F">
              <w:rPr>
                <w:rFonts w:cstheme="minorHAnsi"/>
                <w:sz w:val="20"/>
                <w:szCs w:val="20"/>
              </w:rPr>
              <w:t>Twins-as-individuals</w:t>
            </w:r>
          </w:p>
        </w:tc>
        <w:tc>
          <w:tcPr>
            <w:tcW w:w="2779" w:type="dxa"/>
          </w:tcPr>
          <w:p w14:paraId="283F151D" w14:textId="77777777" w:rsidR="00A446F4" w:rsidRPr="00B9191F" w:rsidRDefault="00A446F4" w:rsidP="00B9191F">
            <w:pPr>
              <w:pStyle w:val="NoSpacing"/>
              <w:spacing w:line="276" w:lineRule="auto"/>
              <w:rPr>
                <w:rFonts w:cstheme="minorHAnsi"/>
                <w:sz w:val="20"/>
                <w:szCs w:val="20"/>
              </w:rPr>
            </w:pPr>
            <w:r w:rsidRPr="00B9191F">
              <w:rPr>
                <w:rFonts w:cstheme="minorHAnsi"/>
                <w:sz w:val="20"/>
                <w:szCs w:val="20"/>
              </w:rPr>
              <w:t>0.09 (-0.09, 0.27), 0.440</w:t>
            </w:r>
          </w:p>
        </w:tc>
        <w:tc>
          <w:tcPr>
            <w:tcW w:w="2732" w:type="dxa"/>
          </w:tcPr>
          <w:p w14:paraId="1719CF7B" w14:textId="77777777" w:rsidR="00A446F4" w:rsidRPr="00B9191F" w:rsidRDefault="00A446F4" w:rsidP="00B9191F">
            <w:pPr>
              <w:pStyle w:val="NoSpacing"/>
              <w:spacing w:line="276" w:lineRule="auto"/>
              <w:rPr>
                <w:rFonts w:cstheme="minorHAnsi"/>
                <w:sz w:val="20"/>
                <w:szCs w:val="20"/>
              </w:rPr>
            </w:pPr>
            <w:r w:rsidRPr="00B9191F">
              <w:rPr>
                <w:rFonts w:cstheme="minorHAnsi"/>
                <w:sz w:val="20"/>
                <w:szCs w:val="20"/>
              </w:rPr>
              <w:t>0.01 (-0.12, 0.15), 0.863</w:t>
            </w:r>
          </w:p>
        </w:tc>
        <w:tc>
          <w:tcPr>
            <w:tcW w:w="2558" w:type="dxa"/>
          </w:tcPr>
          <w:p w14:paraId="54396245" w14:textId="77777777" w:rsidR="00A446F4" w:rsidRPr="00B9191F" w:rsidRDefault="00A446F4" w:rsidP="00B9191F">
            <w:pPr>
              <w:pStyle w:val="NoSpacing"/>
              <w:spacing w:line="276" w:lineRule="auto"/>
              <w:rPr>
                <w:rFonts w:cstheme="minorHAnsi"/>
                <w:sz w:val="20"/>
                <w:szCs w:val="20"/>
              </w:rPr>
            </w:pPr>
            <w:r w:rsidRPr="00B9191F">
              <w:rPr>
                <w:rFonts w:cstheme="minorHAnsi"/>
                <w:sz w:val="20"/>
                <w:szCs w:val="20"/>
              </w:rPr>
              <w:t>-0.004 (-0.22, 0.21), 0.971</w:t>
            </w:r>
          </w:p>
        </w:tc>
      </w:tr>
      <w:tr w:rsidR="00A446F4" w:rsidRPr="00B9191F" w14:paraId="081A0448" w14:textId="77777777" w:rsidTr="00B9191F">
        <w:tc>
          <w:tcPr>
            <w:tcW w:w="1918" w:type="dxa"/>
          </w:tcPr>
          <w:p w14:paraId="037111EF" w14:textId="77777777" w:rsidR="00A446F4" w:rsidRPr="00B9191F" w:rsidRDefault="00A446F4" w:rsidP="00B9191F">
            <w:pPr>
              <w:pStyle w:val="NoSpacing"/>
              <w:spacing w:line="276" w:lineRule="auto"/>
              <w:rPr>
                <w:rFonts w:cstheme="minorHAnsi"/>
                <w:sz w:val="20"/>
                <w:szCs w:val="20"/>
              </w:rPr>
            </w:pPr>
            <w:r w:rsidRPr="00B9191F">
              <w:rPr>
                <w:rFonts w:cstheme="minorHAnsi"/>
                <w:sz w:val="20"/>
                <w:szCs w:val="20"/>
              </w:rPr>
              <w:t>Between-pair</w:t>
            </w:r>
          </w:p>
        </w:tc>
        <w:tc>
          <w:tcPr>
            <w:tcW w:w="2779" w:type="dxa"/>
          </w:tcPr>
          <w:p w14:paraId="23C9C0E3" w14:textId="77777777" w:rsidR="00A446F4" w:rsidRPr="00B9191F" w:rsidRDefault="00A446F4" w:rsidP="00B9191F">
            <w:pPr>
              <w:pStyle w:val="NoSpacing"/>
              <w:spacing w:line="276" w:lineRule="auto"/>
              <w:rPr>
                <w:rFonts w:cstheme="minorHAnsi"/>
                <w:sz w:val="20"/>
                <w:szCs w:val="20"/>
              </w:rPr>
            </w:pPr>
            <w:r w:rsidRPr="00B9191F">
              <w:rPr>
                <w:rFonts w:cstheme="minorHAnsi"/>
                <w:sz w:val="20"/>
                <w:szCs w:val="20"/>
              </w:rPr>
              <w:t>-0.07 (-0.36, 0.22), 0.681</w:t>
            </w:r>
          </w:p>
        </w:tc>
        <w:tc>
          <w:tcPr>
            <w:tcW w:w="2732" w:type="dxa"/>
          </w:tcPr>
          <w:p w14:paraId="0DF98DC0" w14:textId="77777777" w:rsidR="00A446F4" w:rsidRPr="00B9191F" w:rsidRDefault="00A446F4" w:rsidP="00B9191F">
            <w:pPr>
              <w:pStyle w:val="NoSpacing"/>
              <w:spacing w:line="276" w:lineRule="auto"/>
              <w:rPr>
                <w:rFonts w:cstheme="minorHAnsi"/>
                <w:sz w:val="20"/>
                <w:szCs w:val="20"/>
              </w:rPr>
            </w:pPr>
            <w:r w:rsidRPr="00B9191F">
              <w:rPr>
                <w:rFonts w:cstheme="minorHAnsi"/>
                <w:sz w:val="20"/>
                <w:szCs w:val="20"/>
              </w:rPr>
              <w:t>-0.09 (-0.34, 0.17), 0.502</w:t>
            </w:r>
          </w:p>
        </w:tc>
        <w:tc>
          <w:tcPr>
            <w:tcW w:w="2558" w:type="dxa"/>
          </w:tcPr>
          <w:p w14:paraId="39BFA497" w14:textId="77777777" w:rsidR="00A446F4" w:rsidRPr="00B9191F" w:rsidRDefault="00A446F4" w:rsidP="00B9191F">
            <w:pPr>
              <w:pStyle w:val="NoSpacing"/>
              <w:spacing w:line="276" w:lineRule="auto"/>
              <w:rPr>
                <w:rFonts w:cstheme="minorHAnsi"/>
                <w:sz w:val="20"/>
                <w:szCs w:val="20"/>
              </w:rPr>
            </w:pPr>
            <w:r w:rsidRPr="00B9191F">
              <w:rPr>
                <w:rFonts w:cstheme="minorHAnsi"/>
                <w:sz w:val="20"/>
                <w:szCs w:val="20"/>
              </w:rPr>
              <w:t>-0.08 (-0.37, 0.22), 0.601</w:t>
            </w:r>
          </w:p>
        </w:tc>
      </w:tr>
      <w:tr w:rsidR="00A446F4" w:rsidRPr="00B9191F" w14:paraId="5FBED3AB" w14:textId="77777777" w:rsidTr="00B9191F">
        <w:tc>
          <w:tcPr>
            <w:tcW w:w="1918" w:type="dxa"/>
          </w:tcPr>
          <w:p w14:paraId="6923064F" w14:textId="77777777" w:rsidR="00A446F4" w:rsidRPr="00B9191F" w:rsidRDefault="00A446F4" w:rsidP="00B9191F">
            <w:pPr>
              <w:pStyle w:val="NoSpacing"/>
              <w:spacing w:line="276" w:lineRule="auto"/>
              <w:rPr>
                <w:rFonts w:cstheme="minorHAnsi"/>
                <w:sz w:val="20"/>
                <w:szCs w:val="20"/>
              </w:rPr>
            </w:pPr>
            <w:r w:rsidRPr="00B9191F">
              <w:rPr>
                <w:rFonts w:cstheme="minorHAnsi"/>
                <w:sz w:val="20"/>
                <w:szCs w:val="20"/>
              </w:rPr>
              <w:t>Within-pair</w:t>
            </w:r>
          </w:p>
        </w:tc>
        <w:tc>
          <w:tcPr>
            <w:tcW w:w="2779" w:type="dxa"/>
          </w:tcPr>
          <w:p w14:paraId="7FB601D3" w14:textId="77777777" w:rsidR="00A446F4" w:rsidRPr="00B9191F" w:rsidRDefault="00A446F4" w:rsidP="00B9191F">
            <w:pPr>
              <w:pStyle w:val="NoSpacing"/>
              <w:spacing w:line="276" w:lineRule="auto"/>
              <w:rPr>
                <w:rFonts w:cstheme="minorHAnsi"/>
                <w:sz w:val="20"/>
                <w:szCs w:val="20"/>
              </w:rPr>
            </w:pPr>
            <w:r w:rsidRPr="00B9191F">
              <w:rPr>
                <w:rFonts w:cstheme="minorHAnsi"/>
                <w:sz w:val="20"/>
                <w:szCs w:val="20"/>
              </w:rPr>
              <w:t>0.15 (-0.06, 0.37), 0.223</w:t>
            </w:r>
          </w:p>
        </w:tc>
        <w:tc>
          <w:tcPr>
            <w:tcW w:w="2732" w:type="dxa"/>
          </w:tcPr>
          <w:p w14:paraId="047108E5" w14:textId="77777777" w:rsidR="00A446F4" w:rsidRPr="00B9191F" w:rsidRDefault="00A446F4" w:rsidP="00B9191F">
            <w:pPr>
              <w:pStyle w:val="NoSpacing"/>
              <w:spacing w:line="276" w:lineRule="auto"/>
              <w:rPr>
                <w:rFonts w:cstheme="minorHAnsi"/>
                <w:sz w:val="20"/>
                <w:szCs w:val="20"/>
              </w:rPr>
            </w:pPr>
            <w:r w:rsidRPr="00B9191F">
              <w:rPr>
                <w:rFonts w:cstheme="minorHAnsi"/>
                <w:sz w:val="20"/>
                <w:szCs w:val="20"/>
              </w:rPr>
              <w:t>0.06 (-0.11, 0.23), 0.504</w:t>
            </w:r>
          </w:p>
        </w:tc>
        <w:tc>
          <w:tcPr>
            <w:tcW w:w="2558" w:type="dxa"/>
          </w:tcPr>
          <w:p w14:paraId="7F6EFBCD" w14:textId="77777777" w:rsidR="00A446F4" w:rsidRPr="00B9191F" w:rsidRDefault="00A446F4" w:rsidP="00B9191F">
            <w:pPr>
              <w:pStyle w:val="NoSpacing"/>
              <w:spacing w:line="276" w:lineRule="auto"/>
              <w:rPr>
                <w:rFonts w:cstheme="minorHAnsi"/>
                <w:sz w:val="20"/>
                <w:szCs w:val="20"/>
              </w:rPr>
            </w:pPr>
            <w:r w:rsidRPr="00B9191F">
              <w:rPr>
                <w:rFonts w:cstheme="minorHAnsi"/>
                <w:sz w:val="20"/>
                <w:szCs w:val="20"/>
              </w:rPr>
              <w:t>0.13 (-0.09, 0.36), 0.236</w:t>
            </w:r>
          </w:p>
        </w:tc>
      </w:tr>
    </w:tbl>
    <w:p w14:paraId="36CB2C0D" w14:textId="2AD6EDA2" w:rsidR="00A446F4" w:rsidRPr="00B9191F" w:rsidRDefault="00B9191F" w:rsidP="00B9191F">
      <w:pPr>
        <w:pStyle w:val="NoSpacing"/>
        <w:spacing w:line="276" w:lineRule="auto"/>
        <w:rPr>
          <w:rFonts w:cstheme="minorHAnsi"/>
          <w:color w:val="0D0D0D" w:themeColor="text1" w:themeTint="F2"/>
          <w:sz w:val="20"/>
          <w:szCs w:val="20"/>
        </w:rPr>
        <w:sectPr w:rsidR="00A446F4" w:rsidRPr="00B9191F" w:rsidSect="00B9191F">
          <w:headerReference w:type="default" r:id="rId7"/>
          <w:footerReference w:type="default" r:id="rId8"/>
          <w:pgSz w:w="11906" w:h="16838"/>
          <w:pgMar w:top="1418" w:right="1418" w:bottom="1418" w:left="1418" w:header="709" w:footer="709" w:gutter="0"/>
          <w:cols w:space="708"/>
          <w:docGrid w:linePitch="360"/>
        </w:sectPr>
      </w:pPr>
      <w:r>
        <w:rPr>
          <w:rFonts w:cstheme="minorHAnsi"/>
          <w:color w:val="0D0D0D" w:themeColor="text1" w:themeTint="F2"/>
          <w:sz w:val="20"/>
          <w:szCs w:val="20"/>
          <w:vertAlign w:val="superscript"/>
        </w:rPr>
        <w:t>a</w:t>
      </w:r>
      <w:r w:rsidR="00A446F4" w:rsidRPr="00B9191F">
        <w:rPr>
          <w:rFonts w:cstheme="minorHAnsi"/>
          <w:color w:val="0D0D0D" w:themeColor="text1" w:themeTint="F2"/>
          <w:sz w:val="20"/>
          <w:szCs w:val="20"/>
        </w:rPr>
        <w:t xml:space="preserve"> Adjusted for maternal pre-pregnancy BMI, gestational age at delivery, number of prior pregnancies, total maternal gestational weight gain, smoking during pregnancy, twin sex</w:t>
      </w:r>
      <w:r w:rsidR="006F66A8">
        <w:rPr>
          <w:rFonts w:cstheme="minorHAnsi"/>
          <w:color w:val="0D0D0D" w:themeColor="text1" w:themeTint="F2"/>
          <w:sz w:val="20"/>
          <w:szCs w:val="20"/>
        </w:rPr>
        <w:t>, chorionicity</w:t>
      </w:r>
      <w:r w:rsidR="00A446F4" w:rsidRPr="00B9191F">
        <w:rPr>
          <w:rFonts w:cstheme="minorHAnsi"/>
          <w:color w:val="0D0D0D" w:themeColor="text1" w:themeTint="F2"/>
          <w:sz w:val="20"/>
          <w:szCs w:val="20"/>
        </w:rPr>
        <w:t xml:space="preserve"> and zygosity. </w:t>
      </w:r>
      <w:r>
        <w:rPr>
          <w:rFonts w:cstheme="minorHAnsi"/>
          <w:color w:val="0D0D0D" w:themeColor="text1" w:themeTint="F2"/>
          <w:sz w:val="20"/>
          <w:szCs w:val="20"/>
          <w:vertAlign w:val="superscript"/>
        </w:rPr>
        <w:t>b</w:t>
      </w:r>
      <w:r w:rsidR="00A446F4" w:rsidRPr="00B9191F">
        <w:rPr>
          <w:rFonts w:cstheme="minorHAnsi"/>
          <w:color w:val="0D0D0D" w:themeColor="text1" w:themeTint="F2"/>
          <w:sz w:val="20"/>
          <w:szCs w:val="20"/>
        </w:rPr>
        <w:t xml:space="preserve"> Simes adjusted q-value. </w:t>
      </w:r>
      <w:r w:rsidR="005525C3">
        <w:rPr>
          <w:rFonts w:cstheme="minorHAnsi"/>
          <w:color w:val="0D0D0D" w:themeColor="text1" w:themeTint="F2"/>
          <w:sz w:val="20"/>
          <w:szCs w:val="20"/>
        </w:rPr>
        <w:t xml:space="preserve">IPW=inverse probability weight; </w:t>
      </w:r>
      <w:r w:rsidR="00A446F4" w:rsidRPr="00B9191F">
        <w:rPr>
          <w:rFonts w:cstheme="minorHAnsi"/>
          <w:color w:val="0D0D0D" w:themeColor="text1" w:themeTint="F2"/>
          <w:sz w:val="20"/>
          <w:szCs w:val="20"/>
        </w:rPr>
        <w:t>95%CI=95% confidence interval; BMI=body mass index. Bold results are those which differed between the original regression compared to the sensitivity analyses.</w:t>
      </w:r>
    </w:p>
    <w:p w14:paraId="055BB6A4" w14:textId="77777777" w:rsidR="00B9191F" w:rsidRDefault="00B9191F">
      <w:pPr>
        <w:rPr>
          <w:rFonts w:cstheme="minorHAnsi"/>
          <w:b/>
          <w:bCs/>
        </w:rPr>
      </w:pPr>
      <w:r>
        <w:rPr>
          <w:rFonts w:cstheme="minorHAnsi"/>
          <w:b/>
          <w:bCs/>
        </w:rPr>
        <w:br w:type="page"/>
      </w:r>
    </w:p>
    <w:p w14:paraId="2B65BBE6" w14:textId="131E1D6E" w:rsidR="00A446F4" w:rsidRPr="00C50E92" w:rsidRDefault="00A446F4" w:rsidP="00B9191F">
      <w:pPr>
        <w:spacing w:line="360" w:lineRule="auto"/>
        <w:rPr>
          <w:rFonts w:cstheme="minorHAnsi"/>
          <w:color w:val="0D0D0D" w:themeColor="text1" w:themeTint="F2"/>
        </w:rPr>
      </w:pPr>
      <w:r w:rsidRPr="00C50E92">
        <w:rPr>
          <w:rFonts w:cstheme="minorHAnsi"/>
          <w:b/>
          <w:bCs/>
        </w:rPr>
        <w:lastRenderedPageBreak/>
        <w:t xml:space="preserve">Supplementary Table S4: </w:t>
      </w:r>
      <w:r w:rsidRPr="00C50E92">
        <w:rPr>
          <w:rFonts w:cstheme="minorHAnsi"/>
          <w:bCs/>
        </w:rPr>
        <w:t>Results from the original a</w:t>
      </w:r>
      <w:r w:rsidRPr="00C50E92">
        <w:rPr>
          <w:rFonts w:cstheme="minorHAnsi"/>
          <w:color w:val="0D0D0D" w:themeColor="text1" w:themeTint="F2"/>
        </w:rPr>
        <w:t>djusted regression models, with influential observations removed (sensitivity), and inverse probability weighted results, for models assessing associations of overall, within-pair and between-pair birthweight-for-gestational-age z-scores with six-year outcomes.</w:t>
      </w:r>
      <w:r w:rsidRPr="00C50E92">
        <w:rPr>
          <w:rFonts w:cstheme="minorHAnsi"/>
          <w:color w:val="0D0D0D" w:themeColor="text1" w:themeTint="F2"/>
          <w:vertAlign w:val="superscript"/>
        </w:rPr>
        <w:t xml:space="preserve"> </w:t>
      </w:r>
    </w:p>
    <w:tbl>
      <w:tblPr>
        <w:tblStyle w:val="TableGrid"/>
        <w:tblW w:w="9356" w:type="dxa"/>
        <w:tblInd w:w="-289" w:type="dxa"/>
        <w:tblLook w:val="04A0" w:firstRow="1" w:lastRow="0" w:firstColumn="1" w:lastColumn="0" w:noHBand="0" w:noVBand="1"/>
      </w:tblPr>
      <w:tblGrid>
        <w:gridCol w:w="1950"/>
        <w:gridCol w:w="2161"/>
        <w:gridCol w:w="2693"/>
        <w:gridCol w:w="2552"/>
      </w:tblGrid>
      <w:tr w:rsidR="00A446F4" w:rsidRPr="00B9191F" w14:paraId="603E3721" w14:textId="77777777" w:rsidTr="00640410">
        <w:tc>
          <w:tcPr>
            <w:tcW w:w="1950" w:type="dxa"/>
            <w:tcBorders>
              <w:top w:val="single" w:sz="4" w:space="0" w:color="auto"/>
              <w:left w:val="single" w:sz="4" w:space="0" w:color="auto"/>
              <w:bottom w:val="single" w:sz="4" w:space="0" w:color="auto"/>
              <w:right w:val="single" w:sz="4" w:space="0" w:color="auto"/>
            </w:tcBorders>
          </w:tcPr>
          <w:p w14:paraId="78E643D6" w14:textId="77777777" w:rsidR="00A446F4" w:rsidRPr="00B9191F" w:rsidRDefault="00A446F4" w:rsidP="00B9191F">
            <w:pPr>
              <w:spacing w:line="276" w:lineRule="auto"/>
              <w:jc w:val="center"/>
              <w:rPr>
                <w:rFonts w:cstheme="minorHAnsi"/>
                <w:b/>
                <w:bCs/>
                <w:color w:val="0D0D0D" w:themeColor="text1" w:themeTint="F2"/>
                <w:sz w:val="20"/>
                <w:szCs w:val="20"/>
              </w:rPr>
            </w:pPr>
          </w:p>
        </w:tc>
        <w:tc>
          <w:tcPr>
            <w:tcW w:w="2161" w:type="dxa"/>
            <w:tcBorders>
              <w:top w:val="single" w:sz="4" w:space="0" w:color="auto"/>
              <w:left w:val="single" w:sz="4" w:space="0" w:color="auto"/>
              <w:bottom w:val="single" w:sz="4" w:space="0" w:color="auto"/>
              <w:right w:val="single" w:sz="4" w:space="0" w:color="auto"/>
            </w:tcBorders>
          </w:tcPr>
          <w:p w14:paraId="34C56E6A" w14:textId="5C094285" w:rsidR="00A446F4" w:rsidRPr="00B9191F" w:rsidRDefault="00B9191F" w:rsidP="00B9191F">
            <w:pPr>
              <w:spacing w:line="276" w:lineRule="auto"/>
              <w:rPr>
                <w:rFonts w:cstheme="minorHAnsi"/>
                <w:b/>
                <w:bCs/>
                <w:color w:val="0D0D0D" w:themeColor="text1" w:themeTint="F2"/>
                <w:sz w:val="20"/>
                <w:szCs w:val="20"/>
              </w:rPr>
            </w:pPr>
            <w:r w:rsidRPr="00B9191F">
              <w:rPr>
                <w:rFonts w:cstheme="minorHAnsi"/>
                <w:b/>
                <w:bCs/>
                <w:sz w:val="20"/>
                <w:szCs w:val="20"/>
              </w:rPr>
              <w:t>Original Adjusted</w:t>
            </w:r>
            <w:r>
              <w:rPr>
                <w:rFonts w:cstheme="minorHAnsi"/>
                <w:b/>
                <w:bCs/>
                <w:sz w:val="20"/>
                <w:szCs w:val="20"/>
                <w:vertAlign w:val="superscript"/>
              </w:rPr>
              <w:t>a</w:t>
            </w:r>
            <w:r w:rsidRPr="00B9191F">
              <w:rPr>
                <w:rFonts w:cstheme="minorHAnsi"/>
                <w:b/>
                <w:bCs/>
                <w:sz w:val="20"/>
                <w:szCs w:val="20"/>
                <w:vertAlign w:val="superscript"/>
              </w:rPr>
              <w:t xml:space="preserve"> </w:t>
            </w:r>
            <w:r w:rsidRPr="00B9191F">
              <w:rPr>
                <w:rFonts w:cstheme="minorHAnsi"/>
                <w:b/>
                <w:bCs/>
                <w:sz w:val="20"/>
                <w:szCs w:val="20"/>
              </w:rPr>
              <w:t>β (95%CI), q-value</w:t>
            </w:r>
            <w:r>
              <w:rPr>
                <w:rFonts w:cstheme="minorHAnsi"/>
                <w:b/>
                <w:bCs/>
                <w:sz w:val="20"/>
                <w:szCs w:val="20"/>
                <w:vertAlign w:val="superscript"/>
              </w:rPr>
              <w:t>b</w:t>
            </w:r>
          </w:p>
        </w:tc>
        <w:tc>
          <w:tcPr>
            <w:tcW w:w="2693" w:type="dxa"/>
            <w:tcBorders>
              <w:top w:val="single" w:sz="4" w:space="0" w:color="auto"/>
              <w:left w:val="single" w:sz="4" w:space="0" w:color="auto"/>
              <w:bottom w:val="single" w:sz="4" w:space="0" w:color="auto"/>
              <w:right w:val="single" w:sz="4" w:space="0" w:color="auto"/>
            </w:tcBorders>
          </w:tcPr>
          <w:p w14:paraId="1529B426" w14:textId="77777777" w:rsidR="00A446F4" w:rsidRPr="00B9191F" w:rsidRDefault="00A446F4" w:rsidP="00B9191F">
            <w:pPr>
              <w:spacing w:line="276" w:lineRule="auto"/>
              <w:rPr>
                <w:rFonts w:cstheme="minorHAnsi"/>
                <w:b/>
                <w:bCs/>
                <w:color w:val="0D0D0D" w:themeColor="text1" w:themeTint="F2"/>
                <w:sz w:val="20"/>
                <w:szCs w:val="20"/>
              </w:rPr>
            </w:pPr>
            <w:r w:rsidRPr="00B9191F">
              <w:rPr>
                <w:rFonts w:cstheme="minorHAnsi"/>
                <w:b/>
                <w:bCs/>
                <w:sz w:val="20"/>
                <w:szCs w:val="20"/>
              </w:rPr>
              <w:t xml:space="preserve">Sensitivity β (95%CI), p-value </w:t>
            </w:r>
          </w:p>
        </w:tc>
        <w:tc>
          <w:tcPr>
            <w:tcW w:w="2552" w:type="dxa"/>
            <w:tcBorders>
              <w:top w:val="single" w:sz="4" w:space="0" w:color="auto"/>
              <w:left w:val="single" w:sz="4" w:space="0" w:color="auto"/>
              <w:bottom w:val="single" w:sz="4" w:space="0" w:color="auto"/>
              <w:right w:val="single" w:sz="4" w:space="0" w:color="auto"/>
            </w:tcBorders>
          </w:tcPr>
          <w:p w14:paraId="7BF0CEE6" w14:textId="77777777" w:rsidR="00A446F4" w:rsidRPr="00B9191F" w:rsidRDefault="00A446F4" w:rsidP="00B9191F">
            <w:pPr>
              <w:spacing w:line="276" w:lineRule="auto"/>
              <w:rPr>
                <w:rFonts w:cstheme="minorHAnsi"/>
                <w:b/>
                <w:bCs/>
                <w:color w:val="0D0D0D" w:themeColor="text1" w:themeTint="F2"/>
                <w:sz w:val="20"/>
                <w:szCs w:val="20"/>
                <w:lang w:val="it-IT"/>
              </w:rPr>
            </w:pPr>
            <w:r w:rsidRPr="00B9191F">
              <w:rPr>
                <w:rFonts w:cstheme="minorHAnsi"/>
                <w:b/>
                <w:bCs/>
                <w:sz w:val="20"/>
                <w:szCs w:val="20"/>
                <w:lang w:val="it-IT"/>
              </w:rPr>
              <w:t xml:space="preserve">IPW </w:t>
            </w:r>
            <w:r w:rsidRPr="00B9191F">
              <w:rPr>
                <w:rFonts w:cstheme="minorHAnsi"/>
                <w:b/>
                <w:bCs/>
                <w:sz w:val="20"/>
                <w:szCs w:val="20"/>
              </w:rPr>
              <w:t>β</w:t>
            </w:r>
            <w:r w:rsidRPr="00B9191F">
              <w:rPr>
                <w:rFonts w:cstheme="minorHAnsi"/>
                <w:b/>
                <w:bCs/>
                <w:sz w:val="20"/>
                <w:szCs w:val="20"/>
                <w:lang w:val="it-IT"/>
              </w:rPr>
              <w:t xml:space="preserve"> (95%CI), p-value</w:t>
            </w:r>
          </w:p>
        </w:tc>
      </w:tr>
      <w:tr w:rsidR="00A446F4" w:rsidRPr="00B9191F" w14:paraId="1CD7C916" w14:textId="77777777" w:rsidTr="00640410">
        <w:tc>
          <w:tcPr>
            <w:tcW w:w="9356" w:type="dxa"/>
            <w:gridSpan w:val="4"/>
            <w:tcBorders>
              <w:top w:val="single" w:sz="4" w:space="0" w:color="auto"/>
              <w:left w:val="single" w:sz="4" w:space="0" w:color="auto"/>
              <w:bottom w:val="single" w:sz="4" w:space="0" w:color="auto"/>
              <w:right w:val="single" w:sz="4" w:space="0" w:color="auto"/>
            </w:tcBorders>
            <w:hideMark/>
          </w:tcPr>
          <w:p w14:paraId="4DD5C447" w14:textId="77777777" w:rsidR="00A446F4" w:rsidRPr="00B9191F" w:rsidRDefault="00A446F4" w:rsidP="00B9191F">
            <w:pPr>
              <w:spacing w:line="276" w:lineRule="auto"/>
              <w:jc w:val="center"/>
              <w:rPr>
                <w:rFonts w:cstheme="minorHAnsi"/>
                <w:b/>
                <w:bCs/>
                <w:color w:val="0D0D0D" w:themeColor="text1" w:themeTint="F2"/>
                <w:sz w:val="20"/>
                <w:szCs w:val="20"/>
                <w:lang w:val="it-IT"/>
              </w:rPr>
            </w:pPr>
            <w:r w:rsidRPr="00B9191F">
              <w:rPr>
                <w:rFonts w:cstheme="minorHAnsi"/>
                <w:b/>
                <w:bCs/>
                <w:sz w:val="20"/>
                <w:szCs w:val="20"/>
                <w:lang w:val="it-IT"/>
              </w:rPr>
              <w:t>BMI (inverse square (1/(kg/m</w:t>
            </w:r>
            <w:r w:rsidRPr="00B9191F">
              <w:rPr>
                <w:rFonts w:cstheme="minorHAnsi"/>
                <w:b/>
                <w:bCs/>
                <w:sz w:val="20"/>
                <w:szCs w:val="20"/>
                <w:vertAlign w:val="superscript"/>
                <w:lang w:val="it-IT"/>
              </w:rPr>
              <w:t>2</w:t>
            </w:r>
            <w:r w:rsidRPr="00B9191F">
              <w:rPr>
                <w:rFonts w:cstheme="minorHAnsi"/>
                <w:b/>
                <w:bCs/>
                <w:sz w:val="20"/>
                <w:szCs w:val="20"/>
                <w:lang w:val="it-IT"/>
              </w:rPr>
              <w:t>)</w:t>
            </w:r>
            <w:r w:rsidRPr="00B9191F">
              <w:rPr>
                <w:rFonts w:cstheme="minorHAnsi"/>
                <w:b/>
                <w:bCs/>
                <w:sz w:val="20"/>
                <w:szCs w:val="20"/>
                <w:vertAlign w:val="superscript"/>
                <w:lang w:val="it-IT"/>
              </w:rPr>
              <w:t>2</w:t>
            </w:r>
            <w:r w:rsidRPr="00B9191F">
              <w:rPr>
                <w:rFonts w:cstheme="minorHAnsi"/>
                <w:b/>
                <w:bCs/>
                <w:sz w:val="20"/>
                <w:szCs w:val="20"/>
                <w:lang w:val="it-IT"/>
              </w:rPr>
              <w:t>) n=216</w:t>
            </w:r>
          </w:p>
        </w:tc>
      </w:tr>
      <w:tr w:rsidR="00A446F4" w:rsidRPr="00B9191F" w14:paraId="5AA22DB2" w14:textId="77777777" w:rsidTr="00640410">
        <w:tc>
          <w:tcPr>
            <w:tcW w:w="1950" w:type="dxa"/>
            <w:tcBorders>
              <w:top w:val="single" w:sz="4" w:space="0" w:color="auto"/>
              <w:left w:val="single" w:sz="4" w:space="0" w:color="auto"/>
              <w:bottom w:val="single" w:sz="4" w:space="0" w:color="auto"/>
              <w:right w:val="single" w:sz="4" w:space="0" w:color="auto"/>
            </w:tcBorders>
            <w:hideMark/>
          </w:tcPr>
          <w:p w14:paraId="1D4A1D0C" w14:textId="77777777" w:rsidR="00A446F4" w:rsidRPr="00B9191F" w:rsidRDefault="00A446F4" w:rsidP="00B9191F">
            <w:pPr>
              <w:spacing w:line="276" w:lineRule="auto"/>
              <w:jc w:val="right"/>
              <w:rPr>
                <w:rFonts w:cstheme="minorHAnsi"/>
                <w:color w:val="0D0D0D" w:themeColor="text1" w:themeTint="F2"/>
                <w:sz w:val="20"/>
                <w:szCs w:val="20"/>
              </w:rPr>
            </w:pPr>
            <w:r w:rsidRPr="00B9191F">
              <w:rPr>
                <w:rFonts w:cstheme="minorHAnsi"/>
                <w:color w:val="0D0D0D" w:themeColor="text1" w:themeTint="F2"/>
                <w:sz w:val="20"/>
                <w:szCs w:val="20"/>
              </w:rPr>
              <w:t>Twins-as-individuals</w:t>
            </w:r>
          </w:p>
        </w:tc>
        <w:tc>
          <w:tcPr>
            <w:tcW w:w="2161" w:type="dxa"/>
            <w:tcBorders>
              <w:top w:val="single" w:sz="4" w:space="0" w:color="auto"/>
              <w:left w:val="single" w:sz="4" w:space="0" w:color="auto"/>
              <w:bottom w:val="single" w:sz="4" w:space="0" w:color="auto"/>
              <w:right w:val="single" w:sz="4" w:space="0" w:color="auto"/>
            </w:tcBorders>
            <w:shd w:val="clear" w:color="auto" w:fill="auto"/>
            <w:hideMark/>
          </w:tcPr>
          <w:p w14:paraId="3F4916D9" w14:textId="77777777" w:rsidR="00A446F4" w:rsidRPr="00B9191F" w:rsidRDefault="00A446F4" w:rsidP="00B9191F">
            <w:pPr>
              <w:spacing w:line="276" w:lineRule="auto"/>
              <w:rPr>
                <w:rFonts w:cstheme="minorHAnsi"/>
                <w:color w:val="0D0D0D" w:themeColor="text1" w:themeTint="F2"/>
                <w:sz w:val="20"/>
                <w:szCs w:val="20"/>
              </w:rPr>
            </w:pPr>
            <w:r w:rsidRPr="00B9191F">
              <w:rPr>
                <w:rFonts w:cstheme="minorHAnsi"/>
                <w:sz w:val="20"/>
                <w:szCs w:val="20"/>
              </w:rPr>
              <w:t>-1.37x10</w:t>
            </w:r>
            <w:r w:rsidRPr="00B9191F">
              <w:rPr>
                <w:rFonts w:cstheme="minorHAnsi"/>
                <w:sz w:val="20"/>
                <w:szCs w:val="20"/>
                <w:vertAlign w:val="superscript"/>
              </w:rPr>
              <w:t>-4</w:t>
            </w:r>
            <w:r w:rsidRPr="00B9191F">
              <w:rPr>
                <w:rFonts w:cstheme="minorHAnsi"/>
                <w:sz w:val="20"/>
                <w:szCs w:val="20"/>
              </w:rPr>
              <w:t xml:space="preserve"> (-2.47x10</w:t>
            </w:r>
            <w:r w:rsidRPr="00B9191F">
              <w:rPr>
                <w:rFonts w:cstheme="minorHAnsi"/>
                <w:sz w:val="20"/>
                <w:szCs w:val="20"/>
                <w:vertAlign w:val="superscript"/>
              </w:rPr>
              <w:t>-4</w:t>
            </w:r>
            <w:r w:rsidRPr="00B9191F">
              <w:rPr>
                <w:rFonts w:cstheme="minorHAnsi"/>
                <w:sz w:val="20"/>
                <w:szCs w:val="20"/>
              </w:rPr>
              <w:t>, -2.70x10</w:t>
            </w:r>
            <w:r w:rsidRPr="00B9191F">
              <w:rPr>
                <w:rFonts w:cstheme="minorHAnsi"/>
                <w:sz w:val="20"/>
                <w:szCs w:val="20"/>
                <w:vertAlign w:val="superscript"/>
              </w:rPr>
              <w:t>-5</w:t>
            </w:r>
            <w:r w:rsidRPr="00B9191F">
              <w:rPr>
                <w:rFonts w:cstheme="minorHAnsi"/>
                <w:sz w:val="20"/>
                <w:szCs w:val="20"/>
              </w:rPr>
              <w:t>), 0.015</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71FE533A" w14:textId="77777777" w:rsidR="00A446F4" w:rsidRPr="00B9191F" w:rsidRDefault="00A446F4" w:rsidP="00B9191F">
            <w:pPr>
              <w:spacing w:line="276" w:lineRule="auto"/>
              <w:rPr>
                <w:rFonts w:cstheme="minorHAnsi"/>
                <w:b/>
                <w:color w:val="0D0D0D" w:themeColor="text1" w:themeTint="F2"/>
                <w:sz w:val="20"/>
                <w:szCs w:val="20"/>
              </w:rPr>
            </w:pPr>
            <w:r w:rsidRPr="00B9191F">
              <w:rPr>
                <w:rFonts w:cstheme="minorHAnsi"/>
                <w:b/>
                <w:color w:val="0D0D0D" w:themeColor="text1" w:themeTint="F2"/>
                <w:sz w:val="20"/>
                <w:szCs w:val="20"/>
              </w:rPr>
              <w:t>-5.55x10</w:t>
            </w:r>
            <w:r w:rsidRPr="00B9191F">
              <w:rPr>
                <w:rFonts w:cstheme="minorHAnsi"/>
                <w:b/>
                <w:color w:val="0D0D0D" w:themeColor="text1" w:themeTint="F2"/>
                <w:sz w:val="20"/>
                <w:szCs w:val="20"/>
                <w:vertAlign w:val="superscript"/>
              </w:rPr>
              <w:t>-5</w:t>
            </w:r>
            <w:r w:rsidRPr="00B9191F">
              <w:rPr>
                <w:rFonts w:cstheme="minorHAnsi"/>
                <w:b/>
                <w:color w:val="0D0D0D" w:themeColor="text1" w:themeTint="F2"/>
                <w:sz w:val="20"/>
                <w:szCs w:val="20"/>
              </w:rPr>
              <w:t xml:space="preserve"> (-1.53x10</w:t>
            </w:r>
            <w:r w:rsidRPr="00B9191F">
              <w:rPr>
                <w:rFonts w:cstheme="minorHAnsi"/>
                <w:b/>
                <w:color w:val="0D0D0D" w:themeColor="text1" w:themeTint="F2"/>
                <w:sz w:val="20"/>
                <w:szCs w:val="20"/>
                <w:vertAlign w:val="superscript"/>
              </w:rPr>
              <w:t>-4</w:t>
            </w:r>
            <w:r w:rsidRPr="00B9191F">
              <w:rPr>
                <w:rFonts w:cstheme="minorHAnsi"/>
                <w:b/>
                <w:color w:val="0D0D0D" w:themeColor="text1" w:themeTint="F2"/>
                <w:sz w:val="20"/>
                <w:szCs w:val="20"/>
              </w:rPr>
              <w:t>, 4.23x10</w:t>
            </w:r>
            <w:r w:rsidRPr="00B9191F">
              <w:rPr>
                <w:rFonts w:cstheme="minorHAnsi"/>
                <w:b/>
                <w:color w:val="0D0D0D" w:themeColor="text1" w:themeTint="F2"/>
                <w:sz w:val="20"/>
                <w:szCs w:val="20"/>
                <w:vertAlign w:val="superscript"/>
              </w:rPr>
              <w:t>-5</w:t>
            </w:r>
            <w:r w:rsidRPr="00B9191F">
              <w:rPr>
                <w:rFonts w:cstheme="minorHAnsi"/>
                <w:b/>
                <w:color w:val="0D0D0D" w:themeColor="text1" w:themeTint="F2"/>
                <w:sz w:val="20"/>
                <w:szCs w:val="20"/>
              </w:rPr>
              <w:t>), 0.266</w:t>
            </w:r>
          </w:p>
        </w:tc>
        <w:tc>
          <w:tcPr>
            <w:tcW w:w="2552" w:type="dxa"/>
            <w:tcBorders>
              <w:top w:val="single" w:sz="4" w:space="0" w:color="auto"/>
              <w:left w:val="single" w:sz="4" w:space="0" w:color="auto"/>
              <w:bottom w:val="single" w:sz="4" w:space="0" w:color="auto"/>
              <w:right w:val="single" w:sz="4" w:space="0" w:color="auto"/>
            </w:tcBorders>
          </w:tcPr>
          <w:p w14:paraId="44CBD474" w14:textId="77777777" w:rsidR="00A446F4" w:rsidRPr="00B9191F" w:rsidRDefault="00A446F4" w:rsidP="00B9191F">
            <w:pPr>
              <w:spacing w:line="276" w:lineRule="auto"/>
              <w:rPr>
                <w:rFonts w:cstheme="minorHAnsi"/>
                <w:b/>
                <w:color w:val="0D0D0D" w:themeColor="text1" w:themeTint="F2"/>
                <w:sz w:val="20"/>
                <w:szCs w:val="20"/>
              </w:rPr>
            </w:pPr>
            <w:r w:rsidRPr="00B9191F">
              <w:rPr>
                <w:rFonts w:cstheme="minorHAnsi"/>
                <w:b/>
                <w:color w:val="0D0D0D" w:themeColor="text1" w:themeTint="F2"/>
                <w:sz w:val="20"/>
                <w:szCs w:val="20"/>
              </w:rPr>
              <w:t>-9.01x10</w:t>
            </w:r>
            <w:r w:rsidRPr="00B9191F">
              <w:rPr>
                <w:rFonts w:cstheme="minorHAnsi"/>
                <w:b/>
                <w:color w:val="0D0D0D" w:themeColor="text1" w:themeTint="F2"/>
                <w:sz w:val="20"/>
                <w:szCs w:val="20"/>
                <w:vertAlign w:val="superscript"/>
              </w:rPr>
              <w:t>-5</w:t>
            </w:r>
            <w:r w:rsidRPr="00B9191F">
              <w:rPr>
                <w:rFonts w:cstheme="minorHAnsi"/>
                <w:b/>
                <w:color w:val="0D0D0D" w:themeColor="text1" w:themeTint="F2"/>
                <w:sz w:val="20"/>
                <w:szCs w:val="20"/>
              </w:rPr>
              <w:t xml:space="preserve"> (-2.27x10</w:t>
            </w:r>
            <w:r w:rsidRPr="00B9191F">
              <w:rPr>
                <w:rFonts w:cstheme="minorHAnsi"/>
                <w:b/>
                <w:color w:val="0D0D0D" w:themeColor="text1" w:themeTint="F2"/>
                <w:sz w:val="20"/>
                <w:szCs w:val="20"/>
                <w:vertAlign w:val="superscript"/>
              </w:rPr>
              <w:t>-4</w:t>
            </w:r>
            <w:r w:rsidRPr="00B9191F">
              <w:rPr>
                <w:rFonts w:cstheme="minorHAnsi"/>
                <w:b/>
                <w:color w:val="0D0D0D" w:themeColor="text1" w:themeTint="F2"/>
                <w:sz w:val="20"/>
                <w:szCs w:val="20"/>
              </w:rPr>
              <w:t>, 4.64x10</w:t>
            </w:r>
            <w:r w:rsidRPr="00B9191F">
              <w:rPr>
                <w:rFonts w:cstheme="minorHAnsi"/>
                <w:b/>
                <w:color w:val="0D0D0D" w:themeColor="text1" w:themeTint="F2"/>
                <w:sz w:val="20"/>
                <w:szCs w:val="20"/>
                <w:vertAlign w:val="superscript"/>
              </w:rPr>
              <w:t>-5</w:t>
            </w:r>
            <w:r w:rsidRPr="00B9191F">
              <w:rPr>
                <w:rFonts w:cstheme="minorHAnsi"/>
                <w:b/>
                <w:color w:val="0D0D0D" w:themeColor="text1" w:themeTint="F2"/>
                <w:sz w:val="20"/>
                <w:szCs w:val="20"/>
              </w:rPr>
              <w:t>), 0.193</w:t>
            </w:r>
          </w:p>
        </w:tc>
      </w:tr>
      <w:tr w:rsidR="00A446F4" w:rsidRPr="00B9191F" w14:paraId="22AFBF35" w14:textId="77777777" w:rsidTr="00640410">
        <w:tc>
          <w:tcPr>
            <w:tcW w:w="1950" w:type="dxa"/>
            <w:tcBorders>
              <w:top w:val="single" w:sz="4" w:space="0" w:color="auto"/>
              <w:left w:val="single" w:sz="4" w:space="0" w:color="auto"/>
              <w:bottom w:val="single" w:sz="4" w:space="0" w:color="auto"/>
              <w:right w:val="single" w:sz="4" w:space="0" w:color="auto"/>
            </w:tcBorders>
            <w:hideMark/>
          </w:tcPr>
          <w:p w14:paraId="1ABFF16A" w14:textId="77777777" w:rsidR="00A446F4" w:rsidRPr="00B9191F" w:rsidRDefault="00A446F4" w:rsidP="00B9191F">
            <w:pPr>
              <w:spacing w:line="276" w:lineRule="auto"/>
              <w:jc w:val="right"/>
              <w:rPr>
                <w:rFonts w:cstheme="minorHAnsi"/>
                <w:color w:val="0D0D0D" w:themeColor="text1" w:themeTint="F2"/>
                <w:sz w:val="20"/>
                <w:szCs w:val="20"/>
              </w:rPr>
            </w:pPr>
            <w:r w:rsidRPr="00B9191F">
              <w:rPr>
                <w:rFonts w:cstheme="minorHAnsi"/>
                <w:color w:val="0D0D0D" w:themeColor="text1" w:themeTint="F2"/>
                <w:sz w:val="20"/>
                <w:szCs w:val="20"/>
              </w:rPr>
              <w:t>Between-pair</w:t>
            </w:r>
          </w:p>
        </w:tc>
        <w:tc>
          <w:tcPr>
            <w:tcW w:w="2161" w:type="dxa"/>
            <w:tcBorders>
              <w:top w:val="single" w:sz="4" w:space="0" w:color="auto"/>
              <w:left w:val="single" w:sz="4" w:space="0" w:color="auto"/>
              <w:bottom w:val="single" w:sz="4" w:space="0" w:color="auto"/>
              <w:right w:val="single" w:sz="4" w:space="0" w:color="auto"/>
            </w:tcBorders>
            <w:shd w:val="clear" w:color="auto" w:fill="auto"/>
          </w:tcPr>
          <w:p w14:paraId="509D2AA0" w14:textId="77777777" w:rsidR="00A446F4" w:rsidRPr="00B9191F" w:rsidRDefault="00A446F4" w:rsidP="00B9191F">
            <w:pPr>
              <w:spacing w:line="276" w:lineRule="auto"/>
              <w:rPr>
                <w:rFonts w:cstheme="minorHAnsi"/>
                <w:color w:val="0D0D0D" w:themeColor="text1" w:themeTint="F2"/>
                <w:sz w:val="20"/>
                <w:szCs w:val="20"/>
              </w:rPr>
            </w:pPr>
            <w:r w:rsidRPr="00B9191F">
              <w:rPr>
                <w:rFonts w:cstheme="minorHAnsi"/>
                <w:sz w:val="20"/>
                <w:szCs w:val="20"/>
              </w:rPr>
              <w:t>-5.69x10</w:t>
            </w:r>
            <w:r w:rsidRPr="00B9191F">
              <w:rPr>
                <w:rFonts w:cstheme="minorHAnsi"/>
                <w:sz w:val="20"/>
                <w:szCs w:val="20"/>
                <w:vertAlign w:val="superscript"/>
              </w:rPr>
              <w:t>-5</w:t>
            </w:r>
            <w:r w:rsidRPr="00B9191F">
              <w:rPr>
                <w:rFonts w:cstheme="minorHAnsi"/>
                <w:sz w:val="20"/>
                <w:szCs w:val="20"/>
              </w:rPr>
              <w:t xml:space="preserve"> (-2.40x10</w:t>
            </w:r>
            <w:r w:rsidRPr="00B9191F">
              <w:rPr>
                <w:rFonts w:cstheme="minorHAnsi"/>
                <w:sz w:val="20"/>
                <w:szCs w:val="20"/>
                <w:vertAlign w:val="superscript"/>
              </w:rPr>
              <w:t>-4</w:t>
            </w:r>
            <w:r w:rsidRPr="00B9191F">
              <w:rPr>
                <w:rFonts w:cstheme="minorHAnsi"/>
                <w:sz w:val="20"/>
                <w:szCs w:val="20"/>
              </w:rPr>
              <w:t>, 1.26x10</w:t>
            </w:r>
            <w:r w:rsidRPr="00B9191F">
              <w:rPr>
                <w:rFonts w:cstheme="minorHAnsi"/>
                <w:sz w:val="20"/>
                <w:szCs w:val="20"/>
                <w:vertAlign w:val="superscript"/>
              </w:rPr>
              <w:t>-4</w:t>
            </w:r>
            <w:r w:rsidRPr="00B9191F">
              <w:rPr>
                <w:rFonts w:cstheme="minorHAnsi"/>
                <w:sz w:val="20"/>
                <w:szCs w:val="20"/>
              </w:rPr>
              <w:t>), 0.543</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8792207" w14:textId="77777777" w:rsidR="00A446F4" w:rsidRPr="00B9191F" w:rsidRDefault="00A446F4" w:rsidP="00B9191F">
            <w:pPr>
              <w:spacing w:line="276" w:lineRule="auto"/>
              <w:rPr>
                <w:rFonts w:cstheme="minorHAnsi"/>
                <w:color w:val="0D0D0D" w:themeColor="text1" w:themeTint="F2"/>
                <w:sz w:val="20"/>
                <w:szCs w:val="20"/>
              </w:rPr>
            </w:pPr>
            <w:r w:rsidRPr="00B9191F">
              <w:rPr>
                <w:rFonts w:cstheme="minorHAnsi"/>
                <w:color w:val="0D0D0D" w:themeColor="text1" w:themeTint="F2"/>
                <w:sz w:val="20"/>
                <w:szCs w:val="20"/>
              </w:rPr>
              <w:t>5.58x10</w:t>
            </w:r>
            <w:r w:rsidRPr="00B9191F">
              <w:rPr>
                <w:rFonts w:cstheme="minorHAnsi"/>
                <w:color w:val="0D0D0D" w:themeColor="text1" w:themeTint="F2"/>
                <w:sz w:val="20"/>
                <w:szCs w:val="20"/>
                <w:vertAlign w:val="superscript"/>
              </w:rPr>
              <w:t>-5</w:t>
            </w:r>
            <w:r w:rsidRPr="00B9191F">
              <w:rPr>
                <w:rFonts w:cstheme="minorHAnsi"/>
                <w:color w:val="0D0D0D" w:themeColor="text1" w:themeTint="F2"/>
                <w:sz w:val="20"/>
                <w:szCs w:val="20"/>
              </w:rPr>
              <w:t xml:space="preserve"> (-8.39x10</w:t>
            </w:r>
            <w:r w:rsidRPr="00B9191F">
              <w:rPr>
                <w:rFonts w:cstheme="minorHAnsi"/>
                <w:color w:val="0D0D0D" w:themeColor="text1" w:themeTint="F2"/>
                <w:sz w:val="20"/>
                <w:szCs w:val="20"/>
                <w:vertAlign w:val="superscript"/>
              </w:rPr>
              <w:t>-5</w:t>
            </w:r>
            <w:r w:rsidRPr="00B9191F">
              <w:rPr>
                <w:rFonts w:cstheme="minorHAnsi"/>
                <w:color w:val="0D0D0D" w:themeColor="text1" w:themeTint="F2"/>
                <w:sz w:val="20"/>
                <w:szCs w:val="20"/>
              </w:rPr>
              <w:t>, 1.95x10</w:t>
            </w:r>
            <w:r w:rsidRPr="00B9191F">
              <w:rPr>
                <w:rFonts w:cstheme="minorHAnsi"/>
                <w:color w:val="0D0D0D" w:themeColor="text1" w:themeTint="F2"/>
                <w:sz w:val="20"/>
                <w:szCs w:val="20"/>
                <w:vertAlign w:val="superscript"/>
              </w:rPr>
              <w:t>-4</w:t>
            </w:r>
            <w:r w:rsidRPr="00B9191F">
              <w:rPr>
                <w:rFonts w:cstheme="minorHAnsi"/>
                <w:color w:val="0D0D0D" w:themeColor="text1" w:themeTint="F2"/>
                <w:sz w:val="20"/>
                <w:szCs w:val="20"/>
              </w:rPr>
              <w:t>), 0.434</w:t>
            </w:r>
          </w:p>
        </w:tc>
        <w:tc>
          <w:tcPr>
            <w:tcW w:w="2552" w:type="dxa"/>
            <w:tcBorders>
              <w:top w:val="single" w:sz="4" w:space="0" w:color="auto"/>
              <w:left w:val="single" w:sz="4" w:space="0" w:color="auto"/>
              <w:bottom w:val="single" w:sz="4" w:space="0" w:color="auto"/>
              <w:right w:val="single" w:sz="4" w:space="0" w:color="auto"/>
            </w:tcBorders>
          </w:tcPr>
          <w:p w14:paraId="1A1B4195" w14:textId="77777777" w:rsidR="00A446F4" w:rsidRPr="00B9191F" w:rsidRDefault="00A446F4" w:rsidP="00B9191F">
            <w:pPr>
              <w:spacing w:line="276" w:lineRule="auto"/>
              <w:rPr>
                <w:rFonts w:cstheme="minorHAnsi"/>
                <w:color w:val="0D0D0D" w:themeColor="text1" w:themeTint="F2"/>
                <w:sz w:val="20"/>
                <w:szCs w:val="20"/>
              </w:rPr>
            </w:pPr>
            <w:r w:rsidRPr="00B9191F">
              <w:rPr>
                <w:rFonts w:cstheme="minorHAnsi"/>
                <w:color w:val="0D0D0D" w:themeColor="text1" w:themeTint="F2"/>
                <w:sz w:val="20"/>
                <w:szCs w:val="20"/>
              </w:rPr>
              <w:t>-5.95x10</w:t>
            </w:r>
            <w:r w:rsidRPr="00B9191F">
              <w:rPr>
                <w:rFonts w:cstheme="minorHAnsi"/>
                <w:color w:val="0D0D0D" w:themeColor="text1" w:themeTint="F2"/>
                <w:sz w:val="20"/>
                <w:szCs w:val="20"/>
                <w:vertAlign w:val="superscript"/>
              </w:rPr>
              <w:t>-5</w:t>
            </w:r>
            <w:r w:rsidRPr="00B9191F">
              <w:rPr>
                <w:rFonts w:cstheme="minorHAnsi"/>
                <w:color w:val="0D0D0D" w:themeColor="text1" w:themeTint="F2"/>
                <w:sz w:val="20"/>
                <w:szCs w:val="20"/>
              </w:rPr>
              <w:t xml:space="preserve"> (-2.47x10</w:t>
            </w:r>
            <w:r w:rsidRPr="00B9191F">
              <w:rPr>
                <w:rFonts w:cstheme="minorHAnsi"/>
                <w:color w:val="0D0D0D" w:themeColor="text1" w:themeTint="F2"/>
                <w:sz w:val="20"/>
                <w:szCs w:val="20"/>
                <w:vertAlign w:val="superscript"/>
              </w:rPr>
              <w:t>-4</w:t>
            </w:r>
            <w:r w:rsidRPr="00B9191F">
              <w:rPr>
                <w:rFonts w:cstheme="minorHAnsi"/>
                <w:color w:val="0D0D0D" w:themeColor="text1" w:themeTint="F2"/>
                <w:sz w:val="20"/>
                <w:szCs w:val="20"/>
              </w:rPr>
              <w:t>, 1.28x10</w:t>
            </w:r>
            <w:r w:rsidRPr="00B9191F">
              <w:rPr>
                <w:rFonts w:cstheme="minorHAnsi"/>
                <w:color w:val="0D0D0D" w:themeColor="text1" w:themeTint="F2"/>
                <w:sz w:val="20"/>
                <w:szCs w:val="20"/>
                <w:vertAlign w:val="superscript"/>
              </w:rPr>
              <w:t>-4</w:t>
            </w:r>
            <w:r w:rsidRPr="00B9191F">
              <w:rPr>
                <w:rFonts w:cstheme="minorHAnsi"/>
                <w:color w:val="0D0D0D" w:themeColor="text1" w:themeTint="F2"/>
                <w:sz w:val="20"/>
                <w:szCs w:val="20"/>
              </w:rPr>
              <w:t>), 0.531</w:t>
            </w:r>
          </w:p>
        </w:tc>
      </w:tr>
      <w:tr w:rsidR="00A446F4" w:rsidRPr="00B9191F" w14:paraId="1901FFC1" w14:textId="77777777" w:rsidTr="00640410">
        <w:tc>
          <w:tcPr>
            <w:tcW w:w="1950" w:type="dxa"/>
            <w:tcBorders>
              <w:top w:val="single" w:sz="4" w:space="0" w:color="auto"/>
              <w:left w:val="single" w:sz="4" w:space="0" w:color="auto"/>
              <w:bottom w:val="single" w:sz="4" w:space="0" w:color="auto"/>
              <w:right w:val="single" w:sz="4" w:space="0" w:color="auto"/>
            </w:tcBorders>
            <w:hideMark/>
          </w:tcPr>
          <w:p w14:paraId="4B471212" w14:textId="77777777" w:rsidR="00A446F4" w:rsidRPr="00B9191F" w:rsidRDefault="00A446F4" w:rsidP="00B9191F">
            <w:pPr>
              <w:spacing w:line="276" w:lineRule="auto"/>
              <w:jc w:val="right"/>
              <w:rPr>
                <w:rFonts w:cstheme="minorHAnsi"/>
                <w:color w:val="0D0D0D" w:themeColor="text1" w:themeTint="F2"/>
                <w:sz w:val="20"/>
                <w:szCs w:val="20"/>
              </w:rPr>
            </w:pPr>
            <w:r w:rsidRPr="00B9191F">
              <w:rPr>
                <w:rFonts w:cstheme="minorHAnsi"/>
                <w:color w:val="0D0D0D" w:themeColor="text1" w:themeTint="F2"/>
                <w:sz w:val="20"/>
                <w:szCs w:val="20"/>
              </w:rPr>
              <w:t>Within-pair</w:t>
            </w:r>
          </w:p>
        </w:tc>
        <w:tc>
          <w:tcPr>
            <w:tcW w:w="2161" w:type="dxa"/>
            <w:tcBorders>
              <w:top w:val="single" w:sz="4" w:space="0" w:color="auto"/>
              <w:left w:val="single" w:sz="4" w:space="0" w:color="auto"/>
              <w:bottom w:val="single" w:sz="4" w:space="0" w:color="auto"/>
              <w:right w:val="single" w:sz="4" w:space="0" w:color="auto"/>
            </w:tcBorders>
            <w:shd w:val="clear" w:color="auto" w:fill="auto"/>
          </w:tcPr>
          <w:p w14:paraId="008D10C3" w14:textId="77777777" w:rsidR="00A446F4" w:rsidRPr="00B9191F" w:rsidRDefault="00A446F4" w:rsidP="00B9191F">
            <w:pPr>
              <w:spacing w:line="276" w:lineRule="auto"/>
              <w:rPr>
                <w:rFonts w:cstheme="minorHAnsi"/>
                <w:color w:val="0D0D0D" w:themeColor="text1" w:themeTint="F2"/>
                <w:sz w:val="20"/>
                <w:szCs w:val="20"/>
              </w:rPr>
            </w:pPr>
            <w:r w:rsidRPr="00B9191F">
              <w:rPr>
                <w:rFonts w:cstheme="minorHAnsi"/>
                <w:sz w:val="20"/>
                <w:szCs w:val="20"/>
              </w:rPr>
              <w:t>-1.71x10</w:t>
            </w:r>
            <w:r w:rsidRPr="00B9191F">
              <w:rPr>
                <w:rFonts w:cstheme="minorHAnsi"/>
                <w:sz w:val="20"/>
                <w:szCs w:val="20"/>
                <w:vertAlign w:val="superscript"/>
              </w:rPr>
              <w:t>-4</w:t>
            </w:r>
            <w:r w:rsidRPr="00B9191F">
              <w:rPr>
                <w:rFonts w:cstheme="minorHAnsi"/>
                <w:sz w:val="20"/>
                <w:szCs w:val="20"/>
              </w:rPr>
              <w:t xml:space="preserve"> (-2.40x10</w:t>
            </w:r>
            <w:r w:rsidRPr="00B9191F">
              <w:rPr>
                <w:rFonts w:cstheme="minorHAnsi"/>
                <w:sz w:val="20"/>
                <w:szCs w:val="20"/>
                <w:vertAlign w:val="superscript"/>
              </w:rPr>
              <w:t>-4</w:t>
            </w:r>
            <w:r w:rsidRPr="00B9191F">
              <w:rPr>
                <w:rFonts w:cstheme="minorHAnsi"/>
                <w:sz w:val="20"/>
                <w:szCs w:val="20"/>
              </w:rPr>
              <w:t>, -3.99x10</w:t>
            </w:r>
            <w:r w:rsidRPr="00B9191F">
              <w:rPr>
                <w:rFonts w:cstheme="minorHAnsi"/>
                <w:sz w:val="20"/>
                <w:szCs w:val="20"/>
                <w:vertAlign w:val="superscript"/>
              </w:rPr>
              <w:t>-5</w:t>
            </w:r>
            <w:r w:rsidRPr="00B9191F">
              <w:rPr>
                <w:rFonts w:cstheme="minorHAnsi"/>
                <w:sz w:val="20"/>
                <w:szCs w:val="20"/>
              </w:rPr>
              <w:t>), 0.011</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EC8C29C" w14:textId="77777777" w:rsidR="00A446F4" w:rsidRPr="00B9191F" w:rsidRDefault="00A446F4" w:rsidP="00B9191F">
            <w:pPr>
              <w:spacing w:line="276" w:lineRule="auto"/>
              <w:rPr>
                <w:rFonts w:cstheme="minorHAnsi"/>
                <w:color w:val="0D0D0D" w:themeColor="text1" w:themeTint="F2"/>
                <w:sz w:val="20"/>
                <w:szCs w:val="20"/>
              </w:rPr>
            </w:pPr>
            <w:r w:rsidRPr="00B9191F">
              <w:rPr>
                <w:rFonts w:cstheme="minorHAnsi"/>
                <w:color w:val="0D0D0D" w:themeColor="text1" w:themeTint="F2"/>
                <w:sz w:val="20"/>
                <w:szCs w:val="20"/>
              </w:rPr>
              <w:t>-1.43x10</w:t>
            </w:r>
            <w:r w:rsidRPr="00B9191F">
              <w:rPr>
                <w:rFonts w:cstheme="minorHAnsi"/>
                <w:color w:val="0D0D0D" w:themeColor="text1" w:themeTint="F2"/>
                <w:sz w:val="20"/>
                <w:szCs w:val="20"/>
                <w:vertAlign w:val="superscript"/>
              </w:rPr>
              <w:t>-4</w:t>
            </w:r>
            <w:r w:rsidRPr="00B9191F">
              <w:rPr>
                <w:rFonts w:cstheme="minorHAnsi"/>
                <w:color w:val="0D0D0D" w:themeColor="text1" w:themeTint="F2"/>
                <w:sz w:val="20"/>
                <w:szCs w:val="20"/>
              </w:rPr>
              <w:t xml:space="preserve"> (-2.75x10</w:t>
            </w:r>
            <w:r w:rsidRPr="00B9191F">
              <w:rPr>
                <w:rFonts w:cstheme="minorHAnsi"/>
                <w:color w:val="0D0D0D" w:themeColor="text1" w:themeTint="F2"/>
                <w:sz w:val="20"/>
                <w:szCs w:val="20"/>
                <w:vertAlign w:val="superscript"/>
              </w:rPr>
              <w:t>-4</w:t>
            </w:r>
            <w:r w:rsidRPr="00B9191F">
              <w:rPr>
                <w:rFonts w:cstheme="minorHAnsi"/>
                <w:color w:val="0D0D0D" w:themeColor="text1" w:themeTint="F2"/>
                <w:sz w:val="20"/>
                <w:szCs w:val="20"/>
              </w:rPr>
              <w:t>, -1.04x10</w:t>
            </w:r>
            <w:r w:rsidRPr="00B9191F">
              <w:rPr>
                <w:rFonts w:cstheme="minorHAnsi"/>
                <w:color w:val="0D0D0D" w:themeColor="text1" w:themeTint="F2"/>
                <w:sz w:val="20"/>
                <w:szCs w:val="20"/>
                <w:vertAlign w:val="superscript"/>
              </w:rPr>
              <w:t>-5</w:t>
            </w:r>
            <w:r w:rsidRPr="00B9191F">
              <w:rPr>
                <w:rFonts w:cstheme="minorHAnsi"/>
                <w:color w:val="0D0D0D" w:themeColor="text1" w:themeTint="F2"/>
                <w:sz w:val="20"/>
                <w:szCs w:val="20"/>
              </w:rPr>
              <w:t>), 0.035</w:t>
            </w:r>
          </w:p>
        </w:tc>
        <w:tc>
          <w:tcPr>
            <w:tcW w:w="2552" w:type="dxa"/>
            <w:tcBorders>
              <w:top w:val="single" w:sz="4" w:space="0" w:color="auto"/>
              <w:left w:val="single" w:sz="4" w:space="0" w:color="auto"/>
              <w:bottom w:val="single" w:sz="4" w:space="0" w:color="auto"/>
              <w:right w:val="single" w:sz="4" w:space="0" w:color="auto"/>
            </w:tcBorders>
          </w:tcPr>
          <w:p w14:paraId="36DEB63C" w14:textId="77777777" w:rsidR="00A446F4" w:rsidRPr="00B9191F" w:rsidRDefault="00A446F4" w:rsidP="00B9191F">
            <w:pPr>
              <w:spacing w:line="276" w:lineRule="auto"/>
              <w:rPr>
                <w:rFonts w:cstheme="minorHAnsi"/>
                <w:color w:val="0D0D0D" w:themeColor="text1" w:themeTint="F2"/>
                <w:sz w:val="20"/>
                <w:szCs w:val="20"/>
              </w:rPr>
            </w:pPr>
            <w:r w:rsidRPr="00B9191F">
              <w:rPr>
                <w:rFonts w:cstheme="minorHAnsi"/>
                <w:color w:val="0D0D0D" w:themeColor="text1" w:themeTint="F2"/>
                <w:sz w:val="20"/>
                <w:szCs w:val="20"/>
              </w:rPr>
              <w:t>-1.55x10</w:t>
            </w:r>
            <w:r w:rsidRPr="00B9191F">
              <w:rPr>
                <w:rFonts w:cstheme="minorHAnsi"/>
                <w:color w:val="0D0D0D" w:themeColor="text1" w:themeTint="F2"/>
                <w:sz w:val="20"/>
                <w:szCs w:val="20"/>
                <w:vertAlign w:val="superscript"/>
              </w:rPr>
              <w:t>-5</w:t>
            </w:r>
            <w:r w:rsidRPr="00B9191F">
              <w:rPr>
                <w:rFonts w:cstheme="minorHAnsi"/>
                <w:color w:val="0D0D0D" w:themeColor="text1" w:themeTint="F2"/>
                <w:sz w:val="20"/>
                <w:szCs w:val="20"/>
              </w:rPr>
              <w:t xml:space="preserve"> (-2.98x10</w:t>
            </w:r>
            <w:r w:rsidRPr="00B9191F">
              <w:rPr>
                <w:rFonts w:cstheme="minorHAnsi"/>
                <w:color w:val="0D0D0D" w:themeColor="text1" w:themeTint="F2"/>
                <w:sz w:val="20"/>
                <w:szCs w:val="20"/>
                <w:vertAlign w:val="superscript"/>
              </w:rPr>
              <w:t>-4</w:t>
            </w:r>
            <w:r w:rsidRPr="00B9191F">
              <w:rPr>
                <w:rFonts w:cstheme="minorHAnsi"/>
                <w:color w:val="0D0D0D" w:themeColor="text1" w:themeTint="F2"/>
                <w:sz w:val="20"/>
                <w:szCs w:val="20"/>
              </w:rPr>
              <w:t>, -1.13x10</w:t>
            </w:r>
            <w:r w:rsidRPr="00B9191F">
              <w:rPr>
                <w:rFonts w:cstheme="minorHAnsi"/>
                <w:color w:val="0D0D0D" w:themeColor="text1" w:themeTint="F2"/>
                <w:sz w:val="20"/>
                <w:szCs w:val="20"/>
                <w:vertAlign w:val="superscript"/>
              </w:rPr>
              <w:t>-5</w:t>
            </w:r>
            <w:r w:rsidRPr="00B9191F">
              <w:rPr>
                <w:rFonts w:cstheme="minorHAnsi"/>
                <w:color w:val="0D0D0D" w:themeColor="text1" w:themeTint="F2"/>
                <w:sz w:val="20"/>
                <w:szCs w:val="20"/>
              </w:rPr>
              <w:t>), 0.035</w:t>
            </w:r>
          </w:p>
        </w:tc>
      </w:tr>
      <w:tr w:rsidR="00A446F4" w:rsidRPr="00B9191F" w14:paraId="05769819" w14:textId="77777777" w:rsidTr="00640410">
        <w:tc>
          <w:tcPr>
            <w:tcW w:w="9356" w:type="dxa"/>
            <w:gridSpan w:val="4"/>
            <w:tcBorders>
              <w:top w:val="single" w:sz="4" w:space="0" w:color="auto"/>
              <w:left w:val="single" w:sz="4" w:space="0" w:color="auto"/>
              <w:bottom w:val="single" w:sz="4" w:space="0" w:color="auto"/>
              <w:right w:val="single" w:sz="4" w:space="0" w:color="auto"/>
            </w:tcBorders>
            <w:shd w:val="clear" w:color="auto" w:fill="auto"/>
            <w:hideMark/>
          </w:tcPr>
          <w:p w14:paraId="7CBD4E6D" w14:textId="77777777" w:rsidR="00A446F4" w:rsidRPr="00B9191F" w:rsidRDefault="00A446F4" w:rsidP="00B9191F">
            <w:pPr>
              <w:spacing w:line="276" w:lineRule="auto"/>
              <w:jc w:val="center"/>
              <w:rPr>
                <w:rFonts w:cstheme="minorHAnsi"/>
                <w:b/>
                <w:bCs/>
                <w:color w:val="0D0D0D" w:themeColor="text1" w:themeTint="F2"/>
                <w:sz w:val="20"/>
                <w:szCs w:val="20"/>
              </w:rPr>
            </w:pPr>
            <w:r w:rsidRPr="00B9191F">
              <w:rPr>
                <w:rFonts w:cstheme="minorHAnsi"/>
                <w:b/>
                <w:bCs/>
                <w:color w:val="0D0D0D" w:themeColor="text1" w:themeTint="F2"/>
                <w:sz w:val="20"/>
                <w:szCs w:val="20"/>
              </w:rPr>
              <w:t>BMI (z-score) n=216</w:t>
            </w:r>
          </w:p>
        </w:tc>
      </w:tr>
      <w:tr w:rsidR="00A446F4" w:rsidRPr="00B9191F" w14:paraId="03AAD166" w14:textId="77777777" w:rsidTr="00640410">
        <w:tc>
          <w:tcPr>
            <w:tcW w:w="1950" w:type="dxa"/>
            <w:tcBorders>
              <w:top w:val="single" w:sz="4" w:space="0" w:color="auto"/>
              <w:left w:val="single" w:sz="4" w:space="0" w:color="auto"/>
              <w:bottom w:val="single" w:sz="4" w:space="0" w:color="auto"/>
              <w:right w:val="single" w:sz="4" w:space="0" w:color="auto"/>
            </w:tcBorders>
            <w:hideMark/>
          </w:tcPr>
          <w:p w14:paraId="31B5AB29" w14:textId="77777777" w:rsidR="00A446F4" w:rsidRPr="00B9191F" w:rsidRDefault="00A446F4" w:rsidP="00B9191F">
            <w:pPr>
              <w:spacing w:line="276" w:lineRule="auto"/>
              <w:jc w:val="right"/>
              <w:rPr>
                <w:rFonts w:cstheme="minorHAnsi"/>
                <w:color w:val="0D0D0D" w:themeColor="text1" w:themeTint="F2"/>
                <w:sz w:val="20"/>
                <w:szCs w:val="20"/>
              </w:rPr>
            </w:pPr>
            <w:r w:rsidRPr="00B9191F">
              <w:rPr>
                <w:rFonts w:cstheme="minorHAnsi"/>
                <w:color w:val="0D0D0D" w:themeColor="text1" w:themeTint="F2"/>
                <w:sz w:val="20"/>
                <w:szCs w:val="20"/>
              </w:rPr>
              <w:t>Twins-as-individuals</w:t>
            </w:r>
          </w:p>
        </w:tc>
        <w:tc>
          <w:tcPr>
            <w:tcW w:w="2161" w:type="dxa"/>
            <w:tcBorders>
              <w:top w:val="single" w:sz="4" w:space="0" w:color="auto"/>
              <w:left w:val="single" w:sz="4" w:space="0" w:color="auto"/>
              <w:bottom w:val="single" w:sz="4" w:space="0" w:color="auto"/>
              <w:right w:val="single" w:sz="4" w:space="0" w:color="auto"/>
            </w:tcBorders>
            <w:shd w:val="clear" w:color="auto" w:fill="auto"/>
            <w:hideMark/>
          </w:tcPr>
          <w:p w14:paraId="21740097" w14:textId="77777777" w:rsidR="00A446F4" w:rsidRPr="00B9191F" w:rsidRDefault="00A446F4" w:rsidP="00B9191F">
            <w:pPr>
              <w:spacing w:line="276" w:lineRule="auto"/>
              <w:rPr>
                <w:rFonts w:cstheme="minorHAnsi"/>
                <w:color w:val="0D0D0D" w:themeColor="text1" w:themeTint="F2"/>
                <w:sz w:val="20"/>
                <w:szCs w:val="20"/>
              </w:rPr>
            </w:pPr>
            <w:r w:rsidRPr="00B9191F">
              <w:rPr>
                <w:rFonts w:cstheme="minorHAnsi"/>
                <w:color w:val="0D0D0D" w:themeColor="text1" w:themeTint="F2"/>
                <w:sz w:val="20"/>
                <w:szCs w:val="20"/>
              </w:rPr>
              <w:t>0.18 (0.04, 0.31), 0.025</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7A475946" w14:textId="77777777" w:rsidR="00A446F4" w:rsidRPr="00B9191F" w:rsidRDefault="00A446F4" w:rsidP="00B9191F">
            <w:pPr>
              <w:spacing w:line="276" w:lineRule="auto"/>
              <w:rPr>
                <w:rFonts w:cstheme="minorHAnsi"/>
                <w:b/>
                <w:color w:val="0D0D0D" w:themeColor="text1" w:themeTint="F2"/>
                <w:sz w:val="20"/>
                <w:szCs w:val="20"/>
              </w:rPr>
            </w:pPr>
            <w:r w:rsidRPr="00B9191F">
              <w:rPr>
                <w:rFonts w:cstheme="minorHAnsi"/>
                <w:b/>
                <w:color w:val="0D0D0D" w:themeColor="text1" w:themeTint="F2"/>
                <w:sz w:val="20"/>
                <w:szCs w:val="20"/>
              </w:rPr>
              <w:t>-0.02 (-0.19, 0.16), 0.860</w:t>
            </w:r>
          </w:p>
        </w:tc>
        <w:tc>
          <w:tcPr>
            <w:tcW w:w="2552" w:type="dxa"/>
            <w:tcBorders>
              <w:top w:val="single" w:sz="4" w:space="0" w:color="auto"/>
              <w:left w:val="single" w:sz="4" w:space="0" w:color="auto"/>
              <w:bottom w:val="single" w:sz="4" w:space="0" w:color="auto"/>
              <w:right w:val="single" w:sz="4" w:space="0" w:color="auto"/>
            </w:tcBorders>
          </w:tcPr>
          <w:p w14:paraId="1E38CA05" w14:textId="77777777" w:rsidR="00A446F4" w:rsidRPr="00B9191F" w:rsidRDefault="00A446F4" w:rsidP="00B9191F">
            <w:pPr>
              <w:spacing w:line="276" w:lineRule="auto"/>
              <w:rPr>
                <w:rFonts w:cstheme="minorHAnsi"/>
                <w:b/>
                <w:color w:val="0D0D0D" w:themeColor="text1" w:themeTint="F2"/>
                <w:sz w:val="20"/>
                <w:szCs w:val="20"/>
              </w:rPr>
            </w:pPr>
            <w:r w:rsidRPr="00B9191F">
              <w:rPr>
                <w:rFonts w:cstheme="minorHAnsi"/>
                <w:b/>
                <w:color w:val="0D0D0D" w:themeColor="text1" w:themeTint="F2"/>
                <w:sz w:val="20"/>
                <w:szCs w:val="20"/>
              </w:rPr>
              <w:t>0.09 (-0.08, 0.26), 0.310</w:t>
            </w:r>
          </w:p>
        </w:tc>
      </w:tr>
      <w:tr w:rsidR="00A446F4" w:rsidRPr="00B9191F" w14:paraId="065AE84F" w14:textId="77777777" w:rsidTr="00640410">
        <w:tc>
          <w:tcPr>
            <w:tcW w:w="1950" w:type="dxa"/>
            <w:tcBorders>
              <w:top w:val="single" w:sz="4" w:space="0" w:color="auto"/>
              <w:left w:val="single" w:sz="4" w:space="0" w:color="auto"/>
              <w:bottom w:val="single" w:sz="4" w:space="0" w:color="auto"/>
              <w:right w:val="single" w:sz="4" w:space="0" w:color="auto"/>
            </w:tcBorders>
            <w:hideMark/>
          </w:tcPr>
          <w:p w14:paraId="4B2FF6A4" w14:textId="77777777" w:rsidR="00A446F4" w:rsidRPr="00B9191F" w:rsidRDefault="00A446F4" w:rsidP="00B9191F">
            <w:pPr>
              <w:spacing w:line="276" w:lineRule="auto"/>
              <w:jc w:val="right"/>
              <w:rPr>
                <w:rFonts w:cstheme="minorHAnsi"/>
                <w:color w:val="0D0D0D" w:themeColor="text1" w:themeTint="F2"/>
                <w:sz w:val="20"/>
                <w:szCs w:val="20"/>
              </w:rPr>
            </w:pPr>
            <w:r w:rsidRPr="00B9191F">
              <w:rPr>
                <w:rFonts w:cstheme="minorHAnsi"/>
                <w:color w:val="0D0D0D" w:themeColor="text1" w:themeTint="F2"/>
                <w:sz w:val="20"/>
                <w:szCs w:val="20"/>
              </w:rPr>
              <w:t>Between-pair</w:t>
            </w:r>
          </w:p>
        </w:tc>
        <w:tc>
          <w:tcPr>
            <w:tcW w:w="2161" w:type="dxa"/>
            <w:tcBorders>
              <w:top w:val="single" w:sz="4" w:space="0" w:color="auto"/>
              <w:left w:val="single" w:sz="4" w:space="0" w:color="auto"/>
              <w:bottom w:val="single" w:sz="4" w:space="0" w:color="auto"/>
              <w:right w:val="single" w:sz="4" w:space="0" w:color="auto"/>
            </w:tcBorders>
            <w:shd w:val="clear" w:color="auto" w:fill="auto"/>
            <w:hideMark/>
          </w:tcPr>
          <w:p w14:paraId="0A15E173" w14:textId="77777777" w:rsidR="00A446F4" w:rsidRPr="00B9191F" w:rsidRDefault="00A446F4" w:rsidP="00B9191F">
            <w:pPr>
              <w:spacing w:line="276" w:lineRule="auto"/>
              <w:rPr>
                <w:rFonts w:cstheme="minorHAnsi"/>
                <w:color w:val="0D0D0D" w:themeColor="text1" w:themeTint="F2"/>
                <w:sz w:val="20"/>
                <w:szCs w:val="20"/>
              </w:rPr>
            </w:pPr>
            <w:r w:rsidRPr="00B9191F">
              <w:rPr>
                <w:rFonts w:cstheme="minorHAnsi"/>
                <w:color w:val="0D0D0D" w:themeColor="text1" w:themeTint="F2"/>
                <w:sz w:val="20"/>
                <w:szCs w:val="20"/>
              </w:rPr>
              <w:t>0.01 (-0.22, 0.24), 0.947</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0476B386" w14:textId="77777777" w:rsidR="00A446F4" w:rsidRPr="00B9191F" w:rsidRDefault="00A446F4" w:rsidP="00B9191F">
            <w:pPr>
              <w:spacing w:line="276" w:lineRule="auto"/>
              <w:rPr>
                <w:rFonts w:cstheme="minorHAnsi"/>
                <w:color w:val="0D0D0D" w:themeColor="text1" w:themeTint="F2"/>
                <w:sz w:val="20"/>
                <w:szCs w:val="20"/>
              </w:rPr>
            </w:pPr>
            <w:r w:rsidRPr="00B9191F">
              <w:rPr>
                <w:rFonts w:cstheme="minorHAnsi"/>
                <w:color w:val="0D0D0D" w:themeColor="text1" w:themeTint="F2"/>
                <w:sz w:val="20"/>
                <w:szCs w:val="20"/>
              </w:rPr>
              <w:t>-0.12 (-0.40, 0.15), 0.387</w:t>
            </w:r>
          </w:p>
        </w:tc>
        <w:tc>
          <w:tcPr>
            <w:tcW w:w="2552" w:type="dxa"/>
            <w:tcBorders>
              <w:top w:val="single" w:sz="4" w:space="0" w:color="auto"/>
              <w:left w:val="single" w:sz="4" w:space="0" w:color="auto"/>
              <w:bottom w:val="single" w:sz="4" w:space="0" w:color="auto"/>
              <w:right w:val="single" w:sz="4" w:space="0" w:color="auto"/>
            </w:tcBorders>
          </w:tcPr>
          <w:p w14:paraId="58D1DEBD" w14:textId="77777777" w:rsidR="00A446F4" w:rsidRPr="00B9191F" w:rsidRDefault="00A446F4" w:rsidP="00B9191F">
            <w:pPr>
              <w:spacing w:line="276" w:lineRule="auto"/>
              <w:rPr>
                <w:rFonts w:cstheme="minorHAnsi"/>
                <w:color w:val="0D0D0D" w:themeColor="text1" w:themeTint="F2"/>
                <w:sz w:val="20"/>
                <w:szCs w:val="20"/>
              </w:rPr>
            </w:pPr>
            <w:r w:rsidRPr="00B9191F">
              <w:rPr>
                <w:rFonts w:cstheme="minorHAnsi"/>
                <w:color w:val="0D0D0D" w:themeColor="text1" w:themeTint="F2"/>
                <w:sz w:val="20"/>
                <w:szCs w:val="20"/>
              </w:rPr>
              <w:t>0.02 (-0.21, 0.26), 0.855</w:t>
            </w:r>
          </w:p>
        </w:tc>
      </w:tr>
      <w:tr w:rsidR="00A446F4" w:rsidRPr="00B9191F" w14:paraId="5144E347" w14:textId="77777777" w:rsidTr="00640410">
        <w:tc>
          <w:tcPr>
            <w:tcW w:w="1950" w:type="dxa"/>
            <w:tcBorders>
              <w:top w:val="single" w:sz="4" w:space="0" w:color="auto"/>
              <w:left w:val="single" w:sz="4" w:space="0" w:color="auto"/>
              <w:bottom w:val="single" w:sz="4" w:space="0" w:color="auto"/>
              <w:right w:val="single" w:sz="4" w:space="0" w:color="auto"/>
            </w:tcBorders>
            <w:hideMark/>
          </w:tcPr>
          <w:p w14:paraId="688EC489" w14:textId="77777777" w:rsidR="00A446F4" w:rsidRPr="00B9191F" w:rsidRDefault="00A446F4" w:rsidP="00B9191F">
            <w:pPr>
              <w:spacing w:line="276" w:lineRule="auto"/>
              <w:jc w:val="right"/>
              <w:rPr>
                <w:rFonts w:cstheme="minorHAnsi"/>
                <w:color w:val="0D0D0D" w:themeColor="text1" w:themeTint="F2"/>
                <w:sz w:val="20"/>
                <w:szCs w:val="20"/>
              </w:rPr>
            </w:pPr>
            <w:r w:rsidRPr="00B9191F">
              <w:rPr>
                <w:rFonts w:cstheme="minorHAnsi"/>
                <w:color w:val="0D0D0D" w:themeColor="text1" w:themeTint="F2"/>
                <w:sz w:val="20"/>
                <w:szCs w:val="20"/>
              </w:rPr>
              <w:t>Within-pair</w:t>
            </w:r>
          </w:p>
        </w:tc>
        <w:tc>
          <w:tcPr>
            <w:tcW w:w="2161" w:type="dxa"/>
            <w:tcBorders>
              <w:top w:val="single" w:sz="4" w:space="0" w:color="auto"/>
              <w:left w:val="single" w:sz="4" w:space="0" w:color="auto"/>
              <w:bottom w:val="single" w:sz="4" w:space="0" w:color="auto"/>
              <w:right w:val="single" w:sz="4" w:space="0" w:color="auto"/>
            </w:tcBorders>
            <w:shd w:val="clear" w:color="auto" w:fill="auto"/>
            <w:hideMark/>
          </w:tcPr>
          <w:p w14:paraId="4816B18E" w14:textId="77777777" w:rsidR="00A446F4" w:rsidRPr="00B9191F" w:rsidRDefault="00A446F4" w:rsidP="00B9191F">
            <w:pPr>
              <w:spacing w:line="276" w:lineRule="auto"/>
              <w:rPr>
                <w:rFonts w:cstheme="minorHAnsi"/>
                <w:color w:val="0D0D0D" w:themeColor="text1" w:themeTint="F2"/>
                <w:sz w:val="20"/>
                <w:szCs w:val="20"/>
              </w:rPr>
            </w:pPr>
            <w:r w:rsidRPr="00B9191F">
              <w:rPr>
                <w:rFonts w:cstheme="minorHAnsi"/>
                <w:color w:val="0D0D0D" w:themeColor="text1" w:themeTint="F2"/>
                <w:sz w:val="20"/>
                <w:szCs w:val="20"/>
              </w:rPr>
              <w:t>0.25 (0.09, 0.40), 0.005</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29A6831B" w14:textId="77777777" w:rsidR="00A446F4" w:rsidRPr="00B9191F" w:rsidRDefault="00A446F4" w:rsidP="00B9191F">
            <w:pPr>
              <w:spacing w:line="276" w:lineRule="auto"/>
              <w:rPr>
                <w:rFonts w:cstheme="minorHAnsi"/>
                <w:b/>
                <w:color w:val="0D0D0D" w:themeColor="text1" w:themeTint="F2"/>
                <w:sz w:val="20"/>
                <w:szCs w:val="20"/>
              </w:rPr>
            </w:pPr>
            <w:r w:rsidRPr="00B9191F">
              <w:rPr>
                <w:rFonts w:cstheme="minorHAnsi"/>
                <w:b/>
                <w:color w:val="0D0D0D" w:themeColor="text1" w:themeTint="F2"/>
                <w:sz w:val="20"/>
                <w:szCs w:val="20"/>
              </w:rPr>
              <w:t>0.07 (-0.14, 0.27), 0.534</w:t>
            </w:r>
          </w:p>
        </w:tc>
        <w:tc>
          <w:tcPr>
            <w:tcW w:w="2552" w:type="dxa"/>
            <w:tcBorders>
              <w:top w:val="single" w:sz="4" w:space="0" w:color="auto"/>
              <w:left w:val="single" w:sz="4" w:space="0" w:color="auto"/>
              <w:bottom w:val="single" w:sz="4" w:space="0" w:color="auto"/>
              <w:right w:val="single" w:sz="4" w:space="0" w:color="auto"/>
            </w:tcBorders>
          </w:tcPr>
          <w:p w14:paraId="74007993" w14:textId="77777777" w:rsidR="00A446F4" w:rsidRPr="00B9191F" w:rsidRDefault="00A446F4" w:rsidP="00B9191F">
            <w:pPr>
              <w:spacing w:line="276" w:lineRule="auto"/>
              <w:rPr>
                <w:rFonts w:cstheme="minorHAnsi"/>
                <w:color w:val="0D0D0D" w:themeColor="text1" w:themeTint="F2"/>
                <w:sz w:val="20"/>
                <w:szCs w:val="20"/>
              </w:rPr>
            </w:pPr>
            <w:r w:rsidRPr="00B9191F">
              <w:rPr>
                <w:rFonts w:cstheme="minorHAnsi"/>
                <w:color w:val="0D0D0D" w:themeColor="text1" w:themeTint="F2"/>
                <w:sz w:val="20"/>
                <w:szCs w:val="20"/>
              </w:rPr>
              <w:t>0.24 (0.08, 0.40), 0.004</w:t>
            </w:r>
          </w:p>
        </w:tc>
      </w:tr>
      <w:tr w:rsidR="00A446F4" w:rsidRPr="00B9191F" w14:paraId="792D6265" w14:textId="77777777" w:rsidTr="00640410">
        <w:tc>
          <w:tcPr>
            <w:tcW w:w="9356" w:type="dxa"/>
            <w:gridSpan w:val="4"/>
            <w:tcBorders>
              <w:top w:val="single" w:sz="4" w:space="0" w:color="auto"/>
              <w:left w:val="single" w:sz="4" w:space="0" w:color="auto"/>
              <w:bottom w:val="single" w:sz="4" w:space="0" w:color="auto"/>
              <w:right w:val="single" w:sz="4" w:space="0" w:color="auto"/>
            </w:tcBorders>
          </w:tcPr>
          <w:p w14:paraId="5AD003C4" w14:textId="77777777" w:rsidR="00A446F4" w:rsidRPr="00B9191F" w:rsidRDefault="00A446F4" w:rsidP="00B9191F">
            <w:pPr>
              <w:spacing w:line="276" w:lineRule="auto"/>
              <w:jc w:val="center"/>
              <w:rPr>
                <w:rFonts w:cstheme="minorHAnsi"/>
                <w:b/>
                <w:bCs/>
                <w:color w:val="0D0D0D" w:themeColor="text1" w:themeTint="F2"/>
                <w:sz w:val="20"/>
                <w:szCs w:val="20"/>
              </w:rPr>
            </w:pPr>
            <w:r w:rsidRPr="00B9191F">
              <w:rPr>
                <w:rFonts w:cstheme="minorHAnsi"/>
                <w:b/>
                <w:bCs/>
                <w:sz w:val="20"/>
                <w:szCs w:val="20"/>
              </w:rPr>
              <w:t>Height (Inverse cube (1/cm</w:t>
            </w:r>
            <w:r w:rsidRPr="00B9191F">
              <w:rPr>
                <w:rFonts w:cstheme="minorHAnsi"/>
                <w:b/>
                <w:bCs/>
                <w:sz w:val="20"/>
                <w:szCs w:val="20"/>
                <w:vertAlign w:val="superscript"/>
              </w:rPr>
              <w:t>3</w:t>
            </w:r>
            <w:r w:rsidRPr="00B9191F">
              <w:rPr>
                <w:rFonts w:cstheme="minorHAnsi"/>
                <w:b/>
                <w:bCs/>
                <w:sz w:val="20"/>
                <w:szCs w:val="20"/>
              </w:rPr>
              <w:t>)) n=216</w:t>
            </w:r>
          </w:p>
        </w:tc>
      </w:tr>
      <w:tr w:rsidR="00A446F4" w:rsidRPr="00B9191F" w14:paraId="52BB7B78" w14:textId="77777777" w:rsidTr="00640410">
        <w:tc>
          <w:tcPr>
            <w:tcW w:w="1950" w:type="dxa"/>
            <w:tcBorders>
              <w:top w:val="single" w:sz="4" w:space="0" w:color="auto"/>
              <w:left w:val="single" w:sz="4" w:space="0" w:color="auto"/>
              <w:bottom w:val="single" w:sz="4" w:space="0" w:color="auto"/>
              <w:right w:val="single" w:sz="4" w:space="0" w:color="auto"/>
            </w:tcBorders>
            <w:hideMark/>
          </w:tcPr>
          <w:p w14:paraId="5D24C7FB" w14:textId="77777777" w:rsidR="00A446F4" w:rsidRPr="00B9191F" w:rsidRDefault="00A446F4" w:rsidP="00B9191F">
            <w:pPr>
              <w:spacing w:line="276" w:lineRule="auto"/>
              <w:jc w:val="right"/>
              <w:rPr>
                <w:rFonts w:cstheme="minorHAnsi"/>
                <w:color w:val="0D0D0D" w:themeColor="text1" w:themeTint="F2"/>
                <w:sz w:val="20"/>
                <w:szCs w:val="20"/>
              </w:rPr>
            </w:pPr>
            <w:r w:rsidRPr="00B9191F">
              <w:rPr>
                <w:rFonts w:cstheme="minorHAnsi"/>
                <w:color w:val="0D0D0D" w:themeColor="text1" w:themeTint="F2"/>
                <w:sz w:val="20"/>
                <w:szCs w:val="20"/>
              </w:rPr>
              <w:t>Twins-as-individuals</w:t>
            </w:r>
          </w:p>
        </w:tc>
        <w:tc>
          <w:tcPr>
            <w:tcW w:w="2161" w:type="dxa"/>
            <w:tcBorders>
              <w:top w:val="single" w:sz="4" w:space="0" w:color="auto"/>
              <w:left w:val="single" w:sz="4" w:space="0" w:color="auto"/>
              <w:bottom w:val="single" w:sz="4" w:space="0" w:color="auto"/>
              <w:right w:val="single" w:sz="4" w:space="0" w:color="auto"/>
            </w:tcBorders>
            <w:shd w:val="clear" w:color="auto" w:fill="auto"/>
            <w:hideMark/>
          </w:tcPr>
          <w:p w14:paraId="6718DBCC" w14:textId="77777777" w:rsidR="00A446F4" w:rsidRPr="00B9191F" w:rsidRDefault="00A446F4" w:rsidP="00B9191F">
            <w:pPr>
              <w:spacing w:line="276" w:lineRule="auto"/>
              <w:rPr>
                <w:rFonts w:cstheme="minorHAnsi"/>
                <w:color w:val="0D0D0D" w:themeColor="text1" w:themeTint="F2"/>
                <w:sz w:val="20"/>
                <w:szCs w:val="20"/>
              </w:rPr>
            </w:pPr>
            <w:r w:rsidRPr="00B9191F">
              <w:rPr>
                <w:rFonts w:cstheme="minorHAnsi"/>
                <w:sz w:val="20"/>
                <w:szCs w:val="20"/>
              </w:rPr>
              <w:t>-8.54x10</w:t>
            </w:r>
            <w:r w:rsidRPr="00B9191F">
              <w:rPr>
                <w:rFonts w:cstheme="minorHAnsi"/>
                <w:sz w:val="20"/>
                <w:szCs w:val="20"/>
                <w:vertAlign w:val="superscript"/>
              </w:rPr>
              <w:t>-9</w:t>
            </w:r>
            <w:r w:rsidRPr="00B9191F">
              <w:rPr>
                <w:rFonts w:cstheme="minorHAnsi"/>
                <w:sz w:val="20"/>
                <w:szCs w:val="20"/>
              </w:rPr>
              <w:t xml:space="preserve"> (-2.25x10</w:t>
            </w:r>
            <w:r w:rsidRPr="00B9191F">
              <w:rPr>
                <w:rFonts w:cstheme="minorHAnsi"/>
                <w:sz w:val="20"/>
                <w:szCs w:val="20"/>
                <w:vertAlign w:val="superscript"/>
              </w:rPr>
              <w:t>-8</w:t>
            </w:r>
            <w:r w:rsidRPr="00B9191F">
              <w:rPr>
                <w:rFonts w:cstheme="minorHAnsi"/>
                <w:sz w:val="20"/>
                <w:szCs w:val="20"/>
              </w:rPr>
              <w:t>, 5.42x10</w:t>
            </w:r>
            <w:r w:rsidRPr="00B9191F">
              <w:rPr>
                <w:rFonts w:cstheme="minorHAnsi"/>
                <w:sz w:val="20"/>
                <w:szCs w:val="20"/>
                <w:vertAlign w:val="superscript"/>
              </w:rPr>
              <w:t>-9</w:t>
            </w:r>
            <w:r w:rsidRPr="00B9191F">
              <w:rPr>
                <w:rFonts w:cstheme="minorHAnsi"/>
                <w:sz w:val="20"/>
                <w:szCs w:val="20"/>
              </w:rPr>
              <w:t>), 0.231</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FB5055D" w14:textId="77777777" w:rsidR="00A446F4" w:rsidRPr="00B9191F" w:rsidRDefault="00A446F4" w:rsidP="00B9191F">
            <w:pPr>
              <w:spacing w:line="276" w:lineRule="auto"/>
              <w:rPr>
                <w:rFonts w:cstheme="minorHAnsi"/>
                <w:color w:val="0D0D0D" w:themeColor="text1" w:themeTint="F2"/>
                <w:sz w:val="20"/>
                <w:szCs w:val="20"/>
              </w:rPr>
            </w:pPr>
            <w:r w:rsidRPr="00B9191F">
              <w:rPr>
                <w:rFonts w:cstheme="minorHAnsi"/>
                <w:color w:val="0D0D0D" w:themeColor="text1" w:themeTint="F2"/>
                <w:sz w:val="20"/>
                <w:szCs w:val="20"/>
              </w:rPr>
              <w:t>0.04 (-0.17, 0.24), 0.718</w:t>
            </w:r>
          </w:p>
        </w:tc>
        <w:tc>
          <w:tcPr>
            <w:tcW w:w="2552" w:type="dxa"/>
            <w:tcBorders>
              <w:top w:val="single" w:sz="4" w:space="0" w:color="auto"/>
              <w:left w:val="single" w:sz="4" w:space="0" w:color="auto"/>
              <w:bottom w:val="single" w:sz="4" w:space="0" w:color="auto"/>
              <w:right w:val="single" w:sz="4" w:space="0" w:color="auto"/>
            </w:tcBorders>
          </w:tcPr>
          <w:p w14:paraId="1E9B9BFA" w14:textId="77777777" w:rsidR="00A446F4" w:rsidRPr="00B9191F" w:rsidRDefault="00A446F4" w:rsidP="00B9191F">
            <w:pPr>
              <w:spacing w:line="276" w:lineRule="auto"/>
              <w:rPr>
                <w:rFonts w:cstheme="minorHAnsi"/>
                <w:b/>
                <w:color w:val="0D0D0D" w:themeColor="text1" w:themeTint="F2"/>
                <w:sz w:val="20"/>
                <w:szCs w:val="20"/>
              </w:rPr>
            </w:pPr>
            <w:r w:rsidRPr="00B9191F">
              <w:rPr>
                <w:rFonts w:cstheme="minorHAnsi"/>
                <w:b/>
                <w:color w:val="0D0D0D" w:themeColor="text1" w:themeTint="F2"/>
                <w:sz w:val="20"/>
                <w:szCs w:val="20"/>
              </w:rPr>
              <w:t>-2.09x10</w:t>
            </w:r>
            <w:r w:rsidRPr="00B9191F">
              <w:rPr>
                <w:rFonts w:cstheme="minorHAnsi"/>
                <w:b/>
                <w:color w:val="0D0D0D" w:themeColor="text1" w:themeTint="F2"/>
                <w:sz w:val="20"/>
                <w:szCs w:val="20"/>
                <w:vertAlign w:val="superscript"/>
              </w:rPr>
              <w:t>-8</w:t>
            </w:r>
            <w:r w:rsidRPr="00B9191F">
              <w:rPr>
                <w:rFonts w:cstheme="minorHAnsi"/>
                <w:b/>
                <w:color w:val="0D0D0D" w:themeColor="text1" w:themeTint="F2"/>
                <w:sz w:val="20"/>
                <w:szCs w:val="20"/>
              </w:rPr>
              <w:t xml:space="preserve"> (-3.63x10</w:t>
            </w:r>
            <w:r w:rsidRPr="00B9191F">
              <w:rPr>
                <w:rFonts w:cstheme="minorHAnsi"/>
                <w:b/>
                <w:color w:val="0D0D0D" w:themeColor="text1" w:themeTint="F2"/>
                <w:sz w:val="20"/>
                <w:szCs w:val="20"/>
                <w:vertAlign w:val="superscript"/>
              </w:rPr>
              <w:t>-8</w:t>
            </w:r>
            <w:r w:rsidRPr="00B9191F">
              <w:rPr>
                <w:rFonts w:cstheme="minorHAnsi"/>
                <w:b/>
                <w:color w:val="0D0D0D" w:themeColor="text1" w:themeTint="F2"/>
                <w:sz w:val="20"/>
                <w:szCs w:val="20"/>
              </w:rPr>
              <w:t>, -5.58x10</w:t>
            </w:r>
            <w:r w:rsidRPr="00B9191F">
              <w:rPr>
                <w:rFonts w:cstheme="minorHAnsi"/>
                <w:b/>
                <w:color w:val="0D0D0D" w:themeColor="text1" w:themeTint="F2"/>
                <w:sz w:val="20"/>
                <w:szCs w:val="20"/>
                <w:vertAlign w:val="superscript"/>
              </w:rPr>
              <w:t>-9</w:t>
            </w:r>
            <w:r w:rsidRPr="00B9191F">
              <w:rPr>
                <w:rFonts w:cstheme="minorHAnsi"/>
                <w:b/>
                <w:color w:val="0D0D0D" w:themeColor="text1" w:themeTint="F2"/>
                <w:sz w:val="20"/>
                <w:szCs w:val="20"/>
              </w:rPr>
              <w:t>), 0.008</w:t>
            </w:r>
          </w:p>
        </w:tc>
      </w:tr>
      <w:tr w:rsidR="00A446F4" w:rsidRPr="00B9191F" w14:paraId="6FC9786E" w14:textId="77777777" w:rsidTr="00640410">
        <w:tc>
          <w:tcPr>
            <w:tcW w:w="1950" w:type="dxa"/>
            <w:tcBorders>
              <w:top w:val="single" w:sz="4" w:space="0" w:color="auto"/>
              <w:left w:val="single" w:sz="4" w:space="0" w:color="auto"/>
              <w:bottom w:val="single" w:sz="4" w:space="0" w:color="auto"/>
              <w:right w:val="single" w:sz="4" w:space="0" w:color="auto"/>
            </w:tcBorders>
            <w:hideMark/>
          </w:tcPr>
          <w:p w14:paraId="7D7C8687" w14:textId="77777777" w:rsidR="00A446F4" w:rsidRPr="00B9191F" w:rsidRDefault="00A446F4" w:rsidP="00B9191F">
            <w:pPr>
              <w:spacing w:line="276" w:lineRule="auto"/>
              <w:jc w:val="right"/>
              <w:rPr>
                <w:rFonts w:cstheme="minorHAnsi"/>
                <w:color w:val="0D0D0D" w:themeColor="text1" w:themeTint="F2"/>
                <w:sz w:val="20"/>
                <w:szCs w:val="20"/>
              </w:rPr>
            </w:pPr>
            <w:r w:rsidRPr="00B9191F">
              <w:rPr>
                <w:rFonts w:cstheme="minorHAnsi"/>
                <w:color w:val="0D0D0D" w:themeColor="text1" w:themeTint="F2"/>
                <w:sz w:val="20"/>
                <w:szCs w:val="20"/>
              </w:rPr>
              <w:t>Between-pair</w:t>
            </w:r>
          </w:p>
        </w:tc>
        <w:tc>
          <w:tcPr>
            <w:tcW w:w="2161" w:type="dxa"/>
            <w:tcBorders>
              <w:top w:val="single" w:sz="4" w:space="0" w:color="auto"/>
              <w:left w:val="single" w:sz="4" w:space="0" w:color="auto"/>
              <w:bottom w:val="single" w:sz="4" w:space="0" w:color="auto"/>
              <w:right w:val="single" w:sz="4" w:space="0" w:color="auto"/>
            </w:tcBorders>
            <w:shd w:val="clear" w:color="auto" w:fill="auto"/>
            <w:hideMark/>
          </w:tcPr>
          <w:p w14:paraId="2D41E460" w14:textId="77777777" w:rsidR="00A446F4" w:rsidRPr="00B9191F" w:rsidRDefault="00A446F4" w:rsidP="00B9191F">
            <w:pPr>
              <w:spacing w:line="276" w:lineRule="auto"/>
              <w:rPr>
                <w:rFonts w:cstheme="minorHAnsi"/>
                <w:color w:val="0D0D0D" w:themeColor="text1" w:themeTint="F2"/>
                <w:sz w:val="20"/>
                <w:szCs w:val="20"/>
              </w:rPr>
            </w:pPr>
            <w:r w:rsidRPr="00B9191F">
              <w:rPr>
                <w:rFonts w:cstheme="minorHAnsi"/>
                <w:sz w:val="20"/>
                <w:szCs w:val="20"/>
              </w:rPr>
              <w:t>-3.08x10</w:t>
            </w:r>
            <w:r w:rsidRPr="00B9191F">
              <w:rPr>
                <w:rFonts w:cstheme="minorHAnsi"/>
                <w:sz w:val="20"/>
                <w:szCs w:val="20"/>
                <w:vertAlign w:val="superscript"/>
              </w:rPr>
              <w:t>-8</w:t>
            </w:r>
            <w:r w:rsidRPr="00B9191F">
              <w:rPr>
                <w:rFonts w:cstheme="minorHAnsi"/>
                <w:sz w:val="20"/>
                <w:szCs w:val="20"/>
              </w:rPr>
              <w:t xml:space="preserve"> (-4.84x10</w:t>
            </w:r>
            <w:r w:rsidRPr="00B9191F">
              <w:rPr>
                <w:rFonts w:cstheme="minorHAnsi"/>
                <w:sz w:val="20"/>
                <w:szCs w:val="20"/>
                <w:vertAlign w:val="superscript"/>
              </w:rPr>
              <w:t>-8</w:t>
            </w:r>
            <w:r w:rsidRPr="00B9191F">
              <w:rPr>
                <w:rFonts w:cstheme="minorHAnsi"/>
                <w:sz w:val="20"/>
                <w:szCs w:val="20"/>
              </w:rPr>
              <w:t>, -1.32x10</w:t>
            </w:r>
            <w:r w:rsidRPr="00B9191F">
              <w:rPr>
                <w:rFonts w:cstheme="minorHAnsi"/>
                <w:sz w:val="20"/>
                <w:szCs w:val="20"/>
                <w:vertAlign w:val="superscript"/>
              </w:rPr>
              <w:t>-8</w:t>
            </w:r>
            <w:r w:rsidRPr="00B9191F">
              <w:rPr>
                <w:rFonts w:cstheme="minorHAnsi"/>
                <w:sz w:val="20"/>
                <w:szCs w:val="20"/>
              </w:rPr>
              <w:t>), 0.001</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3E3101D" w14:textId="77777777" w:rsidR="00A446F4" w:rsidRPr="00B9191F" w:rsidRDefault="00A446F4" w:rsidP="00B9191F">
            <w:pPr>
              <w:spacing w:line="276" w:lineRule="auto"/>
              <w:rPr>
                <w:rFonts w:cstheme="minorHAnsi"/>
                <w:b/>
                <w:color w:val="0D0D0D" w:themeColor="text1" w:themeTint="F2"/>
                <w:sz w:val="20"/>
                <w:szCs w:val="20"/>
              </w:rPr>
            </w:pPr>
            <w:r w:rsidRPr="00B9191F">
              <w:rPr>
                <w:rFonts w:cstheme="minorHAnsi"/>
                <w:b/>
                <w:color w:val="0D0D0D" w:themeColor="text1" w:themeTint="F2"/>
                <w:sz w:val="20"/>
                <w:szCs w:val="20"/>
              </w:rPr>
              <w:t>-0.08 (-0.38, 0.22), 0.599</w:t>
            </w:r>
          </w:p>
        </w:tc>
        <w:tc>
          <w:tcPr>
            <w:tcW w:w="2552" w:type="dxa"/>
            <w:tcBorders>
              <w:top w:val="single" w:sz="4" w:space="0" w:color="auto"/>
              <w:left w:val="single" w:sz="4" w:space="0" w:color="auto"/>
              <w:bottom w:val="single" w:sz="4" w:space="0" w:color="auto"/>
              <w:right w:val="single" w:sz="4" w:space="0" w:color="auto"/>
            </w:tcBorders>
          </w:tcPr>
          <w:p w14:paraId="48EE0F30" w14:textId="77777777" w:rsidR="00A446F4" w:rsidRPr="00B9191F" w:rsidRDefault="00A446F4" w:rsidP="00B9191F">
            <w:pPr>
              <w:spacing w:line="276" w:lineRule="auto"/>
              <w:rPr>
                <w:rFonts w:cstheme="minorHAnsi"/>
                <w:color w:val="0D0D0D" w:themeColor="text1" w:themeTint="F2"/>
                <w:sz w:val="20"/>
                <w:szCs w:val="20"/>
              </w:rPr>
            </w:pPr>
            <w:r w:rsidRPr="00B9191F">
              <w:rPr>
                <w:rFonts w:cstheme="minorHAnsi"/>
                <w:color w:val="0D0D0D" w:themeColor="text1" w:themeTint="F2"/>
                <w:sz w:val="20"/>
                <w:szCs w:val="20"/>
              </w:rPr>
              <w:t>-3.11x10</w:t>
            </w:r>
            <w:r w:rsidRPr="00B9191F">
              <w:rPr>
                <w:rFonts w:cstheme="minorHAnsi"/>
                <w:color w:val="0D0D0D" w:themeColor="text1" w:themeTint="F2"/>
                <w:sz w:val="20"/>
                <w:szCs w:val="20"/>
                <w:vertAlign w:val="superscript"/>
              </w:rPr>
              <w:t>-8</w:t>
            </w:r>
            <w:r w:rsidRPr="00B9191F">
              <w:rPr>
                <w:rFonts w:cstheme="minorHAnsi"/>
                <w:color w:val="0D0D0D" w:themeColor="text1" w:themeTint="F2"/>
                <w:sz w:val="20"/>
                <w:szCs w:val="20"/>
              </w:rPr>
              <w:t xml:space="preserve"> (-4.98x10</w:t>
            </w:r>
            <w:r w:rsidRPr="00B9191F">
              <w:rPr>
                <w:rFonts w:cstheme="minorHAnsi"/>
                <w:color w:val="0D0D0D" w:themeColor="text1" w:themeTint="F2"/>
                <w:sz w:val="20"/>
                <w:szCs w:val="20"/>
                <w:vertAlign w:val="superscript"/>
              </w:rPr>
              <w:t>-8</w:t>
            </w:r>
            <w:r w:rsidRPr="00B9191F">
              <w:rPr>
                <w:rFonts w:cstheme="minorHAnsi"/>
                <w:color w:val="0D0D0D" w:themeColor="text1" w:themeTint="F2"/>
                <w:sz w:val="20"/>
                <w:szCs w:val="20"/>
              </w:rPr>
              <w:t>, -1.24x10</w:t>
            </w:r>
            <w:r w:rsidRPr="00B9191F">
              <w:rPr>
                <w:rFonts w:cstheme="minorHAnsi"/>
                <w:color w:val="0D0D0D" w:themeColor="text1" w:themeTint="F2"/>
                <w:sz w:val="20"/>
                <w:szCs w:val="20"/>
                <w:vertAlign w:val="superscript"/>
              </w:rPr>
              <w:t>-8</w:t>
            </w:r>
            <w:r w:rsidRPr="00B9191F">
              <w:rPr>
                <w:rFonts w:cstheme="minorHAnsi"/>
                <w:color w:val="0D0D0D" w:themeColor="text1" w:themeTint="F2"/>
                <w:sz w:val="20"/>
                <w:szCs w:val="20"/>
              </w:rPr>
              <w:t>), 0.001</w:t>
            </w:r>
          </w:p>
        </w:tc>
      </w:tr>
      <w:tr w:rsidR="00A446F4" w:rsidRPr="00B9191F" w14:paraId="1FBB9E09" w14:textId="77777777" w:rsidTr="00640410">
        <w:tc>
          <w:tcPr>
            <w:tcW w:w="1950" w:type="dxa"/>
            <w:tcBorders>
              <w:top w:val="single" w:sz="4" w:space="0" w:color="auto"/>
              <w:left w:val="single" w:sz="4" w:space="0" w:color="auto"/>
              <w:bottom w:val="single" w:sz="4" w:space="0" w:color="auto"/>
              <w:right w:val="single" w:sz="4" w:space="0" w:color="auto"/>
            </w:tcBorders>
            <w:hideMark/>
          </w:tcPr>
          <w:p w14:paraId="1F1E058E" w14:textId="77777777" w:rsidR="00A446F4" w:rsidRPr="00B9191F" w:rsidRDefault="00A446F4" w:rsidP="00B9191F">
            <w:pPr>
              <w:spacing w:line="276" w:lineRule="auto"/>
              <w:jc w:val="right"/>
              <w:rPr>
                <w:rFonts w:cstheme="minorHAnsi"/>
                <w:color w:val="0D0D0D" w:themeColor="text1" w:themeTint="F2"/>
                <w:sz w:val="20"/>
                <w:szCs w:val="20"/>
              </w:rPr>
            </w:pPr>
            <w:r w:rsidRPr="00B9191F">
              <w:rPr>
                <w:rFonts w:cstheme="minorHAnsi"/>
                <w:color w:val="0D0D0D" w:themeColor="text1" w:themeTint="F2"/>
                <w:sz w:val="20"/>
                <w:szCs w:val="20"/>
              </w:rPr>
              <w:t>Within-pair</w:t>
            </w:r>
          </w:p>
        </w:tc>
        <w:tc>
          <w:tcPr>
            <w:tcW w:w="2161" w:type="dxa"/>
            <w:tcBorders>
              <w:top w:val="single" w:sz="4" w:space="0" w:color="auto"/>
              <w:left w:val="single" w:sz="4" w:space="0" w:color="auto"/>
              <w:bottom w:val="single" w:sz="4" w:space="0" w:color="auto"/>
              <w:right w:val="single" w:sz="4" w:space="0" w:color="auto"/>
            </w:tcBorders>
            <w:shd w:val="clear" w:color="auto" w:fill="auto"/>
            <w:hideMark/>
          </w:tcPr>
          <w:p w14:paraId="5DC7DA26" w14:textId="77777777" w:rsidR="00A446F4" w:rsidRPr="00B9191F" w:rsidRDefault="00A446F4" w:rsidP="00B9191F">
            <w:pPr>
              <w:spacing w:line="276" w:lineRule="auto"/>
              <w:rPr>
                <w:rFonts w:cstheme="minorHAnsi"/>
                <w:color w:val="0D0D0D" w:themeColor="text1" w:themeTint="F2"/>
                <w:sz w:val="20"/>
                <w:szCs w:val="20"/>
              </w:rPr>
            </w:pPr>
            <w:r w:rsidRPr="00B9191F">
              <w:rPr>
                <w:rFonts w:cstheme="minorHAnsi"/>
                <w:sz w:val="20"/>
                <w:szCs w:val="20"/>
              </w:rPr>
              <w:t>-4.06x10</w:t>
            </w:r>
            <w:r w:rsidRPr="00B9191F">
              <w:rPr>
                <w:rFonts w:cstheme="minorHAnsi"/>
                <w:sz w:val="20"/>
                <w:szCs w:val="20"/>
                <w:vertAlign w:val="superscript"/>
              </w:rPr>
              <w:t>-9</w:t>
            </w:r>
            <w:r w:rsidRPr="00B9191F">
              <w:rPr>
                <w:rFonts w:cstheme="minorHAnsi"/>
                <w:sz w:val="20"/>
                <w:szCs w:val="20"/>
              </w:rPr>
              <w:t xml:space="preserve"> (-1.64x10</w:t>
            </w:r>
            <w:r w:rsidRPr="00B9191F">
              <w:rPr>
                <w:rFonts w:cstheme="minorHAnsi"/>
                <w:sz w:val="20"/>
                <w:szCs w:val="20"/>
                <w:vertAlign w:val="superscript"/>
              </w:rPr>
              <w:t>-8</w:t>
            </w:r>
            <w:r w:rsidRPr="00B9191F">
              <w:rPr>
                <w:rFonts w:cstheme="minorHAnsi"/>
                <w:sz w:val="20"/>
                <w:szCs w:val="20"/>
              </w:rPr>
              <w:t>, 1.56x10</w:t>
            </w:r>
            <w:r w:rsidRPr="00B9191F">
              <w:rPr>
                <w:rFonts w:cstheme="minorHAnsi"/>
                <w:sz w:val="20"/>
                <w:szCs w:val="20"/>
                <w:vertAlign w:val="superscript"/>
              </w:rPr>
              <w:t>-8</w:t>
            </w:r>
            <w:r w:rsidRPr="00B9191F">
              <w:rPr>
                <w:rFonts w:cstheme="minorHAnsi"/>
                <w:sz w:val="20"/>
                <w:szCs w:val="20"/>
              </w:rPr>
              <w:t>), 0.960</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708BB2C" w14:textId="77777777" w:rsidR="00A446F4" w:rsidRPr="00B9191F" w:rsidRDefault="00A446F4" w:rsidP="00B9191F">
            <w:pPr>
              <w:spacing w:line="276" w:lineRule="auto"/>
              <w:rPr>
                <w:rFonts w:cstheme="minorHAnsi"/>
                <w:color w:val="0D0D0D" w:themeColor="text1" w:themeTint="F2"/>
                <w:sz w:val="20"/>
                <w:szCs w:val="20"/>
              </w:rPr>
            </w:pPr>
            <w:r w:rsidRPr="00B9191F">
              <w:rPr>
                <w:rFonts w:cstheme="minorHAnsi"/>
                <w:color w:val="0D0D0D" w:themeColor="text1" w:themeTint="F2"/>
                <w:sz w:val="20"/>
                <w:szCs w:val="20"/>
              </w:rPr>
              <w:t>0.13 (-0.10, 0.37), 0.268</w:t>
            </w:r>
          </w:p>
        </w:tc>
        <w:tc>
          <w:tcPr>
            <w:tcW w:w="2552" w:type="dxa"/>
            <w:tcBorders>
              <w:top w:val="single" w:sz="4" w:space="0" w:color="auto"/>
              <w:left w:val="single" w:sz="4" w:space="0" w:color="auto"/>
              <w:bottom w:val="single" w:sz="4" w:space="0" w:color="auto"/>
              <w:right w:val="single" w:sz="4" w:space="0" w:color="auto"/>
            </w:tcBorders>
          </w:tcPr>
          <w:p w14:paraId="050158E3" w14:textId="77777777" w:rsidR="00A446F4" w:rsidRPr="00B9191F" w:rsidRDefault="00A446F4" w:rsidP="00B9191F">
            <w:pPr>
              <w:spacing w:line="276" w:lineRule="auto"/>
              <w:rPr>
                <w:rFonts w:cstheme="minorHAnsi"/>
                <w:color w:val="0D0D0D" w:themeColor="text1" w:themeTint="F2"/>
                <w:sz w:val="20"/>
                <w:szCs w:val="20"/>
              </w:rPr>
            </w:pPr>
            <w:r w:rsidRPr="00B9191F">
              <w:rPr>
                <w:rFonts w:cstheme="minorHAnsi"/>
                <w:color w:val="0D0D0D" w:themeColor="text1" w:themeTint="F2"/>
                <w:sz w:val="20"/>
                <w:szCs w:val="20"/>
              </w:rPr>
              <w:t>4.35x10</w:t>
            </w:r>
            <w:r w:rsidRPr="00B9191F">
              <w:rPr>
                <w:rFonts w:cstheme="minorHAnsi"/>
                <w:color w:val="0D0D0D" w:themeColor="text1" w:themeTint="F2"/>
                <w:sz w:val="20"/>
                <w:szCs w:val="20"/>
                <w:vertAlign w:val="superscript"/>
              </w:rPr>
              <w:t>-10</w:t>
            </w:r>
            <w:r w:rsidRPr="00B9191F">
              <w:rPr>
                <w:rFonts w:cstheme="minorHAnsi"/>
                <w:color w:val="0D0D0D" w:themeColor="text1" w:themeTint="F2"/>
                <w:sz w:val="20"/>
                <w:szCs w:val="20"/>
              </w:rPr>
              <w:t xml:space="preserve"> (-1.62x10</w:t>
            </w:r>
            <w:r w:rsidRPr="00B9191F">
              <w:rPr>
                <w:rFonts w:cstheme="minorHAnsi"/>
                <w:color w:val="0D0D0D" w:themeColor="text1" w:themeTint="F2"/>
                <w:sz w:val="20"/>
                <w:szCs w:val="20"/>
                <w:vertAlign w:val="superscript"/>
              </w:rPr>
              <w:t>-8</w:t>
            </w:r>
            <w:r w:rsidRPr="00B9191F">
              <w:rPr>
                <w:rFonts w:cstheme="minorHAnsi"/>
                <w:color w:val="0D0D0D" w:themeColor="text1" w:themeTint="F2"/>
                <w:sz w:val="20"/>
                <w:szCs w:val="20"/>
              </w:rPr>
              <w:t>, 1.70x10</w:t>
            </w:r>
            <w:r w:rsidRPr="00B9191F">
              <w:rPr>
                <w:rFonts w:cstheme="minorHAnsi"/>
                <w:color w:val="0D0D0D" w:themeColor="text1" w:themeTint="F2"/>
                <w:sz w:val="20"/>
                <w:szCs w:val="20"/>
                <w:vertAlign w:val="superscript"/>
              </w:rPr>
              <w:t>-8</w:t>
            </w:r>
            <w:r w:rsidRPr="00B9191F">
              <w:rPr>
                <w:rFonts w:cstheme="minorHAnsi"/>
                <w:color w:val="0D0D0D" w:themeColor="text1" w:themeTint="F2"/>
                <w:sz w:val="20"/>
                <w:szCs w:val="20"/>
              </w:rPr>
              <w:t>), 0.959</w:t>
            </w:r>
          </w:p>
        </w:tc>
      </w:tr>
      <w:tr w:rsidR="00A446F4" w:rsidRPr="00B9191F" w14:paraId="5728C23A" w14:textId="77777777" w:rsidTr="00640410">
        <w:tc>
          <w:tcPr>
            <w:tcW w:w="9356" w:type="dxa"/>
            <w:gridSpan w:val="4"/>
            <w:tcBorders>
              <w:top w:val="single" w:sz="4" w:space="0" w:color="auto"/>
              <w:left w:val="single" w:sz="4" w:space="0" w:color="auto"/>
              <w:bottom w:val="single" w:sz="4" w:space="0" w:color="auto"/>
              <w:right w:val="single" w:sz="4" w:space="0" w:color="auto"/>
            </w:tcBorders>
            <w:shd w:val="clear" w:color="auto" w:fill="auto"/>
            <w:hideMark/>
          </w:tcPr>
          <w:p w14:paraId="7BAA8121" w14:textId="77777777" w:rsidR="00A446F4" w:rsidRPr="00B9191F" w:rsidRDefault="00A446F4" w:rsidP="00B9191F">
            <w:pPr>
              <w:spacing w:line="276" w:lineRule="auto"/>
              <w:jc w:val="center"/>
              <w:rPr>
                <w:rFonts w:cstheme="minorHAnsi"/>
                <w:b/>
                <w:bCs/>
                <w:color w:val="0D0D0D" w:themeColor="text1" w:themeTint="F2"/>
                <w:sz w:val="20"/>
                <w:szCs w:val="20"/>
              </w:rPr>
            </w:pPr>
            <w:r w:rsidRPr="00B9191F">
              <w:rPr>
                <w:rFonts w:cstheme="minorHAnsi"/>
                <w:b/>
                <w:bCs/>
                <w:color w:val="0D0D0D" w:themeColor="text1" w:themeTint="F2"/>
                <w:sz w:val="20"/>
                <w:szCs w:val="20"/>
              </w:rPr>
              <w:t>Height (z-score) n=206</w:t>
            </w:r>
          </w:p>
        </w:tc>
      </w:tr>
      <w:tr w:rsidR="00A446F4" w:rsidRPr="00B9191F" w14:paraId="6AC31929" w14:textId="77777777" w:rsidTr="00640410">
        <w:tc>
          <w:tcPr>
            <w:tcW w:w="1950" w:type="dxa"/>
            <w:tcBorders>
              <w:top w:val="single" w:sz="4" w:space="0" w:color="auto"/>
              <w:left w:val="single" w:sz="4" w:space="0" w:color="auto"/>
              <w:bottom w:val="single" w:sz="4" w:space="0" w:color="auto"/>
              <w:right w:val="single" w:sz="4" w:space="0" w:color="auto"/>
            </w:tcBorders>
            <w:hideMark/>
          </w:tcPr>
          <w:p w14:paraId="51B012FF" w14:textId="77777777" w:rsidR="00A446F4" w:rsidRPr="00B9191F" w:rsidRDefault="00A446F4" w:rsidP="00B9191F">
            <w:pPr>
              <w:spacing w:line="276" w:lineRule="auto"/>
              <w:jc w:val="right"/>
              <w:rPr>
                <w:rFonts w:cstheme="minorHAnsi"/>
                <w:color w:val="0D0D0D" w:themeColor="text1" w:themeTint="F2"/>
                <w:sz w:val="20"/>
                <w:szCs w:val="20"/>
              </w:rPr>
            </w:pPr>
            <w:r w:rsidRPr="00B9191F">
              <w:rPr>
                <w:rFonts w:cstheme="minorHAnsi"/>
                <w:color w:val="0D0D0D" w:themeColor="text1" w:themeTint="F2"/>
                <w:sz w:val="20"/>
                <w:szCs w:val="20"/>
              </w:rPr>
              <w:t>Twins-as-individuals</w:t>
            </w:r>
          </w:p>
        </w:tc>
        <w:tc>
          <w:tcPr>
            <w:tcW w:w="2161" w:type="dxa"/>
            <w:tcBorders>
              <w:top w:val="single" w:sz="4" w:space="0" w:color="auto"/>
              <w:left w:val="single" w:sz="4" w:space="0" w:color="auto"/>
              <w:bottom w:val="single" w:sz="4" w:space="0" w:color="auto"/>
              <w:right w:val="single" w:sz="4" w:space="0" w:color="auto"/>
            </w:tcBorders>
            <w:shd w:val="clear" w:color="auto" w:fill="auto"/>
            <w:hideMark/>
          </w:tcPr>
          <w:p w14:paraId="6AD59800" w14:textId="77777777" w:rsidR="00A446F4" w:rsidRPr="00B9191F" w:rsidRDefault="00A446F4" w:rsidP="00B9191F">
            <w:pPr>
              <w:spacing w:line="276" w:lineRule="auto"/>
              <w:rPr>
                <w:rFonts w:cstheme="minorHAnsi"/>
                <w:color w:val="0D0D0D" w:themeColor="text1" w:themeTint="F2"/>
                <w:sz w:val="20"/>
                <w:szCs w:val="20"/>
              </w:rPr>
            </w:pPr>
            <w:r w:rsidRPr="00B9191F">
              <w:rPr>
                <w:rFonts w:cstheme="minorHAnsi"/>
                <w:color w:val="0D0D0D" w:themeColor="text1" w:themeTint="F2"/>
                <w:sz w:val="20"/>
                <w:szCs w:val="20"/>
              </w:rPr>
              <w:t>0.15 (0.03, 0.28), 0.029</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1F353043" w14:textId="77777777" w:rsidR="00A446F4" w:rsidRPr="00B9191F" w:rsidRDefault="00A446F4" w:rsidP="00B9191F">
            <w:pPr>
              <w:spacing w:line="276" w:lineRule="auto"/>
              <w:rPr>
                <w:rFonts w:cstheme="minorHAnsi"/>
                <w:color w:val="0D0D0D" w:themeColor="text1" w:themeTint="F2"/>
                <w:sz w:val="20"/>
                <w:szCs w:val="20"/>
              </w:rPr>
            </w:pPr>
            <w:r w:rsidRPr="00B9191F">
              <w:rPr>
                <w:rFonts w:cstheme="minorHAnsi"/>
                <w:color w:val="0D0D0D" w:themeColor="text1" w:themeTint="F2"/>
                <w:sz w:val="20"/>
                <w:szCs w:val="20"/>
              </w:rPr>
              <w:t>0.22 (0.06, 0.38), 0.008</w:t>
            </w:r>
          </w:p>
        </w:tc>
        <w:tc>
          <w:tcPr>
            <w:tcW w:w="2552" w:type="dxa"/>
            <w:tcBorders>
              <w:top w:val="single" w:sz="4" w:space="0" w:color="auto"/>
              <w:left w:val="single" w:sz="4" w:space="0" w:color="auto"/>
              <w:bottom w:val="single" w:sz="4" w:space="0" w:color="auto"/>
              <w:right w:val="single" w:sz="4" w:space="0" w:color="auto"/>
            </w:tcBorders>
          </w:tcPr>
          <w:p w14:paraId="56894258" w14:textId="77777777" w:rsidR="00A446F4" w:rsidRPr="00B9191F" w:rsidRDefault="00A446F4" w:rsidP="00B9191F">
            <w:pPr>
              <w:spacing w:line="276" w:lineRule="auto"/>
              <w:rPr>
                <w:rFonts w:cstheme="minorHAnsi"/>
                <w:color w:val="0D0D0D" w:themeColor="text1" w:themeTint="F2"/>
                <w:sz w:val="20"/>
                <w:szCs w:val="20"/>
              </w:rPr>
            </w:pPr>
            <w:r w:rsidRPr="00B9191F">
              <w:rPr>
                <w:rFonts w:cstheme="minorHAnsi"/>
                <w:color w:val="0D0D0D" w:themeColor="text1" w:themeTint="F2"/>
                <w:sz w:val="20"/>
                <w:szCs w:val="20"/>
              </w:rPr>
              <w:t>0.22 (0.05, 0.40), 0.015</w:t>
            </w:r>
          </w:p>
        </w:tc>
      </w:tr>
      <w:tr w:rsidR="00A446F4" w:rsidRPr="00B9191F" w14:paraId="2A3CFBFB" w14:textId="77777777" w:rsidTr="00640410">
        <w:tc>
          <w:tcPr>
            <w:tcW w:w="1950" w:type="dxa"/>
            <w:tcBorders>
              <w:top w:val="single" w:sz="4" w:space="0" w:color="auto"/>
              <w:left w:val="single" w:sz="4" w:space="0" w:color="auto"/>
              <w:bottom w:val="single" w:sz="4" w:space="0" w:color="auto"/>
              <w:right w:val="single" w:sz="4" w:space="0" w:color="auto"/>
            </w:tcBorders>
            <w:hideMark/>
          </w:tcPr>
          <w:p w14:paraId="59A92903" w14:textId="77777777" w:rsidR="00A446F4" w:rsidRPr="00B9191F" w:rsidRDefault="00A446F4" w:rsidP="00B9191F">
            <w:pPr>
              <w:spacing w:line="276" w:lineRule="auto"/>
              <w:jc w:val="right"/>
              <w:rPr>
                <w:rFonts w:cstheme="minorHAnsi"/>
                <w:color w:val="0D0D0D" w:themeColor="text1" w:themeTint="F2"/>
                <w:sz w:val="20"/>
                <w:szCs w:val="20"/>
              </w:rPr>
            </w:pPr>
            <w:r w:rsidRPr="00B9191F">
              <w:rPr>
                <w:rFonts w:cstheme="minorHAnsi"/>
                <w:color w:val="0D0D0D" w:themeColor="text1" w:themeTint="F2"/>
                <w:sz w:val="20"/>
                <w:szCs w:val="20"/>
              </w:rPr>
              <w:t>Between-pair</w:t>
            </w:r>
          </w:p>
        </w:tc>
        <w:tc>
          <w:tcPr>
            <w:tcW w:w="2161" w:type="dxa"/>
            <w:tcBorders>
              <w:top w:val="single" w:sz="4" w:space="0" w:color="auto"/>
              <w:left w:val="single" w:sz="4" w:space="0" w:color="auto"/>
              <w:bottom w:val="single" w:sz="4" w:space="0" w:color="auto"/>
              <w:right w:val="single" w:sz="4" w:space="0" w:color="auto"/>
            </w:tcBorders>
            <w:shd w:val="clear" w:color="auto" w:fill="auto"/>
            <w:hideMark/>
          </w:tcPr>
          <w:p w14:paraId="4997403D" w14:textId="77777777" w:rsidR="00A446F4" w:rsidRPr="00B9191F" w:rsidRDefault="00A446F4" w:rsidP="00B9191F">
            <w:pPr>
              <w:spacing w:line="276" w:lineRule="auto"/>
              <w:rPr>
                <w:rFonts w:cstheme="minorHAnsi"/>
                <w:color w:val="0D0D0D" w:themeColor="text1" w:themeTint="F2"/>
                <w:sz w:val="20"/>
                <w:szCs w:val="20"/>
              </w:rPr>
            </w:pPr>
            <w:r w:rsidRPr="00B9191F">
              <w:rPr>
                <w:rFonts w:cstheme="minorHAnsi"/>
                <w:color w:val="0D0D0D" w:themeColor="text1" w:themeTint="F2"/>
                <w:sz w:val="20"/>
                <w:szCs w:val="20"/>
              </w:rPr>
              <w:t>0.28 (0.07, 0.49), 0.018</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4A88506E" w14:textId="77777777" w:rsidR="00A446F4" w:rsidRPr="00B9191F" w:rsidRDefault="00A446F4" w:rsidP="00B9191F">
            <w:pPr>
              <w:spacing w:line="276" w:lineRule="auto"/>
              <w:rPr>
                <w:rFonts w:cstheme="minorHAnsi"/>
                <w:color w:val="0D0D0D" w:themeColor="text1" w:themeTint="F2"/>
                <w:sz w:val="20"/>
                <w:szCs w:val="20"/>
              </w:rPr>
            </w:pPr>
            <w:r w:rsidRPr="00B9191F">
              <w:rPr>
                <w:rFonts w:cstheme="minorHAnsi"/>
                <w:color w:val="0D0D0D" w:themeColor="text1" w:themeTint="F2"/>
                <w:sz w:val="20"/>
                <w:szCs w:val="20"/>
              </w:rPr>
              <w:t>0.31 (0.11, 0.51), 0.003</w:t>
            </w:r>
          </w:p>
        </w:tc>
        <w:tc>
          <w:tcPr>
            <w:tcW w:w="2552" w:type="dxa"/>
            <w:tcBorders>
              <w:top w:val="single" w:sz="4" w:space="0" w:color="auto"/>
              <w:left w:val="single" w:sz="4" w:space="0" w:color="auto"/>
              <w:bottom w:val="single" w:sz="4" w:space="0" w:color="auto"/>
              <w:right w:val="single" w:sz="4" w:space="0" w:color="auto"/>
            </w:tcBorders>
          </w:tcPr>
          <w:p w14:paraId="6A8277DB" w14:textId="77777777" w:rsidR="00A446F4" w:rsidRPr="00B9191F" w:rsidRDefault="00A446F4" w:rsidP="00B9191F">
            <w:pPr>
              <w:spacing w:line="276" w:lineRule="auto"/>
              <w:rPr>
                <w:rFonts w:cstheme="minorHAnsi"/>
                <w:color w:val="0D0D0D" w:themeColor="text1" w:themeTint="F2"/>
                <w:sz w:val="20"/>
                <w:szCs w:val="20"/>
              </w:rPr>
            </w:pPr>
            <w:r w:rsidRPr="00B9191F">
              <w:rPr>
                <w:rFonts w:cstheme="minorHAnsi"/>
                <w:color w:val="0D0D0D" w:themeColor="text1" w:themeTint="F2"/>
                <w:sz w:val="20"/>
                <w:szCs w:val="20"/>
              </w:rPr>
              <w:t>0.32 (0.11, 0.53), 0.003</w:t>
            </w:r>
          </w:p>
        </w:tc>
      </w:tr>
      <w:tr w:rsidR="00A446F4" w:rsidRPr="00B9191F" w14:paraId="25073AB4" w14:textId="77777777" w:rsidTr="00640410">
        <w:tc>
          <w:tcPr>
            <w:tcW w:w="1950" w:type="dxa"/>
            <w:tcBorders>
              <w:top w:val="single" w:sz="4" w:space="0" w:color="auto"/>
              <w:left w:val="single" w:sz="4" w:space="0" w:color="auto"/>
              <w:bottom w:val="single" w:sz="4" w:space="0" w:color="auto"/>
              <w:right w:val="single" w:sz="4" w:space="0" w:color="auto"/>
            </w:tcBorders>
            <w:hideMark/>
          </w:tcPr>
          <w:p w14:paraId="009B837C" w14:textId="77777777" w:rsidR="00A446F4" w:rsidRPr="00B9191F" w:rsidRDefault="00A446F4" w:rsidP="00B9191F">
            <w:pPr>
              <w:spacing w:line="276" w:lineRule="auto"/>
              <w:jc w:val="right"/>
              <w:rPr>
                <w:rFonts w:cstheme="minorHAnsi"/>
                <w:color w:val="0D0D0D" w:themeColor="text1" w:themeTint="F2"/>
                <w:sz w:val="20"/>
                <w:szCs w:val="20"/>
              </w:rPr>
            </w:pPr>
            <w:r w:rsidRPr="00B9191F">
              <w:rPr>
                <w:rFonts w:cstheme="minorHAnsi"/>
                <w:color w:val="0D0D0D" w:themeColor="text1" w:themeTint="F2"/>
                <w:sz w:val="20"/>
                <w:szCs w:val="20"/>
              </w:rPr>
              <w:t>Within-pair</w:t>
            </w:r>
          </w:p>
        </w:tc>
        <w:tc>
          <w:tcPr>
            <w:tcW w:w="2161" w:type="dxa"/>
            <w:tcBorders>
              <w:top w:val="single" w:sz="4" w:space="0" w:color="auto"/>
              <w:left w:val="single" w:sz="4" w:space="0" w:color="auto"/>
              <w:bottom w:val="single" w:sz="4" w:space="0" w:color="auto"/>
              <w:right w:val="single" w:sz="4" w:space="0" w:color="auto"/>
            </w:tcBorders>
            <w:shd w:val="clear" w:color="auto" w:fill="auto"/>
            <w:hideMark/>
          </w:tcPr>
          <w:p w14:paraId="690FE178" w14:textId="77777777" w:rsidR="00A446F4" w:rsidRPr="00B9191F" w:rsidRDefault="00A446F4" w:rsidP="00B9191F">
            <w:pPr>
              <w:spacing w:line="276" w:lineRule="auto"/>
              <w:rPr>
                <w:rFonts w:cstheme="minorHAnsi"/>
                <w:color w:val="0D0D0D" w:themeColor="text1" w:themeTint="F2"/>
                <w:sz w:val="20"/>
                <w:szCs w:val="20"/>
              </w:rPr>
            </w:pPr>
            <w:r w:rsidRPr="00B9191F">
              <w:rPr>
                <w:rFonts w:cstheme="minorHAnsi"/>
                <w:color w:val="0D0D0D" w:themeColor="text1" w:themeTint="F2"/>
                <w:sz w:val="20"/>
                <w:szCs w:val="20"/>
              </w:rPr>
              <w:t>0.004 (-0.23, 0.24), 0.978</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2149A5FE" w14:textId="77777777" w:rsidR="00A446F4" w:rsidRPr="00B9191F" w:rsidRDefault="00A446F4" w:rsidP="00B9191F">
            <w:pPr>
              <w:spacing w:line="276" w:lineRule="auto"/>
              <w:rPr>
                <w:rFonts w:cstheme="minorHAnsi"/>
                <w:color w:val="0D0D0D" w:themeColor="text1" w:themeTint="F2"/>
                <w:sz w:val="20"/>
                <w:szCs w:val="20"/>
              </w:rPr>
            </w:pPr>
            <w:r w:rsidRPr="00B9191F">
              <w:rPr>
                <w:rFonts w:cstheme="minorHAnsi"/>
                <w:color w:val="0D0D0D" w:themeColor="text1" w:themeTint="F2"/>
                <w:sz w:val="20"/>
                <w:szCs w:val="20"/>
              </w:rPr>
              <w:t>0.03 (-0.15, 0.21), 0.750</w:t>
            </w:r>
          </w:p>
        </w:tc>
        <w:tc>
          <w:tcPr>
            <w:tcW w:w="2552" w:type="dxa"/>
            <w:tcBorders>
              <w:top w:val="single" w:sz="4" w:space="0" w:color="auto"/>
              <w:left w:val="single" w:sz="4" w:space="0" w:color="auto"/>
              <w:bottom w:val="single" w:sz="4" w:space="0" w:color="auto"/>
              <w:right w:val="single" w:sz="4" w:space="0" w:color="auto"/>
            </w:tcBorders>
          </w:tcPr>
          <w:p w14:paraId="2171C7B5" w14:textId="77777777" w:rsidR="00A446F4" w:rsidRPr="00B9191F" w:rsidRDefault="00A446F4" w:rsidP="00B9191F">
            <w:pPr>
              <w:spacing w:line="276" w:lineRule="auto"/>
              <w:rPr>
                <w:rFonts w:cstheme="minorHAnsi"/>
                <w:color w:val="0D0D0D" w:themeColor="text1" w:themeTint="F2"/>
                <w:sz w:val="20"/>
                <w:szCs w:val="20"/>
              </w:rPr>
            </w:pPr>
            <w:r w:rsidRPr="00B9191F">
              <w:rPr>
                <w:rFonts w:cstheme="minorHAnsi"/>
                <w:color w:val="0D0D0D" w:themeColor="text1" w:themeTint="F2"/>
                <w:sz w:val="20"/>
                <w:szCs w:val="20"/>
              </w:rPr>
              <w:t>0.01 (-0.24, 0.25), 0.942</w:t>
            </w:r>
          </w:p>
        </w:tc>
      </w:tr>
      <w:tr w:rsidR="00A446F4" w:rsidRPr="00B9191F" w14:paraId="0F4706A7" w14:textId="77777777" w:rsidTr="00640410">
        <w:tc>
          <w:tcPr>
            <w:tcW w:w="9356" w:type="dxa"/>
            <w:gridSpan w:val="4"/>
            <w:tcBorders>
              <w:top w:val="single" w:sz="4" w:space="0" w:color="auto"/>
              <w:left w:val="single" w:sz="4" w:space="0" w:color="auto"/>
              <w:bottom w:val="single" w:sz="4" w:space="0" w:color="auto"/>
              <w:right w:val="single" w:sz="4" w:space="0" w:color="auto"/>
            </w:tcBorders>
            <w:shd w:val="clear" w:color="auto" w:fill="auto"/>
            <w:hideMark/>
          </w:tcPr>
          <w:p w14:paraId="2163DDF7" w14:textId="77777777" w:rsidR="00A446F4" w:rsidRPr="00B9191F" w:rsidRDefault="00A446F4" w:rsidP="00B9191F">
            <w:pPr>
              <w:spacing w:line="276" w:lineRule="auto"/>
              <w:jc w:val="center"/>
              <w:rPr>
                <w:rFonts w:cstheme="minorHAnsi"/>
                <w:b/>
                <w:bCs/>
                <w:color w:val="0D0D0D" w:themeColor="text1" w:themeTint="F2"/>
                <w:sz w:val="20"/>
                <w:szCs w:val="20"/>
              </w:rPr>
            </w:pPr>
            <w:r w:rsidRPr="00B9191F">
              <w:rPr>
                <w:rFonts w:cstheme="minorHAnsi"/>
                <w:b/>
                <w:bCs/>
                <w:sz w:val="20"/>
                <w:szCs w:val="20"/>
              </w:rPr>
              <w:t>Weight (inverse (1/kg)) n=216</w:t>
            </w:r>
          </w:p>
        </w:tc>
      </w:tr>
      <w:tr w:rsidR="00A446F4" w:rsidRPr="00B9191F" w14:paraId="11A44BC5" w14:textId="77777777" w:rsidTr="00640410">
        <w:tc>
          <w:tcPr>
            <w:tcW w:w="1950" w:type="dxa"/>
            <w:tcBorders>
              <w:top w:val="single" w:sz="4" w:space="0" w:color="auto"/>
              <w:left w:val="single" w:sz="4" w:space="0" w:color="auto"/>
              <w:bottom w:val="single" w:sz="4" w:space="0" w:color="auto"/>
              <w:right w:val="single" w:sz="4" w:space="0" w:color="auto"/>
            </w:tcBorders>
            <w:hideMark/>
          </w:tcPr>
          <w:p w14:paraId="32D6F7CE" w14:textId="77777777" w:rsidR="00A446F4" w:rsidRPr="00B9191F" w:rsidRDefault="00A446F4" w:rsidP="00B9191F">
            <w:pPr>
              <w:spacing w:line="276" w:lineRule="auto"/>
              <w:jc w:val="right"/>
              <w:rPr>
                <w:rFonts w:cstheme="minorHAnsi"/>
                <w:color w:val="0D0D0D" w:themeColor="text1" w:themeTint="F2"/>
                <w:sz w:val="20"/>
                <w:szCs w:val="20"/>
              </w:rPr>
            </w:pPr>
            <w:r w:rsidRPr="00B9191F">
              <w:rPr>
                <w:rFonts w:cstheme="minorHAnsi"/>
                <w:color w:val="0D0D0D" w:themeColor="text1" w:themeTint="F2"/>
                <w:sz w:val="20"/>
                <w:szCs w:val="20"/>
              </w:rPr>
              <w:t>Twins-as-individuals</w:t>
            </w:r>
          </w:p>
        </w:tc>
        <w:tc>
          <w:tcPr>
            <w:tcW w:w="2161" w:type="dxa"/>
            <w:tcBorders>
              <w:top w:val="single" w:sz="4" w:space="0" w:color="auto"/>
              <w:left w:val="single" w:sz="4" w:space="0" w:color="auto"/>
              <w:bottom w:val="single" w:sz="4" w:space="0" w:color="auto"/>
              <w:right w:val="single" w:sz="4" w:space="0" w:color="auto"/>
            </w:tcBorders>
            <w:shd w:val="clear" w:color="auto" w:fill="auto"/>
            <w:hideMark/>
          </w:tcPr>
          <w:p w14:paraId="7BED6A15" w14:textId="77777777" w:rsidR="00A446F4" w:rsidRPr="00B9191F" w:rsidRDefault="00A446F4" w:rsidP="00B9191F">
            <w:pPr>
              <w:spacing w:line="276" w:lineRule="auto"/>
              <w:rPr>
                <w:rFonts w:cstheme="minorHAnsi"/>
                <w:color w:val="0D0D0D" w:themeColor="text1" w:themeTint="F2"/>
                <w:sz w:val="20"/>
                <w:szCs w:val="20"/>
              </w:rPr>
            </w:pPr>
            <w:r w:rsidRPr="00B9191F">
              <w:rPr>
                <w:rFonts w:cstheme="minorHAnsi"/>
                <w:sz w:val="20"/>
                <w:szCs w:val="20"/>
              </w:rPr>
              <w:t>-1.18x10</w:t>
            </w:r>
            <w:r w:rsidRPr="00B9191F">
              <w:rPr>
                <w:rFonts w:cstheme="minorHAnsi"/>
                <w:sz w:val="20"/>
                <w:szCs w:val="20"/>
                <w:vertAlign w:val="superscript"/>
              </w:rPr>
              <w:t>-3</w:t>
            </w:r>
            <w:r w:rsidRPr="00B9191F">
              <w:rPr>
                <w:rFonts w:cstheme="minorHAnsi"/>
                <w:sz w:val="20"/>
                <w:szCs w:val="20"/>
              </w:rPr>
              <w:t xml:space="preserve"> (-2.10x10</w:t>
            </w:r>
            <w:r w:rsidRPr="00B9191F">
              <w:rPr>
                <w:rFonts w:cstheme="minorHAnsi"/>
                <w:sz w:val="20"/>
                <w:szCs w:val="20"/>
                <w:vertAlign w:val="superscript"/>
              </w:rPr>
              <w:t>-3</w:t>
            </w:r>
            <w:r w:rsidRPr="00B9191F">
              <w:rPr>
                <w:rFonts w:cstheme="minorHAnsi"/>
                <w:sz w:val="20"/>
                <w:szCs w:val="20"/>
                <w:vertAlign w:val="subscript"/>
              </w:rPr>
              <w:t xml:space="preserve">, </w:t>
            </w:r>
            <w:r w:rsidRPr="00B9191F">
              <w:rPr>
                <w:rFonts w:cstheme="minorHAnsi"/>
                <w:sz w:val="20"/>
                <w:szCs w:val="20"/>
              </w:rPr>
              <w:t>-2.49x10</w:t>
            </w:r>
            <w:r w:rsidRPr="00B9191F">
              <w:rPr>
                <w:rFonts w:cstheme="minorHAnsi"/>
                <w:sz w:val="20"/>
                <w:szCs w:val="20"/>
                <w:vertAlign w:val="superscript"/>
              </w:rPr>
              <w:t>-4</w:t>
            </w:r>
            <w:r w:rsidRPr="00B9191F">
              <w:rPr>
                <w:rFonts w:cstheme="minorHAnsi"/>
                <w:sz w:val="20"/>
                <w:szCs w:val="20"/>
              </w:rPr>
              <w:t>), 0.013</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E0B9612" w14:textId="77777777" w:rsidR="00A446F4" w:rsidRPr="00B9191F" w:rsidRDefault="00A446F4" w:rsidP="00B9191F">
            <w:pPr>
              <w:spacing w:line="276" w:lineRule="auto"/>
              <w:rPr>
                <w:rFonts w:cstheme="minorHAnsi"/>
                <w:b/>
                <w:color w:val="0D0D0D" w:themeColor="text1" w:themeTint="F2"/>
                <w:sz w:val="20"/>
                <w:szCs w:val="20"/>
              </w:rPr>
            </w:pPr>
            <w:r w:rsidRPr="00B9191F">
              <w:rPr>
                <w:rFonts w:cstheme="minorHAnsi"/>
                <w:b/>
                <w:color w:val="0D0D0D" w:themeColor="text1" w:themeTint="F2"/>
                <w:sz w:val="20"/>
                <w:szCs w:val="20"/>
              </w:rPr>
              <w:t>0.03 (-0.18, 0.24), 0.767</w:t>
            </w:r>
          </w:p>
        </w:tc>
        <w:tc>
          <w:tcPr>
            <w:tcW w:w="2552" w:type="dxa"/>
            <w:tcBorders>
              <w:top w:val="single" w:sz="4" w:space="0" w:color="auto"/>
              <w:left w:val="single" w:sz="4" w:space="0" w:color="auto"/>
              <w:bottom w:val="single" w:sz="4" w:space="0" w:color="auto"/>
              <w:right w:val="single" w:sz="4" w:space="0" w:color="auto"/>
            </w:tcBorders>
          </w:tcPr>
          <w:p w14:paraId="7D8926D9" w14:textId="77777777" w:rsidR="00A446F4" w:rsidRPr="00B9191F" w:rsidRDefault="00A446F4" w:rsidP="00B9191F">
            <w:pPr>
              <w:spacing w:line="276" w:lineRule="auto"/>
              <w:rPr>
                <w:rFonts w:cstheme="minorHAnsi"/>
                <w:color w:val="0D0D0D" w:themeColor="text1" w:themeTint="F2"/>
                <w:sz w:val="20"/>
                <w:szCs w:val="20"/>
              </w:rPr>
            </w:pPr>
            <w:r w:rsidRPr="00B9191F">
              <w:rPr>
                <w:rFonts w:cstheme="minorHAnsi"/>
                <w:color w:val="0D0D0D" w:themeColor="text1" w:themeTint="F2"/>
                <w:sz w:val="20"/>
                <w:szCs w:val="20"/>
              </w:rPr>
              <w:t>-1.49x10</w:t>
            </w:r>
            <w:r w:rsidRPr="00B9191F">
              <w:rPr>
                <w:rFonts w:cstheme="minorHAnsi"/>
                <w:color w:val="0D0D0D" w:themeColor="text1" w:themeTint="F2"/>
                <w:sz w:val="20"/>
                <w:szCs w:val="20"/>
                <w:vertAlign w:val="superscript"/>
              </w:rPr>
              <w:t>-3</w:t>
            </w:r>
            <w:r w:rsidRPr="00B9191F">
              <w:rPr>
                <w:rFonts w:cstheme="minorHAnsi"/>
                <w:color w:val="0D0D0D" w:themeColor="text1" w:themeTint="F2"/>
                <w:sz w:val="20"/>
                <w:szCs w:val="20"/>
              </w:rPr>
              <w:t xml:space="preserve"> (-2.61x10</w:t>
            </w:r>
            <w:r w:rsidRPr="00B9191F">
              <w:rPr>
                <w:rFonts w:cstheme="minorHAnsi"/>
                <w:color w:val="0D0D0D" w:themeColor="text1" w:themeTint="F2"/>
                <w:sz w:val="20"/>
                <w:szCs w:val="20"/>
                <w:vertAlign w:val="superscript"/>
              </w:rPr>
              <w:t>-3</w:t>
            </w:r>
            <w:r w:rsidRPr="00B9191F">
              <w:rPr>
                <w:rFonts w:cstheme="minorHAnsi"/>
                <w:color w:val="0D0D0D" w:themeColor="text1" w:themeTint="F2"/>
                <w:sz w:val="20"/>
                <w:szCs w:val="20"/>
              </w:rPr>
              <w:t>, -3.69x10</w:t>
            </w:r>
            <w:r w:rsidRPr="00B9191F">
              <w:rPr>
                <w:rFonts w:cstheme="minorHAnsi"/>
                <w:color w:val="0D0D0D" w:themeColor="text1" w:themeTint="F2"/>
                <w:sz w:val="20"/>
                <w:szCs w:val="20"/>
                <w:vertAlign w:val="superscript"/>
              </w:rPr>
              <w:t>-4</w:t>
            </w:r>
            <w:r w:rsidRPr="00B9191F">
              <w:rPr>
                <w:rFonts w:cstheme="minorHAnsi"/>
                <w:color w:val="0D0D0D" w:themeColor="text1" w:themeTint="F2"/>
                <w:sz w:val="20"/>
                <w:szCs w:val="20"/>
              </w:rPr>
              <w:t>), 0.010</w:t>
            </w:r>
          </w:p>
        </w:tc>
      </w:tr>
      <w:tr w:rsidR="00A446F4" w:rsidRPr="00B9191F" w14:paraId="3717C527" w14:textId="77777777" w:rsidTr="00640410">
        <w:tc>
          <w:tcPr>
            <w:tcW w:w="1950" w:type="dxa"/>
            <w:tcBorders>
              <w:top w:val="single" w:sz="4" w:space="0" w:color="auto"/>
              <w:left w:val="single" w:sz="4" w:space="0" w:color="auto"/>
              <w:bottom w:val="single" w:sz="4" w:space="0" w:color="auto"/>
              <w:right w:val="single" w:sz="4" w:space="0" w:color="auto"/>
            </w:tcBorders>
            <w:hideMark/>
          </w:tcPr>
          <w:p w14:paraId="66FB7EA2" w14:textId="77777777" w:rsidR="00A446F4" w:rsidRPr="00B9191F" w:rsidRDefault="00A446F4" w:rsidP="00B9191F">
            <w:pPr>
              <w:spacing w:line="276" w:lineRule="auto"/>
              <w:jc w:val="right"/>
              <w:rPr>
                <w:rFonts w:cstheme="minorHAnsi"/>
                <w:color w:val="0D0D0D" w:themeColor="text1" w:themeTint="F2"/>
                <w:sz w:val="20"/>
                <w:szCs w:val="20"/>
              </w:rPr>
            </w:pPr>
            <w:r w:rsidRPr="00B9191F">
              <w:rPr>
                <w:rFonts w:cstheme="minorHAnsi"/>
                <w:color w:val="0D0D0D" w:themeColor="text1" w:themeTint="F2"/>
                <w:sz w:val="20"/>
                <w:szCs w:val="20"/>
              </w:rPr>
              <w:t>Between-pair</w:t>
            </w:r>
          </w:p>
        </w:tc>
        <w:tc>
          <w:tcPr>
            <w:tcW w:w="2161" w:type="dxa"/>
            <w:tcBorders>
              <w:top w:val="single" w:sz="4" w:space="0" w:color="auto"/>
              <w:left w:val="single" w:sz="4" w:space="0" w:color="auto"/>
              <w:bottom w:val="single" w:sz="4" w:space="0" w:color="auto"/>
              <w:right w:val="single" w:sz="4" w:space="0" w:color="auto"/>
            </w:tcBorders>
            <w:shd w:val="clear" w:color="auto" w:fill="auto"/>
            <w:hideMark/>
          </w:tcPr>
          <w:p w14:paraId="59360449" w14:textId="77777777" w:rsidR="00A446F4" w:rsidRPr="00B9191F" w:rsidRDefault="00A446F4" w:rsidP="00B9191F">
            <w:pPr>
              <w:spacing w:line="276" w:lineRule="auto"/>
              <w:rPr>
                <w:rFonts w:cstheme="minorHAnsi"/>
                <w:color w:val="0D0D0D" w:themeColor="text1" w:themeTint="F2"/>
                <w:sz w:val="20"/>
                <w:szCs w:val="20"/>
              </w:rPr>
            </w:pPr>
            <w:r w:rsidRPr="00B9191F">
              <w:rPr>
                <w:rFonts w:cstheme="minorHAnsi"/>
                <w:sz w:val="20"/>
                <w:szCs w:val="20"/>
              </w:rPr>
              <w:t>-1.79x10</w:t>
            </w:r>
            <w:r w:rsidRPr="00B9191F">
              <w:rPr>
                <w:rFonts w:cstheme="minorHAnsi"/>
                <w:sz w:val="20"/>
                <w:szCs w:val="20"/>
                <w:vertAlign w:val="superscript"/>
              </w:rPr>
              <w:t>-3</w:t>
            </w:r>
            <w:r w:rsidRPr="00B9191F">
              <w:rPr>
                <w:rFonts w:cstheme="minorHAnsi"/>
                <w:sz w:val="20"/>
                <w:szCs w:val="20"/>
              </w:rPr>
              <w:t xml:space="preserve"> (-3.22x10</w:t>
            </w:r>
            <w:r w:rsidRPr="00B9191F">
              <w:rPr>
                <w:rFonts w:cstheme="minorHAnsi"/>
                <w:sz w:val="20"/>
                <w:szCs w:val="20"/>
                <w:vertAlign w:val="superscript"/>
              </w:rPr>
              <w:t>-3</w:t>
            </w:r>
            <w:r w:rsidRPr="00B9191F">
              <w:rPr>
                <w:rFonts w:cstheme="minorHAnsi"/>
                <w:sz w:val="20"/>
                <w:szCs w:val="20"/>
              </w:rPr>
              <w:t>, -3.66x10</w:t>
            </w:r>
            <w:r w:rsidRPr="00B9191F">
              <w:rPr>
                <w:rFonts w:cstheme="minorHAnsi"/>
                <w:sz w:val="20"/>
                <w:szCs w:val="20"/>
                <w:vertAlign w:val="superscript"/>
              </w:rPr>
              <w:t>-4</w:t>
            </w:r>
            <w:r w:rsidRPr="00B9191F">
              <w:rPr>
                <w:rFonts w:cstheme="minorHAnsi"/>
                <w:sz w:val="20"/>
                <w:szCs w:val="20"/>
              </w:rPr>
              <w:t>), 0.014</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084F52E5" w14:textId="77777777" w:rsidR="00A446F4" w:rsidRPr="00B9191F" w:rsidRDefault="00A446F4" w:rsidP="00B9191F">
            <w:pPr>
              <w:spacing w:line="276" w:lineRule="auto"/>
              <w:rPr>
                <w:rFonts w:cstheme="minorHAnsi"/>
                <w:b/>
                <w:color w:val="0D0D0D" w:themeColor="text1" w:themeTint="F2"/>
                <w:sz w:val="20"/>
                <w:szCs w:val="20"/>
              </w:rPr>
            </w:pPr>
            <w:r w:rsidRPr="00B9191F">
              <w:rPr>
                <w:rFonts w:cstheme="minorHAnsi"/>
                <w:b/>
                <w:color w:val="0D0D0D" w:themeColor="text1" w:themeTint="F2"/>
                <w:sz w:val="20"/>
                <w:szCs w:val="20"/>
              </w:rPr>
              <w:t>-0.07 (-0.38, 0.24), 0.667</w:t>
            </w:r>
          </w:p>
        </w:tc>
        <w:tc>
          <w:tcPr>
            <w:tcW w:w="2552" w:type="dxa"/>
            <w:tcBorders>
              <w:top w:val="single" w:sz="4" w:space="0" w:color="auto"/>
              <w:left w:val="single" w:sz="4" w:space="0" w:color="auto"/>
              <w:bottom w:val="single" w:sz="4" w:space="0" w:color="auto"/>
              <w:right w:val="single" w:sz="4" w:space="0" w:color="auto"/>
            </w:tcBorders>
          </w:tcPr>
          <w:p w14:paraId="662BBDA8" w14:textId="77777777" w:rsidR="00A446F4" w:rsidRPr="00B9191F" w:rsidRDefault="00A446F4" w:rsidP="00B9191F">
            <w:pPr>
              <w:spacing w:line="276" w:lineRule="auto"/>
              <w:rPr>
                <w:rFonts w:cstheme="minorHAnsi"/>
                <w:color w:val="0D0D0D" w:themeColor="text1" w:themeTint="F2"/>
                <w:sz w:val="20"/>
                <w:szCs w:val="20"/>
              </w:rPr>
            </w:pPr>
            <w:r w:rsidRPr="00B9191F">
              <w:rPr>
                <w:rFonts w:cstheme="minorHAnsi"/>
                <w:color w:val="0D0D0D" w:themeColor="text1" w:themeTint="F2"/>
                <w:sz w:val="20"/>
                <w:szCs w:val="20"/>
              </w:rPr>
              <w:t>-1.81x10</w:t>
            </w:r>
            <w:r w:rsidRPr="00B9191F">
              <w:rPr>
                <w:rFonts w:cstheme="minorHAnsi"/>
                <w:color w:val="0D0D0D" w:themeColor="text1" w:themeTint="F2"/>
                <w:sz w:val="20"/>
                <w:szCs w:val="20"/>
                <w:vertAlign w:val="superscript"/>
              </w:rPr>
              <w:t xml:space="preserve">-3 </w:t>
            </w:r>
            <w:r w:rsidRPr="00B9191F">
              <w:rPr>
                <w:rFonts w:cstheme="minorHAnsi"/>
                <w:color w:val="0D0D0D" w:themeColor="text1" w:themeTint="F2"/>
                <w:sz w:val="20"/>
                <w:szCs w:val="20"/>
              </w:rPr>
              <w:t>(-3.27x10</w:t>
            </w:r>
            <w:r w:rsidRPr="00B9191F">
              <w:rPr>
                <w:rFonts w:cstheme="minorHAnsi"/>
                <w:color w:val="0D0D0D" w:themeColor="text1" w:themeTint="F2"/>
                <w:sz w:val="20"/>
                <w:szCs w:val="20"/>
                <w:vertAlign w:val="superscript"/>
              </w:rPr>
              <w:t>-3</w:t>
            </w:r>
            <w:r w:rsidRPr="00B9191F">
              <w:rPr>
                <w:rFonts w:cstheme="minorHAnsi"/>
                <w:color w:val="0D0D0D" w:themeColor="text1" w:themeTint="F2"/>
                <w:sz w:val="20"/>
                <w:szCs w:val="20"/>
              </w:rPr>
              <w:t>, -3.42x10</w:t>
            </w:r>
            <w:r w:rsidRPr="00B9191F">
              <w:rPr>
                <w:rFonts w:cstheme="minorHAnsi"/>
                <w:color w:val="0D0D0D" w:themeColor="text1" w:themeTint="F2"/>
                <w:sz w:val="20"/>
                <w:szCs w:val="20"/>
                <w:vertAlign w:val="superscript"/>
              </w:rPr>
              <w:t>-4</w:t>
            </w:r>
            <w:r w:rsidRPr="00B9191F">
              <w:rPr>
                <w:rFonts w:cstheme="minorHAnsi"/>
                <w:color w:val="0D0D0D" w:themeColor="text1" w:themeTint="F2"/>
                <w:sz w:val="20"/>
                <w:szCs w:val="20"/>
              </w:rPr>
              <w:t>), 0.016</w:t>
            </w:r>
          </w:p>
        </w:tc>
      </w:tr>
      <w:tr w:rsidR="00A446F4" w:rsidRPr="00B9191F" w14:paraId="3D75C3F5" w14:textId="77777777" w:rsidTr="00640410">
        <w:tc>
          <w:tcPr>
            <w:tcW w:w="1950" w:type="dxa"/>
            <w:tcBorders>
              <w:top w:val="single" w:sz="4" w:space="0" w:color="auto"/>
              <w:left w:val="single" w:sz="4" w:space="0" w:color="auto"/>
              <w:bottom w:val="single" w:sz="4" w:space="0" w:color="auto"/>
              <w:right w:val="single" w:sz="4" w:space="0" w:color="auto"/>
            </w:tcBorders>
            <w:hideMark/>
          </w:tcPr>
          <w:p w14:paraId="25F32AF5" w14:textId="77777777" w:rsidR="00A446F4" w:rsidRPr="00B9191F" w:rsidRDefault="00A446F4" w:rsidP="00B9191F">
            <w:pPr>
              <w:spacing w:line="276" w:lineRule="auto"/>
              <w:jc w:val="right"/>
              <w:rPr>
                <w:rFonts w:cstheme="minorHAnsi"/>
                <w:color w:val="0D0D0D" w:themeColor="text1" w:themeTint="F2"/>
                <w:sz w:val="20"/>
                <w:szCs w:val="20"/>
              </w:rPr>
            </w:pPr>
            <w:r w:rsidRPr="00B9191F">
              <w:rPr>
                <w:rFonts w:cstheme="minorHAnsi"/>
                <w:color w:val="0D0D0D" w:themeColor="text1" w:themeTint="F2"/>
                <w:sz w:val="20"/>
                <w:szCs w:val="20"/>
              </w:rPr>
              <w:t>Within-pair</w:t>
            </w:r>
          </w:p>
        </w:tc>
        <w:tc>
          <w:tcPr>
            <w:tcW w:w="2161" w:type="dxa"/>
            <w:tcBorders>
              <w:top w:val="single" w:sz="4" w:space="0" w:color="auto"/>
              <w:left w:val="single" w:sz="4" w:space="0" w:color="auto"/>
              <w:bottom w:val="single" w:sz="4" w:space="0" w:color="auto"/>
              <w:right w:val="single" w:sz="4" w:space="0" w:color="auto"/>
            </w:tcBorders>
            <w:shd w:val="clear" w:color="auto" w:fill="auto"/>
            <w:hideMark/>
          </w:tcPr>
          <w:p w14:paraId="7CC3BEE9" w14:textId="77777777" w:rsidR="00A446F4" w:rsidRPr="00B9191F" w:rsidRDefault="00A446F4" w:rsidP="00B9191F">
            <w:pPr>
              <w:spacing w:line="276" w:lineRule="auto"/>
              <w:rPr>
                <w:rFonts w:cstheme="minorHAnsi"/>
                <w:color w:val="0D0D0D" w:themeColor="text1" w:themeTint="F2"/>
                <w:sz w:val="20"/>
                <w:szCs w:val="20"/>
              </w:rPr>
            </w:pPr>
            <w:r w:rsidRPr="00B9191F">
              <w:rPr>
                <w:rFonts w:cstheme="minorHAnsi"/>
                <w:sz w:val="20"/>
                <w:szCs w:val="20"/>
              </w:rPr>
              <w:t>-9.47x10</w:t>
            </w:r>
            <w:r w:rsidRPr="00B9191F">
              <w:rPr>
                <w:rFonts w:cstheme="minorHAnsi"/>
                <w:sz w:val="20"/>
                <w:szCs w:val="20"/>
                <w:vertAlign w:val="superscript"/>
              </w:rPr>
              <w:t>-4</w:t>
            </w:r>
            <w:r w:rsidRPr="00B9191F">
              <w:rPr>
                <w:rFonts w:cstheme="minorHAnsi"/>
                <w:sz w:val="20"/>
                <w:szCs w:val="20"/>
              </w:rPr>
              <w:t xml:space="preserve"> (-2.02x10</w:t>
            </w:r>
            <w:r w:rsidRPr="00B9191F">
              <w:rPr>
                <w:rFonts w:cstheme="minorHAnsi"/>
                <w:sz w:val="20"/>
                <w:szCs w:val="20"/>
                <w:vertAlign w:val="superscript"/>
              </w:rPr>
              <w:t>-3</w:t>
            </w:r>
            <w:r w:rsidRPr="00B9191F">
              <w:rPr>
                <w:rFonts w:cstheme="minorHAnsi"/>
                <w:sz w:val="20"/>
                <w:szCs w:val="20"/>
              </w:rPr>
              <w:t>, 1.23x10</w:t>
            </w:r>
            <w:r w:rsidRPr="00B9191F">
              <w:rPr>
                <w:rFonts w:cstheme="minorHAnsi"/>
                <w:sz w:val="20"/>
                <w:szCs w:val="20"/>
                <w:vertAlign w:val="superscript"/>
              </w:rPr>
              <w:t>-4</w:t>
            </w:r>
            <w:r w:rsidRPr="00B9191F">
              <w:rPr>
                <w:rFonts w:cstheme="minorHAnsi"/>
                <w:sz w:val="20"/>
                <w:szCs w:val="20"/>
              </w:rPr>
              <w:t>), 0.083</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7C7FDC8A" w14:textId="77777777" w:rsidR="00A446F4" w:rsidRPr="00B9191F" w:rsidRDefault="00A446F4" w:rsidP="00B9191F">
            <w:pPr>
              <w:spacing w:line="276" w:lineRule="auto"/>
              <w:rPr>
                <w:rFonts w:cstheme="minorHAnsi"/>
                <w:color w:val="0D0D0D" w:themeColor="text1" w:themeTint="F2"/>
                <w:sz w:val="20"/>
                <w:szCs w:val="20"/>
              </w:rPr>
            </w:pPr>
            <w:r w:rsidRPr="00B9191F">
              <w:rPr>
                <w:rFonts w:cstheme="minorHAnsi"/>
                <w:color w:val="0D0D0D" w:themeColor="text1" w:themeTint="F2"/>
                <w:sz w:val="20"/>
                <w:szCs w:val="20"/>
              </w:rPr>
              <w:t>0.10 (-0.14, 0.35), 0.409</w:t>
            </w:r>
          </w:p>
        </w:tc>
        <w:tc>
          <w:tcPr>
            <w:tcW w:w="2552" w:type="dxa"/>
            <w:tcBorders>
              <w:top w:val="single" w:sz="4" w:space="0" w:color="auto"/>
              <w:left w:val="single" w:sz="4" w:space="0" w:color="auto"/>
              <w:bottom w:val="single" w:sz="4" w:space="0" w:color="auto"/>
              <w:right w:val="single" w:sz="4" w:space="0" w:color="auto"/>
            </w:tcBorders>
          </w:tcPr>
          <w:p w14:paraId="503C898D" w14:textId="77777777" w:rsidR="00A446F4" w:rsidRPr="00B9191F" w:rsidRDefault="00A446F4" w:rsidP="00B9191F">
            <w:pPr>
              <w:spacing w:line="276" w:lineRule="auto"/>
              <w:rPr>
                <w:rFonts w:cstheme="minorHAnsi"/>
                <w:color w:val="0D0D0D" w:themeColor="text1" w:themeTint="F2"/>
                <w:sz w:val="20"/>
                <w:szCs w:val="20"/>
              </w:rPr>
            </w:pPr>
            <w:r w:rsidRPr="00B9191F">
              <w:rPr>
                <w:rFonts w:cstheme="minorHAnsi"/>
                <w:color w:val="0D0D0D" w:themeColor="text1" w:themeTint="F2"/>
                <w:sz w:val="20"/>
                <w:szCs w:val="20"/>
              </w:rPr>
              <w:t>-8.15x10</w:t>
            </w:r>
            <w:r w:rsidRPr="00B9191F">
              <w:rPr>
                <w:rFonts w:cstheme="minorHAnsi"/>
                <w:color w:val="0D0D0D" w:themeColor="text1" w:themeTint="F2"/>
                <w:sz w:val="20"/>
                <w:szCs w:val="20"/>
                <w:vertAlign w:val="superscript"/>
              </w:rPr>
              <w:t>-4</w:t>
            </w:r>
            <w:r w:rsidRPr="00B9191F">
              <w:rPr>
                <w:rFonts w:cstheme="minorHAnsi"/>
                <w:color w:val="0D0D0D" w:themeColor="text1" w:themeTint="F2"/>
                <w:sz w:val="20"/>
                <w:szCs w:val="20"/>
              </w:rPr>
              <w:t xml:space="preserve"> (-1.91x10</w:t>
            </w:r>
            <w:r w:rsidRPr="00B9191F">
              <w:rPr>
                <w:rFonts w:cstheme="minorHAnsi"/>
                <w:color w:val="0D0D0D" w:themeColor="text1" w:themeTint="F2"/>
                <w:sz w:val="20"/>
                <w:szCs w:val="20"/>
                <w:vertAlign w:val="superscript"/>
              </w:rPr>
              <w:t>-3</w:t>
            </w:r>
            <w:r w:rsidRPr="00B9191F">
              <w:rPr>
                <w:rFonts w:cstheme="minorHAnsi"/>
                <w:color w:val="0D0D0D" w:themeColor="text1" w:themeTint="F2"/>
                <w:sz w:val="20"/>
                <w:szCs w:val="20"/>
              </w:rPr>
              <w:t>, 2.77x10</w:t>
            </w:r>
            <w:r w:rsidRPr="00B9191F">
              <w:rPr>
                <w:rFonts w:cstheme="minorHAnsi"/>
                <w:color w:val="0D0D0D" w:themeColor="text1" w:themeTint="F2"/>
                <w:sz w:val="20"/>
                <w:szCs w:val="20"/>
                <w:vertAlign w:val="superscript"/>
              </w:rPr>
              <w:t>-4</w:t>
            </w:r>
            <w:r w:rsidRPr="00B9191F">
              <w:rPr>
                <w:rFonts w:cstheme="minorHAnsi"/>
                <w:color w:val="0D0D0D" w:themeColor="text1" w:themeTint="F2"/>
                <w:sz w:val="20"/>
                <w:szCs w:val="20"/>
              </w:rPr>
              <w:t>), 0.142</w:t>
            </w:r>
          </w:p>
        </w:tc>
      </w:tr>
      <w:tr w:rsidR="00A446F4" w:rsidRPr="00B9191F" w14:paraId="0851ABC1" w14:textId="77777777" w:rsidTr="00640410">
        <w:tc>
          <w:tcPr>
            <w:tcW w:w="9356" w:type="dxa"/>
            <w:gridSpan w:val="4"/>
            <w:tcBorders>
              <w:top w:val="single" w:sz="4" w:space="0" w:color="auto"/>
              <w:left w:val="single" w:sz="4" w:space="0" w:color="auto"/>
              <w:bottom w:val="single" w:sz="4" w:space="0" w:color="auto"/>
              <w:right w:val="single" w:sz="4" w:space="0" w:color="auto"/>
            </w:tcBorders>
            <w:shd w:val="clear" w:color="auto" w:fill="auto"/>
            <w:hideMark/>
          </w:tcPr>
          <w:p w14:paraId="69EB70C2" w14:textId="77777777" w:rsidR="00A446F4" w:rsidRPr="00B9191F" w:rsidRDefault="00A446F4" w:rsidP="00B9191F">
            <w:pPr>
              <w:spacing w:line="276" w:lineRule="auto"/>
              <w:jc w:val="center"/>
              <w:rPr>
                <w:rFonts w:cstheme="minorHAnsi"/>
                <w:b/>
                <w:bCs/>
                <w:color w:val="0D0D0D" w:themeColor="text1" w:themeTint="F2"/>
                <w:sz w:val="20"/>
                <w:szCs w:val="20"/>
              </w:rPr>
            </w:pPr>
            <w:r w:rsidRPr="00B9191F">
              <w:rPr>
                <w:rFonts w:cstheme="minorHAnsi"/>
                <w:b/>
                <w:bCs/>
                <w:color w:val="0D0D0D" w:themeColor="text1" w:themeTint="F2"/>
                <w:sz w:val="20"/>
                <w:szCs w:val="20"/>
              </w:rPr>
              <w:t>Weight (z-score) n=200</w:t>
            </w:r>
          </w:p>
        </w:tc>
      </w:tr>
      <w:tr w:rsidR="00A446F4" w:rsidRPr="00B9191F" w14:paraId="120CFEB9" w14:textId="77777777" w:rsidTr="00640410">
        <w:tc>
          <w:tcPr>
            <w:tcW w:w="1950" w:type="dxa"/>
            <w:tcBorders>
              <w:top w:val="single" w:sz="4" w:space="0" w:color="auto"/>
              <w:left w:val="single" w:sz="4" w:space="0" w:color="auto"/>
              <w:bottom w:val="single" w:sz="4" w:space="0" w:color="auto"/>
              <w:right w:val="single" w:sz="4" w:space="0" w:color="auto"/>
            </w:tcBorders>
            <w:hideMark/>
          </w:tcPr>
          <w:p w14:paraId="4036C675" w14:textId="77777777" w:rsidR="00A446F4" w:rsidRPr="00B9191F" w:rsidRDefault="00A446F4" w:rsidP="00B9191F">
            <w:pPr>
              <w:spacing w:line="276" w:lineRule="auto"/>
              <w:jc w:val="right"/>
              <w:rPr>
                <w:rFonts w:cstheme="minorHAnsi"/>
                <w:color w:val="0D0D0D" w:themeColor="text1" w:themeTint="F2"/>
                <w:sz w:val="20"/>
                <w:szCs w:val="20"/>
              </w:rPr>
            </w:pPr>
            <w:r w:rsidRPr="00B9191F">
              <w:rPr>
                <w:rFonts w:cstheme="minorHAnsi"/>
                <w:color w:val="0D0D0D" w:themeColor="text1" w:themeTint="F2"/>
                <w:sz w:val="20"/>
                <w:szCs w:val="20"/>
              </w:rPr>
              <w:t>Twins-as-individuals</w:t>
            </w:r>
          </w:p>
        </w:tc>
        <w:tc>
          <w:tcPr>
            <w:tcW w:w="2161" w:type="dxa"/>
            <w:tcBorders>
              <w:top w:val="single" w:sz="4" w:space="0" w:color="auto"/>
              <w:left w:val="single" w:sz="4" w:space="0" w:color="auto"/>
              <w:bottom w:val="single" w:sz="4" w:space="0" w:color="auto"/>
              <w:right w:val="single" w:sz="4" w:space="0" w:color="auto"/>
            </w:tcBorders>
            <w:shd w:val="clear" w:color="auto" w:fill="auto"/>
            <w:hideMark/>
          </w:tcPr>
          <w:p w14:paraId="10684AF4" w14:textId="77777777" w:rsidR="00A446F4" w:rsidRPr="00B9191F" w:rsidRDefault="00A446F4" w:rsidP="00B9191F">
            <w:pPr>
              <w:spacing w:line="276" w:lineRule="auto"/>
              <w:rPr>
                <w:rFonts w:cstheme="minorHAnsi"/>
                <w:color w:val="0D0D0D" w:themeColor="text1" w:themeTint="F2"/>
                <w:sz w:val="20"/>
                <w:szCs w:val="20"/>
              </w:rPr>
            </w:pPr>
            <w:r w:rsidRPr="00B9191F">
              <w:rPr>
                <w:rFonts w:cstheme="minorHAnsi"/>
                <w:color w:val="0D0D0D" w:themeColor="text1" w:themeTint="F2"/>
                <w:sz w:val="20"/>
                <w:szCs w:val="20"/>
              </w:rPr>
              <w:t>0.17 (0.02, 0.32), 0.043</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0C101AF5" w14:textId="77777777" w:rsidR="00A446F4" w:rsidRPr="00B9191F" w:rsidRDefault="00A446F4" w:rsidP="00B9191F">
            <w:pPr>
              <w:spacing w:line="276" w:lineRule="auto"/>
              <w:rPr>
                <w:rFonts w:cstheme="minorHAnsi"/>
                <w:color w:val="0D0D0D" w:themeColor="text1" w:themeTint="F2"/>
                <w:sz w:val="20"/>
                <w:szCs w:val="20"/>
              </w:rPr>
            </w:pPr>
            <w:r w:rsidRPr="00B9191F">
              <w:rPr>
                <w:rFonts w:cstheme="minorHAnsi"/>
                <w:color w:val="0D0D0D" w:themeColor="text1" w:themeTint="F2"/>
                <w:sz w:val="20"/>
                <w:szCs w:val="20"/>
              </w:rPr>
              <w:t>0.19 (0.06, 0.33), 0.005</w:t>
            </w:r>
          </w:p>
        </w:tc>
        <w:tc>
          <w:tcPr>
            <w:tcW w:w="2552" w:type="dxa"/>
            <w:tcBorders>
              <w:top w:val="single" w:sz="4" w:space="0" w:color="auto"/>
              <w:left w:val="single" w:sz="4" w:space="0" w:color="auto"/>
              <w:bottom w:val="single" w:sz="4" w:space="0" w:color="auto"/>
              <w:right w:val="single" w:sz="4" w:space="0" w:color="auto"/>
            </w:tcBorders>
          </w:tcPr>
          <w:p w14:paraId="60E6D1D7" w14:textId="77777777" w:rsidR="00A446F4" w:rsidRPr="00B9191F" w:rsidRDefault="00A446F4" w:rsidP="00B9191F">
            <w:pPr>
              <w:spacing w:line="276" w:lineRule="auto"/>
              <w:rPr>
                <w:rFonts w:cstheme="minorHAnsi"/>
                <w:color w:val="0D0D0D" w:themeColor="text1" w:themeTint="F2"/>
                <w:sz w:val="20"/>
                <w:szCs w:val="20"/>
              </w:rPr>
            </w:pPr>
            <w:r w:rsidRPr="00B9191F">
              <w:rPr>
                <w:rFonts w:cstheme="minorHAnsi"/>
                <w:color w:val="0D0D0D" w:themeColor="text1" w:themeTint="F2"/>
                <w:sz w:val="20"/>
                <w:szCs w:val="20"/>
              </w:rPr>
              <w:t>0.19 (0.02, 0.36), 0.027</w:t>
            </w:r>
          </w:p>
        </w:tc>
      </w:tr>
      <w:tr w:rsidR="00A446F4" w:rsidRPr="00B9191F" w14:paraId="7FE6EA52" w14:textId="77777777" w:rsidTr="00640410">
        <w:tc>
          <w:tcPr>
            <w:tcW w:w="1950" w:type="dxa"/>
            <w:tcBorders>
              <w:top w:val="single" w:sz="4" w:space="0" w:color="auto"/>
              <w:left w:val="single" w:sz="4" w:space="0" w:color="auto"/>
              <w:bottom w:val="single" w:sz="4" w:space="0" w:color="auto"/>
              <w:right w:val="single" w:sz="4" w:space="0" w:color="auto"/>
            </w:tcBorders>
            <w:hideMark/>
          </w:tcPr>
          <w:p w14:paraId="1794BBFA" w14:textId="77777777" w:rsidR="00A446F4" w:rsidRPr="00B9191F" w:rsidRDefault="00A446F4" w:rsidP="00B9191F">
            <w:pPr>
              <w:spacing w:line="276" w:lineRule="auto"/>
              <w:jc w:val="right"/>
              <w:rPr>
                <w:rFonts w:cstheme="minorHAnsi"/>
                <w:color w:val="0D0D0D" w:themeColor="text1" w:themeTint="F2"/>
                <w:sz w:val="20"/>
                <w:szCs w:val="20"/>
              </w:rPr>
            </w:pPr>
            <w:r w:rsidRPr="00B9191F">
              <w:rPr>
                <w:rFonts w:cstheme="minorHAnsi"/>
                <w:color w:val="0D0D0D" w:themeColor="text1" w:themeTint="F2"/>
                <w:sz w:val="20"/>
                <w:szCs w:val="20"/>
              </w:rPr>
              <w:t>Between-pair</w:t>
            </w:r>
          </w:p>
        </w:tc>
        <w:tc>
          <w:tcPr>
            <w:tcW w:w="2161" w:type="dxa"/>
            <w:tcBorders>
              <w:top w:val="single" w:sz="4" w:space="0" w:color="auto"/>
              <w:left w:val="single" w:sz="4" w:space="0" w:color="auto"/>
              <w:bottom w:val="single" w:sz="4" w:space="0" w:color="auto"/>
              <w:right w:val="single" w:sz="4" w:space="0" w:color="auto"/>
            </w:tcBorders>
            <w:shd w:val="clear" w:color="auto" w:fill="auto"/>
            <w:hideMark/>
          </w:tcPr>
          <w:p w14:paraId="3FFC2536" w14:textId="77777777" w:rsidR="00A446F4" w:rsidRPr="00B9191F" w:rsidRDefault="00A446F4" w:rsidP="00B9191F">
            <w:pPr>
              <w:spacing w:line="276" w:lineRule="auto"/>
              <w:rPr>
                <w:rFonts w:cstheme="minorHAnsi"/>
                <w:color w:val="0D0D0D" w:themeColor="text1" w:themeTint="F2"/>
                <w:sz w:val="20"/>
                <w:szCs w:val="20"/>
              </w:rPr>
            </w:pPr>
            <w:r w:rsidRPr="00B9191F">
              <w:rPr>
                <w:rFonts w:cstheme="minorHAnsi"/>
                <w:color w:val="0D0D0D" w:themeColor="text1" w:themeTint="F2"/>
                <w:sz w:val="20"/>
                <w:szCs w:val="20"/>
              </w:rPr>
              <w:t>0.62 (0.24, 0.99), 0.003</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472C55B8" w14:textId="77777777" w:rsidR="00A446F4" w:rsidRPr="00B9191F" w:rsidRDefault="00A446F4" w:rsidP="00B9191F">
            <w:pPr>
              <w:spacing w:line="276" w:lineRule="auto"/>
              <w:rPr>
                <w:rFonts w:cstheme="minorHAnsi"/>
                <w:color w:val="0D0D0D" w:themeColor="text1" w:themeTint="F2"/>
                <w:sz w:val="20"/>
                <w:szCs w:val="20"/>
              </w:rPr>
            </w:pPr>
            <w:r w:rsidRPr="00B9191F">
              <w:rPr>
                <w:rFonts w:cstheme="minorHAnsi"/>
                <w:color w:val="0D0D0D" w:themeColor="text1" w:themeTint="F2"/>
                <w:sz w:val="20"/>
                <w:szCs w:val="20"/>
              </w:rPr>
              <w:t>0.21 (0.04, 0.38), 0.016</w:t>
            </w:r>
          </w:p>
        </w:tc>
        <w:tc>
          <w:tcPr>
            <w:tcW w:w="2552" w:type="dxa"/>
            <w:tcBorders>
              <w:top w:val="single" w:sz="4" w:space="0" w:color="auto"/>
              <w:left w:val="single" w:sz="4" w:space="0" w:color="auto"/>
              <w:bottom w:val="single" w:sz="4" w:space="0" w:color="auto"/>
              <w:right w:val="single" w:sz="4" w:space="0" w:color="auto"/>
            </w:tcBorders>
          </w:tcPr>
          <w:p w14:paraId="0AE14A2A" w14:textId="77777777" w:rsidR="00A446F4" w:rsidRPr="00B9191F" w:rsidRDefault="00A446F4" w:rsidP="00B9191F">
            <w:pPr>
              <w:spacing w:line="276" w:lineRule="auto"/>
              <w:rPr>
                <w:rFonts w:cstheme="minorHAnsi"/>
                <w:b/>
                <w:color w:val="0D0D0D" w:themeColor="text1" w:themeTint="F2"/>
                <w:sz w:val="20"/>
                <w:szCs w:val="20"/>
              </w:rPr>
            </w:pPr>
            <w:r w:rsidRPr="00B9191F">
              <w:rPr>
                <w:rFonts w:cstheme="minorHAnsi"/>
                <w:b/>
                <w:color w:val="0D0D0D" w:themeColor="text1" w:themeTint="F2"/>
                <w:sz w:val="20"/>
                <w:szCs w:val="20"/>
              </w:rPr>
              <w:t>0.20 (-0.02, 0.41), 0.069</w:t>
            </w:r>
          </w:p>
        </w:tc>
      </w:tr>
      <w:tr w:rsidR="00A446F4" w:rsidRPr="00B9191F" w14:paraId="08A6277C" w14:textId="77777777" w:rsidTr="00640410">
        <w:tc>
          <w:tcPr>
            <w:tcW w:w="1950" w:type="dxa"/>
            <w:tcBorders>
              <w:top w:val="single" w:sz="4" w:space="0" w:color="auto"/>
              <w:left w:val="single" w:sz="4" w:space="0" w:color="auto"/>
              <w:bottom w:val="single" w:sz="4" w:space="0" w:color="auto"/>
              <w:right w:val="single" w:sz="4" w:space="0" w:color="auto"/>
            </w:tcBorders>
            <w:hideMark/>
          </w:tcPr>
          <w:p w14:paraId="58B84D6A" w14:textId="77777777" w:rsidR="00A446F4" w:rsidRPr="00B9191F" w:rsidRDefault="00A446F4" w:rsidP="00B9191F">
            <w:pPr>
              <w:spacing w:line="276" w:lineRule="auto"/>
              <w:jc w:val="right"/>
              <w:rPr>
                <w:rFonts w:cstheme="minorHAnsi"/>
                <w:color w:val="0D0D0D" w:themeColor="text1" w:themeTint="F2"/>
                <w:sz w:val="20"/>
                <w:szCs w:val="20"/>
              </w:rPr>
            </w:pPr>
            <w:r w:rsidRPr="00B9191F">
              <w:rPr>
                <w:rFonts w:cstheme="minorHAnsi"/>
                <w:color w:val="0D0D0D" w:themeColor="text1" w:themeTint="F2"/>
                <w:sz w:val="20"/>
                <w:szCs w:val="20"/>
              </w:rPr>
              <w:t>Within-pair</w:t>
            </w:r>
          </w:p>
        </w:tc>
        <w:tc>
          <w:tcPr>
            <w:tcW w:w="2161" w:type="dxa"/>
            <w:tcBorders>
              <w:top w:val="single" w:sz="4" w:space="0" w:color="auto"/>
              <w:left w:val="single" w:sz="4" w:space="0" w:color="auto"/>
              <w:bottom w:val="single" w:sz="4" w:space="0" w:color="auto"/>
              <w:right w:val="single" w:sz="4" w:space="0" w:color="auto"/>
            </w:tcBorders>
            <w:shd w:val="clear" w:color="auto" w:fill="auto"/>
            <w:hideMark/>
          </w:tcPr>
          <w:p w14:paraId="317EBEA4" w14:textId="77777777" w:rsidR="00A446F4" w:rsidRPr="00B9191F" w:rsidRDefault="00A446F4" w:rsidP="00B9191F">
            <w:pPr>
              <w:spacing w:line="276" w:lineRule="auto"/>
              <w:rPr>
                <w:rFonts w:cstheme="minorHAnsi"/>
                <w:color w:val="0D0D0D" w:themeColor="text1" w:themeTint="F2"/>
                <w:sz w:val="20"/>
                <w:szCs w:val="20"/>
              </w:rPr>
            </w:pPr>
            <w:r w:rsidRPr="00B9191F">
              <w:rPr>
                <w:rFonts w:cstheme="minorHAnsi"/>
                <w:color w:val="0D0D0D" w:themeColor="text1" w:themeTint="F2"/>
                <w:sz w:val="20"/>
                <w:szCs w:val="20"/>
              </w:rPr>
              <w:t>0.28 (-0.02, 0.59), 0.110</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666458F7" w14:textId="77777777" w:rsidR="00A446F4" w:rsidRPr="00B9191F" w:rsidRDefault="00A446F4" w:rsidP="00B9191F">
            <w:pPr>
              <w:spacing w:line="276" w:lineRule="auto"/>
              <w:rPr>
                <w:rFonts w:cstheme="minorHAnsi"/>
                <w:color w:val="0D0D0D" w:themeColor="text1" w:themeTint="F2"/>
                <w:sz w:val="20"/>
                <w:szCs w:val="20"/>
              </w:rPr>
            </w:pPr>
            <w:r w:rsidRPr="00B9191F">
              <w:rPr>
                <w:rFonts w:cstheme="minorHAnsi"/>
                <w:color w:val="0D0D0D" w:themeColor="text1" w:themeTint="F2"/>
                <w:sz w:val="20"/>
                <w:szCs w:val="20"/>
              </w:rPr>
              <w:t>0.17 (0.002, 0.34), 0.048</w:t>
            </w:r>
          </w:p>
        </w:tc>
        <w:tc>
          <w:tcPr>
            <w:tcW w:w="2552" w:type="dxa"/>
            <w:tcBorders>
              <w:top w:val="single" w:sz="4" w:space="0" w:color="auto"/>
              <w:left w:val="single" w:sz="4" w:space="0" w:color="auto"/>
              <w:bottom w:val="single" w:sz="4" w:space="0" w:color="auto"/>
              <w:right w:val="single" w:sz="4" w:space="0" w:color="auto"/>
            </w:tcBorders>
          </w:tcPr>
          <w:p w14:paraId="32B5EF32" w14:textId="77777777" w:rsidR="00A446F4" w:rsidRPr="00B9191F" w:rsidRDefault="00A446F4" w:rsidP="00B9191F">
            <w:pPr>
              <w:spacing w:line="276" w:lineRule="auto"/>
              <w:rPr>
                <w:rFonts w:cstheme="minorHAnsi"/>
                <w:color w:val="0D0D0D" w:themeColor="text1" w:themeTint="F2"/>
                <w:sz w:val="20"/>
                <w:szCs w:val="20"/>
              </w:rPr>
            </w:pPr>
            <w:r w:rsidRPr="00B9191F">
              <w:rPr>
                <w:rFonts w:cstheme="minorHAnsi"/>
                <w:color w:val="0D0D0D" w:themeColor="text1" w:themeTint="F2"/>
                <w:sz w:val="20"/>
                <w:szCs w:val="20"/>
              </w:rPr>
              <w:t>0.17 (-0.02, 0.36), 0.078</w:t>
            </w:r>
          </w:p>
        </w:tc>
      </w:tr>
      <w:tr w:rsidR="00A446F4" w:rsidRPr="00B9191F" w14:paraId="29DD9CCD" w14:textId="77777777" w:rsidTr="00640410">
        <w:tc>
          <w:tcPr>
            <w:tcW w:w="9356" w:type="dxa"/>
            <w:gridSpan w:val="4"/>
            <w:tcBorders>
              <w:top w:val="single" w:sz="4" w:space="0" w:color="auto"/>
              <w:left w:val="single" w:sz="4" w:space="0" w:color="auto"/>
              <w:bottom w:val="single" w:sz="4" w:space="0" w:color="auto"/>
              <w:right w:val="single" w:sz="4" w:space="0" w:color="auto"/>
            </w:tcBorders>
            <w:shd w:val="clear" w:color="auto" w:fill="auto"/>
            <w:hideMark/>
          </w:tcPr>
          <w:p w14:paraId="69457D1C" w14:textId="77777777" w:rsidR="00A446F4" w:rsidRPr="00B9191F" w:rsidRDefault="00A446F4" w:rsidP="00B9191F">
            <w:pPr>
              <w:spacing w:line="276" w:lineRule="auto"/>
              <w:jc w:val="center"/>
              <w:rPr>
                <w:rFonts w:cstheme="minorHAnsi"/>
                <w:b/>
                <w:bCs/>
                <w:color w:val="0D0D0D" w:themeColor="text1" w:themeTint="F2"/>
                <w:sz w:val="20"/>
                <w:szCs w:val="20"/>
              </w:rPr>
            </w:pPr>
            <w:r w:rsidRPr="00B9191F">
              <w:rPr>
                <w:rFonts w:cstheme="minorHAnsi"/>
                <w:b/>
                <w:bCs/>
                <w:color w:val="0D0D0D" w:themeColor="text1" w:themeTint="F2"/>
                <w:sz w:val="20"/>
                <w:szCs w:val="20"/>
              </w:rPr>
              <w:t>Head Circumference (cm) n=216</w:t>
            </w:r>
          </w:p>
        </w:tc>
      </w:tr>
      <w:tr w:rsidR="00A446F4" w:rsidRPr="00B9191F" w14:paraId="3876441A" w14:textId="77777777" w:rsidTr="00640410">
        <w:tc>
          <w:tcPr>
            <w:tcW w:w="1950" w:type="dxa"/>
            <w:tcBorders>
              <w:top w:val="single" w:sz="4" w:space="0" w:color="auto"/>
              <w:left w:val="single" w:sz="4" w:space="0" w:color="auto"/>
              <w:bottom w:val="single" w:sz="4" w:space="0" w:color="auto"/>
              <w:right w:val="single" w:sz="4" w:space="0" w:color="auto"/>
            </w:tcBorders>
            <w:hideMark/>
          </w:tcPr>
          <w:p w14:paraId="35D52117" w14:textId="77777777" w:rsidR="00A446F4" w:rsidRPr="00B9191F" w:rsidRDefault="00A446F4" w:rsidP="00B9191F">
            <w:pPr>
              <w:spacing w:line="276" w:lineRule="auto"/>
              <w:jc w:val="right"/>
              <w:rPr>
                <w:rFonts w:cstheme="minorHAnsi"/>
                <w:color w:val="0D0D0D" w:themeColor="text1" w:themeTint="F2"/>
                <w:sz w:val="20"/>
                <w:szCs w:val="20"/>
              </w:rPr>
            </w:pPr>
            <w:r w:rsidRPr="00B9191F">
              <w:rPr>
                <w:rFonts w:cstheme="minorHAnsi"/>
                <w:color w:val="0D0D0D" w:themeColor="text1" w:themeTint="F2"/>
                <w:sz w:val="20"/>
                <w:szCs w:val="20"/>
              </w:rPr>
              <w:t>Twins-as-individuals</w:t>
            </w:r>
          </w:p>
        </w:tc>
        <w:tc>
          <w:tcPr>
            <w:tcW w:w="2161" w:type="dxa"/>
            <w:tcBorders>
              <w:top w:val="single" w:sz="4" w:space="0" w:color="auto"/>
              <w:left w:val="single" w:sz="4" w:space="0" w:color="auto"/>
              <w:bottom w:val="single" w:sz="4" w:space="0" w:color="auto"/>
              <w:right w:val="single" w:sz="4" w:space="0" w:color="auto"/>
            </w:tcBorders>
            <w:shd w:val="clear" w:color="auto" w:fill="auto"/>
            <w:hideMark/>
          </w:tcPr>
          <w:p w14:paraId="4C63472C" w14:textId="77777777" w:rsidR="00A446F4" w:rsidRPr="00B9191F" w:rsidRDefault="00A446F4" w:rsidP="00B9191F">
            <w:pPr>
              <w:spacing w:line="276" w:lineRule="auto"/>
              <w:rPr>
                <w:rFonts w:cstheme="minorHAnsi"/>
                <w:color w:val="0D0D0D" w:themeColor="text1" w:themeTint="F2"/>
                <w:sz w:val="20"/>
                <w:szCs w:val="20"/>
              </w:rPr>
            </w:pPr>
            <w:r w:rsidRPr="00B9191F">
              <w:rPr>
                <w:rFonts w:cstheme="minorHAnsi"/>
                <w:color w:val="0D0D0D" w:themeColor="text1" w:themeTint="F2"/>
                <w:sz w:val="20"/>
                <w:szCs w:val="20"/>
              </w:rPr>
              <w:t>0.40 (0.15, 0.66), 0.005</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17AE3855" w14:textId="77777777" w:rsidR="00A446F4" w:rsidRPr="00B9191F" w:rsidRDefault="00A446F4" w:rsidP="00B9191F">
            <w:pPr>
              <w:spacing w:line="276" w:lineRule="auto"/>
              <w:rPr>
                <w:rFonts w:cstheme="minorHAnsi"/>
                <w:color w:val="0D0D0D" w:themeColor="text1" w:themeTint="F2"/>
                <w:sz w:val="20"/>
                <w:szCs w:val="20"/>
              </w:rPr>
            </w:pPr>
            <w:r w:rsidRPr="00B9191F">
              <w:rPr>
                <w:rFonts w:cstheme="minorHAnsi"/>
                <w:color w:val="0D0D0D" w:themeColor="text1" w:themeTint="F2"/>
                <w:sz w:val="20"/>
                <w:szCs w:val="20"/>
              </w:rPr>
              <w:t>0.41 (0.24, 0.58), &lt;0.001</w:t>
            </w:r>
          </w:p>
        </w:tc>
        <w:tc>
          <w:tcPr>
            <w:tcW w:w="2552" w:type="dxa"/>
            <w:tcBorders>
              <w:top w:val="single" w:sz="4" w:space="0" w:color="auto"/>
              <w:left w:val="single" w:sz="4" w:space="0" w:color="auto"/>
              <w:bottom w:val="single" w:sz="4" w:space="0" w:color="auto"/>
              <w:right w:val="single" w:sz="4" w:space="0" w:color="auto"/>
            </w:tcBorders>
          </w:tcPr>
          <w:p w14:paraId="11B3C416" w14:textId="77777777" w:rsidR="00A446F4" w:rsidRPr="00B9191F" w:rsidRDefault="00A446F4" w:rsidP="00B9191F">
            <w:pPr>
              <w:spacing w:line="276" w:lineRule="auto"/>
              <w:rPr>
                <w:rFonts w:cstheme="minorHAnsi"/>
                <w:color w:val="0D0D0D" w:themeColor="text1" w:themeTint="F2"/>
                <w:sz w:val="20"/>
                <w:szCs w:val="20"/>
              </w:rPr>
            </w:pPr>
            <w:r w:rsidRPr="00B9191F">
              <w:rPr>
                <w:rFonts w:cstheme="minorHAnsi"/>
                <w:color w:val="0D0D0D" w:themeColor="text1" w:themeTint="F2"/>
                <w:sz w:val="20"/>
                <w:szCs w:val="20"/>
              </w:rPr>
              <w:t>0.46 (0.18, 0.75), 0.002</w:t>
            </w:r>
          </w:p>
        </w:tc>
      </w:tr>
      <w:tr w:rsidR="00A446F4" w:rsidRPr="00B9191F" w14:paraId="2CD3C054" w14:textId="77777777" w:rsidTr="00640410">
        <w:tc>
          <w:tcPr>
            <w:tcW w:w="1950" w:type="dxa"/>
            <w:tcBorders>
              <w:top w:val="single" w:sz="4" w:space="0" w:color="auto"/>
              <w:left w:val="single" w:sz="4" w:space="0" w:color="auto"/>
              <w:bottom w:val="single" w:sz="4" w:space="0" w:color="auto"/>
              <w:right w:val="single" w:sz="4" w:space="0" w:color="auto"/>
            </w:tcBorders>
            <w:hideMark/>
          </w:tcPr>
          <w:p w14:paraId="2C1F778F" w14:textId="77777777" w:rsidR="00A446F4" w:rsidRPr="00B9191F" w:rsidRDefault="00A446F4" w:rsidP="00B9191F">
            <w:pPr>
              <w:spacing w:line="276" w:lineRule="auto"/>
              <w:jc w:val="right"/>
              <w:rPr>
                <w:rFonts w:cstheme="minorHAnsi"/>
                <w:color w:val="0D0D0D" w:themeColor="text1" w:themeTint="F2"/>
                <w:sz w:val="20"/>
                <w:szCs w:val="20"/>
              </w:rPr>
            </w:pPr>
            <w:r w:rsidRPr="00B9191F">
              <w:rPr>
                <w:rFonts w:cstheme="minorHAnsi"/>
                <w:color w:val="0D0D0D" w:themeColor="text1" w:themeTint="F2"/>
                <w:sz w:val="20"/>
                <w:szCs w:val="20"/>
              </w:rPr>
              <w:t>Between-pair</w:t>
            </w:r>
          </w:p>
        </w:tc>
        <w:tc>
          <w:tcPr>
            <w:tcW w:w="2161" w:type="dxa"/>
            <w:tcBorders>
              <w:top w:val="single" w:sz="4" w:space="0" w:color="auto"/>
              <w:left w:val="single" w:sz="4" w:space="0" w:color="auto"/>
              <w:bottom w:val="single" w:sz="4" w:space="0" w:color="auto"/>
              <w:right w:val="single" w:sz="4" w:space="0" w:color="auto"/>
            </w:tcBorders>
            <w:shd w:val="clear" w:color="auto" w:fill="auto"/>
            <w:hideMark/>
          </w:tcPr>
          <w:p w14:paraId="4E3A61D2" w14:textId="77777777" w:rsidR="00A446F4" w:rsidRPr="00B9191F" w:rsidRDefault="00A446F4" w:rsidP="00B9191F">
            <w:pPr>
              <w:spacing w:line="276" w:lineRule="auto"/>
              <w:rPr>
                <w:rFonts w:cstheme="minorHAnsi"/>
                <w:color w:val="0D0D0D" w:themeColor="text1" w:themeTint="F2"/>
                <w:sz w:val="20"/>
                <w:szCs w:val="20"/>
              </w:rPr>
            </w:pPr>
            <w:r w:rsidRPr="00B9191F">
              <w:rPr>
                <w:rFonts w:cstheme="minorHAnsi"/>
                <w:color w:val="0D0D0D" w:themeColor="text1" w:themeTint="F2"/>
                <w:sz w:val="20"/>
                <w:szCs w:val="20"/>
              </w:rPr>
              <w:t>0.41 (0.14, 0.68), 0.007</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0C789F6" w14:textId="77777777" w:rsidR="00A446F4" w:rsidRPr="00B9191F" w:rsidRDefault="00A446F4" w:rsidP="00B9191F">
            <w:pPr>
              <w:spacing w:line="276" w:lineRule="auto"/>
              <w:rPr>
                <w:rFonts w:cstheme="minorHAnsi"/>
                <w:color w:val="0D0D0D" w:themeColor="text1" w:themeTint="F2"/>
                <w:sz w:val="20"/>
                <w:szCs w:val="20"/>
              </w:rPr>
            </w:pPr>
            <w:r w:rsidRPr="00B9191F">
              <w:rPr>
                <w:rFonts w:cstheme="minorHAnsi"/>
                <w:color w:val="0D0D0D" w:themeColor="text1" w:themeTint="F2"/>
                <w:sz w:val="20"/>
                <w:szCs w:val="20"/>
              </w:rPr>
              <w:t>0.39 (0.22, 0.57), &lt;0.001</w:t>
            </w:r>
          </w:p>
        </w:tc>
        <w:tc>
          <w:tcPr>
            <w:tcW w:w="2552" w:type="dxa"/>
            <w:tcBorders>
              <w:top w:val="single" w:sz="4" w:space="0" w:color="auto"/>
              <w:left w:val="single" w:sz="4" w:space="0" w:color="auto"/>
              <w:bottom w:val="single" w:sz="4" w:space="0" w:color="auto"/>
              <w:right w:val="single" w:sz="4" w:space="0" w:color="auto"/>
            </w:tcBorders>
          </w:tcPr>
          <w:p w14:paraId="72045F95" w14:textId="77777777" w:rsidR="00A446F4" w:rsidRPr="00B9191F" w:rsidRDefault="00A446F4" w:rsidP="00B9191F">
            <w:pPr>
              <w:spacing w:line="276" w:lineRule="auto"/>
              <w:rPr>
                <w:rFonts w:cstheme="minorHAnsi"/>
                <w:color w:val="0D0D0D" w:themeColor="text1" w:themeTint="F2"/>
                <w:sz w:val="20"/>
                <w:szCs w:val="20"/>
              </w:rPr>
            </w:pPr>
            <w:r w:rsidRPr="00B9191F">
              <w:rPr>
                <w:rFonts w:cstheme="minorHAnsi"/>
                <w:color w:val="0D0D0D" w:themeColor="text1" w:themeTint="F2"/>
                <w:sz w:val="20"/>
                <w:szCs w:val="20"/>
              </w:rPr>
              <w:t>0.56 (0.19, 0.93), 0.003</w:t>
            </w:r>
          </w:p>
        </w:tc>
      </w:tr>
      <w:tr w:rsidR="00A446F4" w:rsidRPr="00B9191F" w14:paraId="0DC089E3" w14:textId="77777777" w:rsidTr="00640410">
        <w:tc>
          <w:tcPr>
            <w:tcW w:w="1950" w:type="dxa"/>
            <w:tcBorders>
              <w:top w:val="single" w:sz="4" w:space="0" w:color="auto"/>
              <w:left w:val="single" w:sz="4" w:space="0" w:color="auto"/>
              <w:bottom w:val="single" w:sz="4" w:space="0" w:color="auto"/>
              <w:right w:val="single" w:sz="4" w:space="0" w:color="auto"/>
            </w:tcBorders>
            <w:hideMark/>
          </w:tcPr>
          <w:p w14:paraId="52863141" w14:textId="77777777" w:rsidR="00A446F4" w:rsidRPr="00B9191F" w:rsidRDefault="00A446F4" w:rsidP="00B9191F">
            <w:pPr>
              <w:spacing w:line="276" w:lineRule="auto"/>
              <w:jc w:val="right"/>
              <w:rPr>
                <w:rFonts w:cstheme="minorHAnsi"/>
                <w:color w:val="0D0D0D" w:themeColor="text1" w:themeTint="F2"/>
                <w:sz w:val="20"/>
                <w:szCs w:val="20"/>
              </w:rPr>
            </w:pPr>
            <w:r w:rsidRPr="00B9191F">
              <w:rPr>
                <w:rFonts w:cstheme="minorHAnsi"/>
                <w:color w:val="0D0D0D" w:themeColor="text1" w:themeTint="F2"/>
                <w:sz w:val="20"/>
                <w:szCs w:val="20"/>
              </w:rPr>
              <w:t>Within-pair</w:t>
            </w:r>
          </w:p>
        </w:tc>
        <w:tc>
          <w:tcPr>
            <w:tcW w:w="2161" w:type="dxa"/>
            <w:tcBorders>
              <w:top w:val="single" w:sz="4" w:space="0" w:color="auto"/>
              <w:left w:val="single" w:sz="4" w:space="0" w:color="auto"/>
              <w:bottom w:val="single" w:sz="4" w:space="0" w:color="auto"/>
              <w:right w:val="single" w:sz="4" w:space="0" w:color="auto"/>
            </w:tcBorders>
            <w:shd w:val="clear" w:color="auto" w:fill="auto"/>
            <w:hideMark/>
          </w:tcPr>
          <w:p w14:paraId="011C632F" w14:textId="77777777" w:rsidR="00A446F4" w:rsidRPr="00B9191F" w:rsidRDefault="00A446F4" w:rsidP="00B9191F">
            <w:pPr>
              <w:spacing w:line="276" w:lineRule="auto"/>
              <w:rPr>
                <w:rFonts w:cstheme="minorHAnsi"/>
                <w:color w:val="0D0D0D" w:themeColor="text1" w:themeTint="F2"/>
                <w:sz w:val="20"/>
                <w:szCs w:val="20"/>
              </w:rPr>
            </w:pPr>
            <w:r w:rsidRPr="00B9191F">
              <w:rPr>
                <w:rFonts w:cstheme="minorHAnsi"/>
                <w:color w:val="0D0D0D" w:themeColor="text1" w:themeTint="F2"/>
                <w:sz w:val="20"/>
                <w:szCs w:val="20"/>
              </w:rPr>
              <w:t>0.22 (-0.01, 0.46), 0.100</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915AA03" w14:textId="77777777" w:rsidR="00A446F4" w:rsidRPr="00B9191F" w:rsidRDefault="00A446F4" w:rsidP="00B9191F">
            <w:pPr>
              <w:spacing w:line="276" w:lineRule="auto"/>
              <w:rPr>
                <w:rFonts w:cstheme="minorHAnsi"/>
                <w:color w:val="0D0D0D" w:themeColor="text1" w:themeTint="F2"/>
                <w:sz w:val="20"/>
                <w:szCs w:val="20"/>
              </w:rPr>
            </w:pPr>
            <w:r w:rsidRPr="00B9191F">
              <w:rPr>
                <w:rFonts w:cstheme="minorHAnsi"/>
                <w:color w:val="0D0D0D" w:themeColor="text1" w:themeTint="F2"/>
                <w:sz w:val="20"/>
                <w:szCs w:val="20"/>
              </w:rPr>
              <w:t>0.25 (-0.02, 0.52), 0.065</w:t>
            </w:r>
          </w:p>
        </w:tc>
        <w:tc>
          <w:tcPr>
            <w:tcW w:w="2552" w:type="dxa"/>
            <w:tcBorders>
              <w:top w:val="single" w:sz="4" w:space="0" w:color="auto"/>
              <w:left w:val="single" w:sz="4" w:space="0" w:color="auto"/>
              <w:bottom w:val="single" w:sz="4" w:space="0" w:color="auto"/>
              <w:right w:val="single" w:sz="4" w:space="0" w:color="auto"/>
            </w:tcBorders>
          </w:tcPr>
          <w:p w14:paraId="0F2807D1" w14:textId="77777777" w:rsidR="00A446F4" w:rsidRPr="00B9191F" w:rsidRDefault="00A446F4" w:rsidP="00B9191F">
            <w:pPr>
              <w:spacing w:line="276" w:lineRule="auto"/>
              <w:rPr>
                <w:rFonts w:cstheme="minorHAnsi"/>
                <w:color w:val="0D0D0D" w:themeColor="text1" w:themeTint="F2"/>
                <w:sz w:val="20"/>
                <w:szCs w:val="20"/>
              </w:rPr>
            </w:pPr>
            <w:r w:rsidRPr="00B9191F">
              <w:rPr>
                <w:rFonts w:cstheme="minorHAnsi"/>
                <w:color w:val="0D0D0D" w:themeColor="text1" w:themeTint="F2"/>
                <w:sz w:val="20"/>
                <w:szCs w:val="20"/>
              </w:rPr>
              <w:t>0.26 (-0.08, 0.59), 0.128</w:t>
            </w:r>
          </w:p>
        </w:tc>
      </w:tr>
      <w:tr w:rsidR="00A446F4" w:rsidRPr="00B9191F" w14:paraId="128CFC43" w14:textId="77777777" w:rsidTr="00640410">
        <w:tc>
          <w:tcPr>
            <w:tcW w:w="9356" w:type="dxa"/>
            <w:gridSpan w:val="4"/>
            <w:tcBorders>
              <w:top w:val="single" w:sz="4" w:space="0" w:color="auto"/>
              <w:left w:val="single" w:sz="4" w:space="0" w:color="auto"/>
              <w:bottom w:val="single" w:sz="4" w:space="0" w:color="auto"/>
              <w:right w:val="single" w:sz="4" w:space="0" w:color="auto"/>
            </w:tcBorders>
            <w:shd w:val="clear" w:color="auto" w:fill="auto"/>
            <w:hideMark/>
          </w:tcPr>
          <w:p w14:paraId="2E767C58" w14:textId="77777777" w:rsidR="00A446F4" w:rsidRPr="00B9191F" w:rsidRDefault="00A446F4" w:rsidP="00B9191F">
            <w:pPr>
              <w:spacing w:line="276" w:lineRule="auto"/>
              <w:jc w:val="center"/>
              <w:rPr>
                <w:rFonts w:cstheme="minorHAnsi"/>
                <w:b/>
                <w:bCs/>
                <w:color w:val="0D0D0D" w:themeColor="text1" w:themeTint="F2"/>
                <w:sz w:val="20"/>
                <w:szCs w:val="20"/>
              </w:rPr>
            </w:pPr>
            <w:r w:rsidRPr="00B9191F">
              <w:rPr>
                <w:rFonts w:cstheme="minorHAnsi"/>
                <w:b/>
                <w:bCs/>
                <w:color w:val="0D0D0D" w:themeColor="text1" w:themeTint="F2"/>
                <w:sz w:val="20"/>
                <w:szCs w:val="20"/>
              </w:rPr>
              <w:t>Head Circumference (z-score) n=204</w:t>
            </w:r>
          </w:p>
        </w:tc>
      </w:tr>
      <w:tr w:rsidR="00A446F4" w:rsidRPr="00B9191F" w14:paraId="177AEA6B" w14:textId="77777777" w:rsidTr="00640410">
        <w:tc>
          <w:tcPr>
            <w:tcW w:w="1950" w:type="dxa"/>
            <w:tcBorders>
              <w:top w:val="single" w:sz="4" w:space="0" w:color="auto"/>
              <w:left w:val="single" w:sz="4" w:space="0" w:color="auto"/>
              <w:bottom w:val="single" w:sz="4" w:space="0" w:color="auto"/>
              <w:right w:val="single" w:sz="4" w:space="0" w:color="auto"/>
            </w:tcBorders>
            <w:hideMark/>
          </w:tcPr>
          <w:p w14:paraId="45B643F9" w14:textId="77777777" w:rsidR="00A446F4" w:rsidRPr="00B9191F" w:rsidRDefault="00A446F4" w:rsidP="00B9191F">
            <w:pPr>
              <w:spacing w:line="276" w:lineRule="auto"/>
              <w:jc w:val="right"/>
              <w:rPr>
                <w:rFonts w:cstheme="minorHAnsi"/>
                <w:color w:val="0D0D0D" w:themeColor="text1" w:themeTint="F2"/>
                <w:sz w:val="20"/>
                <w:szCs w:val="20"/>
              </w:rPr>
            </w:pPr>
            <w:r w:rsidRPr="00B9191F">
              <w:rPr>
                <w:rFonts w:cstheme="minorHAnsi"/>
                <w:color w:val="0D0D0D" w:themeColor="text1" w:themeTint="F2"/>
                <w:sz w:val="20"/>
                <w:szCs w:val="20"/>
              </w:rPr>
              <w:t>Twins-as-individuals</w:t>
            </w:r>
          </w:p>
        </w:tc>
        <w:tc>
          <w:tcPr>
            <w:tcW w:w="2161" w:type="dxa"/>
            <w:tcBorders>
              <w:top w:val="single" w:sz="4" w:space="0" w:color="auto"/>
              <w:left w:val="single" w:sz="4" w:space="0" w:color="auto"/>
              <w:bottom w:val="single" w:sz="4" w:space="0" w:color="auto"/>
              <w:right w:val="single" w:sz="4" w:space="0" w:color="auto"/>
            </w:tcBorders>
            <w:shd w:val="clear" w:color="auto" w:fill="auto"/>
            <w:hideMark/>
          </w:tcPr>
          <w:p w14:paraId="7C5A72AF" w14:textId="77777777" w:rsidR="00A446F4" w:rsidRPr="00B9191F" w:rsidRDefault="00A446F4" w:rsidP="00B9191F">
            <w:pPr>
              <w:spacing w:line="276" w:lineRule="auto"/>
              <w:rPr>
                <w:rFonts w:cstheme="minorHAnsi"/>
                <w:color w:val="0D0D0D" w:themeColor="text1" w:themeTint="F2"/>
                <w:sz w:val="20"/>
                <w:szCs w:val="20"/>
              </w:rPr>
            </w:pPr>
            <w:r w:rsidRPr="00B9191F">
              <w:rPr>
                <w:rFonts w:cstheme="minorHAnsi"/>
                <w:color w:val="0D0D0D" w:themeColor="text1" w:themeTint="F2"/>
                <w:sz w:val="20"/>
                <w:szCs w:val="20"/>
              </w:rPr>
              <w:t>0.30 (0.11, 0.49), 0.005</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4EE8B80" w14:textId="77777777" w:rsidR="00A446F4" w:rsidRPr="00B9191F" w:rsidRDefault="00A446F4" w:rsidP="00B9191F">
            <w:pPr>
              <w:spacing w:line="276" w:lineRule="auto"/>
              <w:rPr>
                <w:rFonts w:cstheme="minorHAnsi"/>
                <w:color w:val="0D0D0D" w:themeColor="text1" w:themeTint="F2"/>
                <w:sz w:val="20"/>
                <w:szCs w:val="20"/>
              </w:rPr>
            </w:pPr>
            <w:r w:rsidRPr="00B9191F">
              <w:rPr>
                <w:rFonts w:cstheme="minorHAnsi"/>
                <w:color w:val="0D0D0D" w:themeColor="text1" w:themeTint="F2"/>
                <w:sz w:val="20"/>
                <w:szCs w:val="20"/>
              </w:rPr>
              <w:t>0.26 (0.15, 0.38), &lt;0.001</w:t>
            </w:r>
          </w:p>
        </w:tc>
        <w:tc>
          <w:tcPr>
            <w:tcW w:w="2552" w:type="dxa"/>
            <w:tcBorders>
              <w:top w:val="single" w:sz="4" w:space="0" w:color="auto"/>
              <w:left w:val="single" w:sz="4" w:space="0" w:color="auto"/>
              <w:bottom w:val="single" w:sz="4" w:space="0" w:color="auto"/>
              <w:right w:val="single" w:sz="4" w:space="0" w:color="auto"/>
            </w:tcBorders>
          </w:tcPr>
          <w:p w14:paraId="3E6A84F1" w14:textId="77777777" w:rsidR="00A446F4" w:rsidRPr="00B9191F" w:rsidRDefault="00A446F4" w:rsidP="00B9191F">
            <w:pPr>
              <w:spacing w:line="276" w:lineRule="auto"/>
              <w:rPr>
                <w:rFonts w:cstheme="minorHAnsi"/>
                <w:color w:val="0D0D0D" w:themeColor="text1" w:themeTint="F2"/>
                <w:sz w:val="20"/>
                <w:szCs w:val="20"/>
              </w:rPr>
            </w:pPr>
            <w:r w:rsidRPr="00B9191F">
              <w:rPr>
                <w:rFonts w:cstheme="minorHAnsi"/>
                <w:color w:val="0D0D0D" w:themeColor="text1" w:themeTint="F2"/>
                <w:sz w:val="20"/>
                <w:szCs w:val="20"/>
              </w:rPr>
              <w:t>0.33 (0.12, 0.54), 0.002</w:t>
            </w:r>
          </w:p>
        </w:tc>
      </w:tr>
      <w:tr w:rsidR="00A446F4" w:rsidRPr="00B9191F" w14:paraId="13CECAAC" w14:textId="77777777" w:rsidTr="00640410">
        <w:tc>
          <w:tcPr>
            <w:tcW w:w="1950" w:type="dxa"/>
            <w:tcBorders>
              <w:top w:val="single" w:sz="4" w:space="0" w:color="auto"/>
              <w:left w:val="single" w:sz="4" w:space="0" w:color="auto"/>
              <w:bottom w:val="single" w:sz="4" w:space="0" w:color="auto"/>
              <w:right w:val="single" w:sz="4" w:space="0" w:color="auto"/>
            </w:tcBorders>
            <w:hideMark/>
          </w:tcPr>
          <w:p w14:paraId="617FCEAE" w14:textId="77777777" w:rsidR="00A446F4" w:rsidRPr="00B9191F" w:rsidRDefault="00A446F4" w:rsidP="00B9191F">
            <w:pPr>
              <w:spacing w:line="276" w:lineRule="auto"/>
              <w:jc w:val="right"/>
              <w:rPr>
                <w:rFonts w:cstheme="minorHAnsi"/>
                <w:color w:val="0D0D0D" w:themeColor="text1" w:themeTint="F2"/>
                <w:sz w:val="20"/>
                <w:szCs w:val="20"/>
              </w:rPr>
            </w:pPr>
            <w:r w:rsidRPr="00B9191F">
              <w:rPr>
                <w:rFonts w:cstheme="minorHAnsi"/>
                <w:color w:val="0D0D0D" w:themeColor="text1" w:themeTint="F2"/>
                <w:sz w:val="20"/>
                <w:szCs w:val="20"/>
              </w:rPr>
              <w:lastRenderedPageBreak/>
              <w:t>Between-pair</w:t>
            </w:r>
          </w:p>
        </w:tc>
        <w:tc>
          <w:tcPr>
            <w:tcW w:w="2161" w:type="dxa"/>
            <w:tcBorders>
              <w:top w:val="single" w:sz="4" w:space="0" w:color="auto"/>
              <w:left w:val="single" w:sz="4" w:space="0" w:color="auto"/>
              <w:bottom w:val="single" w:sz="4" w:space="0" w:color="auto"/>
              <w:right w:val="single" w:sz="4" w:space="0" w:color="auto"/>
            </w:tcBorders>
            <w:shd w:val="clear" w:color="auto" w:fill="auto"/>
            <w:hideMark/>
          </w:tcPr>
          <w:p w14:paraId="7F28D1CF" w14:textId="77777777" w:rsidR="00A446F4" w:rsidRPr="00B9191F" w:rsidRDefault="00A446F4" w:rsidP="00B9191F">
            <w:pPr>
              <w:spacing w:line="276" w:lineRule="auto"/>
              <w:rPr>
                <w:rFonts w:cstheme="minorHAnsi"/>
                <w:color w:val="0D0D0D" w:themeColor="text1" w:themeTint="F2"/>
                <w:sz w:val="20"/>
                <w:szCs w:val="20"/>
              </w:rPr>
            </w:pPr>
            <w:r w:rsidRPr="00B9191F">
              <w:rPr>
                <w:rFonts w:cstheme="minorHAnsi"/>
                <w:color w:val="0D0D0D" w:themeColor="text1" w:themeTint="F2"/>
                <w:sz w:val="20"/>
                <w:szCs w:val="20"/>
              </w:rPr>
              <w:t>0.19 (0.02, 0.36), 0.053</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C05E1EA" w14:textId="77777777" w:rsidR="00A446F4" w:rsidRPr="00B9191F" w:rsidRDefault="00A446F4" w:rsidP="00B9191F">
            <w:pPr>
              <w:spacing w:line="276" w:lineRule="auto"/>
              <w:rPr>
                <w:rFonts w:cstheme="minorHAnsi"/>
                <w:color w:val="0D0D0D" w:themeColor="text1" w:themeTint="F2"/>
                <w:sz w:val="20"/>
                <w:szCs w:val="20"/>
              </w:rPr>
            </w:pPr>
            <w:r w:rsidRPr="00B9191F">
              <w:rPr>
                <w:rFonts w:cstheme="minorHAnsi"/>
                <w:color w:val="0D0D0D" w:themeColor="text1" w:themeTint="F2"/>
                <w:sz w:val="20"/>
                <w:szCs w:val="20"/>
              </w:rPr>
              <w:t>0.25 (0.05, 0.44), 0.012</w:t>
            </w:r>
          </w:p>
        </w:tc>
        <w:tc>
          <w:tcPr>
            <w:tcW w:w="2552" w:type="dxa"/>
            <w:tcBorders>
              <w:top w:val="single" w:sz="4" w:space="0" w:color="auto"/>
              <w:left w:val="single" w:sz="4" w:space="0" w:color="auto"/>
              <w:bottom w:val="single" w:sz="4" w:space="0" w:color="auto"/>
              <w:right w:val="single" w:sz="4" w:space="0" w:color="auto"/>
            </w:tcBorders>
          </w:tcPr>
          <w:p w14:paraId="68B8C79D" w14:textId="77777777" w:rsidR="00A446F4" w:rsidRPr="00B9191F" w:rsidRDefault="00A446F4" w:rsidP="00B9191F">
            <w:pPr>
              <w:spacing w:line="276" w:lineRule="auto"/>
              <w:rPr>
                <w:rFonts w:cstheme="minorHAnsi"/>
                <w:color w:val="0D0D0D" w:themeColor="text1" w:themeTint="F2"/>
                <w:sz w:val="20"/>
                <w:szCs w:val="20"/>
              </w:rPr>
            </w:pPr>
            <w:r w:rsidRPr="00B9191F">
              <w:rPr>
                <w:rFonts w:cstheme="minorHAnsi"/>
                <w:color w:val="0D0D0D" w:themeColor="text1" w:themeTint="F2"/>
                <w:sz w:val="20"/>
                <w:szCs w:val="20"/>
              </w:rPr>
              <w:t>0.37 (0.11, 0.63), 0.006</w:t>
            </w:r>
          </w:p>
        </w:tc>
      </w:tr>
      <w:tr w:rsidR="00A446F4" w:rsidRPr="00B9191F" w14:paraId="6856FDED" w14:textId="77777777" w:rsidTr="00640410">
        <w:tc>
          <w:tcPr>
            <w:tcW w:w="1950" w:type="dxa"/>
            <w:tcBorders>
              <w:top w:val="single" w:sz="4" w:space="0" w:color="auto"/>
              <w:left w:val="single" w:sz="4" w:space="0" w:color="auto"/>
              <w:bottom w:val="single" w:sz="4" w:space="0" w:color="auto"/>
              <w:right w:val="single" w:sz="4" w:space="0" w:color="auto"/>
            </w:tcBorders>
            <w:hideMark/>
          </w:tcPr>
          <w:p w14:paraId="7F41ECE4" w14:textId="77777777" w:rsidR="00A446F4" w:rsidRPr="00B9191F" w:rsidRDefault="00A446F4" w:rsidP="00B9191F">
            <w:pPr>
              <w:spacing w:line="276" w:lineRule="auto"/>
              <w:jc w:val="right"/>
              <w:rPr>
                <w:rFonts w:cstheme="minorHAnsi"/>
                <w:color w:val="0D0D0D" w:themeColor="text1" w:themeTint="F2"/>
                <w:sz w:val="20"/>
                <w:szCs w:val="20"/>
              </w:rPr>
            </w:pPr>
            <w:r w:rsidRPr="00B9191F">
              <w:rPr>
                <w:rFonts w:cstheme="minorHAnsi"/>
                <w:color w:val="0D0D0D" w:themeColor="text1" w:themeTint="F2"/>
                <w:sz w:val="20"/>
                <w:szCs w:val="20"/>
              </w:rPr>
              <w:t>Within-pair</w:t>
            </w:r>
          </w:p>
        </w:tc>
        <w:tc>
          <w:tcPr>
            <w:tcW w:w="2161" w:type="dxa"/>
            <w:tcBorders>
              <w:top w:val="single" w:sz="4" w:space="0" w:color="auto"/>
              <w:left w:val="single" w:sz="4" w:space="0" w:color="auto"/>
              <w:bottom w:val="single" w:sz="4" w:space="0" w:color="auto"/>
              <w:right w:val="single" w:sz="4" w:space="0" w:color="auto"/>
            </w:tcBorders>
            <w:shd w:val="clear" w:color="auto" w:fill="auto"/>
            <w:hideMark/>
          </w:tcPr>
          <w:p w14:paraId="1F29E0D0" w14:textId="77777777" w:rsidR="00A446F4" w:rsidRPr="00B9191F" w:rsidRDefault="00A446F4" w:rsidP="00B9191F">
            <w:pPr>
              <w:spacing w:line="276" w:lineRule="auto"/>
              <w:rPr>
                <w:rFonts w:cstheme="minorHAnsi"/>
                <w:color w:val="0D0D0D" w:themeColor="text1" w:themeTint="F2"/>
                <w:sz w:val="20"/>
                <w:szCs w:val="20"/>
              </w:rPr>
            </w:pPr>
            <w:r w:rsidRPr="00B9191F">
              <w:rPr>
                <w:rFonts w:cstheme="minorHAnsi"/>
                <w:color w:val="0D0D0D" w:themeColor="text1" w:themeTint="F2"/>
                <w:sz w:val="20"/>
                <w:szCs w:val="20"/>
              </w:rPr>
              <w:t>0.21 (0.09, 0.34), 0.003</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24A25A50" w14:textId="77777777" w:rsidR="00A446F4" w:rsidRPr="00B9191F" w:rsidRDefault="00A446F4" w:rsidP="00B9191F">
            <w:pPr>
              <w:spacing w:line="276" w:lineRule="auto"/>
              <w:rPr>
                <w:rFonts w:cstheme="minorHAnsi"/>
                <w:color w:val="0D0D0D" w:themeColor="text1" w:themeTint="F2"/>
                <w:sz w:val="20"/>
                <w:szCs w:val="20"/>
              </w:rPr>
            </w:pPr>
            <w:r w:rsidRPr="00B9191F">
              <w:rPr>
                <w:rFonts w:cstheme="minorHAnsi"/>
                <w:color w:val="0D0D0D" w:themeColor="text1" w:themeTint="F2"/>
                <w:sz w:val="20"/>
                <w:szCs w:val="20"/>
              </w:rPr>
              <w:t>0.25 (0.10, 0.39), 0.001</w:t>
            </w:r>
          </w:p>
        </w:tc>
        <w:tc>
          <w:tcPr>
            <w:tcW w:w="2552" w:type="dxa"/>
            <w:tcBorders>
              <w:top w:val="single" w:sz="4" w:space="0" w:color="auto"/>
              <w:left w:val="single" w:sz="4" w:space="0" w:color="auto"/>
              <w:bottom w:val="single" w:sz="4" w:space="0" w:color="auto"/>
              <w:right w:val="single" w:sz="4" w:space="0" w:color="auto"/>
            </w:tcBorders>
          </w:tcPr>
          <w:p w14:paraId="036F853C" w14:textId="77777777" w:rsidR="00A446F4" w:rsidRPr="00B9191F" w:rsidRDefault="00A446F4" w:rsidP="00B9191F">
            <w:pPr>
              <w:spacing w:line="276" w:lineRule="auto"/>
              <w:rPr>
                <w:rFonts w:cstheme="minorHAnsi"/>
                <w:b/>
                <w:color w:val="0D0D0D" w:themeColor="text1" w:themeTint="F2"/>
                <w:sz w:val="20"/>
                <w:szCs w:val="20"/>
              </w:rPr>
            </w:pPr>
            <w:r w:rsidRPr="00B9191F">
              <w:rPr>
                <w:rFonts w:cstheme="minorHAnsi"/>
                <w:b/>
                <w:color w:val="0D0D0D" w:themeColor="text1" w:themeTint="F2"/>
                <w:sz w:val="20"/>
                <w:szCs w:val="20"/>
              </w:rPr>
              <w:t>0.24 (-0.04, 0.53), 0.090</w:t>
            </w:r>
          </w:p>
        </w:tc>
      </w:tr>
      <w:tr w:rsidR="00A446F4" w:rsidRPr="00B9191F" w14:paraId="1319062E" w14:textId="77777777" w:rsidTr="00640410">
        <w:tc>
          <w:tcPr>
            <w:tcW w:w="9356" w:type="dxa"/>
            <w:gridSpan w:val="4"/>
            <w:tcBorders>
              <w:top w:val="single" w:sz="4" w:space="0" w:color="auto"/>
              <w:left w:val="single" w:sz="4" w:space="0" w:color="auto"/>
              <w:bottom w:val="single" w:sz="4" w:space="0" w:color="auto"/>
              <w:right w:val="single" w:sz="4" w:space="0" w:color="auto"/>
            </w:tcBorders>
            <w:shd w:val="clear" w:color="auto" w:fill="auto"/>
            <w:hideMark/>
          </w:tcPr>
          <w:p w14:paraId="6C58509A" w14:textId="77777777" w:rsidR="00A446F4" w:rsidRPr="00B9191F" w:rsidRDefault="00A446F4" w:rsidP="00B9191F">
            <w:pPr>
              <w:spacing w:line="276" w:lineRule="auto"/>
              <w:jc w:val="center"/>
              <w:rPr>
                <w:rFonts w:cstheme="minorHAnsi"/>
                <w:b/>
                <w:bCs/>
                <w:color w:val="0D0D0D" w:themeColor="text1" w:themeTint="F2"/>
                <w:sz w:val="20"/>
                <w:szCs w:val="20"/>
              </w:rPr>
            </w:pPr>
            <w:r w:rsidRPr="00B9191F">
              <w:rPr>
                <w:rFonts w:cstheme="minorHAnsi"/>
                <w:b/>
                <w:bCs/>
                <w:sz w:val="20"/>
                <w:szCs w:val="20"/>
              </w:rPr>
              <w:t>Abdominal Circumference (Inverse cube (1/cm</w:t>
            </w:r>
            <w:r w:rsidRPr="00B9191F">
              <w:rPr>
                <w:rFonts w:cstheme="minorHAnsi"/>
                <w:b/>
                <w:bCs/>
                <w:sz w:val="20"/>
                <w:szCs w:val="20"/>
                <w:vertAlign w:val="superscript"/>
              </w:rPr>
              <w:t>3</w:t>
            </w:r>
            <w:r w:rsidRPr="00B9191F">
              <w:rPr>
                <w:rFonts w:cstheme="minorHAnsi"/>
                <w:b/>
                <w:bCs/>
                <w:sz w:val="20"/>
                <w:szCs w:val="20"/>
              </w:rPr>
              <w:t>)) n=216</w:t>
            </w:r>
          </w:p>
        </w:tc>
      </w:tr>
      <w:tr w:rsidR="00A446F4" w:rsidRPr="00B9191F" w14:paraId="20DAA0FB" w14:textId="77777777" w:rsidTr="00640410">
        <w:tc>
          <w:tcPr>
            <w:tcW w:w="1950" w:type="dxa"/>
            <w:tcBorders>
              <w:top w:val="single" w:sz="4" w:space="0" w:color="auto"/>
              <w:left w:val="single" w:sz="4" w:space="0" w:color="auto"/>
              <w:bottom w:val="single" w:sz="4" w:space="0" w:color="auto"/>
              <w:right w:val="single" w:sz="4" w:space="0" w:color="auto"/>
            </w:tcBorders>
            <w:hideMark/>
          </w:tcPr>
          <w:p w14:paraId="420ECB48" w14:textId="77777777" w:rsidR="00A446F4" w:rsidRPr="00B9191F" w:rsidRDefault="00A446F4" w:rsidP="00B9191F">
            <w:pPr>
              <w:spacing w:line="276" w:lineRule="auto"/>
              <w:jc w:val="right"/>
              <w:rPr>
                <w:rFonts w:cstheme="minorHAnsi"/>
                <w:color w:val="0D0D0D" w:themeColor="text1" w:themeTint="F2"/>
                <w:sz w:val="20"/>
                <w:szCs w:val="20"/>
              </w:rPr>
            </w:pPr>
            <w:r w:rsidRPr="00B9191F">
              <w:rPr>
                <w:rFonts w:cstheme="minorHAnsi"/>
                <w:color w:val="0D0D0D" w:themeColor="text1" w:themeTint="F2"/>
                <w:sz w:val="20"/>
                <w:szCs w:val="20"/>
              </w:rPr>
              <w:t>Twins-as-individuals</w:t>
            </w:r>
          </w:p>
        </w:tc>
        <w:tc>
          <w:tcPr>
            <w:tcW w:w="2161" w:type="dxa"/>
            <w:tcBorders>
              <w:top w:val="single" w:sz="4" w:space="0" w:color="auto"/>
              <w:left w:val="single" w:sz="4" w:space="0" w:color="auto"/>
              <w:bottom w:val="single" w:sz="4" w:space="0" w:color="auto"/>
              <w:right w:val="single" w:sz="4" w:space="0" w:color="auto"/>
            </w:tcBorders>
            <w:shd w:val="clear" w:color="auto" w:fill="auto"/>
            <w:hideMark/>
          </w:tcPr>
          <w:p w14:paraId="4C996851" w14:textId="77777777" w:rsidR="00A446F4" w:rsidRPr="00B9191F" w:rsidRDefault="00A446F4" w:rsidP="00B9191F">
            <w:pPr>
              <w:spacing w:line="276" w:lineRule="auto"/>
              <w:rPr>
                <w:rFonts w:cstheme="minorHAnsi"/>
                <w:color w:val="0D0D0D" w:themeColor="text1" w:themeTint="F2"/>
                <w:sz w:val="20"/>
                <w:szCs w:val="20"/>
              </w:rPr>
            </w:pPr>
            <w:r w:rsidRPr="00B9191F">
              <w:rPr>
                <w:rFonts w:cstheme="minorHAnsi"/>
                <w:sz w:val="20"/>
                <w:szCs w:val="20"/>
              </w:rPr>
              <w:t>-1.34x10</w:t>
            </w:r>
            <w:r w:rsidRPr="00B9191F">
              <w:rPr>
                <w:rFonts w:cstheme="minorHAnsi"/>
                <w:sz w:val="20"/>
                <w:szCs w:val="20"/>
                <w:vertAlign w:val="superscript"/>
              </w:rPr>
              <w:t>-7</w:t>
            </w:r>
            <w:r w:rsidRPr="00B9191F">
              <w:rPr>
                <w:rFonts w:cstheme="minorHAnsi"/>
                <w:sz w:val="20"/>
                <w:szCs w:val="20"/>
              </w:rPr>
              <w:t xml:space="preserve"> (-3.14x10</w:t>
            </w:r>
            <w:r w:rsidRPr="00B9191F">
              <w:rPr>
                <w:rFonts w:cstheme="minorHAnsi"/>
                <w:sz w:val="20"/>
                <w:szCs w:val="20"/>
                <w:vertAlign w:val="superscript"/>
              </w:rPr>
              <w:t>-7</w:t>
            </w:r>
            <w:r w:rsidRPr="00B9191F">
              <w:rPr>
                <w:rFonts w:cstheme="minorHAnsi"/>
                <w:sz w:val="20"/>
                <w:szCs w:val="20"/>
              </w:rPr>
              <w:t>, 4.55x10</w:t>
            </w:r>
            <w:r w:rsidRPr="00B9191F">
              <w:rPr>
                <w:rFonts w:cstheme="minorHAnsi"/>
                <w:sz w:val="20"/>
                <w:szCs w:val="20"/>
                <w:vertAlign w:val="superscript"/>
              </w:rPr>
              <w:t>-8</w:t>
            </w:r>
            <w:r w:rsidRPr="00B9191F">
              <w:rPr>
                <w:rFonts w:cstheme="minorHAnsi"/>
                <w:sz w:val="20"/>
                <w:szCs w:val="20"/>
              </w:rPr>
              <w:t>), 0.143</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443B921" w14:textId="77777777" w:rsidR="00A446F4" w:rsidRPr="00B9191F" w:rsidRDefault="00A446F4" w:rsidP="00B9191F">
            <w:pPr>
              <w:spacing w:line="276" w:lineRule="auto"/>
              <w:rPr>
                <w:rFonts w:cstheme="minorHAnsi"/>
                <w:color w:val="0D0D0D" w:themeColor="text1" w:themeTint="F2"/>
                <w:sz w:val="20"/>
                <w:szCs w:val="20"/>
              </w:rPr>
            </w:pPr>
            <w:r w:rsidRPr="00B9191F">
              <w:rPr>
                <w:rFonts w:cstheme="minorHAnsi"/>
                <w:color w:val="0D0D0D" w:themeColor="text1" w:themeTint="F2"/>
                <w:sz w:val="20"/>
                <w:szCs w:val="20"/>
              </w:rPr>
              <w:t>0.03 (-0.18, 0.24), 0.806</w:t>
            </w:r>
          </w:p>
        </w:tc>
        <w:tc>
          <w:tcPr>
            <w:tcW w:w="2552" w:type="dxa"/>
            <w:tcBorders>
              <w:top w:val="single" w:sz="4" w:space="0" w:color="auto"/>
              <w:left w:val="single" w:sz="4" w:space="0" w:color="auto"/>
              <w:bottom w:val="single" w:sz="4" w:space="0" w:color="auto"/>
              <w:right w:val="single" w:sz="4" w:space="0" w:color="auto"/>
            </w:tcBorders>
          </w:tcPr>
          <w:p w14:paraId="2521E854" w14:textId="77777777" w:rsidR="00A446F4" w:rsidRPr="00B9191F" w:rsidRDefault="00A446F4" w:rsidP="00B9191F">
            <w:pPr>
              <w:spacing w:line="276" w:lineRule="auto"/>
              <w:rPr>
                <w:rFonts w:cstheme="minorHAnsi"/>
                <w:color w:val="0D0D0D" w:themeColor="text1" w:themeTint="F2"/>
                <w:sz w:val="20"/>
                <w:szCs w:val="20"/>
              </w:rPr>
            </w:pPr>
            <w:r w:rsidRPr="00B9191F">
              <w:rPr>
                <w:rFonts w:cstheme="minorHAnsi"/>
                <w:color w:val="0D0D0D" w:themeColor="text1" w:themeTint="F2"/>
                <w:sz w:val="20"/>
                <w:szCs w:val="20"/>
              </w:rPr>
              <w:t>-1.27x10</w:t>
            </w:r>
            <w:r w:rsidRPr="00B9191F">
              <w:rPr>
                <w:rFonts w:cstheme="minorHAnsi"/>
                <w:color w:val="0D0D0D" w:themeColor="text1" w:themeTint="F2"/>
                <w:sz w:val="20"/>
                <w:szCs w:val="20"/>
                <w:vertAlign w:val="superscript"/>
              </w:rPr>
              <w:t>-7</w:t>
            </w:r>
            <w:r w:rsidRPr="00B9191F">
              <w:rPr>
                <w:rFonts w:cstheme="minorHAnsi"/>
                <w:color w:val="0D0D0D" w:themeColor="text1" w:themeTint="F2"/>
                <w:sz w:val="20"/>
                <w:szCs w:val="20"/>
              </w:rPr>
              <w:t xml:space="preserve"> (-3.33x10</w:t>
            </w:r>
            <w:r w:rsidRPr="00B9191F">
              <w:rPr>
                <w:rFonts w:cstheme="minorHAnsi"/>
                <w:color w:val="0D0D0D" w:themeColor="text1" w:themeTint="F2"/>
                <w:sz w:val="20"/>
                <w:szCs w:val="20"/>
                <w:vertAlign w:val="superscript"/>
              </w:rPr>
              <w:t>-7</w:t>
            </w:r>
            <w:r w:rsidRPr="00B9191F">
              <w:rPr>
                <w:rFonts w:cstheme="minorHAnsi"/>
                <w:color w:val="0D0D0D" w:themeColor="text1" w:themeTint="F2"/>
                <w:sz w:val="20"/>
                <w:szCs w:val="20"/>
              </w:rPr>
              <w:t>, 7.83x10</w:t>
            </w:r>
            <w:r w:rsidRPr="00B9191F">
              <w:rPr>
                <w:rFonts w:cstheme="minorHAnsi"/>
                <w:color w:val="0D0D0D" w:themeColor="text1" w:themeTint="F2"/>
                <w:sz w:val="20"/>
                <w:szCs w:val="20"/>
                <w:vertAlign w:val="superscript"/>
              </w:rPr>
              <w:t>-8</w:t>
            </w:r>
            <w:r w:rsidRPr="00B9191F">
              <w:rPr>
                <w:rFonts w:cstheme="minorHAnsi"/>
                <w:color w:val="0D0D0D" w:themeColor="text1" w:themeTint="F2"/>
                <w:sz w:val="20"/>
                <w:szCs w:val="20"/>
              </w:rPr>
              <w:t>), 0.222</w:t>
            </w:r>
          </w:p>
        </w:tc>
      </w:tr>
      <w:tr w:rsidR="00A446F4" w:rsidRPr="00B9191F" w14:paraId="01BA5456" w14:textId="77777777" w:rsidTr="00640410">
        <w:tc>
          <w:tcPr>
            <w:tcW w:w="1950" w:type="dxa"/>
            <w:tcBorders>
              <w:top w:val="single" w:sz="4" w:space="0" w:color="auto"/>
              <w:left w:val="single" w:sz="4" w:space="0" w:color="auto"/>
              <w:bottom w:val="single" w:sz="4" w:space="0" w:color="auto"/>
              <w:right w:val="single" w:sz="4" w:space="0" w:color="auto"/>
            </w:tcBorders>
            <w:hideMark/>
          </w:tcPr>
          <w:p w14:paraId="7E5E7514" w14:textId="77777777" w:rsidR="00A446F4" w:rsidRPr="00B9191F" w:rsidRDefault="00A446F4" w:rsidP="00B9191F">
            <w:pPr>
              <w:spacing w:line="276" w:lineRule="auto"/>
              <w:jc w:val="right"/>
              <w:rPr>
                <w:rFonts w:cstheme="minorHAnsi"/>
                <w:color w:val="0D0D0D" w:themeColor="text1" w:themeTint="F2"/>
                <w:sz w:val="20"/>
                <w:szCs w:val="20"/>
              </w:rPr>
            </w:pPr>
            <w:r w:rsidRPr="00B9191F">
              <w:rPr>
                <w:rFonts w:cstheme="minorHAnsi"/>
                <w:color w:val="0D0D0D" w:themeColor="text1" w:themeTint="F2"/>
                <w:sz w:val="20"/>
                <w:szCs w:val="20"/>
              </w:rPr>
              <w:t>Between-pair</w:t>
            </w:r>
          </w:p>
        </w:tc>
        <w:tc>
          <w:tcPr>
            <w:tcW w:w="2161" w:type="dxa"/>
            <w:tcBorders>
              <w:top w:val="single" w:sz="4" w:space="0" w:color="auto"/>
              <w:left w:val="single" w:sz="4" w:space="0" w:color="auto"/>
              <w:bottom w:val="single" w:sz="4" w:space="0" w:color="auto"/>
              <w:right w:val="single" w:sz="4" w:space="0" w:color="auto"/>
            </w:tcBorders>
            <w:shd w:val="clear" w:color="auto" w:fill="auto"/>
            <w:hideMark/>
          </w:tcPr>
          <w:p w14:paraId="08BE6D71" w14:textId="77777777" w:rsidR="00A446F4" w:rsidRPr="00B9191F" w:rsidRDefault="00A446F4" w:rsidP="00B9191F">
            <w:pPr>
              <w:spacing w:line="276" w:lineRule="auto"/>
              <w:rPr>
                <w:rFonts w:cstheme="minorHAnsi"/>
                <w:color w:val="0D0D0D" w:themeColor="text1" w:themeTint="F2"/>
                <w:sz w:val="20"/>
                <w:szCs w:val="20"/>
              </w:rPr>
            </w:pPr>
            <w:r w:rsidRPr="00B9191F">
              <w:rPr>
                <w:rFonts w:cstheme="minorHAnsi"/>
                <w:sz w:val="20"/>
                <w:szCs w:val="20"/>
              </w:rPr>
              <w:t>-1.35x10</w:t>
            </w:r>
            <w:r w:rsidRPr="00B9191F">
              <w:rPr>
                <w:rFonts w:cstheme="minorHAnsi"/>
                <w:sz w:val="20"/>
                <w:szCs w:val="20"/>
                <w:vertAlign w:val="superscript"/>
              </w:rPr>
              <w:t>-7</w:t>
            </w:r>
            <w:r w:rsidRPr="00B9191F">
              <w:rPr>
                <w:rFonts w:cstheme="minorHAnsi"/>
                <w:sz w:val="20"/>
                <w:szCs w:val="20"/>
              </w:rPr>
              <w:t xml:space="preserve"> (-4.03x10</w:t>
            </w:r>
            <w:r w:rsidRPr="00B9191F">
              <w:rPr>
                <w:rFonts w:cstheme="minorHAnsi"/>
                <w:sz w:val="20"/>
                <w:szCs w:val="20"/>
                <w:vertAlign w:val="superscript"/>
              </w:rPr>
              <w:t>-7</w:t>
            </w:r>
            <w:r w:rsidRPr="00B9191F">
              <w:rPr>
                <w:rFonts w:cstheme="minorHAnsi"/>
                <w:sz w:val="20"/>
                <w:szCs w:val="20"/>
              </w:rPr>
              <w:t>, 1.32x10</w:t>
            </w:r>
            <w:r w:rsidRPr="00B9191F">
              <w:rPr>
                <w:rFonts w:cstheme="minorHAnsi"/>
                <w:sz w:val="20"/>
                <w:szCs w:val="20"/>
                <w:vertAlign w:val="superscript"/>
              </w:rPr>
              <w:t>-7</w:t>
            </w:r>
            <w:r w:rsidRPr="00B9191F">
              <w:rPr>
                <w:rFonts w:cstheme="minorHAnsi"/>
                <w:sz w:val="20"/>
                <w:szCs w:val="20"/>
              </w:rPr>
              <w:t>), 0.320</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0C792E31" w14:textId="77777777" w:rsidR="00A446F4" w:rsidRPr="00B9191F" w:rsidRDefault="00A446F4" w:rsidP="00B9191F">
            <w:pPr>
              <w:spacing w:line="276" w:lineRule="auto"/>
              <w:rPr>
                <w:rFonts w:cstheme="minorHAnsi"/>
                <w:color w:val="0D0D0D" w:themeColor="text1" w:themeTint="F2"/>
                <w:sz w:val="20"/>
                <w:szCs w:val="20"/>
              </w:rPr>
            </w:pPr>
            <w:r w:rsidRPr="00B9191F">
              <w:rPr>
                <w:rFonts w:cstheme="minorHAnsi"/>
                <w:color w:val="0D0D0D" w:themeColor="text1" w:themeTint="F2"/>
                <w:sz w:val="20"/>
                <w:szCs w:val="20"/>
              </w:rPr>
              <w:t>-0.08 (-0.38, 0.23), 0.630</w:t>
            </w:r>
          </w:p>
        </w:tc>
        <w:tc>
          <w:tcPr>
            <w:tcW w:w="2552" w:type="dxa"/>
            <w:tcBorders>
              <w:top w:val="single" w:sz="4" w:space="0" w:color="auto"/>
              <w:left w:val="single" w:sz="4" w:space="0" w:color="auto"/>
              <w:bottom w:val="single" w:sz="4" w:space="0" w:color="auto"/>
              <w:right w:val="single" w:sz="4" w:space="0" w:color="auto"/>
            </w:tcBorders>
          </w:tcPr>
          <w:p w14:paraId="1FEDD2BD" w14:textId="77777777" w:rsidR="00A446F4" w:rsidRPr="00B9191F" w:rsidRDefault="00A446F4" w:rsidP="00B9191F">
            <w:pPr>
              <w:spacing w:line="276" w:lineRule="auto"/>
              <w:rPr>
                <w:rFonts w:cstheme="minorHAnsi"/>
                <w:color w:val="0D0D0D" w:themeColor="text1" w:themeTint="F2"/>
                <w:sz w:val="20"/>
                <w:szCs w:val="20"/>
              </w:rPr>
            </w:pPr>
            <w:r w:rsidRPr="00B9191F">
              <w:rPr>
                <w:rFonts w:cstheme="minorHAnsi"/>
                <w:color w:val="0D0D0D" w:themeColor="text1" w:themeTint="F2"/>
                <w:sz w:val="20"/>
                <w:szCs w:val="20"/>
              </w:rPr>
              <w:t>-1.37x10</w:t>
            </w:r>
            <w:r w:rsidRPr="00B9191F">
              <w:rPr>
                <w:rFonts w:cstheme="minorHAnsi"/>
                <w:color w:val="0D0D0D" w:themeColor="text1" w:themeTint="F2"/>
                <w:sz w:val="20"/>
                <w:szCs w:val="20"/>
                <w:vertAlign w:val="superscript"/>
              </w:rPr>
              <w:t>-7</w:t>
            </w:r>
            <w:r w:rsidRPr="00B9191F">
              <w:rPr>
                <w:rFonts w:cstheme="minorHAnsi"/>
                <w:color w:val="0D0D0D" w:themeColor="text1" w:themeTint="F2"/>
                <w:sz w:val="20"/>
                <w:szCs w:val="20"/>
              </w:rPr>
              <w:t xml:space="preserve"> (-4.05x10</w:t>
            </w:r>
            <w:r w:rsidRPr="00B9191F">
              <w:rPr>
                <w:rFonts w:cstheme="minorHAnsi"/>
                <w:color w:val="0D0D0D" w:themeColor="text1" w:themeTint="F2"/>
                <w:sz w:val="20"/>
                <w:szCs w:val="20"/>
                <w:vertAlign w:val="superscript"/>
              </w:rPr>
              <w:t>-7</w:t>
            </w:r>
            <w:r w:rsidRPr="00B9191F">
              <w:rPr>
                <w:rFonts w:cstheme="minorHAnsi"/>
                <w:color w:val="0D0D0D" w:themeColor="text1" w:themeTint="F2"/>
                <w:sz w:val="20"/>
                <w:szCs w:val="20"/>
              </w:rPr>
              <w:t>, 1.30x10</w:t>
            </w:r>
            <w:r w:rsidRPr="00B9191F">
              <w:rPr>
                <w:rFonts w:cstheme="minorHAnsi"/>
                <w:color w:val="0D0D0D" w:themeColor="text1" w:themeTint="F2"/>
                <w:sz w:val="20"/>
                <w:szCs w:val="20"/>
                <w:vertAlign w:val="superscript"/>
              </w:rPr>
              <w:t>-7</w:t>
            </w:r>
            <w:r w:rsidRPr="00B9191F">
              <w:rPr>
                <w:rFonts w:cstheme="minorHAnsi"/>
                <w:color w:val="0D0D0D" w:themeColor="text1" w:themeTint="F2"/>
                <w:sz w:val="20"/>
                <w:szCs w:val="20"/>
              </w:rPr>
              <w:t>), 0.310</w:t>
            </w:r>
          </w:p>
        </w:tc>
      </w:tr>
      <w:tr w:rsidR="00A446F4" w:rsidRPr="00B9191F" w14:paraId="394B789A" w14:textId="77777777" w:rsidTr="00640410">
        <w:tc>
          <w:tcPr>
            <w:tcW w:w="1950" w:type="dxa"/>
            <w:tcBorders>
              <w:top w:val="single" w:sz="4" w:space="0" w:color="auto"/>
              <w:left w:val="single" w:sz="4" w:space="0" w:color="auto"/>
              <w:bottom w:val="single" w:sz="4" w:space="0" w:color="auto"/>
              <w:right w:val="single" w:sz="4" w:space="0" w:color="auto"/>
            </w:tcBorders>
            <w:hideMark/>
          </w:tcPr>
          <w:p w14:paraId="64421924" w14:textId="77777777" w:rsidR="00A446F4" w:rsidRPr="00B9191F" w:rsidRDefault="00A446F4" w:rsidP="00B9191F">
            <w:pPr>
              <w:spacing w:line="276" w:lineRule="auto"/>
              <w:jc w:val="right"/>
              <w:rPr>
                <w:rFonts w:cstheme="minorHAnsi"/>
                <w:color w:val="0D0D0D" w:themeColor="text1" w:themeTint="F2"/>
                <w:sz w:val="20"/>
                <w:szCs w:val="20"/>
              </w:rPr>
            </w:pPr>
            <w:r w:rsidRPr="00B9191F">
              <w:rPr>
                <w:rFonts w:cstheme="minorHAnsi"/>
                <w:color w:val="0D0D0D" w:themeColor="text1" w:themeTint="F2"/>
                <w:sz w:val="20"/>
                <w:szCs w:val="20"/>
              </w:rPr>
              <w:t>Within-pair</w:t>
            </w:r>
          </w:p>
        </w:tc>
        <w:tc>
          <w:tcPr>
            <w:tcW w:w="2161" w:type="dxa"/>
            <w:tcBorders>
              <w:top w:val="single" w:sz="4" w:space="0" w:color="auto"/>
              <w:left w:val="single" w:sz="4" w:space="0" w:color="auto"/>
              <w:bottom w:val="single" w:sz="4" w:space="0" w:color="auto"/>
              <w:right w:val="single" w:sz="4" w:space="0" w:color="auto"/>
            </w:tcBorders>
            <w:shd w:val="clear" w:color="auto" w:fill="auto"/>
            <w:hideMark/>
          </w:tcPr>
          <w:p w14:paraId="56CB793C" w14:textId="77777777" w:rsidR="00A446F4" w:rsidRPr="00B9191F" w:rsidRDefault="00A446F4" w:rsidP="00B9191F">
            <w:pPr>
              <w:spacing w:line="276" w:lineRule="auto"/>
              <w:rPr>
                <w:rFonts w:cstheme="minorHAnsi"/>
                <w:color w:val="0D0D0D" w:themeColor="text1" w:themeTint="F2"/>
                <w:sz w:val="20"/>
                <w:szCs w:val="20"/>
              </w:rPr>
            </w:pPr>
            <w:r w:rsidRPr="00B9191F">
              <w:rPr>
                <w:rFonts w:cstheme="minorHAnsi"/>
                <w:sz w:val="20"/>
                <w:szCs w:val="20"/>
              </w:rPr>
              <w:t>-1.34x10</w:t>
            </w:r>
            <w:r w:rsidRPr="00B9191F">
              <w:rPr>
                <w:rFonts w:cstheme="minorHAnsi"/>
                <w:sz w:val="20"/>
                <w:szCs w:val="20"/>
                <w:vertAlign w:val="superscript"/>
              </w:rPr>
              <w:t>-7</w:t>
            </w:r>
            <w:r w:rsidRPr="00B9191F">
              <w:rPr>
                <w:rFonts w:cstheme="minorHAnsi"/>
                <w:sz w:val="20"/>
                <w:szCs w:val="20"/>
              </w:rPr>
              <w:t xml:space="preserve"> (-3.46x10</w:t>
            </w:r>
            <w:r w:rsidRPr="00B9191F">
              <w:rPr>
                <w:rFonts w:cstheme="minorHAnsi"/>
                <w:sz w:val="20"/>
                <w:szCs w:val="20"/>
                <w:vertAlign w:val="superscript"/>
              </w:rPr>
              <w:t>-7</w:t>
            </w:r>
            <w:r w:rsidRPr="00B9191F">
              <w:rPr>
                <w:rFonts w:cstheme="minorHAnsi"/>
                <w:sz w:val="20"/>
                <w:szCs w:val="20"/>
              </w:rPr>
              <w:t>, 7.89x10</w:t>
            </w:r>
            <w:r w:rsidRPr="00B9191F">
              <w:rPr>
                <w:rFonts w:cstheme="minorHAnsi"/>
                <w:sz w:val="20"/>
                <w:szCs w:val="20"/>
                <w:vertAlign w:val="superscript"/>
              </w:rPr>
              <w:t>-8</w:t>
            </w:r>
            <w:r w:rsidRPr="00B9191F">
              <w:rPr>
                <w:rFonts w:cstheme="minorHAnsi"/>
                <w:sz w:val="20"/>
                <w:szCs w:val="20"/>
              </w:rPr>
              <w:t>), 0.218</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6F6C6A4" w14:textId="77777777" w:rsidR="00A446F4" w:rsidRPr="00B9191F" w:rsidRDefault="00A446F4" w:rsidP="00B9191F">
            <w:pPr>
              <w:spacing w:line="276" w:lineRule="auto"/>
              <w:rPr>
                <w:rFonts w:cstheme="minorHAnsi"/>
                <w:color w:val="0D0D0D" w:themeColor="text1" w:themeTint="F2"/>
                <w:sz w:val="20"/>
                <w:szCs w:val="20"/>
              </w:rPr>
            </w:pPr>
            <w:r w:rsidRPr="00B9191F">
              <w:rPr>
                <w:rFonts w:cstheme="minorHAnsi"/>
                <w:color w:val="0D0D0D" w:themeColor="text1" w:themeTint="F2"/>
                <w:sz w:val="20"/>
                <w:szCs w:val="20"/>
              </w:rPr>
              <w:t>0.11 (-0.14, 0.35), 0.397</w:t>
            </w:r>
          </w:p>
        </w:tc>
        <w:tc>
          <w:tcPr>
            <w:tcW w:w="2552" w:type="dxa"/>
            <w:tcBorders>
              <w:top w:val="single" w:sz="4" w:space="0" w:color="auto"/>
              <w:left w:val="single" w:sz="4" w:space="0" w:color="auto"/>
              <w:bottom w:val="single" w:sz="4" w:space="0" w:color="auto"/>
              <w:right w:val="single" w:sz="4" w:space="0" w:color="auto"/>
            </w:tcBorders>
          </w:tcPr>
          <w:p w14:paraId="542F653B" w14:textId="77777777" w:rsidR="00A446F4" w:rsidRPr="00B9191F" w:rsidRDefault="00A446F4" w:rsidP="00B9191F">
            <w:pPr>
              <w:spacing w:line="276" w:lineRule="auto"/>
              <w:rPr>
                <w:rFonts w:cstheme="minorHAnsi"/>
                <w:color w:val="0D0D0D" w:themeColor="text1" w:themeTint="F2"/>
                <w:sz w:val="20"/>
                <w:szCs w:val="20"/>
              </w:rPr>
            </w:pPr>
            <w:r w:rsidRPr="00B9191F">
              <w:rPr>
                <w:rFonts w:cstheme="minorHAnsi"/>
                <w:color w:val="0D0D0D" w:themeColor="text1" w:themeTint="F2"/>
                <w:sz w:val="20"/>
                <w:szCs w:val="20"/>
              </w:rPr>
              <w:t>-1.05x10</w:t>
            </w:r>
            <w:r w:rsidRPr="00B9191F">
              <w:rPr>
                <w:rFonts w:cstheme="minorHAnsi"/>
                <w:color w:val="0D0D0D" w:themeColor="text1" w:themeTint="F2"/>
                <w:sz w:val="20"/>
                <w:szCs w:val="20"/>
                <w:vertAlign w:val="superscript"/>
              </w:rPr>
              <w:t>-7</w:t>
            </w:r>
            <w:r w:rsidRPr="00B9191F">
              <w:rPr>
                <w:rFonts w:cstheme="minorHAnsi"/>
                <w:color w:val="0D0D0D" w:themeColor="text1" w:themeTint="F2"/>
                <w:sz w:val="20"/>
                <w:szCs w:val="20"/>
              </w:rPr>
              <w:t xml:space="preserve"> (-3.24x10</w:t>
            </w:r>
            <w:r w:rsidRPr="00B9191F">
              <w:rPr>
                <w:rFonts w:cstheme="minorHAnsi"/>
                <w:color w:val="0D0D0D" w:themeColor="text1" w:themeTint="F2"/>
                <w:sz w:val="20"/>
                <w:szCs w:val="20"/>
                <w:vertAlign w:val="superscript"/>
              </w:rPr>
              <w:t>-7</w:t>
            </w:r>
            <w:r w:rsidRPr="00B9191F">
              <w:rPr>
                <w:rFonts w:cstheme="minorHAnsi"/>
                <w:color w:val="0D0D0D" w:themeColor="text1" w:themeTint="F2"/>
                <w:sz w:val="20"/>
                <w:szCs w:val="20"/>
              </w:rPr>
              <w:t>, 1.14x10</w:t>
            </w:r>
            <w:r w:rsidRPr="00B9191F">
              <w:rPr>
                <w:rFonts w:cstheme="minorHAnsi"/>
                <w:color w:val="0D0D0D" w:themeColor="text1" w:themeTint="F2"/>
                <w:sz w:val="20"/>
                <w:szCs w:val="20"/>
                <w:vertAlign w:val="superscript"/>
              </w:rPr>
              <w:t>-7</w:t>
            </w:r>
            <w:r w:rsidRPr="00B9191F">
              <w:rPr>
                <w:rFonts w:cstheme="minorHAnsi"/>
                <w:color w:val="0D0D0D" w:themeColor="text1" w:themeTint="F2"/>
                <w:sz w:val="20"/>
                <w:szCs w:val="20"/>
              </w:rPr>
              <w:t>), 0.342</w:t>
            </w:r>
          </w:p>
        </w:tc>
      </w:tr>
      <w:tr w:rsidR="00A446F4" w:rsidRPr="00B9191F" w14:paraId="07C3A742" w14:textId="77777777" w:rsidTr="00640410">
        <w:tc>
          <w:tcPr>
            <w:tcW w:w="9356" w:type="dxa"/>
            <w:gridSpan w:val="4"/>
            <w:tcBorders>
              <w:top w:val="single" w:sz="4" w:space="0" w:color="auto"/>
              <w:left w:val="single" w:sz="4" w:space="0" w:color="auto"/>
              <w:bottom w:val="single" w:sz="4" w:space="0" w:color="auto"/>
              <w:right w:val="single" w:sz="4" w:space="0" w:color="auto"/>
            </w:tcBorders>
            <w:shd w:val="clear" w:color="auto" w:fill="auto"/>
            <w:hideMark/>
          </w:tcPr>
          <w:p w14:paraId="1F5E8291" w14:textId="77777777" w:rsidR="00A446F4" w:rsidRPr="00B9191F" w:rsidRDefault="00A446F4" w:rsidP="00B9191F">
            <w:pPr>
              <w:spacing w:line="276" w:lineRule="auto"/>
              <w:jc w:val="center"/>
              <w:rPr>
                <w:rFonts w:cstheme="minorHAnsi"/>
                <w:b/>
                <w:bCs/>
                <w:color w:val="0D0D0D" w:themeColor="text1" w:themeTint="F2"/>
                <w:sz w:val="20"/>
                <w:szCs w:val="20"/>
              </w:rPr>
            </w:pPr>
            <w:r w:rsidRPr="00B9191F">
              <w:rPr>
                <w:rFonts w:cstheme="minorHAnsi"/>
                <w:b/>
                <w:bCs/>
                <w:sz w:val="20"/>
                <w:szCs w:val="20"/>
              </w:rPr>
              <w:t>Upper Arm Circumference (Inverse cube (1/cm</w:t>
            </w:r>
            <w:r w:rsidRPr="00B9191F">
              <w:rPr>
                <w:rFonts w:cstheme="minorHAnsi"/>
                <w:b/>
                <w:bCs/>
                <w:sz w:val="20"/>
                <w:szCs w:val="20"/>
                <w:vertAlign w:val="superscript"/>
              </w:rPr>
              <w:t>3</w:t>
            </w:r>
            <w:r w:rsidRPr="00B9191F">
              <w:rPr>
                <w:rFonts w:cstheme="minorHAnsi"/>
                <w:b/>
                <w:bCs/>
                <w:sz w:val="20"/>
                <w:szCs w:val="20"/>
              </w:rPr>
              <w:t>)) n=216</w:t>
            </w:r>
          </w:p>
        </w:tc>
      </w:tr>
      <w:tr w:rsidR="00A446F4" w:rsidRPr="00B9191F" w14:paraId="77FB6BFE" w14:textId="77777777" w:rsidTr="00640410">
        <w:tc>
          <w:tcPr>
            <w:tcW w:w="1950" w:type="dxa"/>
            <w:tcBorders>
              <w:top w:val="single" w:sz="4" w:space="0" w:color="auto"/>
              <w:left w:val="single" w:sz="4" w:space="0" w:color="auto"/>
              <w:bottom w:val="single" w:sz="4" w:space="0" w:color="auto"/>
              <w:right w:val="single" w:sz="4" w:space="0" w:color="auto"/>
            </w:tcBorders>
            <w:hideMark/>
          </w:tcPr>
          <w:p w14:paraId="77F43363" w14:textId="77777777" w:rsidR="00A446F4" w:rsidRPr="00B9191F" w:rsidRDefault="00A446F4" w:rsidP="00B9191F">
            <w:pPr>
              <w:spacing w:line="276" w:lineRule="auto"/>
              <w:jc w:val="right"/>
              <w:rPr>
                <w:rFonts w:cstheme="minorHAnsi"/>
                <w:color w:val="0D0D0D" w:themeColor="text1" w:themeTint="F2"/>
                <w:sz w:val="20"/>
                <w:szCs w:val="20"/>
              </w:rPr>
            </w:pPr>
            <w:r w:rsidRPr="00B9191F">
              <w:rPr>
                <w:rFonts w:cstheme="minorHAnsi"/>
                <w:color w:val="0D0D0D" w:themeColor="text1" w:themeTint="F2"/>
                <w:sz w:val="20"/>
                <w:szCs w:val="20"/>
              </w:rPr>
              <w:t>Twins-as-individuals</w:t>
            </w:r>
          </w:p>
        </w:tc>
        <w:tc>
          <w:tcPr>
            <w:tcW w:w="2161" w:type="dxa"/>
            <w:tcBorders>
              <w:top w:val="single" w:sz="4" w:space="0" w:color="auto"/>
              <w:left w:val="single" w:sz="4" w:space="0" w:color="auto"/>
              <w:bottom w:val="single" w:sz="4" w:space="0" w:color="auto"/>
              <w:right w:val="single" w:sz="4" w:space="0" w:color="auto"/>
            </w:tcBorders>
            <w:shd w:val="clear" w:color="auto" w:fill="auto"/>
            <w:hideMark/>
          </w:tcPr>
          <w:p w14:paraId="6E6467CE" w14:textId="77777777" w:rsidR="00A446F4" w:rsidRPr="00B9191F" w:rsidRDefault="00A446F4" w:rsidP="00B9191F">
            <w:pPr>
              <w:spacing w:line="276" w:lineRule="auto"/>
              <w:rPr>
                <w:rFonts w:cstheme="minorHAnsi"/>
                <w:color w:val="0D0D0D" w:themeColor="text1" w:themeTint="F2"/>
                <w:sz w:val="20"/>
                <w:szCs w:val="20"/>
              </w:rPr>
            </w:pPr>
            <w:r w:rsidRPr="00B9191F">
              <w:rPr>
                <w:rFonts w:cstheme="minorHAnsi"/>
                <w:sz w:val="20"/>
                <w:szCs w:val="20"/>
              </w:rPr>
              <w:t>-4.69x10</w:t>
            </w:r>
            <w:r w:rsidRPr="00B9191F">
              <w:rPr>
                <w:rFonts w:cstheme="minorHAnsi"/>
                <w:sz w:val="20"/>
                <w:szCs w:val="20"/>
                <w:vertAlign w:val="superscript"/>
              </w:rPr>
              <w:t>-6</w:t>
            </w:r>
            <w:r w:rsidRPr="00B9191F">
              <w:rPr>
                <w:rFonts w:cstheme="minorHAnsi"/>
                <w:sz w:val="20"/>
                <w:szCs w:val="20"/>
              </w:rPr>
              <w:t xml:space="preserve"> (-9.81x10</w:t>
            </w:r>
            <w:r w:rsidRPr="00B9191F">
              <w:rPr>
                <w:rFonts w:cstheme="minorHAnsi"/>
                <w:sz w:val="20"/>
                <w:szCs w:val="20"/>
                <w:vertAlign w:val="superscript"/>
              </w:rPr>
              <w:t>-6</w:t>
            </w:r>
            <w:r w:rsidRPr="00B9191F">
              <w:rPr>
                <w:rFonts w:cstheme="minorHAnsi"/>
                <w:sz w:val="20"/>
                <w:szCs w:val="20"/>
              </w:rPr>
              <w:t>, 4.39x10</w:t>
            </w:r>
            <w:r w:rsidRPr="00B9191F">
              <w:rPr>
                <w:rFonts w:cstheme="minorHAnsi"/>
                <w:sz w:val="20"/>
                <w:szCs w:val="20"/>
                <w:vertAlign w:val="superscript"/>
              </w:rPr>
              <w:t>-7</w:t>
            </w:r>
            <w:r w:rsidRPr="00B9191F">
              <w:rPr>
                <w:rFonts w:cstheme="minorHAnsi"/>
                <w:sz w:val="20"/>
                <w:szCs w:val="20"/>
              </w:rPr>
              <w:t>), 0.073</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1CEF3A02" w14:textId="77777777" w:rsidR="00A446F4" w:rsidRPr="00B9191F" w:rsidRDefault="00A446F4" w:rsidP="00B9191F">
            <w:pPr>
              <w:spacing w:line="276" w:lineRule="auto"/>
              <w:rPr>
                <w:rFonts w:cstheme="minorHAnsi"/>
                <w:color w:val="0D0D0D" w:themeColor="text1" w:themeTint="F2"/>
                <w:sz w:val="20"/>
                <w:szCs w:val="20"/>
              </w:rPr>
            </w:pPr>
            <w:r w:rsidRPr="00B9191F">
              <w:rPr>
                <w:rFonts w:cstheme="minorHAnsi"/>
                <w:color w:val="0D0D0D" w:themeColor="text1" w:themeTint="F2"/>
                <w:sz w:val="20"/>
                <w:szCs w:val="20"/>
              </w:rPr>
              <w:t>0.03 (-0.19, 0.24), 0.802</w:t>
            </w:r>
          </w:p>
        </w:tc>
        <w:tc>
          <w:tcPr>
            <w:tcW w:w="2552" w:type="dxa"/>
            <w:tcBorders>
              <w:top w:val="single" w:sz="4" w:space="0" w:color="auto"/>
              <w:left w:val="single" w:sz="4" w:space="0" w:color="auto"/>
              <w:bottom w:val="single" w:sz="4" w:space="0" w:color="auto"/>
              <w:right w:val="single" w:sz="4" w:space="0" w:color="auto"/>
            </w:tcBorders>
          </w:tcPr>
          <w:p w14:paraId="20910F0F" w14:textId="77777777" w:rsidR="00A446F4" w:rsidRPr="00B9191F" w:rsidRDefault="00A446F4" w:rsidP="00B9191F">
            <w:pPr>
              <w:spacing w:line="276" w:lineRule="auto"/>
              <w:rPr>
                <w:rFonts w:cstheme="minorHAnsi"/>
                <w:color w:val="0D0D0D" w:themeColor="text1" w:themeTint="F2"/>
                <w:sz w:val="20"/>
                <w:szCs w:val="20"/>
              </w:rPr>
            </w:pPr>
            <w:r w:rsidRPr="00B9191F">
              <w:rPr>
                <w:rFonts w:cstheme="minorHAnsi"/>
                <w:color w:val="0D0D0D" w:themeColor="text1" w:themeTint="F2"/>
                <w:sz w:val="20"/>
                <w:szCs w:val="20"/>
              </w:rPr>
              <w:t>-4.52x10</w:t>
            </w:r>
            <w:r w:rsidRPr="00B9191F">
              <w:rPr>
                <w:rFonts w:cstheme="minorHAnsi"/>
                <w:color w:val="0D0D0D" w:themeColor="text1" w:themeTint="F2"/>
                <w:sz w:val="20"/>
                <w:szCs w:val="20"/>
                <w:vertAlign w:val="superscript"/>
              </w:rPr>
              <w:t>-6</w:t>
            </w:r>
            <w:r w:rsidRPr="00B9191F">
              <w:rPr>
                <w:rFonts w:cstheme="minorHAnsi"/>
                <w:color w:val="0D0D0D" w:themeColor="text1" w:themeTint="F2"/>
                <w:sz w:val="20"/>
                <w:szCs w:val="20"/>
                <w:vertAlign w:val="subscript"/>
              </w:rPr>
              <w:t xml:space="preserve"> </w:t>
            </w:r>
            <w:r w:rsidRPr="00B9191F">
              <w:rPr>
                <w:rFonts w:cstheme="minorHAnsi"/>
                <w:color w:val="0D0D0D" w:themeColor="text1" w:themeTint="F2"/>
                <w:sz w:val="20"/>
                <w:szCs w:val="20"/>
              </w:rPr>
              <w:t>(-1.12x10</w:t>
            </w:r>
            <w:r w:rsidRPr="00B9191F">
              <w:rPr>
                <w:rFonts w:cstheme="minorHAnsi"/>
                <w:color w:val="0D0D0D" w:themeColor="text1" w:themeTint="F2"/>
                <w:sz w:val="20"/>
                <w:szCs w:val="20"/>
                <w:vertAlign w:val="superscript"/>
              </w:rPr>
              <w:t>-5</w:t>
            </w:r>
            <w:r w:rsidRPr="00B9191F">
              <w:rPr>
                <w:rFonts w:cstheme="minorHAnsi"/>
                <w:color w:val="0D0D0D" w:themeColor="text1" w:themeTint="F2"/>
                <w:sz w:val="20"/>
                <w:szCs w:val="20"/>
              </w:rPr>
              <w:t>, 2.16x10</w:t>
            </w:r>
            <w:r w:rsidRPr="00B9191F">
              <w:rPr>
                <w:rFonts w:cstheme="minorHAnsi"/>
                <w:color w:val="0D0D0D" w:themeColor="text1" w:themeTint="F2"/>
                <w:sz w:val="20"/>
                <w:szCs w:val="20"/>
                <w:vertAlign w:val="superscript"/>
              </w:rPr>
              <w:t>-6</w:t>
            </w:r>
            <w:r w:rsidRPr="00B9191F">
              <w:rPr>
                <w:rFonts w:cstheme="minorHAnsi"/>
                <w:color w:val="0D0D0D" w:themeColor="text1" w:themeTint="F2"/>
                <w:sz w:val="20"/>
                <w:szCs w:val="20"/>
              </w:rPr>
              <w:t>), 0.183</w:t>
            </w:r>
          </w:p>
        </w:tc>
      </w:tr>
      <w:tr w:rsidR="00A446F4" w:rsidRPr="00B9191F" w14:paraId="6FB0D909" w14:textId="77777777" w:rsidTr="00640410">
        <w:tc>
          <w:tcPr>
            <w:tcW w:w="1950" w:type="dxa"/>
            <w:tcBorders>
              <w:top w:val="single" w:sz="4" w:space="0" w:color="auto"/>
              <w:left w:val="single" w:sz="4" w:space="0" w:color="auto"/>
              <w:bottom w:val="single" w:sz="4" w:space="0" w:color="auto"/>
              <w:right w:val="single" w:sz="4" w:space="0" w:color="auto"/>
            </w:tcBorders>
            <w:hideMark/>
          </w:tcPr>
          <w:p w14:paraId="036ADC4C" w14:textId="77777777" w:rsidR="00A446F4" w:rsidRPr="00B9191F" w:rsidRDefault="00A446F4" w:rsidP="00B9191F">
            <w:pPr>
              <w:spacing w:line="276" w:lineRule="auto"/>
              <w:jc w:val="right"/>
              <w:rPr>
                <w:rFonts w:cstheme="minorHAnsi"/>
                <w:color w:val="0D0D0D" w:themeColor="text1" w:themeTint="F2"/>
                <w:sz w:val="20"/>
                <w:szCs w:val="20"/>
              </w:rPr>
            </w:pPr>
            <w:r w:rsidRPr="00B9191F">
              <w:rPr>
                <w:rFonts w:cstheme="minorHAnsi"/>
                <w:color w:val="0D0D0D" w:themeColor="text1" w:themeTint="F2"/>
                <w:sz w:val="20"/>
                <w:szCs w:val="20"/>
              </w:rPr>
              <w:t>Between-pair</w:t>
            </w:r>
          </w:p>
        </w:tc>
        <w:tc>
          <w:tcPr>
            <w:tcW w:w="2161" w:type="dxa"/>
            <w:tcBorders>
              <w:top w:val="single" w:sz="4" w:space="0" w:color="auto"/>
              <w:left w:val="single" w:sz="4" w:space="0" w:color="auto"/>
              <w:bottom w:val="single" w:sz="4" w:space="0" w:color="auto"/>
              <w:right w:val="single" w:sz="4" w:space="0" w:color="auto"/>
            </w:tcBorders>
            <w:shd w:val="clear" w:color="auto" w:fill="auto"/>
            <w:hideMark/>
          </w:tcPr>
          <w:p w14:paraId="35920E2D" w14:textId="77777777" w:rsidR="00A446F4" w:rsidRPr="00B9191F" w:rsidRDefault="00A446F4" w:rsidP="00B9191F">
            <w:pPr>
              <w:spacing w:line="276" w:lineRule="auto"/>
              <w:rPr>
                <w:rFonts w:cstheme="minorHAnsi"/>
                <w:color w:val="0D0D0D" w:themeColor="text1" w:themeTint="F2"/>
                <w:sz w:val="20"/>
                <w:szCs w:val="20"/>
              </w:rPr>
            </w:pPr>
            <w:r w:rsidRPr="00B9191F">
              <w:rPr>
                <w:rFonts w:cstheme="minorHAnsi"/>
                <w:sz w:val="20"/>
                <w:szCs w:val="20"/>
              </w:rPr>
              <w:t>-4.47x10</w:t>
            </w:r>
            <w:r w:rsidRPr="00B9191F">
              <w:rPr>
                <w:rFonts w:cstheme="minorHAnsi"/>
                <w:sz w:val="20"/>
                <w:szCs w:val="20"/>
                <w:vertAlign w:val="superscript"/>
              </w:rPr>
              <w:t>-6</w:t>
            </w:r>
            <w:r w:rsidRPr="00B9191F">
              <w:rPr>
                <w:rFonts w:cstheme="minorHAnsi"/>
                <w:sz w:val="20"/>
                <w:szCs w:val="20"/>
              </w:rPr>
              <w:t xml:space="preserve"> (-1.36x10</w:t>
            </w:r>
            <w:r w:rsidRPr="00B9191F">
              <w:rPr>
                <w:rFonts w:cstheme="minorHAnsi"/>
                <w:sz w:val="20"/>
                <w:szCs w:val="20"/>
                <w:vertAlign w:val="superscript"/>
              </w:rPr>
              <w:t>-5</w:t>
            </w:r>
            <w:r w:rsidRPr="00B9191F">
              <w:rPr>
                <w:rFonts w:cstheme="minorHAnsi"/>
                <w:sz w:val="20"/>
                <w:szCs w:val="20"/>
              </w:rPr>
              <w:t>, 4.68x10</w:t>
            </w:r>
            <w:r w:rsidRPr="00B9191F">
              <w:rPr>
                <w:rFonts w:cstheme="minorHAnsi"/>
                <w:sz w:val="20"/>
                <w:szCs w:val="20"/>
                <w:vertAlign w:val="superscript"/>
              </w:rPr>
              <w:t>-6</w:t>
            </w:r>
            <w:r w:rsidRPr="00B9191F">
              <w:rPr>
                <w:rFonts w:cstheme="minorHAnsi"/>
                <w:sz w:val="20"/>
                <w:szCs w:val="20"/>
              </w:rPr>
              <w:t>), 0.339</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F36A186" w14:textId="77777777" w:rsidR="00A446F4" w:rsidRPr="00B9191F" w:rsidRDefault="00A446F4" w:rsidP="00B9191F">
            <w:pPr>
              <w:spacing w:line="276" w:lineRule="auto"/>
              <w:rPr>
                <w:rFonts w:cstheme="minorHAnsi"/>
                <w:color w:val="0D0D0D" w:themeColor="text1" w:themeTint="F2"/>
                <w:sz w:val="20"/>
                <w:szCs w:val="20"/>
              </w:rPr>
            </w:pPr>
            <w:r w:rsidRPr="00B9191F">
              <w:rPr>
                <w:rFonts w:cstheme="minorHAnsi"/>
                <w:color w:val="0D0D0D" w:themeColor="text1" w:themeTint="F2"/>
                <w:sz w:val="20"/>
                <w:szCs w:val="20"/>
              </w:rPr>
              <w:t>-0.09, -0.39, 0.22), 0.580</w:t>
            </w:r>
          </w:p>
        </w:tc>
        <w:tc>
          <w:tcPr>
            <w:tcW w:w="2552" w:type="dxa"/>
            <w:tcBorders>
              <w:top w:val="single" w:sz="4" w:space="0" w:color="auto"/>
              <w:left w:val="single" w:sz="4" w:space="0" w:color="auto"/>
              <w:bottom w:val="single" w:sz="4" w:space="0" w:color="auto"/>
              <w:right w:val="single" w:sz="4" w:space="0" w:color="auto"/>
            </w:tcBorders>
          </w:tcPr>
          <w:p w14:paraId="2DDF6EF8" w14:textId="77777777" w:rsidR="00A446F4" w:rsidRPr="00B9191F" w:rsidRDefault="00A446F4" w:rsidP="00B9191F">
            <w:pPr>
              <w:spacing w:line="276" w:lineRule="auto"/>
              <w:rPr>
                <w:rFonts w:cstheme="minorHAnsi"/>
                <w:color w:val="0D0D0D" w:themeColor="text1" w:themeTint="F2"/>
                <w:sz w:val="20"/>
                <w:szCs w:val="20"/>
              </w:rPr>
            </w:pPr>
            <w:r w:rsidRPr="00B9191F">
              <w:rPr>
                <w:rFonts w:cstheme="minorHAnsi"/>
                <w:color w:val="0D0D0D" w:themeColor="text1" w:themeTint="F2"/>
                <w:sz w:val="20"/>
                <w:szCs w:val="20"/>
              </w:rPr>
              <w:t>-4.70x10</w:t>
            </w:r>
            <w:r w:rsidRPr="00B9191F">
              <w:rPr>
                <w:rFonts w:cstheme="minorHAnsi"/>
                <w:color w:val="0D0D0D" w:themeColor="text1" w:themeTint="F2"/>
                <w:sz w:val="20"/>
                <w:szCs w:val="20"/>
                <w:vertAlign w:val="superscript"/>
              </w:rPr>
              <w:t>-6</w:t>
            </w:r>
            <w:r w:rsidRPr="00B9191F">
              <w:rPr>
                <w:rFonts w:cstheme="minorHAnsi"/>
                <w:color w:val="0D0D0D" w:themeColor="text1" w:themeTint="F2"/>
                <w:sz w:val="20"/>
                <w:szCs w:val="20"/>
              </w:rPr>
              <w:t xml:space="preserve"> (-1.41x10</w:t>
            </w:r>
            <w:r w:rsidRPr="00B9191F">
              <w:rPr>
                <w:rFonts w:cstheme="minorHAnsi"/>
                <w:color w:val="0D0D0D" w:themeColor="text1" w:themeTint="F2"/>
                <w:sz w:val="20"/>
                <w:szCs w:val="20"/>
                <w:vertAlign w:val="superscript"/>
              </w:rPr>
              <w:t>-5</w:t>
            </w:r>
            <w:r w:rsidRPr="00B9191F">
              <w:rPr>
                <w:rFonts w:cstheme="minorHAnsi"/>
                <w:color w:val="0D0D0D" w:themeColor="text1" w:themeTint="F2"/>
                <w:sz w:val="20"/>
                <w:szCs w:val="20"/>
              </w:rPr>
              <w:t>, 4.65x10</w:t>
            </w:r>
            <w:r w:rsidRPr="00B9191F">
              <w:rPr>
                <w:rFonts w:cstheme="minorHAnsi"/>
                <w:color w:val="0D0D0D" w:themeColor="text1" w:themeTint="F2"/>
                <w:sz w:val="20"/>
                <w:szCs w:val="20"/>
                <w:vertAlign w:val="superscript"/>
              </w:rPr>
              <w:t>-6</w:t>
            </w:r>
            <w:r w:rsidRPr="00B9191F">
              <w:rPr>
                <w:rFonts w:cstheme="minorHAnsi"/>
                <w:color w:val="0D0D0D" w:themeColor="text1" w:themeTint="F2"/>
                <w:sz w:val="20"/>
                <w:szCs w:val="20"/>
              </w:rPr>
              <w:t>), 0.321</w:t>
            </w:r>
          </w:p>
        </w:tc>
      </w:tr>
      <w:tr w:rsidR="00A446F4" w:rsidRPr="00B9191F" w14:paraId="1566D96F" w14:textId="77777777" w:rsidTr="00640410">
        <w:tc>
          <w:tcPr>
            <w:tcW w:w="1950" w:type="dxa"/>
            <w:tcBorders>
              <w:top w:val="single" w:sz="4" w:space="0" w:color="auto"/>
              <w:left w:val="single" w:sz="4" w:space="0" w:color="auto"/>
              <w:bottom w:val="single" w:sz="4" w:space="0" w:color="auto"/>
              <w:right w:val="single" w:sz="4" w:space="0" w:color="auto"/>
            </w:tcBorders>
            <w:hideMark/>
          </w:tcPr>
          <w:p w14:paraId="6E833045" w14:textId="77777777" w:rsidR="00A446F4" w:rsidRPr="00B9191F" w:rsidRDefault="00A446F4" w:rsidP="00B9191F">
            <w:pPr>
              <w:spacing w:line="276" w:lineRule="auto"/>
              <w:jc w:val="right"/>
              <w:rPr>
                <w:rFonts w:cstheme="minorHAnsi"/>
                <w:color w:val="0D0D0D" w:themeColor="text1" w:themeTint="F2"/>
                <w:sz w:val="20"/>
                <w:szCs w:val="20"/>
              </w:rPr>
            </w:pPr>
            <w:r w:rsidRPr="00B9191F">
              <w:rPr>
                <w:rFonts w:cstheme="minorHAnsi"/>
                <w:color w:val="0D0D0D" w:themeColor="text1" w:themeTint="F2"/>
                <w:sz w:val="20"/>
                <w:szCs w:val="20"/>
              </w:rPr>
              <w:t>Within-pair</w:t>
            </w:r>
          </w:p>
        </w:tc>
        <w:tc>
          <w:tcPr>
            <w:tcW w:w="2161" w:type="dxa"/>
            <w:tcBorders>
              <w:top w:val="single" w:sz="4" w:space="0" w:color="auto"/>
              <w:left w:val="single" w:sz="4" w:space="0" w:color="auto"/>
              <w:bottom w:val="single" w:sz="4" w:space="0" w:color="auto"/>
              <w:right w:val="single" w:sz="4" w:space="0" w:color="auto"/>
            </w:tcBorders>
            <w:shd w:val="clear" w:color="auto" w:fill="auto"/>
            <w:hideMark/>
          </w:tcPr>
          <w:p w14:paraId="39DFA69A" w14:textId="77777777" w:rsidR="00A446F4" w:rsidRPr="00B9191F" w:rsidRDefault="00A446F4" w:rsidP="00B9191F">
            <w:pPr>
              <w:spacing w:line="276" w:lineRule="auto"/>
              <w:rPr>
                <w:rFonts w:cstheme="minorHAnsi"/>
                <w:color w:val="0D0D0D" w:themeColor="text1" w:themeTint="F2"/>
                <w:sz w:val="20"/>
                <w:szCs w:val="20"/>
              </w:rPr>
            </w:pPr>
            <w:r w:rsidRPr="00B9191F">
              <w:rPr>
                <w:rFonts w:cstheme="minorHAnsi"/>
                <w:sz w:val="20"/>
                <w:szCs w:val="20"/>
              </w:rPr>
              <w:t>-4.79x10</w:t>
            </w:r>
            <w:r w:rsidRPr="00B9191F">
              <w:rPr>
                <w:rFonts w:cstheme="minorHAnsi"/>
                <w:sz w:val="20"/>
                <w:szCs w:val="20"/>
                <w:vertAlign w:val="superscript"/>
              </w:rPr>
              <w:t>-6</w:t>
            </w:r>
            <w:r w:rsidRPr="00B9191F">
              <w:rPr>
                <w:rFonts w:cstheme="minorHAnsi"/>
                <w:sz w:val="20"/>
                <w:szCs w:val="20"/>
              </w:rPr>
              <w:t xml:space="preserve"> (-1.11x10</w:t>
            </w:r>
            <w:r w:rsidRPr="00B9191F">
              <w:rPr>
                <w:rFonts w:cstheme="minorHAnsi"/>
                <w:sz w:val="20"/>
                <w:szCs w:val="20"/>
                <w:vertAlign w:val="superscript"/>
              </w:rPr>
              <w:t>-5</w:t>
            </w:r>
            <w:r w:rsidRPr="00B9191F">
              <w:rPr>
                <w:rFonts w:cstheme="minorHAnsi"/>
                <w:sz w:val="20"/>
                <w:szCs w:val="20"/>
              </w:rPr>
              <w:t>, 1.38x10</w:t>
            </w:r>
            <w:r w:rsidRPr="00B9191F">
              <w:rPr>
                <w:rFonts w:cstheme="minorHAnsi"/>
                <w:sz w:val="20"/>
                <w:szCs w:val="20"/>
                <w:vertAlign w:val="superscript"/>
              </w:rPr>
              <w:t>-6</w:t>
            </w:r>
            <w:r w:rsidRPr="00B9191F">
              <w:rPr>
                <w:rFonts w:cstheme="minorHAnsi"/>
                <w:sz w:val="20"/>
                <w:szCs w:val="20"/>
              </w:rPr>
              <w:t>), 0.128</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4072C33" w14:textId="77777777" w:rsidR="00A446F4" w:rsidRPr="00B9191F" w:rsidRDefault="00A446F4" w:rsidP="00B9191F">
            <w:pPr>
              <w:spacing w:line="276" w:lineRule="auto"/>
              <w:rPr>
                <w:rFonts w:cstheme="minorHAnsi"/>
                <w:color w:val="0D0D0D" w:themeColor="text1" w:themeTint="F2"/>
                <w:sz w:val="20"/>
                <w:szCs w:val="20"/>
              </w:rPr>
            </w:pPr>
            <w:r w:rsidRPr="00B9191F">
              <w:rPr>
                <w:rFonts w:cstheme="minorHAnsi"/>
                <w:color w:val="0D0D0D" w:themeColor="text1" w:themeTint="F2"/>
                <w:sz w:val="20"/>
                <w:szCs w:val="20"/>
              </w:rPr>
              <w:t>0.11 (-0.14, 0.36), 0.580</w:t>
            </w:r>
          </w:p>
        </w:tc>
        <w:tc>
          <w:tcPr>
            <w:tcW w:w="2552" w:type="dxa"/>
            <w:tcBorders>
              <w:top w:val="single" w:sz="4" w:space="0" w:color="auto"/>
              <w:left w:val="single" w:sz="4" w:space="0" w:color="auto"/>
              <w:bottom w:val="single" w:sz="4" w:space="0" w:color="auto"/>
              <w:right w:val="single" w:sz="4" w:space="0" w:color="auto"/>
            </w:tcBorders>
          </w:tcPr>
          <w:p w14:paraId="32377A98" w14:textId="77777777" w:rsidR="00A446F4" w:rsidRPr="00B9191F" w:rsidRDefault="00A446F4" w:rsidP="00B9191F">
            <w:pPr>
              <w:spacing w:line="276" w:lineRule="auto"/>
              <w:rPr>
                <w:rFonts w:cstheme="minorHAnsi"/>
                <w:color w:val="0D0D0D" w:themeColor="text1" w:themeTint="F2"/>
                <w:sz w:val="20"/>
                <w:szCs w:val="20"/>
              </w:rPr>
            </w:pPr>
            <w:r w:rsidRPr="00B9191F">
              <w:rPr>
                <w:rFonts w:cstheme="minorHAnsi"/>
                <w:color w:val="0D0D0D" w:themeColor="text1" w:themeTint="F2"/>
                <w:sz w:val="20"/>
                <w:szCs w:val="20"/>
              </w:rPr>
              <w:t>-4.13x10</w:t>
            </w:r>
            <w:r w:rsidRPr="00B9191F">
              <w:rPr>
                <w:rFonts w:cstheme="minorHAnsi"/>
                <w:color w:val="0D0D0D" w:themeColor="text1" w:themeTint="F2"/>
                <w:sz w:val="20"/>
                <w:szCs w:val="20"/>
                <w:vertAlign w:val="superscript"/>
              </w:rPr>
              <w:t>-6</w:t>
            </w:r>
            <w:r w:rsidRPr="00B9191F">
              <w:rPr>
                <w:rFonts w:cstheme="minorHAnsi"/>
                <w:color w:val="0D0D0D" w:themeColor="text1" w:themeTint="F2"/>
                <w:sz w:val="20"/>
                <w:szCs w:val="20"/>
              </w:rPr>
              <w:t xml:space="preserve"> (-1.09x10</w:t>
            </w:r>
            <w:r w:rsidRPr="00B9191F">
              <w:rPr>
                <w:rFonts w:cstheme="minorHAnsi"/>
                <w:color w:val="0D0D0D" w:themeColor="text1" w:themeTint="F2"/>
                <w:sz w:val="20"/>
                <w:szCs w:val="20"/>
                <w:vertAlign w:val="superscript"/>
              </w:rPr>
              <w:t>-5</w:t>
            </w:r>
            <w:r w:rsidRPr="00B9191F">
              <w:rPr>
                <w:rFonts w:cstheme="minorHAnsi"/>
                <w:color w:val="0D0D0D" w:themeColor="text1" w:themeTint="F2"/>
                <w:sz w:val="20"/>
                <w:szCs w:val="20"/>
              </w:rPr>
              <w:t>, 2.63x10</w:t>
            </w:r>
            <w:r w:rsidRPr="00B9191F">
              <w:rPr>
                <w:rFonts w:cstheme="minorHAnsi"/>
                <w:color w:val="0D0D0D" w:themeColor="text1" w:themeTint="F2"/>
                <w:sz w:val="20"/>
                <w:szCs w:val="20"/>
                <w:vertAlign w:val="superscript"/>
              </w:rPr>
              <w:t>-6</w:t>
            </w:r>
            <w:r w:rsidRPr="00B9191F">
              <w:rPr>
                <w:rFonts w:cstheme="minorHAnsi"/>
                <w:color w:val="0D0D0D" w:themeColor="text1" w:themeTint="F2"/>
                <w:sz w:val="20"/>
                <w:szCs w:val="20"/>
              </w:rPr>
              <w:t>), 0.229</w:t>
            </w:r>
          </w:p>
        </w:tc>
      </w:tr>
      <w:tr w:rsidR="00A446F4" w:rsidRPr="00B9191F" w14:paraId="763B000B" w14:textId="77777777" w:rsidTr="00640410">
        <w:tc>
          <w:tcPr>
            <w:tcW w:w="9356" w:type="dxa"/>
            <w:gridSpan w:val="4"/>
            <w:tcBorders>
              <w:top w:val="single" w:sz="4" w:space="0" w:color="auto"/>
              <w:left w:val="single" w:sz="4" w:space="0" w:color="auto"/>
              <w:bottom w:val="single" w:sz="4" w:space="0" w:color="auto"/>
              <w:right w:val="single" w:sz="4" w:space="0" w:color="auto"/>
            </w:tcBorders>
            <w:shd w:val="clear" w:color="auto" w:fill="auto"/>
            <w:hideMark/>
          </w:tcPr>
          <w:p w14:paraId="25B0445A" w14:textId="77777777" w:rsidR="00A446F4" w:rsidRPr="00B9191F" w:rsidRDefault="00A446F4" w:rsidP="00B9191F">
            <w:pPr>
              <w:spacing w:line="276" w:lineRule="auto"/>
              <w:jc w:val="center"/>
              <w:rPr>
                <w:rFonts w:cstheme="minorHAnsi"/>
                <w:b/>
                <w:bCs/>
                <w:color w:val="0D0D0D" w:themeColor="text1" w:themeTint="F2"/>
                <w:sz w:val="20"/>
                <w:szCs w:val="20"/>
              </w:rPr>
            </w:pPr>
            <w:r w:rsidRPr="00B9191F">
              <w:rPr>
                <w:rFonts w:cstheme="minorHAnsi"/>
                <w:b/>
                <w:bCs/>
                <w:sz w:val="20"/>
                <w:szCs w:val="20"/>
              </w:rPr>
              <w:t>Triceps Skinfold Thickness (log cm) n=214</w:t>
            </w:r>
          </w:p>
        </w:tc>
      </w:tr>
      <w:tr w:rsidR="00A446F4" w:rsidRPr="00B9191F" w14:paraId="0E911B16" w14:textId="77777777" w:rsidTr="00640410">
        <w:tc>
          <w:tcPr>
            <w:tcW w:w="1950" w:type="dxa"/>
            <w:tcBorders>
              <w:top w:val="single" w:sz="4" w:space="0" w:color="auto"/>
              <w:left w:val="single" w:sz="4" w:space="0" w:color="auto"/>
              <w:bottom w:val="single" w:sz="4" w:space="0" w:color="auto"/>
              <w:right w:val="single" w:sz="4" w:space="0" w:color="auto"/>
            </w:tcBorders>
            <w:hideMark/>
          </w:tcPr>
          <w:p w14:paraId="507D8D8C" w14:textId="77777777" w:rsidR="00A446F4" w:rsidRPr="00B9191F" w:rsidRDefault="00A446F4" w:rsidP="00B9191F">
            <w:pPr>
              <w:spacing w:line="276" w:lineRule="auto"/>
              <w:jc w:val="right"/>
              <w:rPr>
                <w:rFonts w:cstheme="minorHAnsi"/>
                <w:color w:val="0D0D0D" w:themeColor="text1" w:themeTint="F2"/>
                <w:sz w:val="20"/>
                <w:szCs w:val="20"/>
              </w:rPr>
            </w:pPr>
            <w:r w:rsidRPr="00B9191F">
              <w:rPr>
                <w:rFonts w:cstheme="minorHAnsi"/>
                <w:color w:val="0D0D0D" w:themeColor="text1" w:themeTint="F2"/>
                <w:sz w:val="20"/>
                <w:szCs w:val="20"/>
              </w:rPr>
              <w:t>Twins-as-individuals</w:t>
            </w:r>
          </w:p>
        </w:tc>
        <w:tc>
          <w:tcPr>
            <w:tcW w:w="2161" w:type="dxa"/>
            <w:tcBorders>
              <w:top w:val="single" w:sz="4" w:space="0" w:color="auto"/>
              <w:left w:val="single" w:sz="4" w:space="0" w:color="auto"/>
              <w:bottom w:val="single" w:sz="4" w:space="0" w:color="auto"/>
              <w:right w:val="single" w:sz="4" w:space="0" w:color="auto"/>
            </w:tcBorders>
            <w:shd w:val="clear" w:color="auto" w:fill="auto"/>
            <w:hideMark/>
          </w:tcPr>
          <w:p w14:paraId="7BAC0EE5" w14:textId="77777777" w:rsidR="00A446F4" w:rsidRPr="00B9191F" w:rsidRDefault="00A446F4" w:rsidP="00B9191F">
            <w:pPr>
              <w:spacing w:line="276" w:lineRule="auto"/>
              <w:rPr>
                <w:rFonts w:cstheme="minorHAnsi"/>
                <w:color w:val="0D0D0D" w:themeColor="text1" w:themeTint="F2"/>
                <w:sz w:val="20"/>
                <w:szCs w:val="20"/>
              </w:rPr>
            </w:pPr>
            <w:r w:rsidRPr="00B9191F">
              <w:rPr>
                <w:rFonts w:cstheme="minorHAnsi"/>
                <w:sz w:val="20"/>
                <w:szCs w:val="20"/>
              </w:rPr>
              <w:t>0.02 (-0.01, 0.05), 0.250</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12C45BA2" w14:textId="77777777" w:rsidR="00A446F4" w:rsidRPr="00B9191F" w:rsidRDefault="00A446F4" w:rsidP="00B9191F">
            <w:pPr>
              <w:spacing w:line="276" w:lineRule="auto"/>
              <w:rPr>
                <w:rFonts w:cstheme="minorHAnsi"/>
                <w:color w:val="0D0D0D" w:themeColor="text1" w:themeTint="F2"/>
                <w:sz w:val="20"/>
                <w:szCs w:val="20"/>
              </w:rPr>
            </w:pPr>
            <w:r w:rsidRPr="00B9191F">
              <w:rPr>
                <w:rFonts w:cstheme="minorHAnsi"/>
                <w:color w:val="0D0D0D" w:themeColor="text1" w:themeTint="F2"/>
                <w:sz w:val="20"/>
                <w:szCs w:val="20"/>
              </w:rPr>
              <w:t>0.04 (-0.17, 0.25), 0.697</w:t>
            </w:r>
          </w:p>
        </w:tc>
        <w:tc>
          <w:tcPr>
            <w:tcW w:w="2552" w:type="dxa"/>
            <w:tcBorders>
              <w:top w:val="single" w:sz="4" w:space="0" w:color="auto"/>
              <w:left w:val="single" w:sz="4" w:space="0" w:color="auto"/>
              <w:bottom w:val="single" w:sz="4" w:space="0" w:color="auto"/>
              <w:right w:val="single" w:sz="4" w:space="0" w:color="auto"/>
            </w:tcBorders>
          </w:tcPr>
          <w:p w14:paraId="11FC13D2" w14:textId="77777777" w:rsidR="00A446F4" w:rsidRPr="00B9191F" w:rsidRDefault="00A446F4" w:rsidP="00B9191F">
            <w:pPr>
              <w:spacing w:line="276" w:lineRule="auto"/>
              <w:rPr>
                <w:rFonts w:cstheme="minorHAnsi"/>
                <w:color w:val="0D0D0D" w:themeColor="text1" w:themeTint="F2"/>
                <w:sz w:val="20"/>
                <w:szCs w:val="20"/>
              </w:rPr>
            </w:pPr>
            <w:r w:rsidRPr="00B9191F">
              <w:rPr>
                <w:rFonts w:cstheme="minorHAnsi"/>
                <w:color w:val="0D0D0D" w:themeColor="text1" w:themeTint="F2"/>
                <w:sz w:val="20"/>
                <w:szCs w:val="20"/>
              </w:rPr>
              <w:t>0.01 (-0.03, 0.05), 0.552</w:t>
            </w:r>
          </w:p>
        </w:tc>
      </w:tr>
      <w:tr w:rsidR="00A446F4" w:rsidRPr="00B9191F" w14:paraId="4D014712" w14:textId="77777777" w:rsidTr="00640410">
        <w:tc>
          <w:tcPr>
            <w:tcW w:w="1950" w:type="dxa"/>
            <w:tcBorders>
              <w:top w:val="single" w:sz="4" w:space="0" w:color="auto"/>
              <w:left w:val="single" w:sz="4" w:space="0" w:color="auto"/>
              <w:bottom w:val="single" w:sz="4" w:space="0" w:color="auto"/>
              <w:right w:val="single" w:sz="4" w:space="0" w:color="auto"/>
            </w:tcBorders>
            <w:hideMark/>
          </w:tcPr>
          <w:p w14:paraId="6FC8CC84" w14:textId="77777777" w:rsidR="00A446F4" w:rsidRPr="00B9191F" w:rsidRDefault="00A446F4" w:rsidP="00B9191F">
            <w:pPr>
              <w:spacing w:line="276" w:lineRule="auto"/>
              <w:jc w:val="right"/>
              <w:rPr>
                <w:rFonts w:cstheme="minorHAnsi"/>
                <w:color w:val="0D0D0D" w:themeColor="text1" w:themeTint="F2"/>
                <w:sz w:val="20"/>
                <w:szCs w:val="20"/>
              </w:rPr>
            </w:pPr>
            <w:r w:rsidRPr="00B9191F">
              <w:rPr>
                <w:rFonts w:cstheme="minorHAnsi"/>
                <w:color w:val="0D0D0D" w:themeColor="text1" w:themeTint="F2"/>
                <w:sz w:val="20"/>
                <w:szCs w:val="20"/>
              </w:rPr>
              <w:t>Between-pair</w:t>
            </w:r>
          </w:p>
        </w:tc>
        <w:tc>
          <w:tcPr>
            <w:tcW w:w="2161" w:type="dxa"/>
            <w:tcBorders>
              <w:top w:val="single" w:sz="4" w:space="0" w:color="auto"/>
              <w:left w:val="single" w:sz="4" w:space="0" w:color="auto"/>
              <w:bottom w:val="single" w:sz="4" w:space="0" w:color="auto"/>
              <w:right w:val="single" w:sz="4" w:space="0" w:color="auto"/>
            </w:tcBorders>
            <w:shd w:val="clear" w:color="auto" w:fill="auto"/>
            <w:hideMark/>
          </w:tcPr>
          <w:p w14:paraId="055AE6A2" w14:textId="77777777" w:rsidR="00A446F4" w:rsidRPr="00B9191F" w:rsidRDefault="00A446F4" w:rsidP="00B9191F">
            <w:pPr>
              <w:spacing w:line="276" w:lineRule="auto"/>
              <w:rPr>
                <w:rFonts w:cstheme="minorHAnsi"/>
                <w:color w:val="0D0D0D" w:themeColor="text1" w:themeTint="F2"/>
                <w:sz w:val="20"/>
                <w:szCs w:val="20"/>
              </w:rPr>
            </w:pPr>
            <w:r w:rsidRPr="00B9191F">
              <w:rPr>
                <w:rFonts w:cstheme="minorHAnsi"/>
                <w:sz w:val="20"/>
                <w:szCs w:val="20"/>
              </w:rPr>
              <w:t>0.01 (-0.04, 0.06), 0.749</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0B4E7FF0" w14:textId="77777777" w:rsidR="00A446F4" w:rsidRPr="00B9191F" w:rsidRDefault="00A446F4" w:rsidP="00B9191F">
            <w:pPr>
              <w:spacing w:line="276" w:lineRule="auto"/>
              <w:rPr>
                <w:rFonts w:cstheme="minorHAnsi"/>
                <w:color w:val="0D0D0D" w:themeColor="text1" w:themeTint="F2"/>
                <w:sz w:val="20"/>
                <w:szCs w:val="20"/>
              </w:rPr>
            </w:pPr>
            <w:r w:rsidRPr="00B9191F">
              <w:rPr>
                <w:rFonts w:cstheme="minorHAnsi"/>
                <w:color w:val="0D0D0D" w:themeColor="text1" w:themeTint="F2"/>
                <w:sz w:val="20"/>
                <w:szCs w:val="20"/>
              </w:rPr>
              <w:t>-0.06 (-0.36, 0.25), 0.718</w:t>
            </w:r>
          </w:p>
        </w:tc>
        <w:tc>
          <w:tcPr>
            <w:tcW w:w="2552" w:type="dxa"/>
            <w:tcBorders>
              <w:top w:val="single" w:sz="4" w:space="0" w:color="auto"/>
              <w:left w:val="single" w:sz="4" w:space="0" w:color="auto"/>
              <w:bottom w:val="single" w:sz="4" w:space="0" w:color="auto"/>
              <w:right w:val="single" w:sz="4" w:space="0" w:color="auto"/>
            </w:tcBorders>
          </w:tcPr>
          <w:p w14:paraId="5D8EDEAC" w14:textId="77777777" w:rsidR="00A446F4" w:rsidRPr="00B9191F" w:rsidRDefault="00A446F4" w:rsidP="00B9191F">
            <w:pPr>
              <w:spacing w:line="276" w:lineRule="auto"/>
              <w:rPr>
                <w:rFonts w:cstheme="minorHAnsi"/>
                <w:color w:val="0D0D0D" w:themeColor="text1" w:themeTint="F2"/>
                <w:sz w:val="20"/>
                <w:szCs w:val="20"/>
              </w:rPr>
            </w:pPr>
            <w:r w:rsidRPr="00B9191F">
              <w:rPr>
                <w:rFonts w:cstheme="minorHAnsi"/>
                <w:color w:val="0D0D0D" w:themeColor="text1" w:themeTint="F2"/>
                <w:sz w:val="20"/>
                <w:szCs w:val="20"/>
              </w:rPr>
              <w:t>0.01 (-0.04, 0.06), 0.774</w:t>
            </w:r>
          </w:p>
        </w:tc>
      </w:tr>
      <w:tr w:rsidR="00A446F4" w:rsidRPr="00B9191F" w14:paraId="4A97A0E9" w14:textId="77777777" w:rsidTr="00640410">
        <w:tc>
          <w:tcPr>
            <w:tcW w:w="1950" w:type="dxa"/>
            <w:tcBorders>
              <w:top w:val="single" w:sz="4" w:space="0" w:color="auto"/>
              <w:left w:val="single" w:sz="4" w:space="0" w:color="auto"/>
              <w:bottom w:val="single" w:sz="4" w:space="0" w:color="auto"/>
              <w:right w:val="single" w:sz="4" w:space="0" w:color="auto"/>
            </w:tcBorders>
            <w:hideMark/>
          </w:tcPr>
          <w:p w14:paraId="45106E88" w14:textId="77777777" w:rsidR="00A446F4" w:rsidRPr="00B9191F" w:rsidRDefault="00A446F4" w:rsidP="00B9191F">
            <w:pPr>
              <w:spacing w:line="276" w:lineRule="auto"/>
              <w:jc w:val="right"/>
              <w:rPr>
                <w:rFonts w:cstheme="minorHAnsi"/>
                <w:color w:val="0D0D0D" w:themeColor="text1" w:themeTint="F2"/>
                <w:sz w:val="20"/>
                <w:szCs w:val="20"/>
              </w:rPr>
            </w:pPr>
            <w:r w:rsidRPr="00B9191F">
              <w:rPr>
                <w:rFonts w:cstheme="minorHAnsi"/>
                <w:color w:val="0D0D0D" w:themeColor="text1" w:themeTint="F2"/>
                <w:sz w:val="20"/>
                <w:szCs w:val="20"/>
              </w:rPr>
              <w:t>Within-pair</w:t>
            </w:r>
          </w:p>
        </w:tc>
        <w:tc>
          <w:tcPr>
            <w:tcW w:w="2161" w:type="dxa"/>
            <w:tcBorders>
              <w:top w:val="single" w:sz="4" w:space="0" w:color="auto"/>
              <w:left w:val="single" w:sz="4" w:space="0" w:color="auto"/>
              <w:bottom w:val="single" w:sz="4" w:space="0" w:color="auto"/>
              <w:right w:val="single" w:sz="4" w:space="0" w:color="auto"/>
            </w:tcBorders>
            <w:shd w:val="clear" w:color="auto" w:fill="auto"/>
            <w:hideMark/>
          </w:tcPr>
          <w:p w14:paraId="226D2DF3" w14:textId="77777777" w:rsidR="00A446F4" w:rsidRPr="00B9191F" w:rsidRDefault="00A446F4" w:rsidP="00B9191F">
            <w:pPr>
              <w:spacing w:line="276" w:lineRule="auto"/>
              <w:rPr>
                <w:rFonts w:cstheme="minorHAnsi"/>
                <w:color w:val="0D0D0D" w:themeColor="text1" w:themeTint="F2"/>
                <w:sz w:val="20"/>
                <w:szCs w:val="20"/>
              </w:rPr>
            </w:pPr>
            <w:r w:rsidRPr="00B9191F">
              <w:rPr>
                <w:rFonts w:cstheme="minorHAnsi"/>
                <w:sz w:val="20"/>
                <w:szCs w:val="20"/>
              </w:rPr>
              <w:t>0.02 (-0.02, 0.06), 0.269</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1889540" w14:textId="77777777" w:rsidR="00A446F4" w:rsidRPr="00B9191F" w:rsidRDefault="00A446F4" w:rsidP="00B9191F">
            <w:pPr>
              <w:spacing w:line="276" w:lineRule="auto"/>
              <w:rPr>
                <w:rFonts w:cstheme="minorHAnsi"/>
                <w:color w:val="0D0D0D" w:themeColor="text1" w:themeTint="F2"/>
                <w:sz w:val="20"/>
                <w:szCs w:val="20"/>
              </w:rPr>
            </w:pPr>
            <w:r w:rsidRPr="00B9191F">
              <w:rPr>
                <w:rFonts w:cstheme="minorHAnsi"/>
                <w:color w:val="0D0D0D" w:themeColor="text1" w:themeTint="F2"/>
                <w:sz w:val="20"/>
                <w:szCs w:val="20"/>
              </w:rPr>
              <w:t>0.12 (-0.36, 0.25), 0.317</w:t>
            </w:r>
          </w:p>
        </w:tc>
        <w:tc>
          <w:tcPr>
            <w:tcW w:w="2552" w:type="dxa"/>
            <w:tcBorders>
              <w:top w:val="single" w:sz="4" w:space="0" w:color="auto"/>
              <w:left w:val="single" w:sz="4" w:space="0" w:color="auto"/>
              <w:bottom w:val="single" w:sz="4" w:space="0" w:color="auto"/>
              <w:right w:val="single" w:sz="4" w:space="0" w:color="auto"/>
            </w:tcBorders>
          </w:tcPr>
          <w:p w14:paraId="7FD28725" w14:textId="77777777" w:rsidR="00A446F4" w:rsidRPr="00B9191F" w:rsidRDefault="00A446F4" w:rsidP="00B9191F">
            <w:pPr>
              <w:spacing w:line="276" w:lineRule="auto"/>
              <w:rPr>
                <w:rFonts w:cstheme="minorHAnsi"/>
                <w:color w:val="0D0D0D" w:themeColor="text1" w:themeTint="F2"/>
                <w:sz w:val="20"/>
                <w:szCs w:val="20"/>
              </w:rPr>
            </w:pPr>
            <w:r w:rsidRPr="00B9191F">
              <w:rPr>
                <w:rFonts w:cstheme="minorHAnsi"/>
                <w:color w:val="0D0D0D" w:themeColor="text1" w:themeTint="F2"/>
                <w:sz w:val="20"/>
                <w:szCs w:val="20"/>
              </w:rPr>
              <w:t>0.02 (-0.02, 0.06), 0.384</w:t>
            </w:r>
          </w:p>
        </w:tc>
      </w:tr>
      <w:tr w:rsidR="00A446F4" w:rsidRPr="00B9191F" w14:paraId="72DB5071" w14:textId="77777777" w:rsidTr="00640410">
        <w:tc>
          <w:tcPr>
            <w:tcW w:w="9356" w:type="dxa"/>
            <w:gridSpan w:val="4"/>
            <w:tcBorders>
              <w:top w:val="single" w:sz="4" w:space="0" w:color="auto"/>
              <w:left w:val="single" w:sz="4" w:space="0" w:color="auto"/>
              <w:bottom w:val="single" w:sz="4" w:space="0" w:color="auto"/>
              <w:right w:val="single" w:sz="4" w:space="0" w:color="auto"/>
            </w:tcBorders>
            <w:shd w:val="clear" w:color="auto" w:fill="auto"/>
            <w:hideMark/>
          </w:tcPr>
          <w:p w14:paraId="3604D7E6" w14:textId="77777777" w:rsidR="00A446F4" w:rsidRPr="00B9191F" w:rsidRDefault="00A446F4" w:rsidP="00B9191F">
            <w:pPr>
              <w:spacing w:line="276" w:lineRule="auto"/>
              <w:jc w:val="center"/>
              <w:rPr>
                <w:rFonts w:cstheme="minorHAnsi"/>
                <w:b/>
                <w:bCs/>
                <w:color w:val="0D0D0D" w:themeColor="text1" w:themeTint="F2"/>
                <w:sz w:val="20"/>
                <w:szCs w:val="20"/>
              </w:rPr>
            </w:pPr>
            <w:r w:rsidRPr="00B9191F">
              <w:rPr>
                <w:rFonts w:cstheme="minorHAnsi"/>
                <w:b/>
                <w:bCs/>
                <w:color w:val="0D0D0D" w:themeColor="text1" w:themeTint="F2"/>
                <w:sz w:val="20"/>
                <w:szCs w:val="20"/>
              </w:rPr>
              <w:t>Sub-scapula Skinfold Thickness (Inverse square (1/cm</w:t>
            </w:r>
            <w:r w:rsidRPr="00B9191F">
              <w:rPr>
                <w:rFonts w:cstheme="minorHAnsi"/>
                <w:b/>
                <w:bCs/>
                <w:color w:val="0D0D0D" w:themeColor="text1" w:themeTint="F2"/>
                <w:sz w:val="20"/>
                <w:szCs w:val="20"/>
                <w:vertAlign w:val="superscript"/>
              </w:rPr>
              <w:t>2</w:t>
            </w:r>
            <w:r w:rsidRPr="00B9191F">
              <w:rPr>
                <w:rFonts w:cstheme="minorHAnsi"/>
                <w:b/>
                <w:bCs/>
                <w:color w:val="0D0D0D" w:themeColor="text1" w:themeTint="F2"/>
                <w:sz w:val="20"/>
                <w:szCs w:val="20"/>
              </w:rPr>
              <w:t>)) n=211</w:t>
            </w:r>
          </w:p>
        </w:tc>
      </w:tr>
      <w:tr w:rsidR="00A446F4" w:rsidRPr="00B9191F" w14:paraId="2E0C4E9C" w14:textId="77777777" w:rsidTr="00640410">
        <w:tc>
          <w:tcPr>
            <w:tcW w:w="1950" w:type="dxa"/>
            <w:tcBorders>
              <w:top w:val="single" w:sz="4" w:space="0" w:color="auto"/>
              <w:left w:val="single" w:sz="4" w:space="0" w:color="auto"/>
              <w:bottom w:val="single" w:sz="4" w:space="0" w:color="auto"/>
              <w:right w:val="single" w:sz="4" w:space="0" w:color="auto"/>
            </w:tcBorders>
            <w:hideMark/>
          </w:tcPr>
          <w:p w14:paraId="62AA009A" w14:textId="77777777" w:rsidR="00A446F4" w:rsidRPr="00B9191F" w:rsidRDefault="00A446F4" w:rsidP="00B9191F">
            <w:pPr>
              <w:spacing w:line="276" w:lineRule="auto"/>
              <w:jc w:val="right"/>
              <w:rPr>
                <w:rFonts w:cstheme="minorHAnsi"/>
                <w:color w:val="0D0D0D" w:themeColor="text1" w:themeTint="F2"/>
                <w:sz w:val="20"/>
                <w:szCs w:val="20"/>
              </w:rPr>
            </w:pPr>
            <w:r w:rsidRPr="00B9191F">
              <w:rPr>
                <w:rFonts w:cstheme="minorHAnsi"/>
                <w:color w:val="0D0D0D" w:themeColor="text1" w:themeTint="F2"/>
                <w:sz w:val="20"/>
                <w:szCs w:val="20"/>
              </w:rPr>
              <w:t>Twins-as-individuals</w:t>
            </w:r>
          </w:p>
        </w:tc>
        <w:tc>
          <w:tcPr>
            <w:tcW w:w="2161" w:type="dxa"/>
            <w:tcBorders>
              <w:top w:val="single" w:sz="4" w:space="0" w:color="auto"/>
              <w:left w:val="single" w:sz="4" w:space="0" w:color="auto"/>
              <w:bottom w:val="single" w:sz="4" w:space="0" w:color="auto"/>
              <w:right w:val="single" w:sz="4" w:space="0" w:color="auto"/>
            </w:tcBorders>
            <w:shd w:val="clear" w:color="auto" w:fill="auto"/>
            <w:hideMark/>
          </w:tcPr>
          <w:p w14:paraId="2EE5F009" w14:textId="77777777" w:rsidR="00A446F4" w:rsidRPr="00B9191F" w:rsidRDefault="00A446F4" w:rsidP="00B9191F">
            <w:pPr>
              <w:spacing w:line="276" w:lineRule="auto"/>
              <w:rPr>
                <w:rFonts w:cstheme="minorHAnsi"/>
                <w:color w:val="0D0D0D" w:themeColor="text1" w:themeTint="F2"/>
                <w:sz w:val="20"/>
                <w:szCs w:val="20"/>
              </w:rPr>
            </w:pPr>
            <w:r w:rsidRPr="00B9191F">
              <w:rPr>
                <w:rFonts w:cstheme="minorHAnsi"/>
                <w:color w:val="0D0D0D" w:themeColor="text1" w:themeTint="F2"/>
                <w:sz w:val="20"/>
                <w:szCs w:val="20"/>
              </w:rPr>
              <w:t>0.001 (-0.005, 0.007), 0.693</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463645D0" w14:textId="77777777" w:rsidR="00A446F4" w:rsidRPr="00B9191F" w:rsidRDefault="00A446F4" w:rsidP="00B9191F">
            <w:pPr>
              <w:spacing w:line="276" w:lineRule="auto"/>
              <w:rPr>
                <w:rFonts w:cstheme="minorHAnsi"/>
                <w:color w:val="0D0D0D" w:themeColor="text1" w:themeTint="F2"/>
                <w:sz w:val="20"/>
                <w:szCs w:val="20"/>
              </w:rPr>
            </w:pPr>
            <w:r w:rsidRPr="00B9191F">
              <w:rPr>
                <w:rFonts w:cstheme="minorHAnsi"/>
                <w:color w:val="0D0D0D" w:themeColor="text1" w:themeTint="F2"/>
                <w:sz w:val="20"/>
                <w:szCs w:val="20"/>
              </w:rPr>
              <w:t>0.002 (0.000, 0.003), 0.055</w:t>
            </w:r>
          </w:p>
        </w:tc>
        <w:tc>
          <w:tcPr>
            <w:tcW w:w="2552" w:type="dxa"/>
            <w:tcBorders>
              <w:top w:val="single" w:sz="4" w:space="0" w:color="auto"/>
              <w:left w:val="single" w:sz="4" w:space="0" w:color="auto"/>
              <w:bottom w:val="single" w:sz="4" w:space="0" w:color="auto"/>
              <w:right w:val="single" w:sz="4" w:space="0" w:color="auto"/>
            </w:tcBorders>
          </w:tcPr>
          <w:p w14:paraId="2B210D69" w14:textId="77777777" w:rsidR="00A446F4" w:rsidRPr="00B9191F" w:rsidRDefault="00A446F4" w:rsidP="00B9191F">
            <w:pPr>
              <w:spacing w:line="276" w:lineRule="auto"/>
              <w:rPr>
                <w:rFonts w:cstheme="minorHAnsi"/>
                <w:color w:val="0D0D0D" w:themeColor="text1" w:themeTint="F2"/>
                <w:sz w:val="20"/>
                <w:szCs w:val="20"/>
              </w:rPr>
            </w:pPr>
            <w:r w:rsidRPr="00B9191F">
              <w:rPr>
                <w:rFonts w:cstheme="minorHAnsi"/>
                <w:color w:val="0D0D0D" w:themeColor="text1" w:themeTint="F2"/>
                <w:sz w:val="20"/>
                <w:szCs w:val="20"/>
              </w:rPr>
              <w:t>-1.92x10</w:t>
            </w:r>
            <w:r w:rsidRPr="00B9191F">
              <w:rPr>
                <w:rFonts w:cstheme="minorHAnsi"/>
                <w:color w:val="0D0D0D" w:themeColor="text1" w:themeTint="F2"/>
                <w:sz w:val="20"/>
                <w:szCs w:val="20"/>
                <w:vertAlign w:val="superscript"/>
              </w:rPr>
              <w:t>-4</w:t>
            </w:r>
            <w:r w:rsidRPr="00B9191F">
              <w:rPr>
                <w:rFonts w:cstheme="minorHAnsi"/>
                <w:color w:val="0D0D0D" w:themeColor="text1" w:themeTint="F2"/>
                <w:sz w:val="20"/>
                <w:szCs w:val="20"/>
              </w:rPr>
              <w:t xml:space="preserve"> (-2.26x10</w:t>
            </w:r>
            <w:r w:rsidRPr="00B9191F">
              <w:rPr>
                <w:rFonts w:cstheme="minorHAnsi"/>
                <w:color w:val="0D0D0D" w:themeColor="text1" w:themeTint="F2"/>
                <w:sz w:val="20"/>
                <w:szCs w:val="20"/>
                <w:vertAlign w:val="superscript"/>
              </w:rPr>
              <w:t>-3</w:t>
            </w:r>
            <w:r w:rsidRPr="00B9191F">
              <w:rPr>
                <w:rFonts w:cstheme="minorHAnsi"/>
                <w:color w:val="0D0D0D" w:themeColor="text1" w:themeTint="F2"/>
                <w:sz w:val="20"/>
                <w:szCs w:val="20"/>
              </w:rPr>
              <w:t>, 1.88x10</w:t>
            </w:r>
            <w:r w:rsidRPr="00B9191F">
              <w:rPr>
                <w:rFonts w:cstheme="minorHAnsi"/>
                <w:color w:val="0D0D0D" w:themeColor="text1" w:themeTint="F2"/>
                <w:sz w:val="20"/>
                <w:szCs w:val="20"/>
                <w:vertAlign w:val="superscript"/>
              </w:rPr>
              <w:t>-3</w:t>
            </w:r>
            <w:r w:rsidRPr="00B9191F">
              <w:rPr>
                <w:rFonts w:cstheme="minorHAnsi"/>
                <w:color w:val="0D0D0D" w:themeColor="text1" w:themeTint="F2"/>
                <w:sz w:val="20"/>
                <w:szCs w:val="20"/>
              </w:rPr>
              <w:t>), 0.855</w:t>
            </w:r>
          </w:p>
        </w:tc>
      </w:tr>
      <w:tr w:rsidR="00A446F4" w:rsidRPr="00B9191F" w14:paraId="4A0AD5C5" w14:textId="77777777" w:rsidTr="00640410">
        <w:tc>
          <w:tcPr>
            <w:tcW w:w="1950" w:type="dxa"/>
            <w:tcBorders>
              <w:top w:val="single" w:sz="4" w:space="0" w:color="auto"/>
              <w:left w:val="single" w:sz="4" w:space="0" w:color="auto"/>
              <w:bottom w:val="single" w:sz="4" w:space="0" w:color="auto"/>
              <w:right w:val="single" w:sz="4" w:space="0" w:color="auto"/>
            </w:tcBorders>
            <w:hideMark/>
          </w:tcPr>
          <w:p w14:paraId="29308BDE" w14:textId="77777777" w:rsidR="00A446F4" w:rsidRPr="00B9191F" w:rsidRDefault="00A446F4" w:rsidP="00B9191F">
            <w:pPr>
              <w:spacing w:line="276" w:lineRule="auto"/>
              <w:jc w:val="right"/>
              <w:rPr>
                <w:rFonts w:cstheme="minorHAnsi"/>
                <w:color w:val="0D0D0D" w:themeColor="text1" w:themeTint="F2"/>
                <w:sz w:val="20"/>
                <w:szCs w:val="20"/>
              </w:rPr>
            </w:pPr>
            <w:r w:rsidRPr="00B9191F">
              <w:rPr>
                <w:rFonts w:cstheme="minorHAnsi"/>
                <w:color w:val="0D0D0D" w:themeColor="text1" w:themeTint="F2"/>
                <w:sz w:val="20"/>
                <w:szCs w:val="20"/>
              </w:rPr>
              <w:t>Between-pair</w:t>
            </w:r>
          </w:p>
        </w:tc>
        <w:tc>
          <w:tcPr>
            <w:tcW w:w="2161" w:type="dxa"/>
            <w:tcBorders>
              <w:top w:val="single" w:sz="4" w:space="0" w:color="auto"/>
              <w:left w:val="single" w:sz="4" w:space="0" w:color="auto"/>
              <w:bottom w:val="single" w:sz="4" w:space="0" w:color="auto"/>
              <w:right w:val="single" w:sz="4" w:space="0" w:color="auto"/>
            </w:tcBorders>
            <w:shd w:val="clear" w:color="auto" w:fill="auto"/>
            <w:hideMark/>
          </w:tcPr>
          <w:p w14:paraId="46728B48" w14:textId="77777777" w:rsidR="00A446F4" w:rsidRPr="00B9191F" w:rsidRDefault="00A446F4" w:rsidP="00B9191F">
            <w:pPr>
              <w:spacing w:line="276" w:lineRule="auto"/>
              <w:rPr>
                <w:rFonts w:cstheme="minorHAnsi"/>
                <w:color w:val="0D0D0D" w:themeColor="text1" w:themeTint="F2"/>
                <w:sz w:val="20"/>
                <w:szCs w:val="20"/>
              </w:rPr>
            </w:pPr>
            <w:r w:rsidRPr="00B9191F">
              <w:rPr>
                <w:rFonts w:cstheme="minorHAnsi"/>
                <w:color w:val="0D0D0D" w:themeColor="text1" w:themeTint="F2"/>
                <w:sz w:val="20"/>
                <w:szCs w:val="20"/>
              </w:rPr>
              <w:t>-0.0001 (-0.0087, 0.0084), 0.978</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3561582" w14:textId="77777777" w:rsidR="00A446F4" w:rsidRPr="00B9191F" w:rsidRDefault="00A446F4" w:rsidP="00B9191F">
            <w:pPr>
              <w:spacing w:line="276" w:lineRule="auto"/>
              <w:rPr>
                <w:rFonts w:cstheme="minorHAnsi"/>
                <w:color w:val="0D0D0D" w:themeColor="text1" w:themeTint="F2"/>
                <w:sz w:val="20"/>
                <w:szCs w:val="20"/>
              </w:rPr>
            </w:pPr>
            <w:r w:rsidRPr="00B9191F">
              <w:rPr>
                <w:rFonts w:cstheme="minorHAnsi"/>
                <w:color w:val="0D0D0D" w:themeColor="text1" w:themeTint="F2"/>
                <w:sz w:val="20"/>
                <w:szCs w:val="20"/>
              </w:rPr>
              <w:t>0.001 (-0.002, 0.003), 0.526</w:t>
            </w:r>
          </w:p>
        </w:tc>
        <w:tc>
          <w:tcPr>
            <w:tcW w:w="2552" w:type="dxa"/>
            <w:tcBorders>
              <w:top w:val="single" w:sz="4" w:space="0" w:color="auto"/>
              <w:left w:val="single" w:sz="4" w:space="0" w:color="auto"/>
              <w:bottom w:val="single" w:sz="4" w:space="0" w:color="auto"/>
              <w:right w:val="single" w:sz="4" w:space="0" w:color="auto"/>
            </w:tcBorders>
          </w:tcPr>
          <w:p w14:paraId="0883F997" w14:textId="77777777" w:rsidR="00A446F4" w:rsidRPr="00B9191F" w:rsidRDefault="00A446F4" w:rsidP="00B9191F">
            <w:pPr>
              <w:spacing w:line="276" w:lineRule="auto"/>
              <w:rPr>
                <w:rFonts w:cstheme="minorHAnsi"/>
                <w:color w:val="0D0D0D" w:themeColor="text1" w:themeTint="F2"/>
                <w:sz w:val="20"/>
                <w:szCs w:val="20"/>
              </w:rPr>
            </w:pPr>
            <w:r w:rsidRPr="00B9191F">
              <w:rPr>
                <w:rFonts w:cstheme="minorHAnsi"/>
                <w:color w:val="0D0D0D" w:themeColor="text1" w:themeTint="F2"/>
                <w:sz w:val="20"/>
                <w:szCs w:val="20"/>
              </w:rPr>
              <w:t>-0.001 (-0.004, 0.002), 0.547</w:t>
            </w:r>
          </w:p>
        </w:tc>
      </w:tr>
      <w:tr w:rsidR="00A446F4" w:rsidRPr="00B9191F" w14:paraId="3448272B" w14:textId="77777777" w:rsidTr="00640410">
        <w:tc>
          <w:tcPr>
            <w:tcW w:w="1950" w:type="dxa"/>
            <w:tcBorders>
              <w:top w:val="single" w:sz="4" w:space="0" w:color="auto"/>
              <w:left w:val="single" w:sz="4" w:space="0" w:color="auto"/>
              <w:bottom w:val="single" w:sz="4" w:space="0" w:color="auto"/>
              <w:right w:val="single" w:sz="4" w:space="0" w:color="auto"/>
            </w:tcBorders>
            <w:hideMark/>
          </w:tcPr>
          <w:p w14:paraId="1CB7BE16" w14:textId="77777777" w:rsidR="00A446F4" w:rsidRPr="00B9191F" w:rsidRDefault="00A446F4" w:rsidP="00B9191F">
            <w:pPr>
              <w:spacing w:line="276" w:lineRule="auto"/>
              <w:jc w:val="right"/>
              <w:rPr>
                <w:rFonts w:cstheme="minorHAnsi"/>
                <w:color w:val="0D0D0D" w:themeColor="text1" w:themeTint="F2"/>
                <w:sz w:val="20"/>
                <w:szCs w:val="20"/>
              </w:rPr>
            </w:pPr>
            <w:r w:rsidRPr="00B9191F">
              <w:rPr>
                <w:rFonts w:cstheme="minorHAnsi"/>
                <w:color w:val="0D0D0D" w:themeColor="text1" w:themeTint="F2"/>
                <w:sz w:val="20"/>
                <w:szCs w:val="20"/>
              </w:rPr>
              <w:t>Within-pair</w:t>
            </w:r>
          </w:p>
        </w:tc>
        <w:tc>
          <w:tcPr>
            <w:tcW w:w="2161" w:type="dxa"/>
            <w:tcBorders>
              <w:top w:val="single" w:sz="4" w:space="0" w:color="auto"/>
              <w:left w:val="single" w:sz="4" w:space="0" w:color="auto"/>
              <w:bottom w:val="single" w:sz="4" w:space="0" w:color="auto"/>
              <w:right w:val="single" w:sz="4" w:space="0" w:color="auto"/>
            </w:tcBorders>
            <w:shd w:val="clear" w:color="auto" w:fill="auto"/>
            <w:hideMark/>
          </w:tcPr>
          <w:p w14:paraId="50040B76" w14:textId="77777777" w:rsidR="00A446F4" w:rsidRPr="00B9191F" w:rsidRDefault="00A446F4" w:rsidP="00B9191F">
            <w:pPr>
              <w:spacing w:line="276" w:lineRule="auto"/>
              <w:rPr>
                <w:rFonts w:cstheme="minorHAnsi"/>
                <w:color w:val="0D0D0D" w:themeColor="text1" w:themeTint="F2"/>
                <w:sz w:val="20"/>
                <w:szCs w:val="20"/>
              </w:rPr>
            </w:pPr>
            <w:r w:rsidRPr="00B9191F">
              <w:rPr>
                <w:rFonts w:cstheme="minorHAnsi"/>
                <w:color w:val="0D0D0D" w:themeColor="text1" w:themeTint="F2"/>
                <w:sz w:val="20"/>
                <w:szCs w:val="20"/>
              </w:rPr>
              <w:t>0.002 (-0.005, 0.010), 0.593</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463893EB" w14:textId="77777777" w:rsidR="00A446F4" w:rsidRPr="00B9191F" w:rsidRDefault="00A446F4" w:rsidP="00B9191F">
            <w:pPr>
              <w:spacing w:line="276" w:lineRule="auto"/>
              <w:rPr>
                <w:rFonts w:cstheme="minorHAnsi"/>
                <w:color w:val="0D0D0D" w:themeColor="text1" w:themeTint="F2"/>
                <w:sz w:val="20"/>
                <w:szCs w:val="20"/>
              </w:rPr>
            </w:pPr>
            <w:r w:rsidRPr="00B9191F">
              <w:rPr>
                <w:rFonts w:cstheme="minorHAnsi"/>
                <w:color w:val="0D0D0D" w:themeColor="text1" w:themeTint="F2"/>
                <w:sz w:val="20"/>
                <w:szCs w:val="20"/>
              </w:rPr>
              <w:t>0.002 (-0.000, 0.004), 0.055</w:t>
            </w:r>
          </w:p>
        </w:tc>
        <w:tc>
          <w:tcPr>
            <w:tcW w:w="2552" w:type="dxa"/>
            <w:tcBorders>
              <w:top w:val="single" w:sz="4" w:space="0" w:color="auto"/>
              <w:left w:val="single" w:sz="4" w:space="0" w:color="auto"/>
              <w:bottom w:val="single" w:sz="4" w:space="0" w:color="auto"/>
              <w:right w:val="single" w:sz="4" w:space="0" w:color="auto"/>
            </w:tcBorders>
          </w:tcPr>
          <w:p w14:paraId="038F875A" w14:textId="77777777" w:rsidR="00A446F4" w:rsidRPr="00B9191F" w:rsidRDefault="00A446F4" w:rsidP="00B9191F">
            <w:pPr>
              <w:spacing w:line="276" w:lineRule="auto"/>
              <w:rPr>
                <w:rFonts w:cstheme="minorHAnsi"/>
                <w:color w:val="0D0D0D" w:themeColor="text1" w:themeTint="F2"/>
                <w:sz w:val="20"/>
                <w:szCs w:val="20"/>
              </w:rPr>
            </w:pPr>
            <w:r w:rsidRPr="00B9191F">
              <w:rPr>
                <w:rFonts w:cstheme="minorHAnsi"/>
                <w:color w:val="0D0D0D" w:themeColor="text1" w:themeTint="F2"/>
                <w:sz w:val="20"/>
                <w:szCs w:val="20"/>
              </w:rPr>
              <w:t>0.001 (-0.001, 0.004), 0.376</w:t>
            </w:r>
          </w:p>
        </w:tc>
      </w:tr>
      <w:tr w:rsidR="00A446F4" w:rsidRPr="00B9191F" w14:paraId="349E0D9D" w14:textId="77777777" w:rsidTr="00640410">
        <w:tc>
          <w:tcPr>
            <w:tcW w:w="9356" w:type="dxa"/>
            <w:gridSpan w:val="4"/>
            <w:tcBorders>
              <w:top w:val="single" w:sz="4" w:space="0" w:color="auto"/>
              <w:left w:val="single" w:sz="4" w:space="0" w:color="auto"/>
              <w:bottom w:val="single" w:sz="4" w:space="0" w:color="auto"/>
              <w:right w:val="single" w:sz="4" w:space="0" w:color="auto"/>
            </w:tcBorders>
            <w:shd w:val="clear" w:color="auto" w:fill="auto"/>
            <w:hideMark/>
          </w:tcPr>
          <w:p w14:paraId="4F135B30" w14:textId="77777777" w:rsidR="00A446F4" w:rsidRPr="00B9191F" w:rsidRDefault="00A446F4" w:rsidP="00B9191F">
            <w:pPr>
              <w:spacing w:line="276" w:lineRule="auto"/>
              <w:jc w:val="center"/>
              <w:rPr>
                <w:rFonts w:cstheme="minorHAnsi"/>
                <w:b/>
                <w:bCs/>
                <w:color w:val="0D0D0D" w:themeColor="text1" w:themeTint="F2"/>
                <w:sz w:val="20"/>
                <w:szCs w:val="20"/>
              </w:rPr>
            </w:pPr>
            <w:r w:rsidRPr="00B9191F">
              <w:rPr>
                <w:rFonts w:cstheme="minorHAnsi"/>
                <w:b/>
                <w:bCs/>
                <w:color w:val="0D0D0D" w:themeColor="text1" w:themeTint="F2"/>
                <w:sz w:val="20"/>
                <w:szCs w:val="20"/>
              </w:rPr>
              <w:t>Systolic Blood Pressure (mmHg) n=213</w:t>
            </w:r>
          </w:p>
        </w:tc>
      </w:tr>
      <w:tr w:rsidR="00A446F4" w:rsidRPr="00B9191F" w14:paraId="46C6418C" w14:textId="77777777" w:rsidTr="00640410">
        <w:tc>
          <w:tcPr>
            <w:tcW w:w="1950" w:type="dxa"/>
            <w:tcBorders>
              <w:top w:val="single" w:sz="4" w:space="0" w:color="auto"/>
              <w:left w:val="single" w:sz="4" w:space="0" w:color="auto"/>
              <w:bottom w:val="single" w:sz="4" w:space="0" w:color="auto"/>
              <w:right w:val="single" w:sz="4" w:space="0" w:color="auto"/>
            </w:tcBorders>
            <w:hideMark/>
          </w:tcPr>
          <w:p w14:paraId="2E7D1D53" w14:textId="77777777" w:rsidR="00A446F4" w:rsidRPr="00B9191F" w:rsidRDefault="00A446F4" w:rsidP="00B9191F">
            <w:pPr>
              <w:spacing w:line="276" w:lineRule="auto"/>
              <w:jc w:val="right"/>
              <w:rPr>
                <w:rFonts w:cstheme="minorHAnsi"/>
                <w:color w:val="0D0D0D" w:themeColor="text1" w:themeTint="F2"/>
                <w:sz w:val="20"/>
                <w:szCs w:val="20"/>
              </w:rPr>
            </w:pPr>
            <w:r w:rsidRPr="00B9191F">
              <w:rPr>
                <w:rFonts w:cstheme="minorHAnsi"/>
                <w:color w:val="0D0D0D" w:themeColor="text1" w:themeTint="F2"/>
                <w:sz w:val="20"/>
                <w:szCs w:val="20"/>
              </w:rPr>
              <w:t>Twins-as-individuals</w:t>
            </w:r>
          </w:p>
        </w:tc>
        <w:tc>
          <w:tcPr>
            <w:tcW w:w="2161" w:type="dxa"/>
            <w:tcBorders>
              <w:top w:val="single" w:sz="4" w:space="0" w:color="auto"/>
              <w:left w:val="single" w:sz="4" w:space="0" w:color="auto"/>
              <w:bottom w:val="single" w:sz="4" w:space="0" w:color="auto"/>
              <w:right w:val="single" w:sz="4" w:space="0" w:color="auto"/>
            </w:tcBorders>
            <w:shd w:val="clear" w:color="auto" w:fill="auto"/>
            <w:hideMark/>
          </w:tcPr>
          <w:p w14:paraId="10DAB21A" w14:textId="77777777" w:rsidR="00A446F4" w:rsidRPr="00B9191F" w:rsidRDefault="00A446F4" w:rsidP="00B9191F">
            <w:pPr>
              <w:spacing w:line="276" w:lineRule="auto"/>
              <w:rPr>
                <w:rFonts w:cstheme="minorHAnsi"/>
                <w:color w:val="0D0D0D" w:themeColor="text1" w:themeTint="F2"/>
                <w:sz w:val="20"/>
                <w:szCs w:val="20"/>
              </w:rPr>
            </w:pPr>
            <w:r w:rsidRPr="00B9191F">
              <w:rPr>
                <w:rFonts w:cstheme="minorHAnsi"/>
                <w:color w:val="0D0D0D" w:themeColor="text1" w:themeTint="F2"/>
                <w:sz w:val="20"/>
                <w:szCs w:val="20"/>
              </w:rPr>
              <w:t>0.15 (-0.81, 1.11), 0.796</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0EF44B8" w14:textId="77777777" w:rsidR="00A446F4" w:rsidRPr="00B9191F" w:rsidRDefault="00A446F4" w:rsidP="00B9191F">
            <w:pPr>
              <w:spacing w:line="276" w:lineRule="auto"/>
              <w:rPr>
                <w:rFonts w:cstheme="minorHAnsi"/>
                <w:color w:val="0D0D0D" w:themeColor="text1" w:themeTint="F2"/>
                <w:sz w:val="20"/>
                <w:szCs w:val="20"/>
              </w:rPr>
            </w:pPr>
            <w:r w:rsidRPr="00B9191F">
              <w:rPr>
                <w:rFonts w:cstheme="minorHAnsi"/>
                <w:color w:val="0D0D0D" w:themeColor="text1" w:themeTint="F2"/>
                <w:sz w:val="20"/>
                <w:szCs w:val="20"/>
              </w:rPr>
              <w:t>0.09 (-0.93, 1.12), 0.857</w:t>
            </w:r>
          </w:p>
        </w:tc>
        <w:tc>
          <w:tcPr>
            <w:tcW w:w="2552" w:type="dxa"/>
            <w:tcBorders>
              <w:top w:val="single" w:sz="4" w:space="0" w:color="auto"/>
              <w:left w:val="single" w:sz="4" w:space="0" w:color="auto"/>
              <w:bottom w:val="single" w:sz="4" w:space="0" w:color="auto"/>
              <w:right w:val="single" w:sz="4" w:space="0" w:color="auto"/>
            </w:tcBorders>
          </w:tcPr>
          <w:p w14:paraId="662C264D" w14:textId="77777777" w:rsidR="00A446F4" w:rsidRPr="00B9191F" w:rsidRDefault="00A446F4" w:rsidP="00B9191F">
            <w:pPr>
              <w:spacing w:line="276" w:lineRule="auto"/>
              <w:rPr>
                <w:rFonts w:cstheme="minorHAnsi"/>
                <w:color w:val="0D0D0D" w:themeColor="text1" w:themeTint="F2"/>
                <w:sz w:val="20"/>
                <w:szCs w:val="20"/>
              </w:rPr>
            </w:pPr>
            <w:r w:rsidRPr="00B9191F">
              <w:rPr>
                <w:rFonts w:cstheme="minorHAnsi"/>
                <w:color w:val="0D0D0D" w:themeColor="text1" w:themeTint="F2"/>
                <w:sz w:val="20"/>
                <w:szCs w:val="20"/>
              </w:rPr>
              <w:t>0.06 (-0.97, 1.10), 0.906</w:t>
            </w:r>
          </w:p>
        </w:tc>
      </w:tr>
      <w:tr w:rsidR="00A446F4" w:rsidRPr="00B9191F" w14:paraId="7EAFB4EB" w14:textId="77777777" w:rsidTr="00640410">
        <w:tc>
          <w:tcPr>
            <w:tcW w:w="1950" w:type="dxa"/>
            <w:tcBorders>
              <w:top w:val="single" w:sz="4" w:space="0" w:color="auto"/>
              <w:left w:val="single" w:sz="4" w:space="0" w:color="auto"/>
              <w:bottom w:val="single" w:sz="4" w:space="0" w:color="auto"/>
              <w:right w:val="single" w:sz="4" w:space="0" w:color="auto"/>
            </w:tcBorders>
            <w:hideMark/>
          </w:tcPr>
          <w:p w14:paraId="3ECD6F14" w14:textId="77777777" w:rsidR="00A446F4" w:rsidRPr="00B9191F" w:rsidRDefault="00A446F4" w:rsidP="00B9191F">
            <w:pPr>
              <w:spacing w:line="276" w:lineRule="auto"/>
              <w:jc w:val="right"/>
              <w:rPr>
                <w:rFonts w:cstheme="minorHAnsi"/>
                <w:color w:val="0D0D0D" w:themeColor="text1" w:themeTint="F2"/>
                <w:sz w:val="20"/>
                <w:szCs w:val="20"/>
              </w:rPr>
            </w:pPr>
            <w:r w:rsidRPr="00B9191F">
              <w:rPr>
                <w:rFonts w:cstheme="minorHAnsi"/>
                <w:color w:val="0D0D0D" w:themeColor="text1" w:themeTint="F2"/>
                <w:sz w:val="20"/>
                <w:szCs w:val="20"/>
              </w:rPr>
              <w:t>Between-pair</w:t>
            </w:r>
          </w:p>
        </w:tc>
        <w:tc>
          <w:tcPr>
            <w:tcW w:w="2161" w:type="dxa"/>
            <w:tcBorders>
              <w:top w:val="single" w:sz="4" w:space="0" w:color="auto"/>
              <w:left w:val="single" w:sz="4" w:space="0" w:color="auto"/>
              <w:bottom w:val="single" w:sz="4" w:space="0" w:color="auto"/>
              <w:right w:val="single" w:sz="4" w:space="0" w:color="auto"/>
            </w:tcBorders>
            <w:shd w:val="clear" w:color="auto" w:fill="auto"/>
            <w:hideMark/>
          </w:tcPr>
          <w:p w14:paraId="6A2B1639" w14:textId="77777777" w:rsidR="00A446F4" w:rsidRPr="00B9191F" w:rsidRDefault="00A446F4" w:rsidP="00B9191F">
            <w:pPr>
              <w:spacing w:line="276" w:lineRule="auto"/>
              <w:rPr>
                <w:rFonts w:cstheme="minorHAnsi"/>
                <w:color w:val="0D0D0D" w:themeColor="text1" w:themeTint="F2"/>
                <w:sz w:val="20"/>
                <w:szCs w:val="20"/>
              </w:rPr>
            </w:pPr>
            <w:r w:rsidRPr="00B9191F">
              <w:rPr>
                <w:rFonts w:cstheme="minorHAnsi"/>
                <w:color w:val="0D0D0D" w:themeColor="text1" w:themeTint="F2"/>
                <w:sz w:val="20"/>
                <w:szCs w:val="20"/>
              </w:rPr>
              <w:t>0.77 (-0.60, 2.15), 0.359</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12007F3F" w14:textId="77777777" w:rsidR="00A446F4" w:rsidRPr="00B9191F" w:rsidRDefault="00A446F4" w:rsidP="00B9191F">
            <w:pPr>
              <w:spacing w:line="276" w:lineRule="auto"/>
              <w:rPr>
                <w:rFonts w:cstheme="minorHAnsi"/>
                <w:color w:val="0D0D0D" w:themeColor="text1" w:themeTint="F2"/>
                <w:sz w:val="20"/>
                <w:szCs w:val="20"/>
              </w:rPr>
            </w:pPr>
            <w:r w:rsidRPr="00B9191F">
              <w:rPr>
                <w:rFonts w:cstheme="minorHAnsi"/>
                <w:color w:val="0D0D0D" w:themeColor="text1" w:themeTint="F2"/>
                <w:sz w:val="20"/>
                <w:szCs w:val="20"/>
              </w:rPr>
              <w:t>0.27 (-1.05, 1.59), 0.689</w:t>
            </w:r>
          </w:p>
        </w:tc>
        <w:tc>
          <w:tcPr>
            <w:tcW w:w="2552" w:type="dxa"/>
            <w:tcBorders>
              <w:top w:val="single" w:sz="4" w:space="0" w:color="auto"/>
              <w:left w:val="single" w:sz="4" w:space="0" w:color="auto"/>
              <w:bottom w:val="single" w:sz="4" w:space="0" w:color="auto"/>
              <w:right w:val="single" w:sz="4" w:space="0" w:color="auto"/>
            </w:tcBorders>
          </w:tcPr>
          <w:p w14:paraId="381E5500" w14:textId="77777777" w:rsidR="00A446F4" w:rsidRPr="00B9191F" w:rsidRDefault="00A446F4" w:rsidP="00B9191F">
            <w:pPr>
              <w:spacing w:line="276" w:lineRule="auto"/>
              <w:rPr>
                <w:rFonts w:cstheme="minorHAnsi"/>
                <w:color w:val="0D0D0D" w:themeColor="text1" w:themeTint="F2"/>
                <w:sz w:val="20"/>
                <w:szCs w:val="20"/>
              </w:rPr>
            </w:pPr>
            <w:r w:rsidRPr="00B9191F">
              <w:rPr>
                <w:rFonts w:cstheme="minorHAnsi"/>
                <w:color w:val="0D0D0D" w:themeColor="text1" w:themeTint="F2"/>
                <w:sz w:val="20"/>
                <w:szCs w:val="20"/>
              </w:rPr>
              <w:t>0.30 (-1.13, 1.74), 0.677</w:t>
            </w:r>
          </w:p>
        </w:tc>
      </w:tr>
      <w:tr w:rsidR="00A446F4" w:rsidRPr="00B9191F" w14:paraId="74217CA4" w14:textId="77777777" w:rsidTr="00640410">
        <w:tc>
          <w:tcPr>
            <w:tcW w:w="1950" w:type="dxa"/>
            <w:tcBorders>
              <w:top w:val="single" w:sz="4" w:space="0" w:color="auto"/>
              <w:left w:val="single" w:sz="4" w:space="0" w:color="auto"/>
              <w:bottom w:val="single" w:sz="4" w:space="0" w:color="auto"/>
              <w:right w:val="single" w:sz="4" w:space="0" w:color="auto"/>
            </w:tcBorders>
            <w:hideMark/>
          </w:tcPr>
          <w:p w14:paraId="35BC85FF" w14:textId="77777777" w:rsidR="00A446F4" w:rsidRPr="00B9191F" w:rsidRDefault="00A446F4" w:rsidP="00B9191F">
            <w:pPr>
              <w:spacing w:line="276" w:lineRule="auto"/>
              <w:jc w:val="right"/>
              <w:rPr>
                <w:rFonts w:cstheme="minorHAnsi"/>
                <w:color w:val="0D0D0D" w:themeColor="text1" w:themeTint="F2"/>
                <w:sz w:val="20"/>
                <w:szCs w:val="20"/>
              </w:rPr>
            </w:pPr>
            <w:r w:rsidRPr="00B9191F">
              <w:rPr>
                <w:rFonts w:cstheme="minorHAnsi"/>
                <w:color w:val="0D0D0D" w:themeColor="text1" w:themeTint="F2"/>
                <w:sz w:val="20"/>
                <w:szCs w:val="20"/>
              </w:rPr>
              <w:t>Within-pair</w:t>
            </w:r>
          </w:p>
        </w:tc>
        <w:tc>
          <w:tcPr>
            <w:tcW w:w="2161" w:type="dxa"/>
            <w:tcBorders>
              <w:top w:val="single" w:sz="4" w:space="0" w:color="auto"/>
              <w:left w:val="single" w:sz="4" w:space="0" w:color="auto"/>
              <w:bottom w:val="single" w:sz="4" w:space="0" w:color="auto"/>
              <w:right w:val="single" w:sz="4" w:space="0" w:color="auto"/>
            </w:tcBorders>
            <w:shd w:val="clear" w:color="auto" w:fill="auto"/>
            <w:hideMark/>
          </w:tcPr>
          <w:p w14:paraId="1C6D4D66" w14:textId="77777777" w:rsidR="00A446F4" w:rsidRPr="00B9191F" w:rsidRDefault="00A446F4" w:rsidP="00B9191F">
            <w:pPr>
              <w:spacing w:line="276" w:lineRule="auto"/>
              <w:rPr>
                <w:rFonts w:cstheme="minorHAnsi"/>
                <w:color w:val="0D0D0D" w:themeColor="text1" w:themeTint="F2"/>
                <w:sz w:val="20"/>
                <w:szCs w:val="20"/>
              </w:rPr>
            </w:pPr>
            <w:r w:rsidRPr="00B9191F">
              <w:rPr>
                <w:rFonts w:cstheme="minorHAnsi"/>
                <w:color w:val="0D0D0D" w:themeColor="text1" w:themeTint="F2"/>
                <w:sz w:val="20"/>
                <w:szCs w:val="20"/>
              </w:rPr>
              <w:t>-0.30 (-1.81, 1.21), 0.741</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283EF9A7" w14:textId="77777777" w:rsidR="00A446F4" w:rsidRPr="00B9191F" w:rsidRDefault="00A446F4" w:rsidP="00B9191F">
            <w:pPr>
              <w:spacing w:line="276" w:lineRule="auto"/>
              <w:rPr>
                <w:rFonts w:cstheme="minorHAnsi"/>
                <w:color w:val="0D0D0D" w:themeColor="text1" w:themeTint="F2"/>
                <w:sz w:val="20"/>
                <w:szCs w:val="20"/>
              </w:rPr>
            </w:pPr>
            <w:r w:rsidRPr="00B9191F">
              <w:rPr>
                <w:rFonts w:cstheme="minorHAnsi"/>
                <w:color w:val="0D0D0D" w:themeColor="text1" w:themeTint="F2"/>
                <w:sz w:val="20"/>
                <w:szCs w:val="20"/>
              </w:rPr>
              <w:t>-0.26 (-1.66, 1.14), 0.721</w:t>
            </w:r>
          </w:p>
        </w:tc>
        <w:tc>
          <w:tcPr>
            <w:tcW w:w="2552" w:type="dxa"/>
            <w:tcBorders>
              <w:top w:val="single" w:sz="4" w:space="0" w:color="auto"/>
              <w:left w:val="single" w:sz="4" w:space="0" w:color="auto"/>
              <w:bottom w:val="single" w:sz="4" w:space="0" w:color="auto"/>
              <w:right w:val="single" w:sz="4" w:space="0" w:color="auto"/>
            </w:tcBorders>
          </w:tcPr>
          <w:p w14:paraId="12FC4CF8" w14:textId="77777777" w:rsidR="00A446F4" w:rsidRPr="00B9191F" w:rsidRDefault="00A446F4" w:rsidP="00B9191F">
            <w:pPr>
              <w:spacing w:line="276" w:lineRule="auto"/>
              <w:rPr>
                <w:rFonts w:cstheme="minorHAnsi"/>
                <w:color w:val="0D0D0D" w:themeColor="text1" w:themeTint="F2"/>
                <w:sz w:val="20"/>
                <w:szCs w:val="20"/>
              </w:rPr>
            </w:pPr>
            <w:r w:rsidRPr="00B9191F">
              <w:rPr>
                <w:rFonts w:cstheme="minorHAnsi"/>
                <w:color w:val="0D0D0D" w:themeColor="text1" w:themeTint="F2"/>
                <w:sz w:val="20"/>
                <w:szCs w:val="20"/>
              </w:rPr>
              <w:t>-0.45 (-2.04, 1.13), 0.573</w:t>
            </w:r>
          </w:p>
        </w:tc>
      </w:tr>
      <w:tr w:rsidR="00A446F4" w:rsidRPr="00B9191F" w14:paraId="7212C019" w14:textId="77777777" w:rsidTr="00640410">
        <w:tc>
          <w:tcPr>
            <w:tcW w:w="9356" w:type="dxa"/>
            <w:gridSpan w:val="4"/>
            <w:tcBorders>
              <w:top w:val="single" w:sz="4" w:space="0" w:color="auto"/>
              <w:left w:val="single" w:sz="4" w:space="0" w:color="auto"/>
              <w:bottom w:val="single" w:sz="4" w:space="0" w:color="auto"/>
              <w:right w:val="single" w:sz="4" w:space="0" w:color="auto"/>
            </w:tcBorders>
            <w:shd w:val="clear" w:color="auto" w:fill="auto"/>
            <w:hideMark/>
          </w:tcPr>
          <w:p w14:paraId="43B78269" w14:textId="77777777" w:rsidR="00A446F4" w:rsidRPr="00B9191F" w:rsidRDefault="00A446F4" w:rsidP="00B9191F">
            <w:pPr>
              <w:spacing w:line="276" w:lineRule="auto"/>
              <w:jc w:val="center"/>
              <w:rPr>
                <w:rFonts w:cstheme="minorHAnsi"/>
                <w:b/>
                <w:bCs/>
                <w:color w:val="0D0D0D" w:themeColor="text1" w:themeTint="F2"/>
                <w:sz w:val="20"/>
                <w:szCs w:val="20"/>
              </w:rPr>
            </w:pPr>
            <w:r w:rsidRPr="00B9191F">
              <w:rPr>
                <w:rFonts w:cstheme="minorHAnsi"/>
                <w:b/>
                <w:bCs/>
                <w:color w:val="0D0D0D" w:themeColor="text1" w:themeTint="F2"/>
                <w:sz w:val="20"/>
                <w:szCs w:val="20"/>
              </w:rPr>
              <w:t>Diastolic Blood Pressure (mmHg) n=213</w:t>
            </w:r>
          </w:p>
        </w:tc>
      </w:tr>
      <w:tr w:rsidR="00A446F4" w:rsidRPr="00B9191F" w14:paraId="34B4C98B" w14:textId="77777777" w:rsidTr="00640410">
        <w:tc>
          <w:tcPr>
            <w:tcW w:w="1950" w:type="dxa"/>
            <w:tcBorders>
              <w:top w:val="single" w:sz="4" w:space="0" w:color="auto"/>
              <w:left w:val="single" w:sz="4" w:space="0" w:color="auto"/>
              <w:bottom w:val="single" w:sz="4" w:space="0" w:color="auto"/>
              <w:right w:val="single" w:sz="4" w:space="0" w:color="auto"/>
            </w:tcBorders>
            <w:hideMark/>
          </w:tcPr>
          <w:p w14:paraId="546063A3" w14:textId="77777777" w:rsidR="00A446F4" w:rsidRPr="00B9191F" w:rsidRDefault="00A446F4" w:rsidP="00B9191F">
            <w:pPr>
              <w:spacing w:line="276" w:lineRule="auto"/>
              <w:jc w:val="right"/>
              <w:rPr>
                <w:rFonts w:cstheme="minorHAnsi"/>
                <w:color w:val="0D0D0D" w:themeColor="text1" w:themeTint="F2"/>
                <w:sz w:val="20"/>
                <w:szCs w:val="20"/>
              </w:rPr>
            </w:pPr>
            <w:r w:rsidRPr="00B9191F">
              <w:rPr>
                <w:rFonts w:cstheme="minorHAnsi"/>
                <w:color w:val="0D0D0D" w:themeColor="text1" w:themeTint="F2"/>
                <w:sz w:val="20"/>
                <w:szCs w:val="20"/>
              </w:rPr>
              <w:t>Twins-as-individuals</w:t>
            </w:r>
          </w:p>
        </w:tc>
        <w:tc>
          <w:tcPr>
            <w:tcW w:w="2161" w:type="dxa"/>
            <w:tcBorders>
              <w:top w:val="single" w:sz="4" w:space="0" w:color="auto"/>
              <w:left w:val="single" w:sz="4" w:space="0" w:color="auto"/>
              <w:bottom w:val="single" w:sz="4" w:space="0" w:color="auto"/>
              <w:right w:val="single" w:sz="4" w:space="0" w:color="auto"/>
            </w:tcBorders>
            <w:shd w:val="clear" w:color="auto" w:fill="auto"/>
            <w:hideMark/>
          </w:tcPr>
          <w:p w14:paraId="10DB3511" w14:textId="77777777" w:rsidR="00A446F4" w:rsidRPr="00B9191F" w:rsidRDefault="00A446F4" w:rsidP="00B9191F">
            <w:pPr>
              <w:spacing w:line="276" w:lineRule="auto"/>
              <w:rPr>
                <w:rFonts w:cstheme="minorHAnsi"/>
                <w:color w:val="0D0D0D" w:themeColor="text1" w:themeTint="F2"/>
                <w:sz w:val="20"/>
                <w:szCs w:val="20"/>
              </w:rPr>
            </w:pPr>
            <w:r w:rsidRPr="00B9191F">
              <w:rPr>
                <w:rFonts w:cstheme="minorHAnsi"/>
                <w:color w:val="0D0D0D" w:themeColor="text1" w:themeTint="F2"/>
                <w:sz w:val="20"/>
                <w:szCs w:val="20"/>
              </w:rPr>
              <w:t>0.22 (-0.34, 0.77), 0.529</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448F8047" w14:textId="77777777" w:rsidR="00A446F4" w:rsidRPr="00B9191F" w:rsidRDefault="00A446F4" w:rsidP="00B9191F">
            <w:pPr>
              <w:spacing w:line="276" w:lineRule="auto"/>
              <w:rPr>
                <w:rFonts w:cstheme="minorHAnsi"/>
                <w:color w:val="0D0D0D" w:themeColor="text1" w:themeTint="F2"/>
                <w:sz w:val="20"/>
                <w:szCs w:val="20"/>
              </w:rPr>
            </w:pPr>
            <w:r w:rsidRPr="00B9191F">
              <w:rPr>
                <w:rFonts w:cstheme="minorHAnsi"/>
                <w:color w:val="0D0D0D" w:themeColor="text1" w:themeTint="F2"/>
                <w:sz w:val="20"/>
                <w:szCs w:val="20"/>
              </w:rPr>
              <w:t>0.24 (-0.23, 0.72), 0.315</w:t>
            </w:r>
          </w:p>
        </w:tc>
        <w:tc>
          <w:tcPr>
            <w:tcW w:w="2552" w:type="dxa"/>
            <w:tcBorders>
              <w:top w:val="single" w:sz="4" w:space="0" w:color="auto"/>
              <w:left w:val="single" w:sz="4" w:space="0" w:color="auto"/>
              <w:bottom w:val="single" w:sz="4" w:space="0" w:color="auto"/>
              <w:right w:val="single" w:sz="4" w:space="0" w:color="auto"/>
            </w:tcBorders>
          </w:tcPr>
          <w:p w14:paraId="5038F8FC" w14:textId="77777777" w:rsidR="00A446F4" w:rsidRPr="00B9191F" w:rsidRDefault="00A446F4" w:rsidP="00B9191F">
            <w:pPr>
              <w:spacing w:line="276" w:lineRule="auto"/>
              <w:rPr>
                <w:rFonts w:cstheme="minorHAnsi"/>
                <w:color w:val="0D0D0D" w:themeColor="text1" w:themeTint="F2"/>
                <w:sz w:val="20"/>
                <w:szCs w:val="20"/>
              </w:rPr>
            </w:pPr>
            <w:r w:rsidRPr="00B9191F">
              <w:rPr>
                <w:rFonts w:cstheme="minorHAnsi"/>
                <w:color w:val="0D0D0D" w:themeColor="text1" w:themeTint="F2"/>
                <w:sz w:val="20"/>
                <w:szCs w:val="20"/>
              </w:rPr>
              <w:t>0.15 (-0.57, 0.86), 0.685</w:t>
            </w:r>
          </w:p>
        </w:tc>
      </w:tr>
      <w:tr w:rsidR="00A446F4" w:rsidRPr="00B9191F" w14:paraId="5D9AE37D" w14:textId="77777777" w:rsidTr="00640410">
        <w:tc>
          <w:tcPr>
            <w:tcW w:w="1950" w:type="dxa"/>
            <w:tcBorders>
              <w:top w:val="single" w:sz="4" w:space="0" w:color="auto"/>
              <w:left w:val="single" w:sz="4" w:space="0" w:color="auto"/>
              <w:bottom w:val="single" w:sz="4" w:space="0" w:color="auto"/>
              <w:right w:val="single" w:sz="4" w:space="0" w:color="auto"/>
            </w:tcBorders>
            <w:hideMark/>
          </w:tcPr>
          <w:p w14:paraId="16A4A5DA" w14:textId="77777777" w:rsidR="00A446F4" w:rsidRPr="00B9191F" w:rsidRDefault="00A446F4" w:rsidP="00B9191F">
            <w:pPr>
              <w:spacing w:line="276" w:lineRule="auto"/>
              <w:jc w:val="right"/>
              <w:rPr>
                <w:rFonts w:cstheme="minorHAnsi"/>
                <w:color w:val="0D0D0D" w:themeColor="text1" w:themeTint="F2"/>
                <w:sz w:val="20"/>
                <w:szCs w:val="20"/>
              </w:rPr>
            </w:pPr>
            <w:r w:rsidRPr="00B9191F">
              <w:rPr>
                <w:rFonts w:cstheme="minorHAnsi"/>
                <w:color w:val="0D0D0D" w:themeColor="text1" w:themeTint="F2"/>
                <w:sz w:val="20"/>
                <w:szCs w:val="20"/>
              </w:rPr>
              <w:t>Between-pair</w:t>
            </w:r>
          </w:p>
        </w:tc>
        <w:tc>
          <w:tcPr>
            <w:tcW w:w="2161" w:type="dxa"/>
            <w:tcBorders>
              <w:top w:val="single" w:sz="4" w:space="0" w:color="auto"/>
              <w:left w:val="single" w:sz="4" w:space="0" w:color="auto"/>
              <w:bottom w:val="single" w:sz="4" w:space="0" w:color="auto"/>
              <w:right w:val="single" w:sz="4" w:space="0" w:color="auto"/>
            </w:tcBorders>
            <w:shd w:val="clear" w:color="auto" w:fill="auto"/>
            <w:hideMark/>
          </w:tcPr>
          <w:p w14:paraId="457B5331" w14:textId="77777777" w:rsidR="00A446F4" w:rsidRPr="00B9191F" w:rsidRDefault="00A446F4" w:rsidP="00B9191F">
            <w:pPr>
              <w:spacing w:line="276" w:lineRule="auto"/>
              <w:rPr>
                <w:rFonts w:cstheme="minorHAnsi"/>
                <w:color w:val="0D0D0D" w:themeColor="text1" w:themeTint="F2"/>
                <w:sz w:val="20"/>
                <w:szCs w:val="20"/>
              </w:rPr>
            </w:pPr>
            <w:r w:rsidRPr="00B9191F">
              <w:rPr>
                <w:rFonts w:cstheme="minorHAnsi"/>
                <w:color w:val="0D0D0D" w:themeColor="text1" w:themeTint="F2"/>
                <w:sz w:val="20"/>
                <w:szCs w:val="20"/>
              </w:rPr>
              <w:t>0.42 (-0.61, 1.46), 0.520</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27336514" w14:textId="77777777" w:rsidR="00A446F4" w:rsidRPr="00B9191F" w:rsidRDefault="00A446F4" w:rsidP="00B9191F">
            <w:pPr>
              <w:spacing w:line="276" w:lineRule="auto"/>
              <w:rPr>
                <w:rFonts w:cstheme="minorHAnsi"/>
                <w:color w:val="0D0D0D" w:themeColor="text1" w:themeTint="F2"/>
                <w:sz w:val="20"/>
                <w:szCs w:val="20"/>
              </w:rPr>
            </w:pPr>
            <w:r w:rsidRPr="00B9191F">
              <w:rPr>
                <w:rFonts w:cstheme="minorHAnsi"/>
                <w:color w:val="0D0D0D" w:themeColor="text1" w:themeTint="F2"/>
                <w:sz w:val="20"/>
                <w:szCs w:val="20"/>
              </w:rPr>
              <w:t>0.41 (-0.41, 1.24), 0.324</w:t>
            </w:r>
          </w:p>
        </w:tc>
        <w:tc>
          <w:tcPr>
            <w:tcW w:w="2552" w:type="dxa"/>
            <w:tcBorders>
              <w:top w:val="single" w:sz="4" w:space="0" w:color="auto"/>
              <w:left w:val="single" w:sz="4" w:space="0" w:color="auto"/>
              <w:bottom w:val="single" w:sz="4" w:space="0" w:color="auto"/>
              <w:right w:val="single" w:sz="4" w:space="0" w:color="auto"/>
            </w:tcBorders>
          </w:tcPr>
          <w:p w14:paraId="79B987C7" w14:textId="77777777" w:rsidR="00A446F4" w:rsidRPr="00B9191F" w:rsidRDefault="00A446F4" w:rsidP="00B9191F">
            <w:pPr>
              <w:spacing w:line="276" w:lineRule="auto"/>
              <w:rPr>
                <w:rFonts w:cstheme="minorHAnsi"/>
                <w:color w:val="0D0D0D" w:themeColor="text1" w:themeTint="F2"/>
                <w:sz w:val="20"/>
                <w:szCs w:val="20"/>
              </w:rPr>
            </w:pPr>
            <w:r w:rsidRPr="00B9191F">
              <w:rPr>
                <w:rFonts w:cstheme="minorHAnsi"/>
                <w:color w:val="0D0D0D" w:themeColor="text1" w:themeTint="F2"/>
                <w:sz w:val="20"/>
                <w:szCs w:val="20"/>
              </w:rPr>
              <w:t>0.20 (-0.88, 1.28), 0.713</w:t>
            </w:r>
          </w:p>
        </w:tc>
      </w:tr>
      <w:tr w:rsidR="00A446F4" w:rsidRPr="00B9191F" w14:paraId="324C0777" w14:textId="77777777" w:rsidTr="00640410">
        <w:tc>
          <w:tcPr>
            <w:tcW w:w="1950" w:type="dxa"/>
            <w:tcBorders>
              <w:top w:val="single" w:sz="4" w:space="0" w:color="auto"/>
              <w:left w:val="single" w:sz="4" w:space="0" w:color="auto"/>
              <w:bottom w:val="single" w:sz="4" w:space="0" w:color="auto"/>
              <w:right w:val="single" w:sz="4" w:space="0" w:color="auto"/>
            </w:tcBorders>
            <w:hideMark/>
          </w:tcPr>
          <w:p w14:paraId="1A16188A" w14:textId="77777777" w:rsidR="00A446F4" w:rsidRPr="00B9191F" w:rsidRDefault="00A446F4" w:rsidP="00B9191F">
            <w:pPr>
              <w:spacing w:line="276" w:lineRule="auto"/>
              <w:jc w:val="right"/>
              <w:rPr>
                <w:rFonts w:cstheme="minorHAnsi"/>
                <w:color w:val="0D0D0D" w:themeColor="text1" w:themeTint="F2"/>
                <w:sz w:val="20"/>
                <w:szCs w:val="20"/>
              </w:rPr>
            </w:pPr>
            <w:r w:rsidRPr="00B9191F">
              <w:rPr>
                <w:rFonts w:cstheme="minorHAnsi"/>
                <w:color w:val="0D0D0D" w:themeColor="text1" w:themeTint="F2"/>
                <w:sz w:val="20"/>
                <w:szCs w:val="20"/>
              </w:rPr>
              <w:t>Within-pair</w:t>
            </w:r>
          </w:p>
        </w:tc>
        <w:tc>
          <w:tcPr>
            <w:tcW w:w="2161" w:type="dxa"/>
            <w:tcBorders>
              <w:top w:val="single" w:sz="4" w:space="0" w:color="auto"/>
              <w:left w:val="single" w:sz="4" w:space="0" w:color="auto"/>
              <w:bottom w:val="single" w:sz="4" w:space="0" w:color="auto"/>
              <w:right w:val="single" w:sz="4" w:space="0" w:color="auto"/>
            </w:tcBorders>
            <w:shd w:val="clear" w:color="auto" w:fill="auto"/>
            <w:hideMark/>
          </w:tcPr>
          <w:p w14:paraId="5CB82FB6" w14:textId="77777777" w:rsidR="00A446F4" w:rsidRPr="00B9191F" w:rsidRDefault="00A446F4" w:rsidP="00B9191F">
            <w:pPr>
              <w:spacing w:line="276" w:lineRule="auto"/>
              <w:rPr>
                <w:rFonts w:cstheme="minorHAnsi"/>
                <w:color w:val="0D0D0D" w:themeColor="text1" w:themeTint="F2"/>
                <w:sz w:val="20"/>
                <w:szCs w:val="20"/>
              </w:rPr>
            </w:pPr>
            <w:r w:rsidRPr="00B9191F">
              <w:rPr>
                <w:rFonts w:cstheme="minorHAnsi"/>
                <w:color w:val="0D0D0D" w:themeColor="text1" w:themeTint="F2"/>
                <w:sz w:val="20"/>
                <w:szCs w:val="20"/>
              </w:rPr>
              <w:t>0.10 (-0.64, 0.84), 0.820</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210B4132" w14:textId="77777777" w:rsidR="00A446F4" w:rsidRPr="00B9191F" w:rsidRDefault="00A446F4" w:rsidP="00B9191F">
            <w:pPr>
              <w:spacing w:line="276" w:lineRule="auto"/>
              <w:rPr>
                <w:rFonts w:cstheme="minorHAnsi"/>
                <w:color w:val="0D0D0D" w:themeColor="text1" w:themeTint="F2"/>
                <w:sz w:val="20"/>
                <w:szCs w:val="20"/>
              </w:rPr>
            </w:pPr>
            <w:r w:rsidRPr="00B9191F">
              <w:rPr>
                <w:rFonts w:cstheme="minorHAnsi"/>
                <w:color w:val="0D0D0D" w:themeColor="text1" w:themeTint="F2"/>
                <w:sz w:val="20"/>
                <w:szCs w:val="20"/>
              </w:rPr>
              <w:t>0.14 (-0.45, 0.74), 0.631</w:t>
            </w:r>
          </w:p>
        </w:tc>
        <w:tc>
          <w:tcPr>
            <w:tcW w:w="2552" w:type="dxa"/>
            <w:tcBorders>
              <w:top w:val="single" w:sz="4" w:space="0" w:color="auto"/>
              <w:left w:val="single" w:sz="4" w:space="0" w:color="auto"/>
              <w:bottom w:val="single" w:sz="4" w:space="0" w:color="auto"/>
              <w:right w:val="single" w:sz="4" w:space="0" w:color="auto"/>
            </w:tcBorders>
          </w:tcPr>
          <w:p w14:paraId="47D0DA1B" w14:textId="77777777" w:rsidR="00A446F4" w:rsidRPr="00B9191F" w:rsidRDefault="00A446F4" w:rsidP="00B9191F">
            <w:pPr>
              <w:spacing w:line="276" w:lineRule="auto"/>
              <w:rPr>
                <w:rFonts w:cstheme="minorHAnsi"/>
                <w:color w:val="0D0D0D" w:themeColor="text1" w:themeTint="F2"/>
                <w:sz w:val="20"/>
                <w:szCs w:val="20"/>
              </w:rPr>
            </w:pPr>
            <w:r w:rsidRPr="00B9191F">
              <w:rPr>
                <w:rFonts w:cstheme="minorHAnsi"/>
                <w:color w:val="0D0D0D" w:themeColor="text1" w:themeTint="F2"/>
                <w:sz w:val="20"/>
                <w:szCs w:val="20"/>
              </w:rPr>
              <w:t>0.03 (-0.73, 0.79), 0.935</w:t>
            </w:r>
          </w:p>
        </w:tc>
      </w:tr>
    </w:tbl>
    <w:p w14:paraId="587953D3" w14:textId="56035146" w:rsidR="00A446F4" w:rsidRPr="005525C3" w:rsidRDefault="00B9191F" w:rsidP="005525C3">
      <w:pPr>
        <w:pStyle w:val="NoSpacing"/>
        <w:spacing w:line="276" w:lineRule="auto"/>
        <w:rPr>
          <w:rFonts w:cstheme="minorHAnsi"/>
          <w:b/>
          <w:bCs/>
          <w:sz w:val="20"/>
          <w:szCs w:val="20"/>
        </w:rPr>
        <w:sectPr w:rsidR="00A446F4" w:rsidRPr="005525C3" w:rsidSect="00B9191F">
          <w:footerReference w:type="default" r:id="rId9"/>
          <w:type w:val="continuous"/>
          <w:pgSz w:w="11906" w:h="16838"/>
          <w:pgMar w:top="1418" w:right="1418" w:bottom="1418" w:left="1418" w:header="709" w:footer="709" w:gutter="0"/>
          <w:cols w:space="708"/>
          <w:docGrid w:linePitch="360"/>
        </w:sectPr>
      </w:pPr>
      <w:r>
        <w:rPr>
          <w:rFonts w:cstheme="minorHAnsi"/>
          <w:color w:val="0D0D0D" w:themeColor="text1" w:themeTint="F2"/>
          <w:sz w:val="20"/>
          <w:szCs w:val="20"/>
          <w:vertAlign w:val="superscript"/>
        </w:rPr>
        <w:t>a</w:t>
      </w:r>
      <w:r w:rsidRPr="00B9191F">
        <w:rPr>
          <w:rFonts w:cstheme="minorHAnsi"/>
          <w:color w:val="0D0D0D" w:themeColor="text1" w:themeTint="F2"/>
          <w:sz w:val="20"/>
          <w:szCs w:val="20"/>
        </w:rPr>
        <w:t xml:space="preserve"> Adjusted for maternal pre-pregnancy BMI, gestational age at delivery, number of prior pregnancies, total maternal gestational weight gain, smoking during pregnancy, twin sex</w:t>
      </w:r>
      <w:r w:rsidR="006F66A8">
        <w:rPr>
          <w:rFonts w:cstheme="minorHAnsi"/>
          <w:color w:val="0D0D0D" w:themeColor="text1" w:themeTint="F2"/>
          <w:sz w:val="20"/>
          <w:szCs w:val="20"/>
        </w:rPr>
        <w:t>, chorionicity</w:t>
      </w:r>
      <w:r w:rsidRPr="00B9191F">
        <w:rPr>
          <w:rFonts w:cstheme="minorHAnsi"/>
          <w:color w:val="0D0D0D" w:themeColor="text1" w:themeTint="F2"/>
          <w:sz w:val="20"/>
          <w:szCs w:val="20"/>
        </w:rPr>
        <w:t xml:space="preserve"> and zygosity. </w:t>
      </w:r>
      <w:r>
        <w:rPr>
          <w:rFonts w:cstheme="minorHAnsi"/>
          <w:color w:val="0D0D0D" w:themeColor="text1" w:themeTint="F2"/>
          <w:sz w:val="20"/>
          <w:szCs w:val="20"/>
          <w:vertAlign w:val="superscript"/>
        </w:rPr>
        <w:t>b</w:t>
      </w:r>
      <w:r w:rsidRPr="00B9191F">
        <w:rPr>
          <w:rFonts w:cstheme="minorHAnsi"/>
          <w:color w:val="0D0D0D" w:themeColor="text1" w:themeTint="F2"/>
          <w:sz w:val="20"/>
          <w:szCs w:val="20"/>
        </w:rPr>
        <w:t xml:space="preserve"> Simes adjusted q-value. </w:t>
      </w:r>
      <w:r w:rsidR="005525C3">
        <w:rPr>
          <w:rFonts w:cstheme="minorHAnsi"/>
          <w:color w:val="0D0D0D" w:themeColor="text1" w:themeTint="F2"/>
          <w:sz w:val="20"/>
          <w:szCs w:val="20"/>
        </w:rPr>
        <w:t xml:space="preserve">IPW=inverse probability weight; </w:t>
      </w:r>
      <w:r w:rsidRPr="00B9191F">
        <w:rPr>
          <w:rFonts w:cstheme="minorHAnsi"/>
          <w:color w:val="0D0D0D" w:themeColor="text1" w:themeTint="F2"/>
          <w:sz w:val="20"/>
          <w:szCs w:val="20"/>
        </w:rPr>
        <w:t>95%CI=95% confidence interval; BMI=body mass index. Bold results are those which differed between the original regression compared to the sensitivity analyse</w:t>
      </w:r>
      <w:r w:rsidR="005525C3">
        <w:rPr>
          <w:rFonts w:cstheme="minorHAnsi"/>
          <w:color w:val="0D0D0D" w:themeColor="text1" w:themeTint="F2"/>
          <w:sz w:val="20"/>
          <w:szCs w:val="20"/>
        </w:rPr>
        <w:t>s.</w:t>
      </w:r>
    </w:p>
    <w:p w14:paraId="4191B60C" w14:textId="77777777" w:rsidR="00A446F4" w:rsidRPr="00C50E92" w:rsidRDefault="00A446F4" w:rsidP="00B9191F">
      <w:pPr>
        <w:spacing w:line="276" w:lineRule="auto"/>
        <w:rPr>
          <w:rFonts w:cstheme="minorHAnsi"/>
          <w:color w:val="0D0D0D" w:themeColor="text1" w:themeTint="F2"/>
        </w:rPr>
      </w:pPr>
      <w:r w:rsidRPr="00C50E92">
        <w:rPr>
          <w:rFonts w:cstheme="minorHAnsi"/>
          <w:b/>
          <w:bCs/>
        </w:rPr>
        <w:lastRenderedPageBreak/>
        <w:t xml:space="preserve">Supplementary Table S5: </w:t>
      </w:r>
      <w:r w:rsidRPr="00C50E92">
        <w:rPr>
          <w:rFonts w:cstheme="minorHAnsi"/>
          <w:bCs/>
        </w:rPr>
        <w:t>Results from the original a</w:t>
      </w:r>
      <w:r w:rsidRPr="00C50E92">
        <w:rPr>
          <w:rFonts w:cstheme="minorHAnsi"/>
          <w:color w:val="0D0D0D" w:themeColor="text1" w:themeTint="F2"/>
        </w:rPr>
        <w:t>djusted regression models, with influential observations removed (sensitivity), and inverse probability weighted results, for models assessing associations of overall, within-pair and between-pair birthweight-for-gestational-age z-scores with postnatal growth.</w:t>
      </w:r>
      <w:r w:rsidRPr="00C50E92">
        <w:rPr>
          <w:rFonts w:cstheme="minorHAnsi"/>
          <w:color w:val="0D0D0D" w:themeColor="text1" w:themeTint="F2"/>
          <w:vertAlign w:val="superscript"/>
        </w:rPr>
        <w:t xml:space="preserve"> </w:t>
      </w:r>
    </w:p>
    <w:tbl>
      <w:tblPr>
        <w:tblStyle w:val="TableGrid"/>
        <w:tblW w:w="10221" w:type="dxa"/>
        <w:tblInd w:w="-572" w:type="dxa"/>
        <w:tblLook w:val="04A0" w:firstRow="1" w:lastRow="0" w:firstColumn="1" w:lastColumn="0" w:noHBand="0" w:noVBand="1"/>
      </w:tblPr>
      <w:tblGrid>
        <w:gridCol w:w="1896"/>
        <w:gridCol w:w="2477"/>
        <w:gridCol w:w="977"/>
        <w:gridCol w:w="2395"/>
        <w:gridCol w:w="2476"/>
      </w:tblGrid>
      <w:tr w:rsidR="00A446F4" w:rsidRPr="00B9191F" w14:paraId="4EC453EF" w14:textId="77777777" w:rsidTr="00B9191F">
        <w:tc>
          <w:tcPr>
            <w:tcW w:w="1896" w:type="dxa"/>
          </w:tcPr>
          <w:p w14:paraId="0E01AF86" w14:textId="77777777" w:rsidR="00A446F4" w:rsidRPr="00B9191F" w:rsidRDefault="00A446F4" w:rsidP="00B9191F">
            <w:pPr>
              <w:spacing w:line="276" w:lineRule="auto"/>
              <w:rPr>
                <w:rFonts w:cstheme="minorHAnsi"/>
                <w:b/>
                <w:bCs/>
                <w:color w:val="0D0D0D" w:themeColor="text1" w:themeTint="F2"/>
                <w:sz w:val="20"/>
                <w:szCs w:val="20"/>
              </w:rPr>
            </w:pPr>
          </w:p>
        </w:tc>
        <w:tc>
          <w:tcPr>
            <w:tcW w:w="2477" w:type="dxa"/>
          </w:tcPr>
          <w:p w14:paraId="71B74DE4" w14:textId="7F690A50" w:rsidR="00A446F4" w:rsidRPr="00B9191F" w:rsidRDefault="00B9191F" w:rsidP="00B9191F">
            <w:pPr>
              <w:spacing w:line="276" w:lineRule="auto"/>
              <w:rPr>
                <w:rFonts w:cstheme="minorHAnsi"/>
                <w:b/>
                <w:bCs/>
                <w:color w:val="0D0D0D" w:themeColor="text1" w:themeTint="F2"/>
                <w:sz w:val="20"/>
                <w:szCs w:val="20"/>
              </w:rPr>
            </w:pPr>
            <w:r w:rsidRPr="00B9191F">
              <w:rPr>
                <w:rFonts w:cstheme="minorHAnsi"/>
                <w:b/>
                <w:bCs/>
                <w:sz w:val="20"/>
                <w:szCs w:val="20"/>
              </w:rPr>
              <w:t>Original Adjusted</w:t>
            </w:r>
            <w:r>
              <w:rPr>
                <w:rFonts w:cstheme="minorHAnsi"/>
                <w:b/>
                <w:bCs/>
                <w:sz w:val="20"/>
                <w:szCs w:val="20"/>
                <w:vertAlign w:val="superscript"/>
              </w:rPr>
              <w:t>a</w:t>
            </w:r>
            <w:r w:rsidRPr="00B9191F">
              <w:rPr>
                <w:rFonts w:cstheme="minorHAnsi"/>
                <w:b/>
                <w:bCs/>
                <w:sz w:val="20"/>
                <w:szCs w:val="20"/>
                <w:vertAlign w:val="superscript"/>
              </w:rPr>
              <w:t xml:space="preserve"> </w:t>
            </w:r>
            <w:r w:rsidRPr="00B9191F">
              <w:rPr>
                <w:rFonts w:cstheme="minorHAnsi"/>
                <w:b/>
                <w:bCs/>
                <w:sz w:val="20"/>
                <w:szCs w:val="20"/>
              </w:rPr>
              <w:t>β (95%CI), q-value</w:t>
            </w:r>
            <w:r>
              <w:rPr>
                <w:rFonts w:cstheme="minorHAnsi"/>
                <w:b/>
                <w:bCs/>
                <w:sz w:val="20"/>
                <w:szCs w:val="20"/>
                <w:vertAlign w:val="superscript"/>
              </w:rPr>
              <w:t>b</w:t>
            </w:r>
          </w:p>
        </w:tc>
        <w:tc>
          <w:tcPr>
            <w:tcW w:w="977" w:type="dxa"/>
          </w:tcPr>
          <w:p w14:paraId="20341619" w14:textId="3191681C" w:rsidR="00A446F4" w:rsidRPr="00B9191F" w:rsidRDefault="00A446F4" w:rsidP="00B9191F">
            <w:pPr>
              <w:spacing w:line="276" w:lineRule="auto"/>
              <w:rPr>
                <w:rFonts w:cstheme="minorHAnsi"/>
                <w:b/>
                <w:bCs/>
                <w:sz w:val="20"/>
                <w:szCs w:val="20"/>
                <w:vertAlign w:val="superscript"/>
              </w:rPr>
            </w:pPr>
            <w:r w:rsidRPr="00B9191F">
              <w:rPr>
                <w:rFonts w:cstheme="minorHAnsi"/>
                <w:b/>
                <w:bCs/>
                <w:color w:val="0D0D0D" w:themeColor="text1" w:themeTint="F2"/>
                <w:sz w:val="20"/>
                <w:szCs w:val="20"/>
              </w:rPr>
              <w:t>P-value</w:t>
            </w:r>
            <w:r w:rsidR="00B9191F">
              <w:rPr>
                <w:rFonts w:cstheme="minorHAnsi"/>
                <w:b/>
                <w:bCs/>
                <w:color w:val="0D0D0D" w:themeColor="text1" w:themeTint="F2"/>
                <w:sz w:val="20"/>
                <w:szCs w:val="20"/>
                <w:vertAlign w:val="superscript"/>
              </w:rPr>
              <w:t>c</w:t>
            </w:r>
          </w:p>
        </w:tc>
        <w:tc>
          <w:tcPr>
            <w:tcW w:w="2395" w:type="dxa"/>
          </w:tcPr>
          <w:p w14:paraId="094070B6" w14:textId="77777777" w:rsidR="00A446F4" w:rsidRPr="00B9191F" w:rsidRDefault="00A446F4" w:rsidP="00B9191F">
            <w:pPr>
              <w:spacing w:line="276" w:lineRule="auto"/>
              <w:rPr>
                <w:rFonts w:cstheme="minorHAnsi"/>
                <w:b/>
                <w:bCs/>
                <w:color w:val="0D0D0D" w:themeColor="text1" w:themeTint="F2"/>
                <w:sz w:val="20"/>
                <w:szCs w:val="20"/>
                <w:vertAlign w:val="superscript"/>
              </w:rPr>
            </w:pPr>
            <w:r w:rsidRPr="00B9191F">
              <w:rPr>
                <w:rFonts w:cstheme="minorHAnsi"/>
                <w:b/>
                <w:bCs/>
                <w:sz w:val="20"/>
                <w:szCs w:val="20"/>
              </w:rPr>
              <w:t xml:space="preserve">Sensitivity β (95%CI), p-value </w:t>
            </w:r>
          </w:p>
        </w:tc>
        <w:tc>
          <w:tcPr>
            <w:tcW w:w="2476" w:type="dxa"/>
          </w:tcPr>
          <w:p w14:paraId="0830AF5E" w14:textId="77777777" w:rsidR="00A446F4" w:rsidRPr="00B9191F" w:rsidRDefault="00A446F4" w:rsidP="00B9191F">
            <w:pPr>
              <w:spacing w:line="276" w:lineRule="auto"/>
              <w:rPr>
                <w:rFonts w:cstheme="minorHAnsi"/>
                <w:b/>
                <w:bCs/>
                <w:color w:val="0D0D0D" w:themeColor="text1" w:themeTint="F2"/>
                <w:sz w:val="20"/>
                <w:szCs w:val="20"/>
                <w:vertAlign w:val="superscript"/>
                <w:lang w:val="it-IT"/>
              </w:rPr>
            </w:pPr>
            <w:r w:rsidRPr="00B9191F">
              <w:rPr>
                <w:rFonts w:cstheme="minorHAnsi"/>
                <w:b/>
                <w:bCs/>
                <w:sz w:val="20"/>
                <w:szCs w:val="20"/>
                <w:lang w:val="it-IT"/>
              </w:rPr>
              <w:t xml:space="preserve">IPW </w:t>
            </w:r>
            <w:r w:rsidRPr="00B9191F">
              <w:rPr>
                <w:rFonts w:cstheme="minorHAnsi"/>
                <w:b/>
                <w:bCs/>
                <w:sz w:val="20"/>
                <w:szCs w:val="20"/>
              </w:rPr>
              <w:t>β</w:t>
            </w:r>
            <w:r w:rsidRPr="00B9191F">
              <w:rPr>
                <w:rFonts w:cstheme="minorHAnsi"/>
                <w:b/>
                <w:bCs/>
                <w:sz w:val="20"/>
                <w:szCs w:val="20"/>
                <w:lang w:val="it-IT"/>
              </w:rPr>
              <w:t xml:space="preserve"> (95%CI), p-value</w:t>
            </w:r>
          </w:p>
        </w:tc>
      </w:tr>
      <w:tr w:rsidR="00A446F4" w:rsidRPr="00B9191F" w14:paraId="69DB6B2E" w14:textId="77777777" w:rsidTr="00B9191F">
        <w:tc>
          <w:tcPr>
            <w:tcW w:w="10221" w:type="dxa"/>
            <w:gridSpan w:val="5"/>
          </w:tcPr>
          <w:p w14:paraId="5CD4C6CC" w14:textId="77777777" w:rsidR="00A446F4" w:rsidRPr="00B9191F" w:rsidRDefault="00A446F4" w:rsidP="00B9191F">
            <w:pPr>
              <w:spacing w:line="276" w:lineRule="auto"/>
              <w:jc w:val="center"/>
              <w:rPr>
                <w:rFonts w:cstheme="minorHAnsi"/>
                <w:b/>
                <w:bCs/>
                <w:i/>
                <w:iCs/>
                <w:color w:val="0D0D0D" w:themeColor="text1" w:themeTint="F2"/>
                <w:sz w:val="20"/>
                <w:szCs w:val="20"/>
              </w:rPr>
            </w:pPr>
            <w:r w:rsidRPr="00B9191F">
              <w:rPr>
                <w:rFonts w:cstheme="minorHAnsi"/>
                <w:b/>
                <w:bCs/>
                <w:i/>
                <w:iCs/>
                <w:color w:val="0D0D0D" w:themeColor="text1" w:themeTint="F2"/>
                <w:sz w:val="20"/>
                <w:szCs w:val="20"/>
              </w:rPr>
              <w:t>Growth between birth and 18 months</w:t>
            </w:r>
          </w:p>
        </w:tc>
      </w:tr>
      <w:tr w:rsidR="00A446F4" w:rsidRPr="00B9191F" w14:paraId="5306B685" w14:textId="77777777" w:rsidTr="00B9191F">
        <w:tc>
          <w:tcPr>
            <w:tcW w:w="10221" w:type="dxa"/>
            <w:gridSpan w:val="5"/>
          </w:tcPr>
          <w:p w14:paraId="21ABB335" w14:textId="77777777" w:rsidR="00A446F4" w:rsidRPr="00B9191F" w:rsidRDefault="00A446F4" w:rsidP="00B9191F">
            <w:pPr>
              <w:spacing w:line="276" w:lineRule="auto"/>
              <w:jc w:val="center"/>
              <w:rPr>
                <w:rFonts w:cstheme="minorHAnsi"/>
                <w:b/>
                <w:bCs/>
                <w:color w:val="0D0D0D" w:themeColor="text1" w:themeTint="F2"/>
                <w:sz w:val="20"/>
                <w:szCs w:val="20"/>
                <w:lang w:val="it-IT"/>
              </w:rPr>
            </w:pPr>
            <w:r w:rsidRPr="00B9191F">
              <w:rPr>
                <w:rFonts w:cstheme="minorHAnsi"/>
                <w:b/>
                <w:bCs/>
                <w:color w:val="0D0D0D" w:themeColor="text1" w:themeTint="F2"/>
                <w:sz w:val="20"/>
                <w:szCs w:val="20"/>
                <w:lang w:val="it-IT"/>
              </w:rPr>
              <w:t>BMI (change in z-score) n=260</w:t>
            </w:r>
          </w:p>
        </w:tc>
      </w:tr>
      <w:tr w:rsidR="00A446F4" w:rsidRPr="00B9191F" w14:paraId="2AD4D3C0" w14:textId="77777777" w:rsidTr="00B9191F">
        <w:tc>
          <w:tcPr>
            <w:tcW w:w="1896" w:type="dxa"/>
          </w:tcPr>
          <w:p w14:paraId="4394E3FC" w14:textId="7CC9DAEB" w:rsidR="00A446F4" w:rsidRPr="00B9191F" w:rsidRDefault="00B9191F" w:rsidP="00B9191F">
            <w:pPr>
              <w:spacing w:line="276" w:lineRule="auto"/>
              <w:jc w:val="right"/>
              <w:rPr>
                <w:rFonts w:cstheme="minorHAnsi"/>
                <w:color w:val="0D0D0D" w:themeColor="text1" w:themeTint="F2"/>
                <w:sz w:val="20"/>
                <w:szCs w:val="20"/>
              </w:rPr>
            </w:pPr>
            <w:r w:rsidRPr="00B9191F">
              <w:rPr>
                <w:rFonts w:cstheme="minorHAnsi"/>
                <w:color w:val="0D0D0D" w:themeColor="text1" w:themeTint="F2"/>
                <w:sz w:val="20"/>
                <w:szCs w:val="20"/>
              </w:rPr>
              <w:t>Twins-as-individuals</w:t>
            </w:r>
          </w:p>
        </w:tc>
        <w:tc>
          <w:tcPr>
            <w:tcW w:w="2477" w:type="dxa"/>
          </w:tcPr>
          <w:p w14:paraId="41FB01F4" w14:textId="77777777" w:rsidR="00A446F4" w:rsidRPr="00B9191F" w:rsidRDefault="00A446F4" w:rsidP="00B9191F">
            <w:pPr>
              <w:spacing w:line="276" w:lineRule="auto"/>
              <w:rPr>
                <w:rFonts w:cstheme="minorHAnsi"/>
                <w:color w:val="0D0D0D" w:themeColor="text1" w:themeTint="F2"/>
                <w:sz w:val="20"/>
                <w:szCs w:val="20"/>
              </w:rPr>
            </w:pPr>
            <w:r w:rsidRPr="00B9191F">
              <w:rPr>
                <w:rFonts w:cstheme="minorHAnsi"/>
                <w:color w:val="0D0D0D" w:themeColor="text1" w:themeTint="F2"/>
                <w:sz w:val="20"/>
                <w:szCs w:val="20"/>
              </w:rPr>
              <w:t>-0.63 (-0.78, -0.50), &lt;0.001</w:t>
            </w:r>
          </w:p>
        </w:tc>
        <w:tc>
          <w:tcPr>
            <w:tcW w:w="977" w:type="dxa"/>
            <w:vMerge w:val="restart"/>
            <w:vAlign w:val="center"/>
          </w:tcPr>
          <w:p w14:paraId="5586CB73" w14:textId="77777777" w:rsidR="00A446F4" w:rsidRPr="00B9191F" w:rsidRDefault="00A446F4" w:rsidP="00B9191F">
            <w:pPr>
              <w:spacing w:line="276" w:lineRule="auto"/>
              <w:rPr>
                <w:rFonts w:cstheme="minorHAnsi"/>
                <w:color w:val="0D0D0D" w:themeColor="text1" w:themeTint="F2"/>
                <w:sz w:val="20"/>
                <w:szCs w:val="20"/>
              </w:rPr>
            </w:pPr>
            <w:r w:rsidRPr="00B9191F">
              <w:rPr>
                <w:rFonts w:eastAsia="Times New Roman" w:cstheme="minorHAnsi"/>
                <w:color w:val="0D0D0D" w:themeColor="text1" w:themeTint="F2"/>
                <w:sz w:val="20"/>
                <w:szCs w:val="20"/>
                <w:lang w:eastAsia="en-AU"/>
              </w:rPr>
              <w:t>p=0.180</w:t>
            </w:r>
          </w:p>
        </w:tc>
        <w:tc>
          <w:tcPr>
            <w:tcW w:w="2395" w:type="dxa"/>
          </w:tcPr>
          <w:p w14:paraId="2F37E481" w14:textId="77777777" w:rsidR="00A446F4" w:rsidRPr="00B9191F" w:rsidRDefault="00A446F4" w:rsidP="00B9191F">
            <w:pPr>
              <w:spacing w:line="276" w:lineRule="auto"/>
              <w:rPr>
                <w:rFonts w:cstheme="minorHAnsi"/>
                <w:color w:val="0D0D0D" w:themeColor="text1" w:themeTint="F2"/>
                <w:sz w:val="20"/>
                <w:szCs w:val="20"/>
              </w:rPr>
            </w:pPr>
            <w:r w:rsidRPr="00B9191F">
              <w:rPr>
                <w:rFonts w:cstheme="minorHAnsi"/>
                <w:color w:val="0D0D0D" w:themeColor="text1" w:themeTint="F2"/>
                <w:sz w:val="20"/>
                <w:szCs w:val="20"/>
              </w:rPr>
              <w:t>-0.62 (-0.74, -0.51), &lt;0.001</w:t>
            </w:r>
          </w:p>
        </w:tc>
        <w:tc>
          <w:tcPr>
            <w:tcW w:w="2476" w:type="dxa"/>
          </w:tcPr>
          <w:p w14:paraId="0E45E7A8" w14:textId="77777777" w:rsidR="00A446F4" w:rsidRPr="00B9191F" w:rsidRDefault="00A446F4" w:rsidP="00B9191F">
            <w:pPr>
              <w:spacing w:line="276" w:lineRule="auto"/>
              <w:rPr>
                <w:rFonts w:cstheme="minorHAnsi"/>
                <w:color w:val="0D0D0D" w:themeColor="text1" w:themeTint="F2"/>
                <w:sz w:val="20"/>
                <w:szCs w:val="20"/>
              </w:rPr>
            </w:pPr>
            <w:r w:rsidRPr="00B9191F">
              <w:rPr>
                <w:rFonts w:cstheme="minorHAnsi"/>
                <w:color w:val="0D0D0D" w:themeColor="text1" w:themeTint="F2"/>
                <w:sz w:val="20"/>
                <w:szCs w:val="20"/>
              </w:rPr>
              <w:t>-0.65 (-0.82, -0.47), &lt;0.001</w:t>
            </w:r>
          </w:p>
        </w:tc>
      </w:tr>
      <w:tr w:rsidR="00A446F4" w:rsidRPr="00B9191F" w14:paraId="756918EE" w14:textId="77777777" w:rsidTr="00B9191F">
        <w:tc>
          <w:tcPr>
            <w:tcW w:w="1896" w:type="dxa"/>
          </w:tcPr>
          <w:p w14:paraId="41CC3DAC" w14:textId="77777777" w:rsidR="00A446F4" w:rsidRPr="00B9191F" w:rsidRDefault="00A446F4" w:rsidP="00B9191F">
            <w:pPr>
              <w:spacing w:line="276" w:lineRule="auto"/>
              <w:jc w:val="right"/>
              <w:rPr>
                <w:rFonts w:cstheme="minorHAnsi"/>
                <w:color w:val="0D0D0D" w:themeColor="text1" w:themeTint="F2"/>
                <w:sz w:val="20"/>
                <w:szCs w:val="20"/>
              </w:rPr>
            </w:pPr>
            <w:r w:rsidRPr="00B9191F">
              <w:rPr>
                <w:rFonts w:cstheme="minorHAnsi"/>
                <w:color w:val="0D0D0D" w:themeColor="text1" w:themeTint="F2"/>
                <w:sz w:val="20"/>
                <w:szCs w:val="20"/>
              </w:rPr>
              <w:t>Between-pair</w:t>
            </w:r>
          </w:p>
        </w:tc>
        <w:tc>
          <w:tcPr>
            <w:tcW w:w="2477" w:type="dxa"/>
          </w:tcPr>
          <w:p w14:paraId="5366CFEB" w14:textId="77777777" w:rsidR="00A446F4" w:rsidRPr="00B9191F" w:rsidRDefault="00A446F4" w:rsidP="00B9191F">
            <w:pPr>
              <w:spacing w:line="276" w:lineRule="auto"/>
              <w:rPr>
                <w:rFonts w:cstheme="minorHAnsi"/>
                <w:color w:val="0D0D0D" w:themeColor="text1" w:themeTint="F2"/>
                <w:sz w:val="20"/>
                <w:szCs w:val="20"/>
              </w:rPr>
            </w:pPr>
            <w:r w:rsidRPr="00B9191F">
              <w:rPr>
                <w:rFonts w:cstheme="minorHAnsi"/>
                <w:color w:val="0D0D0D" w:themeColor="text1" w:themeTint="F2"/>
                <w:sz w:val="20"/>
                <w:szCs w:val="20"/>
              </w:rPr>
              <w:t>-0.74 (-0.94, -0.54), &lt;0.001</w:t>
            </w:r>
          </w:p>
        </w:tc>
        <w:tc>
          <w:tcPr>
            <w:tcW w:w="977" w:type="dxa"/>
            <w:vMerge/>
          </w:tcPr>
          <w:p w14:paraId="2A433B72" w14:textId="77777777" w:rsidR="00A446F4" w:rsidRPr="00B9191F" w:rsidRDefault="00A446F4" w:rsidP="00B9191F">
            <w:pPr>
              <w:spacing w:line="276" w:lineRule="auto"/>
              <w:rPr>
                <w:rFonts w:cstheme="minorHAnsi"/>
                <w:color w:val="0D0D0D" w:themeColor="text1" w:themeTint="F2"/>
                <w:sz w:val="20"/>
                <w:szCs w:val="20"/>
              </w:rPr>
            </w:pPr>
          </w:p>
        </w:tc>
        <w:tc>
          <w:tcPr>
            <w:tcW w:w="2395" w:type="dxa"/>
          </w:tcPr>
          <w:p w14:paraId="704C4C6B" w14:textId="77777777" w:rsidR="00A446F4" w:rsidRPr="00B9191F" w:rsidRDefault="00A446F4" w:rsidP="00B9191F">
            <w:pPr>
              <w:spacing w:line="276" w:lineRule="auto"/>
              <w:rPr>
                <w:rFonts w:cstheme="minorHAnsi"/>
                <w:color w:val="0D0D0D" w:themeColor="text1" w:themeTint="F2"/>
                <w:sz w:val="20"/>
                <w:szCs w:val="20"/>
              </w:rPr>
            </w:pPr>
            <w:r w:rsidRPr="00B9191F">
              <w:rPr>
                <w:rFonts w:cstheme="minorHAnsi"/>
                <w:color w:val="0D0D0D" w:themeColor="text1" w:themeTint="F2"/>
                <w:sz w:val="20"/>
                <w:szCs w:val="20"/>
              </w:rPr>
              <w:t>-0.74 (-0.91, -0.57), &lt;0.001</w:t>
            </w:r>
          </w:p>
        </w:tc>
        <w:tc>
          <w:tcPr>
            <w:tcW w:w="2476" w:type="dxa"/>
          </w:tcPr>
          <w:p w14:paraId="3A1C9411" w14:textId="77777777" w:rsidR="00A446F4" w:rsidRPr="00B9191F" w:rsidRDefault="00A446F4" w:rsidP="00B9191F">
            <w:pPr>
              <w:spacing w:line="276" w:lineRule="auto"/>
              <w:rPr>
                <w:rFonts w:cstheme="minorHAnsi"/>
                <w:color w:val="0D0D0D" w:themeColor="text1" w:themeTint="F2"/>
                <w:sz w:val="20"/>
                <w:szCs w:val="20"/>
              </w:rPr>
            </w:pPr>
            <w:r w:rsidRPr="00B9191F">
              <w:rPr>
                <w:rFonts w:cstheme="minorHAnsi"/>
                <w:color w:val="0D0D0D" w:themeColor="text1" w:themeTint="F2"/>
                <w:sz w:val="20"/>
                <w:szCs w:val="20"/>
              </w:rPr>
              <w:t>-0.71 (-0.93, -0.49), &lt;0.001</w:t>
            </w:r>
          </w:p>
        </w:tc>
      </w:tr>
      <w:tr w:rsidR="00A446F4" w:rsidRPr="00B9191F" w14:paraId="0815EE29" w14:textId="77777777" w:rsidTr="00B9191F">
        <w:tc>
          <w:tcPr>
            <w:tcW w:w="1896" w:type="dxa"/>
          </w:tcPr>
          <w:p w14:paraId="5BEE4A9C" w14:textId="77777777" w:rsidR="00A446F4" w:rsidRPr="00B9191F" w:rsidRDefault="00A446F4" w:rsidP="00B9191F">
            <w:pPr>
              <w:spacing w:line="276" w:lineRule="auto"/>
              <w:jc w:val="right"/>
              <w:rPr>
                <w:rFonts w:cstheme="minorHAnsi"/>
                <w:color w:val="0D0D0D" w:themeColor="text1" w:themeTint="F2"/>
                <w:sz w:val="20"/>
                <w:szCs w:val="20"/>
              </w:rPr>
            </w:pPr>
            <w:r w:rsidRPr="00B9191F">
              <w:rPr>
                <w:rFonts w:cstheme="minorHAnsi"/>
                <w:color w:val="0D0D0D" w:themeColor="text1" w:themeTint="F2"/>
                <w:sz w:val="20"/>
                <w:szCs w:val="20"/>
              </w:rPr>
              <w:t>Within-pair</w:t>
            </w:r>
          </w:p>
        </w:tc>
        <w:tc>
          <w:tcPr>
            <w:tcW w:w="2477" w:type="dxa"/>
          </w:tcPr>
          <w:p w14:paraId="5FB12F17" w14:textId="77777777" w:rsidR="00A446F4" w:rsidRPr="00B9191F" w:rsidRDefault="00A446F4" w:rsidP="00B9191F">
            <w:pPr>
              <w:spacing w:line="276" w:lineRule="auto"/>
              <w:rPr>
                <w:rFonts w:cstheme="minorHAnsi"/>
                <w:color w:val="0D0D0D" w:themeColor="text1" w:themeTint="F2"/>
                <w:sz w:val="20"/>
                <w:szCs w:val="20"/>
              </w:rPr>
            </w:pPr>
            <w:r w:rsidRPr="00B9191F">
              <w:rPr>
                <w:rFonts w:cstheme="minorHAnsi"/>
                <w:color w:val="0D0D0D" w:themeColor="text1" w:themeTint="F2"/>
                <w:sz w:val="20"/>
                <w:szCs w:val="20"/>
              </w:rPr>
              <w:t>-0.58 (-0.74, -0.42), &lt;0.001</w:t>
            </w:r>
          </w:p>
        </w:tc>
        <w:tc>
          <w:tcPr>
            <w:tcW w:w="977" w:type="dxa"/>
            <w:vMerge/>
          </w:tcPr>
          <w:p w14:paraId="2B687F31" w14:textId="77777777" w:rsidR="00A446F4" w:rsidRPr="00B9191F" w:rsidRDefault="00A446F4" w:rsidP="00B9191F">
            <w:pPr>
              <w:spacing w:line="276" w:lineRule="auto"/>
              <w:rPr>
                <w:rFonts w:cstheme="minorHAnsi"/>
                <w:color w:val="0D0D0D" w:themeColor="text1" w:themeTint="F2"/>
                <w:sz w:val="20"/>
                <w:szCs w:val="20"/>
              </w:rPr>
            </w:pPr>
          </w:p>
        </w:tc>
        <w:tc>
          <w:tcPr>
            <w:tcW w:w="2395" w:type="dxa"/>
          </w:tcPr>
          <w:p w14:paraId="62E43B9D" w14:textId="77777777" w:rsidR="00A446F4" w:rsidRPr="00B9191F" w:rsidRDefault="00A446F4" w:rsidP="00B9191F">
            <w:pPr>
              <w:spacing w:line="276" w:lineRule="auto"/>
              <w:rPr>
                <w:rFonts w:cstheme="minorHAnsi"/>
                <w:color w:val="0D0D0D" w:themeColor="text1" w:themeTint="F2"/>
                <w:sz w:val="20"/>
                <w:szCs w:val="20"/>
              </w:rPr>
            </w:pPr>
            <w:r w:rsidRPr="00B9191F">
              <w:rPr>
                <w:rFonts w:cstheme="minorHAnsi"/>
                <w:color w:val="0D0D0D" w:themeColor="text1" w:themeTint="F2"/>
                <w:sz w:val="20"/>
                <w:szCs w:val="20"/>
              </w:rPr>
              <w:t>-0.50 (-0.64, -0.35), &lt;0.001</w:t>
            </w:r>
          </w:p>
        </w:tc>
        <w:tc>
          <w:tcPr>
            <w:tcW w:w="2476" w:type="dxa"/>
          </w:tcPr>
          <w:p w14:paraId="68CFD471" w14:textId="77777777" w:rsidR="00A446F4" w:rsidRPr="00B9191F" w:rsidRDefault="00A446F4" w:rsidP="00B9191F">
            <w:pPr>
              <w:spacing w:line="276" w:lineRule="auto"/>
              <w:rPr>
                <w:rFonts w:cstheme="minorHAnsi"/>
                <w:color w:val="0D0D0D" w:themeColor="text1" w:themeTint="F2"/>
                <w:sz w:val="20"/>
                <w:szCs w:val="20"/>
              </w:rPr>
            </w:pPr>
            <w:r w:rsidRPr="00B9191F">
              <w:rPr>
                <w:rFonts w:cstheme="minorHAnsi"/>
                <w:color w:val="0D0D0D" w:themeColor="text1" w:themeTint="F2"/>
                <w:sz w:val="20"/>
                <w:szCs w:val="20"/>
              </w:rPr>
              <w:t>-0.52 (-0.70, -0.49), &lt;0.001</w:t>
            </w:r>
          </w:p>
        </w:tc>
      </w:tr>
      <w:tr w:rsidR="00A446F4" w:rsidRPr="00B9191F" w14:paraId="5B726758" w14:textId="77777777" w:rsidTr="00B9191F">
        <w:tc>
          <w:tcPr>
            <w:tcW w:w="10221" w:type="dxa"/>
            <w:gridSpan w:val="5"/>
          </w:tcPr>
          <w:p w14:paraId="4C5E5F14" w14:textId="77777777" w:rsidR="00A446F4" w:rsidRPr="00B9191F" w:rsidRDefault="00A446F4" w:rsidP="00B9191F">
            <w:pPr>
              <w:spacing w:line="276" w:lineRule="auto"/>
              <w:jc w:val="center"/>
              <w:rPr>
                <w:rFonts w:cstheme="minorHAnsi"/>
                <w:b/>
                <w:bCs/>
                <w:color w:val="0D0D0D" w:themeColor="text1" w:themeTint="F2"/>
                <w:sz w:val="20"/>
                <w:szCs w:val="20"/>
              </w:rPr>
            </w:pPr>
            <w:r w:rsidRPr="00B9191F">
              <w:rPr>
                <w:rFonts w:cstheme="minorHAnsi"/>
                <w:b/>
                <w:bCs/>
                <w:color w:val="0D0D0D" w:themeColor="text1" w:themeTint="F2"/>
                <w:sz w:val="20"/>
                <w:szCs w:val="20"/>
              </w:rPr>
              <w:t>Height (change in z-score) n=262</w:t>
            </w:r>
          </w:p>
        </w:tc>
      </w:tr>
      <w:tr w:rsidR="00A446F4" w:rsidRPr="00B9191F" w14:paraId="5D9061D5" w14:textId="77777777" w:rsidTr="00B9191F">
        <w:tc>
          <w:tcPr>
            <w:tcW w:w="1896" w:type="dxa"/>
          </w:tcPr>
          <w:p w14:paraId="4EF37615" w14:textId="46A72789" w:rsidR="00A446F4" w:rsidRPr="00B9191F" w:rsidRDefault="00B9191F" w:rsidP="00B9191F">
            <w:pPr>
              <w:spacing w:line="276" w:lineRule="auto"/>
              <w:jc w:val="right"/>
              <w:rPr>
                <w:rFonts w:cstheme="minorHAnsi"/>
                <w:color w:val="0D0D0D" w:themeColor="text1" w:themeTint="F2"/>
                <w:sz w:val="20"/>
                <w:szCs w:val="20"/>
              </w:rPr>
            </w:pPr>
            <w:r w:rsidRPr="00B9191F">
              <w:rPr>
                <w:rFonts w:cstheme="minorHAnsi"/>
                <w:color w:val="0D0D0D" w:themeColor="text1" w:themeTint="F2"/>
                <w:sz w:val="20"/>
                <w:szCs w:val="20"/>
              </w:rPr>
              <w:t>Twins-as-individuals</w:t>
            </w:r>
          </w:p>
        </w:tc>
        <w:tc>
          <w:tcPr>
            <w:tcW w:w="2477" w:type="dxa"/>
          </w:tcPr>
          <w:p w14:paraId="6D05D8AC" w14:textId="77777777" w:rsidR="00A446F4" w:rsidRPr="00B9191F" w:rsidRDefault="00A446F4" w:rsidP="00B9191F">
            <w:pPr>
              <w:spacing w:line="276" w:lineRule="auto"/>
              <w:rPr>
                <w:rFonts w:cstheme="minorHAnsi"/>
                <w:color w:val="0D0D0D" w:themeColor="text1" w:themeTint="F2"/>
                <w:sz w:val="20"/>
                <w:szCs w:val="20"/>
              </w:rPr>
            </w:pPr>
            <w:r w:rsidRPr="00B9191F">
              <w:rPr>
                <w:rFonts w:cstheme="minorHAnsi"/>
                <w:color w:val="0D0D0D" w:themeColor="text1" w:themeTint="F2"/>
                <w:sz w:val="20"/>
                <w:szCs w:val="20"/>
              </w:rPr>
              <w:t>-0.56 (-0.70, -0.43), &lt;0.001</w:t>
            </w:r>
          </w:p>
        </w:tc>
        <w:tc>
          <w:tcPr>
            <w:tcW w:w="977" w:type="dxa"/>
            <w:vMerge w:val="restart"/>
            <w:vAlign w:val="center"/>
          </w:tcPr>
          <w:p w14:paraId="14561E8C" w14:textId="77777777" w:rsidR="00A446F4" w:rsidRPr="00B9191F" w:rsidRDefault="00A446F4" w:rsidP="00B9191F">
            <w:pPr>
              <w:spacing w:line="276" w:lineRule="auto"/>
              <w:rPr>
                <w:rFonts w:cstheme="minorHAnsi"/>
                <w:color w:val="0D0D0D" w:themeColor="text1" w:themeTint="F2"/>
                <w:sz w:val="20"/>
                <w:szCs w:val="20"/>
              </w:rPr>
            </w:pPr>
            <w:r w:rsidRPr="00B9191F">
              <w:rPr>
                <w:rFonts w:eastAsia="Times New Roman" w:cstheme="minorHAnsi"/>
                <w:color w:val="0D0D0D" w:themeColor="text1" w:themeTint="F2"/>
                <w:sz w:val="20"/>
                <w:szCs w:val="20"/>
                <w:lang w:eastAsia="en-AU"/>
              </w:rPr>
              <w:t>p=0.677</w:t>
            </w:r>
          </w:p>
        </w:tc>
        <w:tc>
          <w:tcPr>
            <w:tcW w:w="2395" w:type="dxa"/>
          </w:tcPr>
          <w:p w14:paraId="46DE8F3D" w14:textId="77777777" w:rsidR="00A446F4" w:rsidRPr="00B9191F" w:rsidRDefault="00A446F4" w:rsidP="00B9191F">
            <w:pPr>
              <w:spacing w:line="276" w:lineRule="auto"/>
              <w:rPr>
                <w:rFonts w:cstheme="minorHAnsi"/>
                <w:color w:val="0D0D0D" w:themeColor="text1" w:themeTint="F2"/>
                <w:sz w:val="20"/>
                <w:szCs w:val="20"/>
              </w:rPr>
            </w:pPr>
            <w:r w:rsidRPr="00B9191F">
              <w:rPr>
                <w:rFonts w:cstheme="minorHAnsi"/>
                <w:color w:val="0D0D0D" w:themeColor="text1" w:themeTint="F2"/>
                <w:sz w:val="20"/>
                <w:szCs w:val="20"/>
              </w:rPr>
              <w:t>-0.61 (-0.73, -0.48), &lt;0.001</w:t>
            </w:r>
          </w:p>
        </w:tc>
        <w:tc>
          <w:tcPr>
            <w:tcW w:w="2476" w:type="dxa"/>
          </w:tcPr>
          <w:p w14:paraId="632A01B5" w14:textId="77777777" w:rsidR="00A446F4" w:rsidRPr="00B9191F" w:rsidRDefault="00A446F4" w:rsidP="00B9191F">
            <w:pPr>
              <w:spacing w:line="276" w:lineRule="auto"/>
              <w:rPr>
                <w:rFonts w:cstheme="minorHAnsi"/>
                <w:color w:val="0D0D0D" w:themeColor="text1" w:themeTint="F2"/>
                <w:sz w:val="20"/>
                <w:szCs w:val="20"/>
              </w:rPr>
            </w:pPr>
            <w:r w:rsidRPr="00B9191F">
              <w:rPr>
                <w:rFonts w:cstheme="minorHAnsi"/>
                <w:color w:val="0D0D0D" w:themeColor="text1" w:themeTint="F2"/>
                <w:sz w:val="20"/>
                <w:szCs w:val="20"/>
              </w:rPr>
              <w:t>-0.57 (-0.75, -0.39), &lt;0.001</w:t>
            </w:r>
          </w:p>
        </w:tc>
      </w:tr>
      <w:tr w:rsidR="00A446F4" w:rsidRPr="00B9191F" w14:paraId="50679442" w14:textId="77777777" w:rsidTr="00B9191F">
        <w:tc>
          <w:tcPr>
            <w:tcW w:w="1896" w:type="dxa"/>
          </w:tcPr>
          <w:p w14:paraId="0706037F" w14:textId="77777777" w:rsidR="00A446F4" w:rsidRPr="00B9191F" w:rsidRDefault="00A446F4" w:rsidP="00B9191F">
            <w:pPr>
              <w:spacing w:line="276" w:lineRule="auto"/>
              <w:jc w:val="right"/>
              <w:rPr>
                <w:rFonts w:cstheme="minorHAnsi"/>
                <w:color w:val="0D0D0D" w:themeColor="text1" w:themeTint="F2"/>
                <w:sz w:val="20"/>
                <w:szCs w:val="20"/>
              </w:rPr>
            </w:pPr>
            <w:r w:rsidRPr="00B9191F">
              <w:rPr>
                <w:rFonts w:cstheme="minorHAnsi"/>
                <w:color w:val="0D0D0D" w:themeColor="text1" w:themeTint="F2"/>
                <w:sz w:val="20"/>
                <w:szCs w:val="20"/>
              </w:rPr>
              <w:t>Between-pair</w:t>
            </w:r>
          </w:p>
        </w:tc>
        <w:tc>
          <w:tcPr>
            <w:tcW w:w="2477" w:type="dxa"/>
          </w:tcPr>
          <w:p w14:paraId="0CC0CDD2" w14:textId="77777777" w:rsidR="00A446F4" w:rsidRPr="00B9191F" w:rsidRDefault="00A446F4" w:rsidP="00B9191F">
            <w:pPr>
              <w:spacing w:line="276" w:lineRule="auto"/>
              <w:rPr>
                <w:rFonts w:cstheme="minorHAnsi"/>
                <w:color w:val="0D0D0D" w:themeColor="text1" w:themeTint="F2"/>
                <w:sz w:val="20"/>
                <w:szCs w:val="20"/>
              </w:rPr>
            </w:pPr>
            <w:r w:rsidRPr="00B9191F">
              <w:rPr>
                <w:rFonts w:cstheme="minorHAnsi"/>
                <w:color w:val="0D0D0D" w:themeColor="text1" w:themeTint="F2"/>
                <w:sz w:val="20"/>
                <w:szCs w:val="20"/>
              </w:rPr>
              <w:t>-0.55 (-0.78, -0.33), &lt;0.001</w:t>
            </w:r>
          </w:p>
        </w:tc>
        <w:tc>
          <w:tcPr>
            <w:tcW w:w="977" w:type="dxa"/>
            <w:vMerge/>
          </w:tcPr>
          <w:p w14:paraId="5BA4AAFC" w14:textId="77777777" w:rsidR="00A446F4" w:rsidRPr="00B9191F" w:rsidRDefault="00A446F4" w:rsidP="00B9191F">
            <w:pPr>
              <w:spacing w:line="276" w:lineRule="auto"/>
              <w:rPr>
                <w:rFonts w:cstheme="minorHAnsi"/>
                <w:color w:val="0D0D0D" w:themeColor="text1" w:themeTint="F2"/>
                <w:sz w:val="20"/>
                <w:szCs w:val="20"/>
              </w:rPr>
            </w:pPr>
          </w:p>
        </w:tc>
        <w:tc>
          <w:tcPr>
            <w:tcW w:w="2395" w:type="dxa"/>
          </w:tcPr>
          <w:p w14:paraId="57405A24" w14:textId="77777777" w:rsidR="00A446F4" w:rsidRPr="00B9191F" w:rsidRDefault="00A446F4" w:rsidP="00B9191F">
            <w:pPr>
              <w:spacing w:line="276" w:lineRule="auto"/>
              <w:rPr>
                <w:rFonts w:cstheme="minorHAnsi"/>
                <w:color w:val="0D0D0D" w:themeColor="text1" w:themeTint="F2"/>
                <w:sz w:val="20"/>
                <w:szCs w:val="20"/>
              </w:rPr>
            </w:pPr>
            <w:r w:rsidRPr="00B9191F">
              <w:rPr>
                <w:rFonts w:cstheme="minorHAnsi"/>
                <w:color w:val="0D0D0D" w:themeColor="text1" w:themeTint="F2"/>
                <w:sz w:val="20"/>
                <w:szCs w:val="20"/>
              </w:rPr>
              <w:t>-0.59 (-0.77, -0.42), &lt;0.001</w:t>
            </w:r>
          </w:p>
        </w:tc>
        <w:tc>
          <w:tcPr>
            <w:tcW w:w="2476" w:type="dxa"/>
          </w:tcPr>
          <w:p w14:paraId="5ACEF3B0" w14:textId="77777777" w:rsidR="00A446F4" w:rsidRPr="00B9191F" w:rsidRDefault="00A446F4" w:rsidP="00B9191F">
            <w:pPr>
              <w:spacing w:line="276" w:lineRule="auto"/>
              <w:rPr>
                <w:rFonts w:cstheme="minorHAnsi"/>
                <w:color w:val="0D0D0D" w:themeColor="text1" w:themeTint="F2"/>
                <w:sz w:val="20"/>
                <w:szCs w:val="20"/>
              </w:rPr>
            </w:pPr>
            <w:r w:rsidRPr="00B9191F">
              <w:rPr>
                <w:rFonts w:cstheme="minorHAnsi"/>
                <w:color w:val="0D0D0D" w:themeColor="text1" w:themeTint="F2"/>
                <w:sz w:val="20"/>
                <w:szCs w:val="20"/>
              </w:rPr>
              <w:t>-0.56 (-0.80, -0.32), &lt;0.001</w:t>
            </w:r>
          </w:p>
        </w:tc>
      </w:tr>
      <w:tr w:rsidR="00A446F4" w:rsidRPr="00B9191F" w14:paraId="1B0673D7" w14:textId="77777777" w:rsidTr="00B9191F">
        <w:tc>
          <w:tcPr>
            <w:tcW w:w="1896" w:type="dxa"/>
          </w:tcPr>
          <w:p w14:paraId="30AF8257" w14:textId="77777777" w:rsidR="00A446F4" w:rsidRPr="00B9191F" w:rsidRDefault="00A446F4" w:rsidP="00B9191F">
            <w:pPr>
              <w:spacing w:line="276" w:lineRule="auto"/>
              <w:jc w:val="right"/>
              <w:rPr>
                <w:rFonts w:cstheme="minorHAnsi"/>
                <w:color w:val="0D0D0D" w:themeColor="text1" w:themeTint="F2"/>
                <w:sz w:val="20"/>
                <w:szCs w:val="20"/>
              </w:rPr>
            </w:pPr>
            <w:r w:rsidRPr="00B9191F">
              <w:rPr>
                <w:rFonts w:cstheme="minorHAnsi"/>
                <w:color w:val="0D0D0D" w:themeColor="text1" w:themeTint="F2"/>
                <w:sz w:val="20"/>
                <w:szCs w:val="20"/>
              </w:rPr>
              <w:t>Within-pair</w:t>
            </w:r>
          </w:p>
        </w:tc>
        <w:tc>
          <w:tcPr>
            <w:tcW w:w="2477" w:type="dxa"/>
          </w:tcPr>
          <w:p w14:paraId="58281FB1" w14:textId="77777777" w:rsidR="00A446F4" w:rsidRPr="00B9191F" w:rsidRDefault="00A446F4" w:rsidP="00B9191F">
            <w:pPr>
              <w:spacing w:line="276" w:lineRule="auto"/>
              <w:rPr>
                <w:rFonts w:cstheme="minorHAnsi"/>
                <w:color w:val="0D0D0D" w:themeColor="text1" w:themeTint="F2"/>
                <w:sz w:val="20"/>
                <w:szCs w:val="20"/>
              </w:rPr>
            </w:pPr>
            <w:r w:rsidRPr="00B9191F">
              <w:rPr>
                <w:rFonts w:cstheme="minorHAnsi"/>
                <w:color w:val="0D0D0D" w:themeColor="text1" w:themeTint="F2"/>
                <w:sz w:val="20"/>
                <w:szCs w:val="20"/>
              </w:rPr>
              <w:t>-0.57 (-0.72, -0.41), &lt;0.001</w:t>
            </w:r>
          </w:p>
        </w:tc>
        <w:tc>
          <w:tcPr>
            <w:tcW w:w="977" w:type="dxa"/>
            <w:vMerge/>
          </w:tcPr>
          <w:p w14:paraId="1654AC36" w14:textId="77777777" w:rsidR="00A446F4" w:rsidRPr="00B9191F" w:rsidRDefault="00A446F4" w:rsidP="00B9191F">
            <w:pPr>
              <w:spacing w:line="276" w:lineRule="auto"/>
              <w:rPr>
                <w:rFonts w:cstheme="minorHAnsi"/>
                <w:color w:val="0D0D0D" w:themeColor="text1" w:themeTint="F2"/>
                <w:sz w:val="20"/>
                <w:szCs w:val="20"/>
              </w:rPr>
            </w:pPr>
          </w:p>
        </w:tc>
        <w:tc>
          <w:tcPr>
            <w:tcW w:w="2395" w:type="dxa"/>
          </w:tcPr>
          <w:p w14:paraId="495F3E1A" w14:textId="77777777" w:rsidR="00A446F4" w:rsidRPr="00B9191F" w:rsidRDefault="00A446F4" w:rsidP="00B9191F">
            <w:pPr>
              <w:spacing w:line="276" w:lineRule="auto"/>
              <w:rPr>
                <w:rFonts w:cstheme="minorHAnsi"/>
                <w:color w:val="0D0D0D" w:themeColor="text1" w:themeTint="F2"/>
                <w:sz w:val="20"/>
                <w:szCs w:val="20"/>
              </w:rPr>
            </w:pPr>
            <w:r w:rsidRPr="00B9191F">
              <w:rPr>
                <w:rFonts w:cstheme="minorHAnsi"/>
                <w:color w:val="0D0D0D" w:themeColor="text1" w:themeTint="F2"/>
                <w:sz w:val="20"/>
                <w:szCs w:val="20"/>
              </w:rPr>
              <w:t>-0.60 (-0.77, -0.44), &lt;0.001</w:t>
            </w:r>
          </w:p>
        </w:tc>
        <w:tc>
          <w:tcPr>
            <w:tcW w:w="2476" w:type="dxa"/>
          </w:tcPr>
          <w:p w14:paraId="65DE44E8" w14:textId="77777777" w:rsidR="00A446F4" w:rsidRPr="00B9191F" w:rsidRDefault="00A446F4" w:rsidP="00B9191F">
            <w:pPr>
              <w:spacing w:line="276" w:lineRule="auto"/>
              <w:rPr>
                <w:rFonts w:cstheme="minorHAnsi"/>
                <w:color w:val="0D0D0D" w:themeColor="text1" w:themeTint="F2"/>
                <w:sz w:val="20"/>
                <w:szCs w:val="20"/>
              </w:rPr>
            </w:pPr>
            <w:r w:rsidRPr="00B9191F">
              <w:rPr>
                <w:rFonts w:cstheme="minorHAnsi"/>
                <w:color w:val="0D0D0D" w:themeColor="text1" w:themeTint="F2"/>
                <w:sz w:val="20"/>
                <w:szCs w:val="20"/>
              </w:rPr>
              <w:t>-0.60 (-0.76, -0.44), &lt;0.001</w:t>
            </w:r>
          </w:p>
        </w:tc>
      </w:tr>
      <w:tr w:rsidR="00A446F4" w:rsidRPr="00B9191F" w14:paraId="70530D02" w14:textId="77777777" w:rsidTr="00B9191F">
        <w:tc>
          <w:tcPr>
            <w:tcW w:w="10221" w:type="dxa"/>
            <w:gridSpan w:val="5"/>
          </w:tcPr>
          <w:p w14:paraId="6196C6BC" w14:textId="77777777" w:rsidR="00A446F4" w:rsidRPr="00B9191F" w:rsidRDefault="00A446F4" w:rsidP="00B9191F">
            <w:pPr>
              <w:spacing w:line="276" w:lineRule="auto"/>
              <w:jc w:val="center"/>
              <w:rPr>
                <w:rFonts w:cstheme="minorHAnsi"/>
                <w:b/>
                <w:bCs/>
                <w:color w:val="0D0D0D" w:themeColor="text1" w:themeTint="F2"/>
                <w:sz w:val="20"/>
                <w:szCs w:val="20"/>
              </w:rPr>
            </w:pPr>
            <w:r w:rsidRPr="00B9191F">
              <w:rPr>
                <w:rFonts w:cstheme="minorHAnsi"/>
                <w:b/>
                <w:bCs/>
                <w:color w:val="0D0D0D" w:themeColor="text1" w:themeTint="F2"/>
                <w:sz w:val="20"/>
                <w:szCs w:val="20"/>
              </w:rPr>
              <w:t>Weight (change in z-score) n=283</w:t>
            </w:r>
          </w:p>
        </w:tc>
      </w:tr>
      <w:tr w:rsidR="00A446F4" w:rsidRPr="00B9191F" w14:paraId="70A6118D" w14:textId="77777777" w:rsidTr="00B9191F">
        <w:tc>
          <w:tcPr>
            <w:tcW w:w="1896" w:type="dxa"/>
          </w:tcPr>
          <w:p w14:paraId="3D270973" w14:textId="62154C7A" w:rsidR="00A446F4" w:rsidRPr="00B9191F" w:rsidRDefault="00B9191F" w:rsidP="00B9191F">
            <w:pPr>
              <w:spacing w:line="276" w:lineRule="auto"/>
              <w:jc w:val="right"/>
              <w:rPr>
                <w:rFonts w:cstheme="minorHAnsi"/>
                <w:color w:val="0D0D0D" w:themeColor="text1" w:themeTint="F2"/>
                <w:sz w:val="20"/>
                <w:szCs w:val="20"/>
              </w:rPr>
            </w:pPr>
            <w:r w:rsidRPr="00B9191F">
              <w:rPr>
                <w:rFonts w:cstheme="minorHAnsi"/>
                <w:color w:val="0D0D0D" w:themeColor="text1" w:themeTint="F2"/>
                <w:sz w:val="20"/>
                <w:szCs w:val="20"/>
              </w:rPr>
              <w:t>Twins-as-individuals</w:t>
            </w:r>
          </w:p>
        </w:tc>
        <w:tc>
          <w:tcPr>
            <w:tcW w:w="2477" w:type="dxa"/>
          </w:tcPr>
          <w:p w14:paraId="1DA26735" w14:textId="77777777" w:rsidR="00A446F4" w:rsidRPr="00B9191F" w:rsidRDefault="00A446F4" w:rsidP="00B9191F">
            <w:pPr>
              <w:spacing w:line="276" w:lineRule="auto"/>
              <w:rPr>
                <w:rFonts w:cstheme="minorHAnsi"/>
                <w:color w:val="0D0D0D" w:themeColor="text1" w:themeTint="F2"/>
                <w:sz w:val="20"/>
                <w:szCs w:val="20"/>
              </w:rPr>
            </w:pPr>
            <w:r w:rsidRPr="00B9191F">
              <w:rPr>
                <w:rFonts w:cstheme="minorHAnsi"/>
                <w:color w:val="0D0D0D" w:themeColor="text1" w:themeTint="F2"/>
                <w:sz w:val="20"/>
                <w:szCs w:val="20"/>
              </w:rPr>
              <w:t>-0.74 (-0.86, -0.61), &lt;0.001</w:t>
            </w:r>
          </w:p>
        </w:tc>
        <w:tc>
          <w:tcPr>
            <w:tcW w:w="977" w:type="dxa"/>
            <w:vMerge w:val="restart"/>
            <w:vAlign w:val="center"/>
          </w:tcPr>
          <w:p w14:paraId="7A5E1B57" w14:textId="77777777" w:rsidR="00A446F4" w:rsidRPr="00B9191F" w:rsidRDefault="00A446F4" w:rsidP="00B9191F">
            <w:pPr>
              <w:spacing w:line="276" w:lineRule="auto"/>
              <w:rPr>
                <w:rFonts w:cstheme="minorHAnsi"/>
                <w:color w:val="0D0D0D" w:themeColor="text1" w:themeTint="F2"/>
                <w:sz w:val="20"/>
                <w:szCs w:val="20"/>
              </w:rPr>
            </w:pPr>
            <w:r w:rsidRPr="00B9191F">
              <w:rPr>
                <w:rFonts w:eastAsia="Times New Roman" w:cstheme="minorHAnsi"/>
                <w:color w:val="0D0D0D" w:themeColor="text1" w:themeTint="F2"/>
                <w:sz w:val="20"/>
                <w:szCs w:val="20"/>
                <w:lang w:eastAsia="en-AU"/>
              </w:rPr>
              <w:t>p=0.328</w:t>
            </w:r>
          </w:p>
        </w:tc>
        <w:tc>
          <w:tcPr>
            <w:tcW w:w="2395" w:type="dxa"/>
          </w:tcPr>
          <w:p w14:paraId="074BD690" w14:textId="77777777" w:rsidR="00A446F4" w:rsidRPr="00B9191F" w:rsidRDefault="00A446F4" w:rsidP="00B9191F">
            <w:pPr>
              <w:spacing w:line="276" w:lineRule="auto"/>
              <w:rPr>
                <w:rFonts w:cstheme="minorHAnsi"/>
                <w:color w:val="0D0D0D" w:themeColor="text1" w:themeTint="F2"/>
                <w:sz w:val="20"/>
                <w:szCs w:val="20"/>
              </w:rPr>
            </w:pPr>
            <w:r w:rsidRPr="00B9191F">
              <w:rPr>
                <w:rFonts w:cstheme="minorHAnsi"/>
                <w:color w:val="0D0D0D" w:themeColor="text1" w:themeTint="F2"/>
                <w:sz w:val="20"/>
                <w:szCs w:val="20"/>
              </w:rPr>
              <w:t>-0.70 (-0.80, -0.60), &lt;0.001</w:t>
            </w:r>
          </w:p>
        </w:tc>
        <w:tc>
          <w:tcPr>
            <w:tcW w:w="2476" w:type="dxa"/>
          </w:tcPr>
          <w:p w14:paraId="037312D4" w14:textId="77777777" w:rsidR="00A446F4" w:rsidRPr="00B9191F" w:rsidRDefault="00A446F4" w:rsidP="00B9191F">
            <w:pPr>
              <w:spacing w:line="276" w:lineRule="auto"/>
              <w:rPr>
                <w:rFonts w:cstheme="minorHAnsi"/>
                <w:color w:val="0D0D0D" w:themeColor="text1" w:themeTint="F2"/>
                <w:sz w:val="20"/>
                <w:szCs w:val="20"/>
              </w:rPr>
            </w:pPr>
            <w:r w:rsidRPr="00B9191F">
              <w:rPr>
                <w:rFonts w:cstheme="minorHAnsi"/>
                <w:color w:val="0D0D0D" w:themeColor="text1" w:themeTint="F2"/>
                <w:sz w:val="20"/>
                <w:szCs w:val="20"/>
              </w:rPr>
              <w:t>-0.76 (-0.89, -0.63), &lt;0.001</w:t>
            </w:r>
          </w:p>
        </w:tc>
      </w:tr>
      <w:tr w:rsidR="00A446F4" w:rsidRPr="00B9191F" w14:paraId="6B715CF6" w14:textId="77777777" w:rsidTr="00B9191F">
        <w:tc>
          <w:tcPr>
            <w:tcW w:w="1896" w:type="dxa"/>
          </w:tcPr>
          <w:p w14:paraId="2DFC3374" w14:textId="77777777" w:rsidR="00A446F4" w:rsidRPr="00B9191F" w:rsidRDefault="00A446F4" w:rsidP="00B9191F">
            <w:pPr>
              <w:spacing w:line="276" w:lineRule="auto"/>
              <w:jc w:val="right"/>
              <w:rPr>
                <w:rFonts w:cstheme="minorHAnsi"/>
                <w:color w:val="0D0D0D" w:themeColor="text1" w:themeTint="F2"/>
                <w:sz w:val="20"/>
                <w:szCs w:val="20"/>
              </w:rPr>
            </w:pPr>
            <w:r w:rsidRPr="00B9191F">
              <w:rPr>
                <w:rFonts w:cstheme="minorHAnsi"/>
                <w:color w:val="0D0D0D" w:themeColor="text1" w:themeTint="F2"/>
                <w:sz w:val="20"/>
                <w:szCs w:val="20"/>
              </w:rPr>
              <w:t>Between-pair</w:t>
            </w:r>
          </w:p>
        </w:tc>
        <w:tc>
          <w:tcPr>
            <w:tcW w:w="2477" w:type="dxa"/>
          </w:tcPr>
          <w:p w14:paraId="3F4EABE7" w14:textId="77777777" w:rsidR="00A446F4" w:rsidRPr="00B9191F" w:rsidRDefault="00A446F4" w:rsidP="00B9191F">
            <w:pPr>
              <w:spacing w:line="276" w:lineRule="auto"/>
              <w:rPr>
                <w:rFonts w:cstheme="minorHAnsi"/>
                <w:color w:val="0D0D0D" w:themeColor="text1" w:themeTint="F2"/>
                <w:sz w:val="20"/>
                <w:szCs w:val="20"/>
              </w:rPr>
            </w:pPr>
            <w:r w:rsidRPr="00B9191F">
              <w:rPr>
                <w:rFonts w:cstheme="minorHAnsi"/>
                <w:color w:val="0D0D0D" w:themeColor="text1" w:themeTint="F2"/>
                <w:sz w:val="20"/>
                <w:szCs w:val="20"/>
              </w:rPr>
              <w:t>-0.83 (-1.00, -0.65), &lt;0.001</w:t>
            </w:r>
          </w:p>
        </w:tc>
        <w:tc>
          <w:tcPr>
            <w:tcW w:w="977" w:type="dxa"/>
            <w:vMerge/>
          </w:tcPr>
          <w:p w14:paraId="482590B0" w14:textId="77777777" w:rsidR="00A446F4" w:rsidRPr="00B9191F" w:rsidRDefault="00A446F4" w:rsidP="00B9191F">
            <w:pPr>
              <w:spacing w:line="276" w:lineRule="auto"/>
              <w:rPr>
                <w:rFonts w:cstheme="minorHAnsi"/>
                <w:color w:val="0D0D0D" w:themeColor="text1" w:themeTint="F2"/>
                <w:sz w:val="20"/>
                <w:szCs w:val="20"/>
              </w:rPr>
            </w:pPr>
          </w:p>
        </w:tc>
        <w:tc>
          <w:tcPr>
            <w:tcW w:w="2395" w:type="dxa"/>
          </w:tcPr>
          <w:p w14:paraId="642C8C9F" w14:textId="77777777" w:rsidR="00A446F4" w:rsidRPr="00B9191F" w:rsidRDefault="00A446F4" w:rsidP="00B9191F">
            <w:pPr>
              <w:spacing w:line="276" w:lineRule="auto"/>
              <w:rPr>
                <w:rFonts w:cstheme="minorHAnsi"/>
                <w:color w:val="0D0D0D" w:themeColor="text1" w:themeTint="F2"/>
                <w:sz w:val="20"/>
                <w:szCs w:val="20"/>
              </w:rPr>
            </w:pPr>
            <w:r w:rsidRPr="00B9191F">
              <w:rPr>
                <w:rFonts w:cstheme="minorHAnsi"/>
                <w:color w:val="0D0D0D" w:themeColor="text1" w:themeTint="F2"/>
                <w:sz w:val="20"/>
                <w:szCs w:val="20"/>
              </w:rPr>
              <w:t>-0.81 (-0.95, -0.68), &lt;0.001</w:t>
            </w:r>
          </w:p>
        </w:tc>
        <w:tc>
          <w:tcPr>
            <w:tcW w:w="2476" w:type="dxa"/>
          </w:tcPr>
          <w:p w14:paraId="1C1BA40E" w14:textId="77777777" w:rsidR="00A446F4" w:rsidRPr="00B9191F" w:rsidRDefault="00A446F4" w:rsidP="00B9191F">
            <w:pPr>
              <w:spacing w:line="276" w:lineRule="auto"/>
              <w:rPr>
                <w:rFonts w:cstheme="minorHAnsi"/>
                <w:color w:val="0D0D0D" w:themeColor="text1" w:themeTint="F2"/>
                <w:sz w:val="20"/>
                <w:szCs w:val="20"/>
              </w:rPr>
            </w:pPr>
            <w:r w:rsidRPr="00B9191F">
              <w:rPr>
                <w:rFonts w:cstheme="minorHAnsi"/>
                <w:color w:val="0D0D0D" w:themeColor="text1" w:themeTint="F2"/>
                <w:sz w:val="20"/>
                <w:szCs w:val="20"/>
              </w:rPr>
              <w:t>-0.80 (-0.97, -0.62), &lt;0.001</w:t>
            </w:r>
          </w:p>
        </w:tc>
      </w:tr>
      <w:tr w:rsidR="00A446F4" w:rsidRPr="00B9191F" w14:paraId="2FD46DE9" w14:textId="77777777" w:rsidTr="00B9191F">
        <w:tc>
          <w:tcPr>
            <w:tcW w:w="1896" w:type="dxa"/>
          </w:tcPr>
          <w:p w14:paraId="77084C30" w14:textId="77777777" w:rsidR="00A446F4" w:rsidRPr="00B9191F" w:rsidRDefault="00A446F4" w:rsidP="00B9191F">
            <w:pPr>
              <w:spacing w:line="276" w:lineRule="auto"/>
              <w:jc w:val="right"/>
              <w:rPr>
                <w:rFonts w:cstheme="minorHAnsi"/>
                <w:color w:val="0D0D0D" w:themeColor="text1" w:themeTint="F2"/>
                <w:sz w:val="20"/>
                <w:szCs w:val="20"/>
              </w:rPr>
            </w:pPr>
            <w:r w:rsidRPr="00B9191F">
              <w:rPr>
                <w:rFonts w:cstheme="minorHAnsi"/>
                <w:color w:val="0D0D0D" w:themeColor="text1" w:themeTint="F2"/>
                <w:sz w:val="20"/>
                <w:szCs w:val="20"/>
              </w:rPr>
              <w:t>Within-pair</w:t>
            </w:r>
          </w:p>
        </w:tc>
        <w:tc>
          <w:tcPr>
            <w:tcW w:w="2477" w:type="dxa"/>
          </w:tcPr>
          <w:p w14:paraId="145FD356" w14:textId="77777777" w:rsidR="00A446F4" w:rsidRPr="00B9191F" w:rsidRDefault="00A446F4" w:rsidP="00B9191F">
            <w:pPr>
              <w:spacing w:line="276" w:lineRule="auto"/>
              <w:rPr>
                <w:rFonts w:cstheme="minorHAnsi"/>
                <w:color w:val="0D0D0D" w:themeColor="text1" w:themeTint="F2"/>
                <w:sz w:val="20"/>
                <w:szCs w:val="20"/>
              </w:rPr>
            </w:pPr>
            <w:r w:rsidRPr="00B9191F">
              <w:rPr>
                <w:rFonts w:cstheme="minorHAnsi"/>
                <w:color w:val="0D0D0D" w:themeColor="text1" w:themeTint="F2"/>
                <w:sz w:val="20"/>
                <w:szCs w:val="20"/>
              </w:rPr>
              <w:t>-0.71 (-0.85, -0.56), &lt;0.001</w:t>
            </w:r>
          </w:p>
        </w:tc>
        <w:tc>
          <w:tcPr>
            <w:tcW w:w="977" w:type="dxa"/>
            <w:vMerge/>
          </w:tcPr>
          <w:p w14:paraId="3B3B547F" w14:textId="77777777" w:rsidR="00A446F4" w:rsidRPr="00B9191F" w:rsidRDefault="00A446F4" w:rsidP="00B9191F">
            <w:pPr>
              <w:spacing w:line="276" w:lineRule="auto"/>
              <w:rPr>
                <w:rFonts w:cstheme="minorHAnsi"/>
                <w:color w:val="0D0D0D" w:themeColor="text1" w:themeTint="F2"/>
                <w:sz w:val="20"/>
                <w:szCs w:val="20"/>
              </w:rPr>
            </w:pPr>
          </w:p>
        </w:tc>
        <w:tc>
          <w:tcPr>
            <w:tcW w:w="2395" w:type="dxa"/>
          </w:tcPr>
          <w:p w14:paraId="6E256633" w14:textId="77777777" w:rsidR="00A446F4" w:rsidRPr="00B9191F" w:rsidRDefault="00A446F4" w:rsidP="00B9191F">
            <w:pPr>
              <w:spacing w:line="276" w:lineRule="auto"/>
              <w:rPr>
                <w:rFonts w:cstheme="minorHAnsi"/>
                <w:color w:val="0D0D0D" w:themeColor="text1" w:themeTint="F2"/>
                <w:sz w:val="20"/>
                <w:szCs w:val="20"/>
              </w:rPr>
            </w:pPr>
            <w:r w:rsidRPr="00B9191F">
              <w:rPr>
                <w:rFonts w:cstheme="minorHAnsi"/>
                <w:color w:val="0D0D0D" w:themeColor="text1" w:themeTint="F2"/>
                <w:sz w:val="20"/>
                <w:szCs w:val="20"/>
              </w:rPr>
              <w:t>-0.64 (-0.76, -0.51), &lt;0.001</w:t>
            </w:r>
          </w:p>
        </w:tc>
        <w:tc>
          <w:tcPr>
            <w:tcW w:w="2476" w:type="dxa"/>
          </w:tcPr>
          <w:p w14:paraId="2BCE991B" w14:textId="77777777" w:rsidR="00A446F4" w:rsidRPr="00B9191F" w:rsidRDefault="00A446F4" w:rsidP="00B9191F">
            <w:pPr>
              <w:spacing w:line="276" w:lineRule="auto"/>
              <w:rPr>
                <w:rFonts w:cstheme="minorHAnsi"/>
                <w:color w:val="0D0D0D" w:themeColor="text1" w:themeTint="F2"/>
                <w:sz w:val="20"/>
                <w:szCs w:val="20"/>
              </w:rPr>
            </w:pPr>
            <w:r w:rsidRPr="00B9191F">
              <w:rPr>
                <w:rFonts w:cstheme="minorHAnsi"/>
                <w:color w:val="0D0D0D" w:themeColor="text1" w:themeTint="F2"/>
                <w:sz w:val="20"/>
                <w:szCs w:val="20"/>
              </w:rPr>
              <w:t>-0.69 (-0.84, -0.54), &lt;0.001</w:t>
            </w:r>
          </w:p>
        </w:tc>
      </w:tr>
      <w:tr w:rsidR="00A446F4" w:rsidRPr="00B9191F" w14:paraId="474D15CC" w14:textId="77777777" w:rsidTr="00B9191F">
        <w:tc>
          <w:tcPr>
            <w:tcW w:w="10221" w:type="dxa"/>
            <w:gridSpan w:val="5"/>
          </w:tcPr>
          <w:p w14:paraId="038959F7" w14:textId="77777777" w:rsidR="00A446F4" w:rsidRPr="00B9191F" w:rsidRDefault="00A446F4" w:rsidP="00B9191F">
            <w:pPr>
              <w:spacing w:line="276" w:lineRule="auto"/>
              <w:jc w:val="center"/>
              <w:rPr>
                <w:rFonts w:cstheme="minorHAnsi"/>
                <w:b/>
                <w:bCs/>
                <w:color w:val="0D0D0D" w:themeColor="text1" w:themeTint="F2"/>
                <w:sz w:val="20"/>
                <w:szCs w:val="20"/>
              </w:rPr>
            </w:pPr>
            <w:r w:rsidRPr="00B9191F">
              <w:rPr>
                <w:rFonts w:cstheme="minorHAnsi"/>
                <w:b/>
                <w:bCs/>
                <w:color w:val="0D0D0D" w:themeColor="text1" w:themeTint="F2"/>
                <w:sz w:val="20"/>
                <w:szCs w:val="20"/>
              </w:rPr>
              <w:t>Head Circumference (change in z-score) n=281</w:t>
            </w:r>
          </w:p>
        </w:tc>
      </w:tr>
      <w:tr w:rsidR="00A446F4" w:rsidRPr="00B9191F" w14:paraId="4BC01749" w14:textId="77777777" w:rsidTr="00B9191F">
        <w:tc>
          <w:tcPr>
            <w:tcW w:w="1896" w:type="dxa"/>
          </w:tcPr>
          <w:p w14:paraId="734A0E5F" w14:textId="045CDB68" w:rsidR="00A446F4" w:rsidRPr="00B9191F" w:rsidRDefault="00B9191F" w:rsidP="00B9191F">
            <w:pPr>
              <w:spacing w:line="276" w:lineRule="auto"/>
              <w:jc w:val="right"/>
              <w:rPr>
                <w:rFonts w:cstheme="minorHAnsi"/>
                <w:color w:val="0D0D0D" w:themeColor="text1" w:themeTint="F2"/>
                <w:sz w:val="20"/>
                <w:szCs w:val="20"/>
              </w:rPr>
            </w:pPr>
            <w:r w:rsidRPr="00B9191F">
              <w:rPr>
                <w:rFonts w:cstheme="minorHAnsi"/>
                <w:color w:val="0D0D0D" w:themeColor="text1" w:themeTint="F2"/>
                <w:sz w:val="20"/>
                <w:szCs w:val="20"/>
              </w:rPr>
              <w:t>Twins-as-individuals</w:t>
            </w:r>
          </w:p>
        </w:tc>
        <w:tc>
          <w:tcPr>
            <w:tcW w:w="2477" w:type="dxa"/>
          </w:tcPr>
          <w:p w14:paraId="7B16357D" w14:textId="77777777" w:rsidR="00A446F4" w:rsidRPr="00B9191F" w:rsidRDefault="00A446F4" w:rsidP="00B9191F">
            <w:pPr>
              <w:spacing w:line="276" w:lineRule="auto"/>
              <w:rPr>
                <w:rFonts w:cstheme="minorHAnsi"/>
                <w:color w:val="0D0D0D" w:themeColor="text1" w:themeTint="F2"/>
                <w:sz w:val="20"/>
                <w:szCs w:val="20"/>
              </w:rPr>
            </w:pPr>
            <w:r w:rsidRPr="00B9191F">
              <w:rPr>
                <w:rFonts w:cstheme="minorHAnsi"/>
                <w:color w:val="0D0D0D" w:themeColor="text1" w:themeTint="F2"/>
                <w:sz w:val="20"/>
                <w:szCs w:val="20"/>
              </w:rPr>
              <w:t>-0.42 (-0.55, -0.29), &lt;0.001</w:t>
            </w:r>
          </w:p>
        </w:tc>
        <w:tc>
          <w:tcPr>
            <w:tcW w:w="977" w:type="dxa"/>
            <w:vMerge w:val="restart"/>
            <w:vAlign w:val="center"/>
          </w:tcPr>
          <w:p w14:paraId="1E0EFAAB" w14:textId="77777777" w:rsidR="00A446F4" w:rsidRPr="00B9191F" w:rsidRDefault="00A446F4" w:rsidP="00B9191F">
            <w:pPr>
              <w:spacing w:line="276" w:lineRule="auto"/>
              <w:rPr>
                <w:rFonts w:cstheme="minorHAnsi"/>
                <w:color w:val="0D0D0D" w:themeColor="text1" w:themeTint="F2"/>
                <w:sz w:val="20"/>
                <w:szCs w:val="20"/>
              </w:rPr>
            </w:pPr>
            <w:r w:rsidRPr="00B9191F">
              <w:rPr>
                <w:rFonts w:eastAsia="Times New Roman" w:cstheme="minorHAnsi"/>
                <w:color w:val="0D0D0D" w:themeColor="text1" w:themeTint="F2"/>
                <w:sz w:val="20"/>
                <w:szCs w:val="20"/>
                <w:lang w:eastAsia="en-AU"/>
              </w:rPr>
              <w:t>p=0.213</w:t>
            </w:r>
          </w:p>
        </w:tc>
        <w:tc>
          <w:tcPr>
            <w:tcW w:w="2395" w:type="dxa"/>
          </w:tcPr>
          <w:p w14:paraId="3FB32825" w14:textId="77777777" w:rsidR="00A446F4" w:rsidRPr="00B9191F" w:rsidRDefault="00A446F4" w:rsidP="00B9191F">
            <w:pPr>
              <w:spacing w:line="276" w:lineRule="auto"/>
              <w:rPr>
                <w:rFonts w:cstheme="minorHAnsi"/>
                <w:color w:val="0D0D0D" w:themeColor="text1" w:themeTint="F2"/>
                <w:sz w:val="20"/>
                <w:szCs w:val="20"/>
              </w:rPr>
            </w:pPr>
            <w:r w:rsidRPr="00B9191F">
              <w:rPr>
                <w:rFonts w:cstheme="minorHAnsi"/>
                <w:color w:val="0D0D0D" w:themeColor="text1" w:themeTint="F2"/>
                <w:sz w:val="20"/>
                <w:szCs w:val="20"/>
              </w:rPr>
              <w:t>-0.43 (-0.54, -0.32), &lt;0.001</w:t>
            </w:r>
          </w:p>
        </w:tc>
        <w:tc>
          <w:tcPr>
            <w:tcW w:w="2476" w:type="dxa"/>
          </w:tcPr>
          <w:p w14:paraId="5717EBDB" w14:textId="77777777" w:rsidR="00A446F4" w:rsidRPr="00B9191F" w:rsidRDefault="00A446F4" w:rsidP="00B9191F">
            <w:pPr>
              <w:spacing w:line="276" w:lineRule="auto"/>
              <w:rPr>
                <w:rFonts w:cstheme="minorHAnsi"/>
                <w:color w:val="0D0D0D" w:themeColor="text1" w:themeTint="F2"/>
                <w:sz w:val="20"/>
                <w:szCs w:val="20"/>
              </w:rPr>
            </w:pPr>
            <w:r w:rsidRPr="00B9191F">
              <w:rPr>
                <w:rFonts w:cstheme="minorHAnsi"/>
                <w:color w:val="0D0D0D" w:themeColor="text1" w:themeTint="F2"/>
                <w:sz w:val="20"/>
                <w:szCs w:val="20"/>
              </w:rPr>
              <w:t>-0.47 (-0.60, -0.33) &lt;0.001</w:t>
            </w:r>
          </w:p>
        </w:tc>
      </w:tr>
      <w:tr w:rsidR="00A446F4" w:rsidRPr="00B9191F" w14:paraId="7AF606C5" w14:textId="77777777" w:rsidTr="00B9191F">
        <w:tc>
          <w:tcPr>
            <w:tcW w:w="1896" w:type="dxa"/>
          </w:tcPr>
          <w:p w14:paraId="234A267C" w14:textId="77777777" w:rsidR="00A446F4" w:rsidRPr="00B9191F" w:rsidRDefault="00A446F4" w:rsidP="00B9191F">
            <w:pPr>
              <w:spacing w:line="276" w:lineRule="auto"/>
              <w:jc w:val="right"/>
              <w:rPr>
                <w:rFonts w:cstheme="minorHAnsi"/>
                <w:color w:val="0D0D0D" w:themeColor="text1" w:themeTint="F2"/>
                <w:sz w:val="20"/>
                <w:szCs w:val="20"/>
              </w:rPr>
            </w:pPr>
            <w:r w:rsidRPr="00B9191F">
              <w:rPr>
                <w:rFonts w:cstheme="minorHAnsi"/>
                <w:color w:val="0D0D0D" w:themeColor="text1" w:themeTint="F2"/>
                <w:sz w:val="20"/>
                <w:szCs w:val="20"/>
              </w:rPr>
              <w:t>Between-pair</w:t>
            </w:r>
          </w:p>
        </w:tc>
        <w:tc>
          <w:tcPr>
            <w:tcW w:w="2477" w:type="dxa"/>
          </w:tcPr>
          <w:p w14:paraId="6EB32A27" w14:textId="77777777" w:rsidR="00A446F4" w:rsidRPr="00B9191F" w:rsidRDefault="00A446F4" w:rsidP="00B9191F">
            <w:pPr>
              <w:spacing w:line="276" w:lineRule="auto"/>
              <w:rPr>
                <w:rFonts w:cstheme="minorHAnsi"/>
                <w:color w:val="0D0D0D" w:themeColor="text1" w:themeTint="F2"/>
                <w:sz w:val="20"/>
                <w:szCs w:val="20"/>
              </w:rPr>
            </w:pPr>
            <w:r w:rsidRPr="00B9191F">
              <w:rPr>
                <w:rFonts w:cstheme="minorHAnsi"/>
                <w:color w:val="0D0D0D" w:themeColor="text1" w:themeTint="F2"/>
                <w:sz w:val="20"/>
                <w:szCs w:val="20"/>
              </w:rPr>
              <w:t>-0.53 (-0.71, -0.34), &lt;0.001</w:t>
            </w:r>
          </w:p>
        </w:tc>
        <w:tc>
          <w:tcPr>
            <w:tcW w:w="977" w:type="dxa"/>
            <w:vMerge/>
            <w:vAlign w:val="center"/>
          </w:tcPr>
          <w:p w14:paraId="6A650277" w14:textId="77777777" w:rsidR="00A446F4" w:rsidRPr="00B9191F" w:rsidRDefault="00A446F4" w:rsidP="00B9191F">
            <w:pPr>
              <w:spacing w:line="276" w:lineRule="auto"/>
              <w:rPr>
                <w:rFonts w:cstheme="minorHAnsi"/>
                <w:color w:val="0D0D0D" w:themeColor="text1" w:themeTint="F2"/>
                <w:sz w:val="20"/>
                <w:szCs w:val="20"/>
              </w:rPr>
            </w:pPr>
          </w:p>
        </w:tc>
        <w:tc>
          <w:tcPr>
            <w:tcW w:w="2395" w:type="dxa"/>
          </w:tcPr>
          <w:p w14:paraId="401C8970" w14:textId="77777777" w:rsidR="00A446F4" w:rsidRPr="00B9191F" w:rsidRDefault="00A446F4" w:rsidP="00B9191F">
            <w:pPr>
              <w:spacing w:line="276" w:lineRule="auto"/>
              <w:rPr>
                <w:rFonts w:cstheme="minorHAnsi"/>
                <w:color w:val="0D0D0D" w:themeColor="text1" w:themeTint="F2"/>
                <w:sz w:val="20"/>
                <w:szCs w:val="20"/>
              </w:rPr>
            </w:pPr>
            <w:r w:rsidRPr="00B9191F">
              <w:rPr>
                <w:rFonts w:cstheme="minorHAnsi"/>
                <w:color w:val="0D0D0D" w:themeColor="text1" w:themeTint="F2"/>
                <w:sz w:val="20"/>
                <w:szCs w:val="20"/>
              </w:rPr>
              <w:t>-0.48 (-0.64, -0.33), &lt;0.001</w:t>
            </w:r>
          </w:p>
        </w:tc>
        <w:tc>
          <w:tcPr>
            <w:tcW w:w="2476" w:type="dxa"/>
          </w:tcPr>
          <w:p w14:paraId="21D17158" w14:textId="77777777" w:rsidR="00A446F4" w:rsidRPr="00B9191F" w:rsidRDefault="00A446F4" w:rsidP="00B9191F">
            <w:pPr>
              <w:spacing w:line="276" w:lineRule="auto"/>
              <w:rPr>
                <w:rFonts w:cstheme="minorHAnsi"/>
                <w:color w:val="0D0D0D" w:themeColor="text1" w:themeTint="F2"/>
                <w:sz w:val="20"/>
                <w:szCs w:val="20"/>
              </w:rPr>
            </w:pPr>
            <w:r w:rsidRPr="00B9191F">
              <w:rPr>
                <w:rFonts w:cstheme="minorHAnsi"/>
                <w:color w:val="0D0D0D" w:themeColor="text1" w:themeTint="F2"/>
                <w:sz w:val="20"/>
                <w:szCs w:val="20"/>
              </w:rPr>
              <w:t>-0.52 (-0.72, -0.33), &lt;0.001</w:t>
            </w:r>
          </w:p>
        </w:tc>
      </w:tr>
      <w:tr w:rsidR="00A446F4" w:rsidRPr="00B9191F" w14:paraId="6722A530" w14:textId="77777777" w:rsidTr="00B9191F">
        <w:tc>
          <w:tcPr>
            <w:tcW w:w="1896" w:type="dxa"/>
          </w:tcPr>
          <w:p w14:paraId="4B6EB08C" w14:textId="77777777" w:rsidR="00A446F4" w:rsidRPr="00B9191F" w:rsidRDefault="00A446F4" w:rsidP="00B9191F">
            <w:pPr>
              <w:spacing w:line="276" w:lineRule="auto"/>
              <w:jc w:val="right"/>
              <w:rPr>
                <w:rFonts w:cstheme="minorHAnsi"/>
                <w:color w:val="0D0D0D" w:themeColor="text1" w:themeTint="F2"/>
                <w:sz w:val="20"/>
                <w:szCs w:val="20"/>
              </w:rPr>
            </w:pPr>
            <w:r w:rsidRPr="00B9191F">
              <w:rPr>
                <w:rFonts w:cstheme="minorHAnsi"/>
                <w:color w:val="0D0D0D" w:themeColor="text1" w:themeTint="F2"/>
                <w:sz w:val="20"/>
                <w:szCs w:val="20"/>
              </w:rPr>
              <w:t>Within-pair</w:t>
            </w:r>
          </w:p>
        </w:tc>
        <w:tc>
          <w:tcPr>
            <w:tcW w:w="2477" w:type="dxa"/>
          </w:tcPr>
          <w:p w14:paraId="7077C3CC" w14:textId="77777777" w:rsidR="00A446F4" w:rsidRPr="00B9191F" w:rsidRDefault="00A446F4" w:rsidP="00B9191F">
            <w:pPr>
              <w:spacing w:line="276" w:lineRule="auto"/>
              <w:rPr>
                <w:rFonts w:cstheme="minorHAnsi"/>
                <w:color w:val="0D0D0D" w:themeColor="text1" w:themeTint="F2"/>
                <w:sz w:val="20"/>
                <w:szCs w:val="20"/>
              </w:rPr>
            </w:pPr>
            <w:r w:rsidRPr="00B9191F">
              <w:rPr>
                <w:rFonts w:cstheme="minorHAnsi"/>
                <w:color w:val="0D0D0D" w:themeColor="text1" w:themeTint="F2"/>
                <w:sz w:val="20"/>
                <w:szCs w:val="20"/>
              </w:rPr>
              <w:t>-0.36 (-0.53, -0.20), &lt;0.001</w:t>
            </w:r>
          </w:p>
        </w:tc>
        <w:tc>
          <w:tcPr>
            <w:tcW w:w="977" w:type="dxa"/>
            <w:vMerge/>
            <w:vAlign w:val="center"/>
          </w:tcPr>
          <w:p w14:paraId="3D9F5A40" w14:textId="77777777" w:rsidR="00A446F4" w:rsidRPr="00B9191F" w:rsidRDefault="00A446F4" w:rsidP="00B9191F">
            <w:pPr>
              <w:spacing w:line="276" w:lineRule="auto"/>
              <w:rPr>
                <w:rFonts w:cstheme="minorHAnsi"/>
                <w:color w:val="0D0D0D" w:themeColor="text1" w:themeTint="F2"/>
                <w:sz w:val="20"/>
                <w:szCs w:val="20"/>
              </w:rPr>
            </w:pPr>
          </w:p>
        </w:tc>
        <w:tc>
          <w:tcPr>
            <w:tcW w:w="2395" w:type="dxa"/>
          </w:tcPr>
          <w:p w14:paraId="25562DE1" w14:textId="77777777" w:rsidR="00A446F4" w:rsidRPr="00B9191F" w:rsidRDefault="00A446F4" w:rsidP="00B9191F">
            <w:pPr>
              <w:spacing w:line="276" w:lineRule="auto"/>
              <w:rPr>
                <w:rFonts w:cstheme="minorHAnsi"/>
                <w:color w:val="0D0D0D" w:themeColor="text1" w:themeTint="F2"/>
                <w:sz w:val="20"/>
                <w:szCs w:val="20"/>
              </w:rPr>
            </w:pPr>
            <w:r w:rsidRPr="00B9191F">
              <w:rPr>
                <w:rFonts w:cstheme="minorHAnsi"/>
                <w:color w:val="0D0D0D" w:themeColor="text1" w:themeTint="F2"/>
                <w:sz w:val="20"/>
                <w:szCs w:val="20"/>
              </w:rPr>
              <w:t>-0.29 (-0.44, -0.14), &lt;0.001</w:t>
            </w:r>
          </w:p>
        </w:tc>
        <w:tc>
          <w:tcPr>
            <w:tcW w:w="2476" w:type="dxa"/>
          </w:tcPr>
          <w:p w14:paraId="762AE867" w14:textId="77777777" w:rsidR="00A446F4" w:rsidRPr="00B9191F" w:rsidRDefault="00A446F4" w:rsidP="00B9191F">
            <w:pPr>
              <w:spacing w:line="276" w:lineRule="auto"/>
              <w:rPr>
                <w:rFonts w:cstheme="minorHAnsi"/>
                <w:color w:val="0D0D0D" w:themeColor="text1" w:themeTint="F2"/>
                <w:sz w:val="20"/>
                <w:szCs w:val="20"/>
              </w:rPr>
            </w:pPr>
            <w:r w:rsidRPr="00B9191F">
              <w:rPr>
                <w:rFonts w:cstheme="minorHAnsi"/>
                <w:color w:val="0D0D0D" w:themeColor="text1" w:themeTint="F2"/>
                <w:sz w:val="20"/>
                <w:szCs w:val="20"/>
              </w:rPr>
              <w:t>-0.36 (-0.52, -0.19), &lt;0.001</w:t>
            </w:r>
          </w:p>
        </w:tc>
      </w:tr>
      <w:tr w:rsidR="00A446F4" w:rsidRPr="00B9191F" w14:paraId="14A13A7C" w14:textId="77777777" w:rsidTr="00B9191F">
        <w:tc>
          <w:tcPr>
            <w:tcW w:w="10221" w:type="dxa"/>
            <w:gridSpan w:val="5"/>
          </w:tcPr>
          <w:p w14:paraId="37280053" w14:textId="77777777" w:rsidR="00A446F4" w:rsidRPr="00B9191F" w:rsidRDefault="00A446F4" w:rsidP="00B9191F">
            <w:pPr>
              <w:spacing w:line="276" w:lineRule="auto"/>
              <w:jc w:val="center"/>
              <w:rPr>
                <w:rFonts w:cstheme="minorHAnsi"/>
                <w:b/>
                <w:bCs/>
                <w:i/>
                <w:iCs/>
                <w:color w:val="0D0D0D" w:themeColor="text1" w:themeTint="F2"/>
                <w:sz w:val="20"/>
                <w:szCs w:val="20"/>
              </w:rPr>
            </w:pPr>
            <w:r w:rsidRPr="00B9191F">
              <w:rPr>
                <w:rFonts w:cstheme="minorHAnsi"/>
                <w:b/>
                <w:bCs/>
                <w:i/>
                <w:iCs/>
                <w:color w:val="0D0D0D" w:themeColor="text1" w:themeTint="F2"/>
                <w:sz w:val="20"/>
                <w:szCs w:val="20"/>
              </w:rPr>
              <w:t>Growth between birth and six years</w:t>
            </w:r>
          </w:p>
        </w:tc>
      </w:tr>
      <w:tr w:rsidR="00A446F4" w:rsidRPr="00B9191F" w14:paraId="1BAA8BF0" w14:textId="77777777" w:rsidTr="00B9191F">
        <w:tc>
          <w:tcPr>
            <w:tcW w:w="10221" w:type="dxa"/>
            <w:gridSpan w:val="5"/>
          </w:tcPr>
          <w:p w14:paraId="084D61B8" w14:textId="77777777" w:rsidR="00A446F4" w:rsidRPr="00B9191F" w:rsidRDefault="00A446F4" w:rsidP="00B9191F">
            <w:pPr>
              <w:spacing w:line="276" w:lineRule="auto"/>
              <w:jc w:val="center"/>
              <w:rPr>
                <w:rFonts w:cstheme="minorHAnsi"/>
                <w:b/>
                <w:bCs/>
                <w:color w:val="0D0D0D" w:themeColor="text1" w:themeTint="F2"/>
                <w:sz w:val="20"/>
                <w:szCs w:val="20"/>
                <w:lang w:val="it-IT"/>
              </w:rPr>
            </w:pPr>
            <w:r w:rsidRPr="00B9191F">
              <w:rPr>
                <w:rFonts w:cstheme="minorHAnsi"/>
                <w:b/>
                <w:bCs/>
                <w:color w:val="0D0D0D" w:themeColor="text1" w:themeTint="F2"/>
                <w:sz w:val="20"/>
                <w:szCs w:val="20"/>
                <w:lang w:val="it-IT"/>
              </w:rPr>
              <w:t>BMI (change in z-score) n=163</w:t>
            </w:r>
          </w:p>
        </w:tc>
      </w:tr>
      <w:tr w:rsidR="00A446F4" w:rsidRPr="00B9191F" w14:paraId="4618CD04" w14:textId="77777777" w:rsidTr="00B9191F">
        <w:tc>
          <w:tcPr>
            <w:tcW w:w="1896" w:type="dxa"/>
          </w:tcPr>
          <w:p w14:paraId="78C74396" w14:textId="06E9CC3B" w:rsidR="00A446F4" w:rsidRPr="00B9191F" w:rsidRDefault="00B9191F" w:rsidP="00B9191F">
            <w:pPr>
              <w:spacing w:line="276" w:lineRule="auto"/>
              <w:jc w:val="right"/>
              <w:rPr>
                <w:rFonts w:cstheme="minorHAnsi"/>
                <w:color w:val="0D0D0D" w:themeColor="text1" w:themeTint="F2"/>
                <w:sz w:val="20"/>
                <w:szCs w:val="20"/>
              </w:rPr>
            </w:pPr>
            <w:r w:rsidRPr="00B9191F">
              <w:rPr>
                <w:rFonts w:cstheme="minorHAnsi"/>
                <w:color w:val="0D0D0D" w:themeColor="text1" w:themeTint="F2"/>
                <w:sz w:val="20"/>
                <w:szCs w:val="20"/>
              </w:rPr>
              <w:t>Twins-as-individuals</w:t>
            </w:r>
          </w:p>
        </w:tc>
        <w:tc>
          <w:tcPr>
            <w:tcW w:w="2477" w:type="dxa"/>
          </w:tcPr>
          <w:p w14:paraId="0F78C3B0" w14:textId="77777777" w:rsidR="00A446F4" w:rsidRPr="00B9191F" w:rsidRDefault="00A446F4" w:rsidP="00B9191F">
            <w:pPr>
              <w:spacing w:line="276" w:lineRule="auto"/>
              <w:rPr>
                <w:rFonts w:cstheme="minorHAnsi"/>
                <w:color w:val="0D0D0D" w:themeColor="text1" w:themeTint="F2"/>
                <w:sz w:val="20"/>
                <w:szCs w:val="20"/>
              </w:rPr>
            </w:pPr>
            <w:r w:rsidRPr="00B9191F">
              <w:rPr>
                <w:rFonts w:cstheme="minorHAnsi"/>
                <w:color w:val="0D0D0D" w:themeColor="text1" w:themeTint="F2"/>
                <w:sz w:val="20"/>
                <w:szCs w:val="20"/>
              </w:rPr>
              <w:t>-0.62 (-0.80, -0.45), &lt;0.001</w:t>
            </w:r>
          </w:p>
        </w:tc>
        <w:tc>
          <w:tcPr>
            <w:tcW w:w="977" w:type="dxa"/>
            <w:vMerge w:val="restart"/>
            <w:vAlign w:val="center"/>
          </w:tcPr>
          <w:p w14:paraId="26F7E386" w14:textId="77777777" w:rsidR="00A446F4" w:rsidRPr="00B9191F" w:rsidRDefault="00A446F4" w:rsidP="00B9191F">
            <w:pPr>
              <w:spacing w:line="276" w:lineRule="auto"/>
              <w:rPr>
                <w:rFonts w:cstheme="minorHAnsi"/>
                <w:color w:val="0D0D0D" w:themeColor="text1" w:themeTint="F2"/>
                <w:sz w:val="20"/>
                <w:szCs w:val="20"/>
              </w:rPr>
            </w:pPr>
            <w:r w:rsidRPr="00B9191F">
              <w:rPr>
                <w:rFonts w:eastAsia="Times New Roman" w:cstheme="minorHAnsi"/>
                <w:color w:val="0D0D0D" w:themeColor="text1" w:themeTint="F2"/>
                <w:sz w:val="20"/>
                <w:szCs w:val="20"/>
                <w:lang w:eastAsia="en-AU"/>
              </w:rPr>
              <w:t>p=0.623</w:t>
            </w:r>
          </w:p>
        </w:tc>
        <w:tc>
          <w:tcPr>
            <w:tcW w:w="2395" w:type="dxa"/>
          </w:tcPr>
          <w:p w14:paraId="0EE04215" w14:textId="77777777" w:rsidR="00A446F4" w:rsidRPr="00B9191F" w:rsidRDefault="00A446F4" w:rsidP="00B9191F">
            <w:pPr>
              <w:spacing w:line="276" w:lineRule="auto"/>
              <w:rPr>
                <w:rFonts w:cstheme="minorHAnsi"/>
                <w:color w:val="0D0D0D" w:themeColor="text1" w:themeTint="F2"/>
                <w:sz w:val="20"/>
                <w:szCs w:val="20"/>
              </w:rPr>
            </w:pPr>
            <w:r w:rsidRPr="00B9191F">
              <w:rPr>
                <w:rFonts w:cstheme="minorHAnsi"/>
                <w:color w:val="0D0D0D" w:themeColor="text1" w:themeTint="F2"/>
                <w:sz w:val="20"/>
                <w:szCs w:val="20"/>
              </w:rPr>
              <w:t>-0.70 (-0.85, -0.55), &lt;0.001</w:t>
            </w:r>
          </w:p>
        </w:tc>
        <w:tc>
          <w:tcPr>
            <w:tcW w:w="2476" w:type="dxa"/>
          </w:tcPr>
          <w:p w14:paraId="4C53CE29" w14:textId="77777777" w:rsidR="00A446F4" w:rsidRPr="00B9191F" w:rsidRDefault="00A446F4" w:rsidP="00B9191F">
            <w:pPr>
              <w:spacing w:line="276" w:lineRule="auto"/>
              <w:rPr>
                <w:rFonts w:cstheme="minorHAnsi"/>
                <w:color w:val="0D0D0D" w:themeColor="text1" w:themeTint="F2"/>
                <w:sz w:val="20"/>
                <w:szCs w:val="20"/>
              </w:rPr>
            </w:pPr>
            <w:r w:rsidRPr="00B9191F">
              <w:rPr>
                <w:rFonts w:cstheme="minorHAnsi"/>
                <w:color w:val="0D0D0D" w:themeColor="text1" w:themeTint="F2"/>
                <w:sz w:val="20"/>
                <w:szCs w:val="20"/>
              </w:rPr>
              <w:t>-0.67 (-0.89, -0.45), &lt;0.001</w:t>
            </w:r>
          </w:p>
        </w:tc>
      </w:tr>
      <w:tr w:rsidR="00A446F4" w:rsidRPr="00B9191F" w14:paraId="016B3EB3" w14:textId="77777777" w:rsidTr="00B9191F">
        <w:tc>
          <w:tcPr>
            <w:tcW w:w="1896" w:type="dxa"/>
          </w:tcPr>
          <w:p w14:paraId="407DEF4A" w14:textId="77777777" w:rsidR="00A446F4" w:rsidRPr="00B9191F" w:rsidRDefault="00A446F4" w:rsidP="00B9191F">
            <w:pPr>
              <w:spacing w:line="276" w:lineRule="auto"/>
              <w:jc w:val="right"/>
              <w:rPr>
                <w:rFonts w:cstheme="minorHAnsi"/>
                <w:color w:val="0D0D0D" w:themeColor="text1" w:themeTint="F2"/>
                <w:sz w:val="20"/>
                <w:szCs w:val="20"/>
              </w:rPr>
            </w:pPr>
            <w:r w:rsidRPr="00B9191F">
              <w:rPr>
                <w:rFonts w:cstheme="minorHAnsi"/>
                <w:color w:val="0D0D0D" w:themeColor="text1" w:themeTint="F2"/>
                <w:sz w:val="20"/>
                <w:szCs w:val="20"/>
              </w:rPr>
              <w:t>Between-pair</w:t>
            </w:r>
          </w:p>
        </w:tc>
        <w:tc>
          <w:tcPr>
            <w:tcW w:w="2477" w:type="dxa"/>
          </w:tcPr>
          <w:p w14:paraId="3A51C5BF" w14:textId="77777777" w:rsidR="00A446F4" w:rsidRPr="00B9191F" w:rsidRDefault="00A446F4" w:rsidP="00B9191F">
            <w:pPr>
              <w:spacing w:line="276" w:lineRule="auto"/>
              <w:rPr>
                <w:rFonts w:cstheme="minorHAnsi"/>
                <w:color w:val="0D0D0D" w:themeColor="text1" w:themeTint="F2"/>
                <w:sz w:val="20"/>
                <w:szCs w:val="20"/>
              </w:rPr>
            </w:pPr>
            <w:r w:rsidRPr="00B9191F">
              <w:rPr>
                <w:rFonts w:cstheme="minorHAnsi"/>
                <w:color w:val="0D0D0D" w:themeColor="text1" w:themeTint="F2"/>
                <w:sz w:val="20"/>
                <w:szCs w:val="20"/>
              </w:rPr>
              <w:t>-0.65 (-0.93, -0.37), &lt;0.001</w:t>
            </w:r>
          </w:p>
        </w:tc>
        <w:tc>
          <w:tcPr>
            <w:tcW w:w="977" w:type="dxa"/>
            <w:vMerge/>
          </w:tcPr>
          <w:p w14:paraId="6E1BFE62" w14:textId="77777777" w:rsidR="00A446F4" w:rsidRPr="00B9191F" w:rsidRDefault="00A446F4" w:rsidP="00B9191F">
            <w:pPr>
              <w:spacing w:line="276" w:lineRule="auto"/>
              <w:rPr>
                <w:rFonts w:cstheme="minorHAnsi"/>
                <w:color w:val="0D0D0D" w:themeColor="text1" w:themeTint="F2"/>
                <w:sz w:val="20"/>
                <w:szCs w:val="20"/>
              </w:rPr>
            </w:pPr>
          </w:p>
        </w:tc>
        <w:tc>
          <w:tcPr>
            <w:tcW w:w="2395" w:type="dxa"/>
          </w:tcPr>
          <w:p w14:paraId="42FAF92D" w14:textId="77777777" w:rsidR="00A446F4" w:rsidRPr="00B9191F" w:rsidRDefault="00A446F4" w:rsidP="00B9191F">
            <w:pPr>
              <w:spacing w:line="276" w:lineRule="auto"/>
              <w:rPr>
                <w:rFonts w:cstheme="minorHAnsi"/>
                <w:color w:val="0D0D0D" w:themeColor="text1" w:themeTint="F2"/>
                <w:sz w:val="20"/>
                <w:szCs w:val="20"/>
              </w:rPr>
            </w:pPr>
            <w:r w:rsidRPr="00B9191F">
              <w:rPr>
                <w:rFonts w:cstheme="minorHAnsi"/>
                <w:color w:val="0D0D0D" w:themeColor="text1" w:themeTint="F2"/>
                <w:sz w:val="20"/>
                <w:szCs w:val="20"/>
              </w:rPr>
              <w:t>-0.81 (-1.02, -0.95), &lt;0.001</w:t>
            </w:r>
          </w:p>
        </w:tc>
        <w:tc>
          <w:tcPr>
            <w:tcW w:w="2476" w:type="dxa"/>
          </w:tcPr>
          <w:p w14:paraId="31360BB0" w14:textId="77777777" w:rsidR="00A446F4" w:rsidRPr="00B9191F" w:rsidRDefault="00A446F4" w:rsidP="00B9191F">
            <w:pPr>
              <w:spacing w:line="276" w:lineRule="auto"/>
              <w:rPr>
                <w:rFonts w:cstheme="minorHAnsi"/>
                <w:color w:val="0D0D0D" w:themeColor="text1" w:themeTint="F2"/>
                <w:sz w:val="20"/>
                <w:szCs w:val="20"/>
              </w:rPr>
            </w:pPr>
            <w:r w:rsidRPr="00B9191F">
              <w:rPr>
                <w:rFonts w:cstheme="minorHAnsi"/>
                <w:color w:val="0D0D0D" w:themeColor="text1" w:themeTint="F2"/>
                <w:sz w:val="20"/>
                <w:szCs w:val="20"/>
              </w:rPr>
              <w:t>-0.69 (-0.98, -0.41), &lt;0.001</w:t>
            </w:r>
          </w:p>
        </w:tc>
      </w:tr>
      <w:tr w:rsidR="00A446F4" w:rsidRPr="00B9191F" w14:paraId="6D9CDBF3" w14:textId="77777777" w:rsidTr="00B9191F">
        <w:tc>
          <w:tcPr>
            <w:tcW w:w="1896" w:type="dxa"/>
          </w:tcPr>
          <w:p w14:paraId="0A5111C0" w14:textId="77777777" w:rsidR="00A446F4" w:rsidRPr="00B9191F" w:rsidRDefault="00A446F4" w:rsidP="00B9191F">
            <w:pPr>
              <w:spacing w:line="276" w:lineRule="auto"/>
              <w:jc w:val="right"/>
              <w:rPr>
                <w:rFonts w:cstheme="minorHAnsi"/>
                <w:color w:val="0D0D0D" w:themeColor="text1" w:themeTint="F2"/>
                <w:sz w:val="20"/>
                <w:szCs w:val="20"/>
              </w:rPr>
            </w:pPr>
            <w:r w:rsidRPr="00B9191F">
              <w:rPr>
                <w:rFonts w:cstheme="minorHAnsi"/>
                <w:color w:val="0D0D0D" w:themeColor="text1" w:themeTint="F2"/>
                <w:sz w:val="20"/>
                <w:szCs w:val="20"/>
              </w:rPr>
              <w:t>Within-pair</w:t>
            </w:r>
          </w:p>
        </w:tc>
        <w:tc>
          <w:tcPr>
            <w:tcW w:w="2477" w:type="dxa"/>
          </w:tcPr>
          <w:p w14:paraId="6322B97B" w14:textId="77777777" w:rsidR="00A446F4" w:rsidRPr="00B9191F" w:rsidRDefault="00A446F4" w:rsidP="00B9191F">
            <w:pPr>
              <w:spacing w:line="276" w:lineRule="auto"/>
              <w:rPr>
                <w:rFonts w:cstheme="minorHAnsi"/>
                <w:color w:val="0D0D0D" w:themeColor="text1" w:themeTint="F2"/>
                <w:sz w:val="20"/>
                <w:szCs w:val="20"/>
              </w:rPr>
            </w:pPr>
            <w:r w:rsidRPr="00B9191F">
              <w:rPr>
                <w:rFonts w:cstheme="minorHAnsi"/>
                <w:color w:val="0D0D0D" w:themeColor="text1" w:themeTint="F2"/>
                <w:sz w:val="20"/>
                <w:szCs w:val="20"/>
              </w:rPr>
              <w:t>-0.61 (-0.81, -0.41), &lt;0.001</w:t>
            </w:r>
          </w:p>
        </w:tc>
        <w:tc>
          <w:tcPr>
            <w:tcW w:w="977" w:type="dxa"/>
            <w:vMerge/>
          </w:tcPr>
          <w:p w14:paraId="46329B02" w14:textId="77777777" w:rsidR="00A446F4" w:rsidRPr="00B9191F" w:rsidRDefault="00A446F4" w:rsidP="00B9191F">
            <w:pPr>
              <w:spacing w:line="276" w:lineRule="auto"/>
              <w:rPr>
                <w:rFonts w:cstheme="minorHAnsi"/>
                <w:color w:val="0D0D0D" w:themeColor="text1" w:themeTint="F2"/>
                <w:sz w:val="20"/>
                <w:szCs w:val="20"/>
              </w:rPr>
            </w:pPr>
          </w:p>
        </w:tc>
        <w:tc>
          <w:tcPr>
            <w:tcW w:w="2395" w:type="dxa"/>
          </w:tcPr>
          <w:p w14:paraId="1E716C80" w14:textId="77777777" w:rsidR="00A446F4" w:rsidRPr="00B9191F" w:rsidRDefault="00A446F4" w:rsidP="00B9191F">
            <w:pPr>
              <w:spacing w:line="276" w:lineRule="auto"/>
              <w:rPr>
                <w:rFonts w:cstheme="minorHAnsi"/>
                <w:color w:val="0D0D0D" w:themeColor="text1" w:themeTint="F2"/>
                <w:sz w:val="20"/>
                <w:szCs w:val="20"/>
              </w:rPr>
            </w:pPr>
            <w:r w:rsidRPr="00B9191F">
              <w:rPr>
                <w:rFonts w:cstheme="minorHAnsi"/>
                <w:color w:val="0D0D0D" w:themeColor="text1" w:themeTint="F2"/>
                <w:sz w:val="20"/>
                <w:szCs w:val="20"/>
              </w:rPr>
              <w:t>-0.78 (-1.00, 0.55), &lt;0.001</w:t>
            </w:r>
          </w:p>
        </w:tc>
        <w:tc>
          <w:tcPr>
            <w:tcW w:w="2476" w:type="dxa"/>
          </w:tcPr>
          <w:p w14:paraId="005C3D00" w14:textId="77777777" w:rsidR="00A446F4" w:rsidRPr="00B9191F" w:rsidRDefault="00A446F4" w:rsidP="00B9191F">
            <w:pPr>
              <w:spacing w:line="276" w:lineRule="auto"/>
              <w:rPr>
                <w:rFonts w:cstheme="minorHAnsi"/>
                <w:color w:val="0D0D0D" w:themeColor="text1" w:themeTint="F2"/>
                <w:sz w:val="20"/>
                <w:szCs w:val="20"/>
              </w:rPr>
            </w:pPr>
            <w:r w:rsidRPr="00B9191F">
              <w:rPr>
                <w:rFonts w:cstheme="minorHAnsi"/>
                <w:color w:val="0D0D0D" w:themeColor="text1" w:themeTint="F2"/>
                <w:sz w:val="20"/>
                <w:szCs w:val="20"/>
              </w:rPr>
              <w:t>-0.62 (-0.84, -0.39), &lt;0.001</w:t>
            </w:r>
          </w:p>
        </w:tc>
      </w:tr>
      <w:tr w:rsidR="00A446F4" w:rsidRPr="00B9191F" w14:paraId="11DCE3E4" w14:textId="77777777" w:rsidTr="00B9191F">
        <w:tc>
          <w:tcPr>
            <w:tcW w:w="10221" w:type="dxa"/>
            <w:gridSpan w:val="5"/>
          </w:tcPr>
          <w:p w14:paraId="35AEE6E6" w14:textId="77777777" w:rsidR="00A446F4" w:rsidRPr="00B9191F" w:rsidRDefault="00A446F4" w:rsidP="00B9191F">
            <w:pPr>
              <w:spacing w:line="276" w:lineRule="auto"/>
              <w:jc w:val="center"/>
              <w:rPr>
                <w:rFonts w:cstheme="minorHAnsi"/>
                <w:b/>
                <w:bCs/>
                <w:color w:val="0D0D0D" w:themeColor="text1" w:themeTint="F2"/>
                <w:sz w:val="20"/>
                <w:szCs w:val="20"/>
              </w:rPr>
            </w:pPr>
            <w:r w:rsidRPr="00B9191F">
              <w:rPr>
                <w:rFonts w:cstheme="minorHAnsi"/>
                <w:b/>
                <w:bCs/>
                <w:color w:val="0D0D0D" w:themeColor="text1" w:themeTint="F2"/>
                <w:sz w:val="20"/>
                <w:szCs w:val="20"/>
              </w:rPr>
              <w:t>Height (change in z-score) n=186</w:t>
            </w:r>
          </w:p>
        </w:tc>
      </w:tr>
      <w:tr w:rsidR="00A446F4" w:rsidRPr="00B9191F" w14:paraId="443CF260" w14:textId="77777777" w:rsidTr="00B9191F">
        <w:tc>
          <w:tcPr>
            <w:tcW w:w="1896" w:type="dxa"/>
          </w:tcPr>
          <w:p w14:paraId="621F6F9A" w14:textId="609256FD" w:rsidR="00A446F4" w:rsidRPr="00B9191F" w:rsidRDefault="00B9191F" w:rsidP="00B9191F">
            <w:pPr>
              <w:spacing w:line="276" w:lineRule="auto"/>
              <w:jc w:val="right"/>
              <w:rPr>
                <w:rFonts w:cstheme="minorHAnsi"/>
                <w:b/>
                <w:bCs/>
                <w:color w:val="0D0D0D" w:themeColor="text1" w:themeTint="F2"/>
                <w:sz w:val="20"/>
                <w:szCs w:val="20"/>
              </w:rPr>
            </w:pPr>
            <w:r w:rsidRPr="00B9191F">
              <w:rPr>
                <w:rFonts w:cstheme="minorHAnsi"/>
                <w:color w:val="0D0D0D" w:themeColor="text1" w:themeTint="F2"/>
                <w:sz w:val="20"/>
                <w:szCs w:val="20"/>
              </w:rPr>
              <w:t>Twins-as-individuals</w:t>
            </w:r>
          </w:p>
        </w:tc>
        <w:tc>
          <w:tcPr>
            <w:tcW w:w="2477" w:type="dxa"/>
          </w:tcPr>
          <w:p w14:paraId="6B09559D" w14:textId="77777777" w:rsidR="00A446F4" w:rsidRPr="00B9191F" w:rsidRDefault="00A446F4" w:rsidP="00B9191F">
            <w:pPr>
              <w:spacing w:line="276" w:lineRule="auto"/>
              <w:rPr>
                <w:rFonts w:cstheme="minorHAnsi"/>
                <w:color w:val="0D0D0D" w:themeColor="text1" w:themeTint="F2"/>
                <w:sz w:val="20"/>
                <w:szCs w:val="20"/>
              </w:rPr>
            </w:pPr>
            <w:r w:rsidRPr="00B9191F">
              <w:rPr>
                <w:rFonts w:cstheme="minorHAnsi"/>
                <w:color w:val="0D0D0D" w:themeColor="text1" w:themeTint="F2"/>
                <w:sz w:val="20"/>
                <w:szCs w:val="20"/>
              </w:rPr>
              <w:t>-0.51 (-0.69, -0.33), &lt;0.001</w:t>
            </w:r>
          </w:p>
        </w:tc>
        <w:tc>
          <w:tcPr>
            <w:tcW w:w="977" w:type="dxa"/>
            <w:vMerge w:val="restart"/>
            <w:vAlign w:val="center"/>
          </w:tcPr>
          <w:p w14:paraId="60264CBD" w14:textId="77777777" w:rsidR="00A446F4" w:rsidRPr="00B9191F" w:rsidRDefault="00A446F4" w:rsidP="00B9191F">
            <w:pPr>
              <w:spacing w:line="276" w:lineRule="auto"/>
              <w:rPr>
                <w:rFonts w:cstheme="minorHAnsi"/>
                <w:color w:val="0D0D0D" w:themeColor="text1" w:themeTint="F2"/>
                <w:sz w:val="20"/>
                <w:szCs w:val="20"/>
              </w:rPr>
            </w:pPr>
            <w:r w:rsidRPr="00B9191F">
              <w:rPr>
                <w:rFonts w:eastAsia="Times New Roman" w:cstheme="minorHAnsi"/>
                <w:color w:val="0D0D0D" w:themeColor="text1" w:themeTint="F2"/>
                <w:sz w:val="20"/>
                <w:szCs w:val="20"/>
                <w:lang w:eastAsia="en-AU"/>
              </w:rPr>
              <w:t>p=0.176</w:t>
            </w:r>
          </w:p>
        </w:tc>
        <w:tc>
          <w:tcPr>
            <w:tcW w:w="2395" w:type="dxa"/>
          </w:tcPr>
          <w:p w14:paraId="385ACD4C" w14:textId="77777777" w:rsidR="00A446F4" w:rsidRPr="00B9191F" w:rsidRDefault="00A446F4" w:rsidP="00B9191F">
            <w:pPr>
              <w:spacing w:line="276" w:lineRule="auto"/>
              <w:rPr>
                <w:rFonts w:cstheme="minorHAnsi"/>
                <w:color w:val="0D0D0D" w:themeColor="text1" w:themeTint="F2"/>
                <w:sz w:val="20"/>
                <w:szCs w:val="20"/>
              </w:rPr>
            </w:pPr>
            <w:r w:rsidRPr="00B9191F">
              <w:rPr>
                <w:rFonts w:cstheme="minorHAnsi"/>
                <w:color w:val="0D0D0D" w:themeColor="text1" w:themeTint="F2"/>
                <w:sz w:val="20"/>
                <w:szCs w:val="20"/>
              </w:rPr>
              <w:t>-0.64 (-0.80, -0.48), &lt;0.001</w:t>
            </w:r>
          </w:p>
        </w:tc>
        <w:tc>
          <w:tcPr>
            <w:tcW w:w="2476" w:type="dxa"/>
          </w:tcPr>
          <w:p w14:paraId="0E829FE6" w14:textId="77777777" w:rsidR="00A446F4" w:rsidRPr="00B9191F" w:rsidRDefault="00A446F4" w:rsidP="00B9191F">
            <w:pPr>
              <w:spacing w:line="276" w:lineRule="auto"/>
              <w:rPr>
                <w:rFonts w:cstheme="minorHAnsi"/>
                <w:color w:val="0D0D0D" w:themeColor="text1" w:themeTint="F2"/>
                <w:sz w:val="20"/>
                <w:szCs w:val="20"/>
              </w:rPr>
            </w:pPr>
            <w:r w:rsidRPr="00B9191F">
              <w:rPr>
                <w:rFonts w:cstheme="minorHAnsi"/>
                <w:color w:val="0D0D0D" w:themeColor="text1" w:themeTint="F2"/>
                <w:sz w:val="20"/>
                <w:szCs w:val="20"/>
              </w:rPr>
              <w:t>-0.45 (-0.66, -0.25), &lt;0.001</w:t>
            </w:r>
          </w:p>
        </w:tc>
      </w:tr>
      <w:tr w:rsidR="00A446F4" w:rsidRPr="00B9191F" w14:paraId="4754A030" w14:textId="77777777" w:rsidTr="00B9191F">
        <w:tc>
          <w:tcPr>
            <w:tcW w:w="1896" w:type="dxa"/>
          </w:tcPr>
          <w:p w14:paraId="712B3313" w14:textId="77777777" w:rsidR="00A446F4" w:rsidRPr="00B9191F" w:rsidRDefault="00A446F4" w:rsidP="00B9191F">
            <w:pPr>
              <w:spacing w:line="276" w:lineRule="auto"/>
              <w:jc w:val="right"/>
              <w:rPr>
                <w:rFonts w:cstheme="minorHAnsi"/>
                <w:color w:val="0D0D0D" w:themeColor="text1" w:themeTint="F2"/>
                <w:sz w:val="20"/>
                <w:szCs w:val="20"/>
              </w:rPr>
            </w:pPr>
            <w:r w:rsidRPr="00B9191F">
              <w:rPr>
                <w:rFonts w:cstheme="minorHAnsi"/>
                <w:color w:val="0D0D0D" w:themeColor="text1" w:themeTint="F2"/>
                <w:sz w:val="20"/>
                <w:szCs w:val="20"/>
              </w:rPr>
              <w:t>Between-pair</w:t>
            </w:r>
          </w:p>
        </w:tc>
        <w:tc>
          <w:tcPr>
            <w:tcW w:w="2477" w:type="dxa"/>
          </w:tcPr>
          <w:p w14:paraId="215356D1" w14:textId="77777777" w:rsidR="00A446F4" w:rsidRPr="00B9191F" w:rsidRDefault="00A446F4" w:rsidP="00B9191F">
            <w:pPr>
              <w:spacing w:line="276" w:lineRule="auto"/>
              <w:rPr>
                <w:rFonts w:cstheme="minorHAnsi"/>
                <w:color w:val="0D0D0D" w:themeColor="text1" w:themeTint="F2"/>
                <w:sz w:val="20"/>
                <w:szCs w:val="20"/>
              </w:rPr>
            </w:pPr>
            <w:r w:rsidRPr="00B9191F">
              <w:rPr>
                <w:rFonts w:cstheme="minorHAnsi"/>
                <w:color w:val="0D0D0D" w:themeColor="text1" w:themeTint="F2"/>
                <w:sz w:val="20"/>
                <w:szCs w:val="20"/>
              </w:rPr>
              <w:t>-0.37 (-0.67, -0.17), &lt;0.001</w:t>
            </w:r>
          </w:p>
        </w:tc>
        <w:tc>
          <w:tcPr>
            <w:tcW w:w="977" w:type="dxa"/>
            <w:vMerge/>
          </w:tcPr>
          <w:p w14:paraId="15364D98" w14:textId="77777777" w:rsidR="00A446F4" w:rsidRPr="00B9191F" w:rsidRDefault="00A446F4" w:rsidP="00B9191F">
            <w:pPr>
              <w:spacing w:line="276" w:lineRule="auto"/>
              <w:rPr>
                <w:rFonts w:cstheme="minorHAnsi"/>
                <w:color w:val="0D0D0D" w:themeColor="text1" w:themeTint="F2"/>
                <w:sz w:val="20"/>
                <w:szCs w:val="20"/>
              </w:rPr>
            </w:pPr>
          </w:p>
        </w:tc>
        <w:tc>
          <w:tcPr>
            <w:tcW w:w="2395" w:type="dxa"/>
          </w:tcPr>
          <w:p w14:paraId="5F4B8680" w14:textId="77777777" w:rsidR="00A446F4" w:rsidRPr="00B9191F" w:rsidRDefault="00A446F4" w:rsidP="00B9191F">
            <w:pPr>
              <w:spacing w:line="276" w:lineRule="auto"/>
              <w:rPr>
                <w:rFonts w:cstheme="minorHAnsi"/>
                <w:color w:val="0D0D0D" w:themeColor="text1" w:themeTint="F2"/>
                <w:sz w:val="20"/>
                <w:szCs w:val="20"/>
              </w:rPr>
            </w:pPr>
            <w:r w:rsidRPr="00B9191F">
              <w:rPr>
                <w:rFonts w:cstheme="minorHAnsi"/>
                <w:color w:val="0D0D0D" w:themeColor="text1" w:themeTint="F2"/>
                <w:sz w:val="20"/>
                <w:szCs w:val="20"/>
              </w:rPr>
              <w:t>-0.50 (-0.72, -0.28), &lt;0.001</w:t>
            </w:r>
          </w:p>
        </w:tc>
        <w:tc>
          <w:tcPr>
            <w:tcW w:w="2476" w:type="dxa"/>
          </w:tcPr>
          <w:p w14:paraId="6F73C4DF" w14:textId="77777777" w:rsidR="00A446F4" w:rsidRPr="00B9191F" w:rsidRDefault="00A446F4" w:rsidP="00B9191F">
            <w:pPr>
              <w:spacing w:line="276" w:lineRule="auto"/>
              <w:rPr>
                <w:rFonts w:cstheme="minorHAnsi"/>
                <w:color w:val="0D0D0D" w:themeColor="text1" w:themeTint="F2"/>
                <w:sz w:val="20"/>
                <w:szCs w:val="20"/>
              </w:rPr>
            </w:pPr>
            <w:r w:rsidRPr="00B9191F">
              <w:rPr>
                <w:rFonts w:cstheme="minorHAnsi"/>
                <w:color w:val="0D0D0D" w:themeColor="text1" w:themeTint="F2"/>
                <w:sz w:val="20"/>
                <w:szCs w:val="20"/>
              </w:rPr>
              <w:t>-0.38 (-0.61, -0.15), 0.001</w:t>
            </w:r>
          </w:p>
        </w:tc>
      </w:tr>
      <w:tr w:rsidR="00A446F4" w:rsidRPr="00B9191F" w14:paraId="301406A0" w14:textId="77777777" w:rsidTr="00B9191F">
        <w:tc>
          <w:tcPr>
            <w:tcW w:w="1896" w:type="dxa"/>
          </w:tcPr>
          <w:p w14:paraId="149230F9" w14:textId="77777777" w:rsidR="00A446F4" w:rsidRPr="00B9191F" w:rsidRDefault="00A446F4" w:rsidP="00B9191F">
            <w:pPr>
              <w:spacing w:line="276" w:lineRule="auto"/>
              <w:jc w:val="right"/>
              <w:rPr>
                <w:rFonts w:cstheme="minorHAnsi"/>
                <w:color w:val="0D0D0D" w:themeColor="text1" w:themeTint="F2"/>
                <w:sz w:val="20"/>
                <w:szCs w:val="20"/>
              </w:rPr>
            </w:pPr>
            <w:r w:rsidRPr="00B9191F">
              <w:rPr>
                <w:rFonts w:cstheme="minorHAnsi"/>
                <w:color w:val="0D0D0D" w:themeColor="text1" w:themeTint="F2"/>
                <w:sz w:val="20"/>
                <w:szCs w:val="20"/>
              </w:rPr>
              <w:t>Within-pair</w:t>
            </w:r>
          </w:p>
        </w:tc>
        <w:tc>
          <w:tcPr>
            <w:tcW w:w="2477" w:type="dxa"/>
          </w:tcPr>
          <w:p w14:paraId="476D8AA3" w14:textId="77777777" w:rsidR="00A446F4" w:rsidRPr="00B9191F" w:rsidRDefault="00A446F4" w:rsidP="00B9191F">
            <w:pPr>
              <w:spacing w:line="276" w:lineRule="auto"/>
              <w:rPr>
                <w:rFonts w:cstheme="minorHAnsi"/>
                <w:color w:val="0D0D0D" w:themeColor="text1" w:themeTint="F2"/>
                <w:sz w:val="20"/>
                <w:szCs w:val="20"/>
              </w:rPr>
            </w:pPr>
            <w:r w:rsidRPr="00B9191F">
              <w:rPr>
                <w:rFonts w:cstheme="minorHAnsi"/>
                <w:color w:val="0D0D0D" w:themeColor="text1" w:themeTint="F2"/>
                <w:sz w:val="20"/>
                <w:szCs w:val="20"/>
              </w:rPr>
              <w:t>-0.62 (-0.84, -0.39), &lt;0.001</w:t>
            </w:r>
          </w:p>
        </w:tc>
        <w:tc>
          <w:tcPr>
            <w:tcW w:w="977" w:type="dxa"/>
            <w:vMerge/>
          </w:tcPr>
          <w:p w14:paraId="506C624F" w14:textId="77777777" w:rsidR="00A446F4" w:rsidRPr="00B9191F" w:rsidRDefault="00A446F4" w:rsidP="00B9191F">
            <w:pPr>
              <w:spacing w:line="276" w:lineRule="auto"/>
              <w:rPr>
                <w:rFonts w:cstheme="minorHAnsi"/>
                <w:color w:val="0D0D0D" w:themeColor="text1" w:themeTint="F2"/>
                <w:sz w:val="20"/>
                <w:szCs w:val="20"/>
              </w:rPr>
            </w:pPr>
          </w:p>
        </w:tc>
        <w:tc>
          <w:tcPr>
            <w:tcW w:w="2395" w:type="dxa"/>
          </w:tcPr>
          <w:p w14:paraId="69045B65" w14:textId="77777777" w:rsidR="00A446F4" w:rsidRPr="00B9191F" w:rsidRDefault="00A446F4" w:rsidP="00B9191F">
            <w:pPr>
              <w:spacing w:line="276" w:lineRule="auto"/>
              <w:rPr>
                <w:rFonts w:cstheme="minorHAnsi"/>
                <w:color w:val="0D0D0D" w:themeColor="text1" w:themeTint="F2"/>
                <w:sz w:val="20"/>
                <w:szCs w:val="20"/>
              </w:rPr>
            </w:pPr>
            <w:r w:rsidRPr="00B9191F">
              <w:rPr>
                <w:rFonts w:cstheme="minorHAnsi"/>
                <w:color w:val="0D0D0D" w:themeColor="text1" w:themeTint="F2"/>
                <w:sz w:val="20"/>
                <w:szCs w:val="20"/>
              </w:rPr>
              <w:t>-0.72 (-0.91, -0.53), &lt;0.001</w:t>
            </w:r>
          </w:p>
        </w:tc>
        <w:tc>
          <w:tcPr>
            <w:tcW w:w="2476" w:type="dxa"/>
          </w:tcPr>
          <w:p w14:paraId="673324B4" w14:textId="77777777" w:rsidR="00A446F4" w:rsidRPr="00B9191F" w:rsidRDefault="00A446F4" w:rsidP="00B9191F">
            <w:pPr>
              <w:spacing w:line="276" w:lineRule="auto"/>
              <w:rPr>
                <w:rFonts w:cstheme="minorHAnsi"/>
                <w:color w:val="0D0D0D" w:themeColor="text1" w:themeTint="F2"/>
                <w:sz w:val="20"/>
                <w:szCs w:val="20"/>
              </w:rPr>
            </w:pPr>
            <w:r w:rsidRPr="00B9191F">
              <w:rPr>
                <w:rFonts w:cstheme="minorHAnsi"/>
                <w:color w:val="0D0D0D" w:themeColor="text1" w:themeTint="F2"/>
                <w:sz w:val="20"/>
                <w:szCs w:val="20"/>
              </w:rPr>
              <w:t>-0.63 (-0.86, -0.40), &lt;0.001</w:t>
            </w:r>
          </w:p>
        </w:tc>
      </w:tr>
      <w:tr w:rsidR="00A446F4" w:rsidRPr="00B9191F" w14:paraId="706FF962" w14:textId="77777777" w:rsidTr="00B9191F">
        <w:tc>
          <w:tcPr>
            <w:tcW w:w="10221" w:type="dxa"/>
            <w:gridSpan w:val="5"/>
          </w:tcPr>
          <w:p w14:paraId="0B4EFDEC" w14:textId="77777777" w:rsidR="00A446F4" w:rsidRPr="00B9191F" w:rsidRDefault="00A446F4" w:rsidP="00B9191F">
            <w:pPr>
              <w:spacing w:line="276" w:lineRule="auto"/>
              <w:jc w:val="center"/>
              <w:rPr>
                <w:rFonts w:cstheme="minorHAnsi"/>
                <w:b/>
                <w:bCs/>
                <w:color w:val="0D0D0D" w:themeColor="text1" w:themeTint="F2"/>
                <w:sz w:val="20"/>
                <w:szCs w:val="20"/>
              </w:rPr>
            </w:pPr>
            <w:r w:rsidRPr="00B9191F">
              <w:rPr>
                <w:rFonts w:cstheme="minorHAnsi"/>
                <w:b/>
                <w:bCs/>
                <w:color w:val="0D0D0D" w:themeColor="text1" w:themeTint="F2"/>
                <w:sz w:val="20"/>
                <w:szCs w:val="20"/>
              </w:rPr>
              <w:t>Weight (change in z-score) n=200</w:t>
            </w:r>
          </w:p>
        </w:tc>
      </w:tr>
      <w:tr w:rsidR="00A446F4" w:rsidRPr="00B9191F" w14:paraId="64D8ED30" w14:textId="77777777" w:rsidTr="00B9191F">
        <w:tc>
          <w:tcPr>
            <w:tcW w:w="1896" w:type="dxa"/>
          </w:tcPr>
          <w:p w14:paraId="12BF1CB7" w14:textId="0EE6D248" w:rsidR="00A446F4" w:rsidRPr="00B9191F" w:rsidRDefault="00B9191F" w:rsidP="00B9191F">
            <w:pPr>
              <w:spacing w:line="276" w:lineRule="auto"/>
              <w:jc w:val="right"/>
              <w:rPr>
                <w:rFonts w:cstheme="minorHAnsi"/>
                <w:b/>
                <w:bCs/>
                <w:color w:val="0D0D0D" w:themeColor="text1" w:themeTint="F2"/>
                <w:sz w:val="20"/>
                <w:szCs w:val="20"/>
              </w:rPr>
            </w:pPr>
            <w:r w:rsidRPr="00B9191F">
              <w:rPr>
                <w:rFonts w:cstheme="minorHAnsi"/>
                <w:color w:val="0D0D0D" w:themeColor="text1" w:themeTint="F2"/>
                <w:sz w:val="20"/>
                <w:szCs w:val="20"/>
              </w:rPr>
              <w:t>Twins-as-individuals</w:t>
            </w:r>
          </w:p>
        </w:tc>
        <w:tc>
          <w:tcPr>
            <w:tcW w:w="2477" w:type="dxa"/>
          </w:tcPr>
          <w:p w14:paraId="48BD528D" w14:textId="77777777" w:rsidR="00A446F4" w:rsidRPr="00B9191F" w:rsidRDefault="00A446F4" w:rsidP="00B9191F">
            <w:pPr>
              <w:spacing w:line="276" w:lineRule="auto"/>
              <w:rPr>
                <w:rFonts w:cstheme="minorHAnsi"/>
                <w:color w:val="0D0D0D" w:themeColor="text1" w:themeTint="F2"/>
                <w:sz w:val="20"/>
                <w:szCs w:val="20"/>
              </w:rPr>
            </w:pPr>
            <w:r w:rsidRPr="00B9191F">
              <w:rPr>
                <w:rFonts w:cstheme="minorHAnsi"/>
                <w:color w:val="0D0D0D" w:themeColor="text1" w:themeTint="F2"/>
                <w:sz w:val="20"/>
                <w:szCs w:val="20"/>
              </w:rPr>
              <w:t>-0.82 (-0.98, -0.67), &lt;0.001</w:t>
            </w:r>
          </w:p>
        </w:tc>
        <w:tc>
          <w:tcPr>
            <w:tcW w:w="977" w:type="dxa"/>
            <w:vMerge w:val="restart"/>
            <w:vAlign w:val="center"/>
          </w:tcPr>
          <w:p w14:paraId="2214BC4C" w14:textId="77777777" w:rsidR="00A446F4" w:rsidRPr="00B9191F" w:rsidRDefault="00A446F4" w:rsidP="00B9191F">
            <w:pPr>
              <w:spacing w:line="276" w:lineRule="auto"/>
              <w:rPr>
                <w:rFonts w:cstheme="minorHAnsi"/>
                <w:color w:val="0D0D0D" w:themeColor="text1" w:themeTint="F2"/>
                <w:sz w:val="20"/>
                <w:szCs w:val="20"/>
              </w:rPr>
            </w:pPr>
            <w:r w:rsidRPr="00B9191F">
              <w:rPr>
                <w:rFonts w:eastAsia="Times New Roman" w:cstheme="minorHAnsi"/>
                <w:color w:val="0D0D0D" w:themeColor="text1" w:themeTint="F2"/>
                <w:sz w:val="20"/>
                <w:szCs w:val="20"/>
                <w:lang w:eastAsia="en-AU"/>
              </w:rPr>
              <w:t>p=0.072</w:t>
            </w:r>
          </w:p>
        </w:tc>
        <w:tc>
          <w:tcPr>
            <w:tcW w:w="2395" w:type="dxa"/>
          </w:tcPr>
          <w:p w14:paraId="1088779E" w14:textId="77777777" w:rsidR="00A446F4" w:rsidRPr="00B9191F" w:rsidRDefault="00A446F4" w:rsidP="00B9191F">
            <w:pPr>
              <w:spacing w:line="276" w:lineRule="auto"/>
              <w:rPr>
                <w:rFonts w:cstheme="minorHAnsi"/>
                <w:color w:val="0D0D0D" w:themeColor="text1" w:themeTint="F2"/>
                <w:sz w:val="20"/>
                <w:szCs w:val="20"/>
              </w:rPr>
            </w:pPr>
            <w:r w:rsidRPr="00B9191F">
              <w:rPr>
                <w:rFonts w:cstheme="minorHAnsi"/>
                <w:color w:val="0D0D0D" w:themeColor="text1" w:themeTint="F2"/>
                <w:sz w:val="20"/>
                <w:szCs w:val="20"/>
              </w:rPr>
              <w:t>-0.81 (-0.94, -0.67), &lt;0.001</w:t>
            </w:r>
          </w:p>
        </w:tc>
        <w:tc>
          <w:tcPr>
            <w:tcW w:w="2476" w:type="dxa"/>
          </w:tcPr>
          <w:p w14:paraId="5E61B13A" w14:textId="77777777" w:rsidR="00A446F4" w:rsidRPr="00B9191F" w:rsidRDefault="00A446F4" w:rsidP="00B9191F">
            <w:pPr>
              <w:spacing w:line="276" w:lineRule="auto"/>
              <w:rPr>
                <w:rFonts w:cstheme="minorHAnsi"/>
                <w:color w:val="0D0D0D" w:themeColor="text1" w:themeTint="F2"/>
                <w:sz w:val="20"/>
                <w:szCs w:val="20"/>
              </w:rPr>
            </w:pPr>
            <w:r w:rsidRPr="00B9191F">
              <w:rPr>
                <w:rFonts w:cstheme="minorHAnsi"/>
                <w:color w:val="0D0D0D" w:themeColor="text1" w:themeTint="F2"/>
                <w:sz w:val="20"/>
                <w:szCs w:val="20"/>
              </w:rPr>
              <w:t>-0.81 (-0.98, -0.64), &lt;0.001</w:t>
            </w:r>
          </w:p>
        </w:tc>
      </w:tr>
      <w:tr w:rsidR="00A446F4" w:rsidRPr="00B9191F" w14:paraId="1ACBEA12" w14:textId="77777777" w:rsidTr="00B9191F">
        <w:tc>
          <w:tcPr>
            <w:tcW w:w="1896" w:type="dxa"/>
          </w:tcPr>
          <w:p w14:paraId="71103296" w14:textId="77777777" w:rsidR="00A446F4" w:rsidRPr="00B9191F" w:rsidRDefault="00A446F4" w:rsidP="00B9191F">
            <w:pPr>
              <w:spacing w:line="276" w:lineRule="auto"/>
              <w:jc w:val="right"/>
              <w:rPr>
                <w:rFonts w:cstheme="minorHAnsi"/>
                <w:color w:val="0D0D0D" w:themeColor="text1" w:themeTint="F2"/>
                <w:sz w:val="20"/>
                <w:szCs w:val="20"/>
              </w:rPr>
            </w:pPr>
            <w:r w:rsidRPr="00B9191F">
              <w:rPr>
                <w:rFonts w:cstheme="minorHAnsi"/>
                <w:color w:val="0D0D0D" w:themeColor="text1" w:themeTint="F2"/>
                <w:sz w:val="20"/>
                <w:szCs w:val="20"/>
              </w:rPr>
              <w:t>Between-pair</w:t>
            </w:r>
          </w:p>
        </w:tc>
        <w:tc>
          <w:tcPr>
            <w:tcW w:w="2477" w:type="dxa"/>
          </w:tcPr>
          <w:p w14:paraId="157190C4" w14:textId="77777777" w:rsidR="00A446F4" w:rsidRPr="00B9191F" w:rsidRDefault="00A446F4" w:rsidP="00B9191F">
            <w:pPr>
              <w:spacing w:line="276" w:lineRule="auto"/>
              <w:rPr>
                <w:rFonts w:cstheme="minorHAnsi"/>
                <w:color w:val="0D0D0D" w:themeColor="text1" w:themeTint="F2"/>
                <w:sz w:val="20"/>
                <w:szCs w:val="20"/>
              </w:rPr>
            </w:pPr>
            <w:r w:rsidRPr="00B9191F">
              <w:rPr>
                <w:rFonts w:cstheme="minorHAnsi"/>
                <w:color w:val="0D0D0D" w:themeColor="text1" w:themeTint="F2"/>
                <w:sz w:val="20"/>
                <w:szCs w:val="20"/>
              </w:rPr>
              <w:t>-0.77 (-1.02, -0.56), &lt;0.001</w:t>
            </w:r>
          </w:p>
        </w:tc>
        <w:tc>
          <w:tcPr>
            <w:tcW w:w="977" w:type="dxa"/>
            <w:vMerge/>
          </w:tcPr>
          <w:p w14:paraId="40CB74D0" w14:textId="77777777" w:rsidR="00A446F4" w:rsidRPr="00B9191F" w:rsidRDefault="00A446F4" w:rsidP="00B9191F">
            <w:pPr>
              <w:spacing w:line="276" w:lineRule="auto"/>
              <w:rPr>
                <w:rFonts w:cstheme="minorHAnsi"/>
                <w:color w:val="0D0D0D" w:themeColor="text1" w:themeTint="F2"/>
                <w:sz w:val="20"/>
                <w:szCs w:val="20"/>
              </w:rPr>
            </w:pPr>
          </w:p>
        </w:tc>
        <w:tc>
          <w:tcPr>
            <w:tcW w:w="2395" w:type="dxa"/>
          </w:tcPr>
          <w:p w14:paraId="584D1F96" w14:textId="77777777" w:rsidR="00A446F4" w:rsidRPr="00B9191F" w:rsidRDefault="00A446F4" w:rsidP="00B9191F">
            <w:pPr>
              <w:spacing w:line="276" w:lineRule="auto"/>
              <w:rPr>
                <w:rFonts w:cstheme="minorHAnsi"/>
                <w:color w:val="0D0D0D" w:themeColor="text1" w:themeTint="F2"/>
                <w:sz w:val="20"/>
                <w:szCs w:val="20"/>
              </w:rPr>
            </w:pPr>
            <w:r w:rsidRPr="00B9191F">
              <w:rPr>
                <w:rFonts w:cstheme="minorHAnsi"/>
                <w:color w:val="0D0D0D" w:themeColor="text1" w:themeTint="F2"/>
                <w:sz w:val="20"/>
                <w:szCs w:val="20"/>
              </w:rPr>
              <w:t>0.80 (-0.97, -0.64), &lt;0.001</w:t>
            </w:r>
          </w:p>
        </w:tc>
        <w:tc>
          <w:tcPr>
            <w:tcW w:w="2476" w:type="dxa"/>
          </w:tcPr>
          <w:p w14:paraId="21C19709" w14:textId="77777777" w:rsidR="00A446F4" w:rsidRPr="00B9191F" w:rsidRDefault="00A446F4" w:rsidP="00B9191F">
            <w:pPr>
              <w:spacing w:line="276" w:lineRule="auto"/>
              <w:rPr>
                <w:rFonts w:cstheme="minorHAnsi"/>
                <w:color w:val="0D0D0D" w:themeColor="text1" w:themeTint="F2"/>
                <w:sz w:val="20"/>
                <w:szCs w:val="20"/>
              </w:rPr>
            </w:pPr>
            <w:r w:rsidRPr="00B9191F">
              <w:rPr>
                <w:rFonts w:cstheme="minorHAnsi"/>
                <w:color w:val="0D0D0D" w:themeColor="text1" w:themeTint="F2"/>
                <w:sz w:val="20"/>
                <w:szCs w:val="20"/>
              </w:rPr>
              <w:t>-0.80 (-1.02, -0.59), &lt;0.001</w:t>
            </w:r>
          </w:p>
        </w:tc>
      </w:tr>
      <w:tr w:rsidR="00A446F4" w:rsidRPr="00B9191F" w14:paraId="77C61EAF" w14:textId="77777777" w:rsidTr="00B9191F">
        <w:tc>
          <w:tcPr>
            <w:tcW w:w="1896" w:type="dxa"/>
          </w:tcPr>
          <w:p w14:paraId="1BDF780D" w14:textId="77777777" w:rsidR="00A446F4" w:rsidRPr="00B9191F" w:rsidRDefault="00A446F4" w:rsidP="00B9191F">
            <w:pPr>
              <w:spacing w:line="276" w:lineRule="auto"/>
              <w:jc w:val="right"/>
              <w:rPr>
                <w:rFonts w:cstheme="minorHAnsi"/>
                <w:color w:val="0D0D0D" w:themeColor="text1" w:themeTint="F2"/>
                <w:sz w:val="20"/>
                <w:szCs w:val="20"/>
              </w:rPr>
            </w:pPr>
            <w:r w:rsidRPr="00B9191F">
              <w:rPr>
                <w:rFonts w:cstheme="minorHAnsi"/>
                <w:color w:val="0D0D0D" w:themeColor="text1" w:themeTint="F2"/>
                <w:sz w:val="20"/>
                <w:szCs w:val="20"/>
              </w:rPr>
              <w:t>Within-pair</w:t>
            </w:r>
          </w:p>
        </w:tc>
        <w:tc>
          <w:tcPr>
            <w:tcW w:w="2477" w:type="dxa"/>
          </w:tcPr>
          <w:p w14:paraId="670D5772" w14:textId="77777777" w:rsidR="00A446F4" w:rsidRPr="00B9191F" w:rsidRDefault="00A446F4" w:rsidP="00B9191F">
            <w:pPr>
              <w:spacing w:line="276" w:lineRule="auto"/>
              <w:rPr>
                <w:rFonts w:cstheme="minorHAnsi"/>
                <w:color w:val="0D0D0D" w:themeColor="text1" w:themeTint="F2"/>
                <w:sz w:val="20"/>
                <w:szCs w:val="20"/>
              </w:rPr>
            </w:pPr>
            <w:r w:rsidRPr="00B9191F">
              <w:rPr>
                <w:rFonts w:cstheme="minorHAnsi"/>
                <w:color w:val="0D0D0D" w:themeColor="text1" w:themeTint="F2"/>
                <w:sz w:val="20"/>
                <w:szCs w:val="20"/>
              </w:rPr>
              <w:t>-0.84 (-1.03, -0.66), &lt;0.001</w:t>
            </w:r>
          </w:p>
        </w:tc>
        <w:tc>
          <w:tcPr>
            <w:tcW w:w="977" w:type="dxa"/>
            <w:vMerge/>
          </w:tcPr>
          <w:p w14:paraId="05E0B09F" w14:textId="77777777" w:rsidR="00A446F4" w:rsidRPr="00B9191F" w:rsidRDefault="00A446F4" w:rsidP="00B9191F">
            <w:pPr>
              <w:spacing w:line="276" w:lineRule="auto"/>
              <w:rPr>
                <w:rFonts w:cstheme="minorHAnsi"/>
                <w:color w:val="0D0D0D" w:themeColor="text1" w:themeTint="F2"/>
                <w:sz w:val="20"/>
                <w:szCs w:val="20"/>
              </w:rPr>
            </w:pPr>
          </w:p>
        </w:tc>
        <w:tc>
          <w:tcPr>
            <w:tcW w:w="2395" w:type="dxa"/>
          </w:tcPr>
          <w:p w14:paraId="17E46F13" w14:textId="77777777" w:rsidR="00A446F4" w:rsidRPr="00B9191F" w:rsidRDefault="00A446F4" w:rsidP="00B9191F">
            <w:pPr>
              <w:spacing w:line="276" w:lineRule="auto"/>
              <w:rPr>
                <w:rFonts w:cstheme="minorHAnsi"/>
                <w:color w:val="0D0D0D" w:themeColor="text1" w:themeTint="F2"/>
                <w:sz w:val="20"/>
                <w:szCs w:val="20"/>
              </w:rPr>
            </w:pPr>
            <w:r w:rsidRPr="00B9191F">
              <w:rPr>
                <w:rFonts w:cstheme="minorHAnsi"/>
                <w:color w:val="0D0D0D" w:themeColor="text1" w:themeTint="F2"/>
                <w:sz w:val="20"/>
                <w:szCs w:val="20"/>
              </w:rPr>
              <w:t>-0.87 (-1.02, -0.72), &lt;0.001</w:t>
            </w:r>
          </w:p>
        </w:tc>
        <w:tc>
          <w:tcPr>
            <w:tcW w:w="2476" w:type="dxa"/>
          </w:tcPr>
          <w:p w14:paraId="3185DEEE" w14:textId="77777777" w:rsidR="00A446F4" w:rsidRPr="00B9191F" w:rsidRDefault="00A446F4" w:rsidP="00B9191F">
            <w:pPr>
              <w:spacing w:line="276" w:lineRule="auto"/>
              <w:rPr>
                <w:rFonts w:cstheme="minorHAnsi"/>
                <w:color w:val="0D0D0D" w:themeColor="text1" w:themeTint="F2"/>
                <w:sz w:val="20"/>
                <w:szCs w:val="20"/>
              </w:rPr>
            </w:pPr>
            <w:r w:rsidRPr="00B9191F">
              <w:rPr>
                <w:rFonts w:cstheme="minorHAnsi"/>
                <w:color w:val="0D0D0D" w:themeColor="text1" w:themeTint="F2"/>
                <w:sz w:val="20"/>
                <w:szCs w:val="20"/>
              </w:rPr>
              <w:t>-0.83 (-1.02, -0.64), &lt;0.001</w:t>
            </w:r>
          </w:p>
        </w:tc>
      </w:tr>
      <w:tr w:rsidR="00A446F4" w:rsidRPr="00B9191F" w14:paraId="79777F5A" w14:textId="77777777" w:rsidTr="00B9191F">
        <w:tc>
          <w:tcPr>
            <w:tcW w:w="10221" w:type="dxa"/>
            <w:gridSpan w:val="5"/>
          </w:tcPr>
          <w:p w14:paraId="069411B2" w14:textId="77777777" w:rsidR="00A446F4" w:rsidRPr="00B9191F" w:rsidRDefault="00A446F4" w:rsidP="00B9191F">
            <w:pPr>
              <w:spacing w:line="276" w:lineRule="auto"/>
              <w:jc w:val="center"/>
              <w:rPr>
                <w:rFonts w:cstheme="minorHAnsi"/>
                <w:b/>
                <w:bCs/>
                <w:color w:val="0D0D0D" w:themeColor="text1" w:themeTint="F2"/>
                <w:sz w:val="20"/>
                <w:szCs w:val="20"/>
              </w:rPr>
            </w:pPr>
            <w:r w:rsidRPr="00B9191F">
              <w:rPr>
                <w:rFonts w:cstheme="minorHAnsi"/>
                <w:b/>
                <w:bCs/>
                <w:color w:val="0D0D0D" w:themeColor="text1" w:themeTint="F2"/>
                <w:sz w:val="20"/>
                <w:szCs w:val="20"/>
              </w:rPr>
              <w:t>Head Circumference (change in z-score) n=195</w:t>
            </w:r>
          </w:p>
        </w:tc>
      </w:tr>
      <w:tr w:rsidR="00A446F4" w:rsidRPr="00B9191F" w14:paraId="4884F348" w14:textId="77777777" w:rsidTr="00B9191F">
        <w:tc>
          <w:tcPr>
            <w:tcW w:w="1896" w:type="dxa"/>
          </w:tcPr>
          <w:p w14:paraId="785D878B" w14:textId="3D1DF9E2" w:rsidR="00A446F4" w:rsidRPr="00B9191F" w:rsidRDefault="00B9191F" w:rsidP="00B9191F">
            <w:pPr>
              <w:spacing w:line="276" w:lineRule="auto"/>
              <w:jc w:val="right"/>
              <w:rPr>
                <w:rFonts w:cstheme="minorHAnsi"/>
                <w:b/>
                <w:bCs/>
                <w:color w:val="0D0D0D" w:themeColor="text1" w:themeTint="F2"/>
                <w:sz w:val="20"/>
                <w:szCs w:val="20"/>
              </w:rPr>
            </w:pPr>
            <w:r w:rsidRPr="00B9191F">
              <w:rPr>
                <w:rFonts w:cstheme="minorHAnsi"/>
                <w:color w:val="0D0D0D" w:themeColor="text1" w:themeTint="F2"/>
                <w:sz w:val="20"/>
                <w:szCs w:val="20"/>
              </w:rPr>
              <w:t>Twins-as-individuals</w:t>
            </w:r>
          </w:p>
        </w:tc>
        <w:tc>
          <w:tcPr>
            <w:tcW w:w="2477" w:type="dxa"/>
          </w:tcPr>
          <w:p w14:paraId="3725D668" w14:textId="77777777" w:rsidR="00A446F4" w:rsidRPr="00B9191F" w:rsidRDefault="00A446F4" w:rsidP="00B9191F">
            <w:pPr>
              <w:spacing w:line="276" w:lineRule="auto"/>
              <w:rPr>
                <w:rFonts w:cstheme="minorHAnsi"/>
                <w:color w:val="0D0D0D" w:themeColor="text1" w:themeTint="F2"/>
                <w:sz w:val="20"/>
                <w:szCs w:val="20"/>
              </w:rPr>
            </w:pPr>
            <w:r w:rsidRPr="00B9191F">
              <w:rPr>
                <w:rFonts w:cstheme="minorHAnsi"/>
                <w:color w:val="0D0D0D" w:themeColor="text1" w:themeTint="F2"/>
                <w:sz w:val="20"/>
                <w:szCs w:val="20"/>
              </w:rPr>
              <w:t>-0.31 (-0.47, -0.15), &lt;0.001</w:t>
            </w:r>
          </w:p>
        </w:tc>
        <w:tc>
          <w:tcPr>
            <w:tcW w:w="977" w:type="dxa"/>
            <w:vMerge w:val="restart"/>
            <w:vAlign w:val="center"/>
          </w:tcPr>
          <w:p w14:paraId="419F37D0" w14:textId="77777777" w:rsidR="00A446F4" w:rsidRPr="00B9191F" w:rsidRDefault="00A446F4" w:rsidP="00B9191F">
            <w:pPr>
              <w:spacing w:line="276" w:lineRule="auto"/>
              <w:rPr>
                <w:rFonts w:cstheme="minorHAnsi"/>
                <w:color w:val="0D0D0D" w:themeColor="text1" w:themeTint="F2"/>
                <w:sz w:val="20"/>
                <w:szCs w:val="20"/>
              </w:rPr>
            </w:pPr>
            <w:r w:rsidRPr="00B9191F">
              <w:rPr>
                <w:rFonts w:eastAsia="Times New Roman" w:cstheme="minorHAnsi"/>
                <w:color w:val="0D0D0D" w:themeColor="text1" w:themeTint="F2"/>
                <w:sz w:val="20"/>
                <w:szCs w:val="20"/>
                <w:lang w:eastAsia="en-AU"/>
              </w:rPr>
              <w:t>p=0.996</w:t>
            </w:r>
          </w:p>
        </w:tc>
        <w:tc>
          <w:tcPr>
            <w:tcW w:w="2395" w:type="dxa"/>
          </w:tcPr>
          <w:p w14:paraId="142CECD9" w14:textId="77777777" w:rsidR="00A446F4" w:rsidRPr="00B9191F" w:rsidRDefault="00A446F4" w:rsidP="00B9191F">
            <w:pPr>
              <w:spacing w:line="276" w:lineRule="auto"/>
              <w:rPr>
                <w:rFonts w:cstheme="minorHAnsi"/>
                <w:color w:val="0D0D0D" w:themeColor="text1" w:themeTint="F2"/>
                <w:sz w:val="20"/>
                <w:szCs w:val="20"/>
              </w:rPr>
            </w:pPr>
            <w:r w:rsidRPr="00B9191F">
              <w:rPr>
                <w:rFonts w:cstheme="minorHAnsi"/>
                <w:color w:val="0D0D0D" w:themeColor="text1" w:themeTint="F2"/>
                <w:sz w:val="20"/>
                <w:szCs w:val="20"/>
              </w:rPr>
              <w:t>-0.35 (-0.47, -0.23), &lt;0.001</w:t>
            </w:r>
          </w:p>
        </w:tc>
        <w:tc>
          <w:tcPr>
            <w:tcW w:w="2476" w:type="dxa"/>
          </w:tcPr>
          <w:p w14:paraId="1A8702D9" w14:textId="77777777" w:rsidR="00A446F4" w:rsidRPr="00B9191F" w:rsidRDefault="00A446F4" w:rsidP="00B9191F">
            <w:pPr>
              <w:spacing w:line="276" w:lineRule="auto"/>
              <w:rPr>
                <w:rFonts w:cstheme="minorHAnsi"/>
                <w:color w:val="0D0D0D" w:themeColor="text1" w:themeTint="F2"/>
                <w:sz w:val="20"/>
                <w:szCs w:val="20"/>
              </w:rPr>
            </w:pPr>
            <w:r w:rsidRPr="00B9191F">
              <w:rPr>
                <w:rFonts w:cstheme="minorHAnsi"/>
                <w:color w:val="0D0D0D" w:themeColor="text1" w:themeTint="F2"/>
                <w:sz w:val="20"/>
                <w:szCs w:val="20"/>
              </w:rPr>
              <w:t>-0.33 (-0.51, -0.15), &lt;0.001</w:t>
            </w:r>
          </w:p>
        </w:tc>
      </w:tr>
      <w:tr w:rsidR="00A446F4" w:rsidRPr="00B9191F" w14:paraId="5CC7A3F8" w14:textId="77777777" w:rsidTr="00B9191F">
        <w:tc>
          <w:tcPr>
            <w:tcW w:w="1896" w:type="dxa"/>
          </w:tcPr>
          <w:p w14:paraId="2F75F0B1" w14:textId="77777777" w:rsidR="00A446F4" w:rsidRPr="00B9191F" w:rsidRDefault="00A446F4" w:rsidP="00B9191F">
            <w:pPr>
              <w:spacing w:line="276" w:lineRule="auto"/>
              <w:jc w:val="right"/>
              <w:rPr>
                <w:rFonts w:cstheme="minorHAnsi"/>
                <w:color w:val="0D0D0D" w:themeColor="text1" w:themeTint="F2"/>
                <w:sz w:val="20"/>
                <w:szCs w:val="20"/>
              </w:rPr>
            </w:pPr>
            <w:r w:rsidRPr="00B9191F">
              <w:rPr>
                <w:rFonts w:cstheme="minorHAnsi"/>
                <w:color w:val="0D0D0D" w:themeColor="text1" w:themeTint="F2"/>
                <w:sz w:val="20"/>
                <w:szCs w:val="20"/>
              </w:rPr>
              <w:t>Between-pair</w:t>
            </w:r>
          </w:p>
        </w:tc>
        <w:tc>
          <w:tcPr>
            <w:tcW w:w="2477" w:type="dxa"/>
          </w:tcPr>
          <w:p w14:paraId="5A9F807A" w14:textId="77777777" w:rsidR="00A446F4" w:rsidRPr="00B9191F" w:rsidRDefault="00A446F4" w:rsidP="00B9191F">
            <w:pPr>
              <w:spacing w:line="276" w:lineRule="auto"/>
              <w:rPr>
                <w:rFonts w:cstheme="minorHAnsi"/>
                <w:color w:val="0D0D0D" w:themeColor="text1" w:themeTint="F2"/>
                <w:sz w:val="20"/>
                <w:szCs w:val="20"/>
              </w:rPr>
            </w:pPr>
            <w:r w:rsidRPr="00B9191F">
              <w:rPr>
                <w:rFonts w:cstheme="minorHAnsi"/>
                <w:color w:val="0D0D0D" w:themeColor="text1" w:themeTint="F2"/>
                <w:sz w:val="20"/>
                <w:szCs w:val="20"/>
              </w:rPr>
              <w:t>-0.29 (-0.52, -0.05), 0.031</w:t>
            </w:r>
          </w:p>
        </w:tc>
        <w:tc>
          <w:tcPr>
            <w:tcW w:w="977" w:type="dxa"/>
            <w:vMerge/>
          </w:tcPr>
          <w:p w14:paraId="3410C1C8" w14:textId="77777777" w:rsidR="00A446F4" w:rsidRPr="00B9191F" w:rsidRDefault="00A446F4" w:rsidP="00B9191F">
            <w:pPr>
              <w:spacing w:line="276" w:lineRule="auto"/>
              <w:rPr>
                <w:rFonts w:cstheme="minorHAnsi"/>
                <w:color w:val="0D0D0D" w:themeColor="text1" w:themeTint="F2"/>
                <w:sz w:val="20"/>
                <w:szCs w:val="20"/>
              </w:rPr>
            </w:pPr>
          </w:p>
        </w:tc>
        <w:tc>
          <w:tcPr>
            <w:tcW w:w="2395" w:type="dxa"/>
          </w:tcPr>
          <w:p w14:paraId="01E6D9FF" w14:textId="77777777" w:rsidR="00A446F4" w:rsidRPr="00B9191F" w:rsidRDefault="00A446F4" w:rsidP="00B9191F">
            <w:pPr>
              <w:spacing w:line="276" w:lineRule="auto"/>
              <w:rPr>
                <w:rFonts w:cstheme="minorHAnsi"/>
                <w:color w:val="0D0D0D" w:themeColor="text1" w:themeTint="F2"/>
                <w:sz w:val="20"/>
                <w:szCs w:val="20"/>
              </w:rPr>
            </w:pPr>
            <w:r w:rsidRPr="00B9191F">
              <w:rPr>
                <w:rFonts w:cstheme="minorHAnsi"/>
                <w:color w:val="0D0D0D" w:themeColor="text1" w:themeTint="F2"/>
                <w:sz w:val="20"/>
                <w:szCs w:val="20"/>
              </w:rPr>
              <w:t>-0.39 (-0.56, -0.21), &lt;0.001</w:t>
            </w:r>
          </w:p>
        </w:tc>
        <w:tc>
          <w:tcPr>
            <w:tcW w:w="2476" w:type="dxa"/>
          </w:tcPr>
          <w:p w14:paraId="1045B1EE" w14:textId="77777777" w:rsidR="00A446F4" w:rsidRPr="00B9191F" w:rsidRDefault="00A446F4" w:rsidP="00B9191F">
            <w:pPr>
              <w:spacing w:line="276" w:lineRule="auto"/>
              <w:rPr>
                <w:rFonts w:cstheme="minorHAnsi"/>
                <w:color w:val="0D0D0D" w:themeColor="text1" w:themeTint="F2"/>
                <w:sz w:val="20"/>
                <w:szCs w:val="20"/>
              </w:rPr>
            </w:pPr>
            <w:r w:rsidRPr="00B9191F">
              <w:rPr>
                <w:rFonts w:cstheme="minorHAnsi"/>
                <w:color w:val="0D0D0D" w:themeColor="text1" w:themeTint="F2"/>
                <w:sz w:val="20"/>
                <w:szCs w:val="20"/>
              </w:rPr>
              <w:t>-0.34 (-0.57, -0.11), 0.004</w:t>
            </w:r>
          </w:p>
        </w:tc>
      </w:tr>
      <w:tr w:rsidR="00A446F4" w:rsidRPr="00B9191F" w14:paraId="244A77CD" w14:textId="77777777" w:rsidTr="00B9191F">
        <w:tc>
          <w:tcPr>
            <w:tcW w:w="1896" w:type="dxa"/>
          </w:tcPr>
          <w:p w14:paraId="71EA4DE3" w14:textId="77777777" w:rsidR="00A446F4" w:rsidRPr="00B9191F" w:rsidRDefault="00A446F4" w:rsidP="00B9191F">
            <w:pPr>
              <w:spacing w:line="276" w:lineRule="auto"/>
              <w:jc w:val="right"/>
              <w:rPr>
                <w:rFonts w:cstheme="minorHAnsi"/>
                <w:color w:val="0D0D0D" w:themeColor="text1" w:themeTint="F2"/>
                <w:sz w:val="20"/>
                <w:szCs w:val="20"/>
              </w:rPr>
            </w:pPr>
            <w:r w:rsidRPr="00B9191F">
              <w:rPr>
                <w:rFonts w:cstheme="minorHAnsi"/>
                <w:color w:val="0D0D0D" w:themeColor="text1" w:themeTint="F2"/>
                <w:sz w:val="20"/>
                <w:szCs w:val="20"/>
              </w:rPr>
              <w:t>Within-pair</w:t>
            </w:r>
          </w:p>
        </w:tc>
        <w:tc>
          <w:tcPr>
            <w:tcW w:w="2477" w:type="dxa"/>
          </w:tcPr>
          <w:p w14:paraId="44BAF3C7" w14:textId="77777777" w:rsidR="00A446F4" w:rsidRPr="00B9191F" w:rsidRDefault="00A446F4" w:rsidP="00B9191F">
            <w:pPr>
              <w:spacing w:line="276" w:lineRule="auto"/>
              <w:rPr>
                <w:rFonts w:cstheme="minorHAnsi"/>
                <w:color w:val="0D0D0D" w:themeColor="text1" w:themeTint="F2"/>
                <w:sz w:val="20"/>
                <w:szCs w:val="20"/>
              </w:rPr>
            </w:pPr>
            <w:r w:rsidRPr="00B9191F">
              <w:rPr>
                <w:rFonts w:cstheme="minorHAnsi"/>
                <w:color w:val="0D0D0D" w:themeColor="text1" w:themeTint="F2"/>
                <w:sz w:val="20"/>
                <w:szCs w:val="20"/>
              </w:rPr>
              <w:t>-0.33 (-0.52, -0.13), 0.003</w:t>
            </w:r>
          </w:p>
        </w:tc>
        <w:tc>
          <w:tcPr>
            <w:tcW w:w="977" w:type="dxa"/>
            <w:vMerge/>
          </w:tcPr>
          <w:p w14:paraId="5326EBF0" w14:textId="77777777" w:rsidR="00A446F4" w:rsidRPr="00B9191F" w:rsidRDefault="00A446F4" w:rsidP="00B9191F">
            <w:pPr>
              <w:spacing w:line="276" w:lineRule="auto"/>
              <w:rPr>
                <w:rFonts w:cstheme="minorHAnsi"/>
                <w:color w:val="0D0D0D" w:themeColor="text1" w:themeTint="F2"/>
                <w:sz w:val="20"/>
                <w:szCs w:val="20"/>
              </w:rPr>
            </w:pPr>
          </w:p>
        </w:tc>
        <w:tc>
          <w:tcPr>
            <w:tcW w:w="2395" w:type="dxa"/>
          </w:tcPr>
          <w:p w14:paraId="17363D71" w14:textId="77777777" w:rsidR="00A446F4" w:rsidRPr="00B9191F" w:rsidRDefault="00A446F4" w:rsidP="00B9191F">
            <w:pPr>
              <w:spacing w:line="276" w:lineRule="auto"/>
              <w:rPr>
                <w:rFonts w:cstheme="minorHAnsi"/>
                <w:color w:val="0D0D0D" w:themeColor="text1" w:themeTint="F2"/>
                <w:sz w:val="20"/>
                <w:szCs w:val="20"/>
              </w:rPr>
            </w:pPr>
            <w:r w:rsidRPr="00B9191F">
              <w:rPr>
                <w:rFonts w:cstheme="minorHAnsi"/>
                <w:color w:val="0D0D0D" w:themeColor="text1" w:themeTint="F2"/>
                <w:sz w:val="20"/>
                <w:szCs w:val="20"/>
              </w:rPr>
              <w:t>-0.34 (-0.51, -0.18), &lt;0.001</w:t>
            </w:r>
          </w:p>
        </w:tc>
        <w:tc>
          <w:tcPr>
            <w:tcW w:w="2476" w:type="dxa"/>
          </w:tcPr>
          <w:p w14:paraId="16DFD711" w14:textId="77777777" w:rsidR="00A446F4" w:rsidRPr="00B9191F" w:rsidRDefault="00A446F4" w:rsidP="00B9191F">
            <w:pPr>
              <w:spacing w:line="276" w:lineRule="auto"/>
              <w:rPr>
                <w:rFonts w:cstheme="minorHAnsi"/>
                <w:color w:val="0D0D0D" w:themeColor="text1" w:themeTint="F2"/>
                <w:sz w:val="20"/>
                <w:szCs w:val="20"/>
              </w:rPr>
            </w:pPr>
            <w:r w:rsidRPr="00B9191F">
              <w:rPr>
                <w:rFonts w:cstheme="minorHAnsi"/>
                <w:color w:val="0D0D0D" w:themeColor="text1" w:themeTint="F2"/>
                <w:sz w:val="20"/>
                <w:szCs w:val="20"/>
              </w:rPr>
              <w:t>-0.30 (-0.53, -0.08), 0.009</w:t>
            </w:r>
          </w:p>
        </w:tc>
      </w:tr>
    </w:tbl>
    <w:p w14:paraId="57E2B808" w14:textId="168FD2E5" w:rsidR="00A446F4" w:rsidRPr="00B9191F" w:rsidRDefault="00B9191F" w:rsidP="00B9191F">
      <w:pPr>
        <w:spacing w:line="276" w:lineRule="auto"/>
        <w:rPr>
          <w:rFonts w:cstheme="minorHAnsi"/>
          <w:color w:val="0D0D0D" w:themeColor="text1" w:themeTint="F2"/>
          <w:sz w:val="20"/>
          <w:szCs w:val="20"/>
        </w:rPr>
      </w:pPr>
      <w:r>
        <w:rPr>
          <w:rFonts w:cstheme="minorHAnsi"/>
          <w:color w:val="0D0D0D" w:themeColor="text1" w:themeTint="F2"/>
          <w:sz w:val="20"/>
          <w:szCs w:val="20"/>
          <w:vertAlign w:val="superscript"/>
        </w:rPr>
        <w:t>a</w:t>
      </w:r>
      <w:r w:rsidR="00A446F4" w:rsidRPr="00B9191F">
        <w:rPr>
          <w:rFonts w:cstheme="minorHAnsi"/>
          <w:color w:val="0D0D0D" w:themeColor="text1" w:themeTint="F2"/>
          <w:sz w:val="20"/>
          <w:szCs w:val="20"/>
        </w:rPr>
        <w:t xml:space="preserve"> Adjusted for maternal pre-pregnancy BMI, gestational age at delivery, number of prior pregnancies, total maternal gestational weight gain, smoking during pregnancy, twin sex</w:t>
      </w:r>
      <w:r w:rsidR="006F66A8">
        <w:rPr>
          <w:rFonts w:cstheme="minorHAnsi"/>
          <w:color w:val="0D0D0D" w:themeColor="text1" w:themeTint="F2"/>
          <w:sz w:val="20"/>
          <w:szCs w:val="20"/>
        </w:rPr>
        <w:t>, chorionicity</w:t>
      </w:r>
      <w:r w:rsidR="00A446F4" w:rsidRPr="00B9191F">
        <w:rPr>
          <w:rFonts w:cstheme="minorHAnsi"/>
          <w:color w:val="0D0D0D" w:themeColor="text1" w:themeTint="F2"/>
          <w:sz w:val="20"/>
          <w:szCs w:val="20"/>
        </w:rPr>
        <w:t xml:space="preserve"> and zygosity. </w:t>
      </w:r>
      <w:r>
        <w:rPr>
          <w:rFonts w:cstheme="minorHAnsi"/>
          <w:color w:val="0D0D0D" w:themeColor="text1" w:themeTint="F2"/>
          <w:sz w:val="20"/>
          <w:szCs w:val="20"/>
          <w:vertAlign w:val="superscript"/>
        </w:rPr>
        <w:t>b</w:t>
      </w:r>
      <w:r w:rsidR="00A446F4" w:rsidRPr="00B9191F">
        <w:rPr>
          <w:rFonts w:cstheme="minorHAnsi"/>
          <w:color w:val="0D0D0D" w:themeColor="text1" w:themeTint="F2"/>
          <w:sz w:val="20"/>
          <w:szCs w:val="20"/>
        </w:rPr>
        <w:t xml:space="preserve"> Simes adjusted q-value. </w:t>
      </w:r>
      <w:r>
        <w:rPr>
          <w:rFonts w:cstheme="minorHAnsi"/>
          <w:color w:val="0D0D0D" w:themeColor="text1" w:themeTint="F2"/>
          <w:sz w:val="20"/>
          <w:szCs w:val="20"/>
          <w:vertAlign w:val="superscript"/>
        </w:rPr>
        <w:t>c</w:t>
      </w:r>
      <w:r w:rsidR="00A446F4" w:rsidRPr="00B9191F">
        <w:rPr>
          <w:rFonts w:cstheme="minorHAnsi"/>
          <w:color w:val="0D0D0D" w:themeColor="text1" w:themeTint="F2"/>
          <w:sz w:val="20"/>
          <w:szCs w:val="20"/>
          <w:vertAlign w:val="superscript"/>
        </w:rPr>
        <w:t xml:space="preserve"> </w:t>
      </w:r>
      <w:r w:rsidR="00A446F4" w:rsidRPr="00B9191F">
        <w:rPr>
          <w:rFonts w:cstheme="minorHAnsi"/>
          <w:bCs/>
          <w:color w:val="0D0D0D" w:themeColor="text1" w:themeTint="F2"/>
          <w:sz w:val="20"/>
          <w:szCs w:val="20"/>
        </w:rPr>
        <w:t xml:space="preserve">P-value comparing within-between model to twins-as-individual model. </w:t>
      </w:r>
      <w:r w:rsidR="005525C3">
        <w:rPr>
          <w:rFonts w:cstheme="minorHAnsi"/>
          <w:color w:val="0D0D0D" w:themeColor="text1" w:themeTint="F2"/>
          <w:sz w:val="20"/>
          <w:szCs w:val="20"/>
        </w:rPr>
        <w:t>IPW=inverse probability weight</w:t>
      </w:r>
      <w:r w:rsidR="005525C3" w:rsidRPr="00B9191F">
        <w:rPr>
          <w:rFonts w:cstheme="minorHAnsi"/>
          <w:color w:val="0D0D0D" w:themeColor="text1" w:themeTint="F2"/>
          <w:sz w:val="20"/>
          <w:szCs w:val="20"/>
        </w:rPr>
        <w:t xml:space="preserve"> </w:t>
      </w:r>
      <w:r w:rsidR="005525C3">
        <w:rPr>
          <w:rFonts w:cstheme="minorHAnsi"/>
          <w:color w:val="0D0D0D" w:themeColor="text1" w:themeTint="F2"/>
          <w:sz w:val="20"/>
          <w:szCs w:val="20"/>
        </w:rPr>
        <w:t xml:space="preserve">; </w:t>
      </w:r>
      <w:r w:rsidR="00A446F4" w:rsidRPr="00B9191F">
        <w:rPr>
          <w:rFonts w:cstheme="minorHAnsi"/>
          <w:color w:val="0D0D0D" w:themeColor="text1" w:themeTint="F2"/>
          <w:sz w:val="20"/>
          <w:szCs w:val="20"/>
        </w:rPr>
        <w:t xml:space="preserve">95%CI=95% confidence interval; BMI=body mass index. </w:t>
      </w:r>
    </w:p>
    <w:p w14:paraId="2FBAEC77" w14:textId="77777777" w:rsidR="00A446F4" w:rsidRPr="00C50E92" w:rsidRDefault="00A446F4" w:rsidP="00A446F4">
      <w:pPr>
        <w:spacing w:line="480" w:lineRule="auto"/>
        <w:rPr>
          <w:rFonts w:cstheme="minorHAnsi"/>
          <w:b/>
          <w:color w:val="000000" w:themeColor="text1"/>
        </w:rPr>
      </w:pPr>
      <w:r w:rsidRPr="00C50E92">
        <w:rPr>
          <w:rFonts w:cstheme="minorHAnsi"/>
          <w:b/>
          <w:color w:val="000000" w:themeColor="text1"/>
        </w:rPr>
        <w:br w:type="page"/>
      </w:r>
    </w:p>
    <w:p w14:paraId="310E57BD" w14:textId="77777777" w:rsidR="00A446F4" w:rsidRPr="00C50E92" w:rsidRDefault="00A446F4" w:rsidP="00B9191F">
      <w:pPr>
        <w:spacing w:line="480" w:lineRule="auto"/>
        <w:jc w:val="center"/>
        <w:rPr>
          <w:rFonts w:cstheme="minorHAnsi"/>
          <w:b/>
          <w:color w:val="000000" w:themeColor="text1"/>
        </w:rPr>
      </w:pPr>
      <w:r w:rsidRPr="00C50E92">
        <w:rPr>
          <w:rFonts w:cstheme="minorHAnsi"/>
          <w:b/>
          <w:color w:val="000000" w:themeColor="text1"/>
        </w:rPr>
        <w:lastRenderedPageBreak/>
        <w:t>Association of Low Birthweight due to Preterm Birth, Small-for-Gestational-Age (SGA), or Both with 18-Month Anthropometrics</w:t>
      </w:r>
    </w:p>
    <w:p w14:paraId="0E48C495" w14:textId="77777777" w:rsidR="00A446F4" w:rsidRPr="00C50E92" w:rsidRDefault="00A446F4" w:rsidP="00A446F4">
      <w:pPr>
        <w:spacing w:line="480" w:lineRule="auto"/>
        <w:rPr>
          <w:rFonts w:cstheme="minorHAnsi"/>
          <w:color w:val="000000" w:themeColor="text1"/>
        </w:rPr>
      </w:pPr>
      <w:r w:rsidRPr="00C50E92">
        <w:rPr>
          <w:rFonts w:cstheme="minorHAnsi"/>
          <w:color w:val="000000" w:themeColor="text1"/>
        </w:rPr>
        <w:t xml:space="preserve">Birthweight was categorised according to risk of neonatal and long-term health complications – term-appropriate-for-gestational-age (AGA), term-SGA, preterm-AGA, and preterm-SGA. </w:t>
      </w:r>
    </w:p>
    <w:p w14:paraId="18AA3038" w14:textId="77777777" w:rsidR="00A446F4" w:rsidRPr="00C50E92" w:rsidRDefault="00A446F4" w:rsidP="00A446F4">
      <w:pPr>
        <w:spacing w:line="480" w:lineRule="auto"/>
        <w:ind w:firstLine="720"/>
        <w:rPr>
          <w:rFonts w:cstheme="minorHAnsi"/>
          <w:color w:val="000000" w:themeColor="text1"/>
        </w:rPr>
      </w:pPr>
      <w:r w:rsidRPr="00C50E92">
        <w:rPr>
          <w:rFonts w:cstheme="minorHAnsi"/>
          <w:color w:val="000000" w:themeColor="text1"/>
        </w:rPr>
        <w:t xml:space="preserve">Being in the highest risk birthweight category (preterm-SGA) was associated with lower height (β=-2.20 cm, 95%CI=-3.93, -0.48 cm) and weight (β=-1.11 kg, 95%CI=-2.13, -0.10 kg) compared to the lowest risk category (term-AGA; Supplementary Table S6). Height and weight of infants born term-SGA were slightly smaller compared to term-AGA infants, but there appeared to be no difference for preterm-AGA twins compared to term-AGA twins. </w:t>
      </w:r>
    </w:p>
    <w:p w14:paraId="54088EA3" w14:textId="782B9B48" w:rsidR="00A446F4" w:rsidRPr="00C50E92" w:rsidRDefault="00A446F4" w:rsidP="00B9191F">
      <w:pPr>
        <w:spacing w:line="276" w:lineRule="auto"/>
        <w:rPr>
          <w:rFonts w:cstheme="minorHAnsi"/>
          <w:b/>
          <w:bCs/>
          <w:color w:val="000000" w:themeColor="text1"/>
        </w:rPr>
      </w:pPr>
      <w:r w:rsidRPr="00C50E92">
        <w:rPr>
          <w:rFonts w:cstheme="minorHAnsi"/>
          <w:b/>
          <w:bCs/>
          <w:color w:val="000000" w:themeColor="text1"/>
        </w:rPr>
        <w:t xml:space="preserve">Supplementary Table S6: </w:t>
      </w:r>
      <w:r w:rsidRPr="00C50E92">
        <w:rPr>
          <w:rFonts w:cstheme="minorHAnsi"/>
          <w:color w:val="000000" w:themeColor="text1"/>
        </w:rPr>
        <w:t>Results of the regression models assessing associations of birthweight risk categories with 18-month anthropometrics</w:t>
      </w:r>
      <w:r w:rsidR="00B9191F">
        <w:rPr>
          <w:rFonts w:cstheme="minorHAnsi"/>
          <w:color w:val="000000" w:themeColor="text1"/>
        </w:rPr>
        <w:t>.</w:t>
      </w:r>
    </w:p>
    <w:tbl>
      <w:tblPr>
        <w:tblStyle w:val="TableGrid"/>
        <w:tblW w:w="7227" w:type="dxa"/>
        <w:tblInd w:w="846" w:type="dxa"/>
        <w:tblLook w:val="04A0" w:firstRow="1" w:lastRow="0" w:firstColumn="1" w:lastColumn="0" w:noHBand="0" w:noVBand="1"/>
      </w:tblPr>
      <w:tblGrid>
        <w:gridCol w:w="1715"/>
        <w:gridCol w:w="2823"/>
        <w:gridCol w:w="2689"/>
      </w:tblGrid>
      <w:tr w:rsidR="00A446F4" w:rsidRPr="00B9191F" w14:paraId="185D3DB9" w14:textId="77777777" w:rsidTr="00640410">
        <w:tc>
          <w:tcPr>
            <w:tcW w:w="1715" w:type="dxa"/>
          </w:tcPr>
          <w:p w14:paraId="6754E931" w14:textId="77777777" w:rsidR="00A446F4" w:rsidRPr="00B9191F" w:rsidRDefault="00A446F4" w:rsidP="00B9191F">
            <w:pPr>
              <w:spacing w:line="276" w:lineRule="auto"/>
              <w:rPr>
                <w:rFonts w:cstheme="minorHAnsi"/>
                <w:b/>
                <w:bCs/>
                <w:color w:val="000000" w:themeColor="text1"/>
                <w:sz w:val="20"/>
                <w:szCs w:val="20"/>
              </w:rPr>
            </w:pPr>
          </w:p>
        </w:tc>
        <w:tc>
          <w:tcPr>
            <w:tcW w:w="2823" w:type="dxa"/>
          </w:tcPr>
          <w:p w14:paraId="3F82DECF" w14:textId="77777777" w:rsidR="00A446F4" w:rsidRPr="00B9191F" w:rsidRDefault="00A446F4" w:rsidP="00B9191F">
            <w:pPr>
              <w:spacing w:line="276" w:lineRule="auto"/>
              <w:rPr>
                <w:rFonts w:cstheme="minorHAnsi"/>
                <w:b/>
                <w:bCs/>
                <w:color w:val="000000" w:themeColor="text1"/>
                <w:sz w:val="20"/>
                <w:szCs w:val="20"/>
              </w:rPr>
            </w:pPr>
            <w:r w:rsidRPr="00B9191F">
              <w:rPr>
                <w:rFonts w:cstheme="minorHAnsi"/>
                <w:b/>
                <w:bCs/>
                <w:color w:val="000000" w:themeColor="text1"/>
                <w:sz w:val="20"/>
                <w:szCs w:val="20"/>
              </w:rPr>
              <w:t>Unadjusted β (95%CI), p-value</w:t>
            </w:r>
          </w:p>
        </w:tc>
        <w:tc>
          <w:tcPr>
            <w:tcW w:w="2689" w:type="dxa"/>
          </w:tcPr>
          <w:p w14:paraId="1AAA7528" w14:textId="4B5432BF" w:rsidR="00A446F4" w:rsidRPr="00B9191F" w:rsidRDefault="00A446F4" w:rsidP="00B9191F">
            <w:pPr>
              <w:spacing w:line="276" w:lineRule="auto"/>
              <w:rPr>
                <w:rFonts w:cstheme="minorHAnsi"/>
                <w:b/>
                <w:bCs/>
                <w:color w:val="000000" w:themeColor="text1"/>
                <w:sz w:val="20"/>
                <w:szCs w:val="20"/>
                <w:vertAlign w:val="superscript"/>
              </w:rPr>
            </w:pPr>
            <w:r w:rsidRPr="00B9191F">
              <w:rPr>
                <w:rFonts w:cstheme="minorHAnsi"/>
                <w:b/>
                <w:bCs/>
                <w:color w:val="000000" w:themeColor="text1"/>
                <w:sz w:val="20"/>
                <w:szCs w:val="20"/>
              </w:rPr>
              <w:t>Adjusted</w:t>
            </w:r>
            <w:r w:rsidR="00B9191F">
              <w:rPr>
                <w:rFonts w:cstheme="minorHAnsi"/>
                <w:b/>
                <w:bCs/>
                <w:color w:val="000000" w:themeColor="text1"/>
                <w:sz w:val="20"/>
                <w:szCs w:val="20"/>
                <w:vertAlign w:val="superscript"/>
              </w:rPr>
              <w:t>a</w:t>
            </w:r>
            <w:r w:rsidRPr="00B9191F">
              <w:rPr>
                <w:rFonts w:cstheme="minorHAnsi"/>
                <w:b/>
                <w:bCs/>
                <w:color w:val="000000" w:themeColor="text1"/>
                <w:sz w:val="20"/>
                <w:szCs w:val="20"/>
                <w:vertAlign w:val="superscript"/>
              </w:rPr>
              <w:t xml:space="preserve"> </w:t>
            </w:r>
            <w:r w:rsidRPr="00B9191F">
              <w:rPr>
                <w:rFonts w:cstheme="minorHAnsi"/>
                <w:b/>
                <w:bCs/>
                <w:color w:val="000000" w:themeColor="text1"/>
                <w:sz w:val="20"/>
                <w:szCs w:val="20"/>
              </w:rPr>
              <w:t>β (95%CI), q-value</w:t>
            </w:r>
            <w:r w:rsidR="00B9191F">
              <w:rPr>
                <w:rFonts w:cstheme="minorHAnsi"/>
                <w:b/>
                <w:bCs/>
                <w:color w:val="000000" w:themeColor="text1"/>
                <w:sz w:val="20"/>
                <w:szCs w:val="20"/>
                <w:vertAlign w:val="superscript"/>
              </w:rPr>
              <w:t>b</w:t>
            </w:r>
          </w:p>
        </w:tc>
      </w:tr>
      <w:tr w:rsidR="00A446F4" w:rsidRPr="00B9191F" w14:paraId="777D39CE" w14:textId="77777777" w:rsidTr="00640410">
        <w:tc>
          <w:tcPr>
            <w:tcW w:w="7227" w:type="dxa"/>
            <w:gridSpan w:val="3"/>
          </w:tcPr>
          <w:p w14:paraId="4C15B2E8" w14:textId="77777777" w:rsidR="00A446F4" w:rsidRPr="00B9191F" w:rsidRDefault="00A446F4" w:rsidP="00B9191F">
            <w:pPr>
              <w:spacing w:line="276" w:lineRule="auto"/>
              <w:jc w:val="center"/>
              <w:rPr>
                <w:rFonts w:cstheme="minorHAnsi"/>
                <w:b/>
                <w:bCs/>
                <w:color w:val="000000" w:themeColor="text1"/>
                <w:sz w:val="20"/>
                <w:szCs w:val="20"/>
              </w:rPr>
            </w:pPr>
            <w:r w:rsidRPr="00B9191F">
              <w:rPr>
                <w:rFonts w:cstheme="minorHAnsi"/>
                <w:b/>
                <w:bCs/>
                <w:color w:val="000000" w:themeColor="text1"/>
                <w:sz w:val="20"/>
                <w:szCs w:val="20"/>
              </w:rPr>
              <w:t>BMI (kg/m</w:t>
            </w:r>
            <w:r w:rsidRPr="00B9191F">
              <w:rPr>
                <w:rFonts w:cstheme="minorHAnsi"/>
                <w:b/>
                <w:bCs/>
                <w:color w:val="000000" w:themeColor="text1"/>
                <w:sz w:val="20"/>
                <w:szCs w:val="20"/>
                <w:vertAlign w:val="superscript"/>
              </w:rPr>
              <w:t>2</w:t>
            </w:r>
            <w:r w:rsidRPr="00B9191F">
              <w:rPr>
                <w:rFonts w:cstheme="minorHAnsi"/>
                <w:b/>
                <w:bCs/>
                <w:color w:val="000000" w:themeColor="text1"/>
                <w:sz w:val="20"/>
                <w:szCs w:val="20"/>
              </w:rPr>
              <w:t>) n=285</w:t>
            </w:r>
          </w:p>
        </w:tc>
      </w:tr>
      <w:tr w:rsidR="00A446F4" w:rsidRPr="00B9191F" w14:paraId="0D46636C" w14:textId="77777777" w:rsidTr="00640410">
        <w:tc>
          <w:tcPr>
            <w:tcW w:w="1715" w:type="dxa"/>
          </w:tcPr>
          <w:p w14:paraId="1A1F97A3" w14:textId="77777777" w:rsidR="00A446F4" w:rsidRPr="00B9191F" w:rsidRDefault="00A446F4" w:rsidP="00B9191F">
            <w:pPr>
              <w:spacing w:line="276" w:lineRule="auto"/>
              <w:rPr>
                <w:rFonts w:cstheme="minorHAnsi"/>
                <w:color w:val="000000" w:themeColor="text1"/>
                <w:sz w:val="20"/>
                <w:szCs w:val="20"/>
              </w:rPr>
            </w:pPr>
            <w:r w:rsidRPr="00B9191F">
              <w:rPr>
                <w:rFonts w:cstheme="minorHAnsi"/>
                <w:color w:val="000000" w:themeColor="text1"/>
                <w:sz w:val="20"/>
                <w:szCs w:val="20"/>
              </w:rPr>
              <w:t>Term and AGA</w:t>
            </w:r>
          </w:p>
        </w:tc>
        <w:tc>
          <w:tcPr>
            <w:tcW w:w="2823" w:type="dxa"/>
          </w:tcPr>
          <w:p w14:paraId="49090F2C" w14:textId="77777777" w:rsidR="00A446F4" w:rsidRPr="00B9191F" w:rsidRDefault="00A446F4" w:rsidP="00B9191F">
            <w:pPr>
              <w:spacing w:line="276" w:lineRule="auto"/>
              <w:rPr>
                <w:rFonts w:cstheme="minorHAnsi"/>
                <w:color w:val="000000" w:themeColor="text1"/>
                <w:sz w:val="20"/>
                <w:szCs w:val="20"/>
              </w:rPr>
            </w:pPr>
            <w:r w:rsidRPr="00B9191F">
              <w:rPr>
                <w:rFonts w:cstheme="minorHAnsi"/>
                <w:color w:val="000000" w:themeColor="text1"/>
                <w:sz w:val="20"/>
                <w:szCs w:val="20"/>
              </w:rPr>
              <w:t>REFERENCE</w:t>
            </w:r>
          </w:p>
        </w:tc>
        <w:tc>
          <w:tcPr>
            <w:tcW w:w="2689" w:type="dxa"/>
          </w:tcPr>
          <w:p w14:paraId="7B97E558" w14:textId="77777777" w:rsidR="00A446F4" w:rsidRPr="00B9191F" w:rsidRDefault="00A446F4" w:rsidP="00B9191F">
            <w:pPr>
              <w:spacing w:line="276" w:lineRule="auto"/>
              <w:rPr>
                <w:rFonts w:cstheme="minorHAnsi"/>
                <w:color w:val="000000" w:themeColor="text1"/>
                <w:sz w:val="20"/>
                <w:szCs w:val="20"/>
              </w:rPr>
            </w:pPr>
            <w:r w:rsidRPr="00B9191F">
              <w:rPr>
                <w:rFonts w:cstheme="minorHAnsi"/>
                <w:color w:val="000000" w:themeColor="text1"/>
                <w:sz w:val="20"/>
                <w:szCs w:val="20"/>
              </w:rPr>
              <w:t>REFERENCE</w:t>
            </w:r>
          </w:p>
        </w:tc>
      </w:tr>
      <w:tr w:rsidR="00A446F4" w:rsidRPr="00B9191F" w14:paraId="6D87E4F7" w14:textId="77777777" w:rsidTr="00640410">
        <w:tc>
          <w:tcPr>
            <w:tcW w:w="1715" w:type="dxa"/>
          </w:tcPr>
          <w:p w14:paraId="6060E2DA" w14:textId="77777777" w:rsidR="00A446F4" w:rsidRPr="00B9191F" w:rsidRDefault="00A446F4" w:rsidP="00B9191F">
            <w:pPr>
              <w:spacing w:line="276" w:lineRule="auto"/>
              <w:rPr>
                <w:rFonts w:cstheme="minorHAnsi"/>
                <w:color w:val="000000" w:themeColor="text1"/>
                <w:sz w:val="20"/>
                <w:szCs w:val="20"/>
              </w:rPr>
            </w:pPr>
            <w:r w:rsidRPr="00B9191F">
              <w:rPr>
                <w:rFonts w:cstheme="minorHAnsi"/>
                <w:color w:val="000000" w:themeColor="text1"/>
                <w:sz w:val="20"/>
                <w:szCs w:val="20"/>
              </w:rPr>
              <w:t>Term but SGA</w:t>
            </w:r>
          </w:p>
        </w:tc>
        <w:tc>
          <w:tcPr>
            <w:tcW w:w="2823" w:type="dxa"/>
          </w:tcPr>
          <w:p w14:paraId="7FEB9D02" w14:textId="77777777" w:rsidR="00A446F4" w:rsidRPr="00B9191F" w:rsidRDefault="00A446F4" w:rsidP="00B9191F">
            <w:pPr>
              <w:spacing w:line="276" w:lineRule="auto"/>
              <w:rPr>
                <w:rFonts w:cstheme="minorHAnsi"/>
                <w:color w:val="000000" w:themeColor="text1"/>
                <w:sz w:val="20"/>
                <w:szCs w:val="20"/>
              </w:rPr>
            </w:pPr>
            <w:r w:rsidRPr="00B9191F">
              <w:rPr>
                <w:rFonts w:cstheme="minorHAnsi"/>
                <w:color w:val="000000" w:themeColor="text1"/>
                <w:sz w:val="20"/>
                <w:szCs w:val="20"/>
              </w:rPr>
              <w:t>-0.67 (-2.29, -0.05), 0.035</w:t>
            </w:r>
          </w:p>
        </w:tc>
        <w:tc>
          <w:tcPr>
            <w:tcW w:w="2689" w:type="dxa"/>
          </w:tcPr>
          <w:p w14:paraId="0CF35170" w14:textId="77777777" w:rsidR="00A446F4" w:rsidRPr="00B9191F" w:rsidRDefault="00A446F4" w:rsidP="00B9191F">
            <w:pPr>
              <w:spacing w:line="276" w:lineRule="auto"/>
              <w:rPr>
                <w:rFonts w:cstheme="minorHAnsi"/>
                <w:color w:val="000000" w:themeColor="text1"/>
                <w:sz w:val="20"/>
                <w:szCs w:val="20"/>
              </w:rPr>
            </w:pPr>
            <w:r w:rsidRPr="00B9191F">
              <w:rPr>
                <w:rFonts w:cstheme="minorHAnsi"/>
                <w:color w:val="000000" w:themeColor="text1"/>
                <w:sz w:val="20"/>
                <w:szCs w:val="20"/>
              </w:rPr>
              <w:t>-0.60 (-1.22, 0.03), 0.107</w:t>
            </w:r>
          </w:p>
        </w:tc>
      </w:tr>
      <w:tr w:rsidR="00A446F4" w:rsidRPr="00B9191F" w14:paraId="4EB7471B" w14:textId="77777777" w:rsidTr="00640410">
        <w:tc>
          <w:tcPr>
            <w:tcW w:w="1715" w:type="dxa"/>
          </w:tcPr>
          <w:p w14:paraId="1167C92D" w14:textId="77777777" w:rsidR="00A446F4" w:rsidRPr="00B9191F" w:rsidRDefault="00A446F4" w:rsidP="00B9191F">
            <w:pPr>
              <w:spacing w:line="276" w:lineRule="auto"/>
              <w:rPr>
                <w:rFonts w:cstheme="minorHAnsi"/>
                <w:color w:val="000000" w:themeColor="text1"/>
                <w:sz w:val="20"/>
                <w:szCs w:val="20"/>
              </w:rPr>
            </w:pPr>
            <w:r w:rsidRPr="00B9191F">
              <w:rPr>
                <w:rFonts w:cstheme="minorHAnsi"/>
                <w:color w:val="000000" w:themeColor="text1"/>
                <w:sz w:val="20"/>
                <w:szCs w:val="20"/>
              </w:rPr>
              <w:t>Preterm but AGA</w:t>
            </w:r>
          </w:p>
        </w:tc>
        <w:tc>
          <w:tcPr>
            <w:tcW w:w="2823" w:type="dxa"/>
          </w:tcPr>
          <w:p w14:paraId="559D771F" w14:textId="77777777" w:rsidR="00A446F4" w:rsidRPr="00B9191F" w:rsidRDefault="00A446F4" w:rsidP="00B9191F">
            <w:pPr>
              <w:spacing w:line="276" w:lineRule="auto"/>
              <w:rPr>
                <w:rFonts w:cstheme="minorHAnsi"/>
                <w:color w:val="000000" w:themeColor="text1"/>
                <w:sz w:val="20"/>
                <w:szCs w:val="20"/>
              </w:rPr>
            </w:pPr>
            <w:r w:rsidRPr="00B9191F">
              <w:rPr>
                <w:rFonts w:cstheme="minorHAnsi"/>
                <w:color w:val="000000" w:themeColor="text1"/>
                <w:sz w:val="20"/>
                <w:szCs w:val="20"/>
              </w:rPr>
              <w:t>-0.24 (-0.60, 0.13), 0.210</w:t>
            </w:r>
          </w:p>
        </w:tc>
        <w:tc>
          <w:tcPr>
            <w:tcW w:w="2689" w:type="dxa"/>
          </w:tcPr>
          <w:p w14:paraId="14EFCDCF" w14:textId="77777777" w:rsidR="00A446F4" w:rsidRPr="00B9191F" w:rsidRDefault="00A446F4" w:rsidP="00B9191F">
            <w:pPr>
              <w:spacing w:line="276" w:lineRule="auto"/>
              <w:rPr>
                <w:rFonts w:cstheme="minorHAnsi"/>
                <w:color w:val="000000" w:themeColor="text1"/>
                <w:sz w:val="20"/>
                <w:szCs w:val="20"/>
              </w:rPr>
            </w:pPr>
            <w:r w:rsidRPr="00B9191F">
              <w:rPr>
                <w:rFonts w:cstheme="minorHAnsi"/>
                <w:color w:val="000000" w:themeColor="text1"/>
                <w:sz w:val="20"/>
                <w:szCs w:val="20"/>
              </w:rPr>
              <w:t>-0.21 (-1.02, 0.59), 0.622</w:t>
            </w:r>
          </w:p>
        </w:tc>
      </w:tr>
      <w:tr w:rsidR="00A446F4" w:rsidRPr="00B9191F" w14:paraId="44B11378" w14:textId="77777777" w:rsidTr="00640410">
        <w:tc>
          <w:tcPr>
            <w:tcW w:w="1715" w:type="dxa"/>
          </w:tcPr>
          <w:p w14:paraId="682FA688" w14:textId="77777777" w:rsidR="00A446F4" w:rsidRPr="00B9191F" w:rsidRDefault="00A446F4" w:rsidP="00B9191F">
            <w:pPr>
              <w:spacing w:line="276" w:lineRule="auto"/>
              <w:rPr>
                <w:rFonts w:cstheme="minorHAnsi"/>
                <w:color w:val="000000" w:themeColor="text1"/>
                <w:sz w:val="20"/>
                <w:szCs w:val="20"/>
              </w:rPr>
            </w:pPr>
            <w:r w:rsidRPr="00B9191F">
              <w:rPr>
                <w:rFonts w:cstheme="minorHAnsi"/>
                <w:color w:val="000000" w:themeColor="text1"/>
                <w:sz w:val="20"/>
                <w:szCs w:val="20"/>
              </w:rPr>
              <w:t>Preterm and SGA</w:t>
            </w:r>
          </w:p>
        </w:tc>
        <w:tc>
          <w:tcPr>
            <w:tcW w:w="2823" w:type="dxa"/>
          </w:tcPr>
          <w:p w14:paraId="07149370" w14:textId="77777777" w:rsidR="00A446F4" w:rsidRPr="00B9191F" w:rsidRDefault="00A446F4" w:rsidP="00B9191F">
            <w:pPr>
              <w:spacing w:line="276" w:lineRule="auto"/>
              <w:rPr>
                <w:rFonts w:cstheme="minorHAnsi"/>
                <w:color w:val="000000" w:themeColor="text1"/>
                <w:sz w:val="20"/>
                <w:szCs w:val="20"/>
              </w:rPr>
            </w:pPr>
            <w:r w:rsidRPr="00B9191F">
              <w:rPr>
                <w:rFonts w:cstheme="minorHAnsi"/>
                <w:color w:val="000000" w:themeColor="text1"/>
                <w:sz w:val="20"/>
                <w:szCs w:val="20"/>
              </w:rPr>
              <w:t>-1.41 (-1.88, -0.95), &lt;0.001</w:t>
            </w:r>
          </w:p>
        </w:tc>
        <w:tc>
          <w:tcPr>
            <w:tcW w:w="2689" w:type="dxa"/>
          </w:tcPr>
          <w:p w14:paraId="3B68F5F9" w14:textId="77777777" w:rsidR="00A446F4" w:rsidRPr="00B9191F" w:rsidRDefault="00A446F4" w:rsidP="00B9191F">
            <w:pPr>
              <w:spacing w:line="276" w:lineRule="auto"/>
              <w:rPr>
                <w:rFonts w:cstheme="minorHAnsi"/>
                <w:color w:val="000000" w:themeColor="text1"/>
                <w:sz w:val="20"/>
                <w:szCs w:val="20"/>
              </w:rPr>
            </w:pPr>
            <w:r w:rsidRPr="00B9191F">
              <w:rPr>
                <w:rFonts w:cstheme="minorHAnsi"/>
                <w:color w:val="000000" w:themeColor="text1"/>
                <w:sz w:val="20"/>
                <w:szCs w:val="20"/>
              </w:rPr>
              <w:t>-0.94 (-2.13, 0.24), 0.120</w:t>
            </w:r>
          </w:p>
        </w:tc>
      </w:tr>
      <w:tr w:rsidR="00A446F4" w:rsidRPr="00B9191F" w14:paraId="60231E50" w14:textId="77777777" w:rsidTr="00640410">
        <w:tc>
          <w:tcPr>
            <w:tcW w:w="7227" w:type="dxa"/>
            <w:gridSpan w:val="3"/>
          </w:tcPr>
          <w:p w14:paraId="5844BD68" w14:textId="77777777" w:rsidR="00A446F4" w:rsidRPr="00B9191F" w:rsidRDefault="00A446F4" w:rsidP="00B9191F">
            <w:pPr>
              <w:spacing w:line="276" w:lineRule="auto"/>
              <w:jc w:val="center"/>
              <w:rPr>
                <w:rFonts w:cstheme="minorHAnsi"/>
                <w:b/>
                <w:bCs/>
                <w:color w:val="000000" w:themeColor="text1"/>
                <w:sz w:val="20"/>
                <w:szCs w:val="20"/>
              </w:rPr>
            </w:pPr>
            <w:r w:rsidRPr="00B9191F">
              <w:rPr>
                <w:rFonts w:cstheme="minorHAnsi"/>
                <w:b/>
                <w:bCs/>
                <w:color w:val="000000" w:themeColor="text1"/>
                <w:sz w:val="20"/>
                <w:szCs w:val="20"/>
              </w:rPr>
              <w:t>BMI (z-score) n=285</w:t>
            </w:r>
          </w:p>
        </w:tc>
      </w:tr>
      <w:tr w:rsidR="00A446F4" w:rsidRPr="00B9191F" w14:paraId="7F03518C" w14:textId="77777777" w:rsidTr="00640410">
        <w:tc>
          <w:tcPr>
            <w:tcW w:w="1715" w:type="dxa"/>
          </w:tcPr>
          <w:p w14:paraId="3E4ED39B" w14:textId="77777777" w:rsidR="00A446F4" w:rsidRPr="00B9191F" w:rsidRDefault="00A446F4" w:rsidP="00B9191F">
            <w:pPr>
              <w:spacing w:line="276" w:lineRule="auto"/>
              <w:rPr>
                <w:rFonts w:cstheme="minorHAnsi"/>
                <w:color w:val="000000" w:themeColor="text1"/>
                <w:sz w:val="20"/>
                <w:szCs w:val="20"/>
              </w:rPr>
            </w:pPr>
            <w:r w:rsidRPr="00B9191F">
              <w:rPr>
                <w:rFonts w:cstheme="minorHAnsi"/>
                <w:color w:val="000000" w:themeColor="text1"/>
                <w:sz w:val="20"/>
                <w:szCs w:val="20"/>
              </w:rPr>
              <w:t>Term and AGA</w:t>
            </w:r>
          </w:p>
        </w:tc>
        <w:tc>
          <w:tcPr>
            <w:tcW w:w="2823" w:type="dxa"/>
          </w:tcPr>
          <w:p w14:paraId="7118B467" w14:textId="77777777" w:rsidR="00A446F4" w:rsidRPr="00B9191F" w:rsidRDefault="00A446F4" w:rsidP="00B9191F">
            <w:pPr>
              <w:spacing w:line="276" w:lineRule="auto"/>
              <w:rPr>
                <w:rFonts w:cstheme="minorHAnsi"/>
                <w:color w:val="000000" w:themeColor="text1"/>
                <w:sz w:val="20"/>
                <w:szCs w:val="20"/>
              </w:rPr>
            </w:pPr>
            <w:r w:rsidRPr="00B9191F">
              <w:rPr>
                <w:rFonts w:cstheme="minorHAnsi"/>
                <w:color w:val="000000" w:themeColor="text1"/>
                <w:sz w:val="20"/>
                <w:szCs w:val="20"/>
              </w:rPr>
              <w:t>REFERENCE</w:t>
            </w:r>
          </w:p>
        </w:tc>
        <w:tc>
          <w:tcPr>
            <w:tcW w:w="2689" w:type="dxa"/>
          </w:tcPr>
          <w:p w14:paraId="5BCDBE1D" w14:textId="77777777" w:rsidR="00A446F4" w:rsidRPr="00B9191F" w:rsidRDefault="00A446F4" w:rsidP="00B9191F">
            <w:pPr>
              <w:spacing w:line="276" w:lineRule="auto"/>
              <w:rPr>
                <w:rFonts w:cstheme="minorHAnsi"/>
                <w:color w:val="000000" w:themeColor="text1"/>
                <w:sz w:val="20"/>
                <w:szCs w:val="20"/>
              </w:rPr>
            </w:pPr>
            <w:r w:rsidRPr="00B9191F">
              <w:rPr>
                <w:rFonts w:cstheme="minorHAnsi"/>
                <w:color w:val="000000" w:themeColor="text1"/>
                <w:sz w:val="20"/>
                <w:szCs w:val="20"/>
              </w:rPr>
              <w:t>REFERENCE</w:t>
            </w:r>
          </w:p>
        </w:tc>
      </w:tr>
      <w:tr w:rsidR="00A446F4" w:rsidRPr="00B9191F" w14:paraId="694B74D6" w14:textId="77777777" w:rsidTr="00640410">
        <w:tc>
          <w:tcPr>
            <w:tcW w:w="1715" w:type="dxa"/>
          </w:tcPr>
          <w:p w14:paraId="3D5C6118" w14:textId="77777777" w:rsidR="00A446F4" w:rsidRPr="00B9191F" w:rsidRDefault="00A446F4" w:rsidP="00B9191F">
            <w:pPr>
              <w:spacing w:line="276" w:lineRule="auto"/>
              <w:rPr>
                <w:rFonts w:cstheme="minorHAnsi"/>
                <w:color w:val="000000" w:themeColor="text1"/>
                <w:sz w:val="20"/>
                <w:szCs w:val="20"/>
              </w:rPr>
            </w:pPr>
            <w:r w:rsidRPr="00B9191F">
              <w:rPr>
                <w:rFonts w:cstheme="minorHAnsi"/>
                <w:color w:val="000000" w:themeColor="text1"/>
                <w:sz w:val="20"/>
                <w:szCs w:val="20"/>
              </w:rPr>
              <w:t>Term but SGA</w:t>
            </w:r>
          </w:p>
        </w:tc>
        <w:tc>
          <w:tcPr>
            <w:tcW w:w="2823" w:type="dxa"/>
          </w:tcPr>
          <w:p w14:paraId="1C05ABAA" w14:textId="77777777" w:rsidR="00A446F4" w:rsidRPr="00B9191F" w:rsidRDefault="00A446F4" w:rsidP="00B9191F">
            <w:pPr>
              <w:spacing w:line="276" w:lineRule="auto"/>
              <w:rPr>
                <w:rFonts w:cstheme="minorHAnsi"/>
                <w:color w:val="000000" w:themeColor="text1"/>
                <w:sz w:val="20"/>
                <w:szCs w:val="20"/>
              </w:rPr>
            </w:pPr>
            <w:r w:rsidRPr="00B9191F">
              <w:rPr>
                <w:rFonts w:cstheme="minorHAnsi"/>
                <w:color w:val="000000" w:themeColor="text1"/>
                <w:sz w:val="20"/>
                <w:szCs w:val="20"/>
              </w:rPr>
              <w:t>-0.56 (-1.05, -0.06), 0.027</w:t>
            </w:r>
          </w:p>
        </w:tc>
        <w:tc>
          <w:tcPr>
            <w:tcW w:w="2689" w:type="dxa"/>
          </w:tcPr>
          <w:p w14:paraId="20975959" w14:textId="77777777" w:rsidR="00A446F4" w:rsidRPr="00B9191F" w:rsidRDefault="00A446F4" w:rsidP="00B9191F">
            <w:pPr>
              <w:spacing w:line="276" w:lineRule="auto"/>
              <w:rPr>
                <w:rFonts w:cstheme="minorHAnsi"/>
                <w:color w:val="000000" w:themeColor="text1"/>
                <w:sz w:val="20"/>
                <w:szCs w:val="20"/>
              </w:rPr>
            </w:pPr>
            <w:r w:rsidRPr="00B9191F">
              <w:rPr>
                <w:rFonts w:cstheme="minorHAnsi"/>
                <w:color w:val="000000" w:themeColor="text1"/>
                <w:sz w:val="20"/>
                <w:szCs w:val="20"/>
              </w:rPr>
              <w:t>-0.56 (-1.10, -0.03), 0.040</w:t>
            </w:r>
          </w:p>
        </w:tc>
      </w:tr>
      <w:tr w:rsidR="00A446F4" w:rsidRPr="00B9191F" w14:paraId="3019552E" w14:textId="77777777" w:rsidTr="00640410">
        <w:tc>
          <w:tcPr>
            <w:tcW w:w="1715" w:type="dxa"/>
          </w:tcPr>
          <w:p w14:paraId="0ECE16DA" w14:textId="77777777" w:rsidR="00A446F4" w:rsidRPr="00B9191F" w:rsidRDefault="00A446F4" w:rsidP="00B9191F">
            <w:pPr>
              <w:spacing w:line="276" w:lineRule="auto"/>
              <w:rPr>
                <w:rFonts w:cstheme="minorHAnsi"/>
                <w:color w:val="000000" w:themeColor="text1"/>
                <w:sz w:val="20"/>
                <w:szCs w:val="20"/>
              </w:rPr>
            </w:pPr>
            <w:r w:rsidRPr="00B9191F">
              <w:rPr>
                <w:rFonts w:cstheme="minorHAnsi"/>
                <w:color w:val="000000" w:themeColor="text1"/>
                <w:sz w:val="20"/>
                <w:szCs w:val="20"/>
              </w:rPr>
              <w:t>Preterm but AGA</w:t>
            </w:r>
          </w:p>
        </w:tc>
        <w:tc>
          <w:tcPr>
            <w:tcW w:w="2823" w:type="dxa"/>
          </w:tcPr>
          <w:p w14:paraId="134F6C42" w14:textId="77777777" w:rsidR="00A446F4" w:rsidRPr="00B9191F" w:rsidRDefault="00A446F4" w:rsidP="00B9191F">
            <w:pPr>
              <w:spacing w:line="276" w:lineRule="auto"/>
              <w:rPr>
                <w:rFonts w:cstheme="minorHAnsi"/>
                <w:color w:val="000000" w:themeColor="text1"/>
                <w:sz w:val="20"/>
                <w:szCs w:val="20"/>
              </w:rPr>
            </w:pPr>
            <w:r w:rsidRPr="00B9191F">
              <w:rPr>
                <w:rFonts w:cstheme="minorHAnsi"/>
                <w:color w:val="000000" w:themeColor="text1"/>
                <w:sz w:val="20"/>
                <w:szCs w:val="20"/>
              </w:rPr>
              <w:t>-0.17 (-0.45, 0.11), 0.229</w:t>
            </w:r>
          </w:p>
        </w:tc>
        <w:tc>
          <w:tcPr>
            <w:tcW w:w="2689" w:type="dxa"/>
          </w:tcPr>
          <w:p w14:paraId="68F8E941" w14:textId="77777777" w:rsidR="00A446F4" w:rsidRPr="00B9191F" w:rsidRDefault="00A446F4" w:rsidP="00B9191F">
            <w:pPr>
              <w:spacing w:line="276" w:lineRule="auto"/>
              <w:rPr>
                <w:rFonts w:cstheme="minorHAnsi"/>
                <w:color w:val="000000" w:themeColor="text1"/>
                <w:sz w:val="20"/>
                <w:szCs w:val="20"/>
              </w:rPr>
            </w:pPr>
            <w:r w:rsidRPr="00B9191F">
              <w:rPr>
                <w:rFonts w:cstheme="minorHAnsi"/>
                <w:color w:val="000000" w:themeColor="text1"/>
                <w:sz w:val="20"/>
                <w:szCs w:val="20"/>
              </w:rPr>
              <w:t>-0.14 (-0.77, 0.49), 0.676</w:t>
            </w:r>
          </w:p>
        </w:tc>
      </w:tr>
      <w:tr w:rsidR="00A446F4" w:rsidRPr="00B9191F" w14:paraId="4016F52B" w14:textId="77777777" w:rsidTr="00640410">
        <w:tc>
          <w:tcPr>
            <w:tcW w:w="1715" w:type="dxa"/>
          </w:tcPr>
          <w:p w14:paraId="56E59522" w14:textId="77777777" w:rsidR="00A446F4" w:rsidRPr="00B9191F" w:rsidRDefault="00A446F4" w:rsidP="00B9191F">
            <w:pPr>
              <w:spacing w:line="276" w:lineRule="auto"/>
              <w:rPr>
                <w:rFonts w:cstheme="minorHAnsi"/>
                <w:color w:val="000000" w:themeColor="text1"/>
                <w:sz w:val="20"/>
                <w:szCs w:val="20"/>
              </w:rPr>
            </w:pPr>
            <w:r w:rsidRPr="00B9191F">
              <w:rPr>
                <w:rFonts w:cstheme="minorHAnsi"/>
                <w:color w:val="000000" w:themeColor="text1"/>
                <w:sz w:val="20"/>
                <w:szCs w:val="20"/>
              </w:rPr>
              <w:t>Preterm and SGA</w:t>
            </w:r>
          </w:p>
        </w:tc>
        <w:tc>
          <w:tcPr>
            <w:tcW w:w="2823" w:type="dxa"/>
          </w:tcPr>
          <w:p w14:paraId="409727DF" w14:textId="77777777" w:rsidR="00A446F4" w:rsidRPr="00B9191F" w:rsidRDefault="00A446F4" w:rsidP="00B9191F">
            <w:pPr>
              <w:spacing w:line="276" w:lineRule="auto"/>
              <w:rPr>
                <w:rFonts w:cstheme="minorHAnsi"/>
                <w:color w:val="000000" w:themeColor="text1"/>
                <w:sz w:val="20"/>
                <w:szCs w:val="20"/>
              </w:rPr>
            </w:pPr>
            <w:r w:rsidRPr="00B9191F">
              <w:rPr>
                <w:rFonts w:cstheme="minorHAnsi"/>
                <w:color w:val="000000" w:themeColor="text1"/>
                <w:sz w:val="20"/>
                <w:szCs w:val="20"/>
              </w:rPr>
              <w:t>-.17 (-1.54, -0.79), &lt;0.001</w:t>
            </w:r>
          </w:p>
        </w:tc>
        <w:tc>
          <w:tcPr>
            <w:tcW w:w="2689" w:type="dxa"/>
          </w:tcPr>
          <w:p w14:paraId="01E16CC8" w14:textId="77777777" w:rsidR="00A446F4" w:rsidRPr="00B9191F" w:rsidRDefault="00A446F4" w:rsidP="00B9191F">
            <w:pPr>
              <w:spacing w:line="276" w:lineRule="auto"/>
              <w:rPr>
                <w:rFonts w:cstheme="minorHAnsi"/>
                <w:color w:val="000000" w:themeColor="text1"/>
                <w:sz w:val="20"/>
                <w:szCs w:val="20"/>
              </w:rPr>
            </w:pPr>
            <w:r w:rsidRPr="00B9191F">
              <w:rPr>
                <w:rFonts w:cstheme="minorHAnsi"/>
                <w:color w:val="000000" w:themeColor="text1"/>
                <w:sz w:val="20"/>
                <w:szCs w:val="20"/>
              </w:rPr>
              <w:t>-0.74 (-1.23, 0.25), 0.099</w:t>
            </w:r>
          </w:p>
        </w:tc>
      </w:tr>
      <w:tr w:rsidR="00A446F4" w:rsidRPr="00B9191F" w14:paraId="606BF98C" w14:textId="77777777" w:rsidTr="00640410">
        <w:tc>
          <w:tcPr>
            <w:tcW w:w="7227" w:type="dxa"/>
            <w:gridSpan w:val="3"/>
          </w:tcPr>
          <w:p w14:paraId="4BC85B86" w14:textId="77777777" w:rsidR="00A446F4" w:rsidRPr="00B9191F" w:rsidRDefault="00A446F4" w:rsidP="00B9191F">
            <w:pPr>
              <w:spacing w:line="276" w:lineRule="auto"/>
              <w:jc w:val="center"/>
              <w:rPr>
                <w:rFonts w:cstheme="minorHAnsi"/>
                <w:b/>
                <w:bCs/>
                <w:color w:val="000000" w:themeColor="text1"/>
                <w:sz w:val="20"/>
                <w:szCs w:val="20"/>
              </w:rPr>
            </w:pPr>
            <w:r w:rsidRPr="00B9191F">
              <w:rPr>
                <w:rFonts w:cstheme="minorHAnsi"/>
                <w:b/>
                <w:bCs/>
                <w:color w:val="000000" w:themeColor="text1"/>
                <w:sz w:val="20"/>
                <w:szCs w:val="20"/>
              </w:rPr>
              <w:t>Height (cm) n=286</w:t>
            </w:r>
          </w:p>
        </w:tc>
      </w:tr>
      <w:tr w:rsidR="00A446F4" w:rsidRPr="00B9191F" w14:paraId="575234B9" w14:textId="77777777" w:rsidTr="00640410">
        <w:tc>
          <w:tcPr>
            <w:tcW w:w="1715" w:type="dxa"/>
          </w:tcPr>
          <w:p w14:paraId="29514FD8" w14:textId="77777777" w:rsidR="00A446F4" w:rsidRPr="00B9191F" w:rsidRDefault="00A446F4" w:rsidP="00B9191F">
            <w:pPr>
              <w:spacing w:line="276" w:lineRule="auto"/>
              <w:rPr>
                <w:rFonts w:cstheme="minorHAnsi"/>
                <w:color w:val="000000" w:themeColor="text1"/>
                <w:sz w:val="20"/>
                <w:szCs w:val="20"/>
              </w:rPr>
            </w:pPr>
            <w:r w:rsidRPr="00B9191F">
              <w:rPr>
                <w:rFonts w:cstheme="minorHAnsi"/>
                <w:color w:val="000000" w:themeColor="text1"/>
                <w:sz w:val="20"/>
                <w:szCs w:val="20"/>
              </w:rPr>
              <w:t>Term and AGA</w:t>
            </w:r>
          </w:p>
        </w:tc>
        <w:tc>
          <w:tcPr>
            <w:tcW w:w="2823" w:type="dxa"/>
          </w:tcPr>
          <w:p w14:paraId="2F70DF19" w14:textId="77777777" w:rsidR="00A446F4" w:rsidRPr="00B9191F" w:rsidRDefault="00A446F4" w:rsidP="00B9191F">
            <w:pPr>
              <w:spacing w:line="276" w:lineRule="auto"/>
              <w:rPr>
                <w:rFonts w:cstheme="minorHAnsi"/>
                <w:color w:val="000000" w:themeColor="text1"/>
                <w:sz w:val="20"/>
                <w:szCs w:val="20"/>
              </w:rPr>
            </w:pPr>
            <w:r w:rsidRPr="00B9191F">
              <w:rPr>
                <w:rFonts w:cstheme="minorHAnsi"/>
                <w:color w:val="000000" w:themeColor="text1"/>
                <w:sz w:val="20"/>
                <w:szCs w:val="20"/>
              </w:rPr>
              <w:t>REFERENCE</w:t>
            </w:r>
          </w:p>
        </w:tc>
        <w:tc>
          <w:tcPr>
            <w:tcW w:w="2689" w:type="dxa"/>
          </w:tcPr>
          <w:p w14:paraId="182B7C74" w14:textId="77777777" w:rsidR="00A446F4" w:rsidRPr="00B9191F" w:rsidRDefault="00A446F4" w:rsidP="00B9191F">
            <w:pPr>
              <w:spacing w:line="276" w:lineRule="auto"/>
              <w:rPr>
                <w:rFonts w:cstheme="minorHAnsi"/>
                <w:color w:val="000000" w:themeColor="text1"/>
                <w:sz w:val="20"/>
                <w:szCs w:val="20"/>
              </w:rPr>
            </w:pPr>
            <w:r w:rsidRPr="00B9191F">
              <w:rPr>
                <w:rFonts w:cstheme="minorHAnsi"/>
                <w:color w:val="000000" w:themeColor="text1"/>
                <w:sz w:val="20"/>
                <w:szCs w:val="20"/>
              </w:rPr>
              <w:t>REFERENCE</w:t>
            </w:r>
          </w:p>
        </w:tc>
      </w:tr>
      <w:tr w:rsidR="00A446F4" w:rsidRPr="00B9191F" w14:paraId="62DED9C8" w14:textId="77777777" w:rsidTr="00640410">
        <w:tc>
          <w:tcPr>
            <w:tcW w:w="1715" w:type="dxa"/>
          </w:tcPr>
          <w:p w14:paraId="07BD7B19" w14:textId="77777777" w:rsidR="00A446F4" w:rsidRPr="00B9191F" w:rsidRDefault="00A446F4" w:rsidP="00B9191F">
            <w:pPr>
              <w:spacing w:line="276" w:lineRule="auto"/>
              <w:rPr>
                <w:rFonts w:cstheme="minorHAnsi"/>
                <w:color w:val="000000" w:themeColor="text1"/>
                <w:sz w:val="20"/>
                <w:szCs w:val="20"/>
              </w:rPr>
            </w:pPr>
            <w:r w:rsidRPr="00B9191F">
              <w:rPr>
                <w:rFonts w:cstheme="minorHAnsi"/>
                <w:color w:val="000000" w:themeColor="text1"/>
                <w:sz w:val="20"/>
                <w:szCs w:val="20"/>
              </w:rPr>
              <w:t>Term but SGA</w:t>
            </w:r>
          </w:p>
        </w:tc>
        <w:tc>
          <w:tcPr>
            <w:tcW w:w="2823" w:type="dxa"/>
          </w:tcPr>
          <w:p w14:paraId="0B28120D" w14:textId="77777777" w:rsidR="00A446F4" w:rsidRPr="00B9191F" w:rsidRDefault="00A446F4" w:rsidP="00B9191F">
            <w:pPr>
              <w:spacing w:line="276" w:lineRule="auto"/>
              <w:rPr>
                <w:rFonts w:cstheme="minorHAnsi"/>
                <w:color w:val="000000" w:themeColor="text1"/>
                <w:sz w:val="20"/>
                <w:szCs w:val="20"/>
              </w:rPr>
            </w:pPr>
            <w:r w:rsidRPr="00B9191F">
              <w:rPr>
                <w:rFonts w:cstheme="minorHAnsi"/>
                <w:color w:val="000000" w:themeColor="text1"/>
                <w:sz w:val="20"/>
                <w:szCs w:val="20"/>
              </w:rPr>
              <w:t>-1.65 (-2.62, -0.67), 0.001</w:t>
            </w:r>
          </w:p>
        </w:tc>
        <w:tc>
          <w:tcPr>
            <w:tcW w:w="2689" w:type="dxa"/>
          </w:tcPr>
          <w:p w14:paraId="1B493765" w14:textId="77777777" w:rsidR="00A446F4" w:rsidRPr="00B9191F" w:rsidRDefault="00A446F4" w:rsidP="00B9191F">
            <w:pPr>
              <w:spacing w:line="276" w:lineRule="auto"/>
              <w:rPr>
                <w:rFonts w:cstheme="minorHAnsi"/>
                <w:color w:val="000000" w:themeColor="text1"/>
                <w:sz w:val="20"/>
                <w:szCs w:val="20"/>
              </w:rPr>
            </w:pPr>
            <w:r w:rsidRPr="00B9191F">
              <w:rPr>
                <w:rFonts w:cstheme="minorHAnsi"/>
                <w:color w:val="000000" w:themeColor="text1"/>
                <w:sz w:val="20"/>
                <w:szCs w:val="20"/>
              </w:rPr>
              <w:t>-1.16 (-2.25, -0.07), 0.037</w:t>
            </w:r>
          </w:p>
        </w:tc>
      </w:tr>
      <w:tr w:rsidR="00A446F4" w:rsidRPr="00B9191F" w14:paraId="3B861F3D" w14:textId="77777777" w:rsidTr="00640410">
        <w:tc>
          <w:tcPr>
            <w:tcW w:w="1715" w:type="dxa"/>
          </w:tcPr>
          <w:p w14:paraId="1A55C16C" w14:textId="77777777" w:rsidR="00A446F4" w:rsidRPr="00B9191F" w:rsidRDefault="00A446F4" w:rsidP="00B9191F">
            <w:pPr>
              <w:spacing w:line="276" w:lineRule="auto"/>
              <w:rPr>
                <w:rFonts w:cstheme="minorHAnsi"/>
                <w:color w:val="000000" w:themeColor="text1"/>
                <w:sz w:val="20"/>
                <w:szCs w:val="20"/>
              </w:rPr>
            </w:pPr>
            <w:r w:rsidRPr="00B9191F">
              <w:rPr>
                <w:rFonts w:cstheme="minorHAnsi"/>
                <w:color w:val="000000" w:themeColor="text1"/>
                <w:sz w:val="20"/>
                <w:szCs w:val="20"/>
              </w:rPr>
              <w:t>Preterm but AGA</w:t>
            </w:r>
          </w:p>
        </w:tc>
        <w:tc>
          <w:tcPr>
            <w:tcW w:w="2823" w:type="dxa"/>
          </w:tcPr>
          <w:p w14:paraId="66EA180F" w14:textId="77777777" w:rsidR="00A446F4" w:rsidRPr="00B9191F" w:rsidRDefault="00A446F4" w:rsidP="00B9191F">
            <w:pPr>
              <w:spacing w:line="276" w:lineRule="auto"/>
              <w:rPr>
                <w:rFonts w:cstheme="minorHAnsi"/>
                <w:color w:val="000000" w:themeColor="text1"/>
                <w:sz w:val="20"/>
                <w:szCs w:val="20"/>
              </w:rPr>
            </w:pPr>
            <w:r w:rsidRPr="00B9191F">
              <w:rPr>
                <w:rFonts w:cstheme="minorHAnsi"/>
                <w:color w:val="000000" w:themeColor="text1"/>
                <w:sz w:val="20"/>
                <w:szCs w:val="20"/>
              </w:rPr>
              <w:t>-1.31 (-2.05, -0.58), &lt;0.001</w:t>
            </w:r>
          </w:p>
        </w:tc>
        <w:tc>
          <w:tcPr>
            <w:tcW w:w="2689" w:type="dxa"/>
          </w:tcPr>
          <w:p w14:paraId="3DA9F0C2" w14:textId="77777777" w:rsidR="00A446F4" w:rsidRPr="00B9191F" w:rsidRDefault="00A446F4" w:rsidP="00B9191F">
            <w:pPr>
              <w:spacing w:line="276" w:lineRule="auto"/>
              <w:rPr>
                <w:rFonts w:cstheme="minorHAnsi"/>
                <w:color w:val="000000" w:themeColor="text1"/>
                <w:sz w:val="20"/>
                <w:szCs w:val="20"/>
              </w:rPr>
            </w:pPr>
            <w:r w:rsidRPr="00B9191F">
              <w:rPr>
                <w:rFonts w:cstheme="minorHAnsi"/>
                <w:color w:val="000000" w:themeColor="text1"/>
                <w:sz w:val="20"/>
                <w:szCs w:val="20"/>
              </w:rPr>
              <w:t>0.03 (-1.75, 1.81), 0.976</w:t>
            </w:r>
          </w:p>
        </w:tc>
      </w:tr>
      <w:tr w:rsidR="00A446F4" w:rsidRPr="00B9191F" w14:paraId="7B56D337" w14:textId="77777777" w:rsidTr="00640410">
        <w:tc>
          <w:tcPr>
            <w:tcW w:w="1715" w:type="dxa"/>
          </w:tcPr>
          <w:p w14:paraId="23693C0E" w14:textId="77777777" w:rsidR="00A446F4" w:rsidRPr="00B9191F" w:rsidRDefault="00A446F4" w:rsidP="00B9191F">
            <w:pPr>
              <w:spacing w:line="276" w:lineRule="auto"/>
              <w:rPr>
                <w:rFonts w:cstheme="minorHAnsi"/>
                <w:color w:val="000000" w:themeColor="text1"/>
                <w:sz w:val="20"/>
                <w:szCs w:val="20"/>
              </w:rPr>
            </w:pPr>
            <w:r w:rsidRPr="00B9191F">
              <w:rPr>
                <w:rFonts w:cstheme="minorHAnsi"/>
                <w:color w:val="000000" w:themeColor="text1"/>
                <w:sz w:val="20"/>
                <w:szCs w:val="20"/>
              </w:rPr>
              <w:t>Preterm and SGA</w:t>
            </w:r>
          </w:p>
        </w:tc>
        <w:tc>
          <w:tcPr>
            <w:tcW w:w="2823" w:type="dxa"/>
          </w:tcPr>
          <w:p w14:paraId="1731B736" w14:textId="77777777" w:rsidR="00A446F4" w:rsidRPr="00B9191F" w:rsidRDefault="00A446F4" w:rsidP="00B9191F">
            <w:pPr>
              <w:spacing w:line="276" w:lineRule="auto"/>
              <w:rPr>
                <w:rFonts w:cstheme="minorHAnsi"/>
                <w:color w:val="000000" w:themeColor="text1"/>
                <w:sz w:val="20"/>
                <w:szCs w:val="20"/>
              </w:rPr>
            </w:pPr>
            <w:r w:rsidRPr="00B9191F">
              <w:rPr>
                <w:rFonts w:cstheme="minorHAnsi"/>
                <w:color w:val="000000" w:themeColor="text1"/>
                <w:sz w:val="20"/>
                <w:szCs w:val="20"/>
              </w:rPr>
              <w:t>-3.45 (-4.52, -2.37), &lt;0.001</w:t>
            </w:r>
          </w:p>
        </w:tc>
        <w:tc>
          <w:tcPr>
            <w:tcW w:w="2689" w:type="dxa"/>
          </w:tcPr>
          <w:p w14:paraId="694E4916" w14:textId="77777777" w:rsidR="00A446F4" w:rsidRPr="00B9191F" w:rsidRDefault="00A446F4" w:rsidP="00B9191F">
            <w:pPr>
              <w:spacing w:line="276" w:lineRule="auto"/>
              <w:rPr>
                <w:rFonts w:cstheme="minorHAnsi"/>
                <w:color w:val="000000" w:themeColor="text1"/>
                <w:sz w:val="20"/>
                <w:szCs w:val="20"/>
              </w:rPr>
            </w:pPr>
            <w:r w:rsidRPr="00B9191F">
              <w:rPr>
                <w:rFonts w:cstheme="minorHAnsi"/>
                <w:color w:val="000000" w:themeColor="text1"/>
                <w:sz w:val="20"/>
                <w:szCs w:val="20"/>
              </w:rPr>
              <w:t>-2.20 (-3.93, -0.48), 0.012</w:t>
            </w:r>
          </w:p>
        </w:tc>
      </w:tr>
      <w:tr w:rsidR="00A446F4" w:rsidRPr="00B9191F" w14:paraId="752BE240" w14:textId="77777777" w:rsidTr="00640410">
        <w:tc>
          <w:tcPr>
            <w:tcW w:w="7227" w:type="dxa"/>
            <w:gridSpan w:val="3"/>
          </w:tcPr>
          <w:p w14:paraId="4CF1D958" w14:textId="77777777" w:rsidR="00A446F4" w:rsidRPr="00B9191F" w:rsidRDefault="00A446F4" w:rsidP="00B9191F">
            <w:pPr>
              <w:spacing w:line="276" w:lineRule="auto"/>
              <w:jc w:val="center"/>
              <w:rPr>
                <w:rFonts w:cstheme="minorHAnsi"/>
                <w:b/>
                <w:bCs/>
                <w:color w:val="000000" w:themeColor="text1"/>
                <w:sz w:val="20"/>
                <w:szCs w:val="20"/>
              </w:rPr>
            </w:pPr>
            <w:r w:rsidRPr="00B9191F">
              <w:rPr>
                <w:rFonts w:cstheme="minorHAnsi"/>
                <w:b/>
                <w:bCs/>
                <w:color w:val="000000" w:themeColor="text1"/>
                <w:sz w:val="20"/>
                <w:szCs w:val="20"/>
              </w:rPr>
              <w:t>Height (z-score) n=286</w:t>
            </w:r>
          </w:p>
        </w:tc>
      </w:tr>
      <w:tr w:rsidR="00A446F4" w:rsidRPr="00B9191F" w14:paraId="4A1131AB" w14:textId="77777777" w:rsidTr="00640410">
        <w:tc>
          <w:tcPr>
            <w:tcW w:w="1715" w:type="dxa"/>
          </w:tcPr>
          <w:p w14:paraId="2F93B6EC" w14:textId="77777777" w:rsidR="00A446F4" w:rsidRPr="00B9191F" w:rsidRDefault="00A446F4" w:rsidP="00B9191F">
            <w:pPr>
              <w:spacing w:line="276" w:lineRule="auto"/>
              <w:rPr>
                <w:rFonts w:cstheme="minorHAnsi"/>
                <w:color w:val="000000" w:themeColor="text1"/>
                <w:sz w:val="20"/>
                <w:szCs w:val="20"/>
              </w:rPr>
            </w:pPr>
            <w:r w:rsidRPr="00B9191F">
              <w:rPr>
                <w:rFonts w:cstheme="minorHAnsi"/>
                <w:color w:val="000000" w:themeColor="text1"/>
                <w:sz w:val="20"/>
                <w:szCs w:val="20"/>
              </w:rPr>
              <w:t>Term and AGA</w:t>
            </w:r>
          </w:p>
        </w:tc>
        <w:tc>
          <w:tcPr>
            <w:tcW w:w="2823" w:type="dxa"/>
          </w:tcPr>
          <w:p w14:paraId="50DD575F" w14:textId="77777777" w:rsidR="00A446F4" w:rsidRPr="00B9191F" w:rsidRDefault="00A446F4" w:rsidP="00B9191F">
            <w:pPr>
              <w:spacing w:line="276" w:lineRule="auto"/>
              <w:rPr>
                <w:rFonts w:cstheme="minorHAnsi"/>
                <w:color w:val="000000" w:themeColor="text1"/>
                <w:sz w:val="20"/>
                <w:szCs w:val="20"/>
              </w:rPr>
            </w:pPr>
            <w:r w:rsidRPr="00B9191F">
              <w:rPr>
                <w:rFonts w:cstheme="minorHAnsi"/>
                <w:color w:val="000000" w:themeColor="text1"/>
                <w:sz w:val="20"/>
                <w:szCs w:val="20"/>
              </w:rPr>
              <w:t>REFERENCE</w:t>
            </w:r>
          </w:p>
        </w:tc>
        <w:tc>
          <w:tcPr>
            <w:tcW w:w="2689" w:type="dxa"/>
          </w:tcPr>
          <w:p w14:paraId="566DB6F8" w14:textId="77777777" w:rsidR="00A446F4" w:rsidRPr="00B9191F" w:rsidRDefault="00A446F4" w:rsidP="00B9191F">
            <w:pPr>
              <w:spacing w:line="276" w:lineRule="auto"/>
              <w:rPr>
                <w:rFonts w:cstheme="minorHAnsi"/>
                <w:color w:val="000000" w:themeColor="text1"/>
                <w:sz w:val="20"/>
                <w:szCs w:val="20"/>
              </w:rPr>
            </w:pPr>
            <w:r w:rsidRPr="00B9191F">
              <w:rPr>
                <w:rFonts w:cstheme="minorHAnsi"/>
                <w:color w:val="000000" w:themeColor="text1"/>
                <w:sz w:val="20"/>
                <w:szCs w:val="20"/>
              </w:rPr>
              <w:t>REFERENCE</w:t>
            </w:r>
          </w:p>
        </w:tc>
      </w:tr>
      <w:tr w:rsidR="00A446F4" w:rsidRPr="00B9191F" w14:paraId="0A48D750" w14:textId="77777777" w:rsidTr="00640410">
        <w:tc>
          <w:tcPr>
            <w:tcW w:w="1715" w:type="dxa"/>
          </w:tcPr>
          <w:p w14:paraId="10AB4457" w14:textId="77777777" w:rsidR="00A446F4" w:rsidRPr="00B9191F" w:rsidRDefault="00A446F4" w:rsidP="00B9191F">
            <w:pPr>
              <w:spacing w:line="276" w:lineRule="auto"/>
              <w:rPr>
                <w:rFonts w:cstheme="minorHAnsi"/>
                <w:color w:val="000000" w:themeColor="text1"/>
                <w:sz w:val="20"/>
                <w:szCs w:val="20"/>
              </w:rPr>
            </w:pPr>
            <w:r w:rsidRPr="00B9191F">
              <w:rPr>
                <w:rFonts w:cstheme="minorHAnsi"/>
                <w:color w:val="000000" w:themeColor="text1"/>
                <w:sz w:val="20"/>
                <w:szCs w:val="20"/>
              </w:rPr>
              <w:t>Term but SGA</w:t>
            </w:r>
          </w:p>
        </w:tc>
        <w:tc>
          <w:tcPr>
            <w:tcW w:w="2823" w:type="dxa"/>
          </w:tcPr>
          <w:p w14:paraId="15698191" w14:textId="77777777" w:rsidR="00A446F4" w:rsidRPr="00B9191F" w:rsidRDefault="00A446F4" w:rsidP="00B9191F">
            <w:pPr>
              <w:spacing w:line="276" w:lineRule="auto"/>
              <w:rPr>
                <w:rFonts w:cstheme="minorHAnsi"/>
                <w:color w:val="000000" w:themeColor="text1"/>
                <w:sz w:val="20"/>
                <w:szCs w:val="20"/>
              </w:rPr>
            </w:pPr>
            <w:r w:rsidRPr="00B9191F">
              <w:rPr>
                <w:rFonts w:cstheme="minorHAnsi"/>
                <w:color w:val="000000" w:themeColor="text1"/>
                <w:sz w:val="20"/>
                <w:szCs w:val="20"/>
              </w:rPr>
              <w:t>-0.43 (-0.79, -0.07), 0.018</w:t>
            </w:r>
          </w:p>
        </w:tc>
        <w:tc>
          <w:tcPr>
            <w:tcW w:w="2689" w:type="dxa"/>
          </w:tcPr>
          <w:p w14:paraId="0B9C67DA" w14:textId="77777777" w:rsidR="00A446F4" w:rsidRPr="00B9191F" w:rsidRDefault="00A446F4" w:rsidP="00B9191F">
            <w:pPr>
              <w:spacing w:line="276" w:lineRule="auto"/>
              <w:rPr>
                <w:rFonts w:cstheme="minorHAnsi"/>
                <w:color w:val="000000" w:themeColor="text1"/>
                <w:sz w:val="20"/>
                <w:szCs w:val="20"/>
              </w:rPr>
            </w:pPr>
            <w:r w:rsidRPr="00B9191F">
              <w:rPr>
                <w:rFonts w:cstheme="minorHAnsi"/>
                <w:color w:val="000000" w:themeColor="text1"/>
                <w:sz w:val="20"/>
                <w:szCs w:val="20"/>
              </w:rPr>
              <w:t>-0.33 (-0.75, 0.10), 0.128</w:t>
            </w:r>
          </w:p>
        </w:tc>
      </w:tr>
      <w:tr w:rsidR="00A446F4" w:rsidRPr="00B9191F" w14:paraId="30BE4547" w14:textId="77777777" w:rsidTr="00640410">
        <w:tc>
          <w:tcPr>
            <w:tcW w:w="1715" w:type="dxa"/>
          </w:tcPr>
          <w:p w14:paraId="2778C59F" w14:textId="77777777" w:rsidR="00A446F4" w:rsidRPr="00B9191F" w:rsidRDefault="00A446F4" w:rsidP="00B9191F">
            <w:pPr>
              <w:spacing w:line="276" w:lineRule="auto"/>
              <w:rPr>
                <w:rFonts w:cstheme="minorHAnsi"/>
                <w:color w:val="000000" w:themeColor="text1"/>
                <w:sz w:val="20"/>
                <w:szCs w:val="20"/>
              </w:rPr>
            </w:pPr>
            <w:r w:rsidRPr="00B9191F">
              <w:rPr>
                <w:rFonts w:cstheme="minorHAnsi"/>
                <w:color w:val="000000" w:themeColor="text1"/>
                <w:sz w:val="20"/>
                <w:szCs w:val="20"/>
              </w:rPr>
              <w:t>Preterm but AGA</w:t>
            </w:r>
          </w:p>
        </w:tc>
        <w:tc>
          <w:tcPr>
            <w:tcW w:w="2823" w:type="dxa"/>
          </w:tcPr>
          <w:p w14:paraId="5F422905" w14:textId="77777777" w:rsidR="00A446F4" w:rsidRPr="00B9191F" w:rsidRDefault="00A446F4" w:rsidP="00B9191F">
            <w:pPr>
              <w:spacing w:line="276" w:lineRule="auto"/>
              <w:rPr>
                <w:rFonts w:cstheme="minorHAnsi"/>
                <w:color w:val="000000" w:themeColor="text1"/>
                <w:sz w:val="20"/>
                <w:szCs w:val="20"/>
              </w:rPr>
            </w:pPr>
            <w:r w:rsidRPr="00B9191F">
              <w:rPr>
                <w:rFonts w:cstheme="minorHAnsi"/>
                <w:color w:val="000000" w:themeColor="text1"/>
                <w:sz w:val="20"/>
                <w:szCs w:val="20"/>
              </w:rPr>
              <w:t>-0.51 (-0.75, -0.26), &lt;0.001</w:t>
            </w:r>
          </w:p>
        </w:tc>
        <w:tc>
          <w:tcPr>
            <w:tcW w:w="2689" w:type="dxa"/>
          </w:tcPr>
          <w:p w14:paraId="082C90DE" w14:textId="77777777" w:rsidR="00A446F4" w:rsidRPr="00B9191F" w:rsidRDefault="00A446F4" w:rsidP="00B9191F">
            <w:pPr>
              <w:spacing w:line="276" w:lineRule="auto"/>
              <w:rPr>
                <w:rFonts w:cstheme="minorHAnsi"/>
                <w:color w:val="000000" w:themeColor="text1"/>
                <w:sz w:val="20"/>
                <w:szCs w:val="20"/>
              </w:rPr>
            </w:pPr>
            <w:r w:rsidRPr="00B9191F">
              <w:rPr>
                <w:rFonts w:cstheme="minorHAnsi"/>
                <w:color w:val="000000" w:themeColor="text1"/>
                <w:sz w:val="20"/>
                <w:szCs w:val="20"/>
              </w:rPr>
              <w:t>-0.06 (-0.66, 0.55), 0.856</w:t>
            </w:r>
          </w:p>
        </w:tc>
      </w:tr>
      <w:tr w:rsidR="00A446F4" w:rsidRPr="00B9191F" w14:paraId="12D218CE" w14:textId="77777777" w:rsidTr="00640410">
        <w:tc>
          <w:tcPr>
            <w:tcW w:w="1715" w:type="dxa"/>
          </w:tcPr>
          <w:p w14:paraId="0E748A37" w14:textId="77777777" w:rsidR="00A446F4" w:rsidRPr="00B9191F" w:rsidRDefault="00A446F4" w:rsidP="00B9191F">
            <w:pPr>
              <w:spacing w:line="276" w:lineRule="auto"/>
              <w:rPr>
                <w:rFonts w:cstheme="minorHAnsi"/>
                <w:color w:val="000000" w:themeColor="text1"/>
                <w:sz w:val="20"/>
                <w:szCs w:val="20"/>
              </w:rPr>
            </w:pPr>
            <w:r w:rsidRPr="00B9191F">
              <w:rPr>
                <w:rFonts w:cstheme="minorHAnsi"/>
                <w:color w:val="000000" w:themeColor="text1"/>
                <w:sz w:val="20"/>
                <w:szCs w:val="20"/>
              </w:rPr>
              <w:t>Preterm and SGA</w:t>
            </w:r>
          </w:p>
        </w:tc>
        <w:tc>
          <w:tcPr>
            <w:tcW w:w="2823" w:type="dxa"/>
          </w:tcPr>
          <w:p w14:paraId="27E71628" w14:textId="77777777" w:rsidR="00A446F4" w:rsidRPr="00B9191F" w:rsidRDefault="00A446F4" w:rsidP="00B9191F">
            <w:pPr>
              <w:spacing w:line="276" w:lineRule="auto"/>
              <w:rPr>
                <w:rFonts w:cstheme="minorHAnsi"/>
                <w:color w:val="000000" w:themeColor="text1"/>
                <w:sz w:val="20"/>
                <w:szCs w:val="20"/>
              </w:rPr>
            </w:pPr>
            <w:r w:rsidRPr="00B9191F">
              <w:rPr>
                <w:rFonts w:cstheme="minorHAnsi"/>
                <w:color w:val="000000" w:themeColor="text1"/>
                <w:sz w:val="20"/>
                <w:szCs w:val="20"/>
              </w:rPr>
              <w:t>-1.18 (-1.56, -0.81), &lt;0.001</w:t>
            </w:r>
          </w:p>
        </w:tc>
        <w:tc>
          <w:tcPr>
            <w:tcW w:w="2689" w:type="dxa"/>
          </w:tcPr>
          <w:p w14:paraId="6749BC85" w14:textId="77777777" w:rsidR="00A446F4" w:rsidRPr="00B9191F" w:rsidRDefault="00A446F4" w:rsidP="00B9191F">
            <w:pPr>
              <w:spacing w:line="276" w:lineRule="auto"/>
              <w:rPr>
                <w:rFonts w:cstheme="minorHAnsi"/>
                <w:color w:val="000000" w:themeColor="text1"/>
                <w:sz w:val="20"/>
                <w:szCs w:val="20"/>
              </w:rPr>
            </w:pPr>
            <w:r w:rsidRPr="00B9191F">
              <w:rPr>
                <w:rFonts w:cstheme="minorHAnsi"/>
                <w:color w:val="000000" w:themeColor="text1"/>
                <w:sz w:val="20"/>
                <w:szCs w:val="20"/>
              </w:rPr>
              <w:t>-0.76 (-1.32, -0.20), 0.007</w:t>
            </w:r>
          </w:p>
        </w:tc>
      </w:tr>
      <w:tr w:rsidR="00A446F4" w:rsidRPr="00B9191F" w14:paraId="3C8D8D80" w14:textId="77777777" w:rsidTr="00640410">
        <w:tc>
          <w:tcPr>
            <w:tcW w:w="7227" w:type="dxa"/>
            <w:gridSpan w:val="3"/>
          </w:tcPr>
          <w:p w14:paraId="210E4C30" w14:textId="77777777" w:rsidR="00A446F4" w:rsidRPr="00B9191F" w:rsidRDefault="00A446F4" w:rsidP="00B9191F">
            <w:pPr>
              <w:spacing w:line="276" w:lineRule="auto"/>
              <w:jc w:val="center"/>
              <w:rPr>
                <w:rFonts w:cstheme="minorHAnsi"/>
                <w:b/>
                <w:bCs/>
                <w:color w:val="000000" w:themeColor="text1"/>
                <w:sz w:val="20"/>
                <w:szCs w:val="20"/>
              </w:rPr>
            </w:pPr>
            <w:r w:rsidRPr="00B9191F">
              <w:rPr>
                <w:rFonts w:cstheme="minorHAnsi"/>
                <w:b/>
                <w:bCs/>
                <w:color w:val="000000" w:themeColor="text1"/>
                <w:sz w:val="20"/>
                <w:szCs w:val="20"/>
              </w:rPr>
              <w:t>Weight (kg) n=285</w:t>
            </w:r>
          </w:p>
        </w:tc>
      </w:tr>
      <w:tr w:rsidR="00A446F4" w:rsidRPr="00B9191F" w14:paraId="5A8609BA" w14:textId="77777777" w:rsidTr="00640410">
        <w:tc>
          <w:tcPr>
            <w:tcW w:w="1715" w:type="dxa"/>
          </w:tcPr>
          <w:p w14:paraId="1D7A4CF5" w14:textId="77777777" w:rsidR="00A446F4" w:rsidRPr="00B9191F" w:rsidRDefault="00A446F4" w:rsidP="00B9191F">
            <w:pPr>
              <w:spacing w:line="276" w:lineRule="auto"/>
              <w:rPr>
                <w:rFonts w:cstheme="minorHAnsi"/>
                <w:color w:val="000000" w:themeColor="text1"/>
                <w:sz w:val="20"/>
                <w:szCs w:val="20"/>
              </w:rPr>
            </w:pPr>
            <w:r w:rsidRPr="00B9191F">
              <w:rPr>
                <w:rFonts w:cstheme="minorHAnsi"/>
                <w:color w:val="000000" w:themeColor="text1"/>
                <w:sz w:val="20"/>
                <w:szCs w:val="20"/>
              </w:rPr>
              <w:t>Term and AGA</w:t>
            </w:r>
          </w:p>
        </w:tc>
        <w:tc>
          <w:tcPr>
            <w:tcW w:w="2823" w:type="dxa"/>
          </w:tcPr>
          <w:p w14:paraId="77E7043B" w14:textId="77777777" w:rsidR="00A446F4" w:rsidRPr="00B9191F" w:rsidRDefault="00A446F4" w:rsidP="00B9191F">
            <w:pPr>
              <w:spacing w:line="276" w:lineRule="auto"/>
              <w:rPr>
                <w:rFonts w:cstheme="minorHAnsi"/>
                <w:color w:val="000000" w:themeColor="text1"/>
                <w:sz w:val="20"/>
                <w:szCs w:val="20"/>
              </w:rPr>
            </w:pPr>
            <w:r w:rsidRPr="00B9191F">
              <w:rPr>
                <w:rFonts w:cstheme="minorHAnsi"/>
                <w:color w:val="000000" w:themeColor="text1"/>
                <w:sz w:val="20"/>
                <w:szCs w:val="20"/>
              </w:rPr>
              <w:t>REFERENCE</w:t>
            </w:r>
          </w:p>
        </w:tc>
        <w:tc>
          <w:tcPr>
            <w:tcW w:w="2689" w:type="dxa"/>
          </w:tcPr>
          <w:p w14:paraId="749A323B" w14:textId="77777777" w:rsidR="00A446F4" w:rsidRPr="00B9191F" w:rsidRDefault="00A446F4" w:rsidP="00B9191F">
            <w:pPr>
              <w:spacing w:line="276" w:lineRule="auto"/>
              <w:rPr>
                <w:rFonts w:cstheme="minorHAnsi"/>
                <w:color w:val="000000" w:themeColor="text1"/>
                <w:sz w:val="20"/>
                <w:szCs w:val="20"/>
              </w:rPr>
            </w:pPr>
            <w:r w:rsidRPr="00B9191F">
              <w:rPr>
                <w:rFonts w:cstheme="minorHAnsi"/>
                <w:color w:val="000000" w:themeColor="text1"/>
                <w:sz w:val="20"/>
                <w:szCs w:val="20"/>
              </w:rPr>
              <w:t>REFERENCE</w:t>
            </w:r>
          </w:p>
        </w:tc>
      </w:tr>
      <w:tr w:rsidR="00A446F4" w:rsidRPr="00B9191F" w14:paraId="0F6B65D4" w14:textId="77777777" w:rsidTr="00640410">
        <w:tc>
          <w:tcPr>
            <w:tcW w:w="1715" w:type="dxa"/>
          </w:tcPr>
          <w:p w14:paraId="63300DFE" w14:textId="77777777" w:rsidR="00A446F4" w:rsidRPr="00B9191F" w:rsidRDefault="00A446F4" w:rsidP="00B9191F">
            <w:pPr>
              <w:spacing w:line="276" w:lineRule="auto"/>
              <w:rPr>
                <w:rFonts w:cstheme="minorHAnsi"/>
                <w:color w:val="000000" w:themeColor="text1"/>
                <w:sz w:val="20"/>
                <w:szCs w:val="20"/>
              </w:rPr>
            </w:pPr>
            <w:r w:rsidRPr="00B9191F">
              <w:rPr>
                <w:rFonts w:cstheme="minorHAnsi"/>
                <w:color w:val="000000" w:themeColor="text1"/>
                <w:sz w:val="20"/>
                <w:szCs w:val="20"/>
              </w:rPr>
              <w:t>Term but SGA</w:t>
            </w:r>
          </w:p>
        </w:tc>
        <w:tc>
          <w:tcPr>
            <w:tcW w:w="2823" w:type="dxa"/>
          </w:tcPr>
          <w:p w14:paraId="4595B8EB" w14:textId="77777777" w:rsidR="00A446F4" w:rsidRPr="00B9191F" w:rsidRDefault="00A446F4" w:rsidP="00B9191F">
            <w:pPr>
              <w:spacing w:line="276" w:lineRule="auto"/>
              <w:rPr>
                <w:rFonts w:cstheme="minorHAnsi"/>
                <w:color w:val="000000" w:themeColor="text1"/>
                <w:sz w:val="20"/>
                <w:szCs w:val="20"/>
              </w:rPr>
            </w:pPr>
            <w:r w:rsidRPr="00B9191F">
              <w:rPr>
                <w:rFonts w:cstheme="minorHAnsi"/>
                <w:color w:val="000000" w:themeColor="text1"/>
                <w:sz w:val="20"/>
                <w:szCs w:val="20"/>
              </w:rPr>
              <w:t>-0.89 (-1.50, -0.28), 0.004</w:t>
            </w:r>
          </w:p>
        </w:tc>
        <w:tc>
          <w:tcPr>
            <w:tcW w:w="2689" w:type="dxa"/>
          </w:tcPr>
          <w:p w14:paraId="1BE3DB93" w14:textId="77777777" w:rsidR="00A446F4" w:rsidRPr="00B9191F" w:rsidRDefault="00A446F4" w:rsidP="00B9191F">
            <w:pPr>
              <w:spacing w:line="276" w:lineRule="auto"/>
              <w:rPr>
                <w:rFonts w:cstheme="minorHAnsi"/>
                <w:color w:val="000000" w:themeColor="text1"/>
                <w:sz w:val="20"/>
                <w:szCs w:val="20"/>
              </w:rPr>
            </w:pPr>
            <w:r w:rsidRPr="00B9191F">
              <w:rPr>
                <w:rFonts w:cstheme="minorHAnsi"/>
                <w:color w:val="000000" w:themeColor="text1"/>
                <w:sz w:val="20"/>
                <w:szCs w:val="20"/>
              </w:rPr>
              <w:t>-0.70 (-1.30, -0.10), 0.022</w:t>
            </w:r>
          </w:p>
        </w:tc>
      </w:tr>
      <w:tr w:rsidR="00A446F4" w:rsidRPr="00B9191F" w14:paraId="4E9EF306" w14:textId="77777777" w:rsidTr="00640410">
        <w:tc>
          <w:tcPr>
            <w:tcW w:w="1715" w:type="dxa"/>
          </w:tcPr>
          <w:p w14:paraId="262E3E2C" w14:textId="77777777" w:rsidR="00A446F4" w:rsidRPr="00B9191F" w:rsidRDefault="00A446F4" w:rsidP="00B9191F">
            <w:pPr>
              <w:spacing w:line="276" w:lineRule="auto"/>
              <w:rPr>
                <w:rFonts w:cstheme="minorHAnsi"/>
                <w:color w:val="000000" w:themeColor="text1"/>
                <w:sz w:val="20"/>
                <w:szCs w:val="20"/>
              </w:rPr>
            </w:pPr>
            <w:r w:rsidRPr="00B9191F">
              <w:rPr>
                <w:rFonts w:cstheme="minorHAnsi"/>
                <w:color w:val="000000" w:themeColor="text1"/>
                <w:sz w:val="20"/>
                <w:szCs w:val="20"/>
              </w:rPr>
              <w:t>Preterm but AGA</w:t>
            </w:r>
          </w:p>
        </w:tc>
        <w:tc>
          <w:tcPr>
            <w:tcW w:w="2823" w:type="dxa"/>
          </w:tcPr>
          <w:p w14:paraId="5713F4C0" w14:textId="77777777" w:rsidR="00A446F4" w:rsidRPr="00B9191F" w:rsidRDefault="00A446F4" w:rsidP="00B9191F">
            <w:pPr>
              <w:spacing w:line="276" w:lineRule="auto"/>
              <w:rPr>
                <w:rFonts w:cstheme="minorHAnsi"/>
                <w:color w:val="000000" w:themeColor="text1"/>
                <w:sz w:val="20"/>
                <w:szCs w:val="20"/>
              </w:rPr>
            </w:pPr>
            <w:r w:rsidRPr="00B9191F">
              <w:rPr>
                <w:rFonts w:cstheme="minorHAnsi"/>
                <w:color w:val="000000" w:themeColor="text1"/>
                <w:sz w:val="20"/>
                <w:szCs w:val="20"/>
              </w:rPr>
              <w:t>-0.51 (-0.83, -0.20), 0.001</w:t>
            </w:r>
          </w:p>
        </w:tc>
        <w:tc>
          <w:tcPr>
            <w:tcW w:w="2689" w:type="dxa"/>
          </w:tcPr>
          <w:p w14:paraId="33A150A1" w14:textId="77777777" w:rsidR="00A446F4" w:rsidRPr="00B9191F" w:rsidRDefault="00A446F4" w:rsidP="00B9191F">
            <w:pPr>
              <w:spacing w:line="276" w:lineRule="auto"/>
              <w:rPr>
                <w:rFonts w:cstheme="minorHAnsi"/>
                <w:color w:val="000000" w:themeColor="text1"/>
                <w:sz w:val="20"/>
                <w:szCs w:val="20"/>
              </w:rPr>
            </w:pPr>
            <w:r w:rsidRPr="00B9191F">
              <w:rPr>
                <w:rFonts w:cstheme="minorHAnsi"/>
                <w:color w:val="000000" w:themeColor="text1"/>
                <w:sz w:val="20"/>
                <w:szCs w:val="20"/>
              </w:rPr>
              <w:t>-0.11 (-0.85, 0.63), 0.783</w:t>
            </w:r>
          </w:p>
        </w:tc>
      </w:tr>
      <w:tr w:rsidR="00A446F4" w:rsidRPr="00B9191F" w14:paraId="146DE585" w14:textId="77777777" w:rsidTr="00640410">
        <w:tc>
          <w:tcPr>
            <w:tcW w:w="1715" w:type="dxa"/>
          </w:tcPr>
          <w:p w14:paraId="42DE1268" w14:textId="77777777" w:rsidR="00A446F4" w:rsidRPr="00B9191F" w:rsidRDefault="00A446F4" w:rsidP="00B9191F">
            <w:pPr>
              <w:spacing w:line="276" w:lineRule="auto"/>
              <w:rPr>
                <w:rFonts w:cstheme="minorHAnsi"/>
                <w:color w:val="000000" w:themeColor="text1"/>
                <w:sz w:val="20"/>
                <w:szCs w:val="20"/>
              </w:rPr>
            </w:pPr>
            <w:r w:rsidRPr="00B9191F">
              <w:rPr>
                <w:rFonts w:cstheme="minorHAnsi"/>
                <w:color w:val="000000" w:themeColor="text1"/>
                <w:sz w:val="20"/>
                <w:szCs w:val="20"/>
              </w:rPr>
              <w:t>Preterm and SGA</w:t>
            </w:r>
          </w:p>
        </w:tc>
        <w:tc>
          <w:tcPr>
            <w:tcW w:w="2823" w:type="dxa"/>
          </w:tcPr>
          <w:p w14:paraId="5C7508D4" w14:textId="77777777" w:rsidR="00A446F4" w:rsidRPr="00B9191F" w:rsidRDefault="00A446F4" w:rsidP="00B9191F">
            <w:pPr>
              <w:spacing w:line="276" w:lineRule="auto"/>
              <w:rPr>
                <w:rFonts w:cstheme="minorHAnsi"/>
                <w:color w:val="000000" w:themeColor="text1"/>
                <w:sz w:val="20"/>
                <w:szCs w:val="20"/>
              </w:rPr>
            </w:pPr>
            <w:r w:rsidRPr="00B9191F">
              <w:rPr>
                <w:rFonts w:cstheme="minorHAnsi"/>
                <w:color w:val="000000" w:themeColor="text1"/>
                <w:sz w:val="20"/>
                <w:szCs w:val="20"/>
              </w:rPr>
              <w:t>-1.80 (-2.24, -1.36), &lt;0.001</w:t>
            </w:r>
          </w:p>
        </w:tc>
        <w:tc>
          <w:tcPr>
            <w:tcW w:w="2689" w:type="dxa"/>
          </w:tcPr>
          <w:p w14:paraId="10E0A02F" w14:textId="77777777" w:rsidR="00A446F4" w:rsidRPr="00B9191F" w:rsidRDefault="00A446F4" w:rsidP="00B9191F">
            <w:pPr>
              <w:spacing w:line="276" w:lineRule="auto"/>
              <w:rPr>
                <w:rFonts w:cstheme="minorHAnsi"/>
                <w:color w:val="000000" w:themeColor="text1"/>
                <w:sz w:val="20"/>
                <w:szCs w:val="20"/>
              </w:rPr>
            </w:pPr>
            <w:r w:rsidRPr="00B9191F">
              <w:rPr>
                <w:rFonts w:cstheme="minorHAnsi"/>
                <w:color w:val="000000" w:themeColor="text1"/>
                <w:sz w:val="20"/>
                <w:szCs w:val="20"/>
              </w:rPr>
              <w:t>-1.11 (-2.13, -0.10), 0.032</w:t>
            </w:r>
          </w:p>
        </w:tc>
      </w:tr>
      <w:tr w:rsidR="00A446F4" w:rsidRPr="00B9191F" w14:paraId="592DDA69" w14:textId="77777777" w:rsidTr="00640410">
        <w:tc>
          <w:tcPr>
            <w:tcW w:w="7227" w:type="dxa"/>
            <w:gridSpan w:val="3"/>
          </w:tcPr>
          <w:p w14:paraId="570AECDE" w14:textId="77777777" w:rsidR="00A446F4" w:rsidRPr="00B9191F" w:rsidRDefault="00A446F4" w:rsidP="00B9191F">
            <w:pPr>
              <w:spacing w:line="276" w:lineRule="auto"/>
              <w:jc w:val="center"/>
              <w:rPr>
                <w:rFonts w:cstheme="minorHAnsi"/>
                <w:b/>
                <w:bCs/>
                <w:color w:val="000000" w:themeColor="text1"/>
                <w:sz w:val="20"/>
                <w:szCs w:val="20"/>
              </w:rPr>
            </w:pPr>
            <w:r w:rsidRPr="00B9191F">
              <w:rPr>
                <w:rFonts w:cstheme="minorHAnsi"/>
                <w:b/>
                <w:bCs/>
                <w:color w:val="000000" w:themeColor="text1"/>
                <w:sz w:val="20"/>
                <w:szCs w:val="20"/>
              </w:rPr>
              <w:t>Weight (z-score) n=285</w:t>
            </w:r>
          </w:p>
        </w:tc>
      </w:tr>
      <w:tr w:rsidR="00A446F4" w:rsidRPr="00B9191F" w14:paraId="212B2262" w14:textId="77777777" w:rsidTr="00640410">
        <w:tc>
          <w:tcPr>
            <w:tcW w:w="1715" w:type="dxa"/>
          </w:tcPr>
          <w:p w14:paraId="4F20DF36" w14:textId="77777777" w:rsidR="00A446F4" w:rsidRPr="00B9191F" w:rsidRDefault="00A446F4" w:rsidP="00B9191F">
            <w:pPr>
              <w:spacing w:line="276" w:lineRule="auto"/>
              <w:rPr>
                <w:rFonts w:cstheme="minorHAnsi"/>
                <w:color w:val="000000" w:themeColor="text1"/>
                <w:sz w:val="20"/>
                <w:szCs w:val="20"/>
              </w:rPr>
            </w:pPr>
            <w:r w:rsidRPr="00B9191F">
              <w:rPr>
                <w:rFonts w:cstheme="minorHAnsi"/>
                <w:color w:val="000000" w:themeColor="text1"/>
                <w:sz w:val="20"/>
                <w:szCs w:val="20"/>
              </w:rPr>
              <w:lastRenderedPageBreak/>
              <w:t>Term and AGA</w:t>
            </w:r>
          </w:p>
        </w:tc>
        <w:tc>
          <w:tcPr>
            <w:tcW w:w="2823" w:type="dxa"/>
          </w:tcPr>
          <w:p w14:paraId="3B1FF821" w14:textId="77777777" w:rsidR="00A446F4" w:rsidRPr="00B9191F" w:rsidRDefault="00A446F4" w:rsidP="00B9191F">
            <w:pPr>
              <w:spacing w:line="276" w:lineRule="auto"/>
              <w:rPr>
                <w:rFonts w:cstheme="minorHAnsi"/>
                <w:color w:val="000000" w:themeColor="text1"/>
                <w:sz w:val="20"/>
                <w:szCs w:val="20"/>
              </w:rPr>
            </w:pPr>
            <w:r w:rsidRPr="00B9191F">
              <w:rPr>
                <w:rFonts w:cstheme="minorHAnsi"/>
                <w:color w:val="000000" w:themeColor="text1"/>
                <w:sz w:val="20"/>
                <w:szCs w:val="20"/>
              </w:rPr>
              <w:t>REFERENCE</w:t>
            </w:r>
          </w:p>
        </w:tc>
        <w:tc>
          <w:tcPr>
            <w:tcW w:w="2689" w:type="dxa"/>
          </w:tcPr>
          <w:p w14:paraId="547ED7D6" w14:textId="77777777" w:rsidR="00A446F4" w:rsidRPr="00B9191F" w:rsidRDefault="00A446F4" w:rsidP="00B9191F">
            <w:pPr>
              <w:spacing w:line="276" w:lineRule="auto"/>
              <w:rPr>
                <w:rFonts w:cstheme="minorHAnsi"/>
                <w:color w:val="000000" w:themeColor="text1"/>
                <w:sz w:val="20"/>
                <w:szCs w:val="20"/>
              </w:rPr>
            </w:pPr>
            <w:r w:rsidRPr="00B9191F">
              <w:rPr>
                <w:rFonts w:cstheme="minorHAnsi"/>
                <w:color w:val="000000" w:themeColor="text1"/>
                <w:sz w:val="20"/>
                <w:szCs w:val="20"/>
              </w:rPr>
              <w:t>REFERENCE</w:t>
            </w:r>
          </w:p>
        </w:tc>
      </w:tr>
      <w:tr w:rsidR="00A446F4" w:rsidRPr="00B9191F" w14:paraId="3452BF3E" w14:textId="77777777" w:rsidTr="00640410">
        <w:tc>
          <w:tcPr>
            <w:tcW w:w="1715" w:type="dxa"/>
          </w:tcPr>
          <w:p w14:paraId="0ED2C3D3" w14:textId="77777777" w:rsidR="00A446F4" w:rsidRPr="00B9191F" w:rsidRDefault="00A446F4" w:rsidP="00B9191F">
            <w:pPr>
              <w:spacing w:line="276" w:lineRule="auto"/>
              <w:rPr>
                <w:rFonts w:cstheme="minorHAnsi"/>
                <w:color w:val="000000" w:themeColor="text1"/>
                <w:sz w:val="20"/>
                <w:szCs w:val="20"/>
              </w:rPr>
            </w:pPr>
            <w:r w:rsidRPr="00B9191F">
              <w:rPr>
                <w:rFonts w:cstheme="minorHAnsi"/>
                <w:color w:val="000000" w:themeColor="text1"/>
                <w:sz w:val="20"/>
                <w:szCs w:val="20"/>
              </w:rPr>
              <w:t>Term but SGA</w:t>
            </w:r>
          </w:p>
        </w:tc>
        <w:tc>
          <w:tcPr>
            <w:tcW w:w="2823" w:type="dxa"/>
          </w:tcPr>
          <w:p w14:paraId="46AF2E4C" w14:textId="77777777" w:rsidR="00A446F4" w:rsidRPr="00B9191F" w:rsidRDefault="00A446F4" w:rsidP="00B9191F">
            <w:pPr>
              <w:spacing w:line="276" w:lineRule="auto"/>
              <w:rPr>
                <w:rFonts w:cstheme="minorHAnsi"/>
                <w:color w:val="000000" w:themeColor="text1"/>
                <w:sz w:val="20"/>
                <w:szCs w:val="20"/>
              </w:rPr>
            </w:pPr>
            <w:r w:rsidRPr="00B9191F">
              <w:rPr>
                <w:rFonts w:cstheme="minorHAnsi"/>
                <w:color w:val="000000" w:themeColor="text1"/>
                <w:sz w:val="20"/>
                <w:szCs w:val="20"/>
              </w:rPr>
              <w:t>-0.66 (-1.18, -0.14), 0.013</w:t>
            </w:r>
          </w:p>
        </w:tc>
        <w:tc>
          <w:tcPr>
            <w:tcW w:w="2689" w:type="dxa"/>
          </w:tcPr>
          <w:p w14:paraId="498FFFBD" w14:textId="77777777" w:rsidR="00A446F4" w:rsidRPr="00B9191F" w:rsidRDefault="00A446F4" w:rsidP="00B9191F">
            <w:pPr>
              <w:spacing w:line="276" w:lineRule="auto"/>
              <w:rPr>
                <w:rFonts w:cstheme="minorHAnsi"/>
                <w:color w:val="000000" w:themeColor="text1"/>
                <w:sz w:val="20"/>
                <w:szCs w:val="20"/>
              </w:rPr>
            </w:pPr>
            <w:r w:rsidRPr="00B9191F">
              <w:rPr>
                <w:rFonts w:cstheme="minorHAnsi"/>
                <w:color w:val="000000" w:themeColor="text1"/>
                <w:sz w:val="20"/>
                <w:szCs w:val="20"/>
              </w:rPr>
              <w:t>-0.60 (-1.18, -0.03), 0.091</w:t>
            </w:r>
          </w:p>
        </w:tc>
      </w:tr>
      <w:tr w:rsidR="00A446F4" w:rsidRPr="00B9191F" w14:paraId="3B15A720" w14:textId="77777777" w:rsidTr="00640410">
        <w:tc>
          <w:tcPr>
            <w:tcW w:w="1715" w:type="dxa"/>
          </w:tcPr>
          <w:p w14:paraId="657F6F3C" w14:textId="77777777" w:rsidR="00A446F4" w:rsidRPr="00B9191F" w:rsidRDefault="00A446F4" w:rsidP="00B9191F">
            <w:pPr>
              <w:spacing w:line="276" w:lineRule="auto"/>
              <w:rPr>
                <w:rFonts w:cstheme="minorHAnsi"/>
                <w:color w:val="000000" w:themeColor="text1"/>
                <w:sz w:val="20"/>
                <w:szCs w:val="20"/>
              </w:rPr>
            </w:pPr>
            <w:r w:rsidRPr="00B9191F">
              <w:rPr>
                <w:rFonts w:cstheme="minorHAnsi"/>
                <w:color w:val="000000" w:themeColor="text1"/>
                <w:sz w:val="20"/>
                <w:szCs w:val="20"/>
              </w:rPr>
              <w:t>Preterm but AGA</w:t>
            </w:r>
          </w:p>
        </w:tc>
        <w:tc>
          <w:tcPr>
            <w:tcW w:w="2823" w:type="dxa"/>
          </w:tcPr>
          <w:p w14:paraId="64DB3619" w14:textId="77777777" w:rsidR="00A446F4" w:rsidRPr="00B9191F" w:rsidRDefault="00A446F4" w:rsidP="00B9191F">
            <w:pPr>
              <w:spacing w:line="276" w:lineRule="auto"/>
              <w:rPr>
                <w:rFonts w:cstheme="minorHAnsi"/>
                <w:color w:val="000000" w:themeColor="text1"/>
                <w:sz w:val="20"/>
                <w:szCs w:val="20"/>
              </w:rPr>
            </w:pPr>
            <w:r w:rsidRPr="00B9191F">
              <w:rPr>
                <w:rFonts w:cstheme="minorHAnsi"/>
                <w:color w:val="000000" w:themeColor="text1"/>
                <w:sz w:val="20"/>
                <w:szCs w:val="20"/>
              </w:rPr>
              <w:t>-0.44 (-0.70, -0.19), 0.001</w:t>
            </w:r>
          </w:p>
        </w:tc>
        <w:tc>
          <w:tcPr>
            <w:tcW w:w="2689" w:type="dxa"/>
          </w:tcPr>
          <w:p w14:paraId="48B74D1A" w14:textId="77777777" w:rsidR="00A446F4" w:rsidRPr="00B9191F" w:rsidRDefault="00A446F4" w:rsidP="00B9191F">
            <w:pPr>
              <w:spacing w:line="276" w:lineRule="auto"/>
              <w:rPr>
                <w:rFonts w:cstheme="minorHAnsi"/>
                <w:color w:val="000000" w:themeColor="text1"/>
                <w:sz w:val="20"/>
                <w:szCs w:val="20"/>
              </w:rPr>
            </w:pPr>
            <w:r w:rsidRPr="00B9191F">
              <w:rPr>
                <w:rFonts w:cstheme="minorHAnsi"/>
                <w:color w:val="000000" w:themeColor="text1"/>
                <w:sz w:val="20"/>
                <w:szCs w:val="20"/>
              </w:rPr>
              <w:t>-0.15 (-0.79, 0.48), 0.656</w:t>
            </w:r>
          </w:p>
        </w:tc>
      </w:tr>
      <w:tr w:rsidR="00A446F4" w:rsidRPr="00B9191F" w14:paraId="31F479CC" w14:textId="77777777" w:rsidTr="00640410">
        <w:tc>
          <w:tcPr>
            <w:tcW w:w="1715" w:type="dxa"/>
          </w:tcPr>
          <w:p w14:paraId="48B957CF" w14:textId="77777777" w:rsidR="00A446F4" w:rsidRPr="00B9191F" w:rsidRDefault="00A446F4" w:rsidP="00B9191F">
            <w:pPr>
              <w:spacing w:line="276" w:lineRule="auto"/>
              <w:rPr>
                <w:rFonts w:cstheme="minorHAnsi"/>
                <w:color w:val="000000" w:themeColor="text1"/>
                <w:sz w:val="20"/>
                <w:szCs w:val="20"/>
              </w:rPr>
            </w:pPr>
            <w:r w:rsidRPr="00B9191F">
              <w:rPr>
                <w:rFonts w:cstheme="minorHAnsi"/>
                <w:color w:val="000000" w:themeColor="text1"/>
                <w:sz w:val="20"/>
                <w:szCs w:val="20"/>
              </w:rPr>
              <w:t>Preterm and SGA</w:t>
            </w:r>
          </w:p>
        </w:tc>
        <w:tc>
          <w:tcPr>
            <w:tcW w:w="2823" w:type="dxa"/>
          </w:tcPr>
          <w:p w14:paraId="096A6A3B" w14:textId="77777777" w:rsidR="00A446F4" w:rsidRPr="00B9191F" w:rsidRDefault="00A446F4" w:rsidP="00B9191F">
            <w:pPr>
              <w:spacing w:line="276" w:lineRule="auto"/>
              <w:rPr>
                <w:rFonts w:cstheme="minorHAnsi"/>
                <w:color w:val="000000" w:themeColor="text1"/>
                <w:sz w:val="20"/>
                <w:szCs w:val="20"/>
              </w:rPr>
            </w:pPr>
            <w:r w:rsidRPr="00B9191F">
              <w:rPr>
                <w:rFonts w:cstheme="minorHAnsi"/>
                <w:color w:val="000000" w:themeColor="text1"/>
                <w:sz w:val="20"/>
                <w:szCs w:val="20"/>
              </w:rPr>
              <w:t>-1.61 (-2.04, -1.19), &lt;0.001</w:t>
            </w:r>
          </w:p>
        </w:tc>
        <w:tc>
          <w:tcPr>
            <w:tcW w:w="2689" w:type="dxa"/>
          </w:tcPr>
          <w:p w14:paraId="527A1E97" w14:textId="77777777" w:rsidR="00A446F4" w:rsidRPr="00B9191F" w:rsidRDefault="00A446F4" w:rsidP="00B9191F">
            <w:pPr>
              <w:spacing w:line="276" w:lineRule="auto"/>
              <w:rPr>
                <w:rFonts w:cstheme="minorHAnsi"/>
                <w:color w:val="000000" w:themeColor="text1"/>
                <w:sz w:val="20"/>
                <w:szCs w:val="20"/>
              </w:rPr>
            </w:pPr>
            <w:r w:rsidRPr="00B9191F">
              <w:rPr>
                <w:rFonts w:cstheme="minorHAnsi"/>
                <w:color w:val="000000" w:themeColor="text1"/>
                <w:sz w:val="20"/>
                <w:szCs w:val="20"/>
              </w:rPr>
              <w:t>-1.03 (-1.90, -0.16), 0.020</w:t>
            </w:r>
          </w:p>
        </w:tc>
      </w:tr>
    </w:tbl>
    <w:p w14:paraId="0AF15304" w14:textId="0293B9A9" w:rsidR="00A446F4" w:rsidRPr="00B9191F" w:rsidRDefault="00B9191F" w:rsidP="00B9191F">
      <w:pPr>
        <w:spacing w:line="276" w:lineRule="auto"/>
        <w:rPr>
          <w:rFonts w:cstheme="minorHAnsi"/>
          <w:color w:val="000000" w:themeColor="text1"/>
          <w:sz w:val="20"/>
          <w:szCs w:val="20"/>
        </w:rPr>
      </w:pPr>
      <w:r>
        <w:rPr>
          <w:rFonts w:cstheme="minorHAnsi"/>
          <w:color w:val="000000" w:themeColor="text1"/>
          <w:sz w:val="20"/>
          <w:szCs w:val="20"/>
          <w:vertAlign w:val="superscript"/>
        </w:rPr>
        <w:t>a</w:t>
      </w:r>
      <w:r w:rsidR="00A446F4" w:rsidRPr="00B9191F">
        <w:rPr>
          <w:rFonts w:cstheme="minorHAnsi"/>
          <w:color w:val="000000" w:themeColor="text1"/>
          <w:sz w:val="20"/>
          <w:szCs w:val="20"/>
        </w:rPr>
        <w:t xml:space="preserve"> Adjusted for maternal pre-pregnancy BMI, gestational age at delivery, number of prior pregnancies, total maternal gestational weight gain, smoking during pregnancy, twin sex</w:t>
      </w:r>
      <w:r w:rsidR="006F66A8">
        <w:rPr>
          <w:rFonts w:cstheme="minorHAnsi"/>
          <w:color w:val="000000" w:themeColor="text1"/>
          <w:sz w:val="20"/>
          <w:szCs w:val="20"/>
        </w:rPr>
        <w:t>, chorionicity</w:t>
      </w:r>
      <w:r w:rsidR="00A446F4" w:rsidRPr="00B9191F">
        <w:rPr>
          <w:rFonts w:cstheme="minorHAnsi"/>
          <w:color w:val="000000" w:themeColor="text1"/>
          <w:sz w:val="20"/>
          <w:szCs w:val="20"/>
        </w:rPr>
        <w:t xml:space="preserve"> and zygosity. </w:t>
      </w:r>
      <w:r>
        <w:rPr>
          <w:rFonts w:cstheme="minorHAnsi"/>
          <w:color w:val="000000" w:themeColor="text1"/>
          <w:sz w:val="20"/>
          <w:szCs w:val="20"/>
          <w:vertAlign w:val="superscript"/>
        </w:rPr>
        <w:t>b</w:t>
      </w:r>
      <w:r w:rsidR="00A446F4" w:rsidRPr="00B9191F">
        <w:rPr>
          <w:rFonts w:cstheme="minorHAnsi"/>
          <w:color w:val="000000" w:themeColor="text1"/>
          <w:sz w:val="20"/>
          <w:szCs w:val="20"/>
        </w:rPr>
        <w:t xml:space="preserve"> Simes adjust q-value to account for multiple testing. 95%CI=95% confidence interval; BMI=body mass index</w:t>
      </w:r>
      <w:r w:rsidR="005525C3">
        <w:rPr>
          <w:rFonts w:cstheme="minorHAnsi"/>
          <w:color w:val="000000" w:themeColor="text1"/>
          <w:sz w:val="20"/>
          <w:szCs w:val="20"/>
        </w:rPr>
        <w:t>; AGA=appropriate for gestational age; SGA=small for gestational age</w:t>
      </w:r>
      <w:r w:rsidR="00A446F4" w:rsidRPr="00B9191F">
        <w:rPr>
          <w:rFonts w:cstheme="minorHAnsi"/>
          <w:color w:val="000000" w:themeColor="text1"/>
          <w:sz w:val="20"/>
          <w:szCs w:val="20"/>
        </w:rPr>
        <w:t>.</w:t>
      </w:r>
    </w:p>
    <w:p w14:paraId="39DFC36B" w14:textId="77777777" w:rsidR="00A446F4" w:rsidRDefault="00A446F4"/>
    <w:sectPr w:rsidR="00A446F4" w:rsidSect="00B9191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30BED6" w14:textId="77777777" w:rsidR="00B9191F" w:rsidRDefault="00B9191F" w:rsidP="00B9191F">
      <w:pPr>
        <w:spacing w:after="0" w:line="240" w:lineRule="auto"/>
      </w:pPr>
      <w:r>
        <w:separator/>
      </w:r>
    </w:p>
  </w:endnote>
  <w:endnote w:type="continuationSeparator" w:id="0">
    <w:p w14:paraId="76590EAC" w14:textId="77777777" w:rsidR="00B9191F" w:rsidRDefault="00B9191F" w:rsidP="00B919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1836255"/>
      <w:docPartObj>
        <w:docPartGallery w:val="Page Numbers (Bottom of Page)"/>
        <w:docPartUnique/>
      </w:docPartObj>
    </w:sdtPr>
    <w:sdtEndPr>
      <w:rPr>
        <w:noProof/>
      </w:rPr>
    </w:sdtEndPr>
    <w:sdtContent>
      <w:p w14:paraId="04F0EE05" w14:textId="40E7F42D" w:rsidR="00B9191F" w:rsidRDefault="00B9191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C88DF60" w14:textId="77777777" w:rsidR="00B9191F" w:rsidRDefault="00B919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0607221"/>
      <w:docPartObj>
        <w:docPartGallery w:val="Page Numbers (Bottom of Page)"/>
        <w:docPartUnique/>
      </w:docPartObj>
    </w:sdtPr>
    <w:sdtEndPr>
      <w:rPr>
        <w:noProof/>
      </w:rPr>
    </w:sdtEndPr>
    <w:sdtContent>
      <w:p w14:paraId="6DC08211" w14:textId="77777777" w:rsidR="00B9191F" w:rsidRDefault="00B9191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D4AB227" w14:textId="77777777" w:rsidR="00B9191F" w:rsidRDefault="00B919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F13951" w14:textId="77777777" w:rsidR="00B9191F" w:rsidRDefault="00B9191F" w:rsidP="00B9191F">
      <w:pPr>
        <w:spacing w:after="0" w:line="240" w:lineRule="auto"/>
      </w:pPr>
      <w:r>
        <w:separator/>
      </w:r>
    </w:p>
  </w:footnote>
  <w:footnote w:type="continuationSeparator" w:id="0">
    <w:p w14:paraId="322A1348" w14:textId="77777777" w:rsidR="00B9191F" w:rsidRDefault="00B9191F" w:rsidP="00B919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56662" w14:textId="134084E3" w:rsidR="00B9191F" w:rsidRPr="00B9191F" w:rsidRDefault="00B9191F" w:rsidP="00B9191F">
    <w:pPr>
      <w:pStyle w:val="Header"/>
    </w:pPr>
    <w:r w:rsidRPr="00B9191F">
      <w:t>Ashtree et al.</w:t>
    </w:r>
    <w:r w:rsidRPr="00B9191F">
      <w:tab/>
    </w:r>
    <w:r>
      <w:t xml:space="preserve">                             </w:t>
    </w:r>
    <w:r w:rsidRPr="00B9191F">
      <w:t>Birthweight and Twin Cardiometabolic Health</w:t>
    </w:r>
    <w:r>
      <w:t>:</w:t>
    </w:r>
    <w:r w:rsidRPr="00B9191F">
      <w:t xml:space="preserve"> </w:t>
    </w:r>
    <w:r w:rsidRPr="00B9191F">
      <w:rPr>
        <w:rFonts w:cstheme="minorHAnsi"/>
        <w:iCs/>
      </w:rPr>
      <w:t>Supplementary Material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182F6A"/>
    <w:multiLevelType w:val="hybridMultilevel"/>
    <w:tmpl w:val="61FA15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6F4"/>
    <w:rsid w:val="005525C3"/>
    <w:rsid w:val="00640410"/>
    <w:rsid w:val="006F66A8"/>
    <w:rsid w:val="00A446F4"/>
    <w:rsid w:val="00B9191F"/>
    <w:rsid w:val="00BC51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2A4D8"/>
  <w15:chartTrackingRefBased/>
  <w15:docId w15:val="{38A75FF5-D00C-40D8-9B9A-064E550F4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46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446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46F4"/>
    <w:rPr>
      <w:rFonts w:ascii="Segoe UI" w:hAnsi="Segoe UI" w:cs="Segoe UI"/>
      <w:sz w:val="18"/>
      <w:szCs w:val="18"/>
    </w:rPr>
  </w:style>
  <w:style w:type="table" w:styleId="TableGrid">
    <w:name w:val="Table Grid"/>
    <w:basedOn w:val="TableNormal"/>
    <w:uiPriority w:val="39"/>
    <w:rsid w:val="00A446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446F4"/>
    <w:rPr>
      <w:sz w:val="16"/>
      <w:szCs w:val="16"/>
    </w:rPr>
  </w:style>
  <w:style w:type="paragraph" w:styleId="CommentText">
    <w:name w:val="annotation text"/>
    <w:basedOn w:val="Normal"/>
    <w:link w:val="CommentTextChar"/>
    <w:uiPriority w:val="99"/>
    <w:unhideWhenUsed/>
    <w:rsid w:val="00A446F4"/>
    <w:pPr>
      <w:spacing w:line="240" w:lineRule="auto"/>
    </w:pPr>
    <w:rPr>
      <w:sz w:val="20"/>
      <w:szCs w:val="20"/>
    </w:rPr>
  </w:style>
  <w:style w:type="character" w:customStyle="1" w:styleId="CommentTextChar">
    <w:name w:val="Comment Text Char"/>
    <w:basedOn w:val="DefaultParagraphFont"/>
    <w:link w:val="CommentText"/>
    <w:uiPriority w:val="99"/>
    <w:rsid w:val="00A446F4"/>
    <w:rPr>
      <w:sz w:val="20"/>
      <w:szCs w:val="20"/>
    </w:rPr>
  </w:style>
  <w:style w:type="table" w:styleId="PlainTable2">
    <w:name w:val="Plain Table 2"/>
    <w:basedOn w:val="TableNormal"/>
    <w:uiPriority w:val="42"/>
    <w:rsid w:val="00A446F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ListParagraph">
    <w:name w:val="List Paragraph"/>
    <w:basedOn w:val="Normal"/>
    <w:uiPriority w:val="34"/>
    <w:qFormat/>
    <w:rsid w:val="00A446F4"/>
    <w:pPr>
      <w:ind w:left="720"/>
      <w:contextualSpacing/>
    </w:pPr>
  </w:style>
  <w:style w:type="paragraph" w:styleId="Bibliography">
    <w:name w:val="Bibliography"/>
    <w:basedOn w:val="Normal"/>
    <w:next w:val="Normal"/>
    <w:uiPriority w:val="37"/>
    <w:unhideWhenUsed/>
    <w:rsid w:val="00A446F4"/>
    <w:pPr>
      <w:tabs>
        <w:tab w:val="left" w:pos="384"/>
      </w:tabs>
      <w:spacing w:after="0" w:line="480" w:lineRule="auto"/>
      <w:ind w:left="384" w:hanging="384"/>
    </w:pPr>
  </w:style>
  <w:style w:type="character" w:styleId="Strong">
    <w:name w:val="Strong"/>
    <w:basedOn w:val="DefaultParagraphFont"/>
    <w:uiPriority w:val="22"/>
    <w:qFormat/>
    <w:rsid w:val="00A446F4"/>
    <w:rPr>
      <w:b/>
      <w:bCs/>
    </w:rPr>
  </w:style>
  <w:style w:type="paragraph" w:styleId="CommentSubject">
    <w:name w:val="annotation subject"/>
    <w:basedOn w:val="CommentText"/>
    <w:next w:val="CommentText"/>
    <w:link w:val="CommentSubjectChar"/>
    <w:uiPriority w:val="99"/>
    <w:semiHidden/>
    <w:unhideWhenUsed/>
    <w:rsid w:val="00A446F4"/>
    <w:rPr>
      <w:b/>
      <w:bCs/>
    </w:rPr>
  </w:style>
  <w:style w:type="character" w:customStyle="1" w:styleId="CommentSubjectChar">
    <w:name w:val="Comment Subject Char"/>
    <w:basedOn w:val="CommentTextChar"/>
    <w:link w:val="CommentSubject"/>
    <w:uiPriority w:val="99"/>
    <w:semiHidden/>
    <w:rsid w:val="00A446F4"/>
    <w:rPr>
      <w:b/>
      <w:bCs/>
      <w:sz w:val="20"/>
      <w:szCs w:val="20"/>
    </w:rPr>
  </w:style>
  <w:style w:type="paragraph" w:styleId="Revision">
    <w:name w:val="Revision"/>
    <w:hidden/>
    <w:uiPriority w:val="99"/>
    <w:semiHidden/>
    <w:rsid w:val="00A446F4"/>
    <w:pPr>
      <w:spacing w:after="0" w:line="240" w:lineRule="auto"/>
    </w:pPr>
  </w:style>
  <w:style w:type="paragraph" w:styleId="Header">
    <w:name w:val="header"/>
    <w:basedOn w:val="Normal"/>
    <w:link w:val="HeaderChar"/>
    <w:uiPriority w:val="99"/>
    <w:unhideWhenUsed/>
    <w:rsid w:val="00A446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46F4"/>
  </w:style>
  <w:style w:type="paragraph" w:styleId="Footer">
    <w:name w:val="footer"/>
    <w:basedOn w:val="Normal"/>
    <w:link w:val="FooterChar"/>
    <w:uiPriority w:val="99"/>
    <w:unhideWhenUsed/>
    <w:rsid w:val="00A446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46F4"/>
  </w:style>
  <w:style w:type="paragraph" w:styleId="NoSpacing">
    <w:name w:val="No Spacing"/>
    <w:uiPriority w:val="1"/>
    <w:qFormat/>
    <w:rsid w:val="00B9191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9</Pages>
  <Words>3132</Words>
  <Characters>17854</Characters>
  <Application>Microsoft Office Word</Application>
  <DocSecurity>0</DocSecurity>
  <Lines>148</Lines>
  <Paragraphs>41</Paragraphs>
  <ScaleCrop>false</ScaleCrop>
  <Company/>
  <LinksUpToDate>false</LinksUpToDate>
  <CharactersWithSpaces>20945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Ashtree</dc:creator>
  <cp:keywords/>
  <dc:description/>
  <cp:lastModifiedBy>Deborah Ashtree</cp:lastModifiedBy>
  <cp:revision>3</cp:revision>
  <dcterms:created xsi:type="dcterms:W3CDTF">2021-04-25T23:54:00Z</dcterms:created>
  <dcterms:modified xsi:type="dcterms:W3CDTF">2021-06-09T07:25:00Z</dcterms:modified>
</cp:coreProperties>
</file>