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EE2860" w14:textId="77777777" w:rsidR="0019298E" w:rsidRPr="00D9275B" w:rsidRDefault="0019298E" w:rsidP="0019298E">
      <w:pPr>
        <w:spacing w:line="480" w:lineRule="auto"/>
        <w:jc w:val="center"/>
        <w:rPr>
          <w:rFonts w:eastAsia="Arial"/>
          <w:b/>
          <w:color w:val="000000" w:themeColor="text1"/>
          <w:sz w:val="22"/>
          <w:szCs w:val="22"/>
        </w:rPr>
      </w:pPr>
      <w:r w:rsidRPr="00D9275B">
        <w:rPr>
          <w:rFonts w:eastAsia="Arial"/>
          <w:b/>
          <w:color w:val="000000" w:themeColor="text1"/>
          <w:sz w:val="22"/>
          <w:szCs w:val="22"/>
        </w:rPr>
        <w:t>Dyslipidemia, Insulin Resistance, and Impairment of Placental Metabolism in the Offspring of Obese Mothers</w:t>
      </w:r>
    </w:p>
    <w:p w14:paraId="08BDCF72" w14:textId="4E513FED" w:rsidR="00982B16" w:rsidRPr="00D9275B" w:rsidRDefault="00982B16" w:rsidP="001E127D">
      <w:pPr>
        <w:spacing w:line="480" w:lineRule="auto"/>
        <w:rPr>
          <w:rFonts w:eastAsia="Arial"/>
          <w:b/>
          <w:color w:val="000000" w:themeColor="text1"/>
          <w:sz w:val="22"/>
          <w:szCs w:val="22"/>
          <w:vertAlign w:val="superscript"/>
        </w:rPr>
      </w:pPr>
      <w:r w:rsidRPr="00D9275B">
        <w:rPr>
          <w:rFonts w:eastAsia="Arial"/>
          <w:b/>
          <w:color w:val="000000" w:themeColor="text1"/>
          <w:sz w:val="22"/>
          <w:szCs w:val="22"/>
        </w:rPr>
        <w:t>Matthew Bucher</w:t>
      </w:r>
      <w:r w:rsidRPr="00D9275B">
        <w:rPr>
          <w:rFonts w:eastAsia="Arial"/>
          <w:b/>
          <w:color w:val="000000" w:themeColor="text1"/>
          <w:sz w:val="22"/>
          <w:szCs w:val="22"/>
          <w:vertAlign w:val="superscript"/>
        </w:rPr>
        <w:t>1, 2</w:t>
      </w:r>
      <w:r w:rsidRPr="00D9275B">
        <w:rPr>
          <w:rFonts w:eastAsia="Arial"/>
          <w:b/>
          <w:color w:val="000000" w:themeColor="text1"/>
          <w:sz w:val="22"/>
          <w:szCs w:val="22"/>
        </w:rPr>
        <w:t>, Kim</w:t>
      </w:r>
      <w:r w:rsidR="008F0BBB" w:rsidRPr="00D9275B">
        <w:rPr>
          <w:rFonts w:eastAsia="Arial"/>
          <w:b/>
          <w:color w:val="000000" w:themeColor="text1"/>
          <w:sz w:val="22"/>
          <w:szCs w:val="22"/>
        </w:rPr>
        <w:t xml:space="preserve"> </w:t>
      </w:r>
      <w:proofErr w:type="spellStart"/>
      <w:r w:rsidR="008F0BBB" w:rsidRPr="00D9275B">
        <w:rPr>
          <w:rFonts w:eastAsia="Arial"/>
          <w:b/>
          <w:color w:val="000000" w:themeColor="text1"/>
          <w:sz w:val="22"/>
          <w:szCs w:val="22"/>
        </w:rPr>
        <w:t>Ramil</w:t>
      </w:r>
      <w:proofErr w:type="spellEnd"/>
      <w:r w:rsidR="008F0BBB" w:rsidRPr="00D9275B">
        <w:rPr>
          <w:rFonts w:eastAsia="Arial"/>
          <w:b/>
          <w:color w:val="000000" w:themeColor="text1"/>
          <w:sz w:val="22"/>
          <w:szCs w:val="22"/>
        </w:rPr>
        <w:t xml:space="preserve"> C.</w:t>
      </w:r>
      <w:r w:rsidRPr="00D9275B">
        <w:rPr>
          <w:rFonts w:eastAsia="Arial"/>
          <w:b/>
          <w:color w:val="000000" w:themeColor="text1"/>
          <w:sz w:val="22"/>
          <w:szCs w:val="22"/>
        </w:rPr>
        <w:t xml:space="preserve"> Montaniel</w:t>
      </w:r>
      <w:r w:rsidRPr="00D9275B">
        <w:rPr>
          <w:rFonts w:eastAsia="Arial"/>
          <w:b/>
          <w:color w:val="000000" w:themeColor="text1"/>
          <w:sz w:val="22"/>
          <w:szCs w:val="22"/>
          <w:vertAlign w:val="superscript"/>
        </w:rPr>
        <w:t>1</w:t>
      </w:r>
      <w:r w:rsidR="008F0BBB" w:rsidRPr="00D9275B">
        <w:rPr>
          <w:rFonts w:eastAsia="Arial"/>
          <w:b/>
          <w:color w:val="000000" w:themeColor="text1"/>
          <w:sz w:val="22"/>
          <w:szCs w:val="22"/>
          <w:vertAlign w:val="superscript"/>
        </w:rPr>
        <w:t>, 3</w:t>
      </w:r>
      <w:r w:rsidRPr="00D9275B">
        <w:rPr>
          <w:rFonts w:eastAsia="Arial"/>
          <w:b/>
          <w:color w:val="000000" w:themeColor="text1"/>
          <w:sz w:val="22"/>
          <w:szCs w:val="22"/>
        </w:rPr>
        <w:t xml:space="preserve">, </w:t>
      </w:r>
      <w:r w:rsidR="004E7D0A" w:rsidRPr="00D9275B">
        <w:rPr>
          <w:rFonts w:eastAsia="Arial"/>
          <w:b/>
          <w:color w:val="000000" w:themeColor="text1"/>
          <w:sz w:val="22"/>
          <w:szCs w:val="22"/>
        </w:rPr>
        <w:t>Leslie Myatt</w:t>
      </w:r>
      <w:r w:rsidR="004E7D0A" w:rsidRPr="00D9275B">
        <w:rPr>
          <w:rFonts w:eastAsia="Arial"/>
          <w:b/>
          <w:color w:val="000000" w:themeColor="text1"/>
          <w:sz w:val="22"/>
          <w:szCs w:val="22"/>
          <w:vertAlign w:val="superscript"/>
        </w:rPr>
        <w:t>2</w:t>
      </w:r>
      <w:r w:rsidR="004E7D0A" w:rsidRPr="00D9275B">
        <w:rPr>
          <w:rFonts w:eastAsia="Arial"/>
          <w:b/>
          <w:color w:val="000000" w:themeColor="text1"/>
          <w:sz w:val="22"/>
          <w:szCs w:val="22"/>
        </w:rPr>
        <w:t xml:space="preserve">, </w:t>
      </w:r>
      <w:r w:rsidRPr="00D9275B">
        <w:rPr>
          <w:rFonts w:eastAsia="Arial"/>
          <w:b/>
          <w:color w:val="000000" w:themeColor="text1"/>
          <w:sz w:val="22"/>
          <w:szCs w:val="22"/>
        </w:rPr>
        <w:t>Susan Weintraub</w:t>
      </w:r>
      <w:r w:rsidR="008F0BBB" w:rsidRPr="00D9275B">
        <w:rPr>
          <w:rFonts w:eastAsia="Arial"/>
          <w:b/>
          <w:color w:val="000000" w:themeColor="text1"/>
          <w:sz w:val="22"/>
          <w:szCs w:val="22"/>
          <w:vertAlign w:val="superscript"/>
        </w:rPr>
        <w:t>4</w:t>
      </w:r>
      <w:r w:rsidRPr="00D9275B">
        <w:rPr>
          <w:rFonts w:eastAsia="Arial"/>
          <w:b/>
          <w:color w:val="000000" w:themeColor="text1"/>
          <w:sz w:val="22"/>
          <w:szCs w:val="22"/>
        </w:rPr>
        <w:t xml:space="preserve">, </w:t>
      </w:r>
      <w:proofErr w:type="spellStart"/>
      <w:r w:rsidRPr="00D9275B">
        <w:rPr>
          <w:rFonts w:eastAsia="Arial"/>
          <w:b/>
          <w:color w:val="000000" w:themeColor="text1"/>
          <w:sz w:val="22"/>
          <w:szCs w:val="22"/>
        </w:rPr>
        <w:t>Hagai</w:t>
      </w:r>
      <w:proofErr w:type="spellEnd"/>
      <w:r w:rsidRPr="00D9275B">
        <w:rPr>
          <w:rFonts w:eastAsia="Arial"/>
          <w:b/>
          <w:color w:val="000000" w:themeColor="text1"/>
          <w:sz w:val="22"/>
          <w:szCs w:val="22"/>
        </w:rPr>
        <w:t xml:space="preserve"> Tavori</w:t>
      </w:r>
      <w:r w:rsidRPr="00D9275B">
        <w:rPr>
          <w:rFonts w:eastAsia="Arial"/>
          <w:b/>
          <w:color w:val="000000" w:themeColor="text1"/>
          <w:sz w:val="22"/>
          <w:szCs w:val="22"/>
          <w:vertAlign w:val="superscript"/>
        </w:rPr>
        <w:t>1</w:t>
      </w:r>
      <w:r w:rsidRPr="00D9275B">
        <w:rPr>
          <w:rFonts w:eastAsia="Arial"/>
          <w:b/>
          <w:color w:val="000000" w:themeColor="text1"/>
          <w:sz w:val="22"/>
          <w:szCs w:val="22"/>
        </w:rPr>
        <w:t>, and Alina Maloyan</w:t>
      </w:r>
      <w:r w:rsidRPr="00D9275B">
        <w:rPr>
          <w:rFonts w:eastAsia="Arial"/>
          <w:b/>
          <w:color w:val="000000" w:themeColor="text1"/>
          <w:sz w:val="22"/>
          <w:szCs w:val="22"/>
          <w:vertAlign w:val="superscript"/>
        </w:rPr>
        <w:t>1</w:t>
      </w:r>
      <w:proofErr w:type="gramStart"/>
      <w:r w:rsidR="00CC23F0" w:rsidRPr="00D9275B">
        <w:rPr>
          <w:rFonts w:eastAsia="Arial"/>
          <w:b/>
          <w:color w:val="000000" w:themeColor="text1"/>
          <w:sz w:val="22"/>
          <w:szCs w:val="22"/>
          <w:vertAlign w:val="superscript"/>
        </w:rPr>
        <w:t>,3</w:t>
      </w:r>
      <w:proofErr w:type="gramEnd"/>
      <w:r w:rsidRPr="00D9275B">
        <w:rPr>
          <w:rFonts w:eastAsia="Arial"/>
          <w:b/>
          <w:color w:val="000000" w:themeColor="text1"/>
          <w:sz w:val="22"/>
          <w:szCs w:val="22"/>
          <w:vertAlign w:val="superscript"/>
        </w:rPr>
        <w:t>*</w:t>
      </w:r>
    </w:p>
    <w:p w14:paraId="74CC0B9F" w14:textId="77777777" w:rsidR="00982B16" w:rsidRPr="00D9275B" w:rsidRDefault="00982B16" w:rsidP="001E127D">
      <w:pPr>
        <w:spacing w:line="480" w:lineRule="auto"/>
        <w:rPr>
          <w:rFonts w:eastAsia="Arial"/>
          <w:b/>
          <w:color w:val="000000" w:themeColor="text1"/>
          <w:sz w:val="22"/>
          <w:szCs w:val="22"/>
          <w:vertAlign w:val="superscript"/>
        </w:rPr>
      </w:pPr>
    </w:p>
    <w:p w14:paraId="52E6D057" w14:textId="0D574692" w:rsidR="00982B16" w:rsidRPr="00D9275B" w:rsidRDefault="00982B16" w:rsidP="001E127D">
      <w:pPr>
        <w:spacing w:line="480" w:lineRule="auto"/>
        <w:rPr>
          <w:rFonts w:eastAsia="Arial"/>
          <w:color w:val="000000" w:themeColor="text1"/>
          <w:sz w:val="22"/>
          <w:szCs w:val="22"/>
        </w:rPr>
      </w:pPr>
      <w:r w:rsidRPr="00D9275B">
        <w:rPr>
          <w:rFonts w:eastAsia="Arial"/>
          <w:color w:val="000000" w:themeColor="text1"/>
          <w:sz w:val="22"/>
          <w:szCs w:val="22"/>
          <w:vertAlign w:val="superscript"/>
        </w:rPr>
        <w:t>1</w:t>
      </w:r>
      <w:r w:rsidRPr="00D9275B">
        <w:rPr>
          <w:rFonts w:eastAsia="Arial"/>
          <w:color w:val="000000" w:themeColor="text1"/>
          <w:sz w:val="22"/>
          <w:szCs w:val="22"/>
        </w:rPr>
        <w:t xml:space="preserve">Knight Cardiovascular Institute, Oregon Health </w:t>
      </w:r>
      <w:r w:rsidR="00FB2442" w:rsidRPr="00D9275B">
        <w:rPr>
          <w:rFonts w:eastAsia="Arial"/>
          <w:color w:val="000000" w:themeColor="text1"/>
          <w:sz w:val="22"/>
          <w:szCs w:val="22"/>
        </w:rPr>
        <w:t>&amp;</w:t>
      </w:r>
      <w:r w:rsidRPr="00D9275B">
        <w:rPr>
          <w:rFonts w:eastAsia="Arial"/>
          <w:color w:val="000000" w:themeColor="text1"/>
          <w:sz w:val="22"/>
          <w:szCs w:val="22"/>
        </w:rPr>
        <w:t xml:space="preserve"> Science University, Portland, OR, 97239 </w:t>
      </w:r>
    </w:p>
    <w:p w14:paraId="7BD383ED" w14:textId="11ACE748" w:rsidR="00982B16" w:rsidRPr="00D9275B" w:rsidRDefault="008F0BBB" w:rsidP="001E127D">
      <w:pPr>
        <w:spacing w:line="480" w:lineRule="auto"/>
        <w:rPr>
          <w:rFonts w:eastAsia="Arial"/>
          <w:color w:val="000000" w:themeColor="text1"/>
          <w:sz w:val="22"/>
          <w:szCs w:val="22"/>
        </w:rPr>
      </w:pPr>
      <w:r w:rsidRPr="00D9275B">
        <w:rPr>
          <w:rFonts w:eastAsia="Arial"/>
          <w:color w:val="000000" w:themeColor="text1"/>
          <w:sz w:val="22"/>
          <w:szCs w:val="22"/>
          <w:vertAlign w:val="superscript"/>
        </w:rPr>
        <w:t>2</w:t>
      </w:r>
      <w:r w:rsidR="00982B16" w:rsidRPr="00D9275B">
        <w:rPr>
          <w:rFonts w:eastAsia="Arial"/>
          <w:color w:val="000000" w:themeColor="text1"/>
          <w:sz w:val="22"/>
          <w:szCs w:val="22"/>
        </w:rPr>
        <w:t xml:space="preserve">Department of OB/GYN, Oregon Health </w:t>
      </w:r>
      <w:r w:rsidR="00FB2442" w:rsidRPr="00D9275B">
        <w:rPr>
          <w:rFonts w:eastAsia="Arial"/>
          <w:color w:val="000000" w:themeColor="text1"/>
          <w:sz w:val="22"/>
          <w:szCs w:val="22"/>
        </w:rPr>
        <w:t>&amp;</w:t>
      </w:r>
      <w:r w:rsidR="00982B16" w:rsidRPr="00D9275B">
        <w:rPr>
          <w:rFonts w:eastAsia="Arial"/>
          <w:color w:val="000000" w:themeColor="text1"/>
          <w:sz w:val="22"/>
          <w:szCs w:val="22"/>
        </w:rPr>
        <w:t xml:space="preserve"> Science University, Portland, OR, 97239</w:t>
      </w:r>
    </w:p>
    <w:p w14:paraId="00B7E723" w14:textId="180C4EF4" w:rsidR="008F0BBB" w:rsidRPr="00D9275B" w:rsidRDefault="008F0BBB" w:rsidP="001E127D">
      <w:pPr>
        <w:spacing w:line="480" w:lineRule="auto"/>
        <w:rPr>
          <w:rFonts w:eastAsia="Arial"/>
          <w:color w:val="000000" w:themeColor="text1"/>
          <w:sz w:val="22"/>
          <w:szCs w:val="22"/>
        </w:rPr>
      </w:pPr>
      <w:r w:rsidRPr="00D9275B">
        <w:rPr>
          <w:rFonts w:eastAsia="Arial"/>
          <w:color w:val="000000" w:themeColor="text1"/>
          <w:sz w:val="22"/>
          <w:szCs w:val="22"/>
          <w:vertAlign w:val="superscript"/>
        </w:rPr>
        <w:t>3</w:t>
      </w:r>
      <w:r w:rsidRPr="00D9275B">
        <w:rPr>
          <w:rFonts w:eastAsia="Arial"/>
          <w:color w:val="000000" w:themeColor="text1"/>
          <w:sz w:val="22"/>
          <w:szCs w:val="22"/>
        </w:rPr>
        <w:t>Chemical Physiology and Biochemistry Graduate Program, Oregon Health &amp; Science University, Portland, OR, 97239</w:t>
      </w:r>
    </w:p>
    <w:p w14:paraId="7C7911A1" w14:textId="4DEFB2E3" w:rsidR="00982B16" w:rsidRPr="00D9275B" w:rsidRDefault="008F0BBB" w:rsidP="001E127D">
      <w:pPr>
        <w:spacing w:line="480" w:lineRule="auto"/>
        <w:rPr>
          <w:color w:val="000000" w:themeColor="text1"/>
          <w:sz w:val="22"/>
          <w:szCs w:val="22"/>
        </w:rPr>
      </w:pPr>
      <w:proofErr w:type="gramStart"/>
      <w:r w:rsidRPr="00D9275B">
        <w:rPr>
          <w:color w:val="000000" w:themeColor="text1"/>
          <w:sz w:val="22"/>
          <w:szCs w:val="22"/>
          <w:vertAlign w:val="superscript"/>
        </w:rPr>
        <w:t>4</w:t>
      </w:r>
      <w:r w:rsidR="00982B16" w:rsidRPr="00D9275B">
        <w:rPr>
          <w:color w:val="000000" w:themeColor="text1"/>
          <w:sz w:val="22"/>
          <w:szCs w:val="22"/>
        </w:rPr>
        <w:t>The Metabolomics Core Facility, Institutional Mass Spectrometry Laboratory, University of Texas Health</w:t>
      </w:r>
      <w:r w:rsidR="00CA247B" w:rsidRPr="00D9275B">
        <w:rPr>
          <w:color w:val="000000" w:themeColor="text1"/>
          <w:sz w:val="22"/>
          <w:szCs w:val="22"/>
        </w:rPr>
        <w:t>,</w:t>
      </w:r>
      <w:r w:rsidR="00982B16" w:rsidRPr="00D9275B">
        <w:rPr>
          <w:color w:val="000000" w:themeColor="text1"/>
          <w:sz w:val="22"/>
          <w:szCs w:val="22"/>
        </w:rPr>
        <w:t xml:space="preserve"> San Antonio, Texas, 78229.</w:t>
      </w:r>
      <w:proofErr w:type="gramEnd"/>
    </w:p>
    <w:p w14:paraId="4BA65B54" w14:textId="77777777" w:rsidR="00982B16" w:rsidRPr="00D9275B" w:rsidRDefault="00982B16" w:rsidP="001E127D">
      <w:pPr>
        <w:spacing w:line="480" w:lineRule="auto"/>
        <w:rPr>
          <w:rFonts w:eastAsia="Arial"/>
          <w:b/>
          <w:color w:val="000000" w:themeColor="text1"/>
          <w:sz w:val="22"/>
          <w:szCs w:val="22"/>
        </w:rPr>
      </w:pPr>
    </w:p>
    <w:p w14:paraId="480A7983" w14:textId="77777777" w:rsidR="00982B16" w:rsidRPr="00D9275B" w:rsidRDefault="00982B16" w:rsidP="001E127D">
      <w:pPr>
        <w:spacing w:line="480" w:lineRule="auto"/>
        <w:rPr>
          <w:rFonts w:eastAsia="Arial"/>
          <w:b/>
          <w:color w:val="000000" w:themeColor="text1"/>
          <w:sz w:val="22"/>
          <w:szCs w:val="22"/>
        </w:rPr>
      </w:pPr>
      <w:r w:rsidRPr="00D9275B">
        <w:rPr>
          <w:rFonts w:eastAsia="Arial"/>
          <w:b/>
          <w:color w:val="000000" w:themeColor="text1"/>
          <w:sz w:val="22"/>
          <w:szCs w:val="22"/>
        </w:rPr>
        <w:t xml:space="preserve">Running Title: Maternal obesity, and placental and fetal metabolism </w:t>
      </w:r>
    </w:p>
    <w:p w14:paraId="588976DA" w14:textId="41A7C379" w:rsidR="00982B16" w:rsidRPr="00D9275B" w:rsidRDefault="00982B16" w:rsidP="001E127D">
      <w:pPr>
        <w:spacing w:line="480" w:lineRule="auto"/>
        <w:rPr>
          <w:rFonts w:eastAsia="Arial"/>
          <w:color w:val="000000" w:themeColor="text1"/>
          <w:sz w:val="22"/>
          <w:szCs w:val="22"/>
        </w:rPr>
      </w:pPr>
      <w:r w:rsidRPr="00D9275B">
        <w:rPr>
          <w:rFonts w:eastAsia="Arial"/>
          <w:b/>
          <w:color w:val="000000" w:themeColor="text1"/>
          <w:sz w:val="22"/>
          <w:szCs w:val="22"/>
        </w:rPr>
        <w:t xml:space="preserve">Keywords: </w:t>
      </w:r>
      <w:r w:rsidRPr="00D9275B">
        <w:rPr>
          <w:rFonts w:eastAsia="Arial"/>
          <w:color w:val="000000" w:themeColor="text1"/>
          <w:sz w:val="22"/>
          <w:szCs w:val="22"/>
        </w:rPr>
        <w:t>maternal obesity, lipid</w:t>
      </w:r>
      <w:r w:rsidR="0019298E" w:rsidRPr="00D9275B">
        <w:rPr>
          <w:rFonts w:eastAsia="Arial"/>
          <w:color w:val="000000" w:themeColor="text1"/>
          <w:sz w:val="22"/>
          <w:szCs w:val="22"/>
        </w:rPr>
        <w:t xml:space="preserve"> profile</w:t>
      </w:r>
      <w:r w:rsidRPr="00D9275B">
        <w:rPr>
          <w:rFonts w:eastAsia="Arial"/>
          <w:color w:val="000000" w:themeColor="text1"/>
          <w:sz w:val="22"/>
          <w:szCs w:val="22"/>
        </w:rPr>
        <w:t>, placental function, metabolomics, insulin resistance</w:t>
      </w:r>
      <w:r w:rsidR="0023354B" w:rsidRPr="00D9275B">
        <w:rPr>
          <w:rFonts w:eastAsia="Arial"/>
          <w:color w:val="000000" w:themeColor="text1"/>
          <w:sz w:val="22"/>
          <w:szCs w:val="22"/>
        </w:rPr>
        <w:t>.</w:t>
      </w:r>
    </w:p>
    <w:p w14:paraId="0D141392" w14:textId="77777777" w:rsidR="0019298E" w:rsidRPr="00D9275B" w:rsidRDefault="0019298E" w:rsidP="001E127D">
      <w:pPr>
        <w:spacing w:line="480" w:lineRule="auto"/>
        <w:rPr>
          <w:rFonts w:eastAsia="Arial"/>
          <w:b/>
          <w:color w:val="000000" w:themeColor="text1"/>
          <w:sz w:val="22"/>
          <w:szCs w:val="22"/>
        </w:rPr>
      </w:pPr>
    </w:p>
    <w:p w14:paraId="46024636" w14:textId="7EBBB4EA" w:rsidR="00982B16" w:rsidRPr="00D9275B" w:rsidRDefault="00982B16" w:rsidP="001E127D">
      <w:pPr>
        <w:spacing w:line="480" w:lineRule="auto"/>
        <w:rPr>
          <w:rFonts w:eastAsia="Arial"/>
          <w:color w:val="000000" w:themeColor="text1"/>
          <w:sz w:val="22"/>
          <w:szCs w:val="22"/>
        </w:rPr>
      </w:pPr>
      <w:r w:rsidRPr="00D9275B">
        <w:rPr>
          <w:rFonts w:eastAsia="Arial"/>
          <w:b/>
          <w:color w:val="000000" w:themeColor="text1"/>
          <w:sz w:val="22"/>
          <w:szCs w:val="22"/>
        </w:rPr>
        <w:t xml:space="preserve">Corresponding author: </w:t>
      </w:r>
      <w:r w:rsidRPr="00D9275B">
        <w:rPr>
          <w:rFonts w:eastAsia="Arial"/>
          <w:color w:val="000000" w:themeColor="text1"/>
          <w:sz w:val="22"/>
          <w:szCs w:val="22"/>
        </w:rPr>
        <w:t xml:space="preserve">Alina Maloyan, Knight Cardiovascular Institute, Oregon Health </w:t>
      </w:r>
      <w:r w:rsidR="005E6C17" w:rsidRPr="00D9275B">
        <w:rPr>
          <w:rFonts w:eastAsia="Arial"/>
          <w:color w:val="000000" w:themeColor="text1"/>
          <w:sz w:val="22"/>
          <w:szCs w:val="22"/>
        </w:rPr>
        <w:t>&amp;</w:t>
      </w:r>
      <w:r w:rsidRPr="00D9275B">
        <w:rPr>
          <w:rFonts w:eastAsia="Arial"/>
          <w:color w:val="000000" w:themeColor="text1"/>
          <w:sz w:val="22"/>
          <w:szCs w:val="22"/>
        </w:rPr>
        <w:t xml:space="preserve"> Science University, 3181 SW Sam Jackson Park Rd, Portland, Oregon, 97239.</w:t>
      </w:r>
    </w:p>
    <w:p w14:paraId="604C4D8C" w14:textId="3FB1DF26" w:rsidR="00982B16" w:rsidRPr="00D9275B" w:rsidRDefault="00982B16" w:rsidP="001E127D">
      <w:pPr>
        <w:spacing w:line="480" w:lineRule="auto"/>
        <w:rPr>
          <w:rFonts w:eastAsia="Arial"/>
          <w:color w:val="000000" w:themeColor="text1"/>
          <w:sz w:val="22"/>
          <w:szCs w:val="22"/>
        </w:rPr>
      </w:pPr>
      <w:r w:rsidRPr="00D9275B">
        <w:rPr>
          <w:rFonts w:eastAsia="Arial"/>
          <w:color w:val="000000" w:themeColor="text1"/>
          <w:sz w:val="22"/>
          <w:szCs w:val="22"/>
        </w:rPr>
        <w:t xml:space="preserve">Email: </w:t>
      </w:r>
      <w:hyperlink r:id="rId10">
        <w:r w:rsidRPr="00D9275B">
          <w:rPr>
            <w:rFonts w:eastAsia="Arial"/>
            <w:color w:val="000000" w:themeColor="text1"/>
            <w:sz w:val="22"/>
            <w:szCs w:val="22"/>
            <w:u w:val="single"/>
          </w:rPr>
          <w:t>maloyan@ohsu.edu</w:t>
        </w:r>
      </w:hyperlink>
      <w:r w:rsidRPr="00D9275B">
        <w:rPr>
          <w:rFonts w:eastAsia="Arial"/>
          <w:color w:val="000000" w:themeColor="text1"/>
          <w:sz w:val="22"/>
          <w:szCs w:val="22"/>
        </w:rPr>
        <w:t>; phone: 503-346-1115</w:t>
      </w:r>
    </w:p>
    <w:p w14:paraId="26F55CA6" w14:textId="77777777" w:rsidR="0019298E" w:rsidRPr="00D9275B" w:rsidRDefault="0019298E" w:rsidP="0019298E">
      <w:pPr>
        <w:spacing w:line="360" w:lineRule="auto"/>
        <w:rPr>
          <w:rFonts w:eastAsia="Arial"/>
          <w:b/>
          <w:sz w:val="22"/>
          <w:szCs w:val="22"/>
        </w:rPr>
      </w:pPr>
    </w:p>
    <w:p w14:paraId="1D5DC6DF" w14:textId="77777777" w:rsidR="00D9275B" w:rsidRDefault="00D9275B" w:rsidP="004B4D97">
      <w:pPr>
        <w:spacing w:line="480" w:lineRule="auto"/>
        <w:rPr>
          <w:b/>
          <w:color w:val="000000" w:themeColor="text1"/>
          <w:sz w:val="22"/>
          <w:szCs w:val="22"/>
        </w:rPr>
      </w:pPr>
    </w:p>
    <w:p w14:paraId="7DD27FB5" w14:textId="77777777" w:rsidR="00D9275B" w:rsidRDefault="00D9275B" w:rsidP="004B4D97">
      <w:pPr>
        <w:spacing w:line="480" w:lineRule="auto"/>
        <w:rPr>
          <w:b/>
          <w:color w:val="000000" w:themeColor="text1"/>
          <w:sz w:val="22"/>
          <w:szCs w:val="22"/>
        </w:rPr>
      </w:pPr>
    </w:p>
    <w:p w14:paraId="3420AB62" w14:textId="77777777" w:rsidR="00D9275B" w:rsidRDefault="00D9275B" w:rsidP="004B4D97">
      <w:pPr>
        <w:spacing w:line="480" w:lineRule="auto"/>
        <w:rPr>
          <w:b/>
          <w:color w:val="000000" w:themeColor="text1"/>
          <w:sz w:val="22"/>
          <w:szCs w:val="22"/>
        </w:rPr>
      </w:pPr>
    </w:p>
    <w:p w14:paraId="3BAF9001" w14:textId="77777777" w:rsidR="00D9275B" w:rsidRDefault="00D9275B" w:rsidP="004B4D97">
      <w:pPr>
        <w:spacing w:line="480" w:lineRule="auto"/>
        <w:rPr>
          <w:b/>
          <w:color w:val="000000" w:themeColor="text1"/>
          <w:sz w:val="22"/>
          <w:szCs w:val="22"/>
        </w:rPr>
      </w:pPr>
    </w:p>
    <w:p w14:paraId="7C338DB7" w14:textId="77777777" w:rsidR="00D9275B" w:rsidRDefault="00D9275B" w:rsidP="004B4D97">
      <w:pPr>
        <w:spacing w:line="480" w:lineRule="auto"/>
        <w:rPr>
          <w:b/>
          <w:color w:val="000000" w:themeColor="text1"/>
          <w:sz w:val="22"/>
          <w:szCs w:val="22"/>
        </w:rPr>
      </w:pPr>
    </w:p>
    <w:p w14:paraId="7D76AAB9" w14:textId="77777777" w:rsidR="00D9275B" w:rsidRDefault="00D9275B" w:rsidP="004B4D97">
      <w:pPr>
        <w:spacing w:line="480" w:lineRule="auto"/>
        <w:rPr>
          <w:b/>
          <w:color w:val="000000" w:themeColor="text1"/>
          <w:sz w:val="22"/>
          <w:szCs w:val="22"/>
        </w:rPr>
      </w:pPr>
    </w:p>
    <w:p w14:paraId="39C96110" w14:textId="77777777" w:rsidR="00D9275B" w:rsidRDefault="00D9275B" w:rsidP="004B4D97">
      <w:pPr>
        <w:spacing w:line="480" w:lineRule="auto"/>
        <w:rPr>
          <w:b/>
          <w:color w:val="000000" w:themeColor="text1"/>
          <w:sz w:val="22"/>
          <w:szCs w:val="22"/>
        </w:rPr>
      </w:pPr>
    </w:p>
    <w:p w14:paraId="60F6D1D7" w14:textId="77777777" w:rsidR="004B4D97" w:rsidRPr="00D9275B" w:rsidRDefault="004B4D97" w:rsidP="004B4D97">
      <w:pPr>
        <w:spacing w:line="480" w:lineRule="auto"/>
        <w:rPr>
          <w:b/>
          <w:color w:val="000000" w:themeColor="text1"/>
          <w:sz w:val="22"/>
          <w:szCs w:val="22"/>
        </w:rPr>
      </w:pPr>
      <w:r w:rsidRPr="00D9275B">
        <w:rPr>
          <w:b/>
          <w:color w:val="000000" w:themeColor="text1"/>
          <w:sz w:val="22"/>
          <w:szCs w:val="22"/>
        </w:rPr>
        <w:lastRenderedPageBreak/>
        <w:t>Supplemental Data</w:t>
      </w:r>
    </w:p>
    <w:p w14:paraId="47F699D6" w14:textId="3E366D0F" w:rsidR="004B4D97" w:rsidRPr="00D9275B" w:rsidRDefault="00101F5F" w:rsidP="004B4D97">
      <w:pPr>
        <w:spacing w:line="480" w:lineRule="auto"/>
        <w:rPr>
          <w:b/>
          <w:color w:val="000000" w:themeColor="text1"/>
          <w:sz w:val="22"/>
          <w:szCs w:val="22"/>
        </w:rPr>
      </w:pPr>
      <w:r w:rsidRPr="00D9275B">
        <w:rPr>
          <w:b/>
          <w:color w:val="000000" w:themeColor="text1"/>
          <w:sz w:val="22"/>
          <w:szCs w:val="22"/>
        </w:rPr>
        <w:t>Table S1.</w:t>
      </w:r>
      <w:bookmarkStart w:id="0" w:name="_GoBack"/>
      <w:bookmarkEnd w:id="0"/>
    </w:p>
    <w:tbl>
      <w:tblPr>
        <w:tblStyle w:val="TableGridLight1"/>
        <w:tblpPr w:leftFromText="180" w:rightFromText="180" w:horzAnchor="margin" w:tblpXSpec="center" w:tblpY="14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6"/>
        <w:gridCol w:w="222"/>
        <w:gridCol w:w="947"/>
        <w:gridCol w:w="948"/>
        <w:gridCol w:w="222"/>
        <w:gridCol w:w="906"/>
        <w:gridCol w:w="937"/>
        <w:gridCol w:w="222"/>
        <w:gridCol w:w="937"/>
        <w:gridCol w:w="879"/>
        <w:gridCol w:w="222"/>
        <w:gridCol w:w="937"/>
        <w:gridCol w:w="931"/>
      </w:tblGrid>
      <w:tr w:rsidR="007D7E3F" w:rsidRPr="00D9275B" w14:paraId="6FAA9BF0" w14:textId="77777777" w:rsidTr="00C41403">
        <w:trPr>
          <w:trHeight w:val="233"/>
        </w:trPr>
        <w:tc>
          <w:tcPr>
            <w:tcW w:w="0" w:type="auto"/>
            <w:vMerge w:val="restart"/>
          </w:tcPr>
          <w:p w14:paraId="25B78912" w14:textId="77777777" w:rsidR="007D7E3F" w:rsidRPr="00D9275B" w:rsidRDefault="007D7E3F" w:rsidP="00C41403">
            <w:pPr>
              <w:spacing w:after="1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gridSpan w:val="6"/>
          </w:tcPr>
          <w:p w14:paraId="0D12313D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Maternal blood (n=33)</w:t>
            </w:r>
          </w:p>
        </w:tc>
        <w:tc>
          <w:tcPr>
            <w:tcW w:w="0" w:type="auto"/>
            <w:gridSpan w:val="6"/>
          </w:tcPr>
          <w:p w14:paraId="0DF79F65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Cord Blood (n=26)</w:t>
            </w:r>
          </w:p>
        </w:tc>
      </w:tr>
      <w:tr w:rsidR="007D7E3F" w:rsidRPr="00D9275B" w14:paraId="5B32DABB" w14:textId="77777777" w:rsidTr="00C41403">
        <w:trPr>
          <w:trHeight w:val="233"/>
        </w:trPr>
        <w:tc>
          <w:tcPr>
            <w:tcW w:w="0" w:type="auto"/>
            <w:vMerge/>
          </w:tcPr>
          <w:p w14:paraId="7F2D3381" w14:textId="77777777" w:rsidR="007D7E3F" w:rsidRPr="00D9275B" w:rsidRDefault="007D7E3F" w:rsidP="00C41403">
            <w:pPr>
              <w:spacing w:after="1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gridSpan w:val="3"/>
          </w:tcPr>
          <w:p w14:paraId="041DDCAB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NW</w:t>
            </w:r>
          </w:p>
        </w:tc>
        <w:tc>
          <w:tcPr>
            <w:tcW w:w="0" w:type="auto"/>
            <w:gridSpan w:val="3"/>
          </w:tcPr>
          <w:p w14:paraId="08A748E4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OB</w:t>
            </w:r>
          </w:p>
        </w:tc>
        <w:tc>
          <w:tcPr>
            <w:tcW w:w="0" w:type="auto"/>
            <w:gridSpan w:val="3"/>
          </w:tcPr>
          <w:p w14:paraId="14A41238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NW</w:t>
            </w:r>
          </w:p>
        </w:tc>
        <w:tc>
          <w:tcPr>
            <w:tcW w:w="0" w:type="auto"/>
            <w:gridSpan w:val="3"/>
          </w:tcPr>
          <w:p w14:paraId="755BBB71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OB</w:t>
            </w:r>
          </w:p>
        </w:tc>
      </w:tr>
      <w:tr w:rsidR="007D7E3F" w:rsidRPr="00D9275B" w14:paraId="7BFCAC6D" w14:textId="77777777" w:rsidTr="00754A8B">
        <w:trPr>
          <w:trHeight w:val="179"/>
        </w:trPr>
        <w:tc>
          <w:tcPr>
            <w:tcW w:w="0" w:type="auto"/>
            <w:vMerge/>
          </w:tcPr>
          <w:p w14:paraId="48FE1B5D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right w:val="nil"/>
            </w:tcBorders>
          </w:tcPr>
          <w:p w14:paraId="576C9A0C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47" w:type="dxa"/>
            <w:tcBorders>
              <w:left w:val="nil"/>
            </w:tcBorders>
          </w:tcPr>
          <w:p w14:paraId="7C5EA156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M</w:t>
            </w:r>
          </w:p>
        </w:tc>
        <w:tc>
          <w:tcPr>
            <w:tcW w:w="948" w:type="dxa"/>
          </w:tcPr>
          <w:p w14:paraId="55605E6C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F</w:t>
            </w:r>
          </w:p>
        </w:tc>
        <w:tc>
          <w:tcPr>
            <w:tcW w:w="0" w:type="auto"/>
            <w:tcBorders>
              <w:right w:val="nil"/>
            </w:tcBorders>
          </w:tcPr>
          <w:p w14:paraId="6D132A93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14:paraId="13554556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M</w:t>
            </w:r>
          </w:p>
        </w:tc>
        <w:tc>
          <w:tcPr>
            <w:tcW w:w="0" w:type="auto"/>
          </w:tcPr>
          <w:p w14:paraId="4951B85A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F</w:t>
            </w:r>
          </w:p>
        </w:tc>
        <w:tc>
          <w:tcPr>
            <w:tcW w:w="0" w:type="auto"/>
            <w:tcBorders>
              <w:right w:val="nil"/>
            </w:tcBorders>
          </w:tcPr>
          <w:p w14:paraId="5F1A32CE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14:paraId="0B1BE813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M</w:t>
            </w:r>
          </w:p>
        </w:tc>
        <w:tc>
          <w:tcPr>
            <w:tcW w:w="0" w:type="auto"/>
          </w:tcPr>
          <w:p w14:paraId="48A2CF35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F</w:t>
            </w:r>
          </w:p>
        </w:tc>
        <w:tc>
          <w:tcPr>
            <w:tcW w:w="0" w:type="auto"/>
            <w:tcBorders>
              <w:right w:val="nil"/>
            </w:tcBorders>
          </w:tcPr>
          <w:p w14:paraId="28F407D6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14:paraId="34DD5F94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M</w:t>
            </w:r>
          </w:p>
        </w:tc>
        <w:tc>
          <w:tcPr>
            <w:tcW w:w="0" w:type="auto"/>
          </w:tcPr>
          <w:p w14:paraId="2BA88B81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F</w:t>
            </w:r>
          </w:p>
        </w:tc>
      </w:tr>
      <w:tr w:rsidR="007D7E3F" w:rsidRPr="00D9275B" w14:paraId="4249A3E7" w14:textId="77777777" w:rsidTr="00754A8B">
        <w:tc>
          <w:tcPr>
            <w:tcW w:w="0" w:type="auto"/>
          </w:tcPr>
          <w:p w14:paraId="276FC643" w14:textId="77777777" w:rsidR="007D7E3F" w:rsidRPr="00D9275B" w:rsidRDefault="007D7E3F" w:rsidP="00C41403">
            <w:pPr>
              <w:spacing w:after="160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Plasma Insulin</w:t>
            </w:r>
          </w:p>
          <w:p w14:paraId="0615CB24" w14:textId="77777777" w:rsidR="007D7E3F" w:rsidRPr="00D9275B" w:rsidRDefault="007D7E3F" w:rsidP="00C41403">
            <w:pPr>
              <w:spacing w:after="160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(µIU/mL)</w:t>
            </w:r>
          </w:p>
        </w:tc>
        <w:tc>
          <w:tcPr>
            <w:tcW w:w="0" w:type="auto"/>
            <w:tcBorders>
              <w:right w:val="nil"/>
            </w:tcBorders>
          </w:tcPr>
          <w:p w14:paraId="0D1ECC8B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47" w:type="dxa"/>
            <w:tcBorders>
              <w:left w:val="nil"/>
            </w:tcBorders>
          </w:tcPr>
          <w:p w14:paraId="7199A744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9.59</w:t>
            </w:r>
          </w:p>
          <w:p w14:paraId="2EB2D371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(1.94-43.46)</w:t>
            </w:r>
          </w:p>
        </w:tc>
        <w:tc>
          <w:tcPr>
            <w:tcW w:w="948" w:type="dxa"/>
          </w:tcPr>
          <w:p w14:paraId="1D665392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13.9</w:t>
            </w:r>
          </w:p>
          <w:p w14:paraId="79A0C062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(2.45-21.29)</w:t>
            </w:r>
          </w:p>
        </w:tc>
        <w:tc>
          <w:tcPr>
            <w:tcW w:w="0" w:type="auto"/>
            <w:tcBorders>
              <w:right w:val="nil"/>
            </w:tcBorders>
          </w:tcPr>
          <w:p w14:paraId="27016038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14:paraId="7AD51E7B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17.27</w:t>
            </w:r>
          </w:p>
          <w:p w14:paraId="5CFF423A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(1.8-38.17)</w:t>
            </w:r>
          </w:p>
        </w:tc>
        <w:tc>
          <w:tcPr>
            <w:tcW w:w="0" w:type="auto"/>
          </w:tcPr>
          <w:p w14:paraId="479C9A57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12.6</w:t>
            </w:r>
          </w:p>
          <w:p w14:paraId="5DD9CB54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(7.09-16.40)</w:t>
            </w:r>
          </w:p>
        </w:tc>
        <w:tc>
          <w:tcPr>
            <w:tcW w:w="0" w:type="auto"/>
            <w:tcBorders>
              <w:right w:val="nil"/>
            </w:tcBorders>
          </w:tcPr>
          <w:p w14:paraId="075A398C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14:paraId="2B5E7625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6.34</w:t>
            </w:r>
          </w:p>
          <w:p w14:paraId="61E72B74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(3.32-10.45)</w:t>
            </w:r>
          </w:p>
        </w:tc>
        <w:tc>
          <w:tcPr>
            <w:tcW w:w="0" w:type="auto"/>
          </w:tcPr>
          <w:p w14:paraId="7C7ADBF3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6.38</w:t>
            </w:r>
          </w:p>
          <w:p w14:paraId="1054FF2D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(2.45-9.69)</w:t>
            </w:r>
          </w:p>
        </w:tc>
        <w:tc>
          <w:tcPr>
            <w:tcW w:w="0" w:type="auto"/>
            <w:tcBorders>
              <w:right w:val="nil"/>
            </w:tcBorders>
          </w:tcPr>
          <w:p w14:paraId="27CE2B9A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14:paraId="2B6B8D03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10.2*</w:t>
            </w:r>
          </w:p>
          <w:p w14:paraId="580D6C4D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(3.03-12.87)</w:t>
            </w:r>
          </w:p>
        </w:tc>
        <w:tc>
          <w:tcPr>
            <w:tcW w:w="0" w:type="auto"/>
          </w:tcPr>
          <w:p w14:paraId="1600B95D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12.52*</w:t>
            </w:r>
          </w:p>
          <w:p w14:paraId="34D3F423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(1.24-5.32)</w:t>
            </w:r>
          </w:p>
        </w:tc>
      </w:tr>
      <w:tr w:rsidR="007D7E3F" w:rsidRPr="00D9275B" w14:paraId="3C64C57A" w14:textId="77777777" w:rsidTr="00754A8B">
        <w:tc>
          <w:tcPr>
            <w:tcW w:w="0" w:type="auto"/>
          </w:tcPr>
          <w:p w14:paraId="1E21AFCF" w14:textId="77777777" w:rsidR="007D7E3F" w:rsidRPr="00D9275B" w:rsidRDefault="007D7E3F" w:rsidP="00C41403">
            <w:pPr>
              <w:spacing w:after="160"/>
              <w:rPr>
                <w:rFonts w:ascii="Times New Roman" w:hAnsi="Times New Roman" w:cs="Times New Roman"/>
                <w:b/>
                <w:color w:val="000000"/>
              </w:rPr>
            </w:pPr>
            <w:r w:rsidRPr="00D9275B">
              <w:rPr>
                <w:rFonts w:ascii="Times New Roman" w:hAnsi="Times New Roman" w:cs="Times New Roman"/>
                <w:b/>
                <w:color w:val="000000"/>
              </w:rPr>
              <w:t>Blood Glucose</w:t>
            </w:r>
          </w:p>
          <w:p w14:paraId="0D625857" w14:textId="77777777" w:rsidR="007D7E3F" w:rsidRPr="00D9275B" w:rsidRDefault="007D7E3F" w:rsidP="00C41403">
            <w:pPr>
              <w:spacing w:after="160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  <w:color w:val="000000"/>
              </w:rPr>
              <w:t>(mg/</w:t>
            </w:r>
            <w:proofErr w:type="spellStart"/>
            <w:r w:rsidRPr="00D9275B">
              <w:rPr>
                <w:rFonts w:ascii="Times New Roman" w:hAnsi="Times New Roman" w:cs="Times New Roman"/>
                <w:b/>
                <w:color w:val="000000"/>
              </w:rPr>
              <w:t>dL</w:t>
            </w:r>
            <w:proofErr w:type="spellEnd"/>
            <w:r w:rsidRPr="00D9275B">
              <w:rPr>
                <w:rFonts w:ascii="Times New Roman" w:hAnsi="Times New Roman" w:cs="Times New Roman"/>
                <w:b/>
                <w:color w:val="000000"/>
              </w:rPr>
              <w:t>)</w:t>
            </w:r>
          </w:p>
        </w:tc>
        <w:tc>
          <w:tcPr>
            <w:tcW w:w="0" w:type="auto"/>
            <w:tcBorders>
              <w:right w:val="nil"/>
            </w:tcBorders>
          </w:tcPr>
          <w:p w14:paraId="10E3C7AB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47" w:type="dxa"/>
            <w:tcBorders>
              <w:left w:val="nil"/>
            </w:tcBorders>
          </w:tcPr>
          <w:p w14:paraId="0D6F983B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78</w:t>
            </w:r>
          </w:p>
          <w:p w14:paraId="0D2FD040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(44-94)</w:t>
            </w:r>
          </w:p>
        </w:tc>
        <w:tc>
          <w:tcPr>
            <w:tcW w:w="948" w:type="dxa"/>
          </w:tcPr>
          <w:p w14:paraId="7E54DF4B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85</w:t>
            </w:r>
          </w:p>
          <w:p w14:paraId="19073B5B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(49-92)</w:t>
            </w:r>
          </w:p>
        </w:tc>
        <w:tc>
          <w:tcPr>
            <w:tcW w:w="0" w:type="auto"/>
            <w:tcBorders>
              <w:right w:val="nil"/>
            </w:tcBorders>
          </w:tcPr>
          <w:p w14:paraId="457CD651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14:paraId="6136CD78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79</w:t>
            </w:r>
          </w:p>
          <w:p w14:paraId="0E7571F4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(68-99)</w:t>
            </w:r>
          </w:p>
        </w:tc>
        <w:tc>
          <w:tcPr>
            <w:tcW w:w="0" w:type="auto"/>
          </w:tcPr>
          <w:p w14:paraId="4AA14CB2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65</w:t>
            </w:r>
          </w:p>
          <w:p w14:paraId="29082534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(45-88)</w:t>
            </w:r>
          </w:p>
        </w:tc>
        <w:tc>
          <w:tcPr>
            <w:tcW w:w="0" w:type="auto"/>
            <w:tcBorders>
              <w:right w:val="nil"/>
            </w:tcBorders>
          </w:tcPr>
          <w:p w14:paraId="3887FBE1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14:paraId="53D6C539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90.5</w:t>
            </w:r>
          </w:p>
          <w:p w14:paraId="7158F76B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(69-93)</w:t>
            </w:r>
          </w:p>
        </w:tc>
        <w:tc>
          <w:tcPr>
            <w:tcW w:w="0" w:type="auto"/>
          </w:tcPr>
          <w:p w14:paraId="7D18AA4B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99.5</w:t>
            </w:r>
          </w:p>
          <w:p w14:paraId="364A0B23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(77-105)</w:t>
            </w:r>
          </w:p>
        </w:tc>
        <w:tc>
          <w:tcPr>
            <w:tcW w:w="0" w:type="auto"/>
            <w:tcBorders>
              <w:right w:val="nil"/>
            </w:tcBorders>
          </w:tcPr>
          <w:p w14:paraId="519A1C59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14:paraId="203E6BFC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72.0</w:t>
            </w:r>
          </w:p>
          <w:p w14:paraId="15C15A5F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 xml:space="preserve"> (38-110)</w:t>
            </w:r>
          </w:p>
        </w:tc>
        <w:tc>
          <w:tcPr>
            <w:tcW w:w="0" w:type="auto"/>
          </w:tcPr>
          <w:p w14:paraId="35B4AE5A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91.00</w:t>
            </w:r>
          </w:p>
          <w:p w14:paraId="6F91833E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 xml:space="preserve"> (58-115)</w:t>
            </w:r>
          </w:p>
        </w:tc>
      </w:tr>
      <w:tr w:rsidR="007D7E3F" w:rsidRPr="00D9275B" w14:paraId="33876005" w14:textId="77777777" w:rsidTr="00754A8B">
        <w:trPr>
          <w:trHeight w:val="674"/>
        </w:trPr>
        <w:tc>
          <w:tcPr>
            <w:tcW w:w="0" w:type="auto"/>
          </w:tcPr>
          <w:p w14:paraId="2AA14C39" w14:textId="77777777" w:rsidR="003F1C37" w:rsidRPr="00D9275B" w:rsidRDefault="003F1C37" w:rsidP="00C41403">
            <w:pPr>
              <w:spacing w:after="16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00F8BF01" w14:textId="77777777" w:rsidR="007D7E3F" w:rsidRPr="00D9275B" w:rsidRDefault="007D7E3F" w:rsidP="00C41403">
            <w:pPr>
              <w:spacing w:after="160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  <w:color w:val="000000"/>
              </w:rPr>
              <w:t>HOMA-IR</w:t>
            </w:r>
          </w:p>
        </w:tc>
        <w:tc>
          <w:tcPr>
            <w:tcW w:w="0" w:type="auto"/>
            <w:tcBorders>
              <w:right w:val="nil"/>
            </w:tcBorders>
          </w:tcPr>
          <w:p w14:paraId="61C42922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47" w:type="dxa"/>
            <w:tcBorders>
              <w:left w:val="nil"/>
            </w:tcBorders>
          </w:tcPr>
          <w:p w14:paraId="3D6AD7CB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1.72</w:t>
            </w:r>
          </w:p>
          <w:p w14:paraId="46E54EE7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(0.21-8.37)</w:t>
            </w:r>
          </w:p>
        </w:tc>
        <w:tc>
          <w:tcPr>
            <w:tcW w:w="948" w:type="dxa"/>
          </w:tcPr>
          <w:p w14:paraId="6610CAAF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2.16</w:t>
            </w:r>
          </w:p>
          <w:p w14:paraId="2D3C8274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(0.29-4.57)</w:t>
            </w:r>
          </w:p>
        </w:tc>
        <w:tc>
          <w:tcPr>
            <w:tcW w:w="0" w:type="auto"/>
            <w:tcBorders>
              <w:right w:val="nil"/>
            </w:tcBorders>
          </w:tcPr>
          <w:p w14:paraId="05655EAE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14:paraId="1CEDF814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3.38</w:t>
            </w:r>
          </w:p>
          <w:p w14:paraId="7052D9F3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(0.44-7.26)</w:t>
            </w:r>
          </w:p>
        </w:tc>
        <w:tc>
          <w:tcPr>
            <w:tcW w:w="0" w:type="auto"/>
          </w:tcPr>
          <w:p w14:paraId="35803271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1.97</w:t>
            </w:r>
          </w:p>
          <w:p w14:paraId="121BF9F0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(0.99-3.46)</w:t>
            </w:r>
          </w:p>
        </w:tc>
        <w:tc>
          <w:tcPr>
            <w:tcW w:w="0" w:type="auto"/>
            <w:tcBorders>
              <w:right w:val="nil"/>
            </w:tcBorders>
          </w:tcPr>
          <w:p w14:paraId="56501A58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14:paraId="5A0F779C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1.32</w:t>
            </w:r>
          </w:p>
          <w:p w14:paraId="1E6C8D1E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(0.75-1.94)</w:t>
            </w:r>
          </w:p>
        </w:tc>
        <w:tc>
          <w:tcPr>
            <w:tcW w:w="0" w:type="auto"/>
          </w:tcPr>
          <w:p w14:paraId="456E6B86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1.36</w:t>
            </w:r>
          </w:p>
          <w:p w14:paraId="381FD34A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(0.5-2.54)</w:t>
            </w:r>
          </w:p>
        </w:tc>
        <w:tc>
          <w:tcPr>
            <w:tcW w:w="0" w:type="auto"/>
            <w:tcBorders>
              <w:right w:val="nil"/>
            </w:tcBorders>
          </w:tcPr>
          <w:p w14:paraId="37F98F08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14:paraId="7BF0F4E1" w14:textId="16E4F29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2.00^</w:t>
            </w:r>
          </w:p>
          <w:p w14:paraId="65EF46CF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(0.82-2.83)</w:t>
            </w:r>
          </w:p>
        </w:tc>
        <w:tc>
          <w:tcPr>
            <w:tcW w:w="0" w:type="auto"/>
          </w:tcPr>
          <w:p w14:paraId="277C62C5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3.06*</w:t>
            </w:r>
          </w:p>
          <w:p w14:paraId="69E5E4CC" w14:textId="77777777" w:rsidR="007D7E3F" w:rsidRPr="00D9275B" w:rsidRDefault="007D7E3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(1.24-5.32)</w:t>
            </w:r>
          </w:p>
        </w:tc>
      </w:tr>
    </w:tbl>
    <w:p w14:paraId="3360D69A" w14:textId="77777777" w:rsidR="00DC5204" w:rsidRPr="00D9275B" w:rsidRDefault="00DC5204" w:rsidP="004B4D97">
      <w:pPr>
        <w:spacing w:line="480" w:lineRule="auto"/>
        <w:rPr>
          <w:b/>
          <w:color w:val="000000" w:themeColor="text1"/>
          <w:sz w:val="22"/>
          <w:szCs w:val="22"/>
        </w:rPr>
      </w:pPr>
    </w:p>
    <w:p w14:paraId="1D8C6C5E" w14:textId="4AD9410C" w:rsidR="004B4D97" w:rsidRPr="00D9275B" w:rsidRDefault="00101F5F" w:rsidP="004B4D97">
      <w:pPr>
        <w:spacing w:line="480" w:lineRule="auto"/>
        <w:rPr>
          <w:rFonts w:eastAsia="Arial"/>
          <w:color w:val="000000" w:themeColor="text1"/>
          <w:sz w:val="22"/>
          <w:szCs w:val="22"/>
        </w:rPr>
      </w:pPr>
      <w:r w:rsidRPr="00D9275B">
        <w:rPr>
          <w:rFonts w:eastAsia="Arial"/>
          <w:b/>
          <w:color w:val="000000" w:themeColor="text1"/>
          <w:sz w:val="22"/>
          <w:szCs w:val="22"/>
        </w:rPr>
        <w:t>Table S1</w:t>
      </w:r>
      <w:r w:rsidRPr="00D9275B">
        <w:rPr>
          <w:rFonts w:eastAsia="Arial"/>
          <w:color w:val="000000" w:themeColor="text1"/>
          <w:sz w:val="22"/>
          <w:szCs w:val="22"/>
        </w:rPr>
        <w:t xml:space="preserve">. </w:t>
      </w:r>
      <w:r w:rsidR="004B4D97" w:rsidRPr="00D9275B">
        <w:rPr>
          <w:rFonts w:eastAsia="Arial"/>
          <w:color w:val="000000" w:themeColor="text1"/>
          <w:sz w:val="22"/>
          <w:szCs w:val="22"/>
        </w:rPr>
        <w:t>Plasma Insulin, Glucose, and Homeostasis Model Assessment of Insulin Resistance (HOMA-IR) values for maternal and cord blood samples from NW and OB women separated by fetal sex. Data are presented as median (range).  *, p&lt;0.05</w:t>
      </w:r>
      <w:r w:rsidR="007D7E3F" w:rsidRPr="00D9275B">
        <w:rPr>
          <w:rFonts w:eastAsia="Arial"/>
          <w:color w:val="000000" w:themeColor="text1"/>
          <w:sz w:val="22"/>
          <w:szCs w:val="22"/>
        </w:rPr>
        <w:t>, and ^, p&lt;0.1 NW vs. OB</w:t>
      </w:r>
    </w:p>
    <w:p w14:paraId="59B49B9F" w14:textId="76C5E726" w:rsidR="00101F5F" w:rsidRPr="00D9275B" w:rsidRDefault="00101F5F">
      <w:pPr>
        <w:rPr>
          <w:rFonts w:eastAsia="Arial"/>
          <w:color w:val="000000" w:themeColor="text1"/>
          <w:sz w:val="22"/>
          <w:szCs w:val="22"/>
        </w:rPr>
      </w:pPr>
      <w:r w:rsidRPr="00D9275B">
        <w:rPr>
          <w:rFonts w:eastAsia="Arial"/>
          <w:color w:val="000000" w:themeColor="text1"/>
          <w:sz w:val="22"/>
          <w:szCs w:val="22"/>
        </w:rPr>
        <w:br w:type="page"/>
      </w:r>
    </w:p>
    <w:p w14:paraId="63307AD5" w14:textId="21951E2A" w:rsidR="00101F5F" w:rsidRPr="00D9275B" w:rsidRDefault="00101F5F" w:rsidP="00101F5F">
      <w:pPr>
        <w:spacing w:line="480" w:lineRule="auto"/>
        <w:rPr>
          <w:b/>
          <w:color w:val="000000" w:themeColor="text1"/>
          <w:sz w:val="22"/>
          <w:szCs w:val="22"/>
        </w:rPr>
      </w:pPr>
      <w:r w:rsidRPr="00D9275B">
        <w:rPr>
          <w:b/>
          <w:color w:val="000000" w:themeColor="text1"/>
          <w:sz w:val="22"/>
          <w:szCs w:val="22"/>
        </w:rPr>
        <w:lastRenderedPageBreak/>
        <w:t>Table S2.</w:t>
      </w:r>
    </w:p>
    <w:tbl>
      <w:tblPr>
        <w:tblStyle w:val="TableGridLight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4"/>
        <w:gridCol w:w="222"/>
        <w:gridCol w:w="1052"/>
        <w:gridCol w:w="1052"/>
        <w:gridCol w:w="222"/>
        <w:gridCol w:w="1052"/>
        <w:gridCol w:w="1052"/>
        <w:gridCol w:w="222"/>
        <w:gridCol w:w="844"/>
        <w:gridCol w:w="844"/>
        <w:gridCol w:w="222"/>
        <w:gridCol w:w="844"/>
        <w:gridCol w:w="844"/>
      </w:tblGrid>
      <w:tr w:rsidR="00101F5F" w:rsidRPr="00D9275B" w14:paraId="1ED68FEF" w14:textId="77777777" w:rsidTr="00C41403">
        <w:trPr>
          <w:trHeight w:val="233"/>
          <w:jc w:val="center"/>
        </w:trPr>
        <w:tc>
          <w:tcPr>
            <w:tcW w:w="0" w:type="auto"/>
            <w:vMerge w:val="restart"/>
          </w:tcPr>
          <w:p w14:paraId="74C83838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6"/>
          </w:tcPr>
          <w:p w14:paraId="4021AF6F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 xml:space="preserve">                        Maternal blood (n=33)</w:t>
            </w:r>
          </w:p>
        </w:tc>
        <w:tc>
          <w:tcPr>
            <w:tcW w:w="0" w:type="auto"/>
            <w:gridSpan w:val="6"/>
          </w:tcPr>
          <w:p w14:paraId="67540F29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 xml:space="preserve">                       Cord Blood (n=26)</w:t>
            </w:r>
          </w:p>
        </w:tc>
      </w:tr>
      <w:tr w:rsidR="00101F5F" w:rsidRPr="00D9275B" w14:paraId="01C9CBBF" w14:textId="77777777" w:rsidTr="00C41403">
        <w:trPr>
          <w:trHeight w:val="233"/>
          <w:jc w:val="center"/>
        </w:trPr>
        <w:tc>
          <w:tcPr>
            <w:tcW w:w="0" w:type="auto"/>
            <w:vMerge/>
          </w:tcPr>
          <w:p w14:paraId="285C76DA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</w:tcPr>
          <w:p w14:paraId="7E48576B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 xml:space="preserve">                       NW</w:t>
            </w:r>
          </w:p>
        </w:tc>
        <w:tc>
          <w:tcPr>
            <w:tcW w:w="0" w:type="auto"/>
            <w:gridSpan w:val="3"/>
          </w:tcPr>
          <w:p w14:paraId="384E95FD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 xml:space="preserve">                      OB</w:t>
            </w:r>
          </w:p>
        </w:tc>
        <w:tc>
          <w:tcPr>
            <w:tcW w:w="0" w:type="auto"/>
            <w:gridSpan w:val="3"/>
          </w:tcPr>
          <w:p w14:paraId="39DCD6F7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 xml:space="preserve">               NW</w:t>
            </w:r>
          </w:p>
        </w:tc>
        <w:tc>
          <w:tcPr>
            <w:tcW w:w="0" w:type="auto"/>
            <w:gridSpan w:val="3"/>
          </w:tcPr>
          <w:p w14:paraId="682F8337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 xml:space="preserve">                   OB</w:t>
            </w:r>
          </w:p>
        </w:tc>
      </w:tr>
      <w:tr w:rsidR="00101F5F" w:rsidRPr="00D9275B" w14:paraId="2AC7AACE" w14:textId="77777777" w:rsidTr="00C41403">
        <w:trPr>
          <w:trHeight w:val="179"/>
          <w:jc w:val="center"/>
        </w:trPr>
        <w:tc>
          <w:tcPr>
            <w:tcW w:w="0" w:type="auto"/>
            <w:vMerge/>
          </w:tcPr>
          <w:p w14:paraId="359A0E0B" w14:textId="77777777" w:rsidR="00101F5F" w:rsidRPr="00D9275B" w:rsidRDefault="00101F5F" w:rsidP="00C41403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right w:val="nil"/>
            </w:tcBorders>
          </w:tcPr>
          <w:p w14:paraId="7219838D" w14:textId="77777777" w:rsidR="00101F5F" w:rsidRPr="00D9275B" w:rsidRDefault="00101F5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14:paraId="57D8BAF9" w14:textId="77777777" w:rsidR="00101F5F" w:rsidRPr="00D9275B" w:rsidRDefault="00101F5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M</w:t>
            </w:r>
          </w:p>
        </w:tc>
        <w:tc>
          <w:tcPr>
            <w:tcW w:w="0" w:type="auto"/>
          </w:tcPr>
          <w:p w14:paraId="3089BAF3" w14:textId="77777777" w:rsidR="00101F5F" w:rsidRPr="00D9275B" w:rsidRDefault="00101F5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F</w:t>
            </w:r>
          </w:p>
        </w:tc>
        <w:tc>
          <w:tcPr>
            <w:tcW w:w="0" w:type="auto"/>
            <w:tcBorders>
              <w:right w:val="nil"/>
            </w:tcBorders>
          </w:tcPr>
          <w:p w14:paraId="2ED5C39C" w14:textId="77777777" w:rsidR="00101F5F" w:rsidRPr="00D9275B" w:rsidRDefault="00101F5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14:paraId="59BE0E83" w14:textId="77777777" w:rsidR="00101F5F" w:rsidRPr="00D9275B" w:rsidRDefault="00101F5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M</w:t>
            </w:r>
          </w:p>
        </w:tc>
        <w:tc>
          <w:tcPr>
            <w:tcW w:w="0" w:type="auto"/>
          </w:tcPr>
          <w:p w14:paraId="6B3FA56F" w14:textId="77777777" w:rsidR="00101F5F" w:rsidRPr="00D9275B" w:rsidRDefault="00101F5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F</w:t>
            </w:r>
          </w:p>
        </w:tc>
        <w:tc>
          <w:tcPr>
            <w:tcW w:w="0" w:type="auto"/>
            <w:tcBorders>
              <w:right w:val="nil"/>
            </w:tcBorders>
          </w:tcPr>
          <w:p w14:paraId="03BA781B" w14:textId="77777777" w:rsidR="00101F5F" w:rsidRPr="00D9275B" w:rsidRDefault="00101F5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14:paraId="239E6320" w14:textId="77777777" w:rsidR="00101F5F" w:rsidRPr="00D9275B" w:rsidRDefault="00101F5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M</w:t>
            </w:r>
          </w:p>
        </w:tc>
        <w:tc>
          <w:tcPr>
            <w:tcW w:w="0" w:type="auto"/>
          </w:tcPr>
          <w:p w14:paraId="0E4D88C3" w14:textId="77777777" w:rsidR="00101F5F" w:rsidRPr="00D9275B" w:rsidRDefault="00101F5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F</w:t>
            </w:r>
          </w:p>
        </w:tc>
        <w:tc>
          <w:tcPr>
            <w:tcW w:w="0" w:type="auto"/>
            <w:tcBorders>
              <w:right w:val="nil"/>
            </w:tcBorders>
          </w:tcPr>
          <w:p w14:paraId="4F8454EA" w14:textId="77777777" w:rsidR="00101F5F" w:rsidRPr="00D9275B" w:rsidRDefault="00101F5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14:paraId="22BA7811" w14:textId="77777777" w:rsidR="00101F5F" w:rsidRPr="00D9275B" w:rsidRDefault="00101F5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M</w:t>
            </w:r>
          </w:p>
        </w:tc>
        <w:tc>
          <w:tcPr>
            <w:tcW w:w="0" w:type="auto"/>
          </w:tcPr>
          <w:p w14:paraId="669CDC98" w14:textId="77777777" w:rsidR="00101F5F" w:rsidRPr="00D9275B" w:rsidRDefault="00101F5F" w:rsidP="00C41403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F</w:t>
            </w:r>
          </w:p>
        </w:tc>
      </w:tr>
      <w:tr w:rsidR="00101F5F" w:rsidRPr="00D9275B" w14:paraId="0F04E2E3" w14:textId="77777777" w:rsidTr="00C41403">
        <w:trPr>
          <w:jc w:val="center"/>
        </w:trPr>
        <w:tc>
          <w:tcPr>
            <w:tcW w:w="0" w:type="auto"/>
          </w:tcPr>
          <w:p w14:paraId="48F076C7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 xml:space="preserve">TC </w:t>
            </w:r>
          </w:p>
          <w:p w14:paraId="4C09973E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</w:rPr>
              <w:t>(mg/</w:t>
            </w:r>
            <w:proofErr w:type="spellStart"/>
            <w:r w:rsidRPr="00D9275B">
              <w:rPr>
                <w:rFonts w:ascii="Times New Roman" w:hAnsi="Times New Roman" w:cs="Times New Roman"/>
                <w:b/>
              </w:rPr>
              <w:t>dL</w:t>
            </w:r>
            <w:proofErr w:type="spellEnd"/>
            <w:r w:rsidRPr="00D9275B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0" w:type="auto"/>
            <w:tcBorders>
              <w:right w:val="nil"/>
            </w:tcBorders>
          </w:tcPr>
          <w:p w14:paraId="26FC1565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14:paraId="2FCD7E70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 xml:space="preserve">    253</w:t>
            </w:r>
          </w:p>
          <w:p w14:paraId="797851BF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(223-304)</w:t>
            </w:r>
          </w:p>
        </w:tc>
        <w:tc>
          <w:tcPr>
            <w:tcW w:w="0" w:type="auto"/>
          </w:tcPr>
          <w:p w14:paraId="17E4FC08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252</w:t>
            </w:r>
          </w:p>
          <w:p w14:paraId="46A58B1C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(197-329)</w:t>
            </w:r>
          </w:p>
        </w:tc>
        <w:tc>
          <w:tcPr>
            <w:tcW w:w="0" w:type="auto"/>
            <w:tcBorders>
              <w:right w:val="nil"/>
            </w:tcBorders>
          </w:tcPr>
          <w:p w14:paraId="57D68098" w14:textId="77777777" w:rsidR="00101F5F" w:rsidRPr="00D9275B" w:rsidRDefault="00101F5F" w:rsidP="00C41403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14:paraId="5B1035BD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218^</w:t>
            </w:r>
          </w:p>
          <w:p w14:paraId="17EA6A6E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(149-282)</w:t>
            </w:r>
          </w:p>
        </w:tc>
        <w:tc>
          <w:tcPr>
            <w:tcW w:w="0" w:type="auto"/>
          </w:tcPr>
          <w:p w14:paraId="1701BE7A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230</w:t>
            </w:r>
          </w:p>
          <w:p w14:paraId="38F510DB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(174-256)</w:t>
            </w:r>
          </w:p>
        </w:tc>
        <w:tc>
          <w:tcPr>
            <w:tcW w:w="0" w:type="auto"/>
            <w:tcBorders>
              <w:right w:val="nil"/>
            </w:tcBorders>
          </w:tcPr>
          <w:p w14:paraId="2C9486CA" w14:textId="77777777" w:rsidR="00101F5F" w:rsidRPr="00D9275B" w:rsidRDefault="00101F5F" w:rsidP="00C41403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14:paraId="5903B611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 xml:space="preserve">    58</w:t>
            </w:r>
          </w:p>
          <w:p w14:paraId="7E6C9D56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(48-65)</w:t>
            </w:r>
          </w:p>
        </w:tc>
        <w:tc>
          <w:tcPr>
            <w:tcW w:w="0" w:type="auto"/>
          </w:tcPr>
          <w:p w14:paraId="27DCF36A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 xml:space="preserve">   60</w:t>
            </w:r>
          </w:p>
          <w:p w14:paraId="6272F70F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(49-70)</w:t>
            </w:r>
          </w:p>
        </w:tc>
        <w:tc>
          <w:tcPr>
            <w:tcW w:w="0" w:type="auto"/>
            <w:tcBorders>
              <w:right w:val="nil"/>
            </w:tcBorders>
          </w:tcPr>
          <w:p w14:paraId="6F7CD436" w14:textId="77777777" w:rsidR="00101F5F" w:rsidRPr="00D9275B" w:rsidRDefault="00101F5F" w:rsidP="00C41403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14:paraId="22E60CB0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49^</w:t>
            </w:r>
          </w:p>
          <w:p w14:paraId="6E817328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(33-67)</w:t>
            </w:r>
          </w:p>
        </w:tc>
        <w:tc>
          <w:tcPr>
            <w:tcW w:w="0" w:type="auto"/>
          </w:tcPr>
          <w:p w14:paraId="772BC0B6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50</w:t>
            </w:r>
          </w:p>
          <w:p w14:paraId="648CF7A2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(45-68)</w:t>
            </w:r>
          </w:p>
        </w:tc>
      </w:tr>
      <w:tr w:rsidR="00101F5F" w:rsidRPr="00D9275B" w14:paraId="7114AF52" w14:textId="77777777" w:rsidTr="00C41403">
        <w:trPr>
          <w:jc w:val="center"/>
        </w:trPr>
        <w:tc>
          <w:tcPr>
            <w:tcW w:w="0" w:type="auto"/>
          </w:tcPr>
          <w:p w14:paraId="4980DA8F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D9275B">
              <w:rPr>
                <w:rFonts w:ascii="Times New Roman" w:hAnsi="Times New Roman" w:cs="Times New Roman"/>
                <w:b/>
                <w:color w:val="000000"/>
              </w:rPr>
              <w:t>HDLcalc</w:t>
            </w:r>
            <w:proofErr w:type="spellEnd"/>
            <w:r w:rsidRPr="00D9275B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</w:p>
          <w:p w14:paraId="6F4D6D59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  <w:color w:val="000000"/>
              </w:rPr>
              <w:t>(mg/</w:t>
            </w:r>
            <w:proofErr w:type="spellStart"/>
            <w:r w:rsidRPr="00D9275B">
              <w:rPr>
                <w:rFonts w:ascii="Times New Roman" w:hAnsi="Times New Roman" w:cs="Times New Roman"/>
                <w:b/>
                <w:color w:val="000000"/>
              </w:rPr>
              <w:t>dL</w:t>
            </w:r>
            <w:proofErr w:type="spellEnd"/>
            <w:r w:rsidRPr="00D9275B">
              <w:rPr>
                <w:rFonts w:ascii="Times New Roman" w:hAnsi="Times New Roman" w:cs="Times New Roman"/>
                <w:b/>
                <w:color w:val="000000"/>
              </w:rPr>
              <w:t>)</w:t>
            </w:r>
          </w:p>
        </w:tc>
        <w:tc>
          <w:tcPr>
            <w:tcW w:w="0" w:type="auto"/>
            <w:tcBorders>
              <w:right w:val="nil"/>
            </w:tcBorders>
          </w:tcPr>
          <w:p w14:paraId="0868E187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14:paraId="3AA0A4A0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69</w:t>
            </w:r>
          </w:p>
          <w:p w14:paraId="3FD86AE3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(28-101)</w:t>
            </w:r>
          </w:p>
        </w:tc>
        <w:tc>
          <w:tcPr>
            <w:tcW w:w="0" w:type="auto"/>
          </w:tcPr>
          <w:p w14:paraId="6C895B5B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70</w:t>
            </w:r>
          </w:p>
          <w:p w14:paraId="6C82AA8A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(52-96)</w:t>
            </w:r>
          </w:p>
        </w:tc>
        <w:tc>
          <w:tcPr>
            <w:tcW w:w="0" w:type="auto"/>
            <w:tcBorders>
              <w:right w:val="nil"/>
            </w:tcBorders>
          </w:tcPr>
          <w:p w14:paraId="6BD57354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14:paraId="76B65FD0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54</w:t>
            </w:r>
          </w:p>
          <w:p w14:paraId="4D86A9F8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(29-77)</w:t>
            </w:r>
          </w:p>
        </w:tc>
        <w:tc>
          <w:tcPr>
            <w:tcW w:w="0" w:type="auto"/>
          </w:tcPr>
          <w:p w14:paraId="42336F3A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68</w:t>
            </w:r>
          </w:p>
          <w:p w14:paraId="4A3EDFA2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(50-92)</w:t>
            </w:r>
          </w:p>
        </w:tc>
        <w:tc>
          <w:tcPr>
            <w:tcW w:w="0" w:type="auto"/>
            <w:tcBorders>
              <w:right w:val="nil"/>
            </w:tcBorders>
          </w:tcPr>
          <w:p w14:paraId="69162257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14:paraId="1130514E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25</w:t>
            </w:r>
          </w:p>
          <w:p w14:paraId="05ABCDD2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(19-29)</w:t>
            </w:r>
          </w:p>
        </w:tc>
        <w:tc>
          <w:tcPr>
            <w:tcW w:w="0" w:type="auto"/>
          </w:tcPr>
          <w:p w14:paraId="2B039269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27</w:t>
            </w:r>
          </w:p>
          <w:p w14:paraId="4314848F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(20-34)</w:t>
            </w:r>
          </w:p>
        </w:tc>
        <w:tc>
          <w:tcPr>
            <w:tcW w:w="0" w:type="auto"/>
            <w:tcBorders>
              <w:right w:val="nil"/>
            </w:tcBorders>
          </w:tcPr>
          <w:p w14:paraId="052E478E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14:paraId="5B7BD1C0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17*</w:t>
            </w:r>
          </w:p>
          <w:p w14:paraId="382A914F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(13-31)</w:t>
            </w:r>
          </w:p>
        </w:tc>
        <w:tc>
          <w:tcPr>
            <w:tcW w:w="0" w:type="auto"/>
          </w:tcPr>
          <w:p w14:paraId="54156661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22*</w:t>
            </w:r>
          </w:p>
          <w:p w14:paraId="5405798B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(17-29)</w:t>
            </w:r>
          </w:p>
        </w:tc>
      </w:tr>
      <w:tr w:rsidR="00101F5F" w:rsidRPr="00D9275B" w14:paraId="19FF3DF4" w14:textId="77777777" w:rsidTr="00C41403">
        <w:trPr>
          <w:jc w:val="center"/>
        </w:trPr>
        <w:tc>
          <w:tcPr>
            <w:tcW w:w="0" w:type="auto"/>
          </w:tcPr>
          <w:p w14:paraId="4196D739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  <w:b/>
                <w:color w:val="000000"/>
              </w:rPr>
            </w:pPr>
            <w:r w:rsidRPr="00D9275B">
              <w:rPr>
                <w:rFonts w:ascii="Times New Roman" w:hAnsi="Times New Roman" w:cs="Times New Roman"/>
                <w:b/>
                <w:color w:val="000000"/>
              </w:rPr>
              <w:t>LDL-</w:t>
            </w:r>
            <w:proofErr w:type="spellStart"/>
            <w:r w:rsidRPr="00D9275B">
              <w:rPr>
                <w:rFonts w:ascii="Times New Roman" w:hAnsi="Times New Roman" w:cs="Times New Roman"/>
                <w:b/>
                <w:color w:val="000000"/>
              </w:rPr>
              <w:t>calc</w:t>
            </w:r>
            <w:proofErr w:type="spellEnd"/>
          </w:p>
          <w:p w14:paraId="52CB77E7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  <w:color w:val="000000"/>
              </w:rPr>
              <w:t xml:space="preserve"> (mg/</w:t>
            </w:r>
            <w:proofErr w:type="spellStart"/>
            <w:r w:rsidRPr="00D9275B">
              <w:rPr>
                <w:rFonts w:ascii="Times New Roman" w:hAnsi="Times New Roman" w:cs="Times New Roman"/>
                <w:b/>
                <w:color w:val="000000"/>
              </w:rPr>
              <w:t>dL</w:t>
            </w:r>
            <w:proofErr w:type="spellEnd"/>
            <w:r w:rsidRPr="00D9275B">
              <w:rPr>
                <w:rFonts w:ascii="Times New Roman" w:hAnsi="Times New Roman" w:cs="Times New Roman"/>
                <w:b/>
                <w:color w:val="000000"/>
              </w:rPr>
              <w:t>)</w:t>
            </w:r>
          </w:p>
        </w:tc>
        <w:tc>
          <w:tcPr>
            <w:tcW w:w="0" w:type="auto"/>
            <w:tcBorders>
              <w:right w:val="nil"/>
            </w:tcBorders>
          </w:tcPr>
          <w:p w14:paraId="62C3BCB8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14:paraId="0A2BDCF4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146</w:t>
            </w:r>
          </w:p>
          <w:p w14:paraId="4FC824A7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(90-210)</w:t>
            </w:r>
          </w:p>
        </w:tc>
        <w:tc>
          <w:tcPr>
            <w:tcW w:w="0" w:type="auto"/>
          </w:tcPr>
          <w:p w14:paraId="4C32F45B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136</w:t>
            </w:r>
          </w:p>
          <w:p w14:paraId="59D53128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(101-189)</w:t>
            </w:r>
          </w:p>
        </w:tc>
        <w:tc>
          <w:tcPr>
            <w:tcW w:w="0" w:type="auto"/>
            <w:tcBorders>
              <w:right w:val="nil"/>
            </w:tcBorders>
          </w:tcPr>
          <w:p w14:paraId="62CBAD29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14:paraId="3ABEF1BC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131^</w:t>
            </w:r>
          </w:p>
          <w:p w14:paraId="4A4C8C18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(75-184)</w:t>
            </w:r>
          </w:p>
        </w:tc>
        <w:tc>
          <w:tcPr>
            <w:tcW w:w="0" w:type="auto"/>
          </w:tcPr>
          <w:p w14:paraId="75A7438A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109</w:t>
            </w:r>
            <w:r w:rsidRPr="00D9275B">
              <w:rPr>
                <w:rFonts w:ascii="Times New Roman" w:hAnsi="Times New Roman" w:cs="Times New Roman"/>
                <w:vertAlign w:val="superscript"/>
              </w:rPr>
              <w:t>^</w:t>
            </w:r>
          </w:p>
          <w:p w14:paraId="2CD708A2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(86-156)</w:t>
            </w:r>
          </w:p>
        </w:tc>
        <w:tc>
          <w:tcPr>
            <w:tcW w:w="0" w:type="auto"/>
            <w:tcBorders>
              <w:right w:val="nil"/>
            </w:tcBorders>
          </w:tcPr>
          <w:p w14:paraId="5073004C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14:paraId="66DF4E74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28</w:t>
            </w:r>
          </w:p>
          <w:p w14:paraId="1FD1B918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(22-32)</w:t>
            </w:r>
          </w:p>
        </w:tc>
        <w:tc>
          <w:tcPr>
            <w:tcW w:w="0" w:type="auto"/>
          </w:tcPr>
          <w:p w14:paraId="4BB69859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25</w:t>
            </w:r>
          </w:p>
          <w:p w14:paraId="36FF64E0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(24-32)</w:t>
            </w:r>
          </w:p>
        </w:tc>
        <w:tc>
          <w:tcPr>
            <w:tcW w:w="0" w:type="auto"/>
            <w:tcBorders>
              <w:right w:val="nil"/>
            </w:tcBorders>
          </w:tcPr>
          <w:p w14:paraId="7ECDB758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14:paraId="34FFA03C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25</w:t>
            </w:r>
          </w:p>
          <w:p w14:paraId="4DB2DB9D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(17-36)</w:t>
            </w:r>
          </w:p>
        </w:tc>
        <w:tc>
          <w:tcPr>
            <w:tcW w:w="0" w:type="auto"/>
          </w:tcPr>
          <w:p w14:paraId="619FEA41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23</w:t>
            </w:r>
          </w:p>
          <w:p w14:paraId="4EEA9FBF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(19-33)</w:t>
            </w:r>
          </w:p>
        </w:tc>
      </w:tr>
      <w:tr w:rsidR="00101F5F" w:rsidRPr="00D9275B" w14:paraId="51DA1665" w14:textId="77777777" w:rsidTr="00C41403">
        <w:trPr>
          <w:jc w:val="center"/>
        </w:trPr>
        <w:tc>
          <w:tcPr>
            <w:tcW w:w="0" w:type="auto"/>
          </w:tcPr>
          <w:p w14:paraId="6FF86BC4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  <w:b/>
                <w:color w:val="000000"/>
              </w:rPr>
            </w:pPr>
            <w:r w:rsidRPr="00D9275B">
              <w:rPr>
                <w:rFonts w:ascii="Times New Roman" w:hAnsi="Times New Roman" w:cs="Times New Roman"/>
                <w:b/>
                <w:color w:val="000000"/>
              </w:rPr>
              <w:t xml:space="preserve">TRIG </w:t>
            </w:r>
          </w:p>
          <w:p w14:paraId="284B2BE6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  <w:b/>
              </w:rPr>
            </w:pPr>
            <w:r w:rsidRPr="00D9275B">
              <w:rPr>
                <w:rFonts w:ascii="Times New Roman" w:hAnsi="Times New Roman" w:cs="Times New Roman"/>
                <w:b/>
                <w:color w:val="000000"/>
              </w:rPr>
              <w:t>(mg/</w:t>
            </w:r>
            <w:proofErr w:type="spellStart"/>
            <w:r w:rsidRPr="00D9275B">
              <w:rPr>
                <w:rFonts w:ascii="Times New Roman" w:hAnsi="Times New Roman" w:cs="Times New Roman"/>
                <w:b/>
                <w:color w:val="000000"/>
              </w:rPr>
              <w:t>dL</w:t>
            </w:r>
            <w:proofErr w:type="spellEnd"/>
            <w:r w:rsidRPr="00D9275B">
              <w:rPr>
                <w:rFonts w:ascii="Times New Roman" w:hAnsi="Times New Roman" w:cs="Times New Roman"/>
                <w:b/>
                <w:color w:val="000000"/>
              </w:rPr>
              <w:t>)</w:t>
            </w:r>
          </w:p>
        </w:tc>
        <w:tc>
          <w:tcPr>
            <w:tcW w:w="0" w:type="auto"/>
            <w:tcBorders>
              <w:right w:val="nil"/>
            </w:tcBorders>
          </w:tcPr>
          <w:p w14:paraId="66DFED65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14:paraId="37A3298A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207</w:t>
            </w:r>
          </w:p>
          <w:p w14:paraId="097D518D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(140-538)</w:t>
            </w:r>
          </w:p>
        </w:tc>
        <w:tc>
          <w:tcPr>
            <w:tcW w:w="0" w:type="auto"/>
          </w:tcPr>
          <w:p w14:paraId="27AE4D77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229</w:t>
            </w:r>
          </w:p>
          <w:p w14:paraId="64DE8D65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(120-403)</w:t>
            </w:r>
          </w:p>
        </w:tc>
        <w:tc>
          <w:tcPr>
            <w:tcW w:w="0" w:type="auto"/>
            <w:tcBorders>
              <w:right w:val="nil"/>
            </w:tcBorders>
          </w:tcPr>
          <w:p w14:paraId="48E33A40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14:paraId="503E8BEE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218</w:t>
            </w:r>
          </w:p>
          <w:p w14:paraId="0A8B0BC5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(149-282)</w:t>
            </w:r>
          </w:p>
        </w:tc>
        <w:tc>
          <w:tcPr>
            <w:tcW w:w="0" w:type="auto"/>
          </w:tcPr>
          <w:p w14:paraId="134F4409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192</w:t>
            </w:r>
          </w:p>
          <w:p w14:paraId="62F1BAF9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(148-382)</w:t>
            </w:r>
          </w:p>
        </w:tc>
        <w:tc>
          <w:tcPr>
            <w:tcW w:w="0" w:type="auto"/>
            <w:tcBorders>
              <w:right w:val="nil"/>
            </w:tcBorders>
          </w:tcPr>
          <w:p w14:paraId="6E9EDB04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14:paraId="5F450C42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21</w:t>
            </w:r>
          </w:p>
          <w:p w14:paraId="76F417B7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(16-37)</w:t>
            </w:r>
          </w:p>
        </w:tc>
        <w:tc>
          <w:tcPr>
            <w:tcW w:w="0" w:type="auto"/>
          </w:tcPr>
          <w:p w14:paraId="0D3EBC39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21</w:t>
            </w:r>
          </w:p>
          <w:p w14:paraId="3AC78A09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(18-33)</w:t>
            </w:r>
          </w:p>
        </w:tc>
        <w:tc>
          <w:tcPr>
            <w:tcW w:w="0" w:type="auto"/>
            <w:tcBorders>
              <w:right w:val="nil"/>
            </w:tcBorders>
          </w:tcPr>
          <w:p w14:paraId="14073F02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14:paraId="7508EAFE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22</w:t>
            </w:r>
          </w:p>
          <w:p w14:paraId="722C061C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(16-56)</w:t>
            </w:r>
          </w:p>
        </w:tc>
        <w:tc>
          <w:tcPr>
            <w:tcW w:w="0" w:type="auto"/>
          </w:tcPr>
          <w:p w14:paraId="1DF35955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28</w:t>
            </w:r>
          </w:p>
          <w:p w14:paraId="1BB6E0C8" w14:textId="77777777" w:rsidR="00101F5F" w:rsidRPr="00D9275B" w:rsidRDefault="00101F5F" w:rsidP="00C41403">
            <w:pPr>
              <w:spacing w:after="160"/>
              <w:rPr>
                <w:rFonts w:ascii="Times New Roman" w:hAnsi="Times New Roman" w:cs="Times New Roman"/>
              </w:rPr>
            </w:pPr>
            <w:r w:rsidRPr="00D9275B">
              <w:rPr>
                <w:rFonts w:ascii="Times New Roman" w:hAnsi="Times New Roman" w:cs="Times New Roman"/>
              </w:rPr>
              <w:t>(24-31)</w:t>
            </w:r>
          </w:p>
        </w:tc>
      </w:tr>
    </w:tbl>
    <w:p w14:paraId="336F8F1E" w14:textId="77777777" w:rsidR="00101F5F" w:rsidRPr="00D9275B" w:rsidRDefault="00101F5F" w:rsidP="00101F5F">
      <w:pPr>
        <w:spacing w:line="480" w:lineRule="auto"/>
        <w:rPr>
          <w:b/>
          <w:color w:val="000000" w:themeColor="text1"/>
          <w:sz w:val="22"/>
          <w:szCs w:val="22"/>
        </w:rPr>
      </w:pPr>
    </w:p>
    <w:p w14:paraId="55E52049" w14:textId="31C6A543" w:rsidR="00101F5F" w:rsidRPr="00D9275B" w:rsidRDefault="00101F5F" w:rsidP="00101F5F">
      <w:pPr>
        <w:spacing w:line="480" w:lineRule="auto"/>
        <w:rPr>
          <w:rFonts w:eastAsia="Arial"/>
          <w:color w:val="000000" w:themeColor="text1"/>
          <w:sz w:val="22"/>
          <w:szCs w:val="22"/>
        </w:rPr>
      </w:pPr>
      <w:r w:rsidRPr="00D9275B">
        <w:rPr>
          <w:rFonts w:eastAsia="Arial"/>
          <w:b/>
          <w:color w:val="000000" w:themeColor="text1"/>
          <w:sz w:val="22"/>
          <w:szCs w:val="22"/>
        </w:rPr>
        <w:t xml:space="preserve">Table S2. </w:t>
      </w:r>
      <w:proofErr w:type="gramStart"/>
      <w:r w:rsidRPr="00D9275B">
        <w:rPr>
          <w:rFonts w:eastAsia="Arial"/>
          <w:b/>
          <w:color w:val="000000" w:themeColor="text1"/>
          <w:sz w:val="22"/>
          <w:szCs w:val="22"/>
        </w:rPr>
        <w:t>Lipid analysis data separated by fetal sex</w:t>
      </w:r>
      <w:r w:rsidRPr="00D9275B">
        <w:rPr>
          <w:rFonts w:eastAsia="Arial"/>
          <w:color w:val="000000" w:themeColor="text1"/>
          <w:sz w:val="22"/>
          <w:szCs w:val="22"/>
        </w:rPr>
        <w:t>.</w:t>
      </w:r>
      <w:proofErr w:type="gramEnd"/>
      <w:r w:rsidRPr="00D9275B">
        <w:rPr>
          <w:rFonts w:eastAsia="Arial"/>
          <w:color w:val="000000" w:themeColor="text1"/>
          <w:sz w:val="22"/>
          <w:szCs w:val="22"/>
        </w:rPr>
        <w:t xml:space="preserve">  </w:t>
      </w:r>
      <w:proofErr w:type="gramStart"/>
      <w:r w:rsidRPr="00D9275B">
        <w:rPr>
          <w:rFonts w:eastAsia="Arial"/>
          <w:color w:val="000000" w:themeColor="text1"/>
          <w:sz w:val="22"/>
          <w:szCs w:val="22"/>
        </w:rPr>
        <w:t>TC, total cholesterol; HDL-c, High- density lipoprotein cholesterol; LDL-c, Low-density lipoprotein cholesterol; TG, triglycerides.</w:t>
      </w:r>
      <w:proofErr w:type="gramEnd"/>
      <w:r w:rsidRPr="00D9275B">
        <w:rPr>
          <w:rFonts w:eastAsia="Arial"/>
          <w:color w:val="000000" w:themeColor="text1"/>
          <w:sz w:val="22"/>
          <w:szCs w:val="22"/>
        </w:rPr>
        <w:t xml:space="preserve"> Data are presented as median (range). </w:t>
      </w:r>
      <w:proofErr w:type="gramStart"/>
      <w:r w:rsidRPr="00D9275B">
        <w:rPr>
          <w:rFonts w:eastAsia="Arial"/>
          <w:color w:val="000000" w:themeColor="text1"/>
          <w:sz w:val="22"/>
          <w:szCs w:val="22"/>
        </w:rPr>
        <w:t>*, p&lt;0.05</w:t>
      </w:r>
      <w:r w:rsidR="008F23F7" w:rsidRPr="00D9275B">
        <w:rPr>
          <w:rFonts w:eastAsia="Arial"/>
          <w:color w:val="000000" w:themeColor="text1"/>
          <w:sz w:val="22"/>
          <w:szCs w:val="22"/>
        </w:rPr>
        <w:t>; ^</w:t>
      </w:r>
      <w:r w:rsidRPr="00D9275B">
        <w:rPr>
          <w:rFonts w:eastAsia="Arial"/>
          <w:color w:val="000000" w:themeColor="text1"/>
          <w:sz w:val="22"/>
          <w:szCs w:val="22"/>
        </w:rPr>
        <w:t xml:space="preserve"> p&lt;0.1 NW vs. OB.</w:t>
      </w:r>
      <w:proofErr w:type="gramEnd"/>
    </w:p>
    <w:p w14:paraId="214195AB" w14:textId="77777777" w:rsidR="00101F5F" w:rsidRPr="00D9275B" w:rsidRDefault="00101F5F" w:rsidP="004B4D97">
      <w:pPr>
        <w:spacing w:line="480" w:lineRule="auto"/>
        <w:rPr>
          <w:rFonts w:eastAsia="Arial"/>
          <w:color w:val="000000" w:themeColor="text1"/>
          <w:sz w:val="22"/>
          <w:szCs w:val="22"/>
        </w:rPr>
      </w:pPr>
    </w:p>
    <w:p w14:paraId="2F260DDE" w14:textId="77777777" w:rsidR="004B4D97" w:rsidRPr="00D9275B" w:rsidRDefault="004B4D97" w:rsidP="004B4D97">
      <w:pPr>
        <w:spacing w:line="480" w:lineRule="auto"/>
        <w:rPr>
          <w:b/>
          <w:color w:val="000000" w:themeColor="text1"/>
          <w:sz w:val="22"/>
          <w:szCs w:val="22"/>
        </w:rPr>
      </w:pPr>
    </w:p>
    <w:p w14:paraId="69C70A4C" w14:textId="77777777" w:rsidR="002C721A" w:rsidRPr="00D9275B" w:rsidRDefault="002C721A" w:rsidP="001E127D">
      <w:pPr>
        <w:spacing w:line="480" w:lineRule="auto"/>
        <w:rPr>
          <w:b/>
          <w:color w:val="000000" w:themeColor="text1"/>
          <w:sz w:val="22"/>
          <w:szCs w:val="22"/>
        </w:rPr>
      </w:pPr>
    </w:p>
    <w:p w14:paraId="6AA150D4" w14:textId="77777777" w:rsidR="002C721A" w:rsidRPr="00D9275B" w:rsidRDefault="002C721A" w:rsidP="001E127D">
      <w:pPr>
        <w:spacing w:line="480" w:lineRule="auto"/>
        <w:rPr>
          <w:b/>
          <w:color w:val="000000" w:themeColor="text1"/>
          <w:sz w:val="22"/>
          <w:szCs w:val="22"/>
        </w:rPr>
      </w:pPr>
    </w:p>
    <w:p w14:paraId="37687D41" w14:textId="6B1D6C75" w:rsidR="00D5291C" w:rsidRPr="00D9275B" w:rsidRDefault="00D5291C">
      <w:pPr>
        <w:rPr>
          <w:b/>
          <w:color w:val="000000" w:themeColor="text1"/>
          <w:sz w:val="22"/>
          <w:szCs w:val="22"/>
        </w:rPr>
      </w:pPr>
      <w:r w:rsidRPr="00D9275B">
        <w:rPr>
          <w:b/>
          <w:color w:val="000000" w:themeColor="text1"/>
          <w:sz w:val="22"/>
          <w:szCs w:val="22"/>
        </w:rPr>
        <w:br w:type="page"/>
      </w:r>
    </w:p>
    <w:p w14:paraId="62D6C4DB" w14:textId="3BB26138" w:rsidR="002C721A" w:rsidRPr="00D9275B" w:rsidRDefault="00D5291C" w:rsidP="001E127D">
      <w:pPr>
        <w:spacing w:line="480" w:lineRule="auto"/>
        <w:rPr>
          <w:b/>
          <w:color w:val="000000" w:themeColor="text1"/>
          <w:sz w:val="22"/>
          <w:szCs w:val="22"/>
        </w:rPr>
      </w:pPr>
      <w:r w:rsidRPr="00D9275B">
        <w:rPr>
          <w:b/>
          <w:color w:val="000000" w:themeColor="text1"/>
          <w:sz w:val="22"/>
          <w:szCs w:val="22"/>
        </w:rPr>
        <w:lastRenderedPageBreak/>
        <w:t>Figure S1.</w:t>
      </w:r>
    </w:p>
    <w:p w14:paraId="45487F27" w14:textId="42B40806" w:rsidR="00D5291C" w:rsidRPr="00D9275B" w:rsidRDefault="00D5291C" w:rsidP="001E127D">
      <w:pPr>
        <w:spacing w:line="480" w:lineRule="auto"/>
        <w:rPr>
          <w:b/>
          <w:color w:val="000000" w:themeColor="text1"/>
          <w:sz w:val="22"/>
          <w:szCs w:val="22"/>
        </w:rPr>
      </w:pPr>
      <w:r w:rsidRPr="00D9275B">
        <w:rPr>
          <w:b/>
          <w:noProof/>
          <w:color w:val="000000" w:themeColor="text1"/>
          <w:sz w:val="22"/>
          <w:szCs w:val="22"/>
        </w:rPr>
        <w:drawing>
          <wp:inline distT="0" distB="0" distL="0" distR="0" wp14:anchorId="0FA49630" wp14:editId="6ED4DB70">
            <wp:extent cx="5943600" cy="18281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 NRFs_TFA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1B7EC" w14:textId="77777777" w:rsidR="00A95F5E" w:rsidRPr="00D9275B" w:rsidRDefault="00A95F5E" w:rsidP="001E127D">
      <w:pPr>
        <w:spacing w:line="480" w:lineRule="auto"/>
        <w:rPr>
          <w:b/>
          <w:color w:val="000000" w:themeColor="text1"/>
          <w:sz w:val="22"/>
          <w:szCs w:val="22"/>
        </w:rPr>
      </w:pPr>
    </w:p>
    <w:p w14:paraId="0AFF9646" w14:textId="6AAE051A" w:rsidR="00A95F5E" w:rsidRPr="00D630B6" w:rsidRDefault="00DB094D" w:rsidP="001E127D">
      <w:pPr>
        <w:spacing w:line="480" w:lineRule="auto"/>
        <w:rPr>
          <w:color w:val="000000" w:themeColor="text1"/>
          <w:sz w:val="22"/>
          <w:szCs w:val="22"/>
        </w:rPr>
      </w:pPr>
      <w:r w:rsidRPr="00D9275B">
        <w:rPr>
          <w:b/>
          <w:color w:val="000000" w:themeColor="text1"/>
          <w:sz w:val="22"/>
          <w:szCs w:val="22"/>
        </w:rPr>
        <w:t xml:space="preserve">Figure S1. </w:t>
      </w:r>
      <w:r w:rsidRPr="00D9275B">
        <w:rPr>
          <w:color w:val="000000" w:themeColor="text1"/>
          <w:sz w:val="22"/>
          <w:szCs w:val="22"/>
        </w:rPr>
        <w:t>Placental expression of PGC-1a target genes NRF1 (A), NRF2 (B)</w:t>
      </w:r>
      <w:r w:rsidR="00F501AA" w:rsidRPr="00D9275B">
        <w:rPr>
          <w:color w:val="000000" w:themeColor="text1"/>
          <w:sz w:val="22"/>
          <w:szCs w:val="22"/>
        </w:rPr>
        <w:t>,</w:t>
      </w:r>
      <w:r w:rsidRPr="00D9275B">
        <w:rPr>
          <w:color w:val="000000" w:themeColor="text1"/>
          <w:sz w:val="22"/>
          <w:szCs w:val="22"/>
        </w:rPr>
        <w:t xml:space="preserve"> and TFAM (C) measured by western blot and normalized to </w:t>
      </w:r>
      <w:r w:rsidR="00F501AA" w:rsidRPr="00D9275B">
        <w:rPr>
          <w:color w:val="000000" w:themeColor="text1"/>
          <w:sz w:val="22"/>
          <w:szCs w:val="22"/>
        </w:rPr>
        <w:t xml:space="preserve">the </w:t>
      </w:r>
      <w:r w:rsidRPr="00D9275B">
        <w:rPr>
          <w:color w:val="000000" w:themeColor="text1"/>
          <w:sz w:val="22"/>
          <w:szCs w:val="22"/>
        </w:rPr>
        <w:t xml:space="preserve">expression </w:t>
      </w:r>
      <w:r w:rsidR="008F23F7" w:rsidRPr="00D9275B">
        <w:rPr>
          <w:color w:val="000000" w:themeColor="text1"/>
          <w:sz w:val="22"/>
          <w:szCs w:val="22"/>
        </w:rPr>
        <w:t>of ACTB</w:t>
      </w:r>
      <w:r w:rsidRPr="00D9275B">
        <w:rPr>
          <w:color w:val="000000" w:themeColor="text1"/>
          <w:sz w:val="22"/>
          <w:szCs w:val="22"/>
        </w:rPr>
        <w:t xml:space="preserve">. N=6/group/sex.  </w:t>
      </w:r>
      <w:proofErr w:type="gramStart"/>
      <w:r w:rsidRPr="00D9275B">
        <w:rPr>
          <w:color w:val="000000" w:themeColor="text1"/>
          <w:sz w:val="22"/>
          <w:szCs w:val="22"/>
          <w:vertAlign w:val="superscript"/>
        </w:rPr>
        <w:t>#</w:t>
      </w:r>
      <w:r w:rsidRPr="00D9275B">
        <w:rPr>
          <w:color w:val="000000" w:themeColor="text1"/>
          <w:sz w:val="22"/>
          <w:szCs w:val="22"/>
        </w:rPr>
        <w:t>, p&lt;0.05 females vs. males within the same group of maternal adiposity.</w:t>
      </w:r>
      <w:proofErr w:type="gramEnd"/>
      <w:r w:rsidRPr="00D630B6">
        <w:rPr>
          <w:color w:val="000000" w:themeColor="text1"/>
          <w:sz w:val="22"/>
          <w:szCs w:val="22"/>
        </w:rPr>
        <w:t xml:space="preserve"> </w:t>
      </w:r>
    </w:p>
    <w:sectPr w:rsidR="00A95F5E" w:rsidRPr="00D630B6" w:rsidSect="000F7049">
      <w:footerReference w:type="default" r:id="rId12"/>
      <w:pgSz w:w="12240" w:h="15840"/>
      <w:pgMar w:top="1440" w:right="1440" w:bottom="1440" w:left="1440" w:header="720" w:footer="720" w:gutter="0"/>
      <w:lnNumType w:countBy="1" w:restart="continuous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B4E849" w14:textId="77777777" w:rsidR="00BD1BCF" w:rsidRDefault="00BD1BCF" w:rsidP="005257C6">
      <w:r>
        <w:separator/>
      </w:r>
    </w:p>
  </w:endnote>
  <w:endnote w:type="continuationSeparator" w:id="0">
    <w:p w14:paraId="6F0CCE12" w14:textId="77777777" w:rsidR="00BD1BCF" w:rsidRDefault="00BD1BCF" w:rsidP="00525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83105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415E81" w14:textId="29340DF4" w:rsidR="005C698F" w:rsidRDefault="005C698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9275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6CBBA88" w14:textId="77777777" w:rsidR="005C698F" w:rsidRDefault="005C69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0FB5C7" w14:textId="77777777" w:rsidR="00BD1BCF" w:rsidRDefault="00BD1BCF" w:rsidP="005257C6">
      <w:r>
        <w:separator/>
      </w:r>
    </w:p>
  </w:footnote>
  <w:footnote w:type="continuationSeparator" w:id="0">
    <w:p w14:paraId="6679036D" w14:textId="77777777" w:rsidR="00BD1BCF" w:rsidRDefault="00BD1BCF" w:rsidP="005257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765922"/>
    <w:multiLevelType w:val="multilevel"/>
    <w:tmpl w:val="62A860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LCwMLQwMTc0NjS1MDZU0lEKTi0uzszPAykwN6kFAB2zYZItAAAA"/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New England J Medicin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xefwrw9cz02p8etvfy5zprez52ef5f2esr2&quot;&gt;My EndNote Library-Converted&lt;record-ids&gt;&lt;item&gt;3&lt;/item&gt;&lt;item&gt;8&lt;/item&gt;&lt;item&gt;425&lt;/item&gt;&lt;item&gt;460&lt;/item&gt;&lt;item&gt;480&lt;/item&gt;&lt;item&gt;497&lt;/item&gt;&lt;item&gt;518&lt;/item&gt;&lt;item&gt;568&lt;/item&gt;&lt;item&gt;580&lt;/item&gt;&lt;item&gt;581&lt;/item&gt;&lt;item&gt;584&lt;/item&gt;&lt;item&gt;586&lt;/item&gt;&lt;item&gt;587&lt;/item&gt;&lt;item&gt;590&lt;/item&gt;&lt;item&gt;592&lt;/item&gt;&lt;item&gt;594&lt;/item&gt;&lt;item&gt;633&lt;/item&gt;&lt;item&gt;635&lt;/item&gt;&lt;item&gt;724&lt;/item&gt;&lt;item&gt;727&lt;/item&gt;&lt;item&gt;729&lt;/item&gt;&lt;item&gt;730&lt;/item&gt;&lt;item&gt;732&lt;/item&gt;&lt;item&gt;733&lt;/item&gt;&lt;item&gt;734&lt;/item&gt;&lt;item&gt;735&lt;/item&gt;&lt;item&gt;736&lt;/item&gt;&lt;item&gt;739&lt;/item&gt;&lt;item&gt;740&lt;/item&gt;&lt;item&gt;741&lt;/item&gt;&lt;item&gt;742&lt;/item&gt;&lt;item&gt;743&lt;/item&gt;&lt;item&gt;744&lt;/item&gt;&lt;item&gt;745&lt;/item&gt;&lt;item&gt;746&lt;/item&gt;&lt;item&gt;747&lt;/item&gt;&lt;item&gt;748&lt;/item&gt;&lt;item&gt;749&lt;/item&gt;&lt;item&gt;750&lt;/item&gt;&lt;item&gt;751&lt;/item&gt;&lt;item&gt;752&lt;/item&gt;&lt;item&gt;753&lt;/item&gt;&lt;item&gt;754&lt;/item&gt;&lt;item&gt;755&lt;/item&gt;&lt;item&gt;756&lt;/item&gt;&lt;item&gt;757&lt;/item&gt;&lt;item&gt;758&lt;/item&gt;&lt;item&gt;759&lt;/item&gt;&lt;item&gt;761&lt;/item&gt;&lt;item&gt;762&lt;/item&gt;&lt;item&gt;763&lt;/item&gt;&lt;item&gt;764&lt;/item&gt;&lt;item&gt;765&lt;/item&gt;&lt;item&gt;766&lt;/item&gt;&lt;item&gt;767&lt;/item&gt;&lt;item&gt;768&lt;/item&gt;&lt;item&gt;769&lt;/item&gt;&lt;item&gt;770&lt;/item&gt;&lt;item&gt;771&lt;/item&gt;&lt;item&gt;772&lt;/item&gt;&lt;item&gt;773&lt;/item&gt;&lt;item&gt;774&lt;/item&gt;&lt;item&gt;775&lt;/item&gt;&lt;item&gt;776&lt;/item&gt;&lt;item&gt;784&lt;/item&gt;&lt;item&gt;786&lt;/item&gt;&lt;/record-ids&gt;&lt;/item&gt;&lt;/Libraries&gt;"/>
  </w:docVars>
  <w:rsids>
    <w:rsidRoot w:val="003B40E4"/>
    <w:rsid w:val="00001F23"/>
    <w:rsid w:val="000028B4"/>
    <w:rsid w:val="0000331E"/>
    <w:rsid w:val="00003DD3"/>
    <w:rsid w:val="000041C7"/>
    <w:rsid w:val="00006D7F"/>
    <w:rsid w:val="000126B1"/>
    <w:rsid w:val="0001288A"/>
    <w:rsid w:val="000130A4"/>
    <w:rsid w:val="000157A0"/>
    <w:rsid w:val="00020006"/>
    <w:rsid w:val="00026DDF"/>
    <w:rsid w:val="00027FE0"/>
    <w:rsid w:val="00030E8E"/>
    <w:rsid w:val="00032834"/>
    <w:rsid w:val="00032B02"/>
    <w:rsid w:val="000364CC"/>
    <w:rsid w:val="00036578"/>
    <w:rsid w:val="00036A15"/>
    <w:rsid w:val="00037602"/>
    <w:rsid w:val="000377F8"/>
    <w:rsid w:val="0004100F"/>
    <w:rsid w:val="0004344B"/>
    <w:rsid w:val="00043AE5"/>
    <w:rsid w:val="0004549D"/>
    <w:rsid w:val="00045D18"/>
    <w:rsid w:val="00051010"/>
    <w:rsid w:val="000516FB"/>
    <w:rsid w:val="00052BFA"/>
    <w:rsid w:val="000537F7"/>
    <w:rsid w:val="00054646"/>
    <w:rsid w:val="00056E9A"/>
    <w:rsid w:val="000576C4"/>
    <w:rsid w:val="0006123D"/>
    <w:rsid w:val="00061335"/>
    <w:rsid w:val="0006276B"/>
    <w:rsid w:val="00062D9F"/>
    <w:rsid w:val="00071AE0"/>
    <w:rsid w:val="00071D86"/>
    <w:rsid w:val="000759F7"/>
    <w:rsid w:val="00076E2D"/>
    <w:rsid w:val="000778A5"/>
    <w:rsid w:val="00077F86"/>
    <w:rsid w:val="00077FFB"/>
    <w:rsid w:val="00081052"/>
    <w:rsid w:val="0008249B"/>
    <w:rsid w:val="00083D91"/>
    <w:rsid w:val="00085C07"/>
    <w:rsid w:val="0008655D"/>
    <w:rsid w:val="00086625"/>
    <w:rsid w:val="00086F5D"/>
    <w:rsid w:val="0008726F"/>
    <w:rsid w:val="00091FDE"/>
    <w:rsid w:val="00094583"/>
    <w:rsid w:val="00095C9B"/>
    <w:rsid w:val="00096122"/>
    <w:rsid w:val="000968A3"/>
    <w:rsid w:val="00097AEF"/>
    <w:rsid w:val="000A75BF"/>
    <w:rsid w:val="000A7F4A"/>
    <w:rsid w:val="000B11EF"/>
    <w:rsid w:val="000B1835"/>
    <w:rsid w:val="000B2BB9"/>
    <w:rsid w:val="000B2DCA"/>
    <w:rsid w:val="000B36CF"/>
    <w:rsid w:val="000B38C5"/>
    <w:rsid w:val="000C3FD4"/>
    <w:rsid w:val="000D059C"/>
    <w:rsid w:val="000D0C81"/>
    <w:rsid w:val="000D475B"/>
    <w:rsid w:val="000D4BE5"/>
    <w:rsid w:val="000D66CF"/>
    <w:rsid w:val="000D7AAF"/>
    <w:rsid w:val="000D7E6D"/>
    <w:rsid w:val="000E2C0B"/>
    <w:rsid w:val="000E44C3"/>
    <w:rsid w:val="000E4C88"/>
    <w:rsid w:val="000E6EEC"/>
    <w:rsid w:val="000F0881"/>
    <w:rsid w:val="000F6F62"/>
    <w:rsid w:val="000F7049"/>
    <w:rsid w:val="000F7D3B"/>
    <w:rsid w:val="00101F5F"/>
    <w:rsid w:val="00105616"/>
    <w:rsid w:val="00106582"/>
    <w:rsid w:val="00107D06"/>
    <w:rsid w:val="00107E37"/>
    <w:rsid w:val="00110DDB"/>
    <w:rsid w:val="00110EF1"/>
    <w:rsid w:val="00112E73"/>
    <w:rsid w:val="00114D55"/>
    <w:rsid w:val="0011528D"/>
    <w:rsid w:val="00116AB3"/>
    <w:rsid w:val="0011731C"/>
    <w:rsid w:val="00117B9A"/>
    <w:rsid w:val="00123346"/>
    <w:rsid w:val="00125952"/>
    <w:rsid w:val="001269B3"/>
    <w:rsid w:val="001305B3"/>
    <w:rsid w:val="001311E4"/>
    <w:rsid w:val="001312F4"/>
    <w:rsid w:val="00132AAE"/>
    <w:rsid w:val="00134CBF"/>
    <w:rsid w:val="00134D78"/>
    <w:rsid w:val="00135FF2"/>
    <w:rsid w:val="00137896"/>
    <w:rsid w:val="00140699"/>
    <w:rsid w:val="00140C17"/>
    <w:rsid w:val="00140FC4"/>
    <w:rsid w:val="001437C4"/>
    <w:rsid w:val="00144173"/>
    <w:rsid w:val="001463C2"/>
    <w:rsid w:val="00151A79"/>
    <w:rsid w:val="001543E2"/>
    <w:rsid w:val="00155A40"/>
    <w:rsid w:val="0016071D"/>
    <w:rsid w:val="001615DC"/>
    <w:rsid w:val="0016284F"/>
    <w:rsid w:val="00163AF3"/>
    <w:rsid w:val="001649C0"/>
    <w:rsid w:val="00165C3A"/>
    <w:rsid w:val="00170A6F"/>
    <w:rsid w:val="00171168"/>
    <w:rsid w:val="00172110"/>
    <w:rsid w:val="00172255"/>
    <w:rsid w:val="0017316D"/>
    <w:rsid w:val="00175294"/>
    <w:rsid w:val="001769CB"/>
    <w:rsid w:val="00181052"/>
    <w:rsid w:val="00181750"/>
    <w:rsid w:val="00184691"/>
    <w:rsid w:val="00185343"/>
    <w:rsid w:val="001875E7"/>
    <w:rsid w:val="00191489"/>
    <w:rsid w:val="001917F3"/>
    <w:rsid w:val="00191F01"/>
    <w:rsid w:val="0019298E"/>
    <w:rsid w:val="00192FDB"/>
    <w:rsid w:val="001A0274"/>
    <w:rsid w:val="001A1A7E"/>
    <w:rsid w:val="001A4280"/>
    <w:rsid w:val="001A6666"/>
    <w:rsid w:val="001A773E"/>
    <w:rsid w:val="001B1D2E"/>
    <w:rsid w:val="001B2E68"/>
    <w:rsid w:val="001B449C"/>
    <w:rsid w:val="001B5E8F"/>
    <w:rsid w:val="001B7206"/>
    <w:rsid w:val="001C188D"/>
    <w:rsid w:val="001C1DCD"/>
    <w:rsid w:val="001C21EB"/>
    <w:rsid w:val="001C266C"/>
    <w:rsid w:val="001C4193"/>
    <w:rsid w:val="001C5875"/>
    <w:rsid w:val="001D29F2"/>
    <w:rsid w:val="001D2EFE"/>
    <w:rsid w:val="001D5039"/>
    <w:rsid w:val="001D7D54"/>
    <w:rsid w:val="001E0489"/>
    <w:rsid w:val="001E0490"/>
    <w:rsid w:val="001E06B6"/>
    <w:rsid w:val="001E06B7"/>
    <w:rsid w:val="001E0E31"/>
    <w:rsid w:val="001E127D"/>
    <w:rsid w:val="001E5961"/>
    <w:rsid w:val="001F0F5E"/>
    <w:rsid w:val="001F22CC"/>
    <w:rsid w:val="001F26FA"/>
    <w:rsid w:val="001F28DF"/>
    <w:rsid w:val="001F7584"/>
    <w:rsid w:val="00200D28"/>
    <w:rsid w:val="0020109E"/>
    <w:rsid w:val="0020211D"/>
    <w:rsid w:val="00202333"/>
    <w:rsid w:val="00202860"/>
    <w:rsid w:val="002059DC"/>
    <w:rsid w:val="00205BAB"/>
    <w:rsid w:val="00211149"/>
    <w:rsid w:val="00211B0E"/>
    <w:rsid w:val="00211D53"/>
    <w:rsid w:val="002136B8"/>
    <w:rsid w:val="00215B1C"/>
    <w:rsid w:val="00216644"/>
    <w:rsid w:val="00221611"/>
    <w:rsid w:val="0022207D"/>
    <w:rsid w:val="00222B6D"/>
    <w:rsid w:val="00224D39"/>
    <w:rsid w:val="0022504B"/>
    <w:rsid w:val="002261AC"/>
    <w:rsid w:val="0023354B"/>
    <w:rsid w:val="00234706"/>
    <w:rsid w:val="002357D9"/>
    <w:rsid w:val="00235EEC"/>
    <w:rsid w:val="002364D6"/>
    <w:rsid w:val="002366E3"/>
    <w:rsid w:val="0024112E"/>
    <w:rsid w:val="002413CD"/>
    <w:rsid w:val="00241BCA"/>
    <w:rsid w:val="0024401E"/>
    <w:rsid w:val="00244AE1"/>
    <w:rsid w:val="00244DEC"/>
    <w:rsid w:val="0024561F"/>
    <w:rsid w:val="00250A50"/>
    <w:rsid w:val="00253ADF"/>
    <w:rsid w:val="00261047"/>
    <w:rsid w:val="00261A97"/>
    <w:rsid w:val="0026419E"/>
    <w:rsid w:val="00264CF4"/>
    <w:rsid w:val="00266BDF"/>
    <w:rsid w:val="00271459"/>
    <w:rsid w:val="00276191"/>
    <w:rsid w:val="002809D3"/>
    <w:rsid w:val="0028102D"/>
    <w:rsid w:val="0028185E"/>
    <w:rsid w:val="00281C7C"/>
    <w:rsid w:val="00286F2E"/>
    <w:rsid w:val="00291C28"/>
    <w:rsid w:val="0029292C"/>
    <w:rsid w:val="00294874"/>
    <w:rsid w:val="002948C0"/>
    <w:rsid w:val="00295AE4"/>
    <w:rsid w:val="00295DDC"/>
    <w:rsid w:val="00296231"/>
    <w:rsid w:val="002A05C5"/>
    <w:rsid w:val="002A0F1C"/>
    <w:rsid w:val="002A1585"/>
    <w:rsid w:val="002A18B1"/>
    <w:rsid w:val="002A2968"/>
    <w:rsid w:val="002A38E4"/>
    <w:rsid w:val="002A4D1C"/>
    <w:rsid w:val="002A6631"/>
    <w:rsid w:val="002B05B2"/>
    <w:rsid w:val="002B0954"/>
    <w:rsid w:val="002B09AC"/>
    <w:rsid w:val="002B235C"/>
    <w:rsid w:val="002C0BAC"/>
    <w:rsid w:val="002C2B31"/>
    <w:rsid w:val="002C3744"/>
    <w:rsid w:val="002C721A"/>
    <w:rsid w:val="002C7AF6"/>
    <w:rsid w:val="002D0748"/>
    <w:rsid w:val="002D1CF6"/>
    <w:rsid w:val="002D2979"/>
    <w:rsid w:val="002D2E25"/>
    <w:rsid w:val="002D33D2"/>
    <w:rsid w:val="002D71BE"/>
    <w:rsid w:val="002D724F"/>
    <w:rsid w:val="002D791C"/>
    <w:rsid w:val="002E05F0"/>
    <w:rsid w:val="002E09BC"/>
    <w:rsid w:val="002E09E0"/>
    <w:rsid w:val="002E4023"/>
    <w:rsid w:val="002E5A9F"/>
    <w:rsid w:val="002E619E"/>
    <w:rsid w:val="002E6C1D"/>
    <w:rsid w:val="002E6FFF"/>
    <w:rsid w:val="002E7C42"/>
    <w:rsid w:val="002F259B"/>
    <w:rsid w:val="002F2D35"/>
    <w:rsid w:val="002F4F47"/>
    <w:rsid w:val="002F7BC3"/>
    <w:rsid w:val="00304643"/>
    <w:rsid w:val="00305F43"/>
    <w:rsid w:val="0030766D"/>
    <w:rsid w:val="00310E0D"/>
    <w:rsid w:val="00314118"/>
    <w:rsid w:val="003147CD"/>
    <w:rsid w:val="00315A7D"/>
    <w:rsid w:val="0032012A"/>
    <w:rsid w:val="00320F24"/>
    <w:rsid w:val="00322189"/>
    <w:rsid w:val="0033051E"/>
    <w:rsid w:val="003305AF"/>
    <w:rsid w:val="003334E7"/>
    <w:rsid w:val="00333769"/>
    <w:rsid w:val="003343C2"/>
    <w:rsid w:val="00335BC2"/>
    <w:rsid w:val="00336235"/>
    <w:rsid w:val="0033748B"/>
    <w:rsid w:val="00337AFB"/>
    <w:rsid w:val="00341B6B"/>
    <w:rsid w:val="00342597"/>
    <w:rsid w:val="00344650"/>
    <w:rsid w:val="003468A3"/>
    <w:rsid w:val="00347F58"/>
    <w:rsid w:val="00350E16"/>
    <w:rsid w:val="00351953"/>
    <w:rsid w:val="00355D03"/>
    <w:rsid w:val="00355D6A"/>
    <w:rsid w:val="0035629A"/>
    <w:rsid w:val="00356DED"/>
    <w:rsid w:val="00362F57"/>
    <w:rsid w:val="00363032"/>
    <w:rsid w:val="0036665B"/>
    <w:rsid w:val="003724A0"/>
    <w:rsid w:val="0037693D"/>
    <w:rsid w:val="00376E38"/>
    <w:rsid w:val="00377B6C"/>
    <w:rsid w:val="0038038F"/>
    <w:rsid w:val="0038190A"/>
    <w:rsid w:val="00383218"/>
    <w:rsid w:val="003835CD"/>
    <w:rsid w:val="00385328"/>
    <w:rsid w:val="0038586C"/>
    <w:rsid w:val="00386986"/>
    <w:rsid w:val="00393A77"/>
    <w:rsid w:val="003946C4"/>
    <w:rsid w:val="00396248"/>
    <w:rsid w:val="003A05DA"/>
    <w:rsid w:val="003A0620"/>
    <w:rsid w:val="003A1A85"/>
    <w:rsid w:val="003A2027"/>
    <w:rsid w:val="003A4BCC"/>
    <w:rsid w:val="003A4CB2"/>
    <w:rsid w:val="003A576C"/>
    <w:rsid w:val="003B06C7"/>
    <w:rsid w:val="003B30C1"/>
    <w:rsid w:val="003B40E4"/>
    <w:rsid w:val="003C084C"/>
    <w:rsid w:val="003C5637"/>
    <w:rsid w:val="003C6379"/>
    <w:rsid w:val="003D078D"/>
    <w:rsid w:val="003D219A"/>
    <w:rsid w:val="003D2660"/>
    <w:rsid w:val="003D45D8"/>
    <w:rsid w:val="003D4768"/>
    <w:rsid w:val="003D4860"/>
    <w:rsid w:val="003D4A50"/>
    <w:rsid w:val="003D4F82"/>
    <w:rsid w:val="003D58BC"/>
    <w:rsid w:val="003E3B4D"/>
    <w:rsid w:val="003E4626"/>
    <w:rsid w:val="003E5323"/>
    <w:rsid w:val="003E62A5"/>
    <w:rsid w:val="003F0702"/>
    <w:rsid w:val="003F1C37"/>
    <w:rsid w:val="003F46AF"/>
    <w:rsid w:val="003F4C28"/>
    <w:rsid w:val="003F61AF"/>
    <w:rsid w:val="003F6649"/>
    <w:rsid w:val="003F740E"/>
    <w:rsid w:val="0040016E"/>
    <w:rsid w:val="0040176C"/>
    <w:rsid w:val="00407026"/>
    <w:rsid w:val="0040712C"/>
    <w:rsid w:val="00410D57"/>
    <w:rsid w:val="00410F56"/>
    <w:rsid w:val="004121E8"/>
    <w:rsid w:val="0041295E"/>
    <w:rsid w:val="00413A0A"/>
    <w:rsid w:val="004158F5"/>
    <w:rsid w:val="00417C71"/>
    <w:rsid w:val="004210B8"/>
    <w:rsid w:val="00422D4A"/>
    <w:rsid w:val="004248C2"/>
    <w:rsid w:val="00424D7B"/>
    <w:rsid w:val="00425314"/>
    <w:rsid w:val="00426A6F"/>
    <w:rsid w:val="004278B9"/>
    <w:rsid w:val="00430DA7"/>
    <w:rsid w:val="004314E2"/>
    <w:rsid w:val="00431C3E"/>
    <w:rsid w:val="004323D3"/>
    <w:rsid w:val="004332DB"/>
    <w:rsid w:val="00433584"/>
    <w:rsid w:val="00435FD7"/>
    <w:rsid w:val="004362C5"/>
    <w:rsid w:val="00444117"/>
    <w:rsid w:val="0044416E"/>
    <w:rsid w:val="004459DF"/>
    <w:rsid w:val="004462BE"/>
    <w:rsid w:val="004476AB"/>
    <w:rsid w:val="004509C4"/>
    <w:rsid w:val="00452DB7"/>
    <w:rsid w:val="004620A8"/>
    <w:rsid w:val="00462394"/>
    <w:rsid w:val="004624FF"/>
    <w:rsid w:val="00463F0C"/>
    <w:rsid w:val="00464BE6"/>
    <w:rsid w:val="0047090F"/>
    <w:rsid w:val="004714A4"/>
    <w:rsid w:val="00473B15"/>
    <w:rsid w:val="00474CF5"/>
    <w:rsid w:val="0047518D"/>
    <w:rsid w:val="00475E3C"/>
    <w:rsid w:val="00476F29"/>
    <w:rsid w:val="00480B1F"/>
    <w:rsid w:val="00481334"/>
    <w:rsid w:val="00481FBA"/>
    <w:rsid w:val="0048259A"/>
    <w:rsid w:val="00483155"/>
    <w:rsid w:val="00486514"/>
    <w:rsid w:val="00490DC3"/>
    <w:rsid w:val="004925DC"/>
    <w:rsid w:val="00493297"/>
    <w:rsid w:val="0049592A"/>
    <w:rsid w:val="004971A3"/>
    <w:rsid w:val="00497A00"/>
    <w:rsid w:val="004A0170"/>
    <w:rsid w:val="004A1CFE"/>
    <w:rsid w:val="004A248E"/>
    <w:rsid w:val="004A4388"/>
    <w:rsid w:val="004A68BE"/>
    <w:rsid w:val="004B0A7D"/>
    <w:rsid w:val="004B0D02"/>
    <w:rsid w:val="004B1C85"/>
    <w:rsid w:val="004B3E5F"/>
    <w:rsid w:val="004B4D97"/>
    <w:rsid w:val="004B771C"/>
    <w:rsid w:val="004C0B3A"/>
    <w:rsid w:val="004C1557"/>
    <w:rsid w:val="004C15B3"/>
    <w:rsid w:val="004C2DBA"/>
    <w:rsid w:val="004C3C0A"/>
    <w:rsid w:val="004C5C28"/>
    <w:rsid w:val="004C7684"/>
    <w:rsid w:val="004D008D"/>
    <w:rsid w:val="004D16CB"/>
    <w:rsid w:val="004D1A4B"/>
    <w:rsid w:val="004D2AD9"/>
    <w:rsid w:val="004D4C4B"/>
    <w:rsid w:val="004D4E38"/>
    <w:rsid w:val="004E29C2"/>
    <w:rsid w:val="004E2BCD"/>
    <w:rsid w:val="004E328F"/>
    <w:rsid w:val="004E5B92"/>
    <w:rsid w:val="004E5D9A"/>
    <w:rsid w:val="004E6116"/>
    <w:rsid w:val="004E7D0A"/>
    <w:rsid w:val="004F1A81"/>
    <w:rsid w:val="004F486E"/>
    <w:rsid w:val="004F6300"/>
    <w:rsid w:val="004F75AF"/>
    <w:rsid w:val="0050183D"/>
    <w:rsid w:val="00504880"/>
    <w:rsid w:val="00505DA5"/>
    <w:rsid w:val="0050670E"/>
    <w:rsid w:val="0050786C"/>
    <w:rsid w:val="00510718"/>
    <w:rsid w:val="00510CE3"/>
    <w:rsid w:val="0051197B"/>
    <w:rsid w:val="00511D74"/>
    <w:rsid w:val="00513321"/>
    <w:rsid w:val="005144D2"/>
    <w:rsid w:val="00514AB5"/>
    <w:rsid w:val="00514B37"/>
    <w:rsid w:val="005161FB"/>
    <w:rsid w:val="00521414"/>
    <w:rsid w:val="005228FF"/>
    <w:rsid w:val="00524743"/>
    <w:rsid w:val="005257C6"/>
    <w:rsid w:val="00525B89"/>
    <w:rsid w:val="00525D33"/>
    <w:rsid w:val="005261B7"/>
    <w:rsid w:val="00527D25"/>
    <w:rsid w:val="0053133A"/>
    <w:rsid w:val="005320CE"/>
    <w:rsid w:val="00532B4F"/>
    <w:rsid w:val="005370DC"/>
    <w:rsid w:val="0053717E"/>
    <w:rsid w:val="005371BD"/>
    <w:rsid w:val="0053751B"/>
    <w:rsid w:val="00543F23"/>
    <w:rsid w:val="00551AFC"/>
    <w:rsid w:val="005555ED"/>
    <w:rsid w:val="00560491"/>
    <w:rsid w:val="00562605"/>
    <w:rsid w:val="00562CE8"/>
    <w:rsid w:val="00563707"/>
    <w:rsid w:val="00565C94"/>
    <w:rsid w:val="00566A19"/>
    <w:rsid w:val="005710BD"/>
    <w:rsid w:val="00575C42"/>
    <w:rsid w:val="00575EC0"/>
    <w:rsid w:val="00577340"/>
    <w:rsid w:val="0057792F"/>
    <w:rsid w:val="005847F2"/>
    <w:rsid w:val="00584DC0"/>
    <w:rsid w:val="005858BA"/>
    <w:rsid w:val="00592AAB"/>
    <w:rsid w:val="00592DE5"/>
    <w:rsid w:val="00593396"/>
    <w:rsid w:val="00593871"/>
    <w:rsid w:val="0059587B"/>
    <w:rsid w:val="00596E51"/>
    <w:rsid w:val="005A1026"/>
    <w:rsid w:val="005A2641"/>
    <w:rsid w:val="005A5468"/>
    <w:rsid w:val="005A58E5"/>
    <w:rsid w:val="005B0345"/>
    <w:rsid w:val="005B1B00"/>
    <w:rsid w:val="005B7128"/>
    <w:rsid w:val="005B7B37"/>
    <w:rsid w:val="005C0322"/>
    <w:rsid w:val="005C128A"/>
    <w:rsid w:val="005C1353"/>
    <w:rsid w:val="005C312B"/>
    <w:rsid w:val="005C5039"/>
    <w:rsid w:val="005C698F"/>
    <w:rsid w:val="005C754B"/>
    <w:rsid w:val="005D0179"/>
    <w:rsid w:val="005D0B36"/>
    <w:rsid w:val="005D1ED6"/>
    <w:rsid w:val="005D47F4"/>
    <w:rsid w:val="005D552A"/>
    <w:rsid w:val="005D6525"/>
    <w:rsid w:val="005D752B"/>
    <w:rsid w:val="005D7B21"/>
    <w:rsid w:val="005E0A67"/>
    <w:rsid w:val="005E0B6B"/>
    <w:rsid w:val="005E18DB"/>
    <w:rsid w:val="005E324D"/>
    <w:rsid w:val="005E3EC4"/>
    <w:rsid w:val="005E4274"/>
    <w:rsid w:val="005E4DBB"/>
    <w:rsid w:val="005E6B37"/>
    <w:rsid w:val="005E6C17"/>
    <w:rsid w:val="005F12C1"/>
    <w:rsid w:val="005F5D19"/>
    <w:rsid w:val="005F5E28"/>
    <w:rsid w:val="005F657F"/>
    <w:rsid w:val="005F75B5"/>
    <w:rsid w:val="005F7CFE"/>
    <w:rsid w:val="006008DE"/>
    <w:rsid w:val="00601570"/>
    <w:rsid w:val="006017FB"/>
    <w:rsid w:val="00601F1D"/>
    <w:rsid w:val="00603645"/>
    <w:rsid w:val="00605291"/>
    <w:rsid w:val="00606908"/>
    <w:rsid w:val="00610165"/>
    <w:rsid w:val="00612D31"/>
    <w:rsid w:val="00614456"/>
    <w:rsid w:val="00614F8A"/>
    <w:rsid w:val="00615720"/>
    <w:rsid w:val="0061759D"/>
    <w:rsid w:val="00622851"/>
    <w:rsid w:val="00622FCF"/>
    <w:rsid w:val="006246C8"/>
    <w:rsid w:val="00625538"/>
    <w:rsid w:val="00626D64"/>
    <w:rsid w:val="0062727B"/>
    <w:rsid w:val="00630DAE"/>
    <w:rsid w:val="00631F9C"/>
    <w:rsid w:val="006342E2"/>
    <w:rsid w:val="00634C81"/>
    <w:rsid w:val="0064103B"/>
    <w:rsid w:val="0064249D"/>
    <w:rsid w:val="00642952"/>
    <w:rsid w:val="00642DB2"/>
    <w:rsid w:val="0064695D"/>
    <w:rsid w:val="00647826"/>
    <w:rsid w:val="0065081B"/>
    <w:rsid w:val="0065092B"/>
    <w:rsid w:val="0065221D"/>
    <w:rsid w:val="00654810"/>
    <w:rsid w:val="006570F4"/>
    <w:rsid w:val="0065736E"/>
    <w:rsid w:val="00657A39"/>
    <w:rsid w:val="00660881"/>
    <w:rsid w:val="006614B6"/>
    <w:rsid w:val="006616E2"/>
    <w:rsid w:val="006621FA"/>
    <w:rsid w:val="00664930"/>
    <w:rsid w:val="00665378"/>
    <w:rsid w:val="00666BE8"/>
    <w:rsid w:val="00666EBC"/>
    <w:rsid w:val="00676309"/>
    <w:rsid w:val="006763D4"/>
    <w:rsid w:val="006770D3"/>
    <w:rsid w:val="00677D15"/>
    <w:rsid w:val="00681B36"/>
    <w:rsid w:val="00681C54"/>
    <w:rsid w:val="006837B9"/>
    <w:rsid w:val="00687029"/>
    <w:rsid w:val="00687180"/>
    <w:rsid w:val="00687D17"/>
    <w:rsid w:val="00687ED5"/>
    <w:rsid w:val="00691604"/>
    <w:rsid w:val="00693553"/>
    <w:rsid w:val="00696046"/>
    <w:rsid w:val="00697A1E"/>
    <w:rsid w:val="006A05FB"/>
    <w:rsid w:val="006A06B3"/>
    <w:rsid w:val="006A1719"/>
    <w:rsid w:val="006A2ADF"/>
    <w:rsid w:val="006A3C52"/>
    <w:rsid w:val="006A44FB"/>
    <w:rsid w:val="006A6D3B"/>
    <w:rsid w:val="006A7EA4"/>
    <w:rsid w:val="006B11F7"/>
    <w:rsid w:val="006B1D5E"/>
    <w:rsid w:val="006B30AD"/>
    <w:rsid w:val="006B54C1"/>
    <w:rsid w:val="006B7443"/>
    <w:rsid w:val="006C231B"/>
    <w:rsid w:val="006C3D91"/>
    <w:rsid w:val="006C733D"/>
    <w:rsid w:val="006C7E5E"/>
    <w:rsid w:val="006D07EF"/>
    <w:rsid w:val="006D097A"/>
    <w:rsid w:val="006D2F26"/>
    <w:rsid w:val="006D5C78"/>
    <w:rsid w:val="006D7EE9"/>
    <w:rsid w:val="006E151D"/>
    <w:rsid w:val="006E1D8E"/>
    <w:rsid w:val="006E361C"/>
    <w:rsid w:val="006E4732"/>
    <w:rsid w:val="006E49A5"/>
    <w:rsid w:val="006E7C27"/>
    <w:rsid w:val="006F1A4A"/>
    <w:rsid w:val="006F3831"/>
    <w:rsid w:val="006F3BA9"/>
    <w:rsid w:val="006F60AE"/>
    <w:rsid w:val="006F6162"/>
    <w:rsid w:val="006F7302"/>
    <w:rsid w:val="006F7B9C"/>
    <w:rsid w:val="006F7F05"/>
    <w:rsid w:val="00701349"/>
    <w:rsid w:val="0070554E"/>
    <w:rsid w:val="007124B4"/>
    <w:rsid w:val="007142A3"/>
    <w:rsid w:val="007144D3"/>
    <w:rsid w:val="007145D4"/>
    <w:rsid w:val="0071540D"/>
    <w:rsid w:val="00721769"/>
    <w:rsid w:val="00721BDF"/>
    <w:rsid w:val="00726B97"/>
    <w:rsid w:val="007272CC"/>
    <w:rsid w:val="00734AEF"/>
    <w:rsid w:val="007353F2"/>
    <w:rsid w:val="00736D40"/>
    <w:rsid w:val="007404BE"/>
    <w:rsid w:val="00743705"/>
    <w:rsid w:val="007441E5"/>
    <w:rsid w:val="00745388"/>
    <w:rsid w:val="007461F2"/>
    <w:rsid w:val="00751744"/>
    <w:rsid w:val="00751A89"/>
    <w:rsid w:val="00752486"/>
    <w:rsid w:val="00752A79"/>
    <w:rsid w:val="00753CF3"/>
    <w:rsid w:val="007544F1"/>
    <w:rsid w:val="00754A8B"/>
    <w:rsid w:val="00755D4B"/>
    <w:rsid w:val="00777F76"/>
    <w:rsid w:val="00781CDC"/>
    <w:rsid w:val="00782843"/>
    <w:rsid w:val="00783631"/>
    <w:rsid w:val="0078686F"/>
    <w:rsid w:val="00786A18"/>
    <w:rsid w:val="00795045"/>
    <w:rsid w:val="00797930"/>
    <w:rsid w:val="007A0CC0"/>
    <w:rsid w:val="007A5B25"/>
    <w:rsid w:val="007A6A0E"/>
    <w:rsid w:val="007B188A"/>
    <w:rsid w:val="007B2B55"/>
    <w:rsid w:val="007B3901"/>
    <w:rsid w:val="007B3AE6"/>
    <w:rsid w:val="007C5B53"/>
    <w:rsid w:val="007C69BC"/>
    <w:rsid w:val="007D4D22"/>
    <w:rsid w:val="007D566B"/>
    <w:rsid w:val="007D56F1"/>
    <w:rsid w:val="007D7589"/>
    <w:rsid w:val="007D777A"/>
    <w:rsid w:val="007D7D67"/>
    <w:rsid w:val="007D7E3F"/>
    <w:rsid w:val="007E1F77"/>
    <w:rsid w:val="007E22EF"/>
    <w:rsid w:val="007E37C6"/>
    <w:rsid w:val="007E4890"/>
    <w:rsid w:val="007E5E7B"/>
    <w:rsid w:val="007E7FE3"/>
    <w:rsid w:val="007F05D2"/>
    <w:rsid w:val="007F0CAE"/>
    <w:rsid w:val="007F0F3F"/>
    <w:rsid w:val="007F18EB"/>
    <w:rsid w:val="007F2F0D"/>
    <w:rsid w:val="007F51B4"/>
    <w:rsid w:val="007F51ED"/>
    <w:rsid w:val="007F55E1"/>
    <w:rsid w:val="00805158"/>
    <w:rsid w:val="00814C64"/>
    <w:rsid w:val="0081619E"/>
    <w:rsid w:val="008179EF"/>
    <w:rsid w:val="0082443E"/>
    <w:rsid w:val="00824CC6"/>
    <w:rsid w:val="008253BB"/>
    <w:rsid w:val="00826397"/>
    <w:rsid w:val="0082759D"/>
    <w:rsid w:val="00830155"/>
    <w:rsid w:val="008301FC"/>
    <w:rsid w:val="008324C1"/>
    <w:rsid w:val="00840332"/>
    <w:rsid w:val="00841272"/>
    <w:rsid w:val="008425C7"/>
    <w:rsid w:val="008443ED"/>
    <w:rsid w:val="00850E6A"/>
    <w:rsid w:val="008510AE"/>
    <w:rsid w:val="008532DD"/>
    <w:rsid w:val="008540D3"/>
    <w:rsid w:val="00854E53"/>
    <w:rsid w:val="00855EA6"/>
    <w:rsid w:val="008566FC"/>
    <w:rsid w:val="00857A17"/>
    <w:rsid w:val="00861CB8"/>
    <w:rsid w:val="00866B14"/>
    <w:rsid w:val="00866C80"/>
    <w:rsid w:val="008745BA"/>
    <w:rsid w:val="00874828"/>
    <w:rsid w:val="00875CC4"/>
    <w:rsid w:val="008769B2"/>
    <w:rsid w:val="00877366"/>
    <w:rsid w:val="0087783A"/>
    <w:rsid w:val="0088253E"/>
    <w:rsid w:val="00882C7A"/>
    <w:rsid w:val="00892B63"/>
    <w:rsid w:val="00894D7A"/>
    <w:rsid w:val="00895304"/>
    <w:rsid w:val="00895415"/>
    <w:rsid w:val="008A017F"/>
    <w:rsid w:val="008A0A0A"/>
    <w:rsid w:val="008A0BD8"/>
    <w:rsid w:val="008A1164"/>
    <w:rsid w:val="008A1A33"/>
    <w:rsid w:val="008A3786"/>
    <w:rsid w:val="008A708E"/>
    <w:rsid w:val="008B0A60"/>
    <w:rsid w:val="008B117C"/>
    <w:rsid w:val="008B2B36"/>
    <w:rsid w:val="008B3754"/>
    <w:rsid w:val="008B540B"/>
    <w:rsid w:val="008B6976"/>
    <w:rsid w:val="008C3AFB"/>
    <w:rsid w:val="008C410F"/>
    <w:rsid w:val="008C4B8E"/>
    <w:rsid w:val="008D23F3"/>
    <w:rsid w:val="008D31C6"/>
    <w:rsid w:val="008D63A4"/>
    <w:rsid w:val="008D7874"/>
    <w:rsid w:val="008D7A5A"/>
    <w:rsid w:val="008E0C21"/>
    <w:rsid w:val="008E2894"/>
    <w:rsid w:val="008E30CE"/>
    <w:rsid w:val="008E3C83"/>
    <w:rsid w:val="008E3EF8"/>
    <w:rsid w:val="008E67E0"/>
    <w:rsid w:val="008E7646"/>
    <w:rsid w:val="008F0258"/>
    <w:rsid w:val="008F0BBB"/>
    <w:rsid w:val="008F23F7"/>
    <w:rsid w:val="008F261B"/>
    <w:rsid w:val="008F26A3"/>
    <w:rsid w:val="008F2CEE"/>
    <w:rsid w:val="008F4D66"/>
    <w:rsid w:val="00900F81"/>
    <w:rsid w:val="00901B1B"/>
    <w:rsid w:val="009048E1"/>
    <w:rsid w:val="0090494D"/>
    <w:rsid w:val="00905173"/>
    <w:rsid w:val="00907DB7"/>
    <w:rsid w:val="00910D63"/>
    <w:rsid w:val="00912F0D"/>
    <w:rsid w:val="00913F2A"/>
    <w:rsid w:val="00916D16"/>
    <w:rsid w:val="00917767"/>
    <w:rsid w:val="009233D1"/>
    <w:rsid w:val="00924DE8"/>
    <w:rsid w:val="009251FF"/>
    <w:rsid w:val="00941C41"/>
    <w:rsid w:val="0094214F"/>
    <w:rsid w:val="00942AE5"/>
    <w:rsid w:val="00944824"/>
    <w:rsid w:val="009450ED"/>
    <w:rsid w:val="009510D4"/>
    <w:rsid w:val="009527BF"/>
    <w:rsid w:val="0095303B"/>
    <w:rsid w:val="00956CE2"/>
    <w:rsid w:val="00960BCF"/>
    <w:rsid w:val="00963095"/>
    <w:rsid w:val="0096491D"/>
    <w:rsid w:val="009651AE"/>
    <w:rsid w:val="00972577"/>
    <w:rsid w:val="009765DF"/>
    <w:rsid w:val="00977C1C"/>
    <w:rsid w:val="0098135F"/>
    <w:rsid w:val="00982B16"/>
    <w:rsid w:val="00982E4F"/>
    <w:rsid w:val="00983814"/>
    <w:rsid w:val="009878E0"/>
    <w:rsid w:val="009901C4"/>
    <w:rsid w:val="00990F1B"/>
    <w:rsid w:val="00992749"/>
    <w:rsid w:val="00993BCC"/>
    <w:rsid w:val="00993CF4"/>
    <w:rsid w:val="0099623B"/>
    <w:rsid w:val="00997028"/>
    <w:rsid w:val="009A3E58"/>
    <w:rsid w:val="009A6118"/>
    <w:rsid w:val="009B11C6"/>
    <w:rsid w:val="009B4B57"/>
    <w:rsid w:val="009B65EE"/>
    <w:rsid w:val="009C0E4C"/>
    <w:rsid w:val="009C2DE8"/>
    <w:rsid w:val="009C3F6F"/>
    <w:rsid w:val="009C5D03"/>
    <w:rsid w:val="009C70A4"/>
    <w:rsid w:val="009C79E5"/>
    <w:rsid w:val="009D0A07"/>
    <w:rsid w:val="009D15B5"/>
    <w:rsid w:val="009D2666"/>
    <w:rsid w:val="009D484C"/>
    <w:rsid w:val="009D5602"/>
    <w:rsid w:val="009D69BF"/>
    <w:rsid w:val="009E026C"/>
    <w:rsid w:val="009E0D25"/>
    <w:rsid w:val="009E11CE"/>
    <w:rsid w:val="009E18CF"/>
    <w:rsid w:val="009E2CCE"/>
    <w:rsid w:val="009E3A8E"/>
    <w:rsid w:val="009E5128"/>
    <w:rsid w:val="009E59D5"/>
    <w:rsid w:val="009E722C"/>
    <w:rsid w:val="009E76FD"/>
    <w:rsid w:val="009F21D0"/>
    <w:rsid w:val="009F6DB0"/>
    <w:rsid w:val="00A03682"/>
    <w:rsid w:val="00A03684"/>
    <w:rsid w:val="00A04845"/>
    <w:rsid w:val="00A063BB"/>
    <w:rsid w:val="00A06B71"/>
    <w:rsid w:val="00A06F4E"/>
    <w:rsid w:val="00A11143"/>
    <w:rsid w:val="00A11667"/>
    <w:rsid w:val="00A15C83"/>
    <w:rsid w:val="00A1697C"/>
    <w:rsid w:val="00A1738A"/>
    <w:rsid w:val="00A22566"/>
    <w:rsid w:val="00A259AA"/>
    <w:rsid w:val="00A26236"/>
    <w:rsid w:val="00A267D2"/>
    <w:rsid w:val="00A27EA4"/>
    <w:rsid w:val="00A302F5"/>
    <w:rsid w:val="00A3214E"/>
    <w:rsid w:val="00A336DF"/>
    <w:rsid w:val="00A36BDB"/>
    <w:rsid w:val="00A40A8F"/>
    <w:rsid w:val="00A417BB"/>
    <w:rsid w:val="00A4210B"/>
    <w:rsid w:val="00A42B5A"/>
    <w:rsid w:val="00A4378B"/>
    <w:rsid w:val="00A43BD3"/>
    <w:rsid w:val="00A441F7"/>
    <w:rsid w:val="00A451B7"/>
    <w:rsid w:val="00A46ECE"/>
    <w:rsid w:val="00A473D8"/>
    <w:rsid w:val="00A51472"/>
    <w:rsid w:val="00A516ED"/>
    <w:rsid w:val="00A51C1C"/>
    <w:rsid w:val="00A527E1"/>
    <w:rsid w:val="00A54D29"/>
    <w:rsid w:val="00A627C2"/>
    <w:rsid w:val="00A653D0"/>
    <w:rsid w:val="00A65A8D"/>
    <w:rsid w:val="00A66D87"/>
    <w:rsid w:val="00A70B76"/>
    <w:rsid w:val="00A71E6A"/>
    <w:rsid w:val="00A72F22"/>
    <w:rsid w:val="00A75527"/>
    <w:rsid w:val="00A75AEB"/>
    <w:rsid w:val="00A824FC"/>
    <w:rsid w:val="00A85228"/>
    <w:rsid w:val="00A8554F"/>
    <w:rsid w:val="00A85976"/>
    <w:rsid w:val="00A901BC"/>
    <w:rsid w:val="00A902D0"/>
    <w:rsid w:val="00A923ED"/>
    <w:rsid w:val="00A95F5E"/>
    <w:rsid w:val="00A972B9"/>
    <w:rsid w:val="00AA2F1F"/>
    <w:rsid w:val="00AA3437"/>
    <w:rsid w:val="00AB1868"/>
    <w:rsid w:val="00AB1B7F"/>
    <w:rsid w:val="00AB5AC6"/>
    <w:rsid w:val="00AB706F"/>
    <w:rsid w:val="00AB71E1"/>
    <w:rsid w:val="00AB7E26"/>
    <w:rsid w:val="00AB7F4C"/>
    <w:rsid w:val="00AB7F82"/>
    <w:rsid w:val="00AC0552"/>
    <w:rsid w:val="00AC0E92"/>
    <w:rsid w:val="00AC697E"/>
    <w:rsid w:val="00AD0D6A"/>
    <w:rsid w:val="00AD37C6"/>
    <w:rsid w:val="00AD3A1F"/>
    <w:rsid w:val="00AD4C02"/>
    <w:rsid w:val="00AD55EE"/>
    <w:rsid w:val="00AD591A"/>
    <w:rsid w:val="00AD5F55"/>
    <w:rsid w:val="00AD6764"/>
    <w:rsid w:val="00AE0CAB"/>
    <w:rsid w:val="00AE44EA"/>
    <w:rsid w:val="00AE4B01"/>
    <w:rsid w:val="00AE4B8B"/>
    <w:rsid w:val="00AF14A1"/>
    <w:rsid w:val="00AF15DF"/>
    <w:rsid w:val="00AF1D58"/>
    <w:rsid w:val="00AF2BBE"/>
    <w:rsid w:val="00AF7E27"/>
    <w:rsid w:val="00B03EA5"/>
    <w:rsid w:val="00B03ED1"/>
    <w:rsid w:val="00B03FC6"/>
    <w:rsid w:val="00B0433B"/>
    <w:rsid w:val="00B05439"/>
    <w:rsid w:val="00B06462"/>
    <w:rsid w:val="00B13102"/>
    <w:rsid w:val="00B13626"/>
    <w:rsid w:val="00B144AF"/>
    <w:rsid w:val="00B14AE5"/>
    <w:rsid w:val="00B1582A"/>
    <w:rsid w:val="00B17665"/>
    <w:rsid w:val="00B217EE"/>
    <w:rsid w:val="00B21973"/>
    <w:rsid w:val="00B22086"/>
    <w:rsid w:val="00B220F2"/>
    <w:rsid w:val="00B23803"/>
    <w:rsid w:val="00B2398E"/>
    <w:rsid w:val="00B239E8"/>
    <w:rsid w:val="00B24E98"/>
    <w:rsid w:val="00B2674C"/>
    <w:rsid w:val="00B322D4"/>
    <w:rsid w:val="00B329D6"/>
    <w:rsid w:val="00B32ED9"/>
    <w:rsid w:val="00B330BE"/>
    <w:rsid w:val="00B332EE"/>
    <w:rsid w:val="00B351C9"/>
    <w:rsid w:val="00B36FDA"/>
    <w:rsid w:val="00B4156F"/>
    <w:rsid w:val="00B41CD4"/>
    <w:rsid w:val="00B425BA"/>
    <w:rsid w:val="00B42BCB"/>
    <w:rsid w:val="00B4336C"/>
    <w:rsid w:val="00B43565"/>
    <w:rsid w:val="00B43758"/>
    <w:rsid w:val="00B43FDA"/>
    <w:rsid w:val="00B443D4"/>
    <w:rsid w:val="00B444E9"/>
    <w:rsid w:val="00B4490F"/>
    <w:rsid w:val="00B5226D"/>
    <w:rsid w:val="00B52BBE"/>
    <w:rsid w:val="00B52BDD"/>
    <w:rsid w:val="00B53CAE"/>
    <w:rsid w:val="00B56914"/>
    <w:rsid w:val="00B60573"/>
    <w:rsid w:val="00B62BA3"/>
    <w:rsid w:val="00B66363"/>
    <w:rsid w:val="00B678E6"/>
    <w:rsid w:val="00B704DC"/>
    <w:rsid w:val="00B70756"/>
    <w:rsid w:val="00B72D66"/>
    <w:rsid w:val="00B741E8"/>
    <w:rsid w:val="00B7459B"/>
    <w:rsid w:val="00B76EE5"/>
    <w:rsid w:val="00B77CFD"/>
    <w:rsid w:val="00B8048C"/>
    <w:rsid w:val="00B8179C"/>
    <w:rsid w:val="00B836F1"/>
    <w:rsid w:val="00B8468C"/>
    <w:rsid w:val="00B85399"/>
    <w:rsid w:val="00B91B3E"/>
    <w:rsid w:val="00B91BFF"/>
    <w:rsid w:val="00B92B6D"/>
    <w:rsid w:val="00B94479"/>
    <w:rsid w:val="00B96598"/>
    <w:rsid w:val="00B97E2E"/>
    <w:rsid w:val="00B97E58"/>
    <w:rsid w:val="00BA3D60"/>
    <w:rsid w:val="00BA6259"/>
    <w:rsid w:val="00BB3607"/>
    <w:rsid w:val="00BB46B9"/>
    <w:rsid w:val="00BB4DE2"/>
    <w:rsid w:val="00BB64D2"/>
    <w:rsid w:val="00BB7EC6"/>
    <w:rsid w:val="00BC0A2D"/>
    <w:rsid w:val="00BC1FD6"/>
    <w:rsid w:val="00BC45A1"/>
    <w:rsid w:val="00BC663B"/>
    <w:rsid w:val="00BC6C26"/>
    <w:rsid w:val="00BD0759"/>
    <w:rsid w:val="00BD1BCF"/>
    <w:rsid w:val="00BD3428"/>
    <w:rsid w:val="00BD4FAF"/>
    <w:rsid w:val="00BD64DE"/>
    <w:rsid w:val="00BE0DFA"/>
    <w:rsid w:val="00BE221F"/>
    <w:rsid w:val="00BE3884"/>
    <w:rsid w:val="00BE4673"/>
    <w:rsid w:val="00BE5EAF"/>
    <w:rsid w:val="00BE7810"/>
    <w:rsid w:val="00BF1621"/>
    <w:rsid w:val="00BF2D92"/>
    <w:rsid w:val="00BF2F63"/>
    <w:rsid w:val="00BF4261"/>
    <w:rsid w:val="00BF5016"/>
    <w:rsid w:val="00BF5441"/>
    <w:rsid w:val="00BF5BF1"/>
    <w:rsid w:val="00BF7805"/>
    <w:rsid w:val="00C0052E"/>
    <w:rsid w:val="00C00BD3"/>
    <w:rsid w:val="00C015D8"/>
    <w:rsid w:val="00C04CF7"/>
    <w:rsid w:val="00C05B33"/>
    <w:rsid w:val="00C07722"/>
    <w:rsid w:val="00C10465"/>
    <w:rsid w:val="00C10A75"/>
    <w:rsid w:val="00C13988"/>
    <w:rsid w:val="00C1466F"/>
    <w:rsid w:val="00C17B67"/>
    <w:rsid w:val="00C17ED6"/>
    <w:rsid w:val="00C22F71"/>
    <w:rsid w:val="00C32404"/>
    <w:rsid w:val="00C335E4"/>
    <w:rsid w:val="00C3600A"/>
    <w:rsid w:val="00C379D9"/>
    <w:rsid w:val="00C40B9A"/>
    <w:rsid w:val="00C40D30"/>
    <w:rsid w:val="00C41403"/>
    <w:rsid w:val="00C41F9A"/>
    <w:rsid w:val="00C46642"/>
    <w:rsid w:val="00C467BD"/>
    <w:rsid w:val="00C50BC7"/>
    <w:rsid w:val="00C62A5F"/>
    <w:rsid w:val="00C6436D"/>
    <w:rsid w:val="00C70489"/>
    <w:rsid w:val="00C71901"/>
    <w:rsid w:val="00C7261E"/>
    <w:rsid w:val="00C728FC"/>
    <w:rsid w:val="00C74902"/>
    <w:rsid w:val="00C76ADD"/>
    <w:rsid w:val="00C76F7A"/>
    <w:rsid w:val="00C77964"/>
    <w:rsid w:val="00C801E9"/>
    <w:rsid w:val="00C8041A"/>
    <w:rsid w:val="00C81C2B"/>
    <w:rsid w:val="00C81CB0"/>
    <w:rsid w:val="00C82D2F"/>
    <w:rsid w:val="00C83938"/>
    <w:rsid w:val="00C8632E"/>
    <w:rsid w:val="00C906F0"/>
    <w:rsid w:val="00C910DB"/>
    <w:rsid w:val="00C9136E"/>
    <w:rsid w:val="00C91991"/>
    <w:rsid w:val="00C91B27"/>
    <w:rsid w:val="00C92467"/>
    <w:rsid w:val="00C9265E"/>
    <w:rsid w:val="00C93265"/>
    <w:rsid w:val="00C94E85"/>
    <w:rsid w:val="00C9757E"/>
    <w:rsid w:val="00CA247B"/>
    <w:rsid w:val="00CA3610"/>
    <w:rsid w:val="00CA552D"/>
    <w:rsid w:val="00CA5AB0"/>
    <w:rsid w:val="00CA6377"/>
    <w:rsid w:val="00CA726A"/>
    <w:rsid w:val="00CB2DAA"/>
    <w:rsid w:val="00CB38EA"/>
    <w:rsid w:val="00CB4D94"/>
    <w:rsid w:val="00CB636B"/>
    <w:rsid w:val="00CB73AC"/>
    <w:rsid w:val="00CB78CD"/>
    <w:rsid w:val="00CC0393"/>
    <w:rsid w:val="00CC1ADF"/>
    <w:rsid w:val="00CC23F0"/>
    <w:rsid w:val="00CC41B3"/>
    <w:rsid w:val="00CC421D"/>
    <w:rsid w:val="00CC4548"/>
    <w:rsid w:val="00CC45A2"/>
    <w:rsid w:val="00CC57FA"/>
    <w:rsid w:val="00CC5A0A"/>
    <w:rsid w:val="00CC67CA"/>
    <w:rsid w:val="00CC6A1A"/>
    <w:rsid w:val="00CD1F91"/>
    <w:rsid w:val="00CD25A7"/>
    <w:rsid w:val="00CD2E4D"/>
    <w:rsid w:val="00CD440B"/>
    <w:rsid w:val="00CE0587"/>
    <w:rsid w:val="00CE192E"/>
    <w:rsid w:val="00CE34FE"/>
    <w:rsid w:val="00CE6000"/>
    <w:rsid w:val="00CE61D8"/>
    <w:rsid w:val="00CF1048"/>
    <w:rsid w:val="00CF1398"/>
    <w:rsid w:val="00CF14F5"/>
    <w:rsid w:val="00CF5D96"/>
    <w:rsid w:val="00D02E89"/>
    <w:rsid w:val="00D04FFB"/>
    <w:rsid w:val="00D05B0B"/>
    <w:rsid w:val="00D05B57"/>
    <w:rsid w:val="00D071BC"/>
    <w:rsid w:val="00D07721"/>
    <w:rsid w:val="00D10D0D"/>
    <w:rsid w:val="00D122E3"/>
    <w:rsid w:val="00D12B1F"/>
    <w:rsid w:val="00D14036"/>
    <w:rsid w:val="00D14AF3"/>
    <w:rsid w:val="00D2088C"/>
    <w:rsid w:val="00D20F03"/>
    <w:rsid w:val="00D2411E"/>
    <w:rsid w:val="00D24F46"/>
    <w:rsid w:val="00D27859"/>
    <w:rsid w:val="00D33730"/>
    <w:rsid w:val="00D40059"/>
    <w:rsid w:val="00D43D70"/>
    <w:rsid w:val="00D4420E"/>
    <w:rsid w:val="00D45204"/>
    <w:rsid w:val="00D51BA9"/>
    <w:rsid w:val="00D5291C"/>
    <w:rsid w:val="00D54E98"/>
    <w:rsid w:val="00D55F22"/>
    <w:rsid w:val="00D577E0"/>
    <w:rsid w:val="00D601C0"/>
    <w:rsid w:val="00D62E74"/>
    <w:rsid w:val="00D630B6"/>
    <w:rsid w:val="00D6650C"/>
    <w:rsid w:val="00D66E98"/>
    <w:rsid w:val="00D70142"/>
    <w:rsid w:val="00D7122D"/>
    <w:rsid w:val="00D75DD5"/>
    <w:rsid w:val="00D7683A"/>
    <w:rsid w:val="00D811BF"/>
    <w:rsid w:val="00D814F6"/>
    <w:rsid w:val="00D8386C"/>
    <w:rsid w:val="00D84AFF"/>
    <w:rsid w:val="00D84B97"/>
    <w:rsid w:val="00D866C0"/>
    <w:rsid w:val="00D870FD"/>
    <w:rsid w:val="00D90B40"/>
    <w:rsid w:val="00D9194E"/>
    <w:rsid w:val="00D91F5F"/>
    <w:rsid w:val="00D9275B"/>
    <w:rsid w:val="00D950AA"/>
    <w:rsid w:val="00D977B7"/>
    <w:rsid w:val="00D97B40"/>
    <w:rsid w:val="00DA3474"/>
    <w:rsid w:val="00DA36AF"/>
    <w:rsid w:val="00DA5B10"/>
    <w:rsid w:val="00DA6D7D"/>
    <w:rsid w:val="00DA7E5F"/>
    <w:rsid w:val="00DA7EEE"/>
    <w:rsid w:val="00DB094D"/>
    <w:rsid w:val="00DB0D5A"/>
    <w:rsid w:val="00DB211C"/>
    <w:rsid w:val="00DB3920"/>
    <w:rsid w:val="00DB4702"/>
    <w:rsid w:val="00DB53B2"/>
    <w:rsid w:val="00DB5D26"/>
    <w:rsid w:val="00DB7722"/>
    <w:rsid w:val="00DB7DC1"/>
    <w:rsid w:val="00DC2A99"/>
    <w:rsid w:val="00DC4891"/>
    <w:rsid w:val="00DC5204"/>
    <w:rsid w:val="00DC75E8"/>
    <w:rsid w:val="00DC7758"/>
    <w:rsid w:val="00DD0434"/>
    <w:rsid w:val="00DD0556"/>
    <w:rsid w:val="00DD1FC4"/>
    <w:rsid w:val="00DD5816"/>
    <w:rsid w:val="00DD70AF"/>
    <w:rsid w:val="00DE1BFD"/>
    <w:rsid w:val="00DE5CDF"/>
    <w:rsid w:val="00DE6387"/>
    <w:rsid w:val="00DE7432"/>
    <w:rsid w:val="00DE7B95"/>
    <w:rsid w:val="00E0047C"/>
    <w:rsid w:val="00E0059E"/>
    <w:rsid w:val="00E00978"/>
    <w:rsid w:val="00E01841"/>
    <w:rsid w:val="00E02E9C"/>
    <w:rsid w:val="00E040DD"/>
    <w:rsid w:val="00E043B3"/>
    <w:rsid w:val="00E04685"/>
    <w:rsid w:val="00E04F4D"/>
    <w:rsid w:val="00E05E0D"/>
    <w:rsid w:val="00E06989"/>
    <w:rsid w:val="00E06AB5"/>
    <w:rsid w:val="00E072A0"/>
    <w:rsid w:val="00E145A8"/>
    <w:rsid w:val="00E163AA"/>
    <w:rsid w:val="00E1696D"/>
    <w:rsid w:val="00E21790"/>
    <w:rsid w:val="00E218BA"/>
    <w:rsid w:val="00E2233E"/>
    <w:rsid w:val="00E22DC7"/>
    <w:rsid w:val="00E230CD"/>
    <w:rsid w:val="00E240D6"/>
    <w:rsid w:val="00E260B1"/>
    <w:rsid w:val="00E27064"/>
    <w:rsid w:val="00E2756C"/>
    <w:rsid w:val="00E30726"/>
    <w:rsid w:val="00E3208C"/>
    <w:rsid w:val="00E32348"/>
    <w:rsid w:val="00E34913"/>
    <w:rsid w:val="00E429B8"/>
    <w:rsid w:val="00E448E2"/>
    <w:rsid w:val="00E4596A"/>
    <w:rsid w:val="00E51A69"/>
    <w:rsid w:val="00E55A29"/>
    <w:rsid w:val="00E6001A"/>
    <w:rsid w:val="00E62805"/>
    <w:rsid w:val="00E62D7C"/>
    <w:rsid w:val="00E6399F"/>
    <w:rsid w:val="00E644B3"/>
    <w:rsid w:val="00E659FD"/>
    <w:rsid w:val="00E72146"/>
    <w:rsid w:val="00E72923"/>
    <w:rsid w:val="00E72A57"/>
    <w:rsid w:val="00E749B4"/>
    <w:rsid w:val="00E81BB3"/>
    <w:rsid w:val="00E8215D"/>
    <w:rsid w:val="00E82EEC"/>
    <w:rsid w:val="00E83396"/>
    <w:rsid w:val="00E851AD"/>
    <w:rsid w:val="00E86915"/>
    <w:rsid w:val="00E87834"/>
    <w:rsid w:val="00E90465"/>
    <w:rsid w:val="00E928A6"/>
    <w:rsid w:val="00E92B5B"/>
    <w:rsid w:val="00E94952"/>
    <w:rsid w:val="00E9547C"/>
    <w:rsid w:val="00E96022"/>
    <w:rsid w:val="00EA08D4"/>
    <w:rsid w:val="00EA0998"/>
    <w:rsid w:val="00EA6063"/>
    <w:rsid w:val="00EA7293"/>
    <w:rsid w:val="00EA7549"/>
    <w:rsid w:val="00EA7B43"/>
    <w:rsid w:val="00EB1C26"/>
    <w:rsid w:val="00EB1CD2"/>
    <w:rsid w:val="00EB2E6C"/>
    <w:rsid w:val="00EB4125"/>
    <w:rsid w:val="00EB6155"/>
    <w:rsid w:val="00EB72A7"/>
    <w:rsid w:val="00EB7474"/>
    <w:rsid w:val="00EC3275"/>
    <w:rsid w:val="00EC69D3"/>
    <w:rsid w:val="00EC6D47"/>
    <w:rsid w:val="00EC6F3A"/>
    <w:rsid w:val="00EC6FBF"/>
    <w:rsid w:val="00ED05E6"/>
    <w:rsid w:val="00ED1777"/>
    <w:rsid w:val="00ED2E0C"/>
    <w:rsid w:val="00ED3071"/>
    <w:rsid w:val="00ED31BE"/>
    <w:rsid w:val="00ED35BD"/>
    <w:rsid w:val="00ED697C"/>
    <w:rsid w:val="00ED7F02"/>
    <w:rsid w:val="00EE200B"/>
    <w:rsid w:val="00EE20D7"/>
    <w:rsid w:val="00EE24AE"/>
    <w:rsid w:val="00EE287F"/>
    <w:rsid w:val="00EE2A62"/>
    <w:rsid w:val="00EE6EA0"/>
    <w:rsid w:val="00EF099D"/>
    <w:rsid w:val="00EF439C"/>
    <w:rsid w:val="00EF53BB"/>
    <w:rsid w:val="00EF5521"/>
    <w:rsid w:val="00EF5E5E"/>
    <w:rsid w:val="00EF66AE"/>
    <w:rsid w:val="00EF75AD"/>
    <w:rsid w:val="00F01EFD"/>
    <w:rsid w:val="00F065E7"/>
    <w:rsid w:val="00F06899"/>
    <w:rsid w:val="00F108B3"/>
    <w:rsid w:val="00F11AF6"/>
    <w:rsid w:val="00F12A8B"/>
    <w:rsid w:val="00F13FF7"/>
    <w:rsid w:val="00F20234"/>
    <w:rsid w:val="00F220FB"/>
    <w:rsid w:val="00F243F4"/>
    <w:rsid w:val="00F26C55"/>
    <w:rsid w:val="00F26C70"/>
    <w:rsid w:val="00F33132"/>
    <w:rsid w:val="00F355BE"/>
    <w:rsid w:val="00F402E9"/>
    <w:rsid w:val="00F40674"/>
    <w:rsid w:val="00F40848"/>
    <w:rsid w:val="00F47E25"/>
    <w:rsid w:val="00F47FCA"/>
    <w:rsid w:val="00F501AA"/>
    <w:rsid w:val="00F567B0"/>
    <w:rsid w:val="00F57B7E"/>
    <w:rsid w:val="00F60C41"/>
    <w:rsid w:val="00F62A23"/>
    <w:rsid w:val="00F62FA7"/>
    <w:rsid w:val="00F63A5F"/>
    <w:rsid w:val="00F63FB8"/>
    <w:rsid w:val="00F679FD"/>
    <w:rsid w:val="00F70E42"/>
    <w:rsid w:val="00F724A1"/>
    <w:rsid w:val="00F72C2D"/>
    <w:rsid w:val="00F73B10"/>
    <w:rsid w:val="00F73CDF"/>
    <w:rsid w:val="00F75542"/>
    <w:rsid w:val="00F75895"/>
    <w:rsid w:val="00F76B99"/>
    <w:rsid w:val="00F76BB7"/>
    <w:rsid w:val="00F80421"/>
    <w:rsid w:val="00F813A2"/>
    <w:rsid w:val="00F82683"/>
    <w:rsid w:val="00F83D27"/>
    <w:rsid w:val="00F8683E"/>
    <w:rsid w:val="00F86DC6"/>
    <w:rsid w:val="00F87306"/>
    <w:rsid w:val="00F91836"/>
    <w:rsid w:val="00F92814"/>
    <w:rsid w:val="00F934F2"/>
    <w:rsid w:val="00F97E2B"/>
    <w:rsid w:val="00FA0F16"/>
    <w:rsid w:val="00FA2816"/>
    <w:rsid w:val="00FA320F"/>
    <w:rsid w:val="00FA4BC1"/>
    <w:rsid w:val="00FA51C9"/>
    <w:rsid w:val="00FA5752"/>
    <w:rsid w:val="00FA5A01"/>
    <w:rsid w:val="00FA5CA5"/>
    <w:rsid w:val="00FB2442"/>
    <w:rsid w:val="00FB36E8"/>
    <w:rsid w:val="00FB6DC8"/>
    <w:rsid w:val="00FC09FC"/>
    <w:rsid w:val="00FC1C68"/>
    <w:rsid w:val="00FC1E84"/>
    <w:rsid w:val="00FC2B5C"/>
    <w:rsid w:val="00FC6A5B"/>
    <w:rsid w:val="00FD0B20"/>
    <w:rsid w:val="00FD247E"/>
    <w:rsid w:val="00FD25A2"/>
    <w:rsid w:val="00FD35F5"/>
    <w:rsid w:val="00FD4E9E"/>
    <w:rsid w:val="00FE0174"/>
    <w:rsid w:val="00FE0AFC"/>
    <w:rsid w:val="00FE1B4B"/>
    <w:rsid w:val="00FE22BE"/>
    <w:rsid w:val="00FE42E2"/>
    <w:rsid w:val="00FE5788"/>
    <w:rsid w:val="00FE59B6"/>
    <w:rsid w:val="00FE5B2E"/>
    <w:rsid w:val="00FE7739"/>
    <w:rsid w:val="00FE786E"/>
    <w:rsid w:val="00FF0009"/>
    <w:rsid w:val="00FF0139"/>
    <w:rsid w:val="00FF1F11"/>
    <w:rsid w:val="00FF1FAB"/>
    <w:rsid w:val="00FF5C82"/>
    <w:rsid w:val="00FF704A"/>
    <w:rsid w:val="00FF7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E6D2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46A3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pple-converted-space">
    <w:name w:val="apple-converted-space"/>
    <w:basedOn w:val="DefaultParagraphFont"/>
    <w:rsid w:val="00FB46A3"/>
  </w:style>
  <w:style w:type="table" w:styleId="TableGrid">
    <w:name w:val="Table Grid"/>
    <w:basedOn w:val="TableNormal"/>
    <w:uiPriority w:val="39"/>
    <w:rsid w:val="008F3E6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12DCF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DD1442"/>
    <w:rPr>
      <w:i/>
      <w:iCs/>
    </w:rPr>
  </w:style>
  <w:style w:type="paragraph" w:styleId="ListParagraph">
    <w:name w:val="List Paragraph"/>
    <w:basedOn w:val="Normal"/>
    <w:uiPriority w:val="34"/>
    <w:qFormat/>
    <w:rsid w:val="00F33D7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C31B9"/>
    <w:pPr>
      <w:spacing w:before="100" w:beforeAutospacing="1" w:after="100" w:afterAutospacing="1"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rPr>
      <w:sz w:val="22"/>
      <w:szCs w:val="22"/>
    </w:rPr>
    <w:tblPr>
      <w:tblStyleRowBandSize w:val="1"/>
      <w:tblStyleColBandSize w:val="1"/>
    </w:tblPr>
  </w:style>
  <w:style w:type="paragraph" w:customStyle="1" w:styleId="EndNoteBibliographyTitle">
    <w:name w:val="EndNote Bibliography Title"/>
    <w:basedOn w:val="Normal"/>
    <w:rsid w:val="00AF7E27"/>
    <w:pPr>
      <w:jc w:val="center"/>
    </w:pPr>
  </w:style>
  <w:style w:type="paragraph" w:customStyle="1" w:styleId="EndNoteBibliography">
    <w:name w:val="EndNote Bibliography"/>
    <w:basedOn w:val="Normal"/>
    <w:rsid w:val="00AF7E27"/>
  </w:style>
  <w:style w:type="table" w:customStyle="1" w:styleId="TableGridLight11">
    <w:name w:val="Table Grid Light11"/>
    <w:basedOn w:val="TableNormal"/>
    <w:uiPriority w:val="40"/>
    <w:rsid w:val="00521414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5257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57C6"/>
  </w:style>
  <w:style w:type="paragraph" w:styleId="Footer">
    <w:name w:val="footer"/>
    <w:basedOn w:val="Normal"/>
    <w:link w:val="FooterChar"/>
    <w:uiPriority w:val="99"/>
    <w:unhideWhenUsed/>
    <w:rsid w:val="005257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57C6"/>
  </w:style>
  <w:style w:type="character" w:styleId="CommentReference">
    <w:name w:val="annotation reference"/>
    <w:basedOn w:val="DefaultParagraphFont"/>
    <w:uiPriority w:val="99"/>
    <w:semiHidden/>
    <w:unhideWhenUsed/>
    <w:rsid w:val="002D72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72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724F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724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24F"/>
    <w:rPr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24561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5C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5C9B"/>
    <w:rPr>
      <w:b/>
      <w:bCs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0F7049"/>
  </w:style>
  <w:style w:type="paragraph" w:styleId="EndnoteText">
    <w:name w:val="endnote text"/>
    <w:basedOn w:val="Normal"/>
    <w:link w:val="EndnoteTextChar"/>
    <w:uiPriority w:val="99"/>
    <w:semiHidden/>
    <w:unhideWhenUsed/>
    <w:rsid w:val="00C4664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664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46642"/>
    <w:rPr>
      <w:vertAlign w:val="superscript"/>
    </w:rPr>
  </w:style>
  <w:style w:type="table" w:customStyle="1" w:styleId="TableGridLight1">
    <w:name w:val="Table Grid Light1"/>
    <w:basedOn w:val="TableNormal"/>
    <w:uiPriority w:val="40"/>
    <w:rsid w:val="004B4D97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3">
    <w:name w:val="Table Grid3"/>
    <w:basedOn w:val="TableNormal"/>
    <w:next w:val="TableGrid"/>
    <w:uiPriority w:val="59"/>
    <w:rsid w:val="009E5128"/>
    <w:rPr>
      <w:rFonts w:asciiTheme="minorHAnsi" w:eastAsia="Calibr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A2641"/>
    <w:rPr>
      <w:color w:val="954F72" w:themeColor="followedHyperlink"/>
      <w:u w:val="single"/>
    </w:rPr>
  </w:style>
  <w:style w:type="character" w:customStyle="1" w:styleId="xref">
    <w:name w:val="xref"/>
    <w:basedOn w:val="DefaultParagraphFont"/>
    <w:rsid w:val="00EA7B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46A3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pple-converted-space">
    <w:name w:val="apple-converted-space"/>
    <w:basedOn w:val="DefaultParagraphFont"/>
    <w:rsid w:val="00FB46A3"/>
  </w:style>
  <w:style w:type="table" w:styleId="TableGrid">
    <w:name w:val="Table Grid"/>
    <w:basedOn w:val="TableNormal"/>
    <w:uiPriority w:val="39"/>
    <w:rsid w:val="008F3E6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12DCF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DD1442"/>
    <w:rPr>
      <w:i/>
      <w:iCs/>
    </w:rPr>
  </w:style>
  <w:style w:type="paragraph" w:styleId="ListParagraph">
    <w:name w:val="List Paragraph"/>
    <w:basedOn w:val="Normal"/>
    <w:uiPriority w:val="34"/>
    <w:qFormat/>
    <w:rsid w:val="00F33D7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C31B9"/>
    <w:pPr>
      <w:spacing w:before="100" w:beforeAutospacing="1" w:after="100" w:afterAutospacing="1"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rPr>
      <w:sz w:val="22"/>
      <w:szCs w:val="22"/>
    </w:rPr>
    <w:tblPr>
      <w:tblStyleRowBandSize w:val="1"/>
      <w:tblStyleColBandSize w:val="1"/>
    </w:tblPr>
  </w:style>
  <w:style w:type="paragraph" w:customStyle="1" w:styleId="EndNoteBibliographyTitle">
    <w:name w:val="EndNote Bibliography Title"/>
    <w:basedOn w:val="Normal"/>
    <w:rsid w:val="00AF7E27"/>
    <w:pPr>
      <w:jc w:val="center"/>
    </w:pPr>
  </w:style>
  <w:style w:type="paragraph" w:customStyle="1" w:styleId="EndNoteBibliography">
    <w:name w:val="EndNote Bibliography"/>
    <w:basedOn w:val="Normal"/>
    <w:rsid w:val="00AF7E27"/>
  </w:style>
  <w:style w:type="table" w:customStyle="1" w:styleId="TableGridLight11">
    <w:name w:val="Table Grid Light11"/>
    <w:basedOn w:val="TableNormal"/>
    <w:uiPriority w:val="40"/>
    <w:rsid w:val="00521414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5257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57C6"/>
  </w:style>
  <w:style w:type="paragraph" w:styleId="Footer">
    <w:name w:val="footer"/>
    <w:basedOn w:val="Normal"/>
    <w:link w:val="FooterChar"/>
    <w:uiPriority w:val="99"/>
    <w:unhideWhenUsed/>
    <w:rsid w:val="005257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57C6"/>
  </w:style>
  <w:style w:type="character" w:styleId="CommentReference">
    <w:name w:val="annotation reference"/>
    <w:basedOn w:val="DefaultParagraphFont"/>
    <w:uiPriority w:val="99"/>
    <w:semiHidden/>
    <w:unhideWhenUsed/>
    <w:rsid w:val="002D72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72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724F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724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24F"/>
    <w:rPr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24561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5C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5C9B"/>
    <w:rPr>
      <w:b/>
      <w:bCs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0F7049"/>
  </w:style>
  <w:style w:type="paragraph" w:styleId="EndnoteText">
    <w:name w:val="endnote text"/>
    <w:basedOn w:val="Normal"/>
    <w:link w:val="EndnoteTextChar"/>
    <w:uiPriority w:val="99"/>
    <w:semiHidden/>
    <w:unhideWhenUsed/>
    <w:rsid w:val="00C4664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664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46642"/>
    <w:rPr>
      <w:vertAlign w:val="superscript"/>
    </w:rPr>
  </w:style>
  <w:style w:type="table" w:customStyle="1" w:styleId="TableGridLight1">
    <w:name w:val="Table Grid Light1"/>
    <w:basedOn w:val="TableNormal"/>
    <w:uiPriority w:val="40"/>
    <w:rsid w:val="004B4D97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3">
    <w:name w:val="Table Grid3"/>
    <w:basedOn w:val="TableNormal"/>
    <w:next w:val="TableGrid"/>
    <w:uiPriority w:val="59"/>
    <w:rsid w:val="009E5128"/>
    <w:rPr>
      <w:rFonts w:asciiTheme="minorHAnsi" w:eastAsia="Calibr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A2641"/>
    <w:rPr>
      <w:color w:val="954F72" w:themeColor="followedHyperlink"/>
      <w:u w:val="single"/>
    </w:rPr>
  </w:style>
  <w:style w:type="character" w:customStyle="1" w:styleId="xref">
    <w:name w:val="xref"/>
    <w:basedOn w:val="DefaultParagraphFont"/>
    <w:rsid w:val="00EA7B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2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4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6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g"/><Relationship Id="rId5" Type="http://schemas.microsoft.com/office/2007/relationships/stylesWithEffects" Target="stylesWithEffects.xml"/><Relationship Id="rId10" Type="http://schemas.openxmlformats.org/officeDocument/2006/relationships/hyperlink" Target="mailto:maloyan@ohsu.edu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N3kG5o1NPyG8FgfOyM8Zl6AWPLw==">AMUW2mUk/BiYTHYys+DqgD3Ny/qhfQ48bulOl+UbBp6wg/QD21Sq7CJv8Bjk6qXA2FWj1D+z7xKYoJhBeLoTo1TEksmQzceuovDfEsXFQoWeJ421stdXvm/b4lpJ6tqvgYwMx+lzTePVsbGlHE8BN2PfHpjwNAcssqGkdYugrBZm/5bOcaRWfVFxIhrBIiD6BOU460JXt4ZwcZI3RgOlgIGkCNa1VkClrRi++JW1m+1T8WyrgSxarDrGbFj8l9isi3QotXxDwbdfLX/qb44kGaVZOJxrIugNskat1kEDruRyqogSZzF/s2JrTwnVnAmun/55qg8ja6nH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4616167-DCC5-4055-B012-E0BE8A180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463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OHSU</Company>
  <LinksUpToDate>false</LinksUpToDate>
  <CharactersWithSpaces>3101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Alina </cp:lastModifiedBy>
  <cp:revision>2</cp:revision>
  <cp:lastPrinted>2019-09-18T06:13:00Z</cp:lastPrinted>
  <dcterms:created xsi:type="dcterms:W3CDTF">2020-09-30T20:18:00Z</dcterms:created>
  <dcterms:modified xsi:type="dcterms:W3CDTF">2020-09-30T20:18:00Z</dcterms:modified>
</cp:coreProperties>
</file>