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7F9" w:rsidRPr="00D473E8" w:rsidRDefault="00CA37F9" w:rsidP="0056407B">
      <w:pPr>
        <w:pStyle w:val="Heading2"/>
        <w:spacing w:line="480" w:lineRule="auto"/>
        <w:rPr>
          <w:rFonts w:ascii="Times New Roman" w:hAnsi="Times New Roman" w:cs="Times New Roman"/>
          <w:color w:val="auto"/>
          <w:sz w:val="24"/>
          <w:szCs w:val="24"/>
          <w:lang w:val="en-US"/>
        </w:rPr>
      </w:pPr>
      <w:bookmarkStart w:id="0" w:name="_GoBack"/>
      <w:bookmarkEnd w:id="0"/>
      <w:r w:rsidRPr="00D473E8">
        <w:rPr>
          <w:rFonts w:ascii="Times New Roman" w:hAnsi="Times New Roman" w:cs="Times New Roman"/>
          <w:color w:val="auto"/>
          <w:sz w:val="24"/>
          <w:szCs w:val="24"/>
          <w:lang w:val="en-US"/>
        </w:rPr>
        <w:t>S</w:t>
      </w:r>
      <w:r w:rsidR="0056407B">
        <w:rPr>
          <w:rFonts w:ascii="Times New Roman" w:hAnsi="Times New Roman" w:cs="Times New Roman"/>
          <w:color w:val="auto"/>
          <w:sz w:val="24"/>
          <w:szCs w:val="24"/>
          <w:lang w:val="en-US"/>
        </w:rPr>
        <w:t>upplementary sheet S1</w:t>
      </w:r>
      <w:r w:rsidR="00901049">
        <w:rPr>
          <w:rFonts w:ascii="Times New Roman" w:hAnsi="Times New Roman" w:cs="Times New Roman"/>
          <w:color w:val="auto"/>
          <w:sz w:val="24"/>
          <w:szCs w:val="24"/>
          <w:lang w:val="en-US"/>
        </w:rPr>
        <w:t>: Search strategy</w:t>
      </w:r>
    </w:p>
    <w:p w:rsidR="00CA37F9" w:rsidRPr="008321DE" w:rsidRDefault="00CA37F9" w:rsidP="0056407B">
      <w:pPr>
        <w:spacing w:line="480" w:lineRule="auto"/>
        <w:rPr>
          <w:rFonts w:ascii="Times New Roman" w:hAnsi="Times New Roman" w:cs="Times New Roman"/>
          <w:sz w:val="24"/>
          <w:szCs w:val="24"/>
          <w:lang w:val="en-US"/>
        </w:rPr>
      </w:pPr>
      <w:r w:rsidRPr="008321DE">
        <w:rPr>
          <w:rFonts w:ascii="Times New Roman" w:hAnsi="Times New Roman" w:cs="Times New Roman"/>
          <w:sz w:val="24"/>
          <w:szCs w:val="24"/>
          <w:lang w:val="en-US"/>
        </w:rPr>
        <w:t>Search method</w:t>
      </w:r>
    </w:p>
    <w:p w:rsidR="00CA37F9" w:rsidRDefault="00CA37F9" w:rsidP="0056407B">
      <w:pPr>
        <w:spacing w:line="480" w:lineRule="auto"/>
        <w:jc w:val="both"/>
        <w:rPr>
          <w:rFonts w:ascii="Times New Roman" w:hAnsi="Times New Roman" w:cs="Times New Roman"/>
          <w:sz w:val="24"/>
          <w:szCs w:val="24"/>
          <w:lang w:val="en-US"/>
        </w:rPr>
      </w:pPr>
      <w:r w:rsidRPr="00D473E8">
        <w:rPr>
          <w:rFonts w:ascii="Times New Roman" w:hAnsi="Times New Roman" w:cs="Times New Roman"/>
          <w:sz w:val="24"/>
          <w:szCs w:val="24"/>
          <w:lang w:val="en-US"/>
        </w:rPr>
        <w:t>Three electronic databases (</w:t>
      </w:r>
      <w:r w:rsidR="00D473E8" w:rsidRPr="00D473E8">
        <w:rPr>
          <w:rFonts w:ascii="Times New Roman" w:hAnsi="Times New Roman" w:cs="Times New Roman"/>
          <w:sz w:val="24"/>
          <w:szCs w:val="24"/>
          <w:lang w:val="en-US"/>
        </w:rPr>
        <w:t>PubMed</w:t>
      </w:r>
      <w:r w:rsidRPr="00D473E8">
        <w:rPr>
          <w:rFonts w:ascii="Times New Roman" w:hAnsi="Times New Roman" w:cs="Times New Roman"/>
          <w:sz w:val="24"/>
          <w:szCs w:val="24"/>
          <w:lang w:val="en-US"/>
        </w:rPr>
        <w:t>, Scopus</w:t>
      </w:r>
      <w:r w:rsidR="009C1CD8">
        <w:rPr>
          <w:rFonts w:ascii="Times New Roman" w:hAnsi="Times New Roman" w:cs="Times New Roman"/>
          <w:sz w:val="24"/>
          <w:szCs w:val="24"/>
          <w:lang w:val="en-US"/>
        </w:rPr>
        <w:t xml:space="preserve">, </w:t>
      </w:r>
      <w:r w:rsidRPr="00D473E8">
        <w:rPr>
          <w:rFonts w:ascii="Times New Roman" w:hAnsi="Times New Roman" w:cs="Times New Roman"/>
          <w:sz w:val="24"/>
          <w:szCs w:val="24"/>
          <w:lang w:val="en-US"/>
        </w:rPr>
        <w:t xml:space="preserve">and </w:t>
      </w:r>
      <w:r w:rsidR="00D473E8" w:rsidRPr="00D473E8">
        <w:rPr>
          <w:rFonts w:ascii="Times New Roman" w:hAnsi="Times New Roman" w:cs="Times New Roman"/>
          <w:sz w:val="24"/>
          <w:szCs w:val="24"/>
          <w:lang w:val="en-US"/>
        </w:rPr>
        <w:t>ScienceDirect</w:t>
      </w:r>
      <w:r w:rsidRPr="00D473E8">
        <w:rPr>
          <w:rFonts w:ascii="Times New Roman" w:hAnsi="Times New Roman" w:cs="Times New Roman"/>
          <w:sz w:val="24"/>
          <w:szCs w:val="24"/>
          <w:lang w:val="en-US"/>
        </w:rPr>
        <w:t xml:space="preserve">) were searched for references </w:t>
      </w:r>
      <w:r w:rsidR="002F3366">
        <w:rPr>
          <w:rFonts w:ascii="Times New Roman" w:hAnsi="Times New Roman" w:cs="Times New Roman"/>
          <w:sz w:val="24"/>
          <w:szCs w:val="24"/>
          <w:lang w:val="en-US"/>
        </w:rPr>
        <w:t xml:space="preserve">between </w:t>
      </w:r>
      <w:r w:rsidR="009C1CD8">
        <w:rPr>
          <w:rFonts w:ascii="Times New Roman" w:hAnsi="Times New Roman" w:cs="Times New Roman"/>
          <w:sz w:val="24"/>
          <w:szCs w:val="24"/>
          <w:lang w:val="en-US"/>
        </w:rPr>
        <w:t xml:space="preserve">1990 </w:t>
      </w:r>
      <w:r w:rsidRPr="00D473E8">
        <w:rPr>
          <w:rFonts w:ascii="Times New Roman" w:hAnsi="Times New Roman" w:cs="Times New Roman"/>
          <w:sz w:val="24"/>
          <w:szCs w:val="24"/>
          <w:lang w:val="en-US"/>
        </w:rPr>
        <w:t xml:space="preserve">to </w:t>
      </w:r>
      <w:r w:rsidR="009C1CD8">
        <w:rPr>
          <w:rFonts w:ascii="Times New Roman" w:hAnsi="Times New Roman" w:cs="Times New Roman"/>
          <w:sz w:val="24"/>
          <w:szCs w:val="24"/>
          <w:lang w:val="en-US"/>
        </w:rPr>
        <w:t>June</w:t>
      </w:r>
      <w:r w:rsidRPr="00D473E8">
        <w:rPr>
          <w:rFonts w:ascii="Times New Roman" w:hAnsi="Times New Roman" w:cs="Times New Roman"/>
          <w:sz w:val="24"/>
          <w:szCs w:val="24"/>
          <w:lang w:val="en-US"/>
        </w:rPr>
        <w:t xml:space="preserve"> 201</w:t>
      </w:r>
      <w:r w:rsidR="009C1CD8">
        <w:rPr>
          <w:rFonts w:ascii="Times New Roman" w:hAnsi="Times New Roman" w:cs="Times New Roman"/>
          <w:sz w:val="24"/>
          <w:szCs w:val="24"/>
          <w:lang w:val="en-US"/>
        </w:rPr>
        <w:t>8</w:t>
      </w:r>
      <w:r w:rsidRPr="00D473E8">
        <w:rPr>
          <w:rFonts w:ascii="Times New Roman" w:hAnsi="Times New Roman" w:cs="Times New Roman"/>
          <w:sz w:val="24"/>
          <w:szCs w:val="24"/>
          <w:lang w:val="en-US"/>
        </w:rPr>
        <w:t xml:space="preserve">. </w:t>
      </w:r>
      <w:r w:rsidR="002F3366">
        <w:rPr>
          <w:rFonts w:ascii="Times New Roman" w:hAnsi="Times New Roman" w:cs="Times New Roman"/>
          <w:sz w:val="24"/>
          <w:szCs w:val="24"/>
          <w:lang w:val="en-US"/>
        </w:rPr>
        <w:t>W</w:t>
      </w:r>
      <w:r w:rsidRPr="00D473E8">
        <w:rPr>
          <w:rFonts w:ascii="Times New Roman" w:hAnsi="Times New Roman" w:cs="Times New Roman"/>
          <w:sz w:val="24"/>
          <w:szCs w:val="24"/>
          <w:lang w:val="en-US"/>
        </w:rPr>
        <w:t xml:space="preserve">e used combination of keywords as search strategy in selected databases. </w:t>
      </w:r>
    </w:p>
    <w:tbl>
      <w:tblPr>
        <w:tblW w:w="9880" w:type="dxa"/>
        <w:tblInd w:w="-5" w:type="dxa"/>
        <w:tblLook w:val="04A0" w:firstRow="1" w:lastRow="0" w:firstColumn="1" w:lastColumn="0" w:noHBand="0" w:noVBand="1"/>
      </w:tblPr>
      <w:tblGrid>
        <w:gridCol w:w="2800"/>
        <w:gridCol w:w="7080"/>
      </w:tblGrid>
      <w:tr w:rsidR="00EA17E7" w:rsidRPr="00901049" w:rsidTr="00EA17E7">
        <w:trPr>
          <w:trHeight w:val="1665"/>
        </w:trPr>
        <w:tc>
          <w:tcPr>
            <w:tcW w:w="2800" w:type="dxa"/>
            <w:tcBorders>
              <w:top w:val="single" w:sz="4" w:space="0" w:color="auto"/>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Low birth weight</w:t>
            </w:r>
          </w:p>
        </w:tc>
        <w:tc>
          <w:tcPr>
            <w:tcW w:w="7080" w:type="dxa"/>
            <w:tcBorders>
              <w:top w:val="single" w:sz="4" w:space="0" w:color="auto"/>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"infant, low birth weight"[MeSH Terms] OR ("infant"[All Fields] AND "low"[All Fields] AND "birth"[All Fields] AND "weight"[All Fields]) OR "low birth weight infant"[All Fields] OR ("low"[All Fields] AND "birth"[All Fields] AND "weight"[All Fields]) OR "low birth weight"[All Fields]</w:t>
            </w:r>
          </w:p>
        </w:tc>
      </w:tr>
      <w:tr w:rsidR="00EA17E7" w:rsidRPr="00901049" w:rsidTr="00EA17E7">
        <w:trPr>
          <w:trHeight w:val="1095"/>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Preterm birth</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"premature birth"[MeSH Terms] OR ("premature"[All Fields] AND "birth"[All Fields]) OR "premature birth"[All Fields] OR ("preterm"[All Fields] AND "birth"[All Fields]) OR "preterm birth"[All Fields]</w:t>
            </w:r>
          </w:p>
        </w:tc>
      </w:tr>
      <w:tr w:rsidR="00EA17E7" w:rsidRPr="00901049" w:rsidTr="00EA17E7">
        <w:trPr>
          <w:trHeight w:val="1080"/>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Small for gestational age</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"Small"[Journal] OR "small"[All Fields]"gestational age"[MeSH Terms] OR ("gestational"[All Fields] AND "age"[All Fields]) OR "gestational age"[All Fields]</w:t>
            </w:r>
          </w:p>
        </w:tc>
      </w:tr>
      <w:tr w:rsidR="00EA17E7" w:rsidRPr="00901049" w:rsidTr="00EA17E7">
        <w:trPr>
          <w:trHeight w:val="1080"/>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Stunting</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"growth disorders"[MeSH Terms] OR ("growth"[All Fields] AND "disorders"[All Fields]) OR "growth disorders"[All Fields] OR "stunting"[All Fields]</w:t>
            </w:r>
          </w:p>
        </w:tc>
      </w:tr>
      <w:tr w:rsidR="00EA17E7" w:rsidRPr="00901049" w:rsidTr="00EA17E7">
        <w:trPr>
          <w:trHeight w:val="630"/>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Wasting</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"cachexia"[MeSH Terms] OR "cachexia"[All Fields] OR "wasting"[All Fields]</w:t>
            </w:r>
          </w:p>
        </w:tc>
      </w:tr>
      <w:tr w:rsidR="00EA17E7" w:rsidRPr="00901049" w:rsidTr="00EA17E7">
        <w:trPr>
          <w:trHeight w:val="630"/>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Underweight</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"thinness"[MeSH Terms] OR "thinness"[All Fields] OR "underweight"[All Fields]</w:t>
            </w:r>
          </w:p>
        </w:tc>
      </w:tr>
      <w:tr w:rsidR="00EA17E7" w:rsidRPr="00901049" w:rsidTr="00EA17E7">
        <w:trPr>
          <w:trHeight w:val="630"/>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Undernutrition</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lang w:val="en-US"/>
              </w:rPr>
              <w:t>"malnutrition"[MeSH Terms] OR "malnutrition"[All Fields] OR "undernutrition"[All Fields]</w:t>
            </w:r>
          </w:p>
        </w:tc>
      </w:tr>
      <w:tr w:rsidR="00EA17E7" w:rsidRPr="00EA17E7" w:rsidTr="00EA17E7">
        <w:trPr>
          <w:trHeight w:val="315"/>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proofErr w:type="gramStart"/>
            <w:r w:rsidRPr="00EA17E7">
              <w:rPr>
                <w:rFonts w:ascii="Times New Roman" w:eastAsia="Times New Roman" w:hAnsi="Times New Roman" w:cs="Times New Roman"/>
                <w:color w:val="000000"/>
                <w:sz w:val="24"/>
                <w:szCs w:val="24"/>
              </w:rPr>
              <w:t>free</w:t>
            </w:r>
            <w:proofErr w:type="gramEnd"/>
            <w:r w:rsidRPr="00EA17E7">
              <w:rPr>
                <w:rFonts w:ascii="Times New Roman" w:eastAsia="Times New Roman" w:hAnsi="Times New Roman" w:cs="Times New Roman"/>
                <w:color w:val="000000"/>
                <w:sz w:val="24"/>
                <w:szCs w:val="24"/>
              </w:rPr>
              <w:t xml:space="preserve"> full text[sb]</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"loattrfree full text"[sb]</w:t>
            </w:r>
          </w:p>
        </w:tc>
      </w:tr>
      <w:tr w:rsidR="00EA17E7" w:rsidRPr="00EA17E7" w:rsidTr="00EA17E7">
        <w:trPr>
          <w:trHeight w:val="315"/>
        </w:trPr>
        <w:tc>
          <w:tcPr>
            <w:tcW w:w="2800" w:type="dxa"/>
            <w:tcBorders>
              <w:top w:val="nil"/>
              <w:left w:val="single" w:sz="4" w:space="0" w:color="auto"/>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proofErr w:type="gramStart"/>
            <w:r w:rsidRPr="00EA17E7">
              <w:rPr>
                <w:rFonts w:ascii="Times New Roman" w:eastAsia="Times New Roman" w:hAnsi="Times New Roman" w:cs="Times New Roman"/>
                <w:color w:val="000000"/>
                <w:sz w:val="24"/>
                <w:szCs w:val="24"/>
              </w:rPr>
              <w:t>full</w:t>
            </w:r>
            <w:proofErr w:type="gramEnd"/>
            <w:r w:rsidRPr="00EA17E7">
              <w:rPr>
                <w:rFonts w:ascii="Times New Roman" w:eastAsia="Times New Roman" w:hAnsi="Times New Roman" w:cs="Times New Roman"/>
                <w:color w:val="000000"/>
                <w:sz w:val="24"/>
                <w:szCs w:val="24"/>
              </w:rPr>
              <w:t xml:space="preserve"> text[sb]</w:t>
            </w:r>
          </w:p>
        </w:tc>
        <w:tc>
          <w:tcPr>
            <w:tcW w:w="7080" w:type="dxa"/>
            <w:tcBorders>
              <w:top w:val="nil"/>
              <w:left w:val="nil"/>
              <w:bottom w:val="single" w:sz="4" w:space="0" w:color="auto"/>
              <w:right w:val="single" w:sz="4" w:space="0" w:color="auto"/>
            </w:tcBorders>
            <w:shd w:val="clear" w:color="000000" w:fill="FFFFFF"/>
            <w:hideMark/>
          </w:tcPr>
          <w:p w:rsidR="00EA17E7" w:rsidRPr="00EA17E7" w:rsidRDefault="00EA17E7" w:rsidP="00EA17E7">
            <w:pPr>
              <w:spacing w:after="0" w:line="240" w:lineRule="auto"/>
              <w:rPr>
                <w:rFonts w:ascii="Times New Roman" w:eastAsia="Times New Roman" w:hAnsi="Times New Roman" w:cs="Times New Roman"/>
                <w:color w:val="000000"/>
                <w:sz w:val="24"/>
                <w:szCs w:val="24"/>
                <w:lang w:val="en-US"/>
              </w:rPr>
            </w:pPr>
            <w:r w:rsidRPr="00EA17E7">
              <w:rPr>
                <w:rFonts w:ascii="Times New Roman" w:eastAsia="Times New Roman" w:hAnsi="Times New Roman" w:cs="Times New Roman"/>
                <w:color w:val="000000"/>
                <w:sz w:val="24"/>
                <w:szCs w:val="24"/>
              </w:rPr>
              <w:t>"loattrfull text"[sb]</w:t>
            </w:r>
          </w:p>
        </w:tc>
      </w:tr>
    </w:tbl>
    <w:p w:rsidR="00EA17E7" w:rsidRDefault="00EA17E7" w:rsidP="0056407B">
      <w:pPr>
        <w:spacing w:line="480" w:lineRule="auto"/>
        <w:jc w:val="both"/>
        <w:rPr>
          <w:rFonts w:ascii="Times New Roman" w:hAnsi="Times New Roman" w:cs="Times New Roman"/>
          <w:sz w:val="24"/>
          <w:szCs w:val="24"/>
          <w:lang w:val="en-US"/>
        </w:rPr>
      </w:pPr>
    </w:p>
    <w:p w:rsidR="00EA17E7" w:rsidRDefault="00EA17E7" w:rsidP="0056407B">
      <w:pPr>
        <w:spacing w:line="480" w:lineRule="auto"/>
        <w:jc w:val="both"/>
        <w:rPr>
          <w:rFonts w:ascii="Times New Roman" w:hAnsi="Times New Roman" w:cs="Times New Roman"/>
          <w:sz w:val="24"/>
          <w:szCs w:val="24"/>
          <w:lang w:val="en-US"/>
        </w:rPr>
      </w:pPr>
    </w:p>
    <w:p w:rsidR="00EA17E7" w:rsidRPr="00D473E8" w:rsidRDefault="00EA17E7" w:rsidP="0056407B">
      <w:pPr>
        <w:spacing w:line="480" w:lineRule="auto"/>
        <w:jc w:val="both"/>
        <w:rPr>
          <w:rFonts w:ascii="Times New Roman" w:hAnsi="Times New Roman" w:cs="Times New Roman"/>
          <w:sz w:val="24"/>
          <w:szCs w:val="24"/>
          <w:lang w:val="en-US"/>
        </w:rPr>
      </w:pPr>
    </w:p>
    <w:p w:rsidR="00CA37F9" w:rsidRPr="00D473E8" w:rsidRDefault="00CA37F9" w:rsidP="00D473E8">
      <w:pPr>
        <w:spacing w:line="480" w:lineRule="auto"/>
        <w:rPr>
          <w:rFonts w:ascii="Times New Roman" w:hAnsi="Times New Roman" w:cs="Times New Roman"/>
          <w:sz w:val="24"/>
          <w:szCs w:val="24"/>
          <w:lang w:val="en-US"/>
        </w:rPr>
      </w:pPr>
    </w:p>
    <w:p w:rsidR="00CA37F9" w:rsidRPr="00D473E8" w:rsidRDefault="00CA37F9" w:rsidP="00D473E8">
      <w:pPr>
        <w:spacing w:line="480" w:lineRule="auto"/>
        <w:rPr>
          <w:rFonts w:ascii="Times New Roman" w:hAnsi="Times New Roman" w:cs="Times New Roman"/>
          <w:sz w:val="24"/>
          <w:szCs w:val="24"/>
          <w:lang w:val="en-US"/>
        </w:rPr>
      </w:pPr>
      <w:r w:rsidRPr="00D473E8">
        <w:rPr>
          <w:rFonts w:ascii="Times New Roman" w:hAnsi="Times New Roman" w:cs="Times New Roman"/>
          <w:b/>
          <w:sz w:val="24"/>
          <w:szCs w:val="24"/>
          <w:lang w:val="en-US"/>
        </w:rPr>
        <w:lastRenderedPageBreak/>
        <w:t>Combination of keywords</w:t>
      </w:r>
      <w:r w:rsidRPr="00D473E8">
        <w:rPr>
          <w:rFonts w:ascii="Times New Roman" w:hAnsi="Times New Roman" w:cs="Times New Roman"/>
          <w:sz w:val="24"/>
          <w:szCs w:val="24"/>
          <w:lang w:val="en-US"/>
        </w:rPr>
        <w:t>:</w:t>
      </w:r>
    </w:p>
    <w:p w:rsidR="00CA37F9" w:rsidRPr="00D473E8" w:rsidRDefault="00CA37F9" w:rsidP="00D473E8">
      <w:pPr>
        <w:spacing w:line="480" w:lineRule="auto"/>
        <w:rPr>
          <w:rFonts w:ascii="Times New Roman" w:hAnsi="Times New Roman" w:cs="Times New Roman"/>
          <w:sz w:val="24"/>
          <w:szCs w:val="24"/>
          <w:lang w:val="en-US"/>
        </w:rPr>
      </w:pPr>
      <w:r w:rsidRPr="00D473E8">
        <w:rPr>
          <w:rFonts w:ascii="Times New Roman" w:hAnsi="Times New Roman" w:cs="Times New Roman"/>
          <w:sz w:val="24"/>
          <w:szCs w:val="24"/>
          <w:lang w:val="en-US"/>
        </w:rPr>
        <w:t xml:space="preserve">The combination </w:t>
      </w:r>
      <w:proofErr w:type="gramStart"/>
      <w:r w:rsidRPr="00D473E8">
        <w:rPr>
          <w:rFonts w:ascii="Times New Roman" w:hAnsi="Times New Roman" w:cs="Times New Roman"/>
          <w:sz w:val="24"/>
          <w:szCs w:val="24"/>
          <w:lang w:val="en-US"/>
        </w:rPr>
        <w:t>took into account</w:t>
      </w:r>
      <w:proofErr w:type="gramEnd"/>
      <w:r w:rsidRPr="00D473E8">
        <w:rPr>
          <w:rFonts w:ascii="Times New Roman" w:hAnsi="Times New Roman" w:cs="Times New Roman"/>
          <w:sz w:val="24"/>
          <w:szCs w:val="24"/>
          <w:lang w:val="en-US"/>
        </w:rPr>
        <w:t xml:space="preserve"> to the </w:t>
      </w:r>
      <w:r w:rsidR="002F3366">
        <w:rPr>
          <w:rFonts w:ascii="Times New Roman" w:hAnsi="Times New Roman" w:cs="Times New Roman"/>
          <w:sz w:val="24"/>
          <w:szCs w:val="24"/>
          <w:lang w:val="en-US"/>
        </w:rPr>
        <w:t>country</w:t>
      </w:r>
      <w:r w:rsidRPr="00D473E8">
        <w:rPr>
          <w:rFonts w:ascii="Times New Roman" w:hAnsi="Times New Roman" w:cs="Times New Roman"/>
          <w:sz w:val="24"/>
          <w:szCs w:val="24"/>
          <w:lang w:val="en-US"/>
        </w:rPr>
        <w:t xml:space="preserve">, the </w:t>
      </w:r>
      <w:r w:rsidR="002F3366">
        <w:rPr>
          <w:rFonts w:ascii="Times New Roman" w:hAnsi="Times New Roman" w:cs="Times New Roman"/>
          <w:sz w:val="24"/>
          <w:szCs w:val="24"/>
          <w:lang w:val="en-US"/>
        </w:rPr>
        <w:t>s</w:t>
      </w:r>
      <w:r w:rsidRPr="00D473E8">
        <w:rPr>
          <w:rFonts w:ascii="Times New Roman" w:hAnsi="Times New Roman" w:cs="Times New Roman"/>
          <w:sz w:val="24"/>
          <w:szCs w:val="24"/>
          <w:lang w:val="en-US"/>
        </w:rPr>
        <w:t>ocioeconomic exposure</w:t>
      </w:r>
      <w:r w:rsidR="002F3366">
        <w:rPr>
          <w:rFonts w:ascii="Times New Roman" w:hAnsi="Times New Roman" w:cs="Times New Roman"/>
          <w:sz w:val="24"/>
          <w:szCs w:val="24"/>
          <w:lang w:val="en-US"/>
        </w:rPr>
        <w:t>,</w:t>
      </w:r>
      <w:r w:rsidRPr="00D473E8">
        <w:rPr>
          <w:rFonts w:ascii="Times New Roman" w:hAnsi="Times New Roman" w:cs="Times New Roman"/>
          <w:sz w:val="24"/>
          <w:szCs w:val="24"/>
          <w:lang w:val="en-US"/>
        </w:rPr>
        <w:t xml:space="preserve"> and the outcome of interest </w:t>
      </w:r>
      <w:r w:rsidR="00D473E8" w:rsidRPr="00D473E8">
        <w:rPr>
          <w:rFonts w:ascii="Times New Roman" w:hAnsi="Times New Roman" w:cs="Times New Roman"/>
          <w:sz w:val="24"/>
          <w:szCs w:val="24"/>
          <w:lang w:val="en-US"/>
        </w:rPr>
        <w:t>(</w:t>
      </w:r>
      <w:r w:rsidR="002F3366">
        <w:rPr>
          <w:rFonts w:ascii="Times New Roman" w:hAnsi="Times New Roman" w:cs="Times New Roman"/>
          <w:sz w:val="24"/>
          <w:szCs w:val="24"/>
          <w:lang w:val="en-US"/>
        </w:rPr>
        <w:t>b</w:t>
      </w:r>
      <w:r w:rsidR="00D473E8" w:rsidRPr="00D473E8">
        <w:rPr>
          <w:rFonts w:ascii="Times New Roman" w:hAnsi="Times New Roman" w:cs="Times New Roman"/>
          <w:sz w:val="24"/>
          <w:szCs w:val="24"/>
          <w:lang w:val="en-US"/>
        </w:rPr>
        <w:t>irth</w:t>
      </w:r>
      <w:r w:rsidRPr="00D473E8">
        <w:rPr>
          <w:rFonts w:ascii="Times New Roman" w:hAnsi="Times New Roman" w:cs="Times New Roman"/>
          <w:sz w:val="24"/>
          <w:szCs w:val="24"/>
          <w:lang w:val="en-US"/>
        </w:rPr>
        <w:t xml:space="preserve"> and infant growth outcomes).</w:t>
      </w:r>
    </w:p>
    <w:p w:rsidR="00CA37F9" w:rsidRPr="00D473E8" w:rsidRDefault="00D473E8" w:rsidP="00D473E8">
      <w:pPr>
        <w:pStyle w:val="ListParagraph"/>
        <w:numPr>
          <w:ilvl w:val="0"/>
          <w:numId w:val="1"/>
        </w:numPr>
        <w:spacing w:after="160" w:line="480" w:lineRule="auto"/>
        <w:rPr>
          <w:rFonts w:ascii="Times New Roman" w:hAnsi="Times New Roman" w:cs="Times New Roman"/>
          <w:sz w:val="24"/>
          <w:szCs w:val="24"/>
        </w:rPr>
      </w:pPr>
      <w:r w:rsidRPr="00D473E8">
        <w:rPr>
          <w:rFonts w:ascii="Times New Roman" w:hAnsi="Times New Roman" w:cs="Times New Roman"/>
          <w:b/>
          <w:sz w:val="24"/>
          <w:szCs w:val="24"/>
        </w:rPr>
        <w:t>Setting :</w:t>
      </w:r>
      <w:r w:rsidR="00CA37F9" w:rsidRPr="00D473E8">
        <w:rPr>
          <w:rFonts w:ascii="Times New Roman" w:hAnsi="Times New Roman" w:cs="Times New Roman"/>
          <w:sz w:val="24"/>
          <w:szCs w:val="24"/>
        </w:rPr>
        <w:t xml:space="preserve"> </w:t>
      </w:r>
    </w:p>
    <w:p w:rsidR="00CA37F9" w:rsidRPr="00D473E8" w:rsidRDefault="00CA37F9" w:rsidP="00D473E8">
      <w:pPr>
        <w:spacing w:line="480" w:lineRule="auto"/>
        <w:jc w:val="both"/>
        <w:rPr>
          <w:rFonts w:ascii="Times New Roman" w:eastAsia="Times New Roman" w:hAnsi="Times New Roman" w:cs="Times New Roman"/>
          <w:sz w:val="24"/>
          <w:szCs w:val="24"/>
          <w:lang w:val="en-US" w:eastAsia="en-ZA"/>
        </w:rPr>
      </w:pPr>
      <w:r w:rsidRPr="00D473E8">
        <w:rPr>
          <w:rFonts w:ascii="Times New Roman" w:eastAsia="Times New Roman" w:hAnsi="Times New Roman" w:cs="Times New Roman"/>
          <w:sz w:val="24"/>
          <w:szCs w:val="24"/>
          <w:lang w:val="en-US" w:eastAsia="en-ZA"/>
        </w:rPr>
        <w:t>Angola OR Benin OR Botswana OR Burkina Faso OR Burundi OR Cameroon  OR Cape Verde OR Central African OR Republic</w:t>
      </w:r>
      <w:r w:rsidR="00D473E8">
        <w:rPr>
          <w:rFonts w:ascii="Times New Roman" w:eastAsia="Times New Roman" w:hAnsi="Times New Roman" w:cs="Times New Roman"/>
          <w:sz w:val="24"/>
          <w:szCs w:val="24"/>
          <w:lang w:val="en-US" w:eastAsia="en-ZA"/>
        </w:rPr>
        <w:t xml:space="preserve"> </w:t>
      </w:r>
      <w:r w:rsidRPr="00D473E8">
        <w:rPr>
          <w:rFonts w:ascii="Times New Roman" w:eastAsia="Times New Roman" w:hAnsi="Times New Roman" w:cs="Times New Roman"/>
          <w:sz w:val="24"/>
          <w:szCs w:val="24"/>
          <w:lang w:val="en-US" w:eastAsia="en-ZA"/>
        </w:rPr>
        <w:t>Chad OR Comoros OR Congo OR Democratic Republic of Congo OR Zaire OR Côte d'Ivoire OR Djibouti OR Equatorial Guinea OR  Eritrea OR Ethiopia OR Gabon OR  The Gambia OR Ghana OR Guinea OR Guinea-Bissau OR Kenya OR Lesotho OR Liberia OR Madagascar OR Malawi OR Mali OR Mauritania OR Mauritius OR Mozambique OR Namibia OR Niger OR Nigeria  OR Réunion OR Rwanda OR Sao Tome</w:t>
      </w:r>
      <w:r w:rsidR="00D473E8">
        <w:rPr>
          <w:rFonts w:ascii="Times New Roman" w:eastAsia="Times New Roman" w:hAnsi="Times New Roman" w:cs="Times New Roman"/>
          <w:sz w:val="24"/>
          <w:szCs w:val="24"/>
          <w:lang w:val="en-US" w:eastAsia="en-ZA"/>
        </w:rPr>
        <w:t xml:space="preserve"> </w:t>
      </w:r>
      <w:r w:rsidRPr="00D473E8">
        <w:rPr>
          <w:rFonts w:ascii="Times New Roman" w:eastAsia="Times New Roman" w:hAnsi="Times New Roman" w:cs="Times New Roman"/>
          <w:sz w:val="24"/>
          <w:szCs w:val="24"/>
          <w:lang w:val="en-US" w:eastAsia="en-ZA"/>
        </w:rPr>
        <w:t>and Principe OR Sao Tome OR Senegal OR Seychelles OR Sierra Leone OR Somalia OR South Africa OR Sudan OR Swaziland OR Tanzania OR Togo OR Uganda OR Western</w:t>
      </w:r>
      <w:r w:rsidR="00D473E8">
        <w:rPr>
          <w:rFonts w:ascii="Times New Roman" w:eastAsia="Times New Roman" w:hAnsi="Times New Roman" w:cs="Times New Roman"/>
          <w:sz w:val="24"/>
          <w:szCs w:val="24"/>
          <w:lang w:val="en-US" w:eastAsia="en-ZA"/>
        </w:rPr>
        <w:t xml:space="preserve"> </w:t>
      </w:r>
      <w:r w:rsidRPr="00D473E8">
        <w:rPr>
          <w:rFonts w:ascii="Times New Roman" w:eastAsia="Times New Roman" w:hAnsi="Times New Roman" w:cs="Times New Roman"/>
          <w:sz w:val="24"/>
          <w:szCs w:val="24"/>
          <w:lang w:val="en-US" w:eastAsia="en-ZA"/>
        </w:rPr>
        <w:t>Sahara OR Zambia OR Zimbabwe OR sub Saharan Africa OR Eastern Africa OR Southern Africa OR Central Africa OR Austral Africa OR Western Africa.</w:t>
      </w:r>
    </w:p>
    <w:p w:rsidR="00CA37F9" w:rsidRPr="00D473E8" w:rsidRDefault="00CA37F9" w:rsidP="00D473E8">
      <w:pPr>
        <w:pStyle w:val="ListParagraph"/>
        <w:numPr>
          <w:ilvl w:val="0"/>
          <w:numId w:val="1"/>
        </w:numPr>
        <w:spacing w:after="160" w:line="480" w:lineRule="auto"/>
        <w:rPr>
          <w:rFonts w:ascii="Times New Roman" w:eastAsia="Times New Roman" w:hAnsi="Times New Roman" w:cs="Times New Roman"/>
          <w:sz w:val="24"/>
          <w:szCs w:val="24"/>
          <w:lang w:eastAsia="en-ZA"/>
        </w:rPr>
      </w:pPr>
      <w:r w:rsidRPr="00D473E8">
        <w:rPr>
          <w:rFonts w:ascii="Times New Roman" w:eastAsia="Times New Roman" w:hAnsi="Times New Roman" w:cs="Times New Roman"/>
          <w:b/>
          <w:sz w:val="24"/>
          <w:szCs w:val="24"/>
          <w:lang w:eastAsia="en-ZA"/>
        </w:rPr>
        <w:t xml:space="preserve">Socioeconomic </w:t>
      </w:r>
      <w:r w:rsidR="00F001E6">
        <w:rPr>
          <w:rFonts w:ascii="Times New Roman" w:eastAsia="Times New Roman" w:hAnsi="Times New Roman" w:cs="Times New Roman"/>
          <w:b/>
          <w:sz w:val="24"/>
          <w:szCs w:val="24"/>
          <w:lang w:eastAsia="en-ZA"/>
        </w:rPr>
        <w:t>factors</w:t>
      </w:r>
      <w:r w:rsidR="00D473E8">
        <w:rPr>
          <w:rFonts w:ascii="Times New Roman" w:eastAsia="Times New Roman" w:hAnsi="Times New Roman" w:cs="Times New Roman"/>
          <w:b/>
          <w:sz w:val="24"/>
          <w:szCs w:val="24"/>
          <w:lang w:eastAsia="en-ZA"/>
        </w:rPr>
        <w:t xml:space="preserve"> </w:t>
      </w:r>
      <w:r w:rsidRPr="00D473E8">
        <w:rPr>
          <w:rFonts w:ascii="Times New Roman" w:eastAsia="Times New Roman" w:hAnsi="Times New Roman" w:cs="Times New Roman"/>
          <w:sz w:val="24"/>
          <w:szCs w:val="24"/>
          <w:lang w:eastAsia="en-ZA"/>
        </w:rPr>
        <w:t>:</w:t>
      </w:r>
    </w:p>
    <w:p w:rsidR="00CA37F9" w:rsidRPr="00D473E8" w:rsidRDefault="00CA37F9" w:rsidP="00D473E8">
      <w:pPr>
        <w:spacing w:line="480" w:lineRule="auto"/>
        <w:jc w:val="both"/>
        <w:rPr>
          <w:rFonts w:ascii="Times New Roman" w:eastAsia="Times New Roman" w:hAnsi="Times New Roman" w:cs="Times New Roman"/>
          <w:sz w:val="24"/>
          <w:szCs w:val="24"/>
          <w:lang w:val="en-US" w:eastAsia="en-ZA"/>
        </w:rPr>
      </w:pPr>
      <w:r w:rsidRPr="00D473E8">
        <w:rPr>
          <w:rFonts w:ascii="Times New Roman" w:eastAsia="Times New Roman" w:hAnsi="Times New Roman" w:cs="Times New Roman"/>
          <w:sz w:val="24"/>
          <w:szCs w:val="24"/>
          <w:lang w:val="en-US" w:eastAsia="en-ZA"/>
        </w:rPr>
        <w:t>Household ownership OR Household assets OR Housing OR Wealth index OR Socioeconomic status OR Socioeconomic position OR Socioeconomic inequality OR Income OR Education OR Marital status OR Occupation OR Employment</w:t>
      </w:r>
      <w:r w:rsidR="00F001E6">
        <w:rPr>
          <w:rFonts w:ascii="Times New Roman" w:eastAsia="Times New Roman" w:hAnsi="Times New Roman" w:cs="Times New Roman"/>
          <w:sz w:val="24"/>
          <w:szCs w:val="24"/>
          <w:lang w:val="en-US" w:eastAsia="en-ZA"/>
        </w:rPr>
        <w:t>.</w:t>
      </w:r>
    </w:p>
    <w:p w:rsidR="00CA37F9" w:rsidRPr="00D473E8" w:rsidRDefault="00CA37F9" w:rsidP="00D473E8">
      <w:pPr>
        <w:pStyle w:val="ListParagraph"/>
        <w:numPr>
          <w:ilvl w:val="0"/>
          <w:numId w:val="1"/>
        </w:numPr>
        <w:spacing w:after="160" w:line="480" w:lineRule="auto"/>
        <w:rPr>
          <w:rFonts w:ascii="Times New Roman" w:eastAsia="Times New Roman" w:hAnsi="Times New Roman" w:cs="Times New Roman"/>
          <w:sz w:val="24"/>
          <w:szCs w:val="24"/>
          <w:lang w:eastAsia="en-ZA"/>
        </w:rPr>
      </w:pPr>
      <w:r w:rsidRPr="00F001E6">
        <w:rPr>
          <w:rFonts w:ascii="Times New Roman" w:eastAsia="Times New Roman" w:hAnsi="Times New Roman" w:cs="Times New Roman"/>
          <w:b/>
          <w:sz w:val="24"/>
          <w:szCs w:val="24"/>
          <w:lang w:eastAsia="en-ZA"/>
        </w:rPr>
        <w:t>Outcomes</w:t>
      </w:r>
      <w:r w:rsidR="00D473E8">
        <w:rPr>
          <w:rFonts w:ascii="Times New Roman" w:eastAsia="Times New Roman" w:hAnsi="Times New Roman" w:cs="Times New Roman"/>
          <w:sz w:val="24"/>
          <w:szCs w:val="24"/>
          <w:lang w:eastAsia="en-ZA"/>
        </w:rPr>
        <w:t xml:space="preserve"> </w:t>
      </w:r>
      <w:r w:rsidRPr="00D473E8">
        <w:rPr>
          <w:rFonts w:ascii="Times New Roman" w:eastAsia="Times New Roman" w:hAnsi="Times New Roman" w:cs="Times New Roman"/>
          <w:sz w:val="24"/>
          <w:szCs w:val="24"/>
          <w:lang w:eastAsia="en-ZA"/>
        </w:rPr>
        <w:t>:</w:t>
      </w:r>
    </w:p>
    <w:p w:rsidR="00CA37F9" w:rsidRDefault="00CA37F9" w:rsidP="00D473E8">
      <w:pPr>
        <w:spacing w:line="480" w:lineRule="auto"/>
        <w:rPr>
          <w:rFonts w:ascii="Times New Roman" w:hAnsi="Times New Roman" w:cs="Times New Roman"/>
          <w:sz w:val="24"/>
          <w:szCs w:val="24"/>
          <w:lang w:val="en-US"/>
        </w:rPr>
      </w:pPr>
      <w:r w:rsidRPr="00D473E8">
        <w:rPr>
          <w:rFonts w:ascii="Times New Roman" w:hAnsi="Times New Roman" w:cs="Times New Roman"/>
          <w:sz w:val="24"/>
          <w:szCs w:val="24"/>
          <w:lang w:val="en-US"/>
        </w:rPr>
        <w:t>Low birth weight OR Preterm birth OR Small for gestational age OR Stunting OR Stunted OR Wasting OR Wasted OR Underweight OR Undernutrition OR Malnutrition.</w:t>
      </w:r>
    </w:p>
    <w:sectPr w:rsidR="00CA37F9" w:rsidSect="00D225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B6" w:rsidRDefault="00B52EB6" w:rsidP="003A582E">
      <w:pPr>
        <w:spacing w:after="0" w:line="240" w:lineRule="auto"/>
      </w:pPr>
      <w:r>
        <w:separator/>
      </w:r>
    </w:p>
  </w:endnote>
  <w:endnote w:type="continuationSeparator" w:id="0">
    <w:p w:rsidR="00B52EB6" w:rsidRDefault="00B52EB6" w:rsidP="003A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187339"/>
      <w:docPartObj>
        <w:docPartGallery w:val="Page Numbers (Bottom of Page)"/>
        <w:docPartUnique/>
      </w:docPartObj>
    </w:sdtPr>
    <w:sdtEndPr>
      <w:rPr>
        <w:noProof/>
      </w:rPr>
    </w:sdtEndPr>
    <w:sdtContent>
      <w:p w:rsidR="008321DE" w:rsidRDefault="00832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21DE" w:rsidRDefault="0083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B6" w:rsidRDefault="00B52EB6" w:rsidP="003A582E">
      <w:pPr>
        <w:spacing w:after="0" w:line="240" w:lineRule="auto"/>
      </w:pPr>
      <w:r>
        <w:separator/>
      </w:r>
    </w:p>
  </w:footnote>
  <w:footnote w:type="continuationSeparator" w:id="0">
    <w:p w:rsidR="00B52EB6" w:rsidRDefault="00B52EB6" w:rsidP="003A5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17556"/>
    <w:multiLevelType w:val="hybridMultilevel"/>
    <w:tmpl w:val="63C87D1E"/>
    <w:lvl w:ilvl="0" w:tplc="1AA220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F9"/>
    <w:rsid w:val="000E4F4A"/>
    <w:rsid w:val="002F3366"/>
    <w:rsid w:val="003A582E"/>
    <w:rsid w:val="00495BCE"/>
    <w:rsid w:val="00526935"/>
    <w:rsid w:val="0056407B"/>
    <w:rsid w:val="007734EC"/>
    <w:rsid w:val="008321DE"/>
    <w:rsid w:val="00901049"/>
    <w:rsid w:val="0098688E"/>
    <w:rsid w:val="009C1CD8"/>
    <w:rsid w:val="00B52EB6"/>
    <w:rsid w:val="00CA37F9"/>
    <w:rsid w:val="00CB6BAC"/>
    <w:rsid w:val="00CC3570"/>
    <w:rsid w:val="00D225FF"/>
    <w:rsid w:val="00D473E8"/>
    <w:rsid w:val="00D55D99"/>
    <w:rsid w:val="00E0391F"/>
    <w:rsid w:val="00E11176"/>
    <w:rsid w:val="00EA17E7"/>
    <w:rsid w:val="00F001E6"/>
    <w:rsid w:val="00F92EA6"/>
    <w:rsid w:val="00FA343C"/>
    <w:rsid w:val="00FA5F96"/>
    <w:rsid w:val="00FB3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8E248-B28E-4937-96DF-87166E34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7F9"/>
  </w:style>
  <w:style w:type="paragraph" w:styleId="Heading2">
    <w:name w:val="heading 2"/>
    <w:basedOn w:val="Normal"/>
    <w:next w:val="Normal"/>
    <w:link w:val="Heading2Char"/>
    <w:uiPriority w:val="9"/>
    <w:unhideWhenUsed/>
    <w:qFormat/>
    <w:rsid w:val="00CA37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7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37F9"/>
    <w:pPr>
      <w:ind w:left="720"/>
      <w:contextualSpacing/>
    </w:pPr>
  </w:style>
  <w:style w:type="paragraph" w:styleId="Header">
    <w:name w:val="header"/>
    <w:basedOn w:val="Normal"/>
    <w:link w:val="HeaderChar"/>
    <w:uiPriority w:val="99"/>
    <w:unhideWhenUsed/>
    <w:rsid w:val="003A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82E"/>
  </w:style>
  <w:style w:type="paragraph" w:styleId="Footer">
    <w:name w:val="footer"/>
    <w:basedOn w:val="Normal"/>
    <w:link w:val="FooterChar"/>
    <w:uiPriority w:val="99"/>
    <w:unhideWhenUsed/>
    <w:rsid w:val="003A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149D3-B7AF-4555-9246-79E53D66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dc:creator>
  <cp:lastModifiedBy>Christian</cp:lastModifiedBy>
  <cp:revision>2</cp:revision>
  <dcterms:created xsi:type="dcterms:W3CDTF">2019-03-12T15:04:00Z</dcterms:created>
  <dcterms:modified xsi:type="dcterms:W3CDTF">2019-03-12T15:04:00Z</dcterms:modified>
</cp:coreProperties>
</file>