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F465" w14:textId="1A11B7DB" w:rsidR="00B721EC" w:rsidRPr="006F4F9F" w:rsidRDefault="00C15B3A" w:rsidP="00B721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E15506">
        <w:rPr>
          <w:rFonts w:ascii="Times New Roman" w:hAnsi="Times New Roman" w:cs="Times New Roman"/>
          <w:sz w:val="24"/>
          <w:szCs w:val="24"/>
        </w:rPr>
        <w:t>Table</w:t>
      </w:r>
      <w:r w:rsidR="00B721EC">
        <w:rPr>
          <w:rFonts w:ascii="Times New Roman" w:hAnsi="Times New Roman" w:cs="Times New Roman"/>
          <w:sz w:val="24"/>
          <w:szCs w:val="24"/>
        </w:rPr>
        <w:t xml:space="preserve"> </w:t>
      </w:r>
      <w:r w:rsidR="00E15506">
        <w:rPr>
          <w:rFonts w:ascii="Times New Roman" w:hAnsi="Times New Roman" w:cs="Times New Roman"/>
          <w:sz w:val="24"/>
          <w:szCs w:val="24"/>
        </w:rPr>
        <w:t>S</w:t>
      </w:r>
      <w:r w:rsidR="00B721EC">
        <w:rPr>
          <w:rFonts w:ascii="Times New Roman" w:hAnsi="Times New Roman" w:cs="Times New Roman"/>
          <w:sz w:val="24"/>
          <w:szCs w:val="24"/>
        </w:rPr>
        <w:t xml:space="preserve">1. List of species occurring at site 1 and site 2 with their </w:t>
      </w:r>
      <w:r w:rsidR="00E15506">
        <w:rPr>
          <w:rFonts w:ascii="Times New Roman" w:hAnsi="Times New Roman" w:cs="Times New Roman"/>
          <w:sz w:val="24"/>
          <w:szCs w:val="24"/>
        </w:rPr>
        <w:t>growth habit</w:t>
      </w:r>
      <w:r w:rsidR="00B721EC">
        <w:rPr>
          <w:rFonts w:ascii="Times New Roman" w:hAnsi="Times New Roman" w:cs="Times New Roman"/>
          <w:sz w:val="24"/>
          <w:szCs w:val="24"/>
        </w:rPr>
        <w:t xml:space="preserve"> and nativity status</w:t>
      </w:r>
      <w:r w:rsidR="00B721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721E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236"/>
        <w:gridCol w:w="2241"/>
        <w:gridCol w:w="610"/>
        <w:gridCol w:w="610"/>
        <w:gridCol w:w="1126"/>
        <w:gridCol w:w="1211"/>
        <w:gridCol w:w="1316"/>
      </w:tblGrid>
      <w:tr w:rsidR="001674BA" w:rsidRPr="006F4F9F" w14:paraId="3397AF3C" w14:textId="1C365EDA" w:rsidTr="001674BA">
        <w:trPr>
          <w:trHeight w:val="29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9983" w14:textId="37C10B41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br w:type="page"/>
            </w:r>
            <w:r w:rsidRPr="006F4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Scientific Name 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422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Common Name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1B9F" w14:textId="77777777" w:rsidR="001674BA" w:rsidRPr="006F4F9F" w:rsidRDefault="001674BA" w:rsidP="004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 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727C" w14:textId="77777777" w:rsidR="001674BA" w:rsidRPr="006F4F9F" w:rsidRDefault="001674BA" w:rsidP="004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 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E314" w14:textId="77777777" w:rsidR="001674BA" w:rsidRPr="006F4F9F" w:rsidRDefault="001674BA" w:rsidP="004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Growth Habit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C8C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ative Status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18C89" w14:textId="064FDFE2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Desirability </w:t>
            </w:r>
          </w:p>
        </w:tc>
      </w:tr>
      <w:tr w:rsidR="001674BA" w:rsidRPr="006F4F9F" w14:paraId="4658A42C" w14:textId="23D95E94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6B9C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Alyssum simplex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F35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Rudolphi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alyssum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E6F" w14:textId="77777777" w:rsidR="001674BA" w:rsidRPr="006F4F9F" w:rsidRDefault="001674BA" w:rsidP="004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B6B" w14:textId="77777777" w:rsidR="001674BA" w:rsidRPr="006F4F9F" w:rsidRDefault="001674BA" w:rsidP="004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293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7B1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Nonnative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2283" w14:textId="688523E3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Desirable</w:t>
            </w:r>
          </w:p>
        </w:tc>
      </w:tr>
      <w:tr w:rsidR="001674BA" w:rsidRPr="006F4F9F" w14:paraId="0D548184" w14:textId="6A4EF81E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01C7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Ambrosia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psilostachya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84E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Western ragweed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073" w14:textId="77777777" w:rsidR="001674BA" w:rsidRPr="006F4F9F" w:rsidRDefault="001674BA" w:rsidP="004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45C6" w14:textId="77777777" w:rsidR="001674BA" w:rsidRPr="006F4F9F" w:rsidRDefault="001674BA" w:rsidP="004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709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065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92C1" w14:textId="53CCF57D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Desirable</w:t>
            </w:r>
          </w:p>
        </w:tc>
      </w:tr>
      <w:tr w:rsidR="001674BA" w:rsidRPr="006F4F9F" w14:paraId="096371B5" w14:textId="55B7D99E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4AF0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Andropogon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geradii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CE9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Big bluestem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D12" w14:textId="77777777" w:rsidR="001674BA" w:rsidRPr="006F4F9F" w:rsidRDefault="001674BA" w:rsidP="004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0FE" w14:textId="77777777" w:rsidR="001674BA" w:rsidRPr="006F4F9F" w:rsidRDefault="001674BA" w:rsidP="004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804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EFD4" w14:textId="77777777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464A2" w14:textId="1BCE75F9" w:rsidR="001674BA" w:rsidRPr="006F4F9F" w:rsidRDefault="001674BA" w:rsidP="0049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403A1FAD" w14:textId="54355359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F07D" w14:textId="77777777" w:rsidR="001674BA" w:rsidRPr="005020B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20BF">
              <w:rPr>
                <w:rFonts w:ascii="Times New Roman" w:eastAsia="Times New Roman" w:hAnsi="Times New Roman" w:cs="Times New Roman"/>
                <w:color w:val="000000"/>
              </w:rPr>
              <w:t>Antennaria</w:t>
            </w:r>
            <w:proofErr w:type="spellEnd"/>
            <w:r w:rsidRPr="005020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20BF">
              <w:rPr>
                <w:rFonts w:ascii="Times New Roman" w:eastAsia="Times New Roman" w:hAnsi="Times New Roman" w:cs="Times New Roman"/>
                <w:color w:val="000000"/>
              </w:rPr>
              <w:t>gaertn</w:t>
            </w:r>
            <w:proofErr w:type="spellEnd"/>
            <w:r w:rsidRPr="005020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CD0A" w14:textId="77777777" w:rsidR="001674BA" w:rsidRPr="005020B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0BF">
              <w:rPr>
                <w:rFonts w:ascii="Times New Roman" w:eastAsia="Times New Roman" w:hAnsi="Times New Roman" w:cs="Times New Roman"/>
                <w:color w:val="000000"/>
              </w:rPr>
              <w:t>Pussytoes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C79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0E6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AA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A4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B5586" w14:textId="6EF8A95D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459B501D" w14:textId="3F9CC780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52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Artemisia dracunculus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A0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Tarragon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C206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147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844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Sub-shrub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09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60D3" w14:textId="06D92FB9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5804CD75" w14:textId="62F56AFF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3E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Artemisia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frigida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78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Fringed sagebrush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56D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F04A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A9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Sub-shrub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10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6ABA6" w14:textId="0EB491D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71FD33AF" w14:textId="0CC3F88B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DB4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Artemisisa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ludoviciana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0C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White sagebrush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314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41E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22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Sub-shrub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29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29C13" w14:textId="12DEE87C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3EAF98E9" w14:textId="2BCA6BDB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6B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Astragalus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agrestris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110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Purple milkvetch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C20A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AD1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DF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52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7A11" w14:textId="7CECAB01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2BF4795C" w14:textId="678F98EB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F583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Astragalus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flexuosus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9EB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Flexile milkvetch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E7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C70A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808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5B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A58CC" w14:textId="29270D74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1FAF1790" w14:textId="5B5D5363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8A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Astragalus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laxmanii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35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Laxmann's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 milkvetch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A1EF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1DEC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73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6D9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EF88" w14:textId="4376EC74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7F69BAC3" w14:textId="237603D5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88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Astragalus spp.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B8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Milkvetch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73C5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459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49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CCE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DCA8A" w14:textId="1267C02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13BF7ED4" w14:textId="51CFC089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1A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Boechera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stricta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E6F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Canada rockcress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22EC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753F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F6F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059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2EA6" w14:textId="35EFF528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5A7BB6C5" w14:textId="497C644E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B3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Bouteloua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dactyolides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37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Buffalograss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F537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69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A3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F9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0E18C" w14:textId="69ED8CE9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76DECA93" w14:textId="3C799033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962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Bouteloua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gracilis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5C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Blue grama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B73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19F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083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174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DD44A" w14:textId="540832E1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601B544D" w14:textId="27E5D39B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EE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Bromus tectorum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F1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Downy brome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855E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556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B41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A2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Nonnative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A80B" w14:textId="7520A4CA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Undesirable</w:t>
            </w:r>
          </w:p>
        </w:tc>
      </w:tr>
      <w:tr w:rsidR="001674BA" w:rsidRPr="006F4F9F" w14:paraId="055923D6" w14:textId="3C827375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3A7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Comandra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umbellata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13C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astard toadflax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79EA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2B2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BD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9BD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1196" w14:textId="4A2597C8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6D5EBC3F" w14:textId="1273AFA4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53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Cryptantha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virgata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27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Miner's candle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0FB9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0107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34B3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19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DBB3" w14:textId="0833344A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78A3DE58" w14:textId="766A59E9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4C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Elymus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elymoides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DB6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Bottlebrush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squirreltail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1512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E8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8D8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4B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83175" w14:textId="39C94D6F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50CF260D" w14:textId="7A5E5268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CED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Ericameria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nauseosa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46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Rubber rabbitbrush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801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07A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AA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66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581F" w14:textId="3DAE1986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450DD5C0" w14:textId="161D45F3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47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Erigeron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divergens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B3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Spreading fleabane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561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2692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3E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9F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46F4" w14:textId="030F1D60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00DE762D" w14:textId="3DDBEA03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029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Erigeron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flagellaris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F0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Trailing fleabane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A97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AC06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05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5A7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5A2B" w14:textId="479AFA12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2E85E591" w14:textId="6D68FEBB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DA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Eriogonum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umbellatum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713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Sulfur-flower buckwheat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D54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18C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164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CA7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4756" w14:textId="35AEC085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2FCC8B8C" w14:textId="7C1AB4BC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C27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Eriogonum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jamesii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FE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James' buckwheat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000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EDD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D5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093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924D" w14:textId="5B318812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4267FA68" w14:textId="09BD4D26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F2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Erodium cicutarium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F23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Redstem filaree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1561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E8A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25B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495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onn</w:t>
            </w: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54E9F" w14:textId="6507003A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Undesirable </w:t>
            </w:r>
          </w:p>
        </w:tc>
      </w:tr>
      <w:tr w:rsidR="001674BA" w:rsidRPr="006F4F9F" w14:paraId="5703831E" w14:textId="03E5FCDC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333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Erysimum capitatum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B4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Western wallflower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0AB4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4C6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3A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B2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4842" w14:textId="5BFF33BB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79F4C09E" w14:textId="233AD8A1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EF37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Euphorbia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brachycera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83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Horned spurge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C09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60E0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F6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DEA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6B5C" w14:textId="5F3C5280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0C8C0EF4" w14:textId="36447E37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7073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Gaillardia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aristata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9C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Blanketflower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480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0134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7B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A4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ADCFE" w14:textId="185BFF1F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5716E08A" w14:textId="41ECF462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C7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Geranium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caespitosum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2E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Parry’s </w:t>
            </w: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Geranium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BB8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0FBC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85F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Sub-shrub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F3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3409" w14:textId="58B1C98C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1E673133" w14:textId="4AA10E57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10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Grindelia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squarrosa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92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Curlycup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 gumweed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C8C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89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A2A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443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00DFA" w14:textId="2BB18AD9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62D1C7A0" w14:textId="4014F8A7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39F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Helianthus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pumilus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4D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Little s</w:t>
            </w: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unflower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2933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3522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4E9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D82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E76B" w14:textId="7CD2FF98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1DE7D5FF" w14:textId="68220262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A5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Hesperostipa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comata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A7B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Needle-and-thread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731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6D3E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D76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BD7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5605" w14:textId="676F560B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6D52CAAB" w14:textId="696AF7A6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5CB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Heterotheca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villosa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EAD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Hairy false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goldenaster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3F4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FAD1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017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Sub-shrub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4CD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B82A1" w14:textId="52F81390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7112E3C0" w14:textId="19BF46D6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32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Hypericum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perforatum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A8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Common St.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Johnswort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F394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653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7AF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E6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Nonnative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D4C3E" w14:textId="532CD5D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Undesirable</w:t>
            </w:r>
          </w:p>
        </w:tc>
      </w:tr>
      <w:tr w:rsidR="001674BA" w:rsidRPr="006F4F9F" w14:paraId="39E4502C" w14:textId="4B32D1D2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9F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Gutierrezia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sarothrae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39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Broom snakeweed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E0C5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CE04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513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463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84352" w14:textId="2BD6A1A8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2869BA95" w14:textId="0D2B9F6C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79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Koeleria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macrantha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7F0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Prairie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Junegrass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785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B0F2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F7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B0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A4CF" w14:textId="55FA582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51DBE236" w14:textId="6AB28A57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B673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Linarius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dalmatica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F3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Dalmatian toadflax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D68E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191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233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ECB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Nonnative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21015" w14:textId="261327D0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Undesirable</w:t>
            </w:r>
          </w:p>
        </w:tc>
      </w:tr>
      <w:tr w:rsidR="001674BA" w:rsidRPr="006F4F9F" w14:paraId="6C67A27D" w14:textId="58DFE5B8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0AB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Liatris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punctata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A5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Dotted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blazing star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8EFE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6DC2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9E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356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B9DC" w14:textId="4BEA373E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3FD2B51D" w14:textId="6BF2E39E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3F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Lupinus argenteus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D3E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Silvery lupine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4FA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868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829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191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152A" w14:textId="0EFB6A4A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01C51E76" w14:textId="571FD455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BF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Mirabilis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hirsuta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CA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Hairy four o'clock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14AD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3C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F8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31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A62E" w14:textId="56433EB2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2E79572B" w14:textId="54F122BA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525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Opuntia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polyacantha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87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Plains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pricklypear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C6D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A95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B67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66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E28B0" w14:textId="144C7591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52E03673" w14:textId="1CFBD017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CB3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Pascopyrum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smithii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BD9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Western wheatgrass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0D53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FBD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D2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E6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AC845" w14:textId="3D369719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346B1BCF" w14:textId="32919E3D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BC3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Plantago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patagonica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73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Woolly plantain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CB6E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14E0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E0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A4B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5338" w14:textId="0A46B738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2E97C2ED" w14:textId="4B3542A4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C6F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Poa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compressa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05B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Canada bluegrass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606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226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72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14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Nonnative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A695D" w14:textId="6553146C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0F5D88C1" w14:textId="22B9022F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CD4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Poa pratensis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63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Kentucky bluegrass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8BD6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767E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B33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17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Nonna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</w:t>
            </w: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5800B" w14:textId="637BA653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243578AB" w14:textId="385DFDF6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090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Potentilla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hippiana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9B1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Woolly cinquefoil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D95C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D66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3DF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D72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A9A7" w14:textId="0F45684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2DD12367" w14:textId="474D12A1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0F1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Psoralidium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tenuiflorum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0F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Slimflower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scurfpea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D2D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DDB4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A8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4F4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095B5" w14:textId="5248BB6D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1C6AB78D" w14:textId="470C3E2F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E58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Ratibida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columnifera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83D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Upright prairie coneflower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FBA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F480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BBD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5C8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A6D9C" w14:textId="1458A958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24FF7991" w14:textId="7A0BE005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6B4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Rosa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woodsii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81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Woods' rose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7F2F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CB7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CA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F4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24AA" w14:textId="0EAE7452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0EF632BE" w14:textId="31F1698C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7D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Tragopogon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dubius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217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Yellow salsify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FEC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6B7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2D5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44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Nonnative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E6E5" w14:textId="5030F11A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Undesirable</w:t>
            </w:r>
          </w:p>
        </w:tc>
      </w:tr>
      <w:tr w:rsidR="001674BA" w:rsidRPr="006F4F9F" w14:paraId="0072773F" w14:textId="41289A29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4E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Rhus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trilobata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E0E3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Skunkbush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 sumac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47AC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7D7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C273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CA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EEDC" w14:textId="36FB426C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52EC3655" w14:textId="4B0E5134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A4D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Senecio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spartisoides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193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Broom-like ragwort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565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A3C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1C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Sub-shrub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A17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Nonnative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E0537" w14:textId="4229AF71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1F4CE35A" w14:textId="6F2AFA33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E7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Silene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drumondii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1C0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Drummond's campion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13B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C8F3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C7D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CB2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7408" w14:textId="3501F219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4485D93A" w14:textId="0AE93A57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60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Solidago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altissima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F69A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Tall goldenrod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610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2C6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DF1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D24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FD082" w14:textId="4D5EEC05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71CCF5D9" w14:textId="4C9EC7D8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62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Sphaeralcea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coccinea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902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Scarlet globemallow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1A07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8CA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FD1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19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5814A" w14:textId="046EF0A1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1C9B2DFD" w14:textId="0B1DA2DE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82A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Symphyotrichum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falcatum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EE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White prairie aster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19B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C6F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1FD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34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CDDC" w14:textId="23E2A09F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  <w:tr w:rsidR="001674BA" w:rsidRPr="006F4F9F" w14:paraId="4F25386A" w14:textId="45CF25A9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0DEB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Thlaspi</w:t>
            </w:r>
            <w:proofErr w:type="spellEnd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arvense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D0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Field pennycress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947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334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7462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D347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 xml:space="preserve">Nonnative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B08C" w14:textId="1DBF2EF1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Undesirable</w:t>
            </w:r>
          </w:p>
        </w:tc>
      </w:tr>
      <w:tr w:rsidR="001674BA" w:rsidRPr="006F4F9F" w14:paraId="79748064" w14:textId="7E55A9DF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A61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Verbascum </w:t>
            </w:r>
            <w:proofErr w:type="spellStart"/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blattaria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D35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Moth mullein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84C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7E60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D649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Forb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4D8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Nonnative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2C700" w14:textId="22FB78F9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Undesirable</w:t>
            </w:r>
          </w:p>
        </w:tc>
      </w:tr>
      <w:tr w:rsidR="001674BA" w:rsidRPr="006F4F9F" w14:paraId="468E8D6D" w14:textId="63790F8F" w:rsidTr="001674BA">
        <w:trPr>
          <w:trHeight w:val="2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8F0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Yucca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glauca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55C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Soapweed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0C7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A91" w14:textId="77777777" w:rsidR="001674BA" w:rsidRPr="006F4F9F" w:rsidRDefault="001674BA" w:rsidP="0016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5FF6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Shrub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E8E" w14:textId="77777777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9F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C282" w14:textId="1DB5079F" w:rsidR="001674BA" w:rsidRPr="006F4F9F" w:rsidRDefault="001674BA" w:rsidP="0016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Desirable </w:t>
            </w:r>
          </w:p>
        </w:tc>
      </w:tr>
    </w:tbl>
    <w:p w14:paraId="4C8E35D7" w14:textId="77777777" w:rsidR="00E551B5" w:rsidRDefault="00B721EC">
      <w:pPr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Taxonomic information for species were collected from the USDA-NRCS Plants Database.</w:t>
      </w:r>
    </w:p>
    <w:p w14:paraId="4CF30505" w14:textId="77777777" w:rsidR="00E551B5" w:rsidRDefault="00E551B5">
      <w:pPr>
        <w:rPr>
          <w:rFonts w:ascii="Times New Roman" w:hAnsi="Times New Roman" w:cs="Times New Roman"/>
          <w:sz w:val="20"/>
          <w:szCs w:val="20"/>
        </w:rPr>
      </w:pPr>
    </w:p>
    <w:p w14:paraId="79B00E6C" w14:textId="77777777" w:rsidR="00E551B5" w:rsidRDefault="00E551B5">
      <w:pPr>
        <w:rPr>
          <w:rFonts w:ascii="Times New Roman" w:hAnsi="Times New Roman" w:cs="Times New Roman"/>
          <w:sz w:val="20"/>
          <w:szCs w:val="20"/>
        </w:rPr>
      </w:pPr>
    </w:p>
    <w:p w14:paraId="5B6537BC" w14:textId="77777777" w:rsidR="00E551B5" w:rsidRDefault="00E551B5">
      <w:pPr>
        <w:rPr>
          <w:rFonts w:ascii="Times New Roman" w:hAnsi="Times New Roman" w:cs="Times New Roman"/>
          <w:sz w:val="20"/>
          <w:szCs w:val="20"/>
        </w:rPr>
      </w:pPr>
    </w:p>
    <w:p w14:paraId="4BE2BAD9" w14:textId="77777777" w:rsidR="00E551B5" w:rsidRDefault="00E551B5">
      <w:pPr>
        <w:rPr>
          <w:rFonts w:ascii="Times New Roman" w:hAnsi="Times New Roman" w:cs="Times New Roman"/>
          <w:sz w:val="20"/>
          <w:szCs w:val="20"/>
        </w:rPr>
      </w:pPr>
    </w:p>
    <w:p w14:paraId="313EE984" w14:textId="77777777" w:rsidR="00E551B5" w:rsidRDefault="00E551B5">
      <w:pPr>
        <w:rPr>
          <w:rFonts w:ascii="Times New Roman" w:hAnsi="Times New Roman" w:cs="Times New Roman"/>
          <w:sz w:val="20"/>
          <w:szCs w:val="20"/>
        </w:rPr>
      </w:pPr>
    </w:p>
    <w:p w14:paraId="4295BAFA" w14:textId="77777777" w:rsidR="00E551B5" w:rsidRDefault="00E551B5">
      <w:pPr>
        <w:rPr>
          <w:rFonts w:ascii="Times New Roman" w:hAnsi="Times New Roman" w:cs="Times New Roman"/>
          <w:sz w:val="20"/>
          <w:szCs w:val="20"/>
        </w:rPr>
      </w:pPr>
    </w:p>
    <w:p w14:paraId="68472D9D" w14:textId="77777777" w:rsidR="00E551B5" w:rsidRDefault="00E551B5">
      <w:pPr>
        <w:rPr>
          <w:rFonts w:ascii="Times New Roman" w:hAnsi="Times New Roman" w:cs="Times New Roman"/>
          <w:sz w:val="20"/>
          <w:szCs w:val="20"/>
        </w:rPr>
      </w:pPr>
    </w:p>
    <w:p w14:paraId="5FFC72CD" w14:textId="77777777" w:rsidR="00E551B5" w:rsidRDefault="00E551B5">
      <w:pPr>
        <w:rPr>
          <w:rFonts w:ascii="Times New Roman" w:hAnsi="Times New Roman" w:cs="Times New Roman"/>
          <w:sz w:val="20"/>
          <w:szCs w:val="20"/>
        </w:rPr>
      </w:pPr>
    </w:p>
    <w:p w14:paraId="7CD4BBAE" w14:textId="77777777" w:rsidR="00E551B5" w:rsidRDefault="00E551B5">
      <w:pPr>
        <w:rPr>
          <w:rFonts w:ascii="Times New Roman" w:hAnsi="Times New Roman" w:cs="Times New Roman"/>
          <w:sz w:val="20"/>
          <w:szCs w:val="20"/>
        </w:rPr>
      </w:pPr>
    </w:p>
    <w:p w14:paraId="568F0AB5" w14:textId="77777777" w:rsidR="00E551B5" w:rsidRDefault="00E551B5">
      <w:pPr>
        <w:rPr>
          <w:rFonts w:ascii="Times New Roman" w:hAnsi="Times New Roman" w:cs="Times New Roman"/>
          <w:sz w:val="20"/>
          <w:szCs w:val="20"/>
        </w:rPr>
      </w:pPr>
    </w:p>
    <w:p w14:paraId="3803A25E" w14:textId="35527060" w:rsidR="009D3AEC" w:rsidRDefault="009D3A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EBFEFAE" w14:textId="77777777" w:rsidR="000068ED" w:rsidRDefault="000068ED" w:rsidP="005020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  <w:sectPr w:rsidR="000068ED" w:rsidSect="005020BF">
          <w:footerReference w:type="default" r:id="rId7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2EFCF890" w14:textId="2854539C" w:rsidR="00195B5B" w:rsidRDefault="00195B5B" w:rsidP="00195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2. Results of linear mixed model ANOVA tests for the effects of treatment, burn type, and year on </w:t>
      </w:r>
      <w:r w:rsidRPr="0071708B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romus</w:t>
      </w:r>
      <w:r w:rsidRPr="0071708B">
        <w:rPr>
          <w:rFonts w:ascii="Times New Roman" w:hAnsi="Times New Roman" w:cs="Times New Roman"/>
          <w:i/>
          <w:sz w:val="24"/>
          <w:szCs w:val="24"/>
        </w:rPr>
        <w:t xml:space="preserve"> tectorum</w:t>
      </w:r>
      <w:r>
        <w:rPr>
          <w:rFonts w:ascii="Times New Roman" w:hAnsi="Times New Roman" w:cs="Times New Roman"/>
          <w:sz w:val="24"/>
          <w:szCs w:val="24"/>
        </w:rPr>
        <w:t xml:space="preserve"> cover. Sites were combined for analysis of variance. </w:t>
      </w:r>
    </w:p>
    <w:tbl>
      <w:tblPr>
        <w:tblpPr w:leftFromText="180" w:rightFromText="180" w:vertAnchor="page" w:horzAnchor="page" w:tblpX="3594" w:tblpY="2844"/>
        <w:tblW w:w="6224" w:type="dxa"/>
        <w:tblLook w:val="04A0" w:firstRow="1" w:lastRow="0" w:firstColumn="1" w:lastColumn="0" w:noHBand="0" w:noVBand="1"/>
      </w:tblPr>
      <w:tblGrid>
        <w:gridCol w:w="3235"/>
        <w:gridCol w:w="456"/>
        <w:gridCol w:w="1268"/>
        <w:gridCol w:w="1265"/>
      </w:tblGrid>
      <w:tr w:rsidR="00195B5B" w:rsidRPr="00FD1981" w14:paraId="35063A77" w14:textId="77777777" w:rsidTr="00507E39">
        <w:trPr>
          <w:trHeight w:val="29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84CE" w14:textId="77777777" w:rsidR="00195B5B" w:rsidRPr="00FD1981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9A2B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B. tectorum</w:t>
            </w:r>
          </w:p>
        </w:tc>
      </w:tr>
      <w:tr w:rsidR="00195B5B" w:rsidRPr="00FD1981" w14:paraId="757F1A9A" w14:textId="77777777" w:rsidTr="00507E39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AEB6" w14:textId="77777777" w:rsidR="00195B5B" w:rsidRPr="00FD1981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0E6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16CB" w14:textId="77777777" w:rsidR="00195B5B" w:rsidRPr="00FE5946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FD1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 w:rsidRPr="00F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F46" w14:textId="77777777" w:rsidR="00195B5B" w:rsidRPr="00FE5946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FD1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E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95B5B" w:rsidRPr="00FD1981" w14:paraId="167E1C7E" w14:textId="77777777" w:rsidTr="00507E39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6E8C" w14:textId="77777777" w:rsidR="00195B5B" w:rsidRPr="00FD1981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A37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326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A79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195B5B" w:rsidRPr="00FD1981" w14:paraId="4EBC9F42" w14:textId="77777777" w:rsidTr="00507E39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BAA7" w14:textId="77777777" w:rsidR="00195B5B" w:rsidRPr="00FD1981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FD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914D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21E6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42.854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FC0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95B5B" w:rsidRPr="00FD1981" w14:paraId="17C6C0F0" w14:textId="77777777" w:rsidTr="00507E39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7DE5" w14:textId="77777777" w:rsidR="00195B5B" w:rsidRPr="00FD1981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Burn Type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88A5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C3C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49.157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FC6" w14:textId="77777777" w:rsidR="00195B5B" w:rsidRPr="0035202E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5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95B5B" w:rsidRPr="00FD1981" w14:paraId="3E762C30" w14:textId="77777777" w:rsidTr="00507E39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8124" w14:textId="77777777" w:rsidR="00195B5B" w:rsidRPr="00FD1981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x Treatment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6A1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58C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1DC0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0.516</w:t>
            </w:r>
          </w:p>
        </w:tc>
      </w:tr>
      <w:tr w:rsidR="00195B5B" w:rsidRPr="00FD1981" w14:paraId="775CF84E" w14:textId="77777777" w:rsidTr="00507E39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452" w14:textId="77777777" w:rsidR="00195B5B" w:rsidRPr="00FD1981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x Burn Type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130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0849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4AF" w14:textId="77777777" w:rsidR="00195B5B" w:rsidRPr="0035202E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0.485</w:t>
            </w:r>
          </w:p>
        </w:tc>
      </w:tr>
      <w:tr w:rsidR="00195B5B" w:rsidRPr="00FD1981" w14:paraId="187DB4C0" w14:textId="77777777" w:rsidTr="00507E39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68E" w14:textId="77777777" w:rsidR="00195B5B" w:rsidRPr="00FD1981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 x Burn Type</w:t>
            </w:r>
            <w:r w:rsidRPr="00FD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46EA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7D56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2FAC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&lt;0.01</w:t>
            </w:r>
          </w:p>
        </w:tc>
      </w:tr>
      <w:tr w:rsidR="00195B5B" w:rsidRPr="00FD1981" w14:paraId="2E6FC404" w14:textId="77777777" w:rsidTr="00507E39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65E" w14:textId="77777777" w:rsidR="00195B5B" w:rsidRPr="00FD1981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x Treatment x Burn Type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7BF6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812" w14:textId="77777777" w:rsidR="00195B5B" w:rsidRPr="00FD1981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68D" w14:textId="77777777" w:rsidR="00195B5B" w:rsidRPr="007224BC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0.806</w:t>
            </w:r>
          </w:p>
        </w:tc>
      </w:tr>
    </w:tbl>
    <w:p w14:paraId="10BF880D" w14:textId="77777777" w:rsidR="00195B5B" w:rsidRDefault="00195B5B" w:rsidP="00195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D30FD9" w14:textId="77777777" w:rsidR="00195B5B" w:rsidRDefault="00195B5B" w:rsidP="00195B5B">
      <w:pPr>
        <w:rPr>
          <w:rFonts w:ascii="Times New Roman" w:hAnsi="Times New Roman" w:cs="Times New Roman"/>
          <w:sz w:val="20"/>
          <w:szCs w:val="20"/>
        </w:rPr>
      </w:pPr>
    </w:p>
    <w:p w14:paraId="2213C95B" w14:textId="77777777" w:rsidR="00195B5B" w:rsidRDefault="00195B5B" w:rsidP="00195B5B">
      <w:pPr>
        <w:rPr>
          <w:rFonts w:ascii="Times New Roman" w:hAnsi="Times New Roman" w:cs="Times New Roman"/>
          <w:sz w:val="20"/>
          <w:szCs w:val="20"/>
        </w:rPr>
      </w:pPr>
    </w:p>
    <w:p w14:paraId="6C207382" w14:textId="77777777" w:rsidR="00195B5B" w:rsidRDefault="00195B5B" w:rsidP="00195B5B">
      <w:pPr>
        <w:rPr>
          <w:rFonts w:ascii="Times New Roman" w:hAnsi="Times New Roman" w:cs="Times New Roman"/>
          <w:sz w:val="20"/>
          <w:szCs w:val="20"/>
        </w:rPr>
      </w:pPr>
    </w:p>
    <w:p w14:paraId="33FC3F0F" w14:textId="77777777" w:rsidR="00195B5B" w:rsidRDefault="00195B5B" w:rsidP="00195B5B">
      <w:pPr>
        <w:rPr>
          <w:rFonts w:ascii="Times New Roman" w:hAnsi="Times New Roman" w:cs="Times New Roman"/>
          <w:sz w:val="20"/>
          <w:szCs w:val="20"/>
        </w:rPr>
      </w:pPr>
    </w:p>
    <w:p w14:paraId="6F0BED9A" w14:textId="77777777" w:rsidR="00195B5B" w:rsidRDefault="00195B5B" w:rsidP="00195B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70DE7" w14:textId="77777777" w:rsidR="00195B5B" w:rsidRDefault="00195B5B" w:rsidP="00195B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CD328F" w14:textId="77777777" w:rsidR="00195B5B" w:rsidRPr="0049618D" w:rsidRDefault="00195B5B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9618D">
        <w:rPr>
          <w:rFonts w:ascii="Times New Roman" w:hAnsi="Times New Roman" w:cs="Times New Roman"/>
          <w:i/>
          <w:iCs/>
          <w:sz w:val="20"/>
          <w:szCs w:val="20"/>
        </w:rPr>
        <w:t>F</w:t>
      </w:r>
      <w:proofErr w:type="spellEnd"/>
      <w:r w:rsidRPr="0049618D">
        <w:rPr>
          <w:rFonts w:ascii="Times New Roman" w:hAnsi="Times New Roman" w:cs="Times New Roman"/>
          <w:sz w:val="20"/>
          <w:szCs w:val="20"/>
        </w:rPr>
        <w:t xml:space="preserve"> = F-statistic from Analysis of Variance summary table; df = degrees of freedom</w:t>
      </w:r>
    </w:p>
    <w:p w14:paraId="4119510B" w14:textId="77777777" w:rsidR="00195B5B" w:rsidRPr="0049618D" w:rsidRDefault="00195B5B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9618D">
        <w:rPr>
          <w:rFonts w:ascii="Times New Roman" w:hAnsi="Times New Roman" w:cs="Times New Roman"/>
          <w:i/>
          <w:iCs/>
          <w:sz w:val="20"/>
          <w:szCs w:val="20"/>
        </w:rPr>
        <w:t>P</w:t>
      </w:r>
      <w:proofErr w:type="spellEnd"/>
      <w:r w:rsidRPr="0049618D">
        <w:rPr>
          <w:rFonts w:ascii="Times New Roman" w:hAnsi="Times New Roman" w:cs="Times New Roman"/>
          <w:sz w:val="20"/>
          <w:szCs w:val="20"/>
        </w:rPr>
        <w:t xml:space="preserve"> = P-value from Analysis of Variance summary table, α = 0.05; values in bold indicate significance at P &lt; 0.05</w:t>
      </w:r>
    </w:p>
    <w:p w14:paraId="7487B913" w14:textId="77777777" w:rsidR="00360589" w:rsidRDefault="00360589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93936934"/>
    </w:p>
    <w:p w14:paraId="6D658895" w14:textId="77777777" w:rsidR="00360589" w:rsidRDefault="00360589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C62A2B" w14:textId="77777777" w:rsidR="00360589" w:rsidRDefault="00360589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02C337" w14:textId="77777777" w:rsidR="00360589" w:rsidRDefault="00360589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4C8039" w14:textId="77777777" w:rsidR="00360589" w:rsidRDefault="00360589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829E8D" w14:textId="77777777" w:rsidR="00D45B2A" w:rsidRDefault="00D45B2A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2CAF34" w14:textId="77777777" w:rsidR="00D45B2A" w:rsidRDefault="00D45B2A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7A40F6" w14:textId="77777777" w:rsidR="00D45B2A" w:rsidRDefault="00D45B2A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B8AAFD" w14:textId="77777777" w:rsidR="00D45B2A" w:rsidRDefault="00D45B2A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E45E4C" w14:textId="77777777" w:rsidR="00D45B2A" w:rsidRDefault="00D45B2A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0F344E" w14:textId="77777777" w:rsidR="00D45B2A" w:rsidRDefault="00D45B2A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A38860" w14:textId="77777777" w:rsidR="00D45B2A" w:rsidRDefault="00D45B2A" w:rsidP="00E551B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34B39D2" w14:textId="6B63AECF" w:rsidR="00E551B5" w:rsidRDefault="00E551B5" w:rsidP="005020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BD4C2A" w14:textId="22EE9453" w:rsidR="00195B5B" w:rsidRDefault="00195B5B" w:rsidP="00195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7F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64530741"/>
      <w:r>
        <w:rPr>
          <w:rFonts w:ascii="Times New Roman" w:hAnsi="Times New Roman" w:cs="Times New Roman"/>
          <w:sz w:val="24"/>
          <w:szCs w:val="24"/>
        </w:rPr>
        <w:t xml:space="preserve">Results of linear mixed model ANOVA tests for the effects of treatment and burn type on perennial grass, perennial forbs, and shrub/sub-shrub cover. </w:t>
      </w:r>
    </w:p>
    <w:tbl>
      <w:tblPr>
        <w:tblW w:w="9825" w:type="dxa"/>
        <w:tblLook w:val="04A0" w:firstRow="1" w:lastRow="0" w:firstColumn="1" w:lastColumn="0" w:noHBand="0" w:noVBand="1"/>
      </w:tblPr>
      <w:tblGrid>
        <w:gridCol w:w="3325"/>
        <w:gridCol w:w="740"/>
        <w:gridCol w:w="959"/>
        <w:gridCol w:w="961"/>
        <w:gridCol w:w="959"/>
        <w:gridCol w:w="961"/>
        <w:gridCol w:w="959"/>
        <w:gridCol w:w="961"/>
      </w:tblGrid>
      <w:tr w:rsidR="00195B5B" w:rsidRPr="003F1992" w14:paraId="068B4F48" w14:textId="77777777" w:rsidTr="00507E39">
        <w:trPr>
          <w:trHeight w:val="29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299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OLE_LINK3"/>
            <w:bookmarkStart w:id="3" w:name="_Hlk64530881"/>
            <w:bookmarkEnd w:id="1"/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B2B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E451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Perennial Grass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8CD24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Perennial Forbs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2D67D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Shrubs/sub-shrubs</w:t>
            </w:r>
          </w:p>
        </w:tc>
      </w:tr>
      <w:tr w:rsidR="00195B5B" w:rsidRPr="003F1992" w14:paraId="70D2A5BA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D36C7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Source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3DEB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3411B" w14:textId="77777777" w:rsidR="00195B5B" w:rsidRPr="00FE5946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3F19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6F64" w14:textId="77777777" w:rsidR="00195B5B" w:rsidRPr="00FE5946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3F19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F2D37" w14:textId="77777777" w:rsidR="00195B5B" w:rsidRPr="00FE5946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3F19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6614F" w14:textId="77777777" w:rsidR="00195B5B" w:rsidRPr="00FE5946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3F19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F4BB" w14:textId="77777777" w:rsidR="00195B5B" w:rsidRPr="00FE5946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3F19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8C64" w14:textId="77777777" w:rsidR="00195B5B" w:rsidRPr="00FE5946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3F19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195B5B" w:rsidRPr="003F1992" w14:paraId="795B44D3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2C2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 xml:space="preserve">Site 1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85C9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CC7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698E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1859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4CE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EEB2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708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5B5B" w:rsidRPr="003F1992" w14:paraId="415B36C0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5854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ADF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D403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14.164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3701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463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36.535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EBAF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860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0.188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F82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0.665</w:t>
            </w:r>
          </w:p>
        </w:tc>
      </w:tr>
      <w:tr w:rsidR="00195B5B" w:rsidRPr="003F1992" w14:paraId="3A2E8A28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C7F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1CB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B3AD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2.919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FE6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C268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1.241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02E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0.271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ABB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1.253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F7E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0.264</w:t>
            </w:r>
          </w:p>
        </w:tc>
      </w:tr>
      <w:tr w:rsidR="00195B5B" w:rsidRPr="003F1992" w14:paraId="2CFA53F1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0204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 xml:space="preserve">Burn Type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2FE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54F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1.365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C24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0.291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F0B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1.871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B26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F35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4E95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0.471</w:t>
            </w:r>
          </w:p>
        </w:tc>
      </w:tr>
      <w:tr w:rsidR="00195B5B" w:rsidRPr="003F1992" w14:paraId="77190807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05AB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Year x Treatment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EAD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BD79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0.214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0A4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0.995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A92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1.095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876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0.371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8D0B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EFB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195B5B" w:rsidRPr="003F1992" w14:paraId="7E38A86C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6B2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Year x Burn 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1C5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5ADD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A7E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0.742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276F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15.68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70C3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E5D2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8DB1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0.979</w:t>
            </w:r>
          </w:p>
        </w:tc>
      </w:tr>
      <w:tr w:rsidR="00195B5B" w:rsidRPr="003F1992" w14:paraId="0780C616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15E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Treatment x Burn Type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BFFD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026A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0.623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425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0.792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CA7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2.225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0B02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2B7C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2.972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322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0.002</w:t>
            </w:r>
          </w:p>
        </w:tc>
      </w:tr>
      <w:tr w:rsidR="00195B5B" w:rsidRPr="003F1992" w14:paraId="2CF392F7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F73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Year x Treatment x Burn Type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73B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E01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0.154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F5A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0.998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4903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0.678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BF58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0.742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8935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0.363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81DC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</w:tr>
      <w:tr w:rsidR="00195B5B" w:rsidRPr="003F1992" w14:paraId="27FD37CB" w14:textId="77777777" w:rsidTr="00507E39">
        <w:trPr>
          <w:trHeight w:val="29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D07F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58A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22E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5313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DD30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59BF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007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5A3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5B5B" w:rsidRPr="003F1992" w14:paraId="07528349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22E9A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Site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AB34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BAE4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47DDD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D7A99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2E54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F11D3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A62A" w14:textId="77777777" w:rsidR="00195B5B" w:rsidRPr="003F1992" w:rsidRDefault="00195B5B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5B5B" w:rsidRPr="003F1992" w14:paraId="4CFEE692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BD3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8E2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EE3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6.687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CD0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52F0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19.054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B70C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CD9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14.658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237B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&lt;0.001</w:t>
            </w:r>
          </w:p>
        </w:tc>
      </w:tr>
      <w:tr w:rsidR="00195B5B" w:rsidRPr="003F1992" w14:paraId="7EB1AEF1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546A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5D7E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95B3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1.444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AF39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0.168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E436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2.285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E8E6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8E00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2.107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D05" w14:textId="77777777" w:rsidR="00195B5B" w:rsidRPr="001C66BF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6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0.028</w:t>
            </w:r>
          </w:p>
        </w:tc>
      </w:tr>
      <w:tr w:rsidR="00195B5B" w:rsidRPr="003F1992" w14:paraId="3AB2D55B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37F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 xml:space="preserve">Burn Type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2100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C9E1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0.758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99E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0.399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33D0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2.637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7BFF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9969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1.023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3EB0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0.322</w:t>
            </w:r>
          </w:p>
        </w:tc>
      </w:tr>
      <w:tr w:rsidR="00195B5B" w:rsidRPr="003F1992" w14:paraId="75D22CD2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E1B7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Year x Treatment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2BA1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CF6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0.684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1B60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0.738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330D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942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0.934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329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8A1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0.997</w:t>
            </w:r>
          </w:p>
        </w:tc>
      </w:tr>
      <w:tr w:rsidR="00195B5B" w:rsidRPr="003F1992" w14:paraId="7171C7E9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74E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Year x Burn 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E49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CEB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3844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0.788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AD4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D7C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0.732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F046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7B94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  <w:tr w:rsidR="00195B5B" w:rsidRPr="003F1992" w14:paraId="0D5EB51B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C1B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Treatment x Burn 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865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2357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05F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618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1.649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086F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4943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0.217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F5B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0.994</w:t>
            </w:r>
          </w:p>
        </w:tc>
      </w:tr>
      <w:tr w:rsidR="00195B5B" w:rsidRPr="003F1992" w14:paraId="3DA61E52" w14:textId="77777777" w:rsidTr="00507E39">
        <w:trPr>
          <w:trHeight w:val="2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7C8" w14:textId="77777777" w:rsidR="00195B5B" w:rsidRPr="003F1992" w:rsidRDefault="00195B5B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Year x Treatment x Burn Type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B542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842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94D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0.479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8A31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0.699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774E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0.723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CEB0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0.421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3099" w14:textId="77777777" w:rsidR="00195B5B" w:rsidRPr="003F1992" w:rsidRDefault="00195B5B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992">
              <w:rPr>
                <w:rFonts w:ascii="Times New Roman" w:eastAsia="Times New Roman" w:hAnsi="Times New Roman" w:cs="Times New Roman"/>
                <w:color w:val="000000"/>
              </w:rPr>
              <w:t>0.934</w:t>
            </w:r>
          </w:p>
        </w:tc>
      </w:tr>
    </w:tbl>
    <w:p w14:paraId="28E6073B" w14:textId="77777777" w:rsidR="00195B5B" w:rsidRPr="0049618D" w:rsidRDefault="00195B5B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9618D">
        <w:rPr>
          <w:rFonts w:ascii="Times New Roman" w:hAnsi="Times New Roman" w:cs="Times New Roman"/>
          <w:i/>
          <w:iCs/>
          <w:sz w:val="20"/>
          <w:szCs w:val="20"/>
        </w:rPr>
        <w:t>F</w:t>
      </w:r>
      <w:proofErr w:type="spellEnd"/>
      <w:r w:rsidRPr="0049618D">
        <w:rPr>
          <w:rFonts w:ascii="Times New Roman" w:hAnsi="Times New Roman" w:cs="Times New Roman"/>
          <w:sz w:val="20"/>
          <w:szCs w:val="20"/>
        </w:rPr>
        <w:t xml:space="preserve"> = F-statistic from Analysis of Variance summary table; df = degrees of freedom </w:t>
      </w:r>
    </w:p>
    <w:p w14:paraId="1BB03B4D" w14:textId="77777777" w:rsidR="00195B5B" w:rsidRDefault="00195B5B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9618D">
        <w:rPr>
          <w:rFonts w:ascii="Times New Roman" w:hAnsi="Times New Roman" w:cs="Times New Roman"/>
          <w:i/>
          <w:iCs/>
          <w:sz w:val="20"/>
          <w:szCs w:val="20"/>
        </w:rPr>
        <w:t>P</w:t>
      </w:r>
      <w:proofErr w:type="spellEnd"/>
      <w:r w:rsidRPr="0049618D">
        <w:rPr>
          <w:rFonts w:ascii="Times New Roman" w:hAnsi="Times New Roman" w:cs="Times New Roman"/>
          <w:sz w:val="20"/>
          <w:szCs w:val="20"/>
        </w:rPr>
        <w:t xml:space="preserve"> = P-value from Analysis of Variance summary table, α = 0.05</w:t>
      </w:r>
      <w:bookmarkEnd w:id="2"/>
      <w:r w:rsidRPr="0049618D">
        <w:rPr>
          <w:rFonts w:ascii="Times New Roman" w:hAnsi="Times New Roman" w:cs="Times New Roman"/>
          <w:sz w:val="20"/>
          <w:szCs w:val="20"/>
        </w:rPr>
        <w:t>; values in bold indicate significance at P &lt; 0.05.</w:t>
      </w:r>
      <w:bookmarkEnd w:id="3"/>
    </w:p>
    <w:p w14:paraId="52DFBCC8" w14:textId="2501EA04" w:rsidR="00195B5B" w:rsidRDefault="00195B5B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7B6A0D" w14:textId="40552510" w:rsidR="002509CE" w:rsidRDefault="002509CE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D7BBFF0" w14:textId="62F7E435" w:rsidR="002509CE" w:rsidRDefault="002509CE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AFAAF34" w14:textId="3E211B59" w:rsidR="002509CE" w:rsidRDefault="002509CE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722FCA0" w14:textId="5D946894" w:rsidR="002509CE" w:rsidRDefault="002509CE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17CEBB4" w14:textId="6EABBB17" w:rsidR="002509CE" w:rsidRDefault="002509CE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D3541A3" w14:textId="0BE6CCF3" w:rsidR="002509CE" w:rsidRDefault="002509CE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05130C3" w14:textId="61683710" w:rsidR="002509CE" w:rsidRDefault="002509CE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61546F0" w14:textId="76578CCC" w:rsidR="002509CE" w:rsidRDefault="002509CE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7C16061" w14:textId="77777777" w:rsidR="002509CE" w:rsidRDefault="002509CE" w:rsidP="00195B5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6558793" w14:textId="5FA0CDCF" w:rsidR="00360589" w:rsidRPr="006B7CC8" w:rsidRDefault="00360589" w:rsidP="0036058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6B7CC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7F62">
        <w:rPr>
          <w:rFonts w:ascii="Times New Roman" w:hAnsi="Times New Roman" w:cs="Times New Roman"/>
          <w:sz w:val="24"/>
          <w:szCs w:val="24"/>
        </w:rPr>
        <w:t>4</w:t>
      </w:r>
      <w:r w:rsidRPr="006B7CC8">
        <w:rPr>
          <w:rFonts w:ascii="Times New Roman" w:hAnsi="Times New Roman" w:cs="Times New Roman"/>
          <w:sz w:val="24"/>
          <w:szCs w:val="24"/>
        </w:rPr>
        <w:t xml:space="preserve">. Results of linear mixed model ANOVA tests for the effects of treatment, burn type, and year on species richness, Shannon’s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7CC8">
        <w:rPr>
          <w:rFonts w:ascii="Times New Roman" w:hAnsi="Times New Roman" w:cs="Times New Roman"/>
          <w:sz w:val="24"/>
          <w:szCs w:val="24"/>
        </w:rPr>
        <w:t>iversity</w:t>
      </w:r>
      <w:r>
        <w:rPr>
          <w:rFonts w:ascii="Times New Roman" w:hAnsi="Times New Roman" w:cs="Times New Roman"/>
          <w:sz w:val="24"/>
          <w:szCs w:val="24"/>
        </w:rPr>
        <w:t xml:space="preserve"> index</w:t>
      </w:r>
      <w:r w:rsidRPr="006B7CC8">
        <w:rPr>
          <w:rFonts w:ascii="Times New Roman" w:hAnsi="Times New Roman" w:cs="Times New Roman"/>
          <w:sz w:val="24"/>
          <w:szCs w:val="24"/>
        </w:rPr>
        <w:t xml:space="preserve">, and Simpson’s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7CC8">
        <w:rPr>
          <w:rFonts w:ascii="Times New Roman" w:hAnsi="Times New Roman" w:cs="Times New Roman"/>
          <w:sz w:val="24"/>
          <w:szCs w:val="24"/>
        </w:rPr>
        <w:t>iversity</w:t>
      </w:r>
      <w:r>
        <w:rPr>
          <w:rFonts w:ascii="Times New Roman" w:hAnsi="Times New Roman" w:cs="Times New Roman"/>
          <w:sz w:val="24"/>
          <w:szCs w:val="24"/>
        </w:rPr>
        <w:t xml:space="preserve"> index</w:t>
      </w:r>
      <w:r w:rsidRPr="006B7CC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240"/>
        <w:gridCol w:w="630"/>
        <w:gridCol w:w="900"/>
        <w:gridCol w:w="990"/>
        <w:gridCol w:w="900"/>
        <w:gridCol w:w="990"/>
        <w:gridCol w:w="900"/>
        <w:gridCol w:w="990"/>
      </w:tblGrid>
      <w:tr w:rsidR="00360589" w:rsidRPr="00546700" w14:paraId="7419F881" w14:textId="77777777" w:rsidTr="00507E39">
        <w:trPr>
          <w:trHeight w:val="5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E427" w14:textId="77777777" w:rsidR="00360589" w:rsidRPr="00546700" w:rsidRDefault="00360589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7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62A" w14:textId="77777777" w:rsidR="00360589" w:rsidRPr="00546700" w:rsidRDefault="00360589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7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3235C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00">
              <w:rPr>
                <w:rFonts w:ascii="Times New Roman" w:eastAsia="Times New Roman" w:hAnsi="Times New Roman" w:cs="Times New Roman"/>
                <w:color w:val="000000"/>
              </w:rPr>
              <w:t>Species Richness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072EA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00">
              <w:rPr>
                <w:rFonts w:ascii="Times New Roman" w:eastAsia="Times New Roman" w:hAnsi="Times New Roman" w:cs="Times New Roman"/>
                <w:color w:val="000000"/>
              </w:rPr>
              <w:t>Shannon's Diversity Index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54377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00">
              <w:rPr>
                <w:rFonts w:ascii="Times New Roman" w:eastAsia="Times New Roman" w:hAnsi="Times New Roman" w:cs="Times New Roman"/>
                <w:color w:val="000000"/>
              </w:rPr>
              <w:t>Simpson's Diversity Index</w:t>
            </w:r>
          </w:p>
        </w:tc>
      </w:tr>
      <w:tr w:rsidR="00360589" w:rsidRPr="00546700" w14:paraId="7889C1A3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699F" w14:textId="77777777" w:rsidR="00360589" w:rsidRPr="00546700" w:rsidRDefault="00360589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700">
              <w:rPr>
                <w:rFonts w:ascii="Times New Roman" w:eastAsia="Times New Roman" w:hAnsi="Times New Roman" w:cs="Times New Roman"/>
                <w:color w:val="000000"/>
              </w:rPr>
              <w:t>Source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3BCE0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00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1951E" w14:textId="77777777" w:rsidR="00360589" w:rsidRPr="00F115D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5467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2A580" w14:textId="77777777" w:rsidR="00360589" w:rsidRPr="00F115D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5467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CDE1" w14:textId="77777777" w:rsidR="00360589" w:rsidRPr="00F115D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5467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E1B4A" w14:textId="77777777" w:rsidR="00360589" w:rsidRPr="00F115D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5467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9A4BF" w14:textId="77777777" w:rsidR="00360589" w:rsidRPr="00F115D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5467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C6F" w14:textId="77777777" w:rsidR="00360589" w:rsidRPr="00F115D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5467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360589" w:rsidRPr="00546700" w14:paraId="7BD4859E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7908" w14:textId="77777777" w:rsidR="00360589" w:rsidRPr="00546700" w:rsidRDefault="00360589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700">
              <w:rPr>
                <w:rFonts w:ascii="Times New Roman" w:eastAsia="Times New Roman" w:hAnsi="Times New Roman" w:cs="Times New Roman"/>
                <w:color w:val="000000"/>
              </w:rPr>
              <w:t>Site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E1A9F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02320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428A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57FA6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EE323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C9BC4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972E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60589" w:rsidRPr="00546700" w14:paraId="45859024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EA4C" w14:textId="77777777" w:rsidR="00360589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2EAA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0D6C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9DA9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236E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EDEE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9B6C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87E0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0.912</w:t>
            </w:r>
          </w:p>
        </w:tc>
      </w:tr>
      <w:tr w:rsidR="00360589" w:rsidRPr="00546700" w14:paraId="58CCC943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80E8" w14:textId="77777777" w:rsidR="00360589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173A" w14:textId="77777777" w:rsidR="00360589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E8D4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0847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37A0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D8ED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FA35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6B56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0.207</w:t>
            </w:r>
          </w:p>
        </w:tc>
      </w:tr>
      <w:tr w:rsidR="00360589" w:rsidRPr="00546700" w14:paraId="1FCE7133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F578" w14:textId="77777777" w:rsidR="00360589" w:rsidRPr="00546700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Burn Type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C62D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6E10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1AC1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27C4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793F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4711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4792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0.965</w:t>
            </w:r>
          </w:p>
        </w:tc>
      </w:tr>
      <w:tr w:rsidR="00360589" w:rsidRPr="00546700" w14:paraId="6EE5D853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7E1B" w14:textId="77777777" w:rsidR="00360589" w:rsidRPr="00546700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Year x Treatment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9DB6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2908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F08C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0022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C097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2916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0EBA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0.809</w:t>
            </w:r>
          </w:p>
        </w:tc>
      </w:tr>
      <w:tr w:rsidR="00360589" w:rsidRPr="00546700" w14:paraId="76DD9774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D16E" w14:textId="77777777" w:rsidR="00360589" w:rsidRPr="00546700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Year x Burn Type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2462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78A6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803A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F7BB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7F6D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3ECE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463F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360589" w:rsidRPr="00546700" w14:paraId="16BD1827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42AA" w14:textId="77777777" w:rsidR="00360589" w:rsidRPr="00546700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Treatment x Burn Type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419D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CCF3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4080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2725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9C92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56B2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B358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0.399</w:t>
            </w:r>
          </w:p>
        </w:tc>
      </w:tr>
      <w:tr w:rsidR="00360589" w:rsidRPr="00546700" w14:paraId="2AC8787F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5A32" w14:textId="77777777" w:rsidR="00360589" w:rsidRPr="00546700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Year x Treatment x Burn Type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1BB0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FB97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A2BA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8F5D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BCD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7938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39B4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0.739</w:t>
            </w:r>
          </w:p>
        </w:tc>
      </w:tr>
      <w:tr w:rsidR="00360589" w:rsidRPr="00546700" w14:paraId="50AD8F8A" w14:textId="77777777" w:rsidTr="00507E39">
        <w:trPr>
          <w:trHeight w:val="171"/>
        </w:trPr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C43" w14:textId="77777777" w:rsidR="00360589" w:rsidRPr="00546700" w:rsidRDefault="00360589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3528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322C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860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545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A593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B578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7DC" w14:textId="77777777" w:rsidR="00360589" w:rsidRPr="00546700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0589" w:rsidRPr="00546700" w14:paraId="7A46F67A" w14:textId="77777777" w:rsidTr="00507E39">
        <w:trPr>
          <w:trHeight w:val="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8F3" w14:textId="77777777" w:rsidR="00360589" w:rsidRPr="003304D8" w:rsidRDefault="00360589" w:rsidP="005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Site 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7A0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455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4FE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C05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9B0D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664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DE8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0589" w:rsidRPr="00546700" w14:paraId="2A9F0132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A76D" w14:textId="77777777" w:rsidR="00360589" w:rsidRPr="003304D8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2E1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0A5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0.348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88B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94BB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814F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7018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BA1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0.012</w:t>
            </w:r>
          </w:p>
        </w:tc>
      </w:tr>
      <w:tr w:rsidR="00360589" w:rsidRPr="00546700" w14:paraId="008DB07C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AF9C" w14:textId="77777777" w:rsidR="00360589" w:rsidRPr="003304D8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25A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F88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E05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8F3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1.113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1AA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A39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1.267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31A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</w:tr>
      <w:tr w:rsidR="00360589" w:rsidRPr="00546700" w14:paraId="7B506D6B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35D3" w14:textId="77777777" w:rsidR="00360589" w:rsidRPr="003304D8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Burn Type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C301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37C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B47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DD3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0B3C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FA3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0.683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497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0.025</w:t>
            </w:r>
          </w:p>
        </w:tc>
      </w:tr>
      <w:tr w:rsidR="00360589" w:rsidRPr="00546700" w14:paraId="7F5C01CC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9689" w14:textId="77777777" w:rsidR="00360589" w:rsidRPr="003304D8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Year x Treatment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891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017F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8A4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6AA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2.634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C3E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11C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4.967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602A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0.497</w:t>
            </w:r>
          </w:p>
        </w:tc>
      </w:tr>
      <w:tr w:rsidR="00360589" w:rsidRPr="00546700" w14:paraId="093EDED1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E773" w14:textId="77777777" w:rsidR="00360589" w:rsidRPr="003304D8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Year x Burn Type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CF77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D3E9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0.517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56A7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29AC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0.655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FA1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CA7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25A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</w:tr>
      <w:tr w:rsidR="00360589" w:rsidRPr="00546700" w14:paraId="3896A45D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9C6A" w14:textId="77777777" w:rsidR="00360589" w:rsidRPr="003304D8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Treatment x Burn Type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79F4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19D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70.354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6410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0.739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6CFC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70.107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212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568F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40.898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AD0D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&lt;0.001</w:t>
            </w:r>
          </w:p>
        </w:tc>
      </w:tr>
      <w:tr w:rsidR="00360589" w:rsidRPr="00546700" w14:paraId="524CEEAD" w14:textId="77777777" w:rsidTr="00507E39">
        <w:trPr>
          <w:trHeight w:val="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590F" w14:textId="77777777" w:rsidR="00360589" w:rsidRPr="003304D8" w:rsidRDefault="00360589" w:rsidP="00507E3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Year x Treatment x Burn 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CAF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42C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3.739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F35A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CD0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13.163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0FD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344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8.776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BADF" w14:textId="77777777" w:rsidR="00360589" w:rsidRPr="003304D8" w:rsidRDefault="00360589" w:rsidP="0050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4D8">
              <w:rPr>
                <w:rFonts w:ascii="Times New Roman" w:eastAsia="Times New Roman" w:hAnsi="Times New Roman" w:cs="Times New Roman"/>
                <w:color w:val="000000"/>
              </w:rPr>
              <w:t>0.539</w:t>
            </w:r>
          </w:p>
        </w:tc>
      </w:tr>
    </w:tbl>
    <w:p w14:paraId="6C6D51D0" w14:textId="77777777" w:rsidR="00360589" w:rsidRPr="0049618D" w:rsidRDefault="00360589" w:rsidP="00360589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9618D">
        <w:rPr>
          <w:rFonts w:ascii="Times New Roman" w:hAnsi="Times New Roman" w:cs="Times New Roman"/>
          <w:i/>
          <w:iCs/>
          <w:sz w:val="20"/>
          <w:szCs w:val="20"/>
        </w:rPr>
        <w:t>F</w:t>
      </w:r>
      <w:proofErr w:type="spellEnd"/>
      <w:r w:rsidRPr="0049618D">
        <w:rPr>
          <w:rFonts w:ascii="Times New Roman" w:hAnsi="Times New Roman" w:cs="Times New Roman"/>
          <w:sz w:val="20"/>
          <w:szCs w:val="20"/>
        </w:rPr>
        <w:t xml:space="preserve"> = F-statistic from Analysis of Variance summary table; df = degrees of freedom </w:t>
      </w:r>
    </w:p>
    <w:p w14:paraId="520AE3A5" w14:textId="1C7DECFD" w:rsidR="00E66A8E" w:rsidRPr="00360589" w:rsidRDefault="00360589" w:rsidP="0036058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9618D">
        <w:rPr>
          <w:rFonts w:ascii="Times New Roman" w:hAnsi="Times New Roman" w:cs="Times New Roman"/>
          <w:i/>
          <w:iCs/>
          <w:sz w:val="20"/>
          <w:szCs w:val="20"/>
        </w:rPr>
        <w:t>P</w:t>
      </w:r>
      <w:proofErr w:type="spellEnd"/>
      <w:r w:rsidRPr="0049618D">
        <w:rPr>
          <w:rFonts w:ascii="Times New Roman" w:hAnsi="Times New Roman" w:cs="Times New Roman"/>
          <w:sz w:val="20"/>
          <w:szCs w:val="20"/>
        </w:rPr>
        <w:t xml:space="preserve"> = P-value from Analysis of Variance summary table, α = 0.05; values in bold indicate significance at P &lt; 0.05.</w:t>
      </w:r>
      <w:r w:rsidR="00E66A8E">
        <w:rPr>
          <w:rFonts w:ascii="Times New Roman" w:hAnsi="Times New Roman" w:cs="Times New Roman"/>
          <w:sz w:val="24"/>
          <w:szCs w:val="24"/>
        </w:rPr>
        <w:br w:type="page"/>
      </w:r>
    </w:p>
    <w:p w14:paraId="243C155A" w14:textId="58FC1EC2" w:rsidR="00430521" w:rsidRPr="00492C20" w:rsidRDefault="00C15B3A" w:rsidP="00E66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9183763" wp14:editId="6563A4DE">
            <wp:simplePos x="0" y="0"/>
            <wp:positionH relativeFrom="margin">
              <wp:posOffset>69519</wp:posOffset>
            </wp:positionH>
            <wp:positionV relativeFrom="paragraph">
              <wp:posOffset>608</wp:posOffset>
            </wp:positionV>
            <wp:extent cx="5995035" cy="4610100"/>
            <wp:effectExtent l="0" t="0" r="5715" b="0"/>
            <wp:wrapTopAndBottom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1_Seedorf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2"/>
                    <a:stretch/>
                  </pic:blipFill>
                  <pic:spPr bwMode="auto">
                    <a:xfrm>
                      <a:off x="0" y="0"/>
                      <a:ext cx="5995035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A8E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7868E0">
        <w:rPr>
          <w:rFonts w:ascii="Times New Roman" w:hAnsi="Times New Roman" w:cs="Times New Roman"/>
          <w:sz w:val="24"/>
          <w:szCs w:val="24"/>
        </w:rPr>
        <w:t>S</w:t>
      </w:r>
      <w:r w:rsidR="00E66A8E">
        <w:rPr>
          <w:rFonts w:ascii="Times New Roman" w:hAnsi="Times New Roman" w:cs="Times New Roman"/>
          <w:sz w:val="24"/>
          <w:szCs w:val="24"/>
        </w:rPr>
        <w:t xml:space="preserve">1. </w:t>
      </w:r>
      <w:r w:rsidR="00E66A8E" w:rsidRPr="00C3582A">
        <w:rPr>
          <w:rFonts w:ascii="Times New Roman" w:hAnsi="Times New Roman" w:cs="Times New Roman"/>
          <w:sz w:val="24"/>
          <w:szCs w:val="24"/>
        </w:rPr>
        <w:t>Diagram of experimental design. With the exception of block 1, herbicide treatments were randomized within each block. Each row represents a block. The study includes 11 treatments, applied in four replications/blocks within the two burn types, and two sites, resulting in 176 experimental units.</w:t>
      </w:r>
    </w:p>
    <w:sectPr w:rsidR="00430521" w:rsidRPr="00492C20" w:rsidSect="00E66A8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9A21" w14:textId="77777777" w:rsidR="00437D3D" w:rsidRDefault="00437D3D" w:rsidP="00430521">
      <w:pPr>
        <w:spacing w:after="0" w:line="240" w:lineRule="auto"/>
      </w:pPr>
      <w:r>
        <w:separator/>
      </w:r>
    </w:p>
  </w:endnote>
  <w:endnote w:type="continuationSeparator" w:id="0">
    <w:p w14:paraId="47ABF1DE" w14:textId="77777777" w:rsidR="00437D3D" w:rsidRDefault="00437D3D" w:rsidP="0043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D70C" w14:textId="35504D11" w:rsidR="00E66A8E" w:rsidRDefault="00E66A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A949A9" wp14:editId="24F7905D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1" name="MSIPCMe39541eeb11a3e6785c4b5d4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45B8CC" w14:textId="51A180CB" w:rsidR="00E66A8E" w:rsidRPr="00430521" w:rsidRDefault="00E66A8E" w:rsidP="0043052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949A9" id="_x0000_t202" coordsize="21600,21600" o:spt="202" path="m,l,21600r21600,l21600,xe">
              <v:stroke joinstyle="miter"/>
              <v:path gradientshapeok="t" o:connecttype="rect"/>
            </v:shapetype>
            <v:shape id="MSIPCMe39541eeb11a3e6785c4b5d4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" o:allowincell="f" filled="f" stroked="f" strokeweight=".5pt">
              <v:textbox inset=",0,20pt,0">
                <w:txbxContent>
                  <w:p w14:paraId="5545B8CC" w14:textId="51A180CB" w:rsidR="00E66A8E" w:rsidRPr="00430521" w:rsidRDefault="00E66A8E" w:rsidP="0043052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6D5C" w14:textId="77777777" w:rsidR="00437D3D" w:rsidRDefault="00437D3D" w:rsidP="00430521">
      <w:pPr>
        <w:spacing w:after="0" w:line="240" w:lineRule="auto"/>
      </w:pPr>
      <w:r>
        <w:separator/>
      </w:r>
    </w:p>
  </w:footnote>
  <w:footnote w:type="continuationSeparator" w:id="0">
    <w:p w14:paraId="326F6F1C" w14:textId="77777777" w:rsidR="00437D3D" w:rsidRDefault="00437D3D" w:rsidP="00430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EC"/>
    <w:rsid w:val="000068ED"/>
    <w:rsid w:val="00020D9E"/>
    <w:rsid w:val="000571BE"/>
    <w:rsid w:val="00063D33"/>
    <w:rsid w:val="00064602"/>
    <w:rsid w:val="00086D0B"/>
    <w:rsid w:val="000A1991"/>
    <w:rsid w:val="000B11A3"/>
    <w:rsid w:val="000B3DAA"/>
    <w:rsid w:val="000B4D76"/>
    <w:rsid w:val="000C4E8B"/>
    <w:rsid w:val="000D4568"/>
    <w:rsid w:val="000E0EE8"/>
    <w:rsid w:val="001221F7"/>
    <w:rsid w:val="00122B20"/>
    <w:rsid w:val="0012736F"/>
    <w:rsid w:val="00137EF7"/>
    <w:rsid w:val="001458C9"/>
    <w:rsid w:val="0016494B"/>
    <w:rsid w:val="001674BA"/>
    <w:rsid w:val="001757DE"/>
    <w:rsid w:val="00182BA2"/>
    <w:rsid w:val="00186851"/>
    <w:rsid w:val="00192B2D"/>
    <w:rsid w:val="00195B5B"/>
    <w:rsid w:val="00196C6D"/>
    <w:rsid w:val="001976B0"/>
    <w:rsid w:val="001B2D84"/>
    <w:rsid w:val="001C0F4B"/>
    <w:rsid w:val="001C4BDC"/>
    <w:rsid w:val="001D431E"/>
    <w:rsid w:val="00216885"/>
    <w:rsid w:val="002509CE"/>
    <w:rsid w:val="002626B5"/>
    <w:rsid w:val="0026591F"/>
    <w:rsid w:val="00276491"/>
    <w:rsid w:val="0027676E"/>
    <w:rsid w:val="002C420D"/>
    <w:rsid w:val="00314E6A"/>
    <w:rsid w:val="003456F2"/>
    <w:rsid w:val="00351F3F"/>
    <w:rsid w:val="00360589"/>
    <w:rsid w:val="00366B15"/>
    <w:rsid w:val="003670FC"/>
    <w:rsid w:val="00371770"/>
    <w:rsid w:val="00384E1A"/>
    <w:rsid w:val="003A39F7"/>
    <w:rsid w:val="003A4EDC"/>
    <w:rsid w:val="003A7FEB"/>
    <w:rsid w:val="003B333B"/>
    <w:rsid w:val="003B775B"/>
    <w:rsid w:val="003D50A3"/>
    <w:rsid w:val="003E0304"/>
    <w:rsid w:val="003E3D78"/>
    <w:rsid w:val="003E6DAF"/>
    <w:rsid w:val="004008A8"/>
    <w:rsid w:val="00402650"/>
    <w:rsid w:val="00405EFE"/>
    <w:rsid w:val="00430521"/>
    <w:rsid w:val="00434EAA"/>
    <w:rsid w:val="00437AEB"/>
    <w:rsid w:val="00437D3D"/>
    <w:rsid w:val="004637B2"/>
    <w:rsid w:val="00492C20"/>
    <w:rsid w:val="004F0228"/>
    <w:rsid w:val="005020BF"/>
    <w:rsid w:val="0053061D"/>
    <w:rsid w:val="00532926"/>
    <w:rsid w:val="00545FA1"/>
    <w:rsid w:val="005579B7"/>
    <w:rsid w:val="00580781"/>
    <w:rsid w:val="00595ED7"/>
    <w:rsid w:val="005A51D7"/>
    <w:rsid w:val="005B0B0D"/>
    <w:rsid w:val="005B6E90"/>
    <w:rsid w:val="005D5875"/>
    <w:rsid w:val="005F15EA"/>
    <w:rsid w:val="00623C7C"/>
    <w:rsid w:val="00632D7E"/>
    <w:rsid w:val="0064020A"/>
    <w:rsid w:val="006A702E"/>
    <w:rsid w:val="006B0401"/>
    <w:rsid w:val="006B1B40"/>
    <w:rsid w:val="006B2481"/>
    <w:rsid w:val="006D4ADF"/>
    <w:rsid w:val="006D4B04"/>
    <w:rsid w:val="006E703B"/>
    <w:rsid w:val="006F6505"/>
    <w:rsid w:val="00713736"/>
    <w:rsid w:val="00720541"/>
    <w:rsid w:val="00724364"/>
    <w:rsid w:val="00734EAF"/>
    <w:rsid w:val="00743701"/>
    <w:rsid w:val="00754066"/>
    <w:rsid w:val="0078354F"/>
    <w:rsid w:val="00784B03"/>
    <w:rsid w:val="007868E0"/>
    <w:rsid w:val="007902FC"/>
    <w:rsid w:val="007926BD"/>
    <w:rsid w:val="007A6EB1"/>
    <w:rsid w:val="007D3D9C"/>
    <w:rsid w:val="007D6F5D"/>
    <w:rsid w:val="007E32F8"/>
    <w:rsid w:val="007F2C8F"/>
    <w:rsid w:val="00804337"/>
    <w:rsid w:val="00813A8D"/>
    <w:rsid w:val="00816F7C"/>
    <w:rsid w:val="008503B8"/>
    <w:rsid w:val="0086039B"/>
    <w:rsid w:val="0087224F"/>
    <w:rsid w:val="00872900"/>
    <w:rsid w:val="00880C12"/>
    <w:rsid w:val="00895630"/>
    <w:rsid w:val="008A3EAA"/>
    <w:rsid w:val="008B11EA"/>
    <w:rsid w:val="008C0AA9"/>
    <w:rsid w:val="008D314F"/>
    <w:rsid w:val="008E4424"/>
    <w:rsid w:val="008F0A03"/>
    <w:rsid w:val="00910F8E"/>
    <w:rsid w:val="00930F47"/>
    <w:rsid w:val="0094033A"/>
    <w:rsid w:val="009561DE"/>
    <w:rsid w:val="0099115F"/>
    <w:rsid w:val="00992BD7"/>
    <w:rsid w:val="009A5B61"/>
    <w:rsid w:val="009C4FA6"/>
    <w:rsid w:val="009D3AEC"/>
    <w:rsid w:val="009D6301"/>
    <w:rsid w:val="009E23DF"/>
    <w:rsid w:val="009F134A"/>
    <w:rsid w:val="009F39DF"/>
    <w:rsid w:val="00A0660E"/>
    <w:rsid w:val="00A06E6F"/>
    <w:rsid w:val="00A10B2F"/>
    <w:rsid w:val="00A13357"/>
    <w:rsid w:val="00A15570"/>
    <w:rsid w:val="00A17FDE"/>
    <w:rsid w:val="00A21E77"/>
    <w:rsid w:val="00A23674"/>
    <w:rsid w:val="00A31780"/>
    <w:rsid w:val="00A32B06"/>
    <w:rsid w:val="00A37B42"/>
    <w:rsid w:val="00A408F4"/>
    <w:rsid w:val="00A5552D"/>
    <w:rsid w:val="00A614BF"/>
    <w:rsid w:val="00A87F62"/>
    <w:rsid w:val="00AE65A0"/>
    <w:rsid w:val="00AF1AC8"/>
    <w:rsid w:val="00B02A87"/>
    <w:rsid w:val="00B1095F"/>
    <w:rsid w:val="00B14D3E"/>
    <w:rsid w:val="00B30161"/>
    <w:rsid w:val="00B4639D"/>
    <w:rsid w:val="00B52FA7"/>
    <w:rsid w:val="00B721EC"/>
    <w:rsid w:val="00B72232"/>
    <w:rsid w:val="00B86B32"/>
    <w:rsid w:val="00BA7014"/>
    <w:rsid w:val="00BB72BD"/>
    <w:rsid w:val="00BB7F2A"/>
    <w:rsid w:val="00BC4C8A"/>
    <w:rsid w:val="00BC5773"/>
    <w:rsid w:val="00BF1F5C"/>
    <w:rsid w:val="00C15B3A"/>
    <w:rsid w:val="00C16578"/>
    <w:rsid w:val="00C17E5A"/>
    <w:rsid w:val="00C37DEB"/>
    <w:rsid w:val="00C611A0"/>
    <w:rsid w:val="00C933FA"/>
    <w:rsid w:val="00C94065"/>
    <w:rsid w:val="00CB54BC"/>
    <w:rsid w:val="00CC0D97"/>
    <w:rsid w:val="00CC3ED9"/>
    <w:rsid w:val="00CE5167"/>
    <w:rsid w:val="00CF2F78"/>
    <w:rsid w:val="00D22BBB"/>
    <w:rsid w:val="00D30EA2"/>
    <w:rsid w:val="00D45B2A"/>
    <w:rsid w:val="00D56C79"/>
    <w:rsid w:val="00D57DC4"/>
    <w:rsid w:val="00D82342"/>
    <w:rsid w:val="00D859E4"/>
    <w:rsid w:val="00D85B14"/>
    <w:rsid w:val="00DA301D"/>
    <w:rsid w:val="00DD0645"/>
    <w:rsid w:val="00DD3864"/>
    <w:rsid w:val="00DD4E90"/>
    <w:rsid w:val="00DD555A"/>
    <w:rsid w:val="00E03375"/>
    <w:rsid w:val="00E11552"/>
    <w:rsid w:val="00E15506"/>
    <w:rsid w:val="00E45592"/>
    <w:rsid w:val="00E551B5"/>
    <w:rsid w:val="00E66A8E"/>
    <w:rsid w:val="00E83453"/>
    <w:rsid w:val="00E90698"/>
    <w:rsid w:val="00EB702B"/>
    <w:rsid w:val="00EF7B34"/>
    <w:rsid w:val="00F04C3E"/>
    <w:rsid w:val="00F06449"/>
    <w:rsid w:val="00F1538A"/>
    <w:rsid w:val="00F23397"/>
    <w:rsid w:val="00F3359F"/>
    <w:rsid w:val="00F45318"/>
    <w:rsid w:val="00F60ED2"/>
    <w:rsid w:val="00F75128"/>
    <w:rsid w:val="00F90C9D"/>
    <w:rsid w:val="00F91169"/>
    <w:rsid w:val="00F94D39"/>
    <w:rsid w:val="00FA247C"/>
    <w:rsid w:val="00FA38FC"/>
    <w:rsid w:val="00FA50F8"/>
    <w:rsid w:val="00FA7A81"/>
    <w:rsid w:val="00FC5BCF"/>
    <w:rsid w:val="00FC6EB5"/>
    <w:rsid w:val="00FF62F9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70809"/>
  <w15:chartTrackingRefBased/>
  <w15:docId w15:val="{20499B9E-5FCE-4250-9618-F5E75BD8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20B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020BF"/>
  </w:style>
  <w:style w:type="paragraph" w:styleId="Header">
    <w:name w:val="header"/>
    <w:basedOn w:val="Normal"/>
    <w:link w:val="HeaderChar"/>
    <w:uiPriority w:val="99"/>
    <w:unhideWhenUsed/>
    <w:rsid w:val="0043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21"/>
  </w:style>
  <w:style w:type="paragraph" w:styleId="Footer">
    <w:name w:val="footer"/>
    <w:basedOn w:val="Normal"/>
    <w:link w:val="FooterChar"/>
    <w:uiPriority w:val="99"/>
    <w:unhideWhenUsed/>
    <w:rsid w:val="0043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21"/>
  </w:style>
  <w:style w:type="character" w:styleId="CommentReference">
    <w:name w:val="annotation reference"/>
    <w:basedOn w:val="DefaultParagraphFont"/>
    <w:uiPriority w:val="99"/>
    <w:semiHidden/>
    <w:unhideWhenUsed/>
    <w:rsid w:val="00E66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B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751F-38E2-4955-BC60-16C70904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Seedorf,Rachel</dc:creator>
  <cp:keywords/>
  <dc:description/>
  <cp:lastModifiedBy>Rachel Seedorf</cp:lastModifiedBy>
  <cp:revision>13</cp:revision>
  <dcterms:created xsi:type="dcterms:W3CDTF">2021-05-29T22:46:00Z</dcterms:created>
  <dcterms:modified xsi:type="dcterms:W3CDTF">2022-01-26T23:24:00Z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shannon.clark.ext@bayer.com</vt:lpwstr>
  </property>
  <property fmtid="{D5CDD505-2E9C-101B-9397-08002B2CF9AE}" pid="5" name="MSIP_Label_7f850223-87a8-40c3-9eb2-432606efca2a_SetDate">
    <vt:lpwstr>2021-05-26T15:38:40.9471903Z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