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9E" w:rsidRDefault="00320C9E" w:rsidP="00320C9E">
      <w:pPr>
        <w:spacing w:after="60"/>
        <w:jc w:val="center"/>
        <w:rPr>
          <w:rFonts w:cs="Arial"/>
          <w:b/>
          <w:smallCaps/>
          <w:color w:val="333399"/>
        </w:rPr>
      </w:pPr>
      <w:r>
        <w:rPr>
          <w:rFonts w:cs="Arial"/>
          <w:b/>
          <w:smallCaps/>
          <w:color w:val="333399"/>
        </w:rPr>
        <w:t xml:space="preserve">supplement 1: exercise evaluation guide based on homeland security exercise and evaluation program used by border </w:t>
      </w:r>
      <w:proofErr w:type="spellStart"/>
      <w:r>
        <w:rPr>
          <w:rFonts w:cs="Arial"/>
          <w:b/>
          <w:smallCaps/>
          <w:color w:val="333399"/>
        </w:rPr>
        <w:t>rac</w:t>
      </w:r>
      <w:proofErr w:type="spellEnd"/>
      <w:r>
        <w:rPr>
          <w:rFonts w:cs="Arial"/>
          <w:b/>
          <w:smallCaps/>
          <w:color w:val="333399"/>
        </w:rPr>
        <w:t xml:space="preserve"> and hospital safety officers to evaluate </w:t>
      </w:r>
      <w:proofErr w:type="spellStart"/>
      <w:r>
        <w:rPr>
          <w:rFonts w:cs="Arial"/>
          <w:b/>
          <w:smallCaps/>
          <w:color w:val="333399"/>
        </w:rPr>
        <w:t>nicu</w:t>
      </w:r>
      <w:proofErr w:type="spellEnd"/>
      <w:r>
        <w:rPr>
          <w:rFonts w:cs="Arial"/>
          <w:b/>
          <w:smallCaps/>
          <w:color w:val="333399"/>
        </w:rPr>
        <w:t xml:space="preserve"> staff completion of evacuation objectives during evacuation simulation</w:t>
      </w:r>
    </w:p>
    <w:p w:rsidR="00320C9E" w:rsidRPr="00320C9E" w:rsidRDefault="00320C9E" w:rsidP="00320C9E">
      <w:pPr>
        <w:spacing w:after="60"/>
        <w:jc w:val="center"/>
        <w:rPr>
          <w:rFonts w:cs="Arial"/>
          <w:b/>
          <w:smallCaps/>
          <w:color w:val="333399"/>
        </w:rPr>
      </w:pPr>
      <w:bookmarkStart w:id="0" w:name="_GoBack"/>
      <w:bookmarkEnd w:id="0"/>
    </w:p>
    <w:p w:rsidR="00320C9E" w:rsidRDefault="00320C9E" w:rsidP="00320C9E">
      <w:pPr>
        <w:spacing w:after="60"/>
      </w:pPr>
      <w:r>
        <w:t>Evaluator Name: ___________________________________</w:t>
      </w:r>
    </w:p>
    <w:p w:rsidR="00320C9E" w:rsidRDefault="00320C9E" w:rsidP="00320C9E">
      <w:pPr>
        <w:spacing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2100"/>
        <w:gridCol w:w="1706"/>
      </w:tblGrid>
      <w:tr w:rsidR="00320C9E" w:rsidRPr="00AE6270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</w:rPr>
              <w:t>Situational Assessment</w:t>
            </w:r>
          </w:p>
          <w:p w:rsidR="00320C9E" w:rsidRPr="00AE6270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spacing w:after="60"/>
              <w:rPr>
                <w:rFonts w:ascii="Times New Roman" w:hAnsi="Times New Roman"/>
                <w:b/>
                <w:smallCaps/>
                <w:color w:val="000000"/>
              </w:rPr>
            </w:pPr>
            <w:r>
              <w:rPr>
                <w:rFonts w:ascii="Times New Roman" w:hAnsi="Times New Roman"/>
                <w:b/>
                <w:smallCaps/>
                <w:color w:val="000000"/>
              </w:rPr>
              <w:t xml:space="preserve">Exercise </w:t>
            </w:r>
            <w:r w:rsidRPr="00AE6270">
              <w:rPr>
                <w:rFonts w:ascii="Times New Roman" w:hAnsi="Times New Roman"/>
                <w:b/>
                <w:smallCaps/>
                <w:color w:val="000000"/>
              </w:rPr>
              <w:t>Objectives:</w:t>
            </w:r>
          </w:p>
        </w:tc>
      </w:tr>
      <w:tr w:rsidR="00320C9E" w:rsidRPr="00AE6270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Pr="007A65A5" w:rsidRDefault="00320C9E" w:rsidP="00D70162">
            <w:pPr>
              <w:pStyle w:val="ListBullet"/>
              <w:numPr>
                <w:ilvl w:val="0"/>
                <w:numId w:val="0"/>
              </w:numPr>
              <w:ind w:left="90"/>
            </w:pPr>
            <w:r>
              <w:t>1.1:  Implement hospital inter agency notification protocols associated with Fire SOPs, within 5 minutes of incident.</w:t>
            </w:r>
          </w:p>
        </w:tc>
      </w:tr>
      <w:tr w:rsidR="00320C9E" w:rsidRPr="00AE6270" w:rsidTr="00D70162">
        <w:tc>
          <w:tcPr>
            <w:tcW w:w="5717" w:type="dxa"/>
            <w:tcBorders>
              <w:bottom w:val="single" w:sz="4" w:space="0" w:color="auto"/>
            </w:tcBorders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ind w:left="90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</w:t>
            </w:r>
            <w:r>
              <w:rPr>
                <w:b/>
                <w:color w:val="FFFFFF"/>
              </w:rPr>
              <w:t>/Activities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 Discussed</w:t>
            </w:r>
            <w:r>
              <w:rPr>
                <w:b/>
                <w:color w:val="FFFFFF"/>
              </w:rPr>
              <w:t xml:space="preserve"> or Completed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 Not Discussed</w:t>
            </w:r>
            <w:r>
              <w:rPr>
                <w:b/>
                <w:color w:val="FFFFFF"/>
              </w:rPr>
              <w:t xml:space="preserve"> or Completed</w:t>
            </w:r>
          </w:p>
        </w:tc>
      </w:tr>
      <w:tr w:rsidR="00320C9E" w:rsidRPr="00AE6270" w:rsidTr="00D70162">
        <w:tc>
          <w:tcPr>
            <w:tcW w:w="5717" w:type="dxa"/>
            <w:shd w:val="clear" w:color="auto" w:fill="auto"/>
          </w:tcPr>
          <w:p w:rsidR="00320C9E" w:rsidRPr="00ED1E2D" w:rsidRDefault="00320C9E" w:rsidP="00D70162">
            <w:pPr>
              <w:pStyle w:val="TableText"/>
              <w:rPr>
                <w:rFonts w:ascii="Times New Roman" w:hAnsi="Times New Roman"/>
                <w:szCs w:val="22"/>
              </w:rPr>
            </w:pPr>
            <w:r w:rsidRPr="00ED1E2D">
              <w:rPr>
                <w:rFonts w:ascii="Times New Roman" w:hAnsi="Times New Roman"/>
                <w:szCs w:val="22"/>
              </w:rPr>
              <w:t xml:space="preserve">Exercise the </w:t>
            </w:r>
            <w:r>
              <w:rPr>
                <w:rFonts w:ascii="Times New Roman" w:hAnsi="Times New Roman"/>
                <w:szCs w:val="22"/>
              </w:rPr>
              <w:t>hospital’s established procedures and</w:t>
            </w:r>
            <w:r w:rsidRPr="00ED1E2D">
              <w:rPr>
                <w:rFonts w:ascii="Times New Roman" w:hAnsi="Times New Roman"/>
                <w:szCs w:val="22"/>
              </w:rPr>
              <w:t xml:space="preserve"> process to </w:t>
            </w:r>
            <w:r>
              <w:rPr>
                <w:rFonts w:ascii="Times New Roman" w:hAnsi="Times New Roman"/>
                <w:szCs w:val="22"/>
              </w:rPr>
              <w:t xml:space="preserve">activate Fire alarm and contact 911. </w:t>
            </w:r>
          </w:p>
        </w:tc>
        <w:tc>
          <w:tcPr>
            <w:tcW w:w="2136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  <w:tc>
          <w:tcPr>
            <w:tcW w:w="1723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c>
          <w:tcPr>
            <w:tcW w:w="5717" w:type="dxa"/>
            <w:shd w:val="clear" w:color="auto" w:fill="auto"/>
          </w:tcPr>
          <w:p w:rsidR="00320C9E" w:rsidRPr="00AE6270" w:rsidRDefault="00320C9E" w:rsidP="00D70162">
            <w:pPr>
              <w:pStyle w:val="TableTex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Exercise hospital’s established procedure to </w:t>
            </w:r>
            <w:r w:rsidRPr="00ED1E2D">
              <w:rPr>
                <w:rFonts w:ascii="Times New Roman" w:hAnsi="Times New Roman"/>
                <w:szCs w:val="22"/>
              </w:rPr>
              <w:t xml:space="preserve">contact staff members and provide information about the event and </w:t>
            </w:r>
            <w:r>
              <w:rPr>
                <w:rFonts w:ascii="Times New Roman" w:hAnsi="Times New Roman"/>
                <w:szCs w:val="22"/>
              </w:rPr>
              <w:t xml:space="preserve">proper </w:t>
            </w:r>
            <w:r w:rsidRPr="00ED1E2D">
              <w:rPr>
                <w:rFonts w:ascii="Times New Roman" w:hAnsi="Times New Roman"/>
                <w:szCs w:val="22"/>
              </w:rPr>
              <w:t>response activities.</w:t>
            </w:r>
          </w:p>
        </w:tc>
        <w:tc>
          <w:tcPr>
            <w:tcW w:w="2136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3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</w:tr>
      <w:tr w:rsidR="00320C9E" w:rsidRPr="00AE6270" w:rsidTr="00D70162">
        <w:tc>
          <w:tcPr>
            <w:tcW w:w="5717" w:type="dxa"/>
            <w:tcBorders>
              <w:bottom w:val="single" w:sz="4" w:space="0" w:color="auto"/>
            </w:tcBorders>
            <w:shd w:val="clear" w:color="auto" w:fill="auto"/>
          </w:tcPr>
          <w:p w:rsidR="00320C9E" w:rsidRPr="00ED1E2D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000000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rPr>
                <w:b/>
                <w:color w:val="FFFFFF"/>
              </w:rPr>
            </w:pPr>
            <w:r w:rsidRPr="007A65A5">
              <w:t>Are personnel identified to perform these tasks?</w:t>
            </w:r>
            <w:r>
              <w:t xml:space="preserve"> </w:t>
            </w:r>
          </w:p>
        </w:tc>
      </w:tr>
      <w:tr w:rsidR="00320C9E" w:rsidRPr="00AE6270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7A65A5">
              <w:t>What key decisions would need to be made? Who would make them?</w:t>
            </w:r>
            <w:r>
              <w:t xml:space="preserve"> </w:t>
            </w:r>
            <w:r w:rsidRPr="00AE6270">
              <w:rPr>
                <w:b/>
              </w:rPr>
              <w:t xml:space="preserve"> </w:t>
            </w:r>
          </w:p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rPr>
                <w:b/>
                <w:color w:val="FFFFFF"/>
              </w:rPr>
            </w:pPr>
          </w:p>
        </w:tc>
      </w:tr>
      <w:tr w:rsidR="00320C9E" w:rsidRPr="00AE6270" w:rsidTr="00D70162">
        <w:tc>
          <w:tcPr>
            <w:tcW w:w="5717" w:type="dxa"/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rPr>
                <w:b/>
                <w:color w:val="FFFFFF"/>
                <w:sz w:val="22"/>
                <w:szCs w:val="22"/>
              </w:rPr>
            </w:pPr>
            <w:r w:rsidRPr="00AE6270">
              <w:rPr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2136" w:type="dxa"/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color w:val="FFFFFF"/>
                <w:sz w:val="22"/>
                <w:szCs w:val="22"/>
              </w:rPr>
            </w:pPr>
            <w:r w:rsidRPr="00AE6270">
              <w:rPr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723" w:type="dxa"/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color w:val="FFFFFF"/>
                <w:sz w:val="22"/>
                <w:szCs w:val="22"/>
              </w:rPr>
            </w:pPr>
            <w:r w:rsidRPr="00AE6270">
              <w:rPr>
                <w:b/>
                <w:color w:val="FFFFFF"/>
                <w:sz w:val="22"/>
                <w:szCs w:val="22"/>
              </w:rPr>
              <w:t>No</w:t>
            </w:r>
          </w:p>
        </w:tc>
      </w:tr>
      <w:tr w:rsidR="00320C9E" w:rsidRPr="00AE6270" w:rsidTr="00D70162">
        <w:tc>
          <w:tcPr>
            <w:tcW w:w="5717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2136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3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c>
          <w:tcPr>
            <w:tcW w:w="5717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2136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3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ListBullet"/>
              <w:numPr>
                <w:ilvl w:val="0"/>
                <w:numId w:val="0"/>
              </w:numPr>
              <w:rPr>
                <w:b/>
                <w:color w:val="000000"/>
                <w:u w:val="single"/>
              </w:rPr>
            </w:pPr>
            <w:r w:rsidRPr="00E76CA9">
              <w:rPr>
                <w:b/>
                <w:color w:val="000000"/>
                <w:u w:val="single"/>
              </w:rPr>
              <w:t>Observations</w:t>
            </w: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TableText"/>
              <w:keepNext/>
              <w:rPr>
                <w:rFonts w:ascii="Times New Roman" w:hAnsi="Times New Roman"/>
              </w:rPr>
            </w:pPr>
            <w:r w:rsidRPr="00AE6270">
              <w:rPr>
                <w:rFonts w:ascii="Times New Roman" w:hAnsi="Times New Roman"/>
              </w:rPr>
              <w:t xml:space="preserve">Strengths  </w:t>
            </w:r>
          </w:p>
          <w:p w:rsidR="00320C9E" w:rsidRDefault="00320C9E" w:rsidP="00D70162">
            <w:pPr>
              <w:pStyle w:val="TableText"/>
              <w:keepNext/>
              <w:rPr>
                <w:rFonts w:ascii="Times New Roman" w:hAnsi="Times New Roman"/>
              </w:rPr>
            </w:pPr>
          </w:p>
          <w:p w:rsidR="00320C9E" w:rsidRPr="00AE6270" w:rsidRDefault="00320C9E" w:rsidP="00D70162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AE6270">
              <w:rPr>
                <w:rFonts w:ascii="Times New Roman" w:hAnsi="Times New Roman"/>
              </w:rPr>
              <w:t>Areas for Improvement</w:t>
            </w:r>
          </w:p>
          <w:p w:rsidR="00320C9E" w:rsidRDefault="00320C9E" w:rsidP="00D70162">
            <w:pPr>
              <w:pStyle w:val="TableText"/>
              <w:keepNext/>
              <w:rPr>
                <w:rFonts w:ascii="Times New Roman" w:hAnsi="Times New Roman"/>
              </w:rPr>
            </w:pPr>
          </w:p>
          <w:p w:rsidR="00320C9E" w:rsidRPr="00AE6270" w:rsidRDefault="00320C9E" w:rsidP="00D70162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AE6270">
              <w:rPr>
                <w:rFonts w:ascii="Times New Roman" w:hAnsi="Times New Roman"/>
              </w:rPr>
              <w:t>Additional Observations</w:t>
            </w:r>
          </w:p>
          <w:p w:rsidR="00320C9E" w:rsidRPr="00AE6270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</w:tr>
    </w:tbl>
    <w:p w:rsidR="00320C9E" w:rsidRPr="007A65A5" w:rsidRDefault="00320C9E" w:rsidP="00320C9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  <w:gridCol w:w="1779"/>
        <w:gridCol w:w="1711"/>
      </w:tblGrid>
      <w:tr w:rsidR="00320C9E" w:rsidRPr="00AE6270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</w:rPr>
              <w:lastRenderedPageBreak/>
              <w:t>Operational Coordination</w:t>
            </w:r>
          </w:p>
          <w:p w:rsidR="00320C9E" w:rsidRPr="00AE6270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spacing w:after="60"/>
              <w:rPr>
                <w:rFonts w:ascii="Times New Roman" w:hAnsi="Times New Roman"/>
                <w:b/>
                <w:smallCaps/>
                <w:color w:val="000000"/>
              </w:rPr>
            </w:pPr>
            <w:r>
              <w:rPr>
                <w:rFonts w:ascii="Times New Roman" w:hAnsi="Times New Roman"/>
                <w:b/>
                <w:smallCaps/>
                <w:color w:val="000000"/>
              </w:rPr>
              <w:t xml:space="preserve">Exercise </w:t>
            </w:r>
            <w:r w:rsidRPr="00AE6270">
              <w:rPr>
                <w:rFonts w:ascii="Times New Roman" w:hAnsi="Times New Roman"/>
                <w:b/>
                <w:smallCaps/>
                <w:color w:val="000000"/>
              </w:rPr>
              <w:t>Objectives:</w:t>
            </w:r>
          </w:p>
        </w:tc>
      </w:tr>
      <w:tr w:rsidR="00320C9E" w:rsidRPr="007A65A5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Pr="007A65A5" w:rsidRDefault="00320C9E" w:rsidP="00D70162">
            <w:pPr>
              <w:pStyle w:val="ListBullet"/>
              <w:numPr>
                <w:ilvl w:val="0"/>
                <w:numId w:val="0"/>
              </w:numPr>
              <w:ind w:left="90"/>
            </w:pPr>
            <w:r>
              <w:t xml:space="preserve">2.1:  </w:t>
            </w:r>
            <w:r w:rsidRPr="008031EB">
              <w:t>Activate Hospital Command Center within 10 minutes of initial fire.</w:t>
            </w:r>
          </w:p>
        </w:tc>
      </w:tr>
      <w:tr w:rsidR="00320C9E" w:rsidRPr="00AE6270" w:rsidTr="00D70162">
        <w:tc>
          <w:tcPr>
            <w:tcW w:w="6048" w:type="dxa"/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ind w:left="90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</w:t>
            </w:r>
            <w:r>
              <w:rPr>
                <w:b/>
                <w:color w:val="FFFFFF"/>
              </w:rPr>
              <w:t>/Activities</w:t>
            </w:r>
          </w:p>
        </w:tc>
        <w:tc>
          <w:tcPr>
            <w:tcW w:w="1800" w:type="dxa"/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 Discussed</w:t>
            </w:r>
            <w:r>
              <w:rPr>
                <w:b/>
                <w:color w:val="FFFFFF"/>
              </w:rPr>
              <w:t xml:space="preserve"> or Completed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 Not Discussed</w:t>
            </w:r>
            <w:r>
              <w:rPr>
                <w:b/>
                <w:color w:val="FFFFFF"/>
              </w:rPr>
              <w:t xml:space="preserve"> or Completed</w:t>
            </w:r>
          </w:p>
        </w:tc>
      </w:tr>
      <w:tr w:rsidR="00320C9E" w:rsidRPr="00AE6270" w:rsidTr="00D70162">
        <w:trPr>
          <w:trHeight w:val="476"/>
        </w:trPr>
        <w:tc>
          <w:tcPr>
            <w:tcW w:w="6048" w:type="dxa"/>
            <w:shd w:val="clear" w:color="auto" w:fill="auto"/>
          </w:tcPr>
          <w:p w:rsidR="00320C9E" w:rsidRPr="002F2176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NICU staff calls established internal number to report fire.</w:t>
            </w:r>
            <w:r w:rsidRPr="002F2176">
              <w:rPr>
                <w:rFonts w:ascii="Times New Roman" w:hAnsi="Times New Roman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rPr>
          <w:trHeight w:val="80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F2176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Hospital Operator /PBX, sends out established verbal page using hospital intercom.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F2176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Hospital Operator/PBX sends out message to AOD/AOC, Safety Officer and other Command Staff to report to the Hospital Command Center for activation.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7A65A5" w:rsidTr="00D70162">
        <w:tc>
          <w:tcPr>
            <w:tcW w:w="9576" w:type="dxa"/>
            <w:gridSpan w:val="3"/>
            <w:shd w:val="clear" w:color="auto" w:fill="000000"/>
          </w:tcPr>
          <w:p w:rsidR="00320C9E" w:rsidRPr="00AE6270" w:rsidRDefault="00320C9E" w:rsidP="00D70162">
            <w:pPr>
              <w:pStyle w:val="BodyText"/>
              <w:rPr>
                <w:b/>
              </w:rPr>
            </w:pPr>
            <w:r w:rsidRPr="00AE6270">
              <w:rPr>
                <w:b/>
                <w:color w:val="FFFFFF"/>
              </w:rPr>
              <w:t>Task Analysis</w:t>
            </w:r>
          </w:p>
        </w:tc>
      </w:tr>
      <w:tr w:rsidR="00320C9E" w:rsidRPr="007A65A5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7A65A5">
              <w:t>Are personnel identified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7A65A5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7A65A5">
              <w:t>Are personnel trained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AE6270" w:rsidTr="00D70162">
        <w:tc>
          <w:tcPr>
            <w:tcW w:w="6048" w:type="dxa"/>
            <w:shd w:val="clear" w:color="auto" w:fill="000000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color w:val="FFFFFF"/>
              </w:rPr>
            </w:pPr>
            <w:r w:rsidRPr="00AE6270">
              <w:rPr>
                <w:rFonts w:ascii="Times New Roman" w:hAnsi="Times New Roman"/>
                <w:b/>
                <w:color w:val="FFFFFF"/>
              </w:rPr>
              <w:t>Activity Analysis</w:t>
            </w:r>
          </w:p>
        </w:tc>
        <w:tc>
          <w:tcPr>
            <w:tcW w:w="1800" w:type="dxa"/>
            <w:shd w:val="clear" w:color="auto" w:fill="000000"/>
          </w:tcPr>
          <w:p w:rsidR="00320C9E" w:rsidRPr="00AE6270" w:rsidRDefault="00320C9E" w:rsidP="00D70162">
            <w:pPr>
              <w:pStyle w:val="BodyText"/>
              <w:jc w:val="center"/>
              <w:rPr>
                <w:b/>
              </w:rPr>
            </w:pPr>
            <w:r w:rsidRPr="00AE6270">
              <w:rPr>
                <w:b/>
              </w:rPr>
              <w:t>Yes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pStyle w:val="BodyText"/>
              <w:jc w:val="center"/>
              <w:rPr>
                <w:b/>
              </w:rPr>
            </w:pPr>
            <w:r w:rsidRPr="00AE6270">
              <w:rPr>
                <w:b/>
              </w:rPr>
              <w:t>No</w:t>
            </w:r>
          </w:p>
        </w:tc>
      </w:tr>
      <w:tr w:rsidR="00320C9E" w:rsidRPr="00AE6270" w:rsidTr="00D70162">
        <w:tc>
          <w:tcPr>
            <w:tcW w:w="604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80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c>
          <w:tcPr>
            <w:tcW w:w="604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80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BodyText"/>
              <w:rPr>
                <w:u w:val="single"/>
              </w:rPr>
            </w:pPr>
            <w:r w:rsidRPr="00E76CA9">
              <w:rPr>
                <w:b/>
                <w:sz w:val="22"/>
                <w:szCs w:val="22"/>
                <w:u w:val="single"/>
              </w:rPr>
              <w:t>Observations</w:t>
            </w: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TableText"/>
              <w:keepNext/>
              <w:rPr>
                <w:rFonts w:ascii="Times New Roman" w:hAnsi="Times New Roman"/>
              </w:rPr>
            </w:pPr>
            <w:r w:rsidRPr="00AE6270">
              <w:rPr>
                <w:rFonts w:ascii="Times New Roman" w:hAnsi="Times New Roman"/>
              </w:rPr>
              <w:t>Strengths</w:t>
            </w:r>
          </w:p>
          <w:p w:rsidR="00320C9E" w:rsidRPr="00AE6270" w:rsidRDefault="00320C9E" w:rsidP="00D70162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TableText"/>
              <w:rPr>
                <w:b/>
                <w:szCs w:val="22"/>
              </w:rPr>
            </w:pPr>
            <w:r w:rsidRPr="00AE6270">
              <w:rPr>
                <w:rFonts w:ascii="Times New Roman" w:hAnsi="Times New Roman"/>
              </w:rPr>
              <w:t>Areas for Improvement</w:t>
            </w:r>
          </w:p>
          <w:p w:rsidR="00320C9E" w:rsidRPr="00AE6270" w:rsidRDefault="00320C9E" w:rsidP="00D70162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BodyText"/>
              <w:rPr>
                <w:sz w:val="22"/>
                <w:szCs w:val="22"/>
              </w:rPr>
            </w:pPr>
            <w:r w:rsidRPr="00AE6270">
              <w:rPr>
                <w:sz w:val="22"/>
                <w:szCs w:val="22"/>
              </w:rPr>
              <w:t>Additional Observations</w:t>
            </w:r>
          </w:p>
          <w:p w:rsidR="00320C9E" w:rsidRPr="00AE6270" w:rsidRDefault="00320C9E" w:rsidP="00D70162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320C9E" w:rsidRDefault="00320C9E" w:rsidP="00320C9E"/>
    <w:p w:rsidR="00320C9E" w:rsidRDefault="00320C9E" w:rsidP="00320C9E"/>
    <w:p w:rsidR="00320C9E" w:rsidRDefault="00320C9E" w:rsidP="00320C9E"/>
    <w:p w:rsidR="00320C9E" w:rsidRDefault="00320C9E" w:rsidP="00320C9E"/>
    <w:p w:rsidR="00320C9E" w:rsidRDefault="00320C9E" w:rsidP="00320C9E"/>
    <w:p w:rsidR="00320C9E" w:rsidRDefault="00320C9E" w:rsidP="00320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1694"/>
        <w:gridCol w:w="1711"/>
      </w:tblGrid>
      <w:tr w:rsidR="00320C9E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</w:rPr>
              <w:lastRenderedPageBreak/>
              <w:t xml:space="preserve"> Operational Communication</w:t>
            </w:r>
          </w:p>
          <w:p w:rsidR="00320C9E" w:rsidRPr="00AE6270" w:rsidRDefault="00320C9E" w:rsidP="00D70162">
            <w:pPr>
              <w:spacing w:after="60"/>
              <w:rPr>
                <w:rFonts w:ascii="Arial Bold" w:hAnsi="Arial Bold" w:cs="Arial"/>
                <w:b/>
                <w:smallCaps/>
                <w:color w:val="FFFFFF"/>
              </w:rPr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BodyText"/>
              <w:rPr>
                <w:b/>
                <w:smallCaps/>
              </w:rPr>
            </w:pPr>
            <w:r w:rsidRPr="00AE6270">
              <w:rPr>
                <w:b/>
                <w:smallCaps/>
              </w:rPr>
              <w:t>Exercise Objectives: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ListBullet"/>
              <w:numPr>
                <w:ilvl w:val="0"/>
                <w:numId w:val="0"/>
              </w:numPr>
            </w:pPr>
            <w:r w:rsidRPr="00FB5C47">
              <w:t xml:space="preserve">3.1:  </w:t>
            </w:r>
            <w:r>
              <w:t>Evaluate incident / unified command concepts and techniques between the participating organizations.</w:t>
            </w:r>
          </w:p>
        </w:tc>
      </w:tr>
      <w:tr w:rsidR="00320C9E" w:rsidTr="00D70162">
        <w:tc>
          <w:tcPr>
            <w:tcW w:w="6138" w:type="dxa"/>
            <w:shd w:val="clear" w:color="auto" w:fill="000000"/>
          </w:tcPr>
          <w:p w:rsidR="00320C9E" w:rsidRPr="00AE6270" w:rsidRDefault="00320C9E" w:rsidP="00D70162">
            <w:pPr>
              <w:pStyle w:val="TableText"/>
              <w:rPr>
                <w:rFonts w:ascii="Times New Roman" w:hAnsi="Times New Roman"/>
                <w:b/>
                <w:color w:val="FFFFFF"/>
              </w:rPr>
            </w:pPr>
            <w:r w:rsidRPr="00AE6270">
              <w:rPr>
                <w:rFonts w:ascii="Times New Roman" w:hAnsi="Times New Roman"/>
                <w:b/>
                <w:color w:val="FFFFFF"/>
              </w:rPr>
              <w:t>Task</w:t>
            </w:r>
            <w:r>
              <w:rPr>
                <w:rFonts w:ascii="Times New Roman" w:hAnsi="Times New Roman"/>
                <w:b/>
                <w:color w:val="FFFFFF"/>
              </w:rPr>
              <w:t>/Activities</w:t>
            </w:r>
          </w:p>
        </w:tc>
        <w:tc>
          <w:tcPr>
            <w:tcW w:w="1710" w:type="dxa"/>
            <w:shd w:val="clear" w:color="auto" w:fill="000000"/>
          </w:tcPr>
          <w:p w:rsidR="00320C9E" w:rsidRPr="00AE6270" w:rsidRDefault="00320C9E" w:rsidP="00D70162">
            <w:pPr>
              <w:pStyle w:val="BodyText"/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 Discussed</w:t>
            </w:r>
            <w:r>
              <w:rPr>
                <w:b/>
                <w:color w:val="FFFFFF"/>
              </w:rPr>
              <w:t xml:space="preserve"> or Completed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pStyle w:val="BodyText"/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 Not Discussed</w:t>
            </w:r>
            <w:r>
              <w:rPr>
                <w:b/>
                <w:color w:val="FFFFFF"/>
              </w:rPr>
              <w:t xml:space="preserve"> or Completed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Hospital </w:t>
            </w:r>
            <w:proofErr w:type="spellStart"/>
            <w:r>
              <w:rPr>
                <w:rFonts w:ascii="Times New Roman" w:hAnsi="Times New Roman"/>
                <w:szCs w:val="22"/>
              </w:rPr>
              <w:t>Cmd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staff, Fire Department and Pre-Hospital providers quickly develop agreeable plan to extinguish fire and evacuate affected areas. 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 keys and or cards are issued to Fire personnel for necessary access in affected areas.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000000"/>
          </w:tcPr>
          <w:p w:rsidR="00320C9E" w:rsidRPr="00AE6270" w:rsidRDefault="00320C9E" w:rsidP="00D70162">
            <w:pPr>
              <w:pStyle w:val="BodyText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Task Analysis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identified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Pr="00AE6270" w:rsidRDefault="00320C9E" w:rsidP="00D70162">
            <w:pPr>
              <w:keepNext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Are personnel trained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6138" w:type="dxa"/>
            <w:shd w:val="clear" w:color="auto" w:fill="000000"/>
          </w:tcPr>
          <w:p w:rsidR="00320C9E" w:rsidRPr="00AE6270" w:rsidRDefault="00320C9E" w:rsidP="00D70162">
            <w:pPr>
              <w:pStyle w:val="BodyText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Activity Analysis</w:t>
            </w:r>
          </w:p>
        </w:tc>
        <w:tc>
          <w:tcPr>
            <w:tcW w:w="1710" w:type="dxa"/>
            <w:shd w:val="clear" w:color="auto" w:fill="000000"/>
          </w:tcPr>
          <w:p w:rsidR="00320C9E" w:rsidRPr="00AE6270" w:rsidRDefault="00320C9E" w:rsidP="00D70162">
            <w:pPr>
              <w:pStyle w:val="BodyText"/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Yes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pStyle w:val="BodyText"/>
              <w:jc w:val="center"/>
              <w:rPr>
                <w:b/>
                <w:color w:val="FFFFFF"/>
              </w:rPr>
            </w:pPr>
            <w:r w:rsidRPr="00AE6270">
              <w:rPr>
                <w:b/>
                <w:color w:val="FFFFFF"/>
              </w:rPr>
              <w:t>No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BodyText"/>
              <w:rPr>
                <w:b/>
                <w:u w:val="single"/>
              </w:rPr>
            </w:pPr>
            <w:r w:rsidRPr="00E76CA9">
              <w:rPr>
                <w:b/>
                <w:sz w:val="22"/>
                <w:szCs w:val="22"/>
                <w:u w:val="single"/>
              </w:rPr>
              <w:t>Observations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Strengths</w:t>
            </w:r>
          </w:p>
          <w:p w:rsidR="00320C9E" w:rsidRDefault="00320C9E" w:rsidP="00D70162">
            <w:pPr>
              <w:spacing w:before="40" w:after="40"/>
            </w:pPr>
          </w:p>
          <w:p w:rsidR="00320C9E" w:rsidRPr="00F90E8D" w:rsidRDefault="00320C9E" w:rsidP="00D70162">
            <w:pPr>
              <w:spacing w:before="40" w:after="40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AE6270">
              <w:rPr>
                <w:rFonts w:ascii="Times New Roman" w:hAnsi="Times New Roman"/>
              </w:rPr>
              <w:t>Areas for Improvement</w:t>
            </w:r>
          </w:p>
          <w:p w:rsidR="00320C9E" w:rsidRDefault="00320C9E" w:rsidP="00D70162">
            <w:pPr>
              <w:spacing w:before="40" w:after="40"/>
            </w:pPr>
          </w:p>
          <w:p w:rsidR="00320C9E" w:rsidRPr="00F90E8D" w:rsidRDefault="00320C9E" w:rsidP="00D70162">
            <w:pPr>
              <w:spacing w:before="40" w:after="40"/>
            </w:pPr>
          </w:p>
        </w:tc>
      </w:tr>
      <w:tr w:rsidR="00320C9E" w:rsidRPr="00AE6270" w:rsidTr="00D70162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FB5C47">
              <w:rPr>
                <w:rFonts w:ascii="Times New Roman" w:hAnsi="Times New Roman"/>
              </w:rPr>
              <w:t>Additional Observations</w:t>
            </w:r>
          </w:p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</w:tr>
    </w:tbl>
    <w:p w:rsidR="00320C9E" w:rsidRDefault="00320C9E" w:rsidP="00320C9E">
      <w:pPr>
        <w:pStyle w:val="ActivityName"/>
        <w:rPr>
          <w:i w:val="0"/>
        </w:rPr>
      </w:pPr>
    </w:p>
    <w:p w:rsidR="00320C9E" w:rsidRDefault="00320C9E" w:rsidP="00320C9E">
      <w:pPr>
        <w:pStyle w:val="ActivityName"/>
        <w:rPr>
          <w:i w:val="0"/>
        </w:rPr>
      </w:pPr>
    </w:p>
    <w:p w:rsidR="00320C9E" w:rsidRDefault="00320C9E" w:rsidP="00320C9E">
      <w:pPr>
        <w:pStyle w:val="ActivityName"/>
        <w:rPr>
          <w:i w:val="0"/>
        </w:rPr>
      </w:pPr>
    </w:p>
    <w:p w:rsidR="00320C9E" w:rsidRDefault="00320C9E" w:rsidP="00320C9E">
      <w:pPr>
        <w:pStyle w:val="ActivityName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1690"/>
        <w:gridCol w:w="1707"/>
      </w:tblGrid>
      <w:tr w:rsidR="00320C9E" w:rsidRPr="00AE6270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br w:type="page"/>
            </w:r>
            <w:r>
              <w:rPr>
                <w:rFonts w:cs="Arial"/>
                <w:b/>
                <w:smallCaps/>
                <w:color w:val="FFFFFF"/>
              </w:rPr>
              <w:t>Public Health, Healthcare, and Emergency Medical Services</w:t>
            </w:r>
          </w:p>
          <w:p w:rsidR="00320C9E" w:rsidRPr="000C6740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BodyText"/>
              <w:rPr>
                <w:b/>
                <w:smallCaps/>
              </w:rPr>
            </w:pPr>
            <w:r w:rsidRPr="00AE6270">
              <w:rPr>
                <w:b/>
                <w:smallCaps/>
              </w:rPr>
              <w:t>Exercise Objectives: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0C6740" w:rsidRDefault="00320C9E" w:rsidP="00D70162">
            <w:pPr>
              <w:pStyle w:val="ListParagraph"/>
              <w:spacing w:after="120"/>
              <w:ind w:left="0"/>
              <w:contextualSpacing w:val="0"/>
              <w:rPr>
                <w:szCs w:val="20"/>
              </w:rPr>
            </w:pPr>
            <w:r>
              <w:t xml:space="preserve"> 4.1:   </w:t>
            </w:r>
            <w:r w:rsidRPr="00AC3482">
              <w:t xml:space="preserve">Coordinate triage and </w:t>
            </w:r>
            <w:r>
              <w:t xml:space="preserve">evacuation from NICU facility with </w:t>
            </w:r>
            <w:r w:rsidRPr="00AC3482">
              <w:t>pre-hospital</w:t>
            </w:r>
            <w:r>
              <w:t xml:space="preserve"> providers within 10-15 minutes of incident</w:t>
            </w:r>
            <w:r w:rsidRPr="00AC3482">
              <w:t>. </w:t>
            </w:r>
            <w:r>
              <w:t xml:space="preserve">a.) Evacuate 1 high acuity infant fully loaded, i.e. intubated, within </w:t>
            </w:r>
            <w:proofErr w:type="spellStart"/>
            <w:r>
              <w:t>isolette</w:t>
            </w:r>
            <w:proofErr w:type="spellEnd"/>
            <w:r>
              <w:t xml:space="preserve"> etc.  b.) Evacuate 2 medium acuity infants, i.e. in radiant warmer, IVs, feeding tube, etc.  c.) Evacuate 3 low acuity infants, (feed and grow).  Note:  Each patient will be moved first to another area of the hospital; then to a pre-determined area outside on hospital ground to await ambulance arrival.  Once patients are loaded into ambulance, exercise ends.                                                   </w:t>
            </w:r>
          </w:p>
        </w:tc>
      </w:tr>
      <w:tr w:rsidR="00320C9E" w:rsidTr="00D70162">
        <w:tc>
          <w:tcPr>
            <w:tcW w:w="6138" w:type="dxa"/>
            <w:shd w:val="clear" w:color="auto" w:fill="000000"/>
            <w:vAlign w:val="center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</w:rPr>
            </w:pPr>
            <w:r w:rsidRPr="00AE6270">
              <w:rPr>
                <w:rFonts w:ascii="Times New Roman" w:hAnsi="Times New Roman"/>
                <w:color w:val="FFFFFF"/>
              </w:rPr>
              <w:t>Task</w:t>
            </w:r>
            <w:r>
              <w:rPr>
                <w:rFonts w:ascii="Times New Roman" w:hAnsi="Times New Roman"/>
                <w:color w:val="FFFFFF"/>
              </w:rPr>
              <w:t>/Activity</w:t>
            </w:r>
          </w:p>
        </w:tc>
        <w:tc>
          <w:tcPr>
            <w:tcW w:w="1710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  <w:szCs w:val="22"/>
              </w:rPr>
            </w:pPr>
            <w:r w:rsidRPr="00AE6270">
              <w:rPr>
                <w:rFonts w:ascii="Times New Roman" w:hAnsi="Times New Roman"/>
                <w:color w:val="FFFFFF"/>
                <w:szCs w:val="22"/>
              </w:rPr>
              <w:t>Task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  <w:tc>
          <w:tcPr>
            <w:tcW w:w="1728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rPr>
                <w:rFonts w:ascii="Times New Roman" w:hAnsi="Times New Roman"/>
                <w:color w:val="FFFFFF"/>
                <w:szCs w:val="22"/>
              </w:rPr>
            </w:pPr>
            <w:r>
              <w:rPr>
                <w:rFonts w:ascii="Times New Roman" w:hAnsi="Times New Roman"/>
                <w:color w:val="FFFFFF"/>
                <w:szCs w:val="22"/>
              </w:rPr>
              <w:t xml:space="preserve">Task </w:t>
            </w:r>
            <w:r w:rsidRPr="00AE6270">
              <w:rPr>
                <w:rFonts w:ascii="Times New Roman" w:hAnsi="Times New Roman"/>
                <w:color w:val="FFFFFF"/>
                <w:szCs w:val="22"/>
              </w:rPr>
              <w:t>Not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2C10AC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 w:rsidRPr="00163F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NICU staff determines which patients will be evacuated first and advises Fire Department/EMS personnel.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AE6270" w:rsidRDefault="00320C9E" w:rsidP="00D70162">
            <w:pPr>
              <w:rPr>
                <w:i/>
              </w:rPr>
            </w:pPr>
            <w:r w:rsidRPr="002C10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NICU staff advises Fire Department of evacuation equipment readily available to use in hospital.  </w:t>
            </w:r>
            <w:r w:rsidRPr="00163FE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NICU staff helps guide the Fire Department in the proper use of evacuation equipment and or other medical equipment during the evacuation.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000000"/>
          </w:tcPr>
          <w:p w:rsidR="00320C9E" w:rsidRPr="00AF3F44" w:rsidRDefault="00320C9E" w:rsidP="00D70162">
            <w:pPr>
              <w:pStyle w:val="BodyText"/>
            </w:pPr>
            <w:r w:rsidRPr="00AE6270">
              <w:rPr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identified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trained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AE6270" w:rsidTr="00D70162">
        <w:tc>
          <w:tcPr>
            <w:tcW w:w="613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710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BodyText"/>
              <w:rPr>
                <w:b/>
                <w:u w:val="single"/>
              </w:rPr>
            </w:pPr>
            <w:r w:rsidRPr="00E76CA9">
              <w:rPr>
                <w:b/>
                <w:u w:val="single"/>
              </w:rPr>
              <w:t>Observations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Strengths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Area of Improvement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FB5C47" w:rsidTr="00D70162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FB5C47">
              <w:rPr>
                <w:rFonts w:ascii="Times New Roman" w:hAnsi="Times New Roman"/>
              </w:rPr>
              <w:lastRenderedPageBreak/>
              <w:t>Additional Observations</w:t>
            </w:r>
          </w:p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</w:tr>
      <w:tr w:rsidR="00320C9E" w:rsidRPr="00FB5C47" w:rsidTr="00D70162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</w:rPr>
              <w:t>Public Health, Healthcare, and Emergency Medical Services</w:t>
            </w:r>
          </w:p>
          <w:p w:rsidR="00320C9E" w:rsidRPr="000C6740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BodyText"/>
              <w:rPr>
                <w:b/>
                <w:smallCaps/>
              </w:rPr>
            </w:pPr>
            <w:r w:rsidRPr="00AE6270">
              <w:rPr>
                <w:b/>
                <w:smallCaps/>
              </w:rPr>
              <w:t>Exercise Objectives: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0C6740" w:rsidRDefault="00320C9E" w:rsidP="00D70162">
            <w:pPr>
              <w:pStyle w:val="ListParagraph"/>
              <w:spacing w:after="120"/>
              <w:ind w:left="0"/>
              <w:contextualSpacing w:val="0"/>
              <w:rPr>
                <w:szCs w:val="20"/>
              </w:rPr>
            </w:pPr>
            <w:r>
              <w:t xml:space="preserve"> 5.1:   As soon as safe to do so, continue providing patient care for Neonatal patients.                                                   </w:t>
            </w:r>
          </w:p>
        </w:tc>
      </w:tr>
      <w:tr w:rsidR="00320C9E" w:rsidTr="00D70162">
        <w:tc>
          <w:tcPr>
            <w:tcW w:w="6138" w:type="dxa"/>
            <w:shd w:val="clear" w:color="auto" w:fill="000000"/>
            <w:vAlign w:val="center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</w:rPr>
            </w:pPr>
            <w:r w:rsidRPr="00AE6270">
              <w:rPr>
                <w:rFonts w:ascii="Times New Roman" w:hAnsi="Times New Roman"/>
                <w:color w:val="FFFFFF"/>
              </w:rPr>
              <w:t>Task</w:t>
            </w:r>
            <w:r>
              <w:rPr>
                <w:rFonts w:ascii="Times New Roman" w:hAnsi="Times New Roman"/>
                <w:color w:val="FFFFFF"/>
              </w:rPr>
              <w:t>/Activity</w:t>
            </w:r>
          </w:p>
        </w:tc>
        <w:tc>
          <w:tcPr>
            <w:tcW w:w="1710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  <w:szCs w:val="22"/>
              </w:rPr>
            </w:pPr>
            <w:r w:rsidRPr="00AE6270">
              <w:rPr>
                <w:rFonts w:ascii="Times New Roman" w:hAnsi="Times New Roman"/>
                <w:color w:val="FFFFFF"/>
                <w:szCs w:val="22"/>
              </w:rPr>
              <w:t>Task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  <w:tc>
          <w:tcPr>
            <w:tcW w:w="1728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rPr>
                <w:rFonts w:ascii="Times New Roman" w:hAnsi="Times New Roman"/>
                <w:color w:val="FFFFFF"/>
                <w:szCs w:val="22"/>
              </w:rPr>
            </w:pPr>
            <w:r>
              <w:rPr>
                <w:rFonts w:ascii="Times New Roman" w:hAnsi="Times New Roman"/>
                <w:color w:val="FFFFFF"/>
                <w:szCs w:val="22"/>
              </w:rPr>
              <w:t xml:space="preserve">Task </w:t>
            </w:r>
            <w:r w:rsidRPr="00AE6270">
              <w:rPr>
                <w:rFonts w:ascii="Times New Roman" w:hAnsi="Times New Roman"/>
                <w:color w:val="FFFFFF"/>
                <w:szCs w:val="22"/>
              </w:rPr>
              <w:t>Not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2C10AC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 w:rsidRPr="00163F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NICU staff has identified all infants by ID bracelets or patient stickers on </w:t>
            </w:r>
            <w:proofErr w:type="spellStart"/>
            <w:r>
              <w:rPr>
                <w:rFonts w:ascii="Times New Roman" w:hAnsi="Times New Roman"/>
                <w:szCs w:val="22"/>
              </w:rPr>
              <w:t>tegaderm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dressings applied to their backs, and have hard copy records, jump drives, CDs or other means of documentation on evacuated patients. </w:t>
            </w:r>
            <w:r w:rsidRPr="00163FE6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AE6270" w:rsidRDefault="00320C9E" w:rsidP="00D70162">
            <w:pPr>
              <w:rPr>
                <w:i/>
              </w:rPr>
            </w:pPr>
            <w:r w:rsidRPr="00163F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NICU staff gathers and utilizes alternative medical equipment to use during the evacuation process such as self-inflating bag valve masks, gas powered ventilators, battery powered monitors such as pulse oximeters, bulb syringes or other non-electric suction devices, flashlights, additional blankets/hats, chemical warming mattress, battery operated fans, and baby evacuation vests.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NICU staff labels and stores patient’s medication properly when transporting from one area to another.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NICU staff establishes minimum supply of formulas for infant feeding.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NICU staff has adequate supply of waterless hand cleaners, gloves, diapers, feeders/nipples, IV tubing and solutions.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NICU staff consolidates all patients and employees at a specific location after evacuation, for accountability.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000000"/>
          </w:tcPr>
          <w:p w:rsidR="00320C9E" w:rsidRPr="00AF3F44" w:rsidRDefault="00320C9E" w:rsidP="00D70162">
            <w:pPr>
              <w:pStyle w:val="BodyText"/>
            </w:pPr>
            <w:r w:rsidRPr="00AE6270">
              <w:rPr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identified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trained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AE6270" w:rsidTr="00D70162">
        <w:tc>
          <w:tcPr>
            <w:tcW w:w="613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710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  <w:tc>
          <w:tcPr>
            <w:tcW w:w="1728" w:type="dxa"/>
            <w:shd w:val="clear" w:color="auto" w:fill="auto"/>
          </w:tcPr>
          <w:p w:rsidR="00320C9E" w:rsidRDefault="00320C9E" w:rsidP="00D70162">
            <w:pPr>
              <w:pStyle w:val="TableText"/>
              <w:ind w:left="360"/>
            </w:pPr>
          </w:p>
          <w:p w:rsidR="00320C9E" w:rsidRPr="00DE0201" w:rsidRDefault="00320C9E" w:rsidP="00D70162">
            <w:pPr>
              <w:pStyle w:val="TableText"/>
              <w:ind w:left="360"/>
            </w:pP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lastRenderedPageBreak/>
              <w:t>Did participants adequately address how to accomplish this activity?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BodyText"/>
              <w:rPr>
                <w:b/>
                <w:u w:val="single"/>
              </w:rPr>
            </w:pPr>
            <w:r w:rsidRPr="00E76CA9">
              <w:rPr>
                <w:b/>
                <w:u w:val="single"/>
              </w:rPr>
              <w:t>Observations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Strengths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Area of Improvement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</w:tbl>
    <w:p w:rsidR="00320C9E" w:rsidRDefault="00320C9E" w:rsidP="00320C9E">
      <w:pPr>
        <w:rPr>
          <w:b/>
          <w:u w:val="single"/>
        </w:rPr>
      </w:pPr>
    </w:p>
    <w:p w:rsidR="00320C9E" w:rsidRDefault="00320C9E" w:rsidP="00320C9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1691"/>
        <w:gridCol w:w="1708"/>
      </w:tblGrid>
      <w:tr w:rsidR="00320C9E" w:rsidRPr="00AE6270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</w:rPr>
              <w:t>Operational Coordination</w:t>
            </w:r>
          </w:p>
          <w:p w:rsidR="00320C9E" w:rsidRPr="000C6740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BodyText"/>
              <w:rPr>
                <w:b/>
                <w:smallCaps/>
              </w:rPr>
            </w:pPr>
            <w:r w:rsidRPr="00AE6270">
              <w:rPr>
                <w:b/>
                <w:smallCaps/>
              </w:rPr>
              <w:t>Exercise Objectives: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0C6740" w:rsidRDefault="00320C9E" w:rsidP="00D70162">
            <w:pPr>
              <w:pStyle w:val="ListParagraph"/>
              <w:spacing w:before="120" w:after="120"/>
              <w:ind w:left="0"/>
              <w:contextualSpacing w:val="0"/>
              <w:rPr>
                <w:szCs w:val="20"/>
              </w:rPr>
            </w:pPr>
            <w:r>
              <w:t xml:space="preserve"> 6.1: </w:t>
            </w:r>
            <w:r w:rsidRPr="00AC3482">
              <w:t xml:space="preserve"> Mobilize and maintain critical resources and establish ICS, command, control and coordination structures to meet basic human needs, stabilize the incident, and transition to recovery. </w:t>
            </w:r>
            <w:r>
              <w:t xml:space="preserve">                                                  </w:t>
            </w:r>
          </w:p>
        </w:tc>
      </w:tr>
      <w:tr w:rsidR="00320C9E" w:rsidTr="00D70162">
        <w:tc>
          <w:tcPr>
            <w:tcW w:w="6138" w:type="dxa"/>
            <w:shd w:val="clear" w:color="auto" w:fill="000000"/>
            <w:vAlign w:val="center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</w:rPr>
            </w:pPr>
            <w:r w:rsidRPr="00AE6270">
              <w:rPr>
                <w:rFonts w:ascii="Times New Roman" w:hAnsi="Times New Roman"/>
                <w:color w:val="FFFFFF"/>
              </w:rPr>
              <w:t>Task</w:t>
            </w:r>
            <w:r>
              <w:rPr>
                <w:rFonts w:ascii="Times New Roman" w:hAnsi="Times New Roman"/>
                <w:color w:val="FFFFFF"/>
              </w:rPr>
              <w:t>/Activity</w:t>
            </w:r>
          </w:p>
        </w:tc>
        <w:tc>
          <w:tcPr>
            <w:tcW w:w="1710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  <w:szCs w:val="22"/>
              </w:rPr>
            </w:pPr>
            <w:r w:rsidRPr="00AE6270">
              <w:rPr>
                <w:rFonts w:ascii="Times New Roman" w:hAnsi="Times New Roman"/>
                <w:color w:val="FFFFFF"/>
                <w:szCs w:val="22"/>
              </w:rPr>
              <w:t>Task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  <w:tc>
          <w:tcPr>
            <w:tcW w:w="1728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rPr>
                <w:rFonts w:ascii="Times New Roman" w:hAnsi="Times New Roman"/>
                <w:color w:val="FFFFFF"/>
                <w:szCs w:val="22"/>
              </w:rPr>
            </w:pPr>
            <w:r>
              <w:rPr>
                <w:rFonts w:ascii="Times New Roman" w:hAnsi="Times New Roman"/>
                <w:color w:val="FFFFFF"/>
                <w:szCs w:val="22"/>
              </w:rPr>
              <w:t xml:space="preserve">Task </w:t>
            </w:r>
            <w:r w:rsidRPr="00AE6270">
              <w:rPr>
                <w:rFonts w:ascii="Times New Roman" w:hAnsi="Times New Roman"/>
                <w:color w:val="FFFFFF"/>
                <w:szCs w:val="22"/>
              </w:rPr>
              <w:t>Not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2C10AC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 w:rsidRPr="00163F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Working with Unified Command, Hospital Command staff will make appropriate notifications to other medical facilities where the patients can be transferred.  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AE6270" w:rsidRDefault="00320C9E" w:rsidP="00D70162">
            <w:pPr>
              <w:rPr>
                <w:i/>
              </w:rPr>
            </w:pPr>
            <w:r w:rsidRPr="002C10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Working with Unified Command, Hospital Command staff will make appropriate notifications to organizations that can provide additional medical equipment needed for the evacuation.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Ensure others who may have been injured during the incident, receive the appropriate treatment.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Fire fighters will ensure the fire is completely extinguished and will communicate with Unified Command personnel to move into Recovery phase.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000000"/>
          </w:tcPr>
          <w:p w:rsidR="00320C9E" w:rsidRPr="00AF3F44" w:rsidRDefault="00320C9E" w:rsidP="00D70162">
            <w:pPr>
              <w:pStyle w:val="BodyText"/>
            </w:pPr>
            <w:r w:rsidRPr="00AE6270">
              <w:rPr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identified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trained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AE6270" w:rsidTr="00D70162">
        <w:tc>
          <w:tcPr>
            <w:tcW w:w="613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710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  <w:tc>
          <w:tcPr>
            <w:tcW w:w="1728" w:type="dxa"/>
            <w:shd w:val="clear" w:color="auto" w:fill="auto"/>
          </w:tcPr>
          <w:p w:rsidR="00320C9E" w:rsidRDefault="00320C9E" w:rsidP="00D70162">
            <w:pPr>
              <w:pStyle w:val="TableText"/>
              <w:ind w:left="360"/>
            </w:pPr>
          </w:p>
          <w:p w:rsidR="00320C9E" w:rsidRPr="00DE0201" w:rsidRDefault="00320C9E" w:rsidP="00D70162">
            <w:pPr>
              <w:pStyle w:val="TableText"/>
              <w:ind w:left="360"/>
            </w:pP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lastRenderedPageBreak/>
              <w:t>Did participants adequately address how to accomplish this activity?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BodyText"/>
              <w:rPr>
                <w:b/>
                <w:u w:val="single"/>
              </w:rPr>
            </w:pPr>
            <w:r w:rsidRPr="00E76CA9">
              <w:rPr>
                <w:b/>
                <w:u w:val="single"/>
              </w:rPr>
              <w:t>Observations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Strengths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Area of Improvement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FB5C47" w:rsidTr="00D70162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FB5C47">
              <w:rPr>
                <w:rFonts w:ascii="Times New Roman" w:hAnsi="Times New Roman"/>
              </w:rPr>
              <w:t>Additional Observations</w:t>
            </w:r>
          </w:p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</w:tr>
    </w:tbl>
    <w:p w:rsidR="00320C9E" w:rsidRDefault="00320C9E" w:rsidP="00320C9E">
      <w:pPr>
        <w:rPr>
          <w:b/>
          <w:u w:val="single"/>
        </w:rPr>
      </w:pPr>
    </w:p>
    <w:p w:rsidR="00320C9E" w:rsidRDefault="00320C9E" w:rsidP="00320C9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1691"/>
        <w:gridCol w:w="1708"/>
      </w:tblGrid>
      <w:tr w:rsidR="00320C9E" w:rsidRPr="00AE6270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</w:rPr>
              <w:t>Operational Communication</w:t>
            </w:r>
          </w:p>
          <w:p w:rsidR="00320C9E" w:rsidRPr="000C6740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BodyText"/>
              <w:rPr>
                <w:b/>
                <w:smallCaps/>
              </w:rPr>
            </w:pPr>
            <w:r w:rsidRPr="00AE6270">
              <w:rPr>
                <w:b/>
                <w:smallCaps/>
              </w:rPr>
              <w:t>Exercise Objectives: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0C6740" w:rsidRDefault="00320C9E" w:rsidP="00D70162">
            <w:pPr>
              <w:pStyle w:val="ListParagraph"/>
              <w:spacing w:after="120"/>
              <w:ind w:left="0"/>
              <w:contextualSpacing w:val="0"/>
              <w:rPr>
                <w:szCs w:val="20"/>
              </w:rPr>
            </w:pPr>
            <w:r>
              <w:t xml:space="preserve"> 7.1:   Establish effective communication and coordinate public safety with Unified Command.                                                   </w:t>
            </w:r>
          </w:p>
        </w:tc>
      </w:tr>
      <w:tr w:rsidR="00320C9E" w:rsidTr="00D70162">
        <w:tc>
          <w:tcPr>
            <w:tcW w:w="6138" w:type="dxa"/>
            <w:shd w:val="clear" w:color="auto" w:fill="000000"/>
            <w:vAlign w:val="center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</w:rPr>
            </w:pPr>
            <w:r w:rsidRPr="00AE6270">
              <w:rPr>
                <w:rFonts w:ascii="Times New Roman" w:hAnsi="Times New Roman"/>
                <w:color w:val="FFFFFF"/>
              </w:rPr>
              <w:t>Task</w:t>
            </w:r>
            <w:r>
              <w:rPr>
                <w:rFonts w:ascii="Times New Roman" w:hAnsi="Times New Roman"/>
                <w:color w:val="FFFFFF"/>
              </w:rPr>
              <w:t>/Activity</w:t>
            </w:r>
          </w:p>
        </w:tc>
        <w:tc>
          <w:tcPr>
            <w:tcW w:w="1710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  <w:szCs w:val="22"/>
              </w:rPr>
            </w:pPr>
            <w:r w:rsidRPr="00AE6270">
              <w:rPr>
                <w:rFonts w:ascii="Times New Roman" w:hAnsi="Times New Roman"/>
                <w:color w:val="FFFFFF"/>
                <w:szCs w:val="22"/>
              </w:rPr>
              <w:t>Task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  <w:tc>
          <w:tcPr>
            <w:tcW w:w="1728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rPr>
                <w:rFonts w:ascii="Times New Roman" w:hAnsi="Times New Roman"/>
                <w:color w:val="FFFFFF"/>
                <w:szCs w:val="22"/>
              </w:rPr>
            </w:pPr>
            <w:r>
              <w:rPr>
                <w:rFonts w:ascii="Times New Roman" w:hAnsi="Times New Roman"/>
                <w:color w:val="FFFFFF"/>
                <w:szCs w:val="22"/>
              </w:rPr>
              <w:t xml:space="preserve">Task </w:t>
            </w:r>
            <w:r w:rsidRPr="00AE6270">
              <w:rPr>
                <w:rFonts w:ascii="Times New Roman" w:hAnsi="Times New Roman"/>
                <w:color w:val="FFFFFF"/>
                <w:szCs w:val="22"/>
              </w:rPr>
              <w:t>Not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2C10AC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Hospital Command Staff will be communicating and coordinating all response activities with other agencies in the Hospital Command Center that have arrived to assist.  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000000"/>
          </w:tcPr>
          <w:p w:rsidR="00320C9E" w:rsidRPr="00AF3F44" w:rsidRDefault="00320C9E" w:rsidP="00D70162">
            <w:pPr>
              <w:pStyle w:val="BodyText"/>
            </w:pPr>
            <w:r w:rsidRPr="00AE6270">
              <w:rPr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identified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trained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AE6270" w:rsidTr="00D70162">
        <w:tc>
          <w:tcPr>
            <w:tcW w:w="613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710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BodyText"/>
              <w:rPr>
                <w:b/>
                <w:u w:val="single"/>
              </w:rPr>
            </w:pPr>
            <w:r w:rsidRPr="00E76CA9">
              <w:rPr>
                <w:b/>
                <w:u w:val="single"/>
              </w:rPr>
              <w:t>Observations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Strengths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lastRenderedPageBreak/>
              <w:t>Area of Improvement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FB5C47" w:rsidTr="00D70162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FB5C47">
              <w:rPr>
                <w:rFonts w:ascii="Times New Roman" w:hAnsi="Times New Roman"/>
              </w:rPr>
              <w:t>Additional Observations</w:t>
            </w:r>
          </w:p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</w:p>
        </w:tc>
      </w:tr>
    </w:tbl>
    <w:p w:rsidR="00320C9E" w:rsidRDefault="00320C9E" w:rsidP="00320C9E">
      <w:pPr>
        <w:rPr>
          <w:b/>
          <w:u w:val="single"/>
        </w:rPr>
      </w:pPr>
    </w:p>
    <w:p w:rsidR="00320C9E" w:rsidRDefault="00320C9E" w:rsidP="00320C9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1691"/>
        <w:gridCol w:w="1708"/>
      </w:tblGrid>
      <w:tr w:rsidR="00320C9E" w:rsidRPr="00AE6270" w:rsidTr="00D70162">
        <w:tc>
          <w:tcPr>
            <w:tcW w:w="9576" w:type="dxa"/>
            <w:gridSpan w:val="3"/>
            <w:shd w:val="clear" w:color="auto" w:fill="333399"/>
          </w:tcPr>
          <w:p w:rsidR="00320C9E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</w:rPr>
              <w:t>Public Information and Warning</w:t>
            </w:r>
          </w:p>
          <w:p w:rsidR="00320C9E" w:rsidRPr="000C6740" w:rsidRDefault="00320C9E" w:rsidP="00D70162">
            <w:pPr>
              <w:spacing w:after="60"/>
              <w:rPr>
                <w:rFonts w:cs="Arial"/>
                <w:b/>
                <w:smallCaps/>
                <w:color w:val="FFFFFF"/>
              </w:rPr>
            </w:pPr>
          </w:p>
        </w:tc>
      </w:tr>
      <w:tr w:rsidR="00320C9E" w:rsidRPr="00AE6270" w:rsidTr="00D70162">
        <w:tc>
          <w:tcPr>
            <w:tcW w:w="9576" w:type="dxa"/>
            <w:gridSpan w:val="3"/>
            <w:shd w:val="clear" w:color="auto" w:fill="auto"/>
          </w:tcPr>
          <w:p w:rsidR="00320C9E" w:rsidRPr="00AE6270" w:rsidRDefault="00320C9E" w:rsidP="00D70162">
            <w:pPr>
              <w:pStyle w:val="BodyText"/>
              <w:rPr>
                <w:b/>
                <w:smallCaps/>
              </w:rPr>
            </w:pPr>
            <w:r w:rsidRPr="00AE6270">
              <w:rPr>
                <w:b/>
                <w:smallCaps/>
              </w:rPr>
              <w:t>Exercise Objectives: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0C6740" w:rsidRDefault="00320C9E" w:rsidP="00D70162">
            <w:pPr>
              <w:pStyle w:val="ListParagraph"/>
              <w:spacing w:after="120"/>
              <w:ind w:left="0"/>
              <w:contextualSpacing w:val="0"/>
              <w:rPr>
                <w:szCs w:val="20"/>
              </w:rPr>
            </w:pPr>
            <w:r>
              <w:t xml:space="preserve"> 8.1:   Issue public information, alert, warnings and notifications to the public in a timely and accurate manner.                                                   </w:t>
            </w:r>
          </w:p>
        </w:tc>
      </w:tr>
      <w:tr w:rsidR="00320C9E" w:rsidTr="00D70162">
        <w:tc>
          <w:tcPr>
            <w:tcW w:w="6138" w:type="dxa"/>
            <w:shd w:val="clear" w:color="auto" w:fill="000000"/>
            <w:vAlign w:val="center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</w:rPr>
            </w:pPr>
            <w:r w:rsidRPr="00AE6270">
              <w:rPr>
                <w:rFonts w:ascii="Times New Roman" w:hAnsi="Times New Roman"/>
                <w:color w:val="FFFFFF"/>
              </w:rPr>
              <w:t>Task</w:t>
            </w:r>
            <w:r>
              <w:rPr>
                <w:rFonts w:ascii="Times New Roman" w:hAnsi="Times New Roman"/>
                <w:color w:val="FFFFFF"/>
              </w:rPr>
              <w:t>/Activity</w:t>
            </w:r>
          </w:p>
        </w:tc>
        <w:tc>
          <w:tcPr>
            <w:tcW w:w="1710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jc w:val="left"/>
              <w:rPr>
                <w:rFonts w:ascii="Times New Roman" w:hAnsi="Times New Roman"/>
                <w:color w:val="FFFFFF"/>
                <w:szCs w:val="22"/>
              </w:rPr>
            </w:pPr>
            <w:r w:rsidRPr="00AE6270">
              <w:rPr>
                <w:rFonts w:ascii="Times New Roman" w:hAnsi="Times New Roman"/>
                <w:color w:val="FFFFFF"/>
                <w:szCs w:val="22"/>
              </w:rPr>
              <w:t>Task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  <w:tc>
          <w:tcPr>
            <w:tcW w:w="1728" w:type="dxa"/>
            <w:shd w:val="clear" w:color="auto" w:fill="000000"/>
            <w:vAlign w:val="bottom"/>
          </w:tcPr>
          <w:p w:rsidR="00320C9E" w:rsidRPr="00AE6270" w:rsidRDefault="00320C9E" w:rsidP="00D70162">
            <w:pPr>
              <w:pStyle w:val="TableHead"/>
              <w:rPr>
                <w:rFonts w:ascii="Times New Roman" w:hAnsi="Times New Roman"/>
                <w:color w:val="FFFFFF"/>
                <w:szCs w:val="22"/>
              </w:rPr>
            </w:pPr>
            <w:r>
              <w:rPr>
                <w:rFonts w:ascii="Times New Roman" w:hAnsi="Times New Roman"/>
                <w:color w:val="FFFFFF"/>
                <w:szCs w:val="22"/>
              </w:rPr>
              <w:t xml:space="preserve">Task </w:t>
            </w:r>
            <w:r w:rsidRPr="00AE6270">
              <w:rPr>
                <w:rFonts w:ascii="Times New Roman" w:hAnsi="Times New Roman"/>
                <w:color w:val="FFFFFF"/>
                <w:szCs w:val="22"/>
              </w:rPr>
              <w:t>Not Discussed</w:t>
            </w:r>
            <w:r>
              <w:rPr>
                <w:rFonts w:ascii="Times New Roman" w:hAnsi="Times New Roman"/>
                <w:color w:val="FFFFFF"/>
                <w:szCs w:val="22"/>
              </w:rPr>
              <w:t xml:space="preserve"> or Completed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2C10AC" w:rsidRDefault="00320C9E" w:rsidP="00D70162">
            <w:pPr>
              <w:pStyle w:val="TableText"/>
              <w:tabs>
                <w:tab w:val="right" w:pos="5319"/>
              </w:tabs>
              <w:rPr>
                <w:rFonts w:ascii="Times New Roman" w:hAnsi="Times New Roman"/>
              </w:rPr>
            </w:pPr>
            <w:r w:rsidRPr="00163F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Unified Command personnel will develop a message for the public regarding the incident.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AE6270" w:rsidRDefault="00320C9E" w:rsidP="00D70162">
            <w:pPr>
              <w:rPr>
                <w:i/>
              </w:rPr>
            </w:pPr>
            <w:r w:rsidRPr="002C10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Unified Command personnel will select the appropriate person to deliver message to the media and alert the public to the incident, as soon as possible.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320C9E" w:rsidRPr="002C10AC" w:rsidRDefault="00320C9E" w:rsidP="00D701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000000"/>
          </w:tcPr>
          <w:p w:rsidR="00320C9E" w:rsidRPr="00AF3F44" w:rsidRDefault="00320C9E" w:rsidP="00D70162">
            <w:pPr>
              <w:pStyle w:val="BodyText"/>
            </w:pPr>
            <w:r w:rsidRPr="00AE6270">
              <w:rPr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identified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C9E" w:rsidRDefault="00320C9E" w:rsidP="00D70162">
            <w:pPr>
              <w:pStyle w:val="BodyText"/>
            </w:pPr>
            <w:r w:rsidRPr="00001576">
              <w:t>Are personnel trained to perform these tasks?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AE6270" w:rsidTr="00D70162">
        <w:tc>
          <w:tcPr>
            <w:tcW w:w="613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710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728" w:type="dxa"/>
            <w:shd w:val="clear" w:color="auto" w:fill="000000"/>
          </w:tcPr>
          <w:p w:rsidR="00320C9E" w:rsidRPr="00AE6270" w:rsidRDefault="00320C9E" w:rsidP="00D70162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Were participants knowledgeable of plan elements?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72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</w:tr>
      <w:tr w:rsidR="00320C9E" w:rsidTr="00D70162">
        <w:tc>
          <w:tcPr>
            <w:tcW w:w="6138" w:type="dxa"/>
            <w:shd w:val="clear" w:color="auto" w:fill="auto"/>
          </w:tcPr>
          <w:p w:rsidR="00320C9E" w:rsidRPr="00AE6270" w:rsidRDefault="00320C9E" w:rsidP="00D7016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6270">
              <w:rPr>
                <w:rFonts w:ascii="Times New Roman" w:hAnsi="Times New Roman"/>
                <w:sz w:val="22"/>
                <w:szCs w:val="22"/>
              </w:rPr>
              <w:t>Did participants adequately address how to accomplish this activity?</w:t>
            </w:r>
          </w:p>
        </w:tc>
        <w:tc>
          <w:tcPr>
            <w:tcW w:w="1710" w:type="dxa"/>
            <w:shd w:val="clear" w:color="auto" w:fill="auto"/>
          </w:tcPr>
          <w:p w:rsidR="00320C9E" w:rsidRPr="00DE0201" w:rsidRDefault="00320C9E" w:rsidP="00D70162">
            <w:pPr>
              <w:pStyle w:val="TableText"/>
              <w:ind w:left="360"/>
            </w:pPr>
          </w:p>
        </w:tc>
        <w:tc>
          <w:tcPr>
            <w:tcW w:w="1728" w:type="dxa"/>
            <w:shd w:val="clear" w:color="auto" w:fill="auto"/>
          </w:tcPr>
          <w:p w:rsidR="00320C9E" w:rsidRPr="00DE0201" w:rsidRDefault="00320C9E" w:rsidP="00D70162">
            <w:pPr>
              <w:pStyle w:val="TableText"/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Pr="00E76CA9" w:rsidRDefault="00320C9E" w:rsidP="00D70162">
            <w:pPr>
              <w:pStyle w:val="BodyText"/>
              <w:rPr>
                <w:b/>
                <w:u w:val="single"/>
              </w:rPr>
            </w:pPr>
            <w:r w:rsidRPr="00E76CA9">
              <w:rPr>
                <w:b/>
                <w:u w:val="single"/>
              </w:rPr>
              <w:t>Observations</w:t>
            </w: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Strengths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Tr="00D70162">
        <w:tc>
          <w:tcPr>
            <w:tcW w:w="9576" w:type="dxa"/>
            <w:gridSpan w:val="3"/>
            <w:shd w:val="clear" w:color="auto" w:fill="auto"/>
          </w:tcPr>
          <w:p w:rsidR="00320C9E" w:rsidRDefault="00320C9E" w:rsidP="00D70162">
            <w:pPr>
              <w:pStyle w:val="BodyText"/>
            </w:pPr>
            <w:r>
              <w:t>Area of Improvement</w:t>
            </w:r>
          </w:p>
          <w:p w:rsidR="00320C9E" w:rsidRPr="00AE6270" w:rsidRDefault="00320C9E" w:rsidP="00D70162">
            <w:pPr>
              <w:pStyle w:val="BodyText"/>
              <w:rPr>
                <w:b/>
              </w:rPr>
            </w:pPr>
          </w:p>
        </w:tc>
      </w:tr>
      <w:tr w:rsidR="00320C9E" w:rsidRPr="00FB5C47" w:rsidTr="00D70162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9E" w:rsidRPr="00FB5C47" w:rsidRDefault="00320C9E" w:rsidP="00D70162">
            <w:pPr>
              <w:pStyle w:val="TableText"/>
              <w:rPr>
                <w:rFonts w:ascii="Times New Roman" w:hAnsi="Times New Roman"/>
              </w:rPr>
            </w:pPr>
            <w:r w:rsidRPr="00FB5C47">
              <w:rPr>
                <w:rFonts w:ascii="Times New Roman" w:hAnsi="Times New Roman"/>
              </w:rPr>
              <w:t>Additional Observations</w:t>
            </w:r>
          </w:p>
        </w:tc>
      </w:tr>
    </w:tbl>
    <w:p w:rsidR="00320C9E" w:rsidRDefault="00320C9E" w:rsidP="00320C9E">
      <w:pPr>
        <w:rPr>
          <w:b/>
          <w:u w:val="single"/>
        </w:rPr>
      </w:pPr>
    </w:p>
    <w:p w:rsidR="00320C9E" w:rsidRPr="00251A1C" w:rsidRDefault="00320C9E" w:rsidP="00320C9E">
      <w:pPr>
        <w:rPr>
          <w:b/>
          <w:u w:val="single"/>
        </w:rPr>
      </w:pPr>
      <w:r w:rsidRPr="00251A1C">
        <w:rPr>
          <w:b/>
          <w:u w:val="single"/>
        </w:rPr>
        <w:t>Assigned Ratings for EEG</w:t>
      </w:r>
    </w:p>
    <w:p w:rsidR="00320C9E" w:rsidRDefault="00320C9E" w:rsidP="00320C9E"/>
    <w:p w:rsidR="00320C9E" w:rsidRDefault="00320C9E" w:rsidP="00320C9E">
      <w:r>
        <w:t>(P)-  Performed without challenges</w:t>
      </w:r>
    </w:p>
    <w:p w:rsidR="00320C9E" w:rsidRDefault="00320C9E" w:rsidP="00320C9E">
      <w:r>
        <w:t>(S)-  Performed with some challenges</w:t>
      </w:r>
    </w:p>
    <w:p w:rsidR="00320C9E" w:rsidRDefault="00320C9E" w:rsidP="00320C9E">
      <w:r>
        <w:t>(M)-  Performed with major challenges</w:t>
      </w:r>
    </w:p>
    <w:p w:rsidR="00320C9E" w:rsidRDefault="00320C9E" w:rsidP="00320C9E">
      <w:r>
        <w:t>(U)-  Unable to be performed</w:t>
      </w:r>
    </w:p>
    <w:p w:rsidR="00320C9E" w:rsidRDefault="00320C9E" w:rsidP="00320C9E"/>
    <w:p w:rsidR="00320C9E" w:rsidRDefault="00320C9E" w:rsidP="00320C9E"/>
    <w:p w:rsidR="00320C9E" w:rsidRPr="00AE708B" w:rsidRDefault="00320C9E" w:rsidP="00320C9E">
      <w:pPr>
        <w:keepNext/>
        <w:spacing w:before="240" w:after="160"/>
        <w:outlineLvl w:val="1"/>
        <w:rPr>
          <w:rFonts w:cs="Arial"/>
          <w:b/>
          <w:bCs/>
          <w:iCs/>
          <w:color w:val="003366"/>
          <w:sz w:val="28"/>
          <w:szCs w:val="28"/>
        </w:rPr>
      </w:pPr>
      <w:r w:rsidRPr="00AE708B">
        <w:rPr>
          <w:rFonts w:cs="Arial"/>
          <w:b/>
          <w:bCs/>
          <w:iCs/>
          <w:color w:val="003366"/>
          <w:sz w:val="28"/>
          <w:szCs w:val="28"/>
        </w:rPr>
        <w:t>Ratings Definitions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840"/>
      </w:tblGrid>
      <w:tr w:rsidR="00320C9E" w:rsidRPr="00AE708B" w:rsidTr="00D70162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320C9E" w:rsidRPr="00AE708B" w:rsidRDefault="00320C9E" w:rsidP="00D70162">
            <w:pPr>
              <w:shd w:val="clear" w:color="auto" w:fill="003366"/>
              <w:spacing w:before="60" w:after="60"/>
              <w:jc w:val="center"/>
              <w:rPr>
                <w:rFonts w:ascii="Times New Roman" w:eastAsia="Calibri" w:hAnsi="Times New Roman"/>
                <w:b/>
              </w:rPr>
            </w:pPr>
            <w:r w:rsidRPr="00AE708B">
              <w:rPr>
                <w:rFonts w:ascii="Times New Roman" w:eastAsia="Calibri" w:hAnsi="Times New Roman"/>
                <w:b/>
              </w:rPr>
              <w:t>Performed without Challenges (P)</w:t>
            </w:r>
          </w:p>
        </w:tc>
        <w:tc>
          <w:tcPr>
            <w:tcW w:w="9791" w:type="dxa"/>
            <w:shd w:val="clear" w:color="auto" w:fill="auto"/>
            <w:vAlign w:val="center"/>
          </w:tcPr>
          <w:p w:rsidR="00320C9E" w:rsidRPr="00AE708B" w:rsidRDefault="00320C9E" w:rsidP="00D70162">
            <w:pPr>
              <w:spacing w:before="60" w:after="60"/>
              <w:rPr>
                <w:rFonts w:ascii="Times New Roman" w:eastAsia="Calibri" w:hAnsi="Times New Roman"/>
              </w:rPr>
            </w:pPr>
            <w:r w:rsidRPr="00AE708B">
              <w:rPr>
                <w:rFonts w:ascii="Times New Roman" w:eastAsia="Calibri" w:hAnsi="Times New Roman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320C9E" w:rsidRPr="00AE708B" w:rsidTr="00D70162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320C9E" w:rsidRPr="00AE708B" w:rsidRDefault="00320C9E" w:rsidP="00D70162">
            <w:pPr>
              <w:shd w:val="clear" w:color="auto" w:fill="003366"/>
              <w:spacing w:before="60" w:after="60"/>
              <w:jc w:val="center"/>
              <w:rPr>
                <w:rFonts w:ascii="Times New Roman" w:eastAsia="Calibri" w:hAnsi="Times New Roman"/>
                <w:b/>
              </w:rPr>
            </w:pPr>
            <w:r w:rsidRPr="00AE708B">
              <w:rPr>
                <w:rFonts w:ascii="Times New Roman" w:eastAsia="Calibri" w:hAnsi="Times New Roman"/>
                <w:b/>
              </w:rPr>
              <w:t>Performed with Some Challenges (S)</w:t>
            </w:r>
          </w:p>
        </w:tc>
        <w:tc>
          <w:tcPr>
            <w:tcW w:w="9791" w:type="dxa"/>
            <w:shd w:val="clear" w:color="auto" w:fill="auto"/>
            <w:vAlign w:val="center"/>
          </w:tcPr>
          <w:p w:rsidR="00320C9E" w:rsidRPr="00AE708B" w:rsidRDefault="00320C9E" w:rsidP="00D70162">
            <w:pPr>
              <w:spacing w:before="60" w:after="60"/>
              <w:rPr>
                <w:rFonts w:ascii="Times New Roman" w:eastAsia="Calibri" w:hAnsi="Times New Roman"/>
              </w:rPr>
            </w:pPr>
            <w:r w:rsidRPr="00AE708B">
              <w:rPr>
                <w:rFonts w:ascii="Times New Roman" w:eastAsia="Calibri" w:hAnsi="Times New Roman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320C9E" w:rsidRPr="00AE708B" w:rsidTr="00D70162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320C9E" w:rsidRPr="00AE708B" w:rsidRDefault="00320C9E" w:rsidP="00D70162">
            <w:pPr>
              <w:shd w:val="clear" w:color="auto" w:fill="003366"/>
              <w:spacing w:before="60" w:after="60"/>
              <w:jc w:val="center"/>
              <w:rPr>
                <w:rFonts w:ascii="Times New Roman" w:eastAsia="Calibri" w:hAnsi="Times New Roman"/>
                <w:b/>
              </w:rPr>
            </w:pPr>
            <w:r w:rsidRPr="00AE708B">
              <w:rPr>
                <w:rFonts w:ascii="Times New Roman" w:eastAsia="Calibri" w:hAnsi="Times New Roman"/>
                <w:b/>
              </w:rPr>
              <w:t>Performed with Major Challenges (M)</w:t>
            </w:r>
          </w:p>
        </w:tc>
        <w:tc>
          <w:tcPr>
            <w:tcW w:w="9791" w:type="dxa"/>
            <w:shd w:val="clear" w:color="auto" w:fill="auto"/>
            <w:vAlign w:val="center"/>
          </w:tcPr>
          <w:p w:rsidR="00320C9E" w:rsidRPr="00AE708B" w:rsidRDefault="00320C9E" w:rsidP="00D70162">
            <w:pPr>
              <w:spacing w:before="60" w:after="60"/>
              <w:rPr>
                <w:rFonts w:ascii="Times New Roman" w:eastAsia="Calibri" w:hAnsi="Times New Roman"/>
              </w:rPr>
            </w:pPr>
            <w:r w:rsidRPr="00AE708B">
              <w:rPr>
                <w:rFonts w:ascii="Times New Roman" w:eastAsia="Calibri" w:hAnsi="Times New Roman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320C9E" w:rsidRPr="00AE708B" w:rsidTr="00D70162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320C9E" w:rsidRPr="00AE708B" w:rsidRDefault="00320C9E" w:rsidP="00D70162">
            <w:pPr>
              <w:shd w:val="clear" w:color="auto" w:fill="003366"/>
              <w:spacing w:before="60" w:after="60"/>
              <w:jc w:val="center"/>
              <w:rPr>
                <w:rFonts w:ascii="Times New Roman" w:eastAsia="Calibri" w:hAnsi="Times New Roman"/>
                <w:b/>
              </w:rPr>
            </w:pPr>
            <w:r w:rsidRPr="00AE708B">
              <w:rPr>
                <w:rFonts w:ascii="Times New Roman" w:eastAsia="Calibri" w:hAnsi="Times New Roman"/>
                <w:b/>
              </w:rPr>
              <w:t>Unable to be Performed (U)</w:t>
            </w:r>
          </w:p>
        </w:tc>
        <w:tc>
          <w:tcPr>
            <w:tcW w:w="9791" w:type="dxa"/>
            <w:shd w:val="clear" w:color="auto" w:fill="auto"/>
            <w:vAlign w:val="center"/>
          </w:tcPr>
          <w:p w:rsidR="00320C9E" w:rsidRPr="00AE708B" w:rsidRDefault="00320C9E" w:rsidP="00D70162">
            <w:pPr>
              <w:spacing w:before="60" w:after="60"/>
              <w:rPr>
                <w:rFonts w:ascii="Times New Roman" w:eastAsia="Calibri" w:hAnsi="Times New Roman"/>
              </w:rPr>
            </w:pPr>
            <w:r w:rsidRPr="00AE708B">
              <w:rPr>
                <w:rFonts w:ascii="Times New Roman" w:eastAsia="Calibri" w:hAnsi="Times New Roman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320C9E" w:rsidRPr="00AE708B" w:rsidRDefault="00320C9E" w:rsidP="00320C9E">
      <w:pPr>
        <w:spacing w:before="60" w:after="60"/>
        <w:rPr>
          <w:rFonts w:ascii="Times New Roman" w:eastAsia="Calibri" w:hAnsi="Times New Roman"/>
        </w:rPr>
      </w:pPr>
    </w:p>
    <w:p w:rsidR="00320C9E" w:rsidRPr="003363C7" w:rsidRDefault="00320C9E" w:rsidP="00320C9E"/>
    <w:p w:rsidR="00360681" w:rsidRDefault="008C3907"/>
    <w:sectPr w:rsidR="00360681" w:rsidSect="00523EB2">
      <w:headerReference w:type="default" r:id="rId7"/>
      <w:footerReference w:type="default" r:id="rId8"/>
      <w:footerReference w:type="first" r:id="rId9"/>
      <w:pgSz w:w="12240" w:h="15840"/>
      <w:pgMar w:top="1440" w:right="18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07" w:rsidRDefault="008C3907" w:rsidP="00320C9E">
      <w:r>
        <w:separator/>
      </w:r>
    </w:p>
  </w:endnote>
  <w:endnote w:type="continuationSeparator" w:id="0">
    <w:p w:rsidR="008C3907" w:rsidRDefault="008C3907" w:rsidP="0032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0B" w:rsidRDefault="008C3907" w:rsidP="00BE701F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For Official Use Only</w:t>
    </w:r>
  </w:p>
  <w:p w:rsidR="00F0440B" w:rsidRPr="00D333F0" w:rsidRDefault="008C3907" w:rsidP="00BE701F">
    <w:pPr>
      <w:pStyle w:val="Footer"/>
      <w:jc w:val="center"/>
      <w:rPr>
        <w:b/>
        <w:sz w:val="16"/>
        <w:szCs w:val="16"/>
      </w:rPr>
    </w:pPr>
    <w:r w:rsidRPr="00D333F0">
      <w:rPr>
        <w:rStyle w:val="PageNumber"/>
        <w:b/>
        <w:sz w:val="16"/>
        <w:szCs w:val="16"/>
      </w:rPr>
      <w:fldChar w:fldCharType="begin"/>
    </w:r>
    <w:r w:rsidRPr="00D333F0">
      <w:rPr>
        <w:rStyle w:val="PageNumber"/>
        <w:b/>
        <w:sz w:val="16"/>
        <w:szCs w:val="16"/>
      </w:rPr>
      <w:instrText xml:space="preserve"> PAGE </w:instrText>
    </w:r>
    <w:r w:rsidRPr="00D333F0">
      <w:rPr>
        <w:rStyle w:val="PageNumber"/>
        <w:b/>
        <w:sz w:val="16"/>
        <w:szCs w:val="16"/>
      </w:rPr>
      <w:fldChar w:fldCharType="separate"/>
    </w:r>
    <w:r w:rsidR="00320C9E">
      <w:rPr>
        <w:rStyle w:val="PageNumber"/>
        <w:b/>
        <w:noProof/>
        <w:sz w:val="16"/>
        <w:szCs w:val="16"/>
      </w:rPr>
      <w:t>9</w:t>
    </w:r>
    <w:r w:rsidRPr="00D333F0">
      <w:rPr>
        <w:rStyle w:val="PageNumber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BE" w:rsidRDefault="008C3907">
    <w:pPr>
      <w:pStyle w:val="Footer"/>
    </w:pPr>
    <w:r>
      <w:tab/>
      <w:t>For Official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07" w:rsidRDefault="008C3907" w:rsidP="00320C9E">
      <w:r>
        <w:separator/>
      </w:r>
    </w:p>
  </w:footnote>
  <w:footnote w:type="continuationSeparator" w:id="0">
    <w:p w:rsidR="008C3907" w:rsidRDefault="008C3907" w:rsidP="0032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0B" w:rsidRPr="00633CA8" w:rsidRDefault="008C3907">
    <w:pPr>
      <w:pStyle w:val="Header"/>
      <w:rPr>
        <w:b/>
        <w:i/>
        <w:sz w:val="16"/>
        <w:szCs w:val="16"/>
      </w:rPr>
    </w:pPr>
    <w:r>
      <w:rPr>
        <w:b/>
        <w:sz w:val="16"/>
        <w:szCs w:val="16"/>
      </w:rPr>
      <w:tab/>
    </w:r>
    <w:r>
      <w:rPr>
        <w:b/>
        <w:i/>
        <w:sz w:val="16"/>
        <w:szCs w:val="16"/>
      </w:rPr>
      <w:t xml:space="preserve">Exercise and Evaluation </w:t>
    </w:r>
    <w:r>
      <w:rPr>
        <w:b/>
        <w:i/>
        <w:sz w:val="16"/>
        <w:szCs w:val="16"/>
      </w:rPr>
      <w:t>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F12ED"/>
    <w:multiLevelType w:val="hybridMultilevel"/>
    <w:tmpl w:val="DD2C668A"/>
    <w:lvl w:ilvl="0" w:tplc="6AC0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9F497C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9E"/>
    <w:rsid w:val="00320C9E"/>
    <w:rsid w:val="003B5077"/>
    <w:rsid w:val="00475085"/>
    <w:rsid w:val="008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55FB-A027-4CC1-B186-4594FB4B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320C9E"/>
    <w:pPr>
      <w:numPr>
        <w:ilvl w:val="1"/>
        <w:numId w:val="1"/>
      </w:numPr>
      <w:spacing w:after="1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20C9E"/>
    <w:pPr>
      <w:spacing w:after="1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20C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0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C9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20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C9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320C9E"/>
  </w:style>
  <w:style w:type="paragraph" w:customStyle="1" w:styleId="TableText">
    <w:name w:val="TableText"/>
    <w:basedOn w:val="BodyText"/>
    <w:qFormat/>
    <w:rsid w:val="00320C9E"/>
    <w:pPr>
      <w:spacing w:before="40" w:after="80"/>
    </w:pPr>
    <w:rPr>
      <w:rFonts w:ascii="Arial" w:hAnsi="Arial"/>
      <w:sz w:val="22"/>
    </w:rPr>
  </w:style>
  <w:style w:type="paragraph" w:customStyle="1" w:styleId="ActivityName">
    <w:name w:val="Activity Name"/>
    <w:basedOn w:val="BodyText"/>
    <w:qFormat/>
    <w:rsid w:val="00320C9E"/>
    <w:pPr>
      <w:keepNext/>
      <w:spacing w:after="120"/>
    </w:pPr>
    <w:rPr>
      <w:rFonts w:ascii="Arial" w:hAnsi="Arial"/>
      <w:b/>
      <w:i/>
      <w:sz w:val="22"/>
    </w:rPr>
  </w:style>
  <w:style w:type="paragraph" w:customStyle="1" w:styleId="TableHead">
    <w:name w:val="TableHead"/>
    <w:basedOn w:val="TableText"/>
    <w:qFormat/>
    <w:rsid w:val="00320C9E"/>
    <w:pPr>
      <w:keepNext/>
      <w:spacing w:after="4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320C9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Tullius, Zoe</dc:creator>
  <cp:keywords/>
  <dc:description/>
  <cp:lastModifiedBy>Tullius, Zoe</cp:lastModifiedBy>
  <cp:revision>1</cp:revision>
  <dcterms:created xsi:type="dcterms:W3CDTF">2022-02-01T21:03:00Z</dcterms:created>
  <dcterms:modified xsi:type="dcterms:W3CDTF">2022-02-01T21:10:00Z</dcterms:modified>
</cp:coreProperties>
</file>