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B3C2" w14:textId="62BD23F9" w:rsidR="00075B4F" w:rsidRPr="00EB2981" w:rsidRDefault="00075B4F" w:rsidP="00075B4F">
      <w:pPr>
        <w:spacing w:line="276" w:lineRule="auto"/>
        <w:rPr>
          <w:b/>
          <w:bCs/>
          <w:u w:val="single"/>
        </w:rPr>
      </w:pPr>
      <w:r w:rsidRPr="00EB2981">
        <w:rPr>
          <w:b/>
          <w:bCs/>
          <w:u w:val="single"/>
        </w:rPr>
        <w:t>ONLINE DATA SUPPLEMENTS</w:t>
      </w:r>
    </w:p>
    <w:p w14:paraId="4EA1C2D2" w14:textId="77777777" w:rsidR="00075B4F" w:rsidRDefault="00075B4F" w:rsidP="00075B4F">
      <w:pPr>
        <w:spacing w:line="276" w:lineRule="auto"/>
        <w:rPr>
          <w:b/>
          <w:bCs/>
        </w:rPr>
      </w:pPr>
    </w:p>
    <w:p w14:paraId="65FFD820" w14:textId="43077466" w:rsidR="00075B4F" w:rsidRDefault="00075B4F" w:rsidP="00075B4F">
      <w:pPr>
        <w:spacing w:line="276" w:lineRule="auto"/>
      </w:pPr>
      <w:r w:rsidRPr="00D92C7B">
        <w:rPr>
          <w:b/>
          <w:bCs/>
        </w:rPr>
        <w:t>Supplementary Table 1.</w:t>
      </w:r>
      <w:r>
        <w:t xml:space="preserve"> </w:t>
      </w:r>
      <w:r w:rsidR="004360B2">
        <w:t>Simple logistic regression</w:t>
      </w:r>
      <w:r>
        <w:t xml:space="preserve"> for Partial PTSD</w:t>
      </w:r>
    </w:p>
    <w:p w14:paraId="4AD38E7A" w14:textId="77777777" w:rsidR="000F1CC3" w:rsidRDefault="000F1CC3" w:rsidP="00075B4F">
      <w:pPr>
        <w:spacing w:line="276" w:lineRule="auto"/>
      </w:pPr>
    </w:p>
    <w:tbl>
      <w:tblPr>
        <w:tblStyle w:val="TableGrid"/>
        <w:tblW w:w="9181" w:type="dxa"/>
        <w:tblLook w:val="04A0" w:firstRow="1" w:lastRow="0" w:firstColumn="1" w:lastColumn="0" w:noHBand="0" w:noVBand="1"/>
      </w:tblPr>
      <w:tblGrid>
        <w:gridCol w:w="4855"/>
        <w:gridCol w:w="2716"/>
        <w:gridCol w:w="1610"/>
      </w:tblGrid>
      <w:tr w:rsidR="00075B4F" w:rsidRPr="001F5F4B" w14:paraId="12D19A69" w14:textId="77777777" w:rsidTr="00FA738F">
        <w:trPr>
          <w:trHeight w:val="320"/>
        </w:trPr>
        <w:tc>
          <w:tcPr>
            <w:tcW w:w="4855" w:type="dxa"/>
            <w:noWrap/>
          </w:tcPr>
          <w:p w14:paraId="23132A94" w14:textId="77777777" w:rsidR="00075B4F" w:rsidRPr="001F5F4B" w:rsidRDefault="00075B4F" w:rsidP="00FA738F">
            <w:pPr>
              <w:rPr>
                <w:color w:val="000000"/>
              </w:rPr>
            </w:pPr>
          </w:p>
        </w:tc>
        <w:tc>
          <w:tcPr>
            <w:tcW w:w="2716" w:type="dxa"/>
            <w:noWrap/>
            <w:vAlign w:val="bottom"/>
          </w:tcPr>
          <w:p w14:paraId="31553946" w14:textId="77777777" w:rsidR="00075B4F" w:rsidRPr="00B01962" w:rsidRDefault="00075B4F" w:rsidP="00FA738F">
            <w:pPr>
              <w:jc w:val="center"/>
              <w:rPr>
                <w:b/>
                <w:bCs/>
                <w:color w:val="000000"/>
              </w:rPr>
            </w:pPr>
            <w:r w:rsidRPr="00B01962">
              <w:rPr>
                <w:b/>
                <w:bCs/>
                <w:color w:val="000000"/>
              </w:rPr>
              <w:t>Crude OR (95% CI)</w:t>
            </w:r>
          </w:p>
        </w:tc>
        <w:tc>
          <w:tcPr>
            <w:tcW w:w="1610" w:type="dxa"/>
            <w:noWrap/>
            <w:vAlign w:val="bottom"/>
          </w:tcPr>
          <w:p w14:paraId="2D82ED2D" w14:textId="77777777" w:rsidR="00075B4F" w:rsidRPr="00B01962" w:rsidRDefault="00075B4F" w:rsidP="00FA738F">
            <w:pPr>
              <w:jc w:val="center"/>
              <w:rPr>
                <w:b/>
                <w:bCs/>
                <w:color w:val="000000"/>
              </w:rPr>
            </w:pPr>
            <w:r>
              <w:rPr>
                <w:b/>
                <w:bCs/>
                <w:color w:val="000000"/>
              </w:rPr>
              <w:t>p-value</w:t>
            </w:r>
          </w:p>
        </w:tc>
      </w:tr>
      <w:tr w:rsidR="00AE3778" w:rsidRPr="001F5F4B" w14:paraId="15A40D80" w14:textId="77777777" w:rsidTr="00FA738F">
        <w:trPr>
          <w:trHeight w:val="320"/>
        </w:trPr>
        <w:tc>
          <w:tcPr>
            <w:tcW w:w="4855" w:type="dxa"/>
            <w:noWrap/>
          </w:tcPr>
          <w:p w14:paraId="7EC41AF6" w14:textId="2B2DF2F9" w:rsidR="00AE3778" w:rsidRPr="001F5F4B" w:rsidRDefault="00AE3778" w:rsidP="00AE3778">
            <w:pPr>
              <w:rPr>
                <w:color w:val="000000"/>
              </w:rPr>
            </w:pPr>
            <w:r w:rsidRPr="00C2437F">
              <w:rPr>
                <w:color w:val="000000" w:themeColor="text1"/>
              </w:rPr>
              <w:t>Exposure</w:t>
            </w:r>
          </w:p>
        </w:tc>
        <w:tc>
          <w:tcPr>
            <w:tcW w:w="2716" w:type="dxa"/>
            <w:noWrap/>
          </w:tcPr>
          <w:p w14:paraId="444B4694" w14:textId="77777777" w:rsidR="00AE3778" w:rsidRPr="001F5F4B" w:rsidRDefault="00AE3778" w:rsidP="00AE3778">
            <w:pPr>
              <w:jc w:val="center"/>
              <w:rPr>
                <w:color w:val="000000"/>
              </w:rPr>
            </w:pPr>
          </w:p>
        </w:tc>
        <w:tc>
          <w:tcPr>
            <w:tcW w:w="1610" w:type="dxa"/>
            <w:noWrap/>
          </w:tcPr>
          <w:p w14:paraId="16DF754F" w14:textId="77777777" w:rsidR="00AE3778" w:rsidRDefault="00AE3778" w:rsidP="00AE3778">
            <w:pPr>
              <w:jc w:val="center"/>
              <w:rPr>
                <w:color w:val="000000"/>
              </w:rPr>
            </w:pPr>
          </w:p>
        </w:tc>
      </w:tr>
      <w:tr w:rsidR="00AE3778" w:rsidRPr="001F5F4B" w14:paraId="287488D3" w14:textId="77777777" w:rsidTr="00FA738F">
        <w:trPr>
          <w:trHeight w:val="320"/>
        </w:trPr>
        <w:tc>
          <w:tcPr>
            <w:tcW w:w="4855" w:type="dxa"/>
            <w:noWrap/>
          </w:tcPr>
          <w:p w14:paraId="77230F57" w14:textId="1CCF151F" w:rsidR="00AE3778" w:rsidRPr="001F5F4B" w:rsidRDefault="00AE3778" w:rsidP="00AE3778">
            <w:pPr>
              <w:rPr>
                <w:color w:val="000000"/>
              </w:rPr>
            </w:pPr>
            <w:r>
              <w:rPr>
                <w:color w:val="000000"/>
              </w:rPr>
              <w:t xml:space="preserve">  </w:t>
            </w:r>
            <w:sdt>
              <w:sdtPr>
                <w:tag w:val="goog_rdk_76"/>
                <w:id w:val="2061133490"/>
              </w:sdtPr>
              <w:sdtEndPr/>
              <w:sdtContent>
                <w:r>
                  <w:rPr>
                    <w:color w:val="000000"/>
                  </w:rPr>
                  <w:t>Indirectly or n</w:t>
                </w:r>
              </w:sdtContent>
            </w:sdt>
            <w:r>
              <w:rPr>
                <w:color w:val="000000"/>
              </w:rPr>
              <w:t>o</w:t>
            </w:r>
            <w:sdt>
              <w:sdtPr>
                <w:tag w:val="goog_rdk_78"/>
                <w:id w:val="-764452533"/>
              </w:sdtPr>
              <w:sdtEndPr/>
              <w:sdtContent>
                <w:r>
                  <w:rPr>
                    <w:color w:val="000000"/>
                  </w:rPr>
                  <w:t>n</w:t>
                </w:r>
              </w:sdtContent>
            </w:sdt>
            <w:r>
              <w:rPr>
                <w:color w:val="000000"/>
              </w:rPr>
              <w:t>exposed</w:t>
            </w:r>
          </w:p>
        </w:tc>
        <w:tc>
          <w:tcPr>
            <w:tcW w:w="2716" w:type="dxa"/>
            <w:noWrap/>
          </w:tcPr>
          <w:p w14:paraId="17106522" w14:textId="4F6A17DC" w:rsidR="00AE3778" w:rsidRPr="001F5F4B" w:rsidRDefault="00AE3778" w:rsidP="00AE3778">
            <w:pPr>
              <w:jc w:val="center"/>
              <w:rPr>
                <w:color w:val="000000"/>
              </w:rPr>
            </w:pPr>
            <w:r w:rsidRPr="001F5F4B">
              <w:rPr>
                <w:color w:val="000000"/>
              </w:rPr>
              <w:t>1</w:t>
            </w:r>
            <w:r>
              <w:rPr>
                <w:color w:val="000000"/>
              </w:rPr>
              <w:t>.00</w:t>
            </w:r>
          </w:p>
        </w:tc>
        <w:tc>
          <w:tcPr>
            <w:tcW w:w="1610" w:type="dxa"/>
            <w:noWrap/>
          </w:tcPr>
          <w:p w14:paraId="6B048BD0" w14:textId="77777777" w:rsidR="00AE3778" w:rsidRDefault="00AE3778" w:rsidP="00AE3778">
            <w:pPr>
              <w:jc w:val="center"/>
              <w:rPr>
                <w:color w:val="000000"/>
              </w:rPr>
            </w:pPr>
          </w:p>
        </w:tc>
      </w:tr>
      <w:tr w:rsidR="00AE3778" w:rsidRPr="001F5F4B" w14:paraId="69B3BB4E" w14:textId="77777777" w:rsidTr="00771AEA">
        <w:trPr>
          <w:trHeight w:val="320"/>
        </w:trPr>
        <w:tc>
          <w:tcPr>
            <w:tcW w:w="4855" w:type="dxa"/>
            <w:noWrap/>
          </w:tcPr>
          <w:p w14:paraId="76159C11" w14:textId="34222558" w:rsidR="00AE3778" w:rsidRPr="001F5F4B" w:rsidRDefault="00AE3778" w:rsidP="00AE3778">
            <w:pPr>
              <w:rPr>
                <w:color w:val="000000"/>
              </w:rPr>
            </w:pPr>
            <w:r>
              <w:rPr>
                <w:color w:val="000000"/>
              </w:rPr>
              <w:t xml:space="preserve">  </w:t>
            </w:r>
            <w:sdt>
              <w:sdtPr>
                <w:tag w:val="goog_rdk_79"/>
                <w:id w:val="387777102"/>
              </w:sdtPr>
              <w:sdtEndPr/>
              <w:sdtContent>
                <w:r>
                  <w:rPr>
                    <w:color w:val="000000"/>
                  </w:rPr>
                  <w:t>Directly ex</w:t>
                </w:r>
              </w:sdtContent>
            </w:sdt>
            <w:r>
              <w:rPr>
                <w:color w:val="000000"/>
              </w:rPr>
              <w:t>posed</w:t>
            </w:r>
          </w:p>
        </w:tc>
        <w:tc>
          <w:tcPr>
            <w:tcW w:w="2716" w:type="dxa"/>
            <w:noWrap/>
            <w:vAlign w:val="center"/>
          </w:tcPr>
          <w:p w14:paraId="361131EF" w14:textId="1CFF7351" w:rsidR="00AE3778" w:rsidRPr="001F5F4B" w:rsidRDefault="00AE3778" w:rsidP="00AE3778">
            <w:pPr>
              <w:jc w:val="center"/>
              <w:rPr>
                <w:color w:val="000000"/>
              </w:rPr>
            </w:pPr>
            <w:r>
              <w:rPr>
                <w:color w:val="000000"/>
              </w:rPr>
              <w:t>12.2 (2.57, 217)</w:t>
            </w:r>
          </w:p>
        </w:tc>
        <w:tc>
          <w:tcPr>
            <w:tcW w:w="1610" w:type="dxa"/>
            <w:noWrap/>
            <w:vAlign w:val="center"/>
          </w:tcPr>
          <w:p w14:paraId="4CB57E1B" w14:textId="0EF7B5CF" w:rsidR="00AE3778" w:rsidRDefault="00AE3778" w:rsidP="00AE3778">
            <w:pPr>
              <w:jc w:val="center"/>
              <w:rPr>
                <w:color w:val="000000"/>
              </w:rPr>
            </w:pPr>
            <w:r>
              <w:rPr>
                <w:color w:val="000000"/>
              </w:rPr>
              <w:t>0.01*</w:t>
            </w:r>
          </w:p>
        </w:tc>
      </w:tr>
      <w:tr w:rsidR="00AE3778" w:rsidRPr="001F5F4B" w14:paraId="3AD086B6" w14:textId="77777777" w:rsidTr="00FA738F">
        <w:trPr>
          <w:trHeight w:val="320"/>
        </w:trPr>
        <w:tc>
          <w:tcPr>
            <w:tcW w:w="4855" w:type="dxa"/>
            <w:noWrap/>
            <w:hideMark/>
          </w:tcPr>
          <w:p w14:paraId="0E1D776E" w14:textId="77777777" w:rsidR="00AE3778" w:rsidRPr="001F5F4B" w:rsidRDefault="00AE3778" w:rsidP="00AE3778">
            <w:pPr>
              <w:rPr>
                <w:color w:val="000000"/>
              </w:rPr>
            </w:pPr>
            <w:r w:rsidRPr="001F5F4B">
              <w:rPr>
                <w:color w:val="000000"/>
              </w:rPr>
              <w:t>Age                    </w:t>
            </w:r>
          </w:p>
        </w:tc>
        <w:tc>
          <w:tcPr>
            <w:tcW w:w="2716" w:type="dxa"/>
            <w:noWrap/>
            <w:hideMark/>
          </w:tcPr>
          <w:p w14:paraId="1B7B5CCD" w14:textId="77777777" w:rsidR="00AE3778" w:rsidRPr="001F5F4B" w:rsidRDefault="00AE3778" w:rsidP="00AE3778">
            <w:pPr>
              <w:jc w:val="center"/>
              <w:rPr>
                <w:color w:val="000000"/>
              </w:rPr>
            </w:pPr>
            <w:r w:rsidRPr="001F5F4B">
              <w:rPr>
                <w:color w:val="000000"/>
              </w:rPr>
              <w:t>1</w:t>
            </w:r>
            <w:r>
              <w:rPr>
                <w:color w:val="000000"/>
              </w:rPr>
              <w:t xml:space="preserve">.00 </w:t>
            </w:r>
            <w:r w:rsidRPr="001F5F4B">
              <w:rPr>
                <w:color w:val="000000"/>
              </w:rPr>
              <w:t>(0.9</w:t>
            </w:r>
            <w:r>
              <w:rPr>
                <w:color w:val="000000"/>
              </w:rPr>
              <w:t>8</w:t>
            </w:r>
            <w:r w:rsidRPr="001F5F4B">
              <w:rPr>
                <w:color w:val="000000"/>
              </w:rPr>
              <w:t>,</w:t>
            </w:r>
            <w:r>
              <w:rPr>
                <w:color w:val="000000"/>
              </w:rPr>
              <w:t xml:space="preserve"> </w:t>
            </w:r>
            <w:r w:rsidRPr="001F5F4B">
              <w:rPr>
                <w:color w:val="000000"/>
              </w:rPr>
              <w:t>1.02)</w:t>
            </w:r>
          </w:p>
        </w:tc>
        <w:tc>
          <w:tcPr>
            <w:tcW w:w="1610" w:type="dxa"/>
            <w:noWrap/>
            <w:hideMark/>
          </w:tcPr>
          <w:p w14:paraId="66A3F3E5" w14:textId="77777777" w:rsidR="00AE3778" w:rsidRPr="001F5F4B" w:rsidRDefault="00AE3778" w:rsidP="00AE3778">
            <w:pPr>
              <w:jc w:val="center"/>
              <w:rPr>
                <w:color w:val="000000"/>
              </w:rPr>
            </w:pPr>
            <w:r>
              <w:rPr>
                <w:rFonts w:hint="eastAsia"/>
                <w:color w:val="000000"/>
              </w:rPr>
              <w:t>&gt;</w:t>
            </w:r>
            <w:r>
              <w:rPr>
                <w:color w:val="000000"/>
              </w:rPr>
              <w:t xml:space="preserve"> </w:t>
            </w:r>
            <w:r w:rsidRPr="001F5F4B">
              <w:rPr>
                <w:color w:val="000000"/>
              </w:rPr>
              <w:t>0.99</w:t>
            </w:r>
          </w:p>
        </w:tc>
      </w:tr>
      <w:tr w:rsidR="00AE3778" w:rsidRPr="001F5F4B" w14:paraId="2CCDB0F2" w14:textId="77777777" w:rsidTr="00FA738F">
        <w:trPr>
          <w:trHeight w:val="320"/>
        </w:trPr>
        <w:tc>
          <w:tcPr>
            <w:tcW w:w="4855" w:type="dxa"/>
            <w:noWrap/>
            <w:hideMark/>
          </w:tcPr>
          <w:p w14:paraId="6CCCCAE2" w14:textId="77777777" w:rsidR="00AE3778" w:rsidRPr="001F5F4B" w:rsidRDefault="00AE3778" w:rsidP="00AE3778">
            <w:pPr>
              <w:rPr>
                <w:color w:val="000000"/>
              </w:rPr>
            </w:pPr>
            <w:r w:rsidRPr="00C2437F">
              <w:rPr>
                <w:color w:val="000000" w:themeColor="text1"/>
              </w:rPr>
              <w:t xml:space="preserve">Gender </w:t>
            </w:r>
          </w:p>
        </w:tc>
        <w:tc>
          <w:tcPr>
            <w:tcW w:w="2716" w:type="dxa"/>
            <w:noWrap/>
            <w:hideMark/>
          </w:tcPr>
          <w:p w14:paraId="079026FB" w14:textId="77777777" w:rsidR="00AE3778" w:rsidRPr="001F5F4B" w:rsidRDefault="00AE3778" w:rsidP="00AE3778">
            <w:pPr>
              <w:rPr>
                <w:color w:val="000000"/>
              </w:rPr>
            </w:pPr>
          </w:p>
        </w:tc>
        <w:tc>
          <w:tcPr>
            <w:tcW w:w="1610" w:type="dxa"/>
            <w:noWrap/>
            <w:hideMark/>
          </w:tcPr>
          <w:p w14:paraId="40342DCC" w14:textId="77777777" w:rsidR="00AE3778" w:rsidRPr="001F5F4B" w:rsidRDefault="00AE3778" w:rsidP="00AE3778">
            <w:pPr>
              <w:jc w:val="center"/>
            </w:pPr>
          </w:p>
        </w:tc>
      </w:tr>
      <w:tr w:rsidR="00AE3778" w:rsidRPr="001F5F4B" w14:paraId="74AF3E8F" w14:textId="77777777" w:rsidTr="00FA738F">
        <w:trPr>
          <w:trHeight w:val="320"/>
        </w:trPr>
        <w:tc>
          <w:tcPr>
            <w:tcW w:w="4855" w:type="dxa"/>
            <w:noWrap/>
            <w:hideMark/>
          </w:tcPr>
          <w:p w14:paraId="6A09F27A" w14:textId="77777777" w:rsidR="00AE3778" w:rsidRPr="001F5F4B" w:rsidRDefault="00AE3778" w:rsidP="00AE3778">
            <w:pPr>
              <w:rPr>
                <w:color w:val="000000"/>
              </w:rPr>
            </w:pPr>
            <w:r>
              <w:rPr>
                <w:color w:val="000000" w:themeColor="text1"/>
              </w:rPr>
              <w:t xml:space="preserve">  </w:t>
            </w:r>
            <w:r w:rsidRPr="00C2437F">
              <w:rPr>
                <w:color w:val="000000" w:themeColor="text1"/>
              </w:rPr>
              <w:t>M</w:t>
            </w:r>
          </w:p>
        </w:tc>
        <w:tc>
          <w:tcPr>
            <w:tcW w:w="2716" w:type="dxa"/>
            <w:noWrap/>
            <w:hideMark/>
          </w:tcPr>
          <w:p w14:paraId="1AA825DD" w14:textId="77777777" w:rsidR="00AE3778" w:rsidRPr="001F5F4B" w:rsidRDefault="00AE3778" w:rsidP="00AE3778">
            <w:pPr>
              <w:jc w:val="center"/>
              <w:rPr>
                <w:color w:val="000000"/>
              </w:rPr>
            </w:pPr>
            <w:r w:rsidRPr="001F5F4B">
              <w:rPr>
                <w:color w:val="000000"/>
              </w:rPr>
              <w:t>1</w:t>
            </w:r>
            <w:r>
              <w:rPr>
                <w:color w:val="000000"/>
              </w:rPr>
              <w:t>.00</w:t>
            </w:r>
          </w:p>
        </w:tc>
        <w:tc>
          <w:tcPr>
            <w:tcW w:w="1610" w:type="dxa"/>
            <w:noWrap/>
            <w:hideMark/>
          </w:tcPr>
          <w:p w14:paraId="3FC14635" w14:textId="77777777" w:rsidR="00AE3778" w:rsidRPr="001F5F4B" w:rsidRDefault="00AE3778" w:rsidP="00AE3778">
            <w:pPr>
              <w:jc w:val="center"/>
              <w:rPr>
                <w:color w:val="000000"/>
              </w:rPr>
            </w:pPr>
          </w:p>
        </w:tc>
      </w:tr>
      <w:tr w:rsidR="00AE3778" w:rsidRPr="001F5F4B" w14:paraId="247E7E20" w14:textId="77777777" w:rsidTr="00FA738F">
        <w:trPr>
          <w:trHeight w:val="320"/>
        </w:trPr>
        <w:tc>
          <w:tcPr>
            <w:tcW w:w="4855" w:type="dxa"/>
            <w:noWrap/>
            <w:hideMark/>
          </w:tcPr>
          <w:p w14:paraId="01FFF5F4" w14:textId="77777777" w:rsidR="00AE3778" w:rsidRPr="001F5F4B" w:rsidRDefault="00AE3778" w:rsidP="00AE3778">
            <w:pPr>
              <w:rPr>
                <w:color w:val="000000"/>
              </w:rPr>
            </w:pPr>
            <w:r w:rsidRPr="00C2437F">
              <w:rPr>
                <w:color w:val="000000" w:themeColor="text1"/>
              </w:rPr>
              <w:t xml:space="preserve">  F</w:t>
            </w:r>
          </w:p>
        </w:tc>
        <w:tc>
          <w:tcPr>
            <w:tcW w:w="2716" w:type="dxa"/>
            <w:noWrap/>
            <w:hideMark/>
          </w:tcPr>
          <w:p w14:paraId="538B4ACF" w14:textId="77777777" w:rsidR="00AE3778" w:rsidRPr="001F5F4B" w:rsidRDefault="00AE3778" w:rsidP="00AE3778">
            <w:pPr>
              <w:jc w:val="center"/>
              <w:rPr>
                <w:color w:val="000000"/>
              </w:rPr>
            </w:pPr>
            <w:r w:rsidRPr="001F5F4B">
              <w:rPr>
                <w:color w:val="000000"/>
              </w:rPr>
              <w:t>2.25</w:t>
            </w:r>
            <w:r>
              <w:rPr>
                <w:color w:val="000000"/>
              </w:rPr>
              <w:t xml:space="preserve"> </w:t>
            </w:r>
            <w:r w:rsidRPr="001F5F4B">
              <w:rPr>
                <w:color w:val="000000"/>
              </w:rPr>
              <w:t>(1.01,</w:t>
            </w:r>
            <w:r>
              <w:rPr>
                <w:color w:val="000000"/>
              </w:rPr>
              <w:t xml:space="preserve"> </w:t>
            </w:r>
            <w:r w:rsidRPr="001F5F4B">
              <w:rPr>
                <w:color w:val="000000"/>
              </w:rPr>
              <w:t>5.71)</w:t>
            </w:r>
          </w:p>
        </w:tc>
        <w:tc>
          <w:tcPr>
            <w:tcW w:w="1610" w:type="dxa"/>
            <w:noWrap/>
            <w:hideMark/>
          </w:tcPr>
          <w:p w14:paraId="21C1D7BF" w14:textId="77777777" w:rsidR="00AE3778" w:rsidRPr="001F5F4B" w:rsidRDefault="00AE3778" w:rsidP="00AE3778">
            <w:pPr>
              <w:jc w:val="center"/>
              <w:rPr>
                <w:color w:val="000000"/>
              </w:rPr>
            </w:pPr>
            <w:r w:rsidRPr="001F5F4B">
              <w:rPr>
                <w:color w:val="000000"/>
              </w:rPr>
              <w:t>0.06</w:t>
            </w:r>
          </w:p>
        </w:tc>
      </w:tr>
      <w:tr w:rsidR="00AE3778" w:rsidRPr="001F5F4B" w14:paraId="4A367A32" w14:textId="77777777" w:rsidTr="00FA738F">
        <w:trPr>
          <w:trHeight w:val="320"/>
        </w:trPr>
        <w:tc>
          <w:tcPr>
            <w:tcW w:w="4855" w:type="dxa"/>
            <w:noWrap/>
            <w:hideMark/>
          </w:tcPr>
          <w:p w14:paraId="23B94CE5" w14:textId="77777777" w:rsidR="00AE3778" w:rsidRPr="001F5F4B" w:rsidRDefault="00AE3778" w:rsidP="00AE3778">
            <w:pPr>
              <w:rPr>
                <w:color w:val="000000"/>
              </w:rPr>
            </w:pPr>
            <w:r w:rsidRPr="001F5F4B">
              <w:rPr>
                <w:color w:val="000000"/>
              </w:rPr>
              <w:t>Marital</w:t>
            </w:r>
            <w:r>
              <w:rPr>
                <w:color w:val="000000"/>
              </w:rPr>
              <w:t xml:space="preserve"> Status</w:t>
            </w:r>
            <w:r w:rsidRPr="001F5F4B">
              <w:rPr>
                <w:color w:val="000000"/>
              </w:rPr>
              <w:t>         </w:t>
            </w:r>
          </w:p>
        </w:tc>
        <w:tc>
          <w:tcPr>
            <w:tcW w:w="2716" w:type="dxa"/>
            <w:noWrap/>
            <w:hideMark/>
          </w:tcPr>
          <w:p w14:paraId="16C7BAAC" w14:textId="77777777" w:rsidR="00AE3778" w:rsidRPr="001F5F4B" w:rsidRDefault="00AE3778" w:rsidP="00AE3778">
            <w:pPr>
              <w:rPr>
                <w:color w:val="000000"/>
              </w:rPr>
            </w:pPr>
          </w:p>
        </w:tc>
        <w:tc>
          <w:tcPr>
            <w:tcW w:w="1610" w:type="dxa"/>
            <w:noWrap/>
            <w:hideMark/>
          </w:tcPr>
          <w:p w14:paraId="075104EC" w14:textId="77777777" w:rsidR="00AE3778" w:rsidRPr="001F5F4B" w:rsidRDefault="00AE3778" w:rsidP="00AE3778">
            <w:pPr>
              <w:jc w:val="center"/>
            </w:pPr>
          </w:p>
        </w:tc>
      </w:tr>
      <w:tr w:rsidR="00AE3778" w:rsidRPr="001F5F4B" w14:paraId="29D41E9E" w14:textId="77777777" w:rsidTr="00FA738F">
        <w:trPr>
          <w:trHeight w:val="320"/>
        </w:trPr>
        <w:tc>
          <w:tcPr>
            <w:tcW w:w="4855" w:type="dxa"/>
            <w:noWrap/>
            <w:hideMark/>
          </w:tcPr>
          <w:p w14:paraId="26FAAD4D" w14:textId="77777777" w:rsidR="00AE3778" w:rsidRPr="001F5F4B" w:rsidRDefault="00AE3778" w:rsidP="00AE3778">
            <w:pPr>
              <w:rPr>
                <w:color w:val="000000"/>
              </w:rPr>
            </w:pPr>
            <w:r>
              <w:rPr>
                <w:color w:val="000000"/>
              </w:rPr>
              <w:t xml:space="preserve">  </w:t>
            </w:r>
            <w:r w:rsidRPr="001F5F4B">
              <w:rPr>
                <w:color w:val="000000"/>
              </w:rPr>
              <w:t>Never Married      </w:t>
            </w:r>
          </w:p>
        </w:tc>
        <w:tc>
          <w:tcPr>
            <w:tcW w:w="2716" w:type="dxa"/>
            <w:noWrap/>
            <w:hideMark/>
          </w:tcPr>
          <w:p w14:paraId="79D73457" w14:textId="77777777" w:rsidR="00AE3778" w:rsidRPr="001F5F4B" w:rsidRDefault="00AE3778" w:rsidP="00AE3778">
            <w:pPr>
              <w:jc w:val="center"/>
              <w:rPr>
                <w:color w:val="000000"/>
              </w:rPr>
            </w:pPr>
            <w:r w:rsidRPr="001F5F4B">
              <w:rPr>
                <w:color w:val="000000"/>
              </w:rPr>
              <w:t>1</w:t>
            </w:r>
            <w:r>
              <w:rPr>
                <w:color w:val="000000"/>
              </w:rPr>
              <w:t>.00</w:t>
            </w:r>
          </w:p>
        </w:tc>
        <w:tc>
          <w:tcPr>
            <w:tcW w:w="1610" w:type="dxa"/>
            <w:noWrap/>
            <w:hideMark/>
          </w:tcPr>
          <w:p w14:paraId="4FFFF7D9" w14:textId="77777777" w:rsidR="00AE3778" w:rsidRPr="001F5F4B" w:rsidRDefault="00AE3778" w:rsidP="00AE3778">
            <w:pPr>
              <w:jc w:val="center"/>
              <w:rPr>
                <w:color w:val="000000"/>
              </w:rPr>
            </w:pPr>
          </w:p>
        </w:tc>
      </w:tr>
      <w:tr w:rsidR="00AE3778" w:rsidRPr="001F5F4B" w14:paraId="7DC8FE78" w14:textId="77777777" w:rsidTr="00FA738F">
        <w:trPr>
          <w:trHeight w:val="320"/>
        </w:trPr>
        <w:tc>
          <w:tcPr>
            <w:tcW w:w="4855" w:type="dxa"/>
            <w:noWrap/>
            <w:hideMark/>
          </w:tcPr>
          <w:p w14:paraId="49A7649F" w14:textId="77777777" w:rsidR="00AE3778" w:rsidRPr="001F5F4B" w:rsidRDefault="00AE3778" w:rsidP="00AE3778">
            <w:pPr>
              <w:rPr>
                <w:color w:val="000000"/>
              </w:rPr>
            </w:pPr>
            <w:r>
              <w:rPr>
                <w:color w:val="000000"/>
              </w:rPr>
              <w:t xml:space="preserve">  </w:t>
            </w:r>
            <w:r w:rsidRPr="001F5F4B">
              <w:rPr>
                <w:color w:val="000000"/>
              </w:rPr>
              <w:t>Widowed/Divorced   </w:t>
            </w:r>
          </w:p>
        </w:tc>
        <w:tc>
          <w:tcPr>
            <w:tcW w:w="2716" w:type="dxa"/>
            <w:noWrap/>
            <w:hideMark/>
          </w:tcPr>
          <w:p w14:paraId="35CBFDB5" w14:textId="77777777" w:rsidR="00AE3778" w:rsidRPr="001F5F4B" w:rsidRDefault="00AE3778" w:rsidP="00AE3778">
            <w:pPr>
              <w:jc w:val="center"/>
              <w:rPr>
                <w:color w:val="000000"/>
              </w:rPr>
            </w:pPr>
            <w:r w:rsidRPr="001F5F4B">
              <w:rPr>
                <w:color w:val="000000"/>
              </w:rPr>
              <w:t>4.84</w:t>
            </w:r>
            <w:r>
              <w:rPr>
                <w:color w:val="000000"/>
              </w:rPr>
              <w:t xml:space="preserve"> </w:t>
            </w:r>
            <w:r w:rsidRPr="001F5F4B">
              <w:rPr>
                <w:color w:val="000000"/>
              </w:rPr>
              <w:t>(1.15,</w:t>
            </w:r>
            <w:r>
              <w:rPr>
                <w:color w:val="000000"/>
              </w:rPr>
              <w:t xml:space="preserve"> </w:t>
            </w:r>
            <w:r w:rsidRPr="001F5F4B">
              <w:rPr>
                <w:color w:val="000000"/>
              </w:rPr>
              <w:t>24.9</w:t>
            </w:r>
            <w:r>
              <w:rPr>
                <w:color w:val="000000"/>
              </w:rPr>
              <w:t>0</w:t>
            </w:r>
            <w:r w:rsidRPr="001F5F4B">
              <w:rPr>
                <w:color w:val="000000"/>
              </w:rPr>
              <w:t>)</w:t>
            </w:r>
          </w:p>
        </w:tc>
        <w:tc>
          <w:tcPr>
            <w:tcW w:w="1610" w:type="dxa"/>
            <w:noWrap/>
            <w:hideMark/>
          </w:tcPr>
          <w:p w14:paraId="6DD0C957" w14:textId="77777777" w:rsidR="00AE3778" w:rsidRPr="001F5F4B" w:rsidRDefault="00AE3778" w:rsidP="00AE3778">
            <w:pPr>
              <w:jc w:val="center"/>
              <w:rPr>
                <w:color w:val="000000"/>
              </w:rPr>
            </w:pPr>
            <w:r w:rsidRPr="001F5F4B">
              <w:rPr>
                <w:color w:val="000000"/>
              </w:rPr>
              <w:t>0.0</w:t>
            </w:r>
            <w:r>
              <w:rPr>
                <w:color w:val="000000"/>
              </w:rPr>
              <w:t>4*</w:t>
            </w:r>
          </w:p>
        </w:tc>
      </w:tr>
      <w:tr w:rsidR="00AE3778" w:rsidRPr="001F5F4B" w14:paraId="2C6A0259" w14:textId="77777777" w:rsidTr="00FA738F">
        <w:trPr>
          <w:trHeight w:val="320"/>
        </w:trPr>
        <w:tc>
          <w:tcPr>
            <w:tcW w:w="4855" w:type="dxa"/>
            <w:noWrap/>
            <w:hideMark/>
          </w:tcPr>
          <w:p w14:paraId="22D74924" w14:textId="77777777" w:rsidR="00AE3778" w:rsidRPr="001F5F4B" w:rsidRDefault="00AE3778" w:rsidP="00AE3778">
            <w:pPr>
              <w:rPr>
                <w:color w:val="000000"/>
              </w:rPr>
            </w:pPr>
            <w:r>
              <w:rPr>
                <w:color w:val="000000"/>
              </w:rPr>
              <w:t xml:space="preserve">  </w:t>
            </w:r>
            <w:r w:rsidRPr="001F5F4B">
              <w:rPr>
                <w:color w:val="000000"/>
              </w:rPr>
              <w:t xml:space="preserve"> Married            </w:t>
            </w:r>
          </w:p>
        </w:tc>
        <w:tc>
          <w:tcPr>
            <w:tcW w:w="2716" w:type="dxa"/>
            <w:noWrap/>
            <w:hideMark/>
          </w:tcPr>
          <w:p w14:paraId="381DB42F" w14:textId="77777777" w:rsidR="00AE3778" w:rsidRPr="001F5F4B" w:rsidRDefault="00AE3778" w:rsidP="00AE3778">
            <w:pPr>
              <w:jc w:val="center"/>
              <w:rPr>
                <w:color w:val="000000"/>
              </w:rPr>
            </w:pPr>
            <w:r w:rsidRPr="001F5F4B">
              <w:rPr>
                <w:color w:val="000000"/>
              </w:rPr>
              <w:t>1.21</w:t>
            </w:r>
            <w:r>
              <w:rPr>
                <w:color w:val="000000"/>
              </w:rPr>
              <w:t xml:space="preserve"> </w:t>
            </w:r>
            <w:r w:rsidRPr="001F5F4B">
              <w:rPr>
                <w:color w:val="000000"/>
              </w:rPr>
              <w:t>(0.4</w:t>
            </w:r>
            <w:r>
              <w:rPr>
                <w:color w:val="000000"/>
              </w:rPr>
              <w:t>1</w:t>
            </w:r>
            <w:r w:rsidRPr="001F5F4B">
              <w:rPr>
                <w:color w:val="000000"/>
              </w:rPr>
              <w:t>,</w:t>
            </w:r>
            <w:r>
              <w:rPr>
                <w:color w:val="000000"/>
              </w:rPr>
              <w:t xml:space="preserve"> </w:t>
            </w:r>
            <w:r w:rsidRPr="001F5F4B">
              <w:rPr>
                <w:color w:val="000000"/>
              </w:rPr>
              <w:t>5.22)</w:t>
            </w:r>
          </w:p>
        </w:tc>
        <w:tc>
          <w:tcPr>
            <w:tcW w:w="1610" w:type="dxa"/>
            <w:noWrap/>
            <w:hideMark/>
          </w:tcPr>
          <w:p w14:paraId="66963B33" w14:textId="77777777" w:rsidR="00AE3778" w:rsidRPr="001F5F4B" w:rsidRDefault="00AE3778" w:rsidP="00AE3778">
            <w:pPr>
              <w:jc w:val="center"/>
              <w:rPr>
                <w:color w:val="000000"/>
              </w:rPr>
            </w:pPr>
            <w:r w:rsidRPr="001F5F4B">
              <w:rPr>
                <w:color w:val="000000"/>
              </w:rPr>
              <w:t>0.76</w:t>
            </w:r>
          </w:p>
        </w:tc>
      </w:tr>
      <w:tr w:rsidR="00AE3778" w:rsidRPr="001F5F4B" w14:paraId="6BFE59B4" w14:textId="77777777" w:rsidTr="00FA738F">
        <w:trPr>
          <w:trHeight w:val="320"/>
        </w:trPr>
        <w:tc>
          <w:tcPr>
            <w:tcW w:w="4855" w:type="dxa"/>
            <w:noWrap/>
            <w:hideMark/>
          </w:tcPr>
          <w:p w14:paraId="79E8DC9B" w14:textId="77777777" w:rsidR="00AE3778" w:rsidRPr="001F5F4B" w:rsidRDefault="00AE3778" w:rsidP="00AE3778">
            <w:pPr>
              <w:rPr>
                <w:color w:val="000000"/>
              </w:rPr>
            </w:pPr>
            <w:r w:rsidRPr="001F5F4B">
              <w:rPr>
                <w:color w:val="000000"/>
              </w:rPr>
              <w:t>Children               </w:t>
            </w:r>
          </w:p>
        </w:tc>
        <w:tc>
          <w:tcPr>
            <w:tcW w:w="2716" w:type="dxa"/>
            <w:noWrap/>
            <w:hideMark/>
          </w:tcPr>
          <w:p w14:paraId="75642310" w14:textId="77777777" w:rsidR="00AE3778" w:rsidRPr="001F5F4B" w:rsidRDefault="00AE3778" w:rsidP="00AE3778">
            <w:pPr>
              <w:jc w:val="center"/>
              <w:rPr>
                <w:color w:val="000000"/>
              </w:rPr>
            </w:pPr>
            <w:r w:rsidRPr="001F5F4B">
              <w:rPr>
                <w:color w:val="000000"/>
              </w:rPr>
              <w:t>1.03</w:t>
            </w:r>
            <w:r>
              <w:rPr>
                <w:color w:val="000000"/>
              </w:rPr>
              <w:t xml:space="preserve"> </w:t>
            </w:r>
            <w:r w:rsidRPr="001F5F4B">
              <w:rPr>
                <w:color w:val="000000"/>
              </w:rPr>
              <w:t>(0.84,</w:t>
            </w:r>
            <w:r>
              <w:rPr>
                <w:color w:val="000000"/>
              </w:rPr>
              <w:t xml:space="preserve"> </w:t>
            </w:r>
            <w:r w:rsidRPr="001F5F4B">
              <w:rPr>
                <w:color w:val="000000"/>
              </w:rPr>
              <w:t>1.25)</w:t>
            </w:r>
          </w:p>
        </w:tc>
        <w:tc>
          <w:tcPr>
            <w:tcW w:w="1610" w:type="dxa"/>
            <w:noWrap/>
            <w:hideMark/>
          </w:tcPr>
          <w:p w14:paraId="1DA2074A" w14:textId="77777777" w:rsidR="00AE3778" w:rsidRPr="001F5F4B" w:rsidRDefault="00AE3778" w:rsidP="00AE3778">
            <w:pPr>
              <w:jc w:val="center"/>
              <w:rPr>
                <w:color w:val="000000"/>
              </w:rPr>
            </w:pPr>
            <w:r w:rsidRPr="001F5F4B">
              <w:rPr>
                <w:color w:val="000000"/>
              </w:rPr>
              <w:t>0.7</w:t>
            </w:r>
            <w:r>
              <w:rPr>
                <w:color w:val="000000"/>
              </w:rPr>
              <w:t>6</w:t>
            </w:r>
          </w:p>
        </w:tc>
      </w:tr>
      <w:tr w:rsidR="00AE3778" w:rsidRPr="001F5F4B" w14:paraId="1940CE36" w14:textId="77777777" w:rsidTr="00FA738F">
        <w:trPr>
          <w:trHeight w:val="320"/>
        </w:trPr>
        <w:tc>
          <w:tcPr>
            <w:tcW w:w="4855" w:type="dxa"/>
            <w:noWrap/>
            <w:hideMark/>
          </w:tcPr>
          <w:p w14:paraId="17C43498" w14:textId="77777777" w:rsidR="00AE3778" w:rsidRPr="001F5F4B" w:rsidRDefault="00AE3778" w:rsidP="00AE3778">
            <w:pPr>
              <w:rPr>
                <w:color w:val="000000"/>
              </w:rPr>
            </w:pPr>
            <w:r w:rsidRPr="00C2437F">
              <w:rPr>
                <w:color w:val="000000" w:themeColor="text1"/>
              </w:rPr>
              <w:t>Education</w:t>
            </w:r>
          </w:p>
        </w:tc>
        <w:tc>
          <w:tcPr>
            <w:tcW w:w="2716" w:type="dxa"/>
            <w:noWrap/>
            <w:hideMark/>
          </w:tcPr>
          <w:p w14:paraId="5D227BC4" w14:textId="77777777" w:rsidR="00AE3778" w:rsidRPr="001F5F4B" w:rsidRDefault="00AE3778" w:rsidP="00AE3778">
            <w:pPr>
              <w:rPr>
                <w:color w:val="000000"/>
              </w:rPr>
            </w:pPr>
          </w:p>
        </w:tc>
        <w:tc>
          <w:tcPr>
            <w:tcW w:w="1610" w:type="dxa"/>
            <w:noWrap/>
            <w:hideMark/>
          </w:tcPr>
          <w:p w14:paraId="0EF2F229" w14:textId="77777777" w:rsidR="00AE3778" w:rsidRPr="001F5F4B" w:rsidRDefault="00AE3778" w:rsidP="00AE3778">
            <w:pPr>
              <w:jc w:val="center"/>
            </w:pPr>
          </w:p>
        </w:tc>
      </w:tr>
      <w:tr w:rsidR="00AE3778" w:rsidRPr="001F5F4B" w14:paraId="470C238F" w14:textId="77777777" w:rsidTr="00FA738F">
        <w:trPr>
          <w:trHeight w:val="320"/>
        </w:trPr>
        <w:tc>
          <w:tcPr>
            <w:tcW w:w="4855" w:type="dxa"/>
            <w:noWrap/>
            <w:hideMark/>
          </w:tcPr>
          <w:p w14:paraId="6633B3C0" w14:textId="77777777" w:rsidR="00AE3778" w:rsidRPr="001F5F4B" w:rsidRDefault="00AE3778" w:rsidP="00AE3778">
            <w:pPr>
              <w:rPr>
                <w:color w:val="000000"/>
              </w:rPr>
            </w:pPr>
            <w:r w:rsidRPr="00C2437F">
              <w:rPr>
                <w:color w:val="000000" w:themeColor="text1"/>
              </w:rPr>
              <w:t xml:space="preserve">  Below Grade 5</w:t>
            </w:r>
          </w:p>
        </w:tc>
        <w:tc>
          <w:tcPr>
            <w:tcW w:w="2716" w:type="dxa"/>
            <w:noWrap/>
            <w:hideMark/>
          </w:tcPr>
          <w:p w14:paraId="6883A730" w14:textId="77777777" w:rsidR="00AE3778" w:rsidRPr="001F5F4B" w:rsidRDefault="00AE3778" w:rsidP="00AE3778">
            <w:pPr>
              <w:jc w:val="center"/>
              <w:rPr>
                <w:color w:val="000000"/>
              </w:rPr>
            </w:pPr>
            <w:r w:rsidRPr="001F5F4B">
              <w:rPr>
                <w:color w:val="000000"/>
              </w:rPr>
              <w:t>1</w:t>
            </w:r>
            <w:r>
              <w:rPr>
                <w:color w:val="000000"/>
              </w:rPr>
              <w:t>.00</w:t>
            </w:r>
          </w:p>
        </w:tc>
        <w:tc>
          <w:tcPr>
            <w:tcW w:w="1610" w:type="dxa"/>
            <w:noWrap/>
            <w:hideMark/>
          </w:tcPr>
          <w:p w14:paraId="1DB1BF7F" w14:textId="77777777" w:rsidR="00AE3778" w:rsidRPr="001F5F4B" w:rsidRDefault="00AE3778" w:rsidP="00AE3778">
            <w:pPr>
              <w:jc w:val="center"/>
              <w:rPr>
                <w:color w:val="000000"/>
              </w:rPr>
            </w:pPr>
          </w:p>
        </w:tc>
      </w:tr>
      <w:tr w:rsidR="00AE3778" w:rsidRPr="001F5F4B" w14:paraId="1121FE3B" w14:textId="77777777" w:rsidTr="00FA738F">
        <w:trPr>
          <w:trHeight w:val="320"/>
        </w:trPr>
        <w:tc>
          <w:tcPr>
            <w:tcW w:w="4855" w:type="dxa"/>
            <w:noWrap/>
            <w:hideMark/>
          </w:tcPr>
          <w:p w14:paraId="37BCF62C" w14:textId="77777777" w:rsidR="00AE3778" w:rsidRPr="001F5F4B" w:rsidRDefault="00AE3778" w:rsidP="00AE3778">
            <w:pPr>
              <w:rPr>
                <w:color w:val="000000"/>
              </w:rPr>
            </w:pPr>
            <w:r w:rsidRPr="00C2437F">
              <w:rPr>
                <w:color w:val="000000" w:themeColor="text1"/>
              </w:rPr>
              <w:t xml:space="preserve">  Grade 5-10</w:t>
            </w:r>
          </w:p>
        </w:tc>
        <w:tc>
          <w:tcPr>
            <w:tcW w:w="2716" w:type="dxa"/>
            <w:noWrap/>
            <w:hideMark/>
          </w:tcPr>
          <w:p w14:paraId="673CCBED" w14:textId="77777777" w:rsidR="00AE3778" w:rsidRPr="001F5F4B" w:rsidRDefault="00AE3778" w:rsidP="00AE3778">
            <w:pPr>
              <w:jc w:val="center"/>
              <w:rPr>
                <w:color w:val="000000"/>
              </w:rPr>
            </w:pPr>
            <w:r w:rsidRPr="001F5F4B">
              <w:rPr>
                <w:color w:val="000000"/>
              </w:rPr>
              <w:t>0.8</w:t>
            </w:r>
            <w:r>
              <w:rPr>
                <w:color w:val="000000"/>
              </w:rPr>
              <w:t xml:space="preserve">7 </w:t>
            </w:r>
            <w:r w:rsidRPr="001F5F4B">
              <w:rPr>
                <w:color w:val="000000"/>
              </w:rPr>
              <w:t>(0.2</w:t>
            </w:r>
            <w:r>
              <w:rPr>
                <w:color w:val="000000"/>
              </w:rPr>
              <w:t>8</w:t>
            </w:r>
            <w:r w:rsidRPr="001F5F4B">
              <w:rPr>
                <w:color w:val="000000"/>
              </w:rPr>
              <w:t>,</w:t>
            </w:r>
            <w:r>
              <w:rPr>
                <w:color w:val="000000"/>
              </w:rPr>
              <w:t xml:space="preserve"> </w:t>
            </w:r>
            <w:r w:rsidRPr="001F5F4B">
              <w:rPr>
                <w:color w:val="000000"/>
              </w:rPr>
              <w:t>2.79)</w:t>
            </w:r>
          </w:p>
        </w:tc>
        <w:tc>
          <w:tcPr>
            <w:tcW w:w="1610" w:type="dxa"/>
            <w:noWrap/>
            <w:hideMark/>
          </w:tcPr>
          <w:p w14:paraId="22682A0D" w14:textId="77777777" w:rsidR="00AE3778" w:rsidRPr="001F5F4B" w:rsidRDefault="00AE3778" w:rsidP="00AE3778">
            <w:pPr>
              <w:jc w:val="center"/>
              <w:rPr>
                <w:color w:val="000000"/>
              </w:rPr>
            </w:pPr>
            <w:r w:rsidRPr="001F5F4B">
              <w:rPr>
                <w:color w:val="000000"/>
              </w:rPr>
              <w:t>0.80</w:t>
            </w:r>
          </w:p>
        </w:tc>
      </w:tr>
      <w:tr w:rsidR="00AE3778" w:rsidRPr="001F5F4B" w14:paraId="4606BBD2" w14:textId="77777777" w:rsidTr="00FA738F">
        <w:trPr>
          <w:trHeight w:val="320"/>
        </w:trPr>
        <w:tc>
          <w:tcPr>
            <w:tcW w:w="4855" w:type="dxa"/>
            <w:noWrap/>
            <w:hideMark/>
          </w:tcPr>
          <w:p w14:paraId="6022D82D" w14:textId="77777777" w:rsidR="00AE3778" w:rsidRPr="001F5F4B" w:rsidRDefault="00AE3778" w:rsidP="00AE3778">
            <w:pPr>
              <w:rPr>
                <w:color w:val="000000"/>
              </w:rPr>
            </w:pPr>
            <w:r w:rsidRPr="00272C4E">
              <w:rPr>
                <w:color w:val="000000"/>
              </w:rPr>
              <w:t xml:space="preserve">  </w:t>
            </w:r>
            <w:r>
              <w:rPr>
                <w:color w:val="000000"/>
              </w:rPr>
              <w:t>10-12 years of school</w:t>
            </w:r>
            <w:r w:rsidRPr="00272C4E">
              <w:rPr>
                <w:color w:val="000000"/>
              </w:rPr>
              <w:t> </w:t>
            </w:r>
          </w:p>
        </w:tc>
        <w:tc>
          <w:tcPr>
            <w:tcW w:w="2716" w:type="dxa"/>
            <w:noWrap/>
            <w:hideMark/>
          </w:tcPr>
          <w:p w14:paraId="33CC1FC6" w14:textId="77777777" w:rsidR="00AE3778" w:rsidRPr="001F5F4B" w:rsidRDefault="00AE3778" w:rsidP="00AE3778">
            <w:pPr>
              <w:jc w:val="center"/>
              <w:rPr>
                <w:color w:val="000000"/>
              </w:rPr>
            </w:pPr>
            <w:r w:rsidRPr="001F5F4B">
              <w:rPr>
                <w:color w:val="000000"/>
              </w:rPr>
              <w:t>1.4</w:t>
            </w:r>
            <w:r>
              <w:rPr>
                <w:color w:val="000000"/>
              </w:rPr>
              <w:t xml:space="preserve">0 </w:t>
            </w:r>
            <w:r w:rsidRPr="001F5F4B">
              <w:rPr>
                <w:color w:val="000000"/>
              </w:rPr>
              <w:t>(0.55,</w:t>
            </w:r>
            <w:r>
              <w:rPr>
                <w:color w:val="000000"/>
              </w:rPr>
              <w:t xml:space="preserve"> </w:t>
            </w:r>
            <w:r w:rsidRPr="001F5F4B">
              <w:rPr>
                <w:color w:val="000000"/>
              </w:rPr>
              <w:t>4.05)</w:t>
            </w:r>
          </w:p>
        </w:tc>
        <w:tc>
          <w:tcPr>
            <w:tcW w:w="1610" w:type="dxa"/>
            <w:noWrap/>
            <w:hideMark/>
          </w:tcPr>
          <w:p w14:paraId="38EBB836" w14:textId="77777777" w:rsidR="00AE3778" w:rsidRPr="001F5F4B" w:rsidRDefault="00AE3778" w:rsidP="00AE3778">
            <w:pPr>
              <w:jc w:val="center"/>
              <w:rPr>
                <w:color w:val="000000"/>
              </w:rPr>
            </w:pPr>
            <w:r w:rsidRPr="001F5F4B">
              <w:rPr>
                <w:color w:val="000000"/>
              </w:rPr>
              <w:t>0.5</w:t>
            </w:r>
            <w:r>
              <w:rPr>
                <w:color w:val="000000"/>
              </w:rPr>
              <w:t>0</w:t>
            </w:r>
          </w:p>
        </w:tc>
      </w:tr>
      <w:tr w:rsidR="00AE3778" w:rsidRPr="001F5F4B" w14:paraId="31B3BD10" w14:textId="77777777" w:rsidTr="00FA738F">
        <w:trPr>
          <w:trHeight w:val="320"/>
        </w:trPr>
        <w:tc>
          <w:tcPr>
            <w:tcW w:w="4855" w:type="dxa"/>
            <w:noWrap/>
            <w:hideMark/>
          </w:tcPr>
          <w:p w14:paraId="0B6036B7" w14:textId="77777777" w:rsidR="00AE3778" w:rsidRPr="001F5F4B" w:rsidRDefault="00AE3778" w:rsidP="00AE3778">
            <w:pPr>
              <w:rPr>
                <w:color w:val="000000"/>
              </w:rPr>
            </w:pPr>
            <w:r w:rsidRPr="00272C4E">
              <w:rPr>
                <w:color w:val="000000"/>
              </w:rPr>
              <w:t xml:space="preserve"> </w:t>
            </w:r>
            <w:r>
              <w:rPr>
                <w:color w:val="000000"/>
              </w:rPr>
              <w:t xml:space="preserve"> 12 years of school and above</w:t>
            </w:r>
          </w:p>
        </w:tc>
        <w:tc>
          <w:tcPr>
            <w:tcW w:w="2716" w:type="dxa"/>
            <w:noWrap/>
            <w:hideMark/>
          </w:tcPr>
          <w:p w14:paraId="051FD2A4" w14:textId="77777777" w:rsidR="00AE3778" w:rsidRPr="001F5F4B" w:rsidRDefault="00AE3778" w:rsidP="00AE3778">
            <w:pPr>
              <w:jc w:val="center"/>
              <w:rPr>
                <w:color w:val="000000"/>
              </w:rPr>
            </w:pPr>
            <w:r w:rsidRPr="001F5F4B">
              <w:rPr>
                <w:color w:val="000000"/>
              </w:rPr>
              <w:t>0.8</w:t>
            </w:r>
            <w:r>
              <w:rPr>
                <w:color w:val="000000"/>
              </w:rPr>
              <w:t xml:space="preserve">3 </w:t>
            </w:r>
            <w:r w:rsidRPr="001F5F4B">
              <w:rPr>
                <w:color w:val="000000"/>
              </w:rPr>
              <w:t>(0.2</w:t>
            </w:r>
            <w:r>
              <w:rPr>
                <w:color w:val="000000"/>
              </w:rPr>
              <w:t>5</w:t>
            </w:r>
            <w:r w:rsidRPr="001F5F4B">
              <w:rPr>
                <w:color w:val="000000"/>
              </w:rPr>
              <w:t>,</w:t>
            </w:r>
            <w:r>
              <w:rPr>
                <w:color w:val="000000"/>
              </w:rPr>
              <w:t xml:space="preserve"> </w:t>
            </w:r>
            <w:r w:rsidRPr="001F5F4B">
              <w:rPr>
                <w:color w:val="000000"/>
              </w:rPr>
              <w:t>2.75)</w:t>
            </w:r>
          </w:p>
        </w:tc>
        <w:tc>
          <w:tcPr>
            <w:tcW w:w="1610" w:type="dxa"/>
            <w:noWrap/>
            <w:hideMark/>
          </w:tcPr>
          <w:p w14:paraId="30E08DFC" w14:textId="77777777" w:rsidR="00AE3778" w:rsidRPr="001F5F4B" w:rsidRDefault="00AE3778" w:rsidP="00AE3778">
            <w:pPr>
              <w:jc w:val="center"/>
              <w:rPr>
                <w:color w:val="000000"/>
              </w:rPr>
            </w:pPr>
            <w:r w:rsidRPr="001F5F4B">
              <w:rPr>
                <w:color w:val="000000"/>
              </w:rPr>
              <w:t>0.75</w:t>
            </w:r>
          </w:p>
        </w:tc>
      </w:tr>
      <w:tr w:rsidR="00AE3778" w:rsidRPr="001F5F4B" w14:paraId="14EBCFF4" w14:textId="77777777" w:rsidTr="00FA738F">
        <w:trPr>
          <w:trHeight w:val="320"/>
        </w:trPr>
        <w:tc>
          <w:tcPr>
            <w:tcW w:w="4855" w:type="dxa"/>
            <w:noWrap/>
            <w:hideMark/>
          </w:tcPr>
          <w:p w14:paraId="5768D159" w14:textId="77777777" w:rsidR="00AE3778" w:rsidRPr="001F5F4B" w:rsidRDefault="00AE3778" w:rsidP="00AE3778">
            <w:pPr>
              <w:rPr>
                <w:color w:val="000000"/>
              </w:rPr>
            </w:pPr>
            <w:r w:rsidRPr="00CC1CC8">
              <w:rPr>
                <w:color w:val="000000" w:themeColor="text1"/>
              </w:rPr>
              <w:t>Frequency of religious activity</w:t>
            </w:r>
            <w:r>
              <w:rPr>
                <w:color w:val="000000" w:themeColor="text1"/>
              </w:rPr>
              <w:tab/>
            </w:r>
          </w:p>
        </w:tc>
        <w:tc>
          <w:tcPr>
            <w:tcW w:w="2716" w:type="dxa"/>
            <w:noWrap/>
            <w:hideMark/>
          </w:tcPr>
          <w:p w14:paraId="6B34288F" w14:textId="77777777" w:rsidR="00AE3778" w:rsidRPr="001F5F4B" w:rsidRDefault="00AE3778" w:rsidP="00AE3778">
            <w:pPr>
              <w:rPr>
                <w:color w:val="000000"/>
              </w:rPr>
            </w:pPr>
          </w:p>
        </w:tc>
        <w:tc>
          <w:tcPr>
            <w:tcW w:w="1610" w:type="dxa"/>
            <w:noWrap/>
            <w:hideMark/>
          </w:tcPr>
          <w:p w14:paraId="4B04DF00" w14:textId="77777777" w:rsidR="00AE3778" w:rsidRPr="001F5F4B" w:rsidRDefault="00AE3778" w:rsidP="00AE3778">
            <w:pPr>
              <w:jc w:val="center"/>
            </w:pPr>
          </w:p>
        </w:tc>
      </w:tr>
      <w:tr w:rsidR="00AE3778" w:rsidRPr="001F5F4B" w14:paraId="550D67C2" w14:textId="77777777" w:rsidTr="00FA738F">
        <w:trPr>
          <w:trHeight w:val="320"/>
        </w:trPr>
        <w:tc>
          <w:tcPr>
            <w:tcW w:w="4855" w:type="dxa"/>
            <w:noWrap/>
            <w:hideMark/>
          </w:tcPr>
          <w:p w14:paraId="35958C06" w14:textId="77777777" w:rsidR="00AE3778" w:rsidRPr="001F5F4B" w:rsidRDefault="00AE3778" w:rsidP="00AE3778">
            <w:pPr>
              <w:rPr>
                <w:color w:val="000000"/>
              </w:rPr>
            </w:pPr>
            <w:r w:rsidRPr="00CC1CC8">
              <w:rPr>
                <w:color w:val="000000" w:themeColor="text1"/>
              </w:rPr>
              <w:t xml:space="preserve">  Never or &lt;= 1/month</w:t>
            </w:r>
          </w:p>
        </w:tc>
        <w:tc>
          <w:tcPr>
            <w:tcW w:w="2716" w:type="dxa"/>
            <w:noWrap/>
            <w:hideMark/>
          </w:tcPr>
          <w:p w14:paraId="4529877D" w14:textId="77777777" w:rsidR="00AE3778" w:rsidRPr="001F5F4B" w:rsidRDefault="00AE3778" w:rsidP="00AE3778">
            <w:pPr>
              <w:jc w:val="center"/>
              <w:rPr>
                <w:color w:val="000000"/>
              </w:rPr>
            </w:pPr>
            <w:r w:rsidRPr="001F5F4B">
              <w:rPr>
                <w:color w:val="000000"/>
              </w:rPr>
              <w:t>1</w:t>
            </w:r>
            <w:r>
              <w:rPr>
                <w:color w:val="000000"/>
              </w:rPr>
              <w:t>.00</w:t>
            </w:r>
          </w:p>
        </w:tc>
        <w:tc>
          <w:tcPr>
            <w:tcW w:w="1610" w:type="dxa"/>
            <w:noWrap/>
            <w:hideMark/>
          </w:tcPr>
          <w:p w14:paraId="653FA0EC" w14:textId="77777777" w:rsidR="00AE3778" w:rsidRPr="001F5F4B" w:rsidRDefault="00AE3778" w:rsidP="00AE3778">
            <w:pPr>
              <w:jc w:val="center"/>
              <w:rPr>
                <w:color w:val="000000"/>
              </w:rPr>
            </w:pPr>
          </w:p>
        </w:tc>
      </w:tr>
      <w:tr w:rsidR="00AE3778" w:rsidRPr="001F5F4B" w14:paraId="0A0D8A49" w14:textId="77777777" w:rsidTr="00FA738F">
        <w:trPr>
          <w:trHeight w:val="320"/>
        </w:trPr>
        <w:tc>
          <w:tcPr>
            <w:tcW w:w="4855" w:type="dxa"/>
            <w:noWrap/>
            <w:hideMark/>
          </w:tcPr>
          <w:p w14:paraId="7E525823" w14:textId="77777777" w:rsidR="00AE3778" w:rsidRPr="001F5F4B" w:rsidRDefault="00AE3778" w:rsidP="00AE3778">
            <w:pPr>
              <w:rPr>
                <w:color w:val="000000"/>
              </w:rPr>
            </w:pPr>
            <w:r w:rsidRPr="00CC1CC8">
              <w:rPr>
                <w:color w:val="000000" w:themeColor="text1"/>
              </w:rPr>
              <w:t xml:space="preserve">  Several times/</w:t>
            </w:r>
            <w:proofErr w:type="gramStart"/>
            <w:r w:rsidRPr="00CC1CC8">
              <w:rPr>
                <w:color w:val="000000" w:themeColor="text1"/>
              </w:rPr>
              <w:t>month</w:t>
            </w:r>
            <w:proofErr w:type="gramEnd"/>
            <w:r w:rsidRPr="00CC1CC8">
              <w:rPr>
                <w:color w:val="000000" w:themeColor="text1"/>
              </w:rPr>
              <w:t xml:space="preserve">                    </w:t>
            </w:r>
          </w:p>
        </w:tc>
        <w:tc>
          <w:tcPr>
            <w:tcW w:w="2716" w:type="dxa"/>
            <w:noWrap/>
            <w:hideMark/>
          </w:tcPr>
          <w:p w14:paraId="380C2EAD" w14:textId="77777777" w:rsidR="00AE3778" w:rsidRPr="001F5F4B" w:rsidRDefault="00AE3778" w:rsidP="00AE3778">
            <w:pPr>
              <w:jc w:val="center"/>
              <w:rPr>
                <w:color w:val="000000"/>
              </w:rPr>
            </w:pPr>
            <w:r w:rsidRPr="001F5F4B">
              <w:rPr>
                <w:color w:val="000000"/>
              </w:rPr>
              <w:t>1.84</w:t>
            </w:r>
            <w:r>
              <w:rPr>
                <w:color w:val="000000"/>
              </w:rPr>
              <w:t xml:space="preserve"> </w:t>
            </w:r>
            <w:r w:rsidRPr="001F5F4B">
              <w:rPr>
                <w:color w:val="000000"/>
              </w:rPr>
              <w:t>(0.</w:t>
            </w:r>
            <w:r>
              <w:rPr>
                <w:color w:val="000000"/>
              </w:rPr>
              <w:t>60</w:t>
            </w:r>
            <w:r w:rsidRPr="001F5F4B">
              <w:rPr>
                <w:color w:val="000000"/>
              </w:rPr>
              <w:t>,</w:t>
            </w:r>
            <w:r>
              <w:rPr>
                <w:color w:val="000000"/>
              </w:rPr>
              <w:t xml:space="preserve"> </w:t>
            </w:r>
            <w:r w:rsidRPr="001F5F4B">
              <w:rPr>
                <w:color w:val="000000"/>
              </w:rPr>
              <w:t>6.85)</w:t>
            </w:r>
          </w:p>
        </w:tc>
        <w:tc>
          <w:tcPr>
            <w:tcW w:w="1610" w:type="dxa"/>
            <w:noWrap/>
            <w:hideMark/>
          </w:tcPr>
          <w:p w14:paraId="46677558" w14:textId="77777777" w:rsidR="00AE3778" w:rsidRPr="001F5F4B" w:rsidRDefault="00AE3778" w:rsidP="00AE3778">
            <w:pPr>
              <w:jc w:val="center"/>
              <w:rPr>
                <w:color w:val="000000"/>
              </w:rPr>
            </w:pPr>
            <w:r w:rsidRPr="001F5F4B">
              <w:rPr>
                <w:color w:val="000000"/>
              </w:rPr>
              <w:t>0.31</w:t>
            </w:r>
          </w:p>
        </w:tc>
      </w:tr>
      <w:tr w:rsidR="00AE3778" w:rsidRPr="001F5F4B" w14:paraId="4336071C" w14:textId="77777777" w:rsidTr="00FA738F">
        <w:trPr>
          <w:trHeight w:val="320"/>
        </w:trPr>
        <w:tc>
          <w:tcPr>
            <w:tcW w:w="4855" w:type="dxa"/>
            <w:noWrap/>
            <w:hideMark/>
          </w:tcPr>
          <w:p w14:paraId="447ED9C7" w14:textId="77777777" w:rsidR="00AE3778" w:rsidRPr="001F5F4B" w:rsidRDefault="00AE3778" w:rsidP="00AE3778">
            <w:pPr>
              <w:rPr>
                <w:color w:val="000000"/>
              </w:rPr>
            </w:pPr>
            <w:r w:rsidRPr="00CC1CC8">
              <w:rPr>
                <w:color w:val="000000" w:themeColor="text1"/>
              </w:rPr>
              <w:t xml:space="preserve">  Several times/</w:t>
            </w:r>
            <w:proofErr w:type="gramStart"/>
            <w:r w:rsidRPr="00CC1CC8">
              <w:rPr>
                <w:color w:val="000000" w:themeColor="text1"/>
              </w:rPr>
              <w:t>week</w:t>
            </w:r>
            <w:proofErr w:type="gramEnd"/>
            <w:r w:rsidRPr="00CC1CC8">
              <w:rPr>
                <w:color w:val="000000" w:themeColor="text1"/>
              </w:rPr>
              <w:t xml:space="preserve"> or daily           </w:t>
            </w:r>
          </w:p>
        </w:tc>
        <w:tc>
          <w:tcPr>
            <w:tcW w:w="2716" w:type="dxa"/>
            <w:noWrap/>
            <w:hideMark/>
          </w:tcPr>
          <w:p w14:paraId="5175772A" w14:textId="77777777" w:rsidR="00AE3778" w:rsidRPr="001F5F4B" w:rsidRDefault="00AE3778" w:rsidP="00AE3778">
            <w:pPr>
              <w:jc w:val="center"/>
              <w:rPr>
                <w:color w:val="000000"/>
              </w:rPr>
            </w:pPr>
            <w:r w:rsidRPr="001F5F4B">
              <w:rPr>
                <w:color w:val="000000"/>
              </w:rPr>
              <w:t>4.49</w:t>
            </w:r>
            <w:r>
              <w:rPr>
                <w:color w:val="000000"/>
              </w:rPr>
              <w:t xml:space="preserve"> </w:t>
            </w:r>
            <w:r w:rsidRPr="001F5F4B">
              <w:rPr>
                <w:color w:val="000000"/>
              </w:rPr>
              <w:t>(1.65,</w:t>
            </w:r>
            <w:r>
              <w:rPr>
                <w:color w:val="000000"/>
              </w:rPr>
              <w:t xml:space="preserve"> </w:t>
            </w:r>
            <w:r w:rsidRPr="001F5F4B">
              <w:rPr>
                <w:color w:val="000000"/>
              </w:rPr>
              <w:t>15.7</w:t>
            </w:r>
            <w:r>
              <w:rPr>
                <w:color w:val="000000"/>
              </w:rPr>
              <w:t>0</w:t>
            </w:r>
            <w:r w:rsidRPr="001F5F4B">
              <w:rPr>
                <w:color w:val="000000"/>
              </w:rPr>
              <w:t>)</w:t>
            </w:r>
          </w:p>
        </w:tc>
        <w:tc>
          <w:tcPr>
            <w:tcW w:w="1610" w:type="dxa"/>
            <w:noWrap/>
            <w:hideMark/>
          </w:tcPr>
          <w:p w14:paraId="2269783A" w14:textId="77777777" w:rsidR="00AE3778" w:rsidRPr="001F5F4B" w:rsidRDefault="00AE3778" w:rsidP="00AE3778">
            <w:pPr>
              <w:jc w:val="center"/>
              <w:rPr>
                <w:color w:val="000000"/>
              </w:rPr>
            </w:pPr>
            <w:r w:rsidRPr="001F5F4B">
              <w:rPr>
                <w:color w:val="000000"/>
              </w:rPr>
              <w:t>0.007</w:t>
            </w:r>
            <w:r>
              <w:rPr>
                <w:color w:val="000000"/>
              </w:rPr>
              <w:t>**</w:t>
            </w:r>
          </w:p>
        </w:tc>
      </w:tr>
      <w:tr w:rsidR="00AE3778" w:rsidRPr="001F5F4B" w14:paraId="561A7006" w14:textId="77777777" w:rsidTr="00FA738F">
        <w:trPr>
          <w:trHeight w:val="320"/>
        </w:trPr>
        <w:tc>
          <w:tcPr>
            <w:tcW w:w="4855" w:type="dxa"/>
            <w:noWrap/>
            <w:hideMark/>
          </w:tcPr>
          <w:p w14:paraId="0ABBA64D" w14:textId="77777777" w:rsidR="00AE3778" w:rsidRPr="001F5F4B" w:rsidRDefault="00AE3778" w:rsidP="00AE3778">
            <w:pPr>
              <w:rPr>
                <w:color w:val="000000"/>
              </w:rPr>
            </w:pPr>
            <w:r w:rsidRPr="00CC1CC8">
              <w:rPr>
                <w:color w:val="000000" w:themeColor="text1"/>
              </w:rPr>
              <w:t>Subjective physical health status (before Tsunami)</w:t>
            </w:r>
          </w:p>
        </w:tc>
        <w:tc>
          <w:tcPr>
            <w:tcW w:w="2716" w:type="dxa"/>
            <w:noWrap/>
            <w:hideMark/>
          </w:tcPr>
          <w:p w14:paraId="5BE78561" w14:textId="77777777" w:rsidR="00AE3778" w:rsidRPr="001F5F4B" w:rsidRDefault="00AE3778" w:rsidP="00AE3778">
            <w:pPr>
              <w:jc w:val="center"/>
              <w:rPr>
                <w:color w:val="000000"/>
              </w:rPr>
            </w:pPr>
            <w:r w:rsidRPr="001F5F4B">
              <w:rPr>
                <w:color w:val="000000"/>
              </w:rPr>
              <w:t>0.7</w:t>
            </w:r>
            <w:r>
              <w:rPr>
                <w:color w:val="000000"/>
              </w:rPr>
              <w:t xml:space="preserve">6 </w:t>
            </w:r>
            <w:r w:rsidRPr="001F5F4B">
              <w:rPr>
                <w:color w:val="000000"/>
              </w:rPr>
              <w:t>(0.50,</w:t>
            </w:r>
            <w:r>
              <w:rPr>
                <w:color w:val="000000"/>
              </w:rPr>
              <w:t xml:space="preserve"> </w:t>
            </w:r>
            <w:r w:rsidRPr="001F5F4B">
              <w:rPr>
                <w:color w:val="000000"/>
              </w:rPr>
              <w:t>1.15)</w:t>
            </w:r>
          </w:p>
        </w:tc>
        <w:tc>
          <w:tcPr>
            <w:tcW w:w="1610" w:type="dxa"/>
            <w:noWrap/>
            <w:hideMark/>
          </w:tcPr>
          <w:p w14:paraId="5BF4B6EC" w14:textId="77777777" w:rsidR="00AE3778" w:rsidRPr="001F5F4B" w:rsidRDefault="00AE3778" w:rsidP="00AE3778">
            <w:pPr>
              <w:jc w:val="center"/>
              <w:rPr>
                <w:color w:val="000000"/>
              </w:rPr>
            </w:pPr>
            <w:r w:rsidRPr="001F5F4B">
              <w:rPr>
                <w:color w:val="000000"/>
              </w:rPr>
              <w:t>0.1</w:t>
            </w:r>
            <w:r>
              <w:rPr>
                <w:color w:val="000000"/>
              </w:rPr>
              <w:t>9</w:t>
            </w:r>
          </w:p>
        </w:tc>
      </w:tr>
      <w:tr w:rsidR="00AE3778" w:rsidRPr="001F5F4B" w14:paraId="6BEB49F6" w14:textId="77777777" w:rsidTr="00FA738F">
        <w:trPr>
          <w:trHeight w:val="320"/>
        </w:trPr>
        <w:tc>
          <w:tcPr>
            <w:tcW w:w="4855" w:type="dxa"/>
            <w:noWrap/>
            <w:hideMark/>
          </w:tcPr>
          <w:p w14:paraId="4F486C6C" w14:textId="77777777" w:rsidR="00AE3778" w:rsidRPr="001F5F4B" w:rsidRDefault="00AE3778" w:rsidP="00AE3778">
            <w:pPr>
              <w:rPr>
                <w:color w:val="000000"/>
              </w:rPr>
            </w:pPr>
            <w:r w:rsidRPr="00CC1CC8">
              <w:rPr>
                <w:color w:val="000000" w:themeColor="text1"/>
              </w:rPr>
              <w:t>Subjective physical health status (after Tsunami)</w:t>
            </w:r>
          </w:p>
        </w:tc>
        <w:tc>
          <w:tcPr>
            <w:tcW w:w="2716" w:type="dxa"/>
            <w:noWrap/>
            <w:hideMark/>
          </w:tcPr>
          <w:p w14:paraId="287447B3" w14:textId="77777777" w:rsidR="00AE3778" w:rsidRPr="001F5F4B" w:rsidRDefault="00AE3778" w:rsidP="00AE3778">
            <w:pPr>
              <w:jc w:val="center"/>
              <w:rPr>
                <w:color w:val="000000"/>
              </w:rPr>
            </w:pPr>
            <w:r w:rsidRPr="001F5F4B">
              <w:rPr>
                <w:color w:val="000000"/>
              </w:rPr>
              <w:t>0.7</w:t>
            </w:r>
            <w:r>
              <w:rPr>
                <w:color w:val="000000"/>
              </w:rPr>
              <w:t xml:space="preserve">8 </w:t>
            </w:r>
            <w:r w:rsidRPr="001F5F4B">
              <w:rPr>
                <w:color w:val="000000"/>
              </w:rPr>
              <w:t>(0.53,</w:t>
            </w:r>
            <w:r>
              <w:rPr>
                <w:color w:val="000000"/>
              </w:rPr>
              <w:t xml:space="preserve"> </w:t>
            </w:r>
            <w:r w:rsidRPr="001F5F4B">
              <w:rPr>
                <w:color w:val="000000"/>
              </w:rPr>
              <w:t>1.13)</w:t>
            </w:r>
          </w:p>
        </w:tc>
        <w:tc>
          <w:tcPr>
            <w:tcW w:w="1610" w:type="dxa"/>
            <w:noWrap/>
            <w:hideMark/>
          </w:tcPr>
          <w:p w14:paraId="0FEF570D" w14:textId="77777777" w:rsidR="00AE3778" w:rsidRPr="001F5F4B" w:rsidRDefault="00AE3778" w:rsidP="00AE3778">
            <w:pPr>
              <w:jc w:val="center"/>
              <w:rPr>
                <w:color w:val="000000"/>
              </w:rPr>
            </w:pPr>
            <w:r w:rsidRPr="001F5F4B">
              <w:rPr>
                <w:color w:val="000000"/>
              </w:rPr>
              <w:t>0.1</w:t>
            </w:r>
            <w:r>
              <w:rPr>
                <w:color w:val="000000"/>
              </w:rPr>
              <w:t>9</w:t>
            </w:r>
          </w:p>
        </w:tc>
      </w:tr>
      <w:tr w:rsidR="00AE3778" w:rsidRPr="001F5F4B" w14:paraId="726CFC0E" w14:textId="77777777" w:rsidTr="00FA738F">
        <w:trPr>
          <w:trHeight w:val="320"/>
        </w:trPr>
        <w:tc>
          <w:tcPr>
            <w:tcW w:w="4855" w:type="dxa"/>
            <w:noWrap/>
            <w:hideMark/>
          </w:tcPr>
          <w:p w14:paraId="151E138D" w14:textId="77777777" w:rsidR="00AE3778" w:rsidRPr="001F5F4B" w:rsidRDefault="00AE3778" w:rsidP="00AE3778">
            <w:pPr>
              <w:rPr>
                <w:color w:val="000000"/>
              </w:rPr>
            </w:pPr>
            <w:r w:rsidRPr="00C2437F">
              <w:rPr>
                <w:color w:val="000000" w:themeColor="text1"/>
              </w:rPr>
              <w:t>Social Support</w:t>
            </w:r>
          </w:p>
        </w:tc>
        <w:tc>
          <w:tcPr>
            <w:tcW w:w="2716" w:type="dxa"/>
            <w:noWrap/>
            <w:hideMark/>
          </w:tcPr>
          <w:p w14:paraId="3DE0D6AC" w14:textId="77777777" w:rsidR="00AE3778" w:rsidRPr="001F5F4B" w:rsidRDefault="00AE3778" w:rsidP="00AE3778">
            <w:pPr>
              <w:jc w:val="center"/>
              <w:rPr>
                <w:color w:val="000000"/>
              </w:rPr>
            </w:pPr>
            <w:r w:rsidRPr="001F5F4B">
              <w:rPr>
                <w:color w:val="000000"/>
              </w:rPr>
              <w:t>0.9</w:t>
            </w:r>
            <w:r>
              <w:rPr>
                <w:color w:val="000000"/>
              </w:rPr>
              <w:t xml:space="preserve">8 </w:t>
            </w:r>
            <w:r w:rsidRPr="001F5F4B">
              <w:rPr>
                <w:color w:val="000000"/>
              </w:rPr>
              <w:t>(0.93,</w:t>
            </w:r>
            <w:r>
              <w:rPr>
                <w:color w:val="000000"/>
              </w:rPr>
              <w:t xml:space="preserve"> </w:t>
            </w:r>
            <w:r w:rsidRPr="001F5F4B">
              <w:rPr>
                <w:color w:val="000000"/>
              </w:rPr>
              <w:t>1.03)</w:t>
            </w:r>
          </w:p>
        </w:tc>
        <w:tc>
          <w:tcPr>
            <w:tcW w:w="1610" w:type="dxa"/>
            <w:noWrap/>
            <w:hideMark/>
          </w:tcPr>
          <w:p w14:paraId="75986524" w14:textId="77777777" w:rsidR="00AE3778" w:rsidRPr="001F5F4B" w:rsidRDefault="00AE3778" w:rsidP="00AE3778">
            <w:pPr>
              <w:jc w:val="center"/>
              <w:rPr>
                <w:color w:val="000000"/>
              </w:rPr>
            </w:pPr>
            <w:r w:rsidRPr="001F5F4B">
              <w:rPr>
                <w:color w:val="000000"/>
              </w:rPr>
              <w:t>0.4</w:t>
            </w:r>
            <w:r>
              <w:rPr>
                <w:color w:val="000000"/>
              </w:rPr>
              <w:t>1</w:t>
            </w:r>
          </w:p>
        </w:tc>
      </w:tr>
      <w:tr w:rsidR="00AE3778" w:rsidRPr="001F5F4B" w14:paraId="7E06BE6C" w14:textId="77777777" w:rsidTr="00FA738F">
        <w:trPr>
          <w:trHeight w:val="320"/>
        </w:trPr>
        <w:tc>
          <w:tcPr>
            <w:tcW w:w="4855" w:type="dxa"/>
            <w:noWrap/>
            <w:hideMark/>
          </w:tcPr>
          <w:p w14:paraId="5A0E872A" w14:textId="77777777" w:rsidR="00AE3778" w:rsidRPr="001F5F4B" w:rsidRDefault="00AE3778" w:rsidP="00AE3778">
            <w:pPr>
              <w:rPr>
                <w:color w:val="000000"/>
              </w:rPr>
            </w:pPr>
            <w:r>
              <w:rPr>
                <w:color w:val="000000"/>
              </w:rPr>
              <w:t>R</w:t>
            </w:r>
            <w:r w:rsidRPr="001F5F4B">
              <w:rPr>
                <w:color w:val="000000"/>
              </w:rPr>
              <w:t>esilience             </w:t>
            </w:r>
          </w:p>
        </w:tc>
        <w:tc>
          <w:tcPr>
            <w:tcW w:w="2716" w:type="dxa"/>
            <w:noWrap/>
            <w:hideMark/>
          </w:tcPr>
          <w:p w14:paraId="7A644D9E" w14:textId="77777777" w:rsidR="00AE3778" w:rsidRPr="001F5F4B" w:rsidRDefault="00AE3778" w:rsidP="00AE3778">
            <w:pPr>
              <w:jc w:val="center"/>
              <w:rPr>
                <w:color w:val="000000"/>
              </w:rPr>
            </w:pPr>
            <w:r w:rsidRPr="001F5F4B">
              <w:rPr>
                <w:color w:val="000000"/>
              </w:rPr>
              <w:t>1.01</w:t>
            </w:r>
            <w:r>
              <w:rPr>
                <w:color w:val="000000"/>
              </w:rPr>
              <w:t xml:space="preserve"> </w:t>
            </w:r>
            <w:r w:rsidRPr="001F5F4B">
              <w:rPr>
                <w:color w:val="000000"/>
              </w:rPr>
              <w:t>(0.99,</w:t>
            </w:r>
            <w:r>
              <w:rPr>
                <w:color w:val="000000"/>
              </w:rPr>
              <w:t xml:space="preserve"> </w:t>
            </w:r>
            <w:r w:rsidRPr="001F5F4B">
              <w:rPr>
                <w:color w:val="000000"/>
              </w:rPr>
              <w:t>1.03)</w:t>
            </w:r>
          </w:p>
        </w:tc>
        <w:tc>
          <w:tcPr>
            <w:tcW w:w="1610" w:type="dxa"/>
            <w:noWrap/>
            <w:hideMark/>
          </w:tcPr>
          <w:p w14:paraId="75028DCC" w14:textId="77777777" w:rsidR="00AE3778" w:rsidRPr="001F5F4B" w:rsidRDefault="00AE3778" w:rsidP="00AE3778">
            <w:pPr>
              <w:jc w:val="center"/>
              <w:rPr>
                <w:color w:val="000000"/>
              </w:rPr>
            </w:pPr>
            <w:r w:rsidRPr="001F5F4B">
              <w:rPr>
                <w:color w:val="000000"/>
              </w:rPr>
              <w:t>0.2</w:t>
            </w:r>
            <w:r>
              <w:rPr>
                <w:color w:val="000000"/>
              </w:rPr>
              <w:t>8</w:t>
            </w:r>
          </w:p>
        </w:tc>
      </w:tr>
      <w:tr w:rsidR="00AE3778" w:rsidRPr="001F5F4B" w14:paraId="4F2F81C9" w14:textId="77777777" w:rsidTr="00FA738F">
        <w:trPr>
          <w:trHeight w:val="320"/>
        </w:trPr>
        <w:tc>
          <w:tcPr>
            <w:tcW w:w="4855" w:type="dxa"/>
            <w:noWrap/>
            <w:hideMark/>
          </w:tcPr>
          <w:p w14:paraId="63C4240D" w14:textId="77777777" w:rsidR="00AE3778" w:rsidRPr="001F5F4B" w:rsidRDefault="00AE3778" w:rsidP="00AE3778">
            <w:pPr>
              <w:rPr>
                <w:color w:val="000000"/>
              </w:rPr>
            </w:pPr>
            <w:r w:rsidRPr="00CC1CC8">
              <w:rPr>
                <w:color w:val="000000" w:themeColor="text1"/>
              </w:rPr>
              <w:t>Number of other trauma exposure (count)</w:t>
            </w:r>
            <w:r w:rsidRPr="001F5F4B">
              <w:rPr>
                <w:color w:val="000000"/>
              </w:rPr>
              <w:t> </w:t>
            </w:r>
          </w:p>
        </w:tc>
        <w:tc>
          <w:tcPr>
            <w:tcW w:w="2716" w:type="dxa"/>
            <w:noWrap/>
            <w:hideMark/>
          </w:tcPr>
          <w:p w14:paraId="76A7F96F" w14:textId="77777777" w:rsidR="00AE3778" w:rsidRPr="001F5F4B" w:rsidRDefault="00AE3778" w:rsidP="00AE3778">
            <w:pPr>
              <w:jc w:val="center"/>
              <w:rPr>
                <w:color w:val="000000"/>
              </w:rPr>
            </w:pPr>
            <w:r w:rsidRPr="001F5F4B">
              <w:rPr>
                <w:color w:val="000000"/>
              </w:rPr>
              <w:t>1.42</w:t>
            </w:r>
            <w:r>
              <w:rPr>
                <w:color w:val="000000"/>
              </w:rPr>
              <w:t xml:space="preserve"> </w:t>
            </w:r>
            <w:r w:rsidRPr="001F5F4B">
              <w:rPr>
                <w:color w:val="000000"/>
              </w:rPr>
              <w:t>(1.21,</w:t>
            </w:r>
            <w:r>
              <w:rPr>
                <w:color w:val="000000"/>
              </w:rPr>
              <w:t xml:space="preserve"> </w:t>
            </w:r>
            <w:r w:rsidRPr="001F5F4B">
              <w:rPr>
                <w:color w:val="000000"/>
              </w:rPr>
              <w:t>1.67)</w:t>
            </w:r>
          </w:p>
        </w:tc>
        <w:tc>
          <w:tcPr>
            <w:tcW w:w="1610" w:type="dxa"/>
            <w:noWrap/>
            <w:hideMark/>
          </w:tcPr>
          <w:p w14:paraId="25191B0D" w14:textId="77777777" w:rsidR="00AE3778" w:rsidRPr="001F5F4B" w:rsidRDefault="00AE3778" w:rsidP="00AE3778">
            <w:pPr>
              <w:jc w:val="center"/>
              <w:rPr>
                <w:color w:val="000000"/>
              </w:rPr>
            </w:pPr>
            <w:r>
              <w:rPr>
                <w:color w:val="000000"/>
              </w:rPr>
              <w:t>&lt; 0.001***</w:t>
            </w:r>
          </w:p>
        </w:tc>
      </w:tr>
      <w:tr w:rsidR="00AE3778" w:rsidRPr="001F5F4B" w14:paraId="3FAAB832" w14:textId="77777777" w:rsidTr="00AE3778">
        <w:trPr>
          <w:trHeight w:val="320"/>
        </w:trPr>
        <w:tc>
          <w:tcPr>
            <w:tcW w:w="4855" w:type="dxa"/>
            <w:noWrap/>
          </w:tcPr>
          <w:p w14:paraId="6C92E178" w14:textId="7F32954F" w:rsidR="00AE3778" w:rsidRPr="001F5F4B" w:rsidRDefault="00AE3778" w:rsidP="00AE3778">
            <w:pPr>
              <w:rPr>
                <w:color w:val="000000"/>
              </w:rPr>
            </w:pPr>
            <w:r w:rsidRPr="00C2437F">
              <w:rPr>
                <w:color w:val="000000" w:themeColor="text1"/>
              </w:rPr>
              <w:t>Depression Scoring (CES-D Scale)</w:t>
            </w:r>
          </w:p>
        </w:tc>
        <w:tc>
          <w:tcPr>
            <w:tcW w:w="2716" w:type="dxa"/>
            <w:noWrap/>
          </w:tcPr>
          <w:p w14:paraId="59E0B68C" w14:textId="5296FCC5" w:rsidR="00AE3778" w:rsidRPr="001F5F4B" w:rsidRDefault="00AE3778" w:rsidP="00AE3778">
            <w:pPr>
              <w:rPr>
                <w:color w:val="000000"/>
              </w:rPr>
            </w:pPr>
            <w:r w:rsidRPr="001F5F4B">
              <w:rPr>
                <w:color w:val="000000"/>
              </w:rPr>
              <w:t>1.11</w:t>
            </w:r>
            <w:r>
              <w:rPr>
                <w:color w:val="000000"/>
              </w:rPr>
              <w:t xml:space="preserve"> </w:t>
            </w:r>
            <w:r w:rsidRPr="001F5F4B">
              <w:rPr>
                <w:color w:val="000000"/>
              </w:rPr>
              <w:t>(1.07,</w:t>
            </w:r>
            <w:r>
              <w:rPr>
                <w:color w:val="000000"/>
              </w:rPr>
              <w:t xml:space="preserve"> </w:t>
            </w:r>
            <w:r w:rsidRPr="001F5F4B">
              <w:rPr>
                <w:color w:val="000000"/>
              </w:rPr>
              <w:t>1.15)</w:t>
            </w:r>
          </w:p>
        </w:tc>
        <w:tc>
          <w:tcPr>
            <w:tcW w:w="1610" w:type="dxa"/>
            <w:noWrap/>
          </w:tcPr>
          <w:p w14:paraId="1CC7FFBD" w14:textId="056C0230" w:rsidR="00AE3778" w:rsidRPr="001F5F4B" w:rsidRDefault="00AE3778" w:rsidP="00AE3778">
            <w:pPr>
              <w:jc w:val="center"/>
            </w:pPr>
            <w:r>
              <w:rPr>
                <w:color w:val="000000"/>
              </w:rPr>
              <w:t>&lt; 0.001***</w:t>
            </w:r>
          </w:p>
        </w:tc>
      </w:tr>
      <w:tr w:rsidR="00AE3778" w:rsidRPr="001F5F4B" w14:paraId="76DE9270" w14:textId="77777777" w:rsidTr="00AE3778">
        <w:trPr>
          <w:trHeight w:val="320"/>
        </w:trPr>
        <w:tc>
          <w:tcPr>
            <w:tcW w:w="4855" w:type="dxa"/>
            <w:noWrap/>
          </w:tcPr>
          <w:p w14:paraId="13693B65" w14:textId="1B9C9F24" w:rsidR="00AE3778" w:rsidRPr="001F5F4B" w:rsidRDefault="00AE3778" w:rsidP="00AE3778">
            <w:pPr>
              <w:rPr>
                <w:color w:val="000000"/>
              </w:rPr>
            </w:pPr>
            <w:r w:rsidRPr="00C2437F">
              <w:rPr>
                <w:color w:val="000000" w:themeColor="text1"/>
              </w:rPr>
              <w:t>Depression Diagnosis</w:t>
            </w:r>
          </w:p>
        </w:tc>
        <w:tc>
          <w:tcPr>
            <w:tcW w:w="2716" w:type="dxa"/>
            <w:noWrap/>
          </w:tcPr>
          <w:p w14:paraId="47185461" w14:textId="3EACE8EC" w:rsidR="00AE3778" w:rsidRPr="001F5F4B" w:rsidRDefault="00AE3778" w:rsidP="00AE3778">
            <w:pPr>
              <w:jc w:val="center"/>
              <w:rPr>
                <w:color w:val="000000"/>
              </w:rPr>
            </w:pPr>
          </w:p>
        </w:tc>
        <w:tc>
          <w:tcPr>
            <w:tcW w:w="1610" w:type="dxa"/>
            <w:noWrap/>
          </w:tcPr>
          <w:p w14:paraId="0B69DA0B" w14:textId="77777777" w:rsidR="00AE3778" w:rsidRPr="001F5F4B" w:rsidRDefault="00AE3778" w:rsidP="00AE3778">
            <w:pPr>
              <w:jc w:val="center"/>
              <w:rPr>
                <w:color w:val="000000"/>
              </w:rPr>
            </w:pPr>
          </w:p>
        </w:tc>
      </w:tr>
      <w:tr w:rsidR="00AE3778" w:rsidRPr="001F5F4B" w14:paraId="7902E4D2" w14:textId="77777777" w:rsidTr="00AE3778">
        <w:trPr>
          <w:trHeight w:val="320"/>
        </w:trPr>
        <w:tc>
          <w:tcPr>
            <w:tcW w:w="4855" w:type="dxa"/>
            <w:noWrap/>
          </w:tcPr>
          <w:p w14:paraId="13D08800" w14:textId="6291E84A" w:rsidR="00AE3778" w:rsidRPr="001F5F4B" w:rsidRDefault="00AE3778" w:rsidP="00AE3778">
            <w:pPr>
              <w:rPr>
                <w:color w:val="000000"/>
              </w:rPr>
            </w:pPr>
            <w:r w:rsidRPr="00C2437F">
              <w:rPr>
                <w:color w:val="000000" w:themeColor="text1"/>
              </w:rPr>
              <w:t xml:space="preserve">  No</w:t>
            </w:r>
          </w:p>
        </w:tc>
        <w:tc>
          <w:tcPr>
            <w:tcW w:w="2716" w:type="dxa"/>
            <w:noWrap/>
          </w:tcPr>
          <w:p w14:paraId="41FE2704" w14:textId="12895247" w:rsidR="00AE3778" w:rsidRPr="001F5F4B" w:rsidRDefault="00AE3778" w:rsidP="00AE3778">
            <w:pPr>
              <w:jc w:val="center"/>
              <w:rPr>
                <w:color w:val="000000"/>
              </w:rPr>
            </w:pPr>
            <w:r w:rsidRPr="001F5F4B">
              <w:rPr>
                <w:color w:val="000000"/>
              </w:rPr>
              <w:t>1</w:t>
            </w:r>
          </w:p>
        </w:tc>
        <w:tc>
          <w:tcPr>
            <w:tcW w:w="1610" w:type="dxa"/>
            <w:noWrap/>
          </w:tcPr>
          <w:p w14:paraId="4E2B9513" w14:textId="77777777" w:rsidR="00AE3778" w:rsidRPr="001F5F4B" w:rsidRDefault="00AE3778" w:rsidP="00AE3778">
            <w:pPr>
              <w:jc w:val="center"/>
              <w:rPr>
                <w:color w:val="000000"/>
              </w:rPr>
            </w:pPr>
          </w:p>
        </w:tc>
      </w:tr>
      <w:tr w:rsidR="00AE3778" w:rsidRPr="001F5F4B" w14:paraId="107682D8" w14:textId="77777777" w:rsidTr="002651CD">
        <w:trPr>
          <w:trHeight w:val="320"/>
        </w:trPr>
        <w:tc>
          <w:tcPr>
            <w:tcW w:w="4855" w:type="dxa"/>
            <w:noWrap/>
          </w:tcPr>
          <w:p w14:paraId="53A4C69A" w14:textId="392616C8" w:rsidR="00AE3778" w:rsidRPr="001F5F4B" w:rsidRDefault="00AE3778" w:rsidP="00AE3778">
            <w:pPr>
              <w:rPr>
                <w:color w:val="000000"/>
              </w:rPr>
            </w:pPr>
            <w:r w:rsidRPr="00C2437F">
              <w:rPr>
                <w:color w:val="000000" w:themeColor="text1"/>
              </w:rPr>
              <w:t xml:space="preserve">  Yes</w:t>
            </w:r>
          </w:p>
        </w:tc>
        <w:tc>
          <w:tcPr>
            <w:tcW w:w="2716" w:type="dxa"/>
            <w:noWrap/>
          </w:tcPr>
          <w:p w14:paraId="7363DBC8" w14:textId="0544B7D9" w:rsidR="00AE3778" w:rsidRPr="001F5F4B" w:rsidRDefault="00AE3778" w:rsidP="00AE3778">
            <w:pPr>
              <w:jc w:val="center"/>
              <w:rPr>
                <w:color w:val="000000"/>
              </w:rPr>
            </w:pPr>
            <w:r w:rsidRPr="001F5F4B">
              <w:rPr>
                <w:color w:val="000000"/>
              </w:rPr>
              <w:t>5.72</w:t>
            </w:r>
            <w:r>
              <w:rPr>
                <w:color w:val="000000"/>
              </w:rPr>
              <w:t xml:space="preserve"> </w:t>
            </w:r>
            <w:r w:rsidRPr="001F5F4B">
              <w:rPr>
                <w:color w:val="000000"/>
              </w:rPr>
              <w:t>(2.77,</w:t>
            </w:r>
            <w:r>
              <w:rPr>
                <w:color w:val="000000"/>
              </w:rPr>
              <w:t xml:space="preserve"> </w:t>
            </w:r>
            <w:r w:rsidRPr="001F5F4B">
              <w:rPr>
                <w:color w:val="000000"/>
              </w:rPr>
              <w:t>11.8)</w:t>
            </w:r>
          </w:p>
        </w:tc>
        <w:tc>
          <w:tcPr>
            <w:tcW w:w="1610" w:type="dxa"/>
            <w:noWrap/>
          </w:tcPr>
          <w:p w14:paraId="58F37FB1" w14:textId="384DB45C" w:rsidR="00AE3778" w:rsidRPr="001F5F4B" w:rsidRDefault="00AE3778" w:rsidP="00AE3778">
            <w:pPr>
              <w:jc w:val="center"/>
              <w:rPr>
                <w:color w:val="000000"/>
              </w:rPr>
            </w:pPr>
            <w:r>
              <w:rPr>
                <w:color w:val="000000"/>
              </w:rPr>
              <w:t>&lt; 0.001***</w:t>
            </w:r>
          </w:p>
        </w:tc>
      </w:tr>
    </w:tbl>
    <w:p w14:paraId="790095E8" w14:textId="77777777" w:rsidR="000F1CC3" w:rsidRDefault="000F1CC3" w:rsidP="00075B4F">
      <w:pPr>
        <w:spacing w:line="276" w:lineRule="auto"/>
        <w:rPr>
          <w:color w:val="000000"/>
        </w:rPr>
      </w:pPr>
    </w:p>
    <w:p w14:paraId="2D864E45" w14:textId="29B0A6ED" w:rsidR="00075B4F" w:rsidRPr="00272C4E" w:rsidRDefault="00075B4F" w:rsidP="00075B4F">
      <w:pPr>
        <w:spacing w:line="276" w:lineRule="auto"/>
        <w:rPr>
          <w:color w:val="000000"/>
        </w:rPr>
      </w:pPr>
      <w:r>
        <w:rPr>
          <w:color w:val="000000"/>
        </w:rPr>
        <w:t>* P &lt; .05; ** P &lt; .01; *** P &lt; .001.</w:t>
      </w:r>
    </w:p>
    <w:p w14:paraId="472AE980" w14:textId="77777777" w:rsidR="00CC4BC0" w:rsidRDefault="00CC4BC0">
      <w:r>
        <w:br w:type="page"/>
      </w:r>
    </w:p>
    <w:p w14:paraId="786CAA7D" w14:textId="37D6D15F" w:rsidR="00075B4F" w:rsidRPr="00CC4BC0" w:rsidRDefault="00075B4F" w:rsidP="00CC4BC0">
      <w:pPr>
        <w:rPr>
          <w:b/>
          <w:bCs/>
        </w:rPr>
      </w:pPr>
      <w:r w:rsidRPr="00D92C7B">
        <w:rPr>
          <w:b/>
          <w:bCs/>
        </w:rPr>
        <w:lastRenderedPageBreak/>
        <w:t>Supplementary Table 2.</w:t>
      </w:r>
      <w:r>
        <w:t xml:space="preserve"> Linear regression for Depression, Best Predictor Model</w:t>
      </w:r>
    </w:p>
    <w:p w14:paraId="6DE1DFB8" w14:textId="77777777" w:rsidR="000F1CC3" w:rsidRDefault="000F1CC3" w:rsidP="00075B4F">
      <w:pPr>
        <w:spacing w:line="276" w:lineRule="auto"/>
      </w:pPr>
    </w:p>
    <w:tbl>
      <w:tblPr>
        <w:tblStyle w:val="TableGrid"/>
        <w:tblW w:w="9272" w:type="dxa"/>
        <w:tblLook w:val="04A0" w:firstRow="1" w:lastRow="0" w:firstColumn="1" w:lastColumn="0" w:noHBand="0" w:noVBand="1"/>
      </w:tblPr>
      <w:tblGrid>
        <w:gridCol w:w="4225"/>
        <w:gridCol w:w="1441"/>
        <w:gridCol w:w="1350"/>
        <w:gridCol w:w="956"/>
        <w:gridCol w:w="1300"/>
      </w:tblGrid>
      <w:tr w:rsidR="00075B4F" w:rsidRPr="00CC1CC8" w14:paraId="11E972AB" w14:textId="77777777" w:rsidTr="00FA738F">
        <w:trPr>
          <w:trHeight w:val="320"/>
        </w:trPr>
        <w:tc>
          <w:tcPr>
            <w:tcW w:w="4225" w:type="dxa"/>
            <w:noWrap/>
            <w:hideMark/>
          </w:tcPr>
          <w:p w14:paraId="7BD57D9C" w14:textId="77777777" w:rsidR="00075B4F" w:rsidRPr="00CC1CC8" w:rsidRDefault="00075B4F" w:rsidP="00FA738F"/>
        </w:tc>
        <w:tc>
          <w:tcPr>
            <w:tcW w:w="1441" w:type="dxa"/>
            <w:noWrap/>
            <w:hideMark/>
          </w:tcPr>
          <w:p w14:paraId="4840C1C8" w14:textId="77777777" w:rsidR="00075B4F" w:rsidRPr="009A474F" w:rsidRDefault="00075B4F" w:rsidP="00FA738F">
            <w:pPr>
              <w:jc w:val="center"/>
              <w:rPr>
                <w:b/>
                <w:bCs/>
                <w:color w:val="000000"/>
              </w:rPr>
            </w:pPr>
            <w:r w:rsidRPr="009A474F">
              <w:rPr>
                <w:b/>
                <w:bCs/>
                <w:color w:val="000000"/>
              </w:rPr>
              <w:t>Estimate</w:t>
            </w:r>
          </w:p>
        </w:tc>
        <w:tc>
          <w:tcPr>
            <w:tcW w:w="1350" w:type="dxa"/>
            <w:noWrap/>
            <w:hideMark/>
          </w:tcPr>
          <w:p w14:paraId="7756F616" w14:textId="77777777" w:rsidR="00075B4F" w:rsidRPr="009A474F" w:rsidRDefault="00075B4F" w:rsidP="00FA738F">
            <w:pPr>
              <w:jc w:val="center"/>
              <w:rPr>
                <w:b/>
                <w:bCs/>
                <w:color w:val="000000"/>
              </w:rPr>
            </w:pPr>
            <w:r w:rsidRPr="009A474F">
              <w:rPr>
                <w:b/>
                <w:bCs/>
                <w:color w:val="000000"/>
              </w:rPr>
              <w:t>Std. Error</w:t>
            </w:r>
          </w:p>
        </w:tc>
        <w:tc>
          <w:tcPr>
            <w:tcW w:w="956" w:type="dxa"/>
            <w:noWrap/>
            <w:hideMark/>
          </w:tcPr>
          <w:p w14:paraId="5E2BA16D" w14:textId="77777777" w:rsidR="00075B4F" w:rsidRPr="009A474F" w:rsidRDefault="00075B4F" w:rsidP="00FA738F">
            <w:pPr>
              <w:jc w:val="center"/>
              <w:rPr>
                <w:b/>
                <w:bCs/>
                <w:color w:val="000000"/>
              </w:rPr>
            </w:pPr>
            <w:r w:rsidRPr="009A474F">
              <w:rPr>
                <w:b/>
                <w:bCs/>
                <w:color w:val="000000"/>
              </w:rPr>
              <w:t>t value</w:t>
            </w:r>
          </w:p>
        </w:tc>
        <w:tc>
          <w:tcPr>
            <w:tcW w:w="1300" w:type="dxa"/>
            <w:noWrap/>
            <w:hideMark/>
          </w:tcPr>
          <w:p w14:paraId="4ADCC11E" w14:textId="77777777" w:rsidR="00075B4F" w:rsidRPr="009A474F" w:rsidRDefault="00075B4F" w:rsidP="00FA738F">
            <w:pPr>
              <w:jc w:val="center"/>
              <w:rPr>
                <w:b/>
                <w:bCs/>
                <w:color w:val="000000"/>
              </w:rPr>
            </w:pPr>
            <w:r>
              <w:rPr>
                <w:b/>
                <w:bCs/>
                <w:color w:val="000000"/>
              </w:rPr>
              <w:t>p-value</w:t>
            </w:r>
          </w:p>
        </w:tc>
      </w:tr>
      <w:tr w:rsidR="00075B4F" w:rsidRPr="00CC1CC8" w14:paraId="2C2D1130" w14:textId="77777777" w:rsidTr="00FA738F">
        <w:trPr>
          <w:trHeight w:val="320"/>
        </w:trPr>
        <w:tc>
          <w:tcPr>
            <w:tcW w:w="4225" w:type="dxa"/>
            <w:noWrap/>
            <w:hideMark/>
          </w:tcPr>
          <w:p w14:paraId="43E0CAA2" w14:textId="77777777" w:rsidR="00075B4F" w:rsidRPr="00CC1CC8" w:rsidRDefault="00075B4F" w:rsidP="00FA738F">
            <w:pPr>
              <w:rPr>
                <w:color w:val="000000"/>
              </w:rPr>
            </w:pPr>
            <w:r w:rsidRPr="00CC1CC8">
              <w:rPr>
                <w:color w:val="000000"/>
              </w:rPr>
              <w:t>(Intercept)</w:t>
            </w:r>
          </w:p>
        </w:tc>
        <w:tc>
          <w:tcPr>
            <w:tcW w:w="1441" w:type="dxa"/>
            <w:noWrap/>
            <w:hideMark/>
          </w:tcPr>
          <w:p w14:paraId="21CA91C1" w14:textId="77777777" w:rsidR="00075B4F" w:rsidRPr="00CC1CC8" w:rsidRDefault="00075B4F" w:rsidP="00FA738F">
            <w:pPr>
              <w:jc w:val="center"/>
              <w:rPr>
                <w:color w:val="000000"/>
              </w:rPr>
            </w:pPr>
            <w:r w:rsidRPr="00CC1CC8">
              <w:rPr>
                <w:color w:val="000000"/>
              </w:rPr>
              <w:t>14.6</w:t>
            </w:r>
            <w:r>
              <w:rPr>
                <w:color w:val="000000"/>
              </w:rPr>
              <w:t>2</w:t>
            </w:r>
          </w:p>
        </w:tc>
        <w:tc>
          <w:tcPr>
            <w:tcW w:w="1350" w:type="dxa"/>
            <w:noWrap/>
            <w:hideMark/>
          </w:tcPr>
          <w:p w14:paraId="734657FA" w14:textId="77777777" w:rsidR="00075B4F" w:rsidRPr="00CC1CC8" w:rsidRDefault="00075B4F" w:rsidP="00FA738F">
            <w:pPr>
              <w:jc w:val="center"/>
              <w:rPr>
                <w:color w:val="000000"/>
              </w:rPr>
            </w:pPr>
            <w:r w:rsidRPr="00CC1CC8">
              <w:rPr>
                <w:color w:val="000000"/>
              </w:rPr>
              <w:t>2.16</w:t>
            </w:r>
          </w:p>
        </w:tc>
        <w:tc>
          <w:tcPr>
            <w:tcW w:w="956" w:type="dxa"/>
            <w:noWrap/>
            <w:hideMark/>
          </w:tcPr>
          <w:p w14:paraId="6CA9FADE" w14:textId="77777777" w:rsidR="00075B4F" w:rsidRPr="00CC1CC8" w:rsidRDefault="00075B4F" w:rsidP="00FA738F">
            <w:pPr>
              <w:jc w:val="center"/>
              <w:rPr>
                <w:color w:val="000000"/>
              </w:rPr>
            </w:pPr>
            <w:r w:rsidRPr="00CC1CC8">
              <w:rPr>
                <w:color w:val="000000"/>
              </w:rPr>
              <w:t>6.76</w:t>
            </w:r>
          </w:p>
        </w:tc>
        <w:tc>
          <w:tcPr>
            <w:tcW w:w="1300" w:type="dxa"/>
            <w:noWrap/>
            <w:hideMark/>
          </w:tcPr>
          <w:p w14:paraId="500A09F6" w14:textId="77777777" w:rsidR="00075B4F" w:rsidRPr="00CC1CC8" w:rsidRDefault="00075B4F" w:rsidP="00FA738F">
            <w:pPr>
              <w:jc w:val="center"/>
              <w:rPr>
                <w:color w:val="000000"/>
              </w:rPr>
            </w:pPr>
            <w:r w:rsidRPr="00CC1CC8">
              <w:rPr>
                <w:color w:val="000000"/>
              </w:rPr>
              <w:t>&lt; 0.001</w:t>
            </w:r>
            <w:r>
              <w:rPr>
                <w:color w:val="000000"/>
              </w:rPr>
              <w:t>***</w:t>
            </w:r>
          </w:p>
        </w:tc>
      </w:tr>
      <w:tr w:rsidR="00075B4F" w:rsidRPr="00CC1CC8" w14:paraId="6B5DE4AB" w14:textId="77777777" w:rsidTr="00FA738F">
        <w:trPr>
          <w:trHeight w:val="320"/>
        </w:trPr>
        <w:tc>
          <w:tcPr>
            <w:tcW w:w="4225" w:type="dxa"/>
            <w:noWrap/>
            <w:hideMark/>
          </w:tcPr>
          <w:p w14:paraId="57F92AB7" w14:textId="77777777" w:rsidR="00075B4F" w:rsidRPr="00CC1CC8" w:rsidRDefault="00075B4F" w:rsidP="00FA738F">
            <w:pPr>
              <w:rPr>
                <w:color w:val="000000"/>
              </w:rPr>
            </w:pPr>
            <w:r w:rsidRPr="00CC1CC8">
              <w:rPr>
                <w:color w:val="000000" w:themeColor="text1"/>
              </w:rPr>
              <w:t xml:space="preserve">Gender </w:t>
            </w:r>
          </w:p>
        </w:tc>
        <w:tc>
          <w:tcPr>
            <w:tcW w:w="1441" w:type="dxa"/>
            <w:noWrap/>
            <w:hideMark/>
          </w:tcPr>
          <w:p w14:paraId="0CE884E0" w14:textId="77777777" w:rsidR="00075B4F" w:rsidRPr="00CC1CC8" w:rsidRDefault="00075B4F" w:rsidP="00FA738F">
            <w:pPr>
              <w:jc w:val="center"/>
              <w:rPr>
                <w:color w:val="000000"/>
              </w:rPr>
            </w:pPr>
            <w:r w:rsidRPr="00CC1CC8">
              <w:rPr>
                <w:color w:val="000000"/>
              </w:rPr>
              <w:t>1</w:t>
            </w:r>
          </w:p>
        </w:tc>
        <w:tc>
          <w:tcPr>
            <w:tcW w:w="1350" w:type="dxa"/>
            <w:noWrap/>
            <w:hideMark/>
          </w:tcPr>
          <w:p w14:paraId="4F3E4969" w14:textId="77777777" w:rsidR="00075B4F" w:rsidRPr="00CC1CC8" w:rsidRDefault="00075B4F" w:rsidP="00FA738F">
            <w:pPr>
              <w:jc w:val="center"/>
              <w:rPr>
                <w:color w:val="000000"/>
              </w:rPr>
            </w:pPr>
          </w:p>
        </w:tc>
        <w:tc>
          <w:tcPr>
            <w:tcW w:w="956" w:type="dxa"/>
            <w:noWrap/>
            <w:hideMark/>
          </w:tcPr>
          <w:p w14:paraId="2393184A" w14:textId="77777777" w:rsidR="00075B4F" w:rsidRPr="00CC1CC8" w:rsidRDefault="00075B4F" w:rsidP="00FA738F">
            <w:pPr>
              <w:jc w:val="center"/>
            </w:pPr>
          </w:p>
        </w:tc>
        <w:tc>
          <w:tcPr>
            <w:tcW w:w="1300" w:type="dxa"/>
            <w:noWrap/>
            <w:hideMark/>
          </w:tcPr>
          <w:p w14:paraId="5D178BDF" w14:textId="77777777" w:rsidR="00075B4F" w:rsidRPr="00CC1CC8" w:rsidRDefault="00075B4F" w:rsidP="00FA738F">
            <w:pPr>
              <w:jc w:val="center"/>
            </w:pPr>
          </w:p>
        </w:tc>
      </w:tr>
      <w:tr w:rsidR="00075B4F" w:rsidRPr="00CC1CC8" w14:paraId="64E1EC0E" w14:textId="77777777" w:rsidTr="00FA738F">
        <w:trPr>
          <w:trHeight w:val="320"/>
        </w:trPr>
        <w:tc>
          <w:tcPr>
            <w:tcW w:w="4225" w:type="dxa"/>
            <w:noWrap/>
            <w:hideMark/>
          </w:tcPr>
          <w:p w14:paraId="0C1A5B3A" w14:textId="77777777" w:rsidR="00075B4F" w:rsidRPr="00CC1CC8" w:rsidRDefault="00075B4F" w:rsidP="00FA738F">
            <w:pPr>
              <w:rPr>
                <w:color w:val="000000"/>
              </w:rPr>
            </w:pPr>
            <w:r w:rsidRPr="00CC1CC8">
              <w:rPr>
                <w:color w:val="000000" w:themeColor="text1"/>
              </w:rPr>
              <w:t xml:space="preserve">  M</w:t>
            </w:r>
          </w:p>
        </w:tc>
        <w:tc>
          <w:tcPr>
            <w:tcW w:w="1441" w:type="dxa"/>
            <w:noWrap/>
            <w:hideMark/>
          </w:tcPr>
          <w:p w14:paraId="6A2A7125" w14:textId="77777777" w:rsidR="00075B4F" w:rsidRPr="00CC1CC8" w:rsidRDefault="00075B4F" w:rsidP="00FA738F">
            <w:pPr>
              <w:jc w:val="center"/>
              <w:rPr>
                <w:color w:val="000000"/>
              </w:rPr>
            </w:pPr>
            <w:r w:rsidRPr="00CC1CC8">
              <w:rPr>
                <w:color w:val="000000"/>
              </w:rPr>
              <w:t>1</w:t>
            </w:r>
          </w:p>
        </w:tc>
        <w:tc>
          <w:tcPr>
            <w:tcW w:w="1350" w:type="dxa"/>
            <w:noWrap/>
            <w:hideMark/>
          </w:tcPr>
          <w:p w14:paraId="794397AB" w14:textId="77777777" w:rsidR="00075B4F" w:rsidRPr="00CC1CC8" w:rsidRDefault="00075B4F" w:rsidP="00FA738F">
            <w:pPr>
              <w:jc w:val="center"/>
              <w:rPr>
                <w:color w:val="000000"/>
              </w:rPr>
            </w:pPr>
          </w:p>
        </w:tc>
        <w:tc>
          <w:tcPr>
            <w:tcW w:w="956" w:type="dxa"/>
            <w:noWrap/>
            <w:hideMark/>
          </w:tcPr>
          <w:p w14:paraId="311E654C" w14:textId="77777777" w:rsidR="00075B4F" w:rsidRPr="00CC1CC8" w:rsidRDefault="00075B4F" w:rsidP="00FA738F">
            <w:pPr>
              <w:jc w:val="center"/>
            </w:pPr>
          </w:p>
        </w:tc>
        <w:tc>
          <w:tcPr>
            <w:tcW w:w="1300" w:type="dxa"/>
            <w:noWrap/>
            <w:hideMark/>
          </w:tcPr>
          <w:p w14:paraId="7620D6EB" w14:textId="77777777" w:rsidR="00075B4F" w:rsidRPr="00CC1CC8" w:rsidRDefault="00075B4F" w:rsidP="00FA738F">
            <w:pPr>
              <w:jc w:val="center"/>
            </w:pPr>
          </w:p>
        </w:tc>
      </w:tr>
      <w:tr w:rsidR="00075B4F" w:rsidRPr="00CC1CC8" w14:paraId="477F1FFC" w14:textId="77777777" w:rsidTr="00FA738F">
        <w:trPr>
          <w:trHeight w:val="320"/>
        </w:trPr>
        <w:tc>
          <w:tcPr>
            <w:tcW w:w="4225" w:type="dxa"/>
            <w:noWrap/>
            <w:hideMark/>
          </w:tcPr>
          <w:p w14:paraId="4A29CA80" w14:textId="77777777" w:rsidR="00075B4F" w:rsidRPr="00CC1CC8" w:rsidRDefault="00075B4F" w:rsidP="00FA738F">
            <w:pPr>
              <w:rPr>
                <w:color w:val="000000"/>
              </w:rPr>
            </w:pPr>
            <w:r w:rsidRPr="00CC1CC8">
              <w:rPr>
                <w:color w:val="000000" w:themeColor="text1"/>
              </w:rPr>
              <w:t xml:space="preserve">  F</w:t>
            </w:r>
          </w:p>
        </w:tc>
        <w:tc>
          <w:tcPr>
            <w:tcW w:w="1441" w:type="dxa"/>
            <w:noWrap/>
            <w:hideMark/>
          </w:tcPr>
          <w:p w14:paraId="404A5C2E" w14:textId="77777777" w:rsidR="00075B4F" w:rsidRPr="00CC1CC8" w:rsidRDefault="00075B4F" w:rsidP="00FA738F">
            <w:pPr>
              <w:jc w:val="center"/>
              <w:rPr>
                <w:color w:val="000000"/>
              </w:rPr>
            </w:pPr>
            <w:r w:rsidRPr="00CC1CC8">
              <w:rPr>
                <w:color w:val="000000"/>
              </w:rPr>
              <w:t>1.65</w:t>
            </w:r>
          </w:p>
        </w:tc>
        <w:tc>
          <w:tcPr>
            <w:tcW w:w="1350" w:type="dxa"/>
            <w:noWrap/>
            <w:hideMark/>
          </w:tcPr>
          <w:p w14:paraId="7FBF15B7" w14:textId="77777777" w:rsidR="00075B4F" w:rsidRPr="00CC1CC8" w:rsidRDefault="00075B4F" w:rsidP="00FA738F">
            <w:pPr>
              <w:jc w:val="center"/>
              <w:rPr>
                <w:color w:val="000000"/>
              </w:rPr>
            </w:pPr>
            <w:r w:rsidRPr="00CC1CC8">
              <w:rPr>
                <w:color w:val="000000"/>
              </w:rPr>
              <w:t>0.7</w:t>
            </w:r>
            <w:r>
              <w:rPr>
                <w:color w:val="000000"/>
              </w:rPr>
              <w:t>2</w:t>
            </w:r>
          </w:p>
        </w:tc>
        <w:tc>
          <w:tcPr>
            <w:tcW w:w="956" w:type="dxa"/>
            <w:noWrap/>
            <w:hideMark/>
          </w:tcPr>
          <w:p w14:paraId="60B118D8" w14:textId="77777777" w:rsidR="00075B4F" w:rsidRPr="00CC1CC8" w:rsidRDefault="00075B4F" w:rsidP="00FA738F">
            <w:pPr>
              <w:jc w:val="center"/>
              <w:rPr>
                <w:color w:val="000000"/>
              </w:rPr>
            </w:pPr>
            <w:r w:rsidRPr="00CC1CC8">
              <w:rPr>
                <w:color w:val="000000"/>
              </w:rPr>
              <w:t>2.31</w:t>
            </w:r>
          </w:p>
        </w:tc>
        <w:tc>
          <w:tcPr>
            <w:tcW w:w="1300" w:type="dxa"/>
            <w:noWrap/>
            <w:hideMark/>
          </w:tcPr>
          <w:p w14:paraId="051310FB" w14:textId="77777777" w:rsidR="00075B4F" w:rsidRPr="00CC1CC8" w:rsidRDefault="00075B4F" w:rsidP="00FA738F">
            <w:pPr>
              <w:jc w:val="center"/>
              <w:rPr>
                <w:color w:val="000000"/>
              </w:rPr>
            </w:pPr>
            <w:r w:rsidRPr="00CC1CC8">
              <w:rPr>
                <w:color w:val="000000"/>
              </w:rPr>
              <w:t>0.02</w:t>
            </w:r>
            <w:r>
              <w:rPr>
                <w:color w:val="000000"/>
              </w:rPr>
              <w:t>*</w:t>
            </w:r>
          </w:p>
        </w:tc>
      </w:tr>
      <w:tr w:rsidR="00075B4F" w:rsidRPr="00CC1CC8" w14:paraId="41D8C75C" w14:textId="77777777" w:rsidTr="00FA738F">
        <w:trPr>
          <w:trHeight w:val="320"/>
        </w:trPr>
        <w:tc>
          <w:tcPr>
            <w:tcW w:w="4225" w:type="dxa"/>
            <w:noWrap/>
            <w:hideMark/>
          </w:tcPr>
          <w:p w14:paraId="72FAE63A" w14:textId="77777777" w:rsidR="00075B4F" w:rsidRPr="00CC1CC8" w:rsidRDefault="00075B4F" w:rsidP="00FA738F">
            <w:pPr>
              <w:rPr>
                <w:color w:val="000000"/>
              </w:rPr>
            </w:pPr>
            <w:r w:rsidRPr="00CC1CC8">
              <w:rPr>
                <w:color w:val="000000"/>
              </w:rPr>
              <w:t>Children               </w:t>
            </w:r>
          </w:p>
        </w:tc>
        <w:tc>
          <w:tcPr>
            <w:tcW w:w="1441" w:type="dxa"/>
            <w:noWrap/>
            <w:hideMark/>
          </w:tcPr>
          <w:p w14:paraId="1E5F3D8D" w14:textId="77777777" w:rsidR="00075B4F" w:rsidRPr="00CC1CC8" w:rsidRDefault="00075B4F" w:rsidP="00FA738F">
            <w:pPr>
              <w:jc w:val="center"/>
              <w:rPr>
                <w:color w:val="000000"/>
              </w:rPr>
            </w:pPr>
            <w:r w:rsidRPr="00CC1CC8">
              <w:rPr>
                <w:color w:val="000000"/>
              </w:rPr>
              <w:t>-0.4</w:t>
            </w:r>
            <w:r>
              <w:rPr>
                <w:color w:val="000000"/>
              </w:rPr>
              <w:t>7</w:t>
            </w:r>
          </w:p>
        </w:tc>
        <w:tc>
          <w:tcPr>
            <w:tcW w:w="1350" w:type="dxa"/>
            <w:noWrap/>
            <w:hideMark/>
          </w:tcPr>
          <w:p w14:paraId="46C91513" w14:textId="77777777" w:rsidR="00075B4F" w:rsidRPr="00CC1CC8" w:rsidRDefault="00075B4F" w:rsidP="00FA738F">
            <w:pPr>
              <w:jc w:val="center"/>
              <w:rPr>
                <w:color w:val="000000"/>
              </w:rPr>
            </w:pPr>
            <w:r w:rsidRPr="00CC1CC8">
              <w:rPr>
                <w:color w:val="000000"/>
              </w:rPr>
              <w:t>0.21</w:t>
            </w:r>
          </w:p>
        </w:tc>
        <w:tc>
          <w:tcPr>
            <w:tcW w:w="956" w:type="dxa"/>
            <w:noWrap/>
            <w:hideMark/>
          </w:tcPr>
          <w:p w14:paraId="2B3A655A" w14:textId="77777777" w:rsidR="00075B4F" w:rsidRPr="00CC1CC8" w:rsidRDefault="00075B4F" w:rsidP="00FA738F">
            <w:pPr>
              <w:jc w:val="center"/>
              <w:rPr>
                <w:color w:val="000000"/>
              </w:rPr>
            </w:pPr>
            <w:r w:rsidRPr="00CC1CC8">
              <w:rPr>
                <w:color w:val="000000"/>
              </w:rPr>
              <w:t>-2.23</w:t>
            </w:r>
          </w:p>
        </w:tc>
        <w:tc>
          <w:tcPr>
            <w:tcW w:w="1300" w:type="dxa"/>
            <w:noWrap/>
            <w:hideMark/>
          </w:tcPr>
          <w:p w14:paraId="7A4EF34D" w14:textId="77777777" w:rsidR="00075B4F" w:rsidRPr="00CC1CC8" w:rsidRDefault="00075B4F" w:rsidP="00FA738F">
            <w:pPr>
              <w:jc w:val="center"/>
              <w:rPr>
                <w:color w:val="000000"/>
              </w:rPr>
            </w:pPr>
            <w:r w:rsidRPr="00CC1CC8">
              <w:rPr>
                <w:color w:val="000000"/>
              </w:rPr>
              <w:t>0.0</w:t>
            </w:r>
            <w:r>
              <w:rPr>
                <w:color w:val="000000"/>
              </w:rPr>
              <w:t>3*</w:t>
            </w:r>
          </w:p>
        </w:tc>
      </w:tr>
      <w:tr w:rsidR="00075B4F" w:rsidRPr="00CC1CC8" w14:paraId="50B6B168" w14:textId="77777777" w:rsidTr="00FA738F">
        <w:trPr>
          <w:trHeight w:val="320"/>
        </w:trPr>
        <w:tc>
          <w:tcPr>
            <w:tcW w:w="4225" w:type="dxa"/>
            <w:noWrap/>
            <w:hideMark/>
          </w:tcPr>
          <w:p w14:paraId="3464EDF6" w14:textId="77777777" w:rsidR="00075B4F" w:rsidRPr="00CC1CC8" w:rsidRDefault="00075B4F" w:rsidP="00FA738F">
            <w:pPr>
              <w:rPr>
                <w:color w:val="000000"/>
              </w:rPr>
            </w:pPr>
            <w:r w:rsidRPr="00CC1CC8">
              <w:rPr>
                <w:color w:val="000000" w:themeColor="text1"/>
              </w:rPr>
              <w:t>Education</w:t>
            </w:r>
          </w:p>
        </w:tc>
        <w:tc>
          <w:tcPr>
            <w:tcW w:w="1441" w:type="dxa"/>
          </w:tcPr>
          <w:p w14:paraId="1F09D288" w14:textId="77777777" w:rsidR="00075B4F" w:rsidRPr="00CC1CC8" w:rsidRDefault="00075B4F" w:rsidP="00FA738F">
            <w:pPr>
              <w:rPr>
                <w:color w:val="000000"/>
              </w:rPr>
            </w:pPr>
          </w:p>
        </w:tc>
        <w:tc>
          <w:tcPr>
            <w:tcW w:w="1350" w:type="dxa"/>
            <w:noWrap/>
            <w:hideMark/>
          </w:tcPr>
          <w:p w14:paraId="56DE6EEA" w14:textId="77777777" w:rsidR="00075B4F" w:rsidRPr="00CC1CC8" w:rsidRDefault="00075B4F" w:rsidP="00FA738F">
            <w:pPr>
              <w:rPr>
                <w:color w:val="000000"/>
              </w:rPr>
            </w:pPr>
          </w:p>
        </w:tc>
        <w:tc>
          <w:tcPr>
            <w:tcW w:w="956" w:type="dxa"/>
            <w:noWrap/>
            <w:hideMark/>
          </w:tcPr>
          <w:p w14:paraId="2E51FA19" w14:textId="77777777" w:rsidR="00075B4F" w:rsidRPr="00CC1CC8" w:rsidRDefault="00075B4F" w:rsidP="00FA738F"/>
        </w:tc>
        <w:tc>
          <w:tcPr>
            <w:tcW w:w="1300" w:type="dxa"/>
            <w:noWrap/>
            <w:hideMark/>
          </w:tcPr>
          <w:p w14:paraId="19F46AEC" w14:textId="77777777" w:rsidR="00075B4F" w:rsidRPr="00CC1CC8" w:rsidRDefault="00075B4F" w:rsidP="00FA738F"/>
        </w:tc>
      </w:tr>
      <w:tr w:rsidR="00075B4F" w:rsidRPr="00CC1CC8" w14:paraId="184230CF" w14:textId="77777777" w:rsidTr="00FA738F">
        <w:trPr>
          <w:trHeight w:val="320"/>
        </w:trPr>
        <w:tc>
          <w:tcPr>
            <w:tcW w:w="4225" w:type="dxa"/>
            <w:noWrap/>
            <w:hideMark/>
          </w:tcPr>
          <w:p w14:paraId="0BC0BC2D" w14:textId="77777777" w:rsidR="00075B4F" w:rsidRPr="00CC1CC8" w:rsidRDefault="00075B4F" w:rsidP="00FA738F">
            <w:pPr>
              <w:rPr>
                <w:color w:val="000000"/>
              </w:rPr>
            </w:pPr>
            <w:r w:rsidRPr="00CC1CC8">
              <w:rPr>
                <w:color w:val="000000" w:themeColor="text1"/>
              </w:rPr>
              <w:t xml:space="preserve">  Below Grade 5</w:t>
            </w:r>
          </w:p>
        </w:tc>
        <w:tc>
          <w:tcPr>
            <w:tcW w:w="1441" w:type="dxa"/>
            <w:noWrap/>
            <w:hideMark/>
          </w:tcPr>
          <w:p w14:paraId="7BFFB235" w14:textId="77777777" w:rsidR="00075B4F" w:rsidRPr="00CC1CC8" w:rsidRDefault="00075B4F" w:rsidP="00FA738F">
            <w:pPr>
              <w:jc w:val="center"/>
              <w:rPr>
                <w:color w:val="000000"/>
              </w:rPr>
            </w:pPr>
            <w:r w:rsidRPr="00CC1CC8">
              <w:rPr>
                <w:color w:val="000000"/>
              </w:rPr>
              <w:t>1</w:t>
            </w:r>
          </w:p>
        </w:tc>
        <w:tc>
          <w:tcPr>
            <w:tcW w:w="1350" w:type="dxa"/>
            <w:noWrap/>
            <w:hideMark/>
          </w:tcPr>
          <w:p w14:paraId="1B648D5F" w14:textId="77777777" w:rsidR="00075B4F" w:rsidRPr="00CC1CC8" w:rsidRDefault="00075B4F" w:rsidP="00FA738F">
            <w:pPr>
              <w:jc w:val="center"/>
              <w:rPr>
                <w:color w:val="000000"/>
              </w:rPr>
            </w:pPr>
          </w:p>
        </w:tc>
        <w:tc>
          <w:tcPr>
            <w:tcW w:w="956" w:type="dxa"/>
            <w:noWrap/>
            <w:hideMark/>
          </w:tcPr>
          <w:p w14:paraId="7B904190" w14:textId="77777777" w:rsidR="00075B4F" w:rsidRPr="00CC1CC8" w:rsidRDefault="00075B4F" w:rsidP="00FA738F">
            <w:pPr>
              <w:jc w:val="center"/>
            </w:pPr>
          </w:p>
        </w:tc>
        <w:tc>
          <w:tcPr>
            <w:tcW w:w="1300" w:type="dxa"/>
            <w:noWrap/>
            <w:hideMark/>
          </w:tcPr>
          <w:p w14:paraId="68301929" w14:textId="77777777" w:rsidR="00075B4F" w:rsidRPr="00CC1CC8" w:rsidRDefault="00075B4F" w:rsidP="00FA738F">
            <w:pPr>
              <w:jc w:val="center"/>
            </w:pPr>
          </w:p>
        </w:tc>
      </w:tr>
      <w:tr w:rsidR="00075B4F" w:rsidRPr="00CC1CC8" w14:paraId="566F0887" w14:textId="77777777" w:rsidTr="00FA738F">
        <w:trPr>
          <w:trHeight w:val="320"/>
        </w:trPr>
        <w:tc>
          <w:tcPr>
            <w:tcW w:w="4225" w:type="dxa"/>
            <w:noWrap/>
            <w:hideMark/>
          </w:tcPr>
          <w:p w14:paraId="3E5732CA" w14:textId="77777777" w:rsidR="00075B4F" w:rsidRPr="00CC1CC8" w:rsidRDefault="00075B4F" w:rsidP="00FA738F">
            <w:pPr>
              <w:rPr>
                <w:color w:val="000000"/>
              </w:rPr>
            </w:pPr>
            <w:r w:rsidRPr="00CC1CC8">
              <w:rPr>
                <w:color w:val="000000" w:themeColor="text1"/>
              </w:rPr>
              <w:t xml:space="preserve">  Grade 5-10</w:t>
            </w:r>
          </w:p>
        </w:tc>
        <w:tc>
          <w:tcPr>
            <w:tcW w:w="1441" w:type="dxa"/>
            <w:noWrap/>
            <w:hideMark/>
          </w:tcPr>
          <w:p w14:paraId="32445510" w14:textId="77777777" w:rsidR="00075B4F" w:rsidRPr="00CC1CC8" w:rsidRDefault="00075B4F" w:rsidP="00FA738F">
            <w:pPr>
              <w:jc w:val="center"/>
              <w:rPr>
                <w:color w:val="000000"/>
              </w:rPr>
            </w:pPr>
            <w:r w:rsidRPr="00CC1CC8">
              <w:rPr>
                <w:color w:val="000000"/>
              </w:rPr>
              <w:t>-1.5</w:t>
            </w:r>
            <w:r>
              <w:rPr>
                <w:color w:val="000000"/>
              </w:rPr>
              <w:t>8</w:t>
            </w:r>
          </w:p>
        </w:tc>
        <w:tc>
          <w:tcPr>
            <w:tcW w:w="1350" w:type="dxa"/>
            <w:noWrap/>
            <w:hideMark/>
          </w:tcPr>
          <w:p w14:paraId="02800CF3" w14:textId="77777777" w:rsidR="00075B4F" w:rsidRPr="00CC1CC8" w:rsidRDefault="00075B4F" w:rsidP="00FA738F">
            <w:pPr>
              <w:jc w:val="center"/>
              <w:rPr>
                <w:color w:val="000000"/>
              </w:rPr>
            </w:pPr>
            <w:r w:rsidRPr="00CC1CC8">
              <w:rPr>
                <w:color w:val="000000"/>
              </w:rPr>
              <w:t>1.0</w:t>
            </w:r>
            <w:r>
              <w:rPr>
                <w:color w:val="000000"/>
              </w:rPr>
              <w:t>6</w:t>
            </w:r>
          </w:p>
        </w:tc>
        <w:tc>
          <w:tcPr>
            <w:tcW w:w="956" w:type="dxa"/>
            <w:noWrap/>
            <w:hideMark/>
          </w:tcPr>
          <w:p w14:paraId="057D7A5B" w14:textId="77777777" w:rsidR="00075B4F" w:rsidRPr="00CC1CC8" w:rsidRDefault="00075B4F" w:rsidP="00FA738F">
            <w:pPr>
              <w:jc w:val="center"/>
              <w:rPr>
                <w:color w:val="000000"/>
              </w:rPr>
            </w:pPr>
            <w:r w:rsidRPr="00CC1CC8">
              <w:rPr>
                <w:color w:val="000000"/>
              </w:rPr>
              <w:t>-1.49</w:t>
            </w:r>
          </w:p>
        </w:tc>
        <w:tc>
          <w:tcPr>
            <w:tcW w:w="1300" w:type="dxa"/>
            <w:noWrap/>
            <w:hideMark/>
          </w:tcPr>
          <w:p w14:paraId="39CBB1C1" w14:textId="77777777" w:rsidR="00075B4F" w:rsidRPr="00CC1CC8" w:rsidRDefault="00075B4F" w:rsidP="00FA738F">
            <w:pPr>
              <w:jc w:val="center"/>
              <w:rPr>
                <w:color w:val="000000"/>
              </w:rPr>
            </w:pPr>
            <w:r w:rsidRPr="00CC1CC8">
              <w:rPr>
                <w:color w:val="000000"/>
              </w:rPr>
              <w:t>0.1</w:t>
            </w:r>
            <w:r>
              <w:rPr>
                <w:color w:val="000000"/>
              </w:rPr>
              <w:t>4</w:t>
            </w:r>
          </w:p>
        </w:tc>
      </w:tr>
      <w:tr w:rsidR="00075B4F" w:rsidRPr="00CC1CC8" w14:paraId="0CA17BE7" w14:textId="77777777" w:rsidTr="00FA738F">
        <w:trPr>
          <w:trHeight w:val="320"/>
        </w:trPr>
        <w:tc>
          <w:tcPr>
            <w:tcW w:w="4225" w:type="dxa"/>
            <w:noWrap/>
            <w:hideMark/>
          </w:tcPr>
          <w:p w14:paraId="7CA70246" w14:textId="77777777" w:rsidR="00075B4F" w:rsidRPr="00CC1CC8" w:rsidRDefault="00075B4F" w:rsidP="00FA738F">
            <w:pPr>
              <w:rPr>
                <w:color w:val="000000"/>
              </w:rPr>
            </w:pPr>
            <w:r w:rsidRPr="00272C4E">
              <w:rPr>
                <w:color w:val="000000"/>
              </w:rPr>
              <w:t xml:space="preserve">  </w:t>
            </w:r>
            <w:r>
              <w:rPr>
                <w:color w:val="000000"/>
              </w:rPr>
              <w:t>10-12 years of school</w:t>
            </w:r>
            <w:r w:rsidRPr="00272C4E">
              <w:rPr>
                <w:color w:val="000000"/>
              </w:rPr>
              <w:t> </w:t>
            </w:r>
          </w:p>
        </w:tc>
        <w:tc>
          <w:tcPr>
            <w:tcW w:w="1441" w:type="dxa"/>
            <w:noWrap/>
            <w:hideMark/>
          </w:tcPr>
          <w:p w14:paraId="2E0F3277" w14:textId="77777777" w:rsidR="00075B4F" w:rsidRPr="00CC1CC8" w:rsidRDefault="00075B4F" w:rsidP="00FA738F">
            <w:pPr>
              <w:jc w:val="center"/>
              <w:rPr>
                <w:color w:val="000000"/>
              </w:rPr>
            </w:pPr>
            <w:r w:rsidRPr="00CC1CC8">
              <w:rPr>
                <w:color w:val="000000"/>
              </w:rPr>
              <w:t>-2.60</w:t>
            </w:r>
          </w:p>
        </w:tc>
        <w:tc>
          <w:tcPr>
            <w:tcW w:w="1350" w:type="dxa"/>
            <w:noWrap/>
            <w:hideMark/>
          </w:tcPr>
          <w:p w14:paraId="180FBC99" w14:textId="77777777" w:rsidR="00075B4F" w:rsidRPr="00CC1CC8" w:rsidRDefault="00075B4F" w:rsidP="00FA738F">
            <w:pPr>
              <w:jc w:val="center"/>
              <w:rPr>
                <w:color w:val="000000"/>
              </w:rPr>
            </w:pPr>
            <w:r w:rsidRPr="00CC1CC8">
              <w:rPr>
                <w:color w:val="000000"/>
              </w:rPr>
              <w:t>1.0</w:t>
            </w:r>
            <w:r>
              <w:rPr>
                <w:color w:val="000000"/>
              </w:rPr>
              <w:t>3</w:t>
            </w:r>
          </w:p>
        </w:tc>
        <w:tc>
          <w:tcPr>
            <w:tcW w:w="956" w:type="dxa"/>
            <w:noWrap/>
            <w:hideMark/>
          </w:tcPr>
          <w:p w14:paraId="2EC30A5B" w14:textId="77777777" w:rsidR="00075B4F" w:rsidRPr="00CC1CC8" w:rsidRDefault="00075B4F" w:rsidP="00FA738F">
            <w:pPr>
              <w:jc w:val="center"/>
              <w:rPr>
                <w:color w:val="000000"/>
              </w:rPr>
            </w:pPr>
            <w:r w:rsidRPr="00CC1CC8">
              <w:rPr>
                <w:color w:val="000000"/>
              </w:rPr>
              <w:t>-2.52</w:t>
            </w:r>
          </w:p>
        </w:tc>
        <w:tc>
          <w:tcPr>
            <w:tcW w:w="1300" w:type="dxa"/>
            <w:noWrap/>
            <w:hideMark/>
          </w:tcPr>
          <w:p w14:paraId="0B71178F" w14:textId="77777777" w:rsidR="00075B4F" w:rsidRPr="00CC1CC8" w:rsidRDefault="00075B4F" w:rsidP="00FA738F">
            <w:pPr>
              <w:jc w:val="center"/>
              <w:rPr>
                <w:color w:val="000000"/>
              </w:rPr>
            </w:pPr>
            <w:r w:rsidRPr="00CC1CC8">
              <w:rPr>
                <w:color w:val="000000"/>
              </w:rPr>
              <w:t>0.01</w:t>
            </w:r>
            <w:r>
              <w:rPr>
                <w:color w:val="000000"/>
              </w:rPr>
              <w:t>*</w:t>
            </w:r>
          </w:p>
        </w:tc>
      </w:tr>
      <w:tr w:rsidR="00075B4F" w:rsidRPr="00CC1CC8" w14:paraId="2E06E7B3" w14:textId="77777777" w:rsidTr="00FA738F">
        <w:trPr>
          <w:trHeight w:val="320"/>
        </w:trPr>
        <w:tc>
          <w:tcPr>
            <w:tcW w:w="4225" w:type="dxa"/>
            <w:noWrap/>
            <w:hideMark/>
          </w:tcPr>
          <w:p w14:paraId="2A1B142D" w14:textId="77777777" w:rsidR="00075B4F" w:rsidRPr="00CC1CC8" w:rsidRDefault="00075B4F" w:rsidP="00FA738F">
            <w:pPr>
              <w:rPr>
                <w:color w:val="000000"/>
              </w:rPr>
            </w:pPr>
            <w:r w:rsidRPr="00272C4E">
              <w:rPr>
                <w:color w:val="000000"/>
              </w:rPr>
              <w:t xml:space="preserve"> </w:t>
            </w:r>
            <w:r>
              <w:rPr>
                <w:color w:val="000000"/>
              </w:rPr>
              <w:t xml:space="preserve"> 12 years of school and above</w:t>
            </w:r>
          </w:p>
        </w:tc>
        <w:tc>
          <w:tcPr>
            <w:tcW w:w="1441" w:type="dxa"/>
            <w:noWrap/>
            <w:hideMark/>
          </w:tcPr>
          <w:p w14:paraId="6BE1D238" w14:textId="77777777" w:rsidR="00075B4F" w:rsidRPr="00CC1CC8" w:rsidRDefault="00075B4F" w:rsidP="00FA738F">
            <w:pPr>
              <w:jc w:val="center"/>
              <w:rPr>
                <w:color w:val="000000"/>
              </w:rPr>
            </w:pPr>
            <w:r w:rsidRPr="00CC1CC8">
              <w:rPr>
                <w:color w:val="000000"/>
              </w:rPr>
              <w:t>-3.2</w:t>
            </w:r>
            <w:r>
              <w:rPr>
                <w:color w:val="000000"/>
              </w:rPr>
              <w:t>5</w:t>
            </w:r>
          </w:p>
        </w:tc>
        <w:tc>
          <w:tcPr>
            <w:tcW w:w="1350" w:type="dxa"/>
            <w:noWrap/>
            <w:hideMark/>
          </w:tcPr>
          <w:p w14:paraId="514AA04F" w14:textId="77777777" w:rsidR="00075B4F" w:rsidRPr="00CC1CC8" w:rsidRDefault="00075B4F" w:rsidP="00FA738F">
            <w:pPr>
              <w:jc w:val="center"/>
              <w:rPr>
                <w:color w:val="000000"/>
              </w:rPr>
            </w:pPr>
            <w:r w:rsidRPr="00CC1CC8">
              <w:rPr>
                <w:color w:val="000000"/>
              </w:rPr>
              <w:t>1.1</w:t>
            </w:r>
            <w:r>
              <w:rPr>
                <w:color w:val="000000"/>
              </w:rPr>
              <w:t>5</w:t>
            </w:r>
          </w:p>
        </w:tc>
        <w:tc>
          <w:tcPr>
            <w:tcW w:w="956" w:type="dxa"/>
            <w:noWrap/>
            <w:hideMark/>
          </w:tcPr>
          <w:p w14:paraId="36F4DB2E" w14:textId="77777777" w:rsidR="00075B4F" w:rsidRPr="00CC1CC8" w:rsidRDefault="00075B4F" w:rsidP="00FA738F">
            <w:pPr>
              <w:jc w:val="center"/>
              <w:rPr>
                <w:color w:val="000000"/>
              </w:rPr>
            </w:pPr>
            <w:r w:rsidRPr="00CC1CC8">
              <w:rPr>
                <w:color w:val="000000"/>
              </w:rPr>
              <w:t>-2.84</w:t>
            </w:r>
          </w:p>
        </w:tc>
        <w:tc>
          <w:tcPr>
            <w:tcW w:w="1300" w:type="dxa"/>
            <w:noWrap/>
            <w:hideMark/>
          </w:tcPr>
          <w:p w14:paraId="6A893D70" w14:textId="77777777" w:rsidR="00075B4F" w:rsidRPr="00CC1CC8" w:rsidRDefault="00075B4F" w:rsidP="00FA738F">
            <w:pPr>
              <w:jc w:val="center"/>
              <w:rPr>
                <w:color w:val="000000"/>
              </w:rPr>
            </w:pPr>
            <w:r w:rsidRPr="00CC1CC8">
              <w:rPr>
                <w:color w:val="000000"/>
              </w:rPr>
              <w:t>0.00</w:t>
            </w:r>
            <w:r>
              <w:rPr>
                <w:color w:val="000000"/>
              </w:rPr>
              <w:t>5**</w:t>
            </w:r>
          </w:p>
        </w:tc>
      </w:tr>
      <w:tr w:rsidR="00075B4F" w:rsidRPr="00CC1CC8" w14:paraId="477AB260" w14:textId="77777777" w:rsidTr="00FA738F">
        <w:trPr>
          <w:trHeight w:val="320"/>
        </w:trPr>
        <w:tc>
          <w:tcPr>
            <w:tcW w:w="4225" w:type="dxa"/>
            <w:noWrap/>
            <w:hideMark/>
          </w:tcPr>
          <w:p w14:paraId="59F39B16" w14:textId="77777777" w:rsidR="00075B4F" w:rsidRPr="00CC1CC8" w:rsidRDefault="00075B4F" w:rsidP="00FA738F">
            <w:pPr>
              <w:tabs>
                <w:tab w:val="left" w:pos="3740"/>
              </w:tabs>
              <w:rPr>
                <w:color w:val="000000"/>
              </w:rPr>
            </w:pPr>
            <w:r w:rsidRPr="00CC1CC8">
              <w:rPr>
                <w:color w:val="000000" w:themeColor="text1"/>
              </w:rPr>
              <w:t>Frequency of religious activity</w:t>
            </w:r>
            <w:r>
              <w:rPr>
                <w:color w:val="000000" w:themeColor="text1"/>
              </w:rPr>
              <w:tab/>
            </w:r>
          </w:p>
        </w:tc>
        <w:tc>
          <w:tcPr>
            <w:tcW w:w="1441" w:type="dxa"/>
          </w:tcPr>
          <w:p w14:paraId="71918BC2" w14:textId="77777777" w:rsidR="00075B4F" w:rsidRPr="00CC1CC8" w:rsidRDefault="00075B4F" w:rsidP="00FA738F">
            <w:pPr>
              <w:tabs>
                <w:tab w:val="left" w:pos="3740"/>
              </w:tabs>
              <w:rPr>
                <w:color w:val="000000"/>
              </w:rPr>
            </w:pPr>
          </w:p>
        </w:tc>
        <w:tc>
          <w:tcPr>
            <w:tcW w:w="1350" w:type="dxa"/>
            <w:noWrap/>
            <w:hideMark/>
          </w:tcPr>
          <w:p w14:paraId="77AB7979" w14:textId="77777777" w:rsidR="00075B4F" w:rsidRPr="00CC1CC8" w:rsidRDefault="00075B4F" w:rsidP="00FA738F">
            <w:pPr>
              <w:rPr>
                <w:color w:val="000000"/>
              </w:rPr>
            </w:pPr>
          </w:p>
        </w:tc>
        <w:tc>
          <w:tcPr>
            <w:tcW w:w="956" w:type="dxa"/>
            <w:noWrap/>
            <w:hideMark/>
          </w:tcPr>
          <w:p w14:paraId="08601BA9" w14:textId="77777777" w:rsidR="00075B4F" w:rsidRPr="00CC1CC8" w:rsidRDefault="00075B4F" w:rsidP="00FA738F"/>
        </w:tc>
        <w:tc>
          <w:tcPr>
            <w:tcW w:w="1300" w:type="dxa"/>
            <w:noWrap/>
            <w:hideMark/>
          </w:tcPr>
          <w:p w14:paraId="6A11C9E1" w14:textId="77777777" w:rsidR="00075B4F" w:rsidRPr="00CC1CC8" w:rsidRDefault="00075B4F" w:rsidP="00FA738F"/>
        </w:tc>
      </w:tr>
      <w:tr w:rsidR="00075B4F" w:rsidRPr="00CC1CC8" w14:paraId="4E8CEE4C" w14:textId="77777777" w:rsidTr="00FA738F">
        <w:trPr>
          <w:trHeight w:val="320"/>
        </w:trPr>
        <w:tc>
          <w:tcPr>
            <w:tcW w:w="4225" w:type="dxa"/>
            <w:noWrap/>
            <w:hideMark/>
          </w:tcPr>
          <w:p w14:paraId="4919ED75" w14:textId="77777777" w:rsidR="00075B4F" w:rsidRPr="00CC1CC8" w:rsidRDefault="00075B4F" w:rsidP="00FA738F">
            <w:pPr>
              <w:rPr>
                <w:color w:val="000000"/>
              </w:rPr>
            </w:pPr>
            <w:r w:rsidRPr="00CC1CC8">
              <w:rPr>
                <w:color w:val="000000" w:themeColor="text1"/>
              </w:rPr>
              <w:t xml:space="preserve">  Never or &lt;= 1/month</w:t>
            </w:r>
          </w:p>
        </w:tc>
        <w:tc>
          <w:tcPr>
            <w:tcW w:w="1441" w:type="dxa"/>
            <w:noWrap/>
            <w:hideMark/>
          </w:tcPr>
          <w:p w14:paraId="02B78084" w14:textId="77777777" w:rsidR="00075B4F" w:rsidRPr="00CC1CC8" w:rsidRDefault="00075B4F" w:rsidP="00FA738F">
            <w:pPr>
              <w:jc w:val="center"/>
              <w:rPr>
                <w:color w:val="000000"/>
              </w:rPr>
            </w:pPr>
            <w:r w:rsidRPr="00CC1CC8">
              <w:rPr>
                <w:color w:val="000000"/>
              </w:rPr>
              <w:t>1</w:t>
            </w:r>
          </w:p>
        </w:tc>
        <w:tc>
          <w:tcPr>
            <w:tcW w:w="1350" w:type="dxa"/>
            <w:noWrap/>
            <w:hideMark/>
          </w:tcPr>
          <w:p w14:paraId="54CA07B7" w14:textId="77777777" w:rsidR="00075B4F" w:rsidRPr="00CC1CC8" w:rsidRDefault="00075B4F" w:rsidP="00FA738F">
            <w:pPr>
              <w:jc w:val="center"/>
              <w:rPr>
                <w:color w:val="000000"/>
              </w:rPr>
            </w:pPr>
          </w:p>
        </w:tc>
        <w:tc>
          <w:tcPr>
            <w:tcW w:w="956" w:type="dxa"/>
            <w:noWrap/>
            <w:hideMark/>
          </w:tcPr>
          <w:p w14:paraId="6596E76C" w14:textId="77777777" w:rsidR="00075B4F" w:rsidRPr="00CC1CC8" w:rsidRDefault="00075B4F" w:rsidP="00FA738F">
            <w:pPr>
              <w:jc w:val="center"/>
            </w:pPr>
          </w:p>
        </w:tc>
        <w:tc>
          <w:tcPr>
            <w:tcW w:w="1300" w:type="dxa"/>
            <w:noWrap/>
            <w:hideMark/>
          </w:tcPr>
          <w:p w14:paraId="69391950" w14:textId="77777777" w:rsidR="00075B4F" w:rsidRPr="00CC1CC8" w:rsidRDefault="00075B4F" w:rsidP="00FA738F">
            <w:pPr>
              <w:jc w:val="center"/>
            </w:pPr>
          </w:p>
        </w:tc>
      </w:tr>
      <w:tr w:rsidR="00075B4F" w:rsidRPr="00CC1CC8" w14:paraId="5CDCC6BF" w14:textId="77777777" w:rsidTr="00FA738F">
        <w:trPr>
          <w:trHeight w:val="320"/>
        </w:trPr>
        <w:tc>
          <w:tcPr>
            <w:tcW w:w="4225" w:type="dxa"/>
            <w:noWrap/>
            <w:hideMark/>
          </w:tcPr>
          <w:p w14:paraId="0F9ECA74" w14:textId="77777777" w:rsidR="00075B4F" w:rsidRPr="00CC1CC8" w:rsidRDefault="00075B4F" w:rsidP="00FA738F">
            <w:pPr>
              <w:rPr>
                <w:color w:val="000000"/>
              </w:rPr>
            </w:pPr>
            <w:r w:rsidRPr="00CC1CC8">
              <w:rPr>
                <w:color w:val="000000" w:themeColor="text1"/>
              </w:rPr>
              <w:t xml:space="preserve">  Several times/</w:t>
            </w:r>
            <w:proofErr w:type="gramStart"/>
            <w:r w:rsidRPr="00CC1CC8">
              <w:rPr>
                <w:color w:val="000000" w:themeColor="text1"/>
              </w:rPr>
              <w:t>month</w:t>
            </w:r>
            <w:proofErr w:type="gramEnd"/>
            <w:r w:rsidRPr="00CC1CC8">
              <w:rPr>
                <w:color w:val="000000" w:themeColor="text1"/>
              </w:rPr>
              <w:t xml:space="preserve">                    </w:t>
            </w:r>
          </w:p>
        </w:tc>
        <w:tc>
          <w:tcPr>
            <w:tcW w:w="1441" w:type="dxa"/>
            <w:noWrap/>
            <w:hideMark/>
          </w:tcPr>
          <w:p w14:paraId="59C98CBF" w14:textId="77777777" w:rsidR="00075B4F" w:rsidRPr="00CC1CC8" w:rsidRDefault="00075B4F" w:rsidP="00FA738F">
            <w:pPr>
              <w:jc w:val="center"/>
              <w:rPr>
                <w:color w:val="000000"/>
              </w:rPr>
            </w:pPr>
            <w:r w:rsidRPr="00CC1CC8">
              <w:rPr>
                <w:color w:val="000000"/>
              </w:rPr>
              <w:t>1.1</w:t>
            </w:r>
            <w:r>
              <w:rPr>
                <w:color w:val="000000"/>
              </w:rPr>
              <w:t>9</w:t>
            </w:r>
          </w:p>
        </w:tc>
        <w:tc>
          <w:tcPr>
            <w:tcW w:w="1350" w:type="dxa"/>
            <w:noWrap/>
            <w:hideMark/>
          </w:tcPr>
          <w:p w14:paraId="2429559A" w14:textId="77777777" w:rsidR="00075B4F" w:rsidRPr="00CC1CC8" w:rsidRDefault="00075B4F" w:rsidP="00FA738F">
            <w:pPr>
              <w:jc w:val="center"/>
              <w:rPr>
                <w:color w:val="000000"/>
              </w:rPr>
            </w:pPr>
            <w:r w:rsidRPr="00CC1CC8">
              <w:rPr>
                <w:color w:val="000000"/>
              </w:rPr>
              <w:t>0.8</w:t>
            </w:r>
            <w:r>
              <w:rPr>
                <w:color w:val="000000"/>
              </w:rPr>
              <w:t>5</w:t>
            </w:r>
          </w:p>
        </w:tc>
        <w:tc>
          <w:tcPr>
            <w:tcW w:w="956" w:type="dxa"/>
            <w:noWrap/>
            <w:hideMark/>
          </w:tcPr>
          <w:p w14:paraId="60C5C318" w14:textId="77777777" w:rsidR="00075B4F" w:rsidRPr="00CC1CC8" w:rsidRDefault="00075B4F" w:rsidP="00FA738F">
            <w:pPr>
              <w:jc w:val="center"/>
              <w:rPr>
                <w:color w:val="000000"/>
              </w:rPr>
            </w:pPr>
            <w:r w:rsidRPr="00CC1CC8">
              <w:rPr>
                <w:color w:val="000000"/>
              </w:rPr>
              <w:t>1.4</w:t>
            </w:r>
          </w:p>
        </w:tc>
        <w:tc>
          <w:tcPr>
            <w:tcW w:w="1300" w:type="dxa"/>
            <w:noWrap/>
            <w:hideMark/>
          </w:tcPr>
          <w:p w14:paraId="1DDA5ADE" w14:textId="77777777" w:rsidR="00075B4F" w:rsidRPr="00CC1CC8" w:rsidRDefault="00075B4F" w:rsidP="00FA738F">
            <w:pPr>
              <w:jc w:val="center"/>
              <w:rPr>
                <w:color w:val="000000"/>
              </w:rPr>
            </w:pPr>
            <w:r w:rsidRPr="00CC1CC8">
              <w:rPr>
                <w:color w:val="000000"/>
              </w:rPr>
              <w:t>0.16</w:t>
            </w:r>
          </w:p>
        </w:tc>
      </w:tr>
      <w:tr w:rsidR="00075B4F" w:rsidRPr="00CC1CC8" w14:paraId="13306060" w14:textId="77777777" w:rsidTr="00FA738F">
        <w:trPr>
          <w:trHeight w:val="320"/>
        </w:trPr>
        <w:tc>
          <w:tcPr>
            <w:tcW w:w="4225" w:type="dxa"/>
            <w:noWrap/>
            <w:hideMark/>
          </w:tcPr>
          <w:p w14:paraId="1CC16DE6" w14:textId="77777777" w:rsidR="00075B4F" w:rsidRPr="00CC1CC8" w:rsidRDefault="00075B4F" w:rsidP="00FA738F">
            <w:pPr>
              <w:rPr>
                <w:color w:val="000000"/>
              </w:rPr>
            </w:pPr>
            <w:r w:rsidRPr="00CC1CC8">
              <w:rPr>
                <w:color w:val="000000" w:themeColor="text1"/>
              </w:rPr>
              <w:t xml:space="preserve">  Several times/</w:t>
            </w:r>
            <w:proofErr w:type="gramStart"/>
            <w:r w:rsidRPr="00CC1CC8">
              <w:rPr>
                <w:color w:val="000000" w:themeColor="text1"/>
              </w:rPr>
              <w:t>week</w:t>
            </w:r>
            <w:proofErr w:type="gramEnd"/>
            <w:r w:rsidRPr="00CC1CC8">
              <w:rPr>
                <w:color w:val="000000" w:themeColor="text1"/>
              </w:rPr>
              <w:t xml:space="preserve"> or daily           </w:t>
            </w:r>
          </w:p>
        </w:tc>
        <w:tc>
          <w:tcPr>
            <w:tcW w:w="1441" w:type="dxa"/>
            <w:noWrap/>
            <w:hideMark/>
          </w:tcPr>
          <w:p w14:paraId="43A1C23B" w14:textId="77777777" w:rsidR="00075B4F" w:rsidRPr="00CC1CC8" w:rsidRDefault="00075B4F" w:rsidP="00FA738F">
            <w:pPr>
              <w:jc w:val="center"/>
              <w:rPr>
                <w:color w:val="000000"/>
              </w:rPr>
            </w:pPr>
            <w:r w:rsidRPr="00CC1CC8">
              <w:rPr>
                <w:color w:val="000000"/>
              </w:rPr>
              <w:t>3.4</w:t>
            </w:r>
          </w:p>
        </w:tc>
        <w:tc>
          <w:tcPr>
            <w:tcW w:w="1350" w:type="dxa"/>
            <w:noWrap/>
            <w:hideMark/>
          </w:tcPr>
          <w:p w14:paraId="2FA53BAF" w14:textId="77777777" w:rsidR="00075B4F" w:rsidRPr="00CC1CC8" w:rsidRDefault="00075B4F" w:rsidP="00FA738F">
            <w:pPr>
              <w:jc w:val="center"/>
              <w:rPr>
                <w:color w:val="000000"/>
              </w:rPr>
            </w:pPr>
            <w:r w:rsidRPr="00CC1CC8">
              <w:rPr>
                <w:color w:val="000000"/>
              </w:rPr>
              <w:t>0.87</w:t>
            </w:r>
          </w:p>
        </w:tc>
        <w:tc>
          <w:tcPr>
            <w:tcW w:w="956" w:type="dxa"/>
            <w:noWrap/>
            <w:hideMark/>
          </w:tcPr>
          <w:p w14:paraId="70EF71C7" w14:textId="77777777" w:rsidR="00075B4F" w:rsidRPr="00CC1CC8" w:rsidRDefault="00075B4F" w:rsidP="00FA738F">
            <w:pPr>
              <w:jc w:val="center"/>
              <w:rPr>
                <w:color w:val="000000"/>
              </w:rPr>
            </w:pPr>
            <w:r w:rsidRPr="00CC1CC8">
              <w:rPr>
                <w:color w:val="000000"/>
              </w:rPr>
              <w:t>3.91</w:t>
            </w:r>
          </w:p>
        </w:tc>
        <w:tc>
          <w:tcPr>
            <w:tcW w:w="1300" w:type="dxa"/>
            <w:noWrap/>
            <w:hideMark/>
          </w:tcPr>
          <w:p w14:paraId="2CECCAE4" w14:textId="77777777" w:rsidR="00075B4F" w:rsidRPr="00CC1CC8" w:rsidRDefault="00075B4F" w:rsidP="00FA738F">
            <w:pPr>
              <w:jc w:val="center"/>
              <w:rPr>
                <w:color w:val="000000"/>
              </w:rPr>
            </w:pPr>
            <w:r>
              <w:rPr>
                <w:color w:val="000000"/>
              </w:rPr>
              <w:t>&lt; 0.001***</w:t>
            </w:r>
          </w:p>
        </w:tc>
      </w:tr>
      <w:tr w:rsidR="00075B4F" w:rsidRPr="00CC1CC8" w14:paraId="73F2A0E4" w14:textId="77777777" w:rsidTr="00FA738F">
        <w:trPr>
          <w:trHeight w:val="320"/>
        </w:trPr>
        <w:tc>
          <w:tcPr>
            <w:tcW w:w="4225" w:type="dxa"/>
            <w:noWrap/>
            <w:hideMark/>
          </w:tcPr>
          <w:p w14:paraId="41EE0AA8" w14:textId="77777777" w:rsidR="00075B4F" w:rsidRPr="00CC1CC8" w:rsidRDefault="00075B4F" w:rsidP="00FA738F">
            <w:pPr>
              <w:rPr>
                <w:color w:val="000000"/>
              </w:rPr>
            </w:pPr>
            <w:r w:rsidRPr="00CC1CC8">
              <w:rPr>
                <w:color w:val="000000" w:themeColor="text1"/>
              </w:rPr>
              <w:t>Subjective physical health status (before Tsunami)</w:t>
            </w:r>
          </w:p>
        </w:tc>
        <w:tc>
          <w:tcPr>
            <w:tcW w:w="1441" w:type="dxa"/>
            <w:noWrap/>
            <w:hideMark/>
          </w:tcPr>
          <w:p w14:paraId="641BA951" w14:textId="77777777" w:rsidR="00075B4F" w:rsidRDefault="00075B4F" w:rsidP="00FA738F">
            <w:pPr>
              <w:jc w:val="center"/>
              <w:rPr>
                <w:color w:val="000000"/>
              </w:rPr>
            </w:pPr>
            <w:r w:rsidRPr="00CC1CC8">
              <w:rPr>
                <w:color w:val="000000"/>
              </w:rPr>
              <w:t>1.6</w:t>
            </w:r>
            <w:r>
              <w:rPr>
                <w:color w:val="000000"/>
              </w:rPr>
              <w:t>7</w:t>
            </w:r>
          </w:p>
          <w:p w14:paraId="143B83E9" w14:textId="77777777" w:rsidR="00075B4F" w:rsidRPr="00CC1CC8" w:rsidRDefault="00075B4F" w:rsidP="00FA738F">
            <w:pPr>
              <w:jc w:val="center"/>
              <w:rPr>
                <w:color w:val="000000"/>
              </w:rPr>
            </w:pPr>
          </w:p>
        </w:tc>
        <w:tc>
          <w:tcPr>
            <w:tcW w:w="1350" w:type="dxa"/>
            <w:noWrap/>
            <w:hideMark/>
          </w:tcPr>
          <w:p w14:paraId="4A40424F" w14:textId="77777777" w:rsidR="00075B4F" w:rsidRPr="00CC1CC8" w:rsidRDefault="00075B4F" w:rsidP="00FA738F">
            <w:pPr>
              <w:jc w:val="center"/>
              <w:rPr>
                <w:color w:val="000000"/>
              </w:rPr>
            </w:pPr>
            <w:r w:rsidRPr="00CC1CC8">
              <w:rPr>
                <w:color w:val="000000"/>
              </w:rPr>
              <w:t>0.5</w:t>
            </w:r>
            <w:r>
              <w:rPr>
                <w:color w:val="000000"/>
              </w:rPr>
              <w:t>8</w:t>
            </w:r>
          </w:p>
        </w:tc>
        <w:tc>
          <w:tcPr>
            <w:tcW w:w="956" w:type="dxa"/>
            <w:noWrap/>
            <w:hideMark/>
          </w:tcPr>
          <w:p w14:paraId="1E3CA12D" w14:textId="77777777" w:rsidR="00075B4F" w:rsidRPr="00CC1CC8" w:rsidRDefault="00075B4F" w:rsidP="00FA738F">
            <w:pPr>
              <w:jc w:val="center"/>
              <w:rPr>
                <w:color w:val="000000"/>
              </w:rPr>
            </w:pPr>
            <w:r w:rsidRPr="00CC1CC8">
              <w:rPr>
                <w:color w:val="000000"/>
              </w:rPr>
              <w:t>2.9</w:t>
            </w:r>
          </w:p>
        </w:tc>
        <w:tc>
          <w:tcPr>
            <w:tcW w:w="1300" w:type="dxa"/>
            <w:noWrap/>
            <w:hideMark/>
          </w:tcPr>
          <w:p w14:paraId="16FFF1F9" w14:textId="77777777" w:rsidR="00075B4F" w:rsidRPr="00CC1CC8" w:rsidRDefault="00075B4F" w:rsidP="00FA738F">
            <w:pPr>
              <w:jc w:val="center"/>
              <w:rPr>
                <w:color w:val="000000"/>
              </w:rPr>
            </w:pPr>
            <w:r w:rsidRPr="00CC1CC8">
              <w:rPr>
                <w:color w:val="000000"/>
              </w:rPr>
              <w:t>0.004</w:t>
            </w:r>
            <w:r>
              <w:rPr>
                <w:color w:val="000000"/>
              </w:rPr>
              <w:t>**</w:t>
            </w:r>
          </w:p>
        </w:tc>
      </w:tr>
      <w:tr w:rsidR="00075B4F" w:rsidRPr="00CC1CC8" w14:paraId="46C76225" w14:textId="77777777" w:rsidTr="00FA738F">
        <w:trPr>
          <w:trHeight w:val="320"/>
        </w:trPr>
        <w:tc>
          <w:tcPr>
            <w:tcW w:w="4225" w:type="dxa"/>
            <w:noWrap/>
            <w:hideMark/>
          </w:tcPr>
          <w:p w14:paraId="3E1336F3" w14:textId="77777777" w:rsidR="00075B4F" w:rsidRPr="00CC1CC8" w:rsidRDefault="00075B4F" w:rsidP="00FA738F">
            <w:pPr>
              <w:rPr>
                <w:color w:val="000000"/>
              </w:rPr>
            </w:pPr>
            <w:r w:rsidRPr="00CC1CC8">
              <w:rPr>
                <w:color w:val="000000" w:themeColor="text1"/>
              </w:rPr>
              <w:t>Subjective physical health status (after Tsunami)</w:t>
            </w:r>
          </w:p>
        </w:tc>
        <w:tc>
          <w:tcPr>
            <w:tcW w:w="1441" w:type="dxa"/>
            <w:noWrap/>
            <w:hideMark/>
          </w:tcPr>
          <w:p w14:paraId="022FE651" w14:textId="77777777" w:rsidR="00075B4F" w:rsidRPr="00CC1CC8" w:rsidRDefault="00075B4F" w:rsidP="00FA738F">
            <w:pPr>
              <w:jc w:val="center"/>
              <w:rPr>
                <w:color w:val="000000"/>
              </w:rPr>
            </w:pPr>
            <w:r w:rsidRPr="00CC1CC8">
              <w:rPr>
                <w:color w:val="000000"/>
              </w:rPr>
              <w:t>-1.49</w:t>
            </w:r>
          </w:p>
        </w:tc>
        <w:tc>
          <w:tcPr>
            <w:tcW w:w="1350" w:type="dxa"/>
            <w:noWrap/>
            <w:hideMark/>
          </w:tcPr>
          <w:p w14:paraId="02A36355" w14:textId="77777777" w:rsidR="00075B4F" w:rsidRPr="00CC1CC8" w:rsidRDefault="00075B4F" w:rsidP="00FA738F">
            <w:pPr>
              <w:jc w:val="center"/>
              <w:rPr>
                <w:color w:val="000000"/>
              </w:rPr>
            </w:pPr>
            <w:r w:rsidRPr="00CC1CC8">
              <w:rPr>
                <w:color w:val="000000"/>
              </w:rPr>
              <w:t>0.5</w:t>
            </w:r>
            <w:r>
              <w:rPr>
                <w:color w:val="000000"/>
              </w:rPr>
              <w:t>3</w:t>
            </w:r>
          </w:p>
        </w:tc>
        <w:tc>
          <w:tcPr>
            <w:tcW w:w="956" w:type="dxa"/>
            <w:noWrap/>
            <w:hideMark/>
          </w:tcPr>
          <w:p w14:paraId="5126664F" w14:textId="77777777" w:rsidR="00075B4F" w:rsidRPr="00CC1CC8" w:rsidRDefault="00075B4F" w:rsidP="00FA738F">
            <w:pPr>
              <w:jc w:val="center"/>
              <w:rPr>
                <w:color w:val="000000"/>
              </w:rPr>
            </w:pPr>
            <w:r w:rsidRPr="00CC1CC8">
              <w:rPr>
                <w:color w:val="000000"/>
              </w:rPr>
              <w:t>-2.82</w:t>
            </w:r>
          </w:p>
        </w:tc>
        <w:tc>
          <w:tcPr>
            <w:tcW w:w="1300" w:type="dxa"/>
            <w:noWrap/>
            <w:hideMark/>
          </w:tcPr>
          <w:p w14:paraId="492FB88A" w14:textId="77777777" w:rsidR="00075B4F" w:rsidRPr="00CC1CC8" w:rsidRDefault="00075B4F" w:rsidP="00FA738F">
            <w:pPr>
              <w:jc w:val="center"/>
              <w:rPr>
                <w:color w:val="000000"/>
              </w:rPr>
            </w:pPr>
            <w:r w:rsidRPr="00CC1CC8">
              <w:rPr>
                <w:color w:val="000000"/>
              </w:rPr>
              <w:t>0.005</w:t>
            </w:r>
            <w:r>
              <w:rPr>
                <w:color w:val="000000"/>
              </w:rPr>
              <w:t>**</w:t>
            </w:r>
          </w:p>
        </w:tc>
      </w:tr>
      <w:tr w:rsidR="00075B4F" w:rsidRPr="00CC1CC8" w14:paraId="21579AE2" w14:textId="77777777" w:rsidTr="00FA738F">
        <w:trPr>
          <w:trHeight w:val="320"/>
        </w:trPr>
        <w:tc>
          <w:tcPr>
            <w:tcW w:w="4225" w:type="dxa"/>
            <w:noWrap/>
            <w:hideMark/>
          </w:tcPr>
          <w:p w14:paraId="57D3E4AF" w14:textId="77777777" w:rsidR="00075B4F" w:rsidRPr="00CC1CC8" w:rsidRDefault="00075B4F" w:rsidP="00FA738F">
            <w:pPr>
              <w:rPr>
                <w:color w:val="000000"/>
              </w:rPr>
            </w:pPr>
            <w:r w:rsidRPr="00CC1CC8">
              <w:rPr>
                <w:color w:val="000000" w:themeColor="text1"/>
              </w:rPr>
              <w:t>Social Support</w:t>
            </w:r>
          </w:p>
        </w:tc>
        <w:tc>
          <w:tcPr>
            <w:tcW w:w="1441" w:type="dxa"/>
            <w:noWrap/>
            <w:hideMark/>
          </w:tcPr>
          <w:p w14:paraId="76F90502" w14:textId="77777777" w:rsidR="00075B4F" w:rsidRPr="00CC1CC8" w:rsidRDefault="00075B4F" w:rsidP="00FA738F">
            <w:pPr>
              <w:jc w:val="center"/>
              <w:rPr>
                <w:color w:val="000000"/>
              </w:rPr>
            </w:pPr>
            <w:r w:rsidRPr="00CC1CC8">
              <w:rPr>
                <w:color w:val="000000"/>
              </w:rPr>
              <w:t>-0.25</w:t>
            </w:r>
          </w:p>
        </w:tc>
        <w:tc>
          <w:tcPr>
            <w:tcW w:w="1350" w:type="dxa"/>
            <w:noWrap/>
            <w:hideMark/>
          </w:tcPr>
          <w:p w14:paraId="4A420C18" w14:textId="77777777" w:rsidR="00075B4F" w:rsidRPr="00CC1CC8" w:rsidRDefault="00075B4F" w:rsidP="00FA738F">
            <w:pPr>
              <w:jc w:val="center"/>
              <w:rPr>
                <w:color w:val="000000"/>
              </w:rPr>
            </w:pPr>
            <w:r w:rsidRPr="00CC1CC8">
              <w:rPr>
                <w:color w:val="000000"/>
              </w:rPr>
              <w:t>0.05</w:t>
            </w:r>
          </w:p>
        </w:tc>
        <w:tc>
          <w:tcPr>
            <w:tcW w:w="956" w:type="dxa"/>
            <w:noWrap/>
            <w:hideMark/>
          </w:tcPr>
          <w:p w14:paraId="62D6E3FC" w14:textId="77777777" w:rsidR="00075B4F" w:rsidRPr="00CC1CC8" w:rsidRDefault="00075B4F" w:rsidP="00FA738F">
            <w:pPr>
              <w:jc w:val="center"/>
              <w:rPr>
                <w:color w:val="000000"/>
              </w:rPr>
            </w:pPr>
            <w:r w:rsidRPr="00CC1CC8">
              <w:rPr>
                <w:color w:val="000000"/>
              </w:rPr>
              <w:t>-4.79</w:t>
            </w:r>
          </w:p>
        </w:tc>
        <w:tc>
          <w:tcPr>
            <w:tcW w:w="1300" w:type="dxa"/>
            <w:noWrap/>
            <w:hideMark/>
          </w:tcPr>
          <w:p w14:paraId="68F530A2" w14:textId="77777777" w:rsidR="00075B4F" w:rsidRPr="00CC1CC8" w:rsidRDefault="00075B4F" w:rsidP="00FA738F">
            <w:pPr>
              <w:jc w:val="center"/>
              <w:rPr>
                <w:color w:val="000000"/>
              </w:rPr>
            </w:pPr>
            <w:r w:rsidRPr="00CC1CC8">
              <w:rPr>
                <w:color w:val="000000"/>
              </w:rPr>
              <w:t>&lt; 0.001</w:t>
            </w:r>
            <w:r>
              <w:rPr>
                <w:color w:val="000000"/>
              </w:rPr>
              <w:t>***</w:t>
            </w:r>
          </w:p>
        </w:tc>
      </w:tr>
      <w:tr w:rsidR="00075B4F" w:rsidRPr="00CC1CC8" w14:paraId="2DEB0E8A" w14:textId="77777777" w:rsidTr="00FA738F">
        <w:trPr>
          <w:trHeight w:val="320"/>
        </w:trPr>
        <w:tc>
          <w:tcPr>
            <w:tcW w:w="4225" w:type="dxa"/>
            <w:noWrap/>
            <w:hideMark/>
          </w:tcPr>
          <w:p w14:paraId="38DD9663" w14:textId="77777777" w:rsidR="00075B4F" w:rsidRPr="00CC1CC8" w:rsidRDefault="00075B4F" w:rsidP="00FA738F">
            <w:pPr>
              <w:rPr>
                <w:color w:val="000000"/>
              </w:rPr>
            </w:pPr>
            <w:r w:rsidRPr="00CC1CC8">
              <w:rPr>
                <w:color w:val="000000" w:themeColor="text1"/>
              </w:rPr>
              <w:t>Number of other trauma exposure (count)</w:t>
            </w:r>
            <w:r w:rsidRPr="00CC1CC8">
              <w:rPr>
                <w:color w:val="000000"/>
              </w:rPr>
              <w:t xml:space="preserve">  </w:t>
            </w:r>
          </w:p>
        </w:tc>
        <w:tc>
          <w:tcPr>
            <w:tcW w:w="1441" w:type="dxa"/>
            <w:noWrap/>
            <w:hideMark/>
          </w:tcPr>
          <w:p w14:paraId="27DF15FA" w14:textId="77777777" w:rsidR="00075B4F" w:rsidRPr="00CC1CC8" w:rsidRDefault="00075B4F" w:rsidP="00FA738F">
            <w:pPr>
              <w:jc w:val="center"/>
              <w:rPr>
                <w:color w:val="000000"/>
              </w:rPr>
            </w:pPr>
            <w:r w:rsidRPr="00CC1CC8">
              <w:rPr>
                <w:color w:val="000000"/>
              </w:rPr>
              <w:t>0.9</w:t>
            </w:r>
            <w:r>
              <w:rPr>
                <w:color w:val="000000"/>
              </w:rPr>
              <w:t>6</w:t>
            </w:r>
          </w:p>
        </w:tc>
        <w:tc>
          <w:tcPr>
            <w:tcW w:w="1350" w:type="dxa"/>
            <w:noWrap/>
            <w:hideMark/>
          </w:tcPr>
          <w:p w14:paraId="345AF2A2" w14:textId="77777777" w:rsidR="00075B4F" w:rsidRPr="00CC1CC8" w:rsidRDefault="00075B4F" w:rsidP="00FA738F">
            <w:pPr>
              <w:jc w:val="center"/>
              <w:rPr>
                <w:color w:val="000000"/>
              </w:rPr>
            </w:pPr>
            <w:r w:rsidRPr="00CC1CC8">
              <w:rPr>
                <w:color w:val="000000"/>
              </w:rPr>
              <w:t>0.</w:t>
            </w:r>
            <w:r>
              <w:rPr>
                <w:color w:val="000000"/>
              </w:rPr>
              <w:t>20</w:t>
            </w:r>
          </w:p>
        </w:tc>
        <w:tc>
          <w:tcPr>
            <w:tcW w:w="956" w:type="dxa"/>
            <w:noWrap/>
            <w:hideMark/>
          </w:tcPr>
          <w:p w14:paraId="201B1063" w14:textId="77777777" w:rsidR="00075B4F" w:rsidRPr="00CC1CC8" w:rsidRDefault="00075B4F" w:rsidP="00FA738F">
            <w:pPr>
              <w:jc w:val="center"/>
              <w:rPr>
                <w:color w:val="000000"/>
              </w:rPr>
            </w:pPr>
            <w:r w:rsidRPr="00CC1CC8">
              <w:rPr>
                <w:color w:val="000000"/>
              </w:rPr>
              <w:t>4.79</w:t>
            </w:r>
          </w:p>
        </w:tc>
        <w:tc>
          <w:tcPr>
            <w:tcW w:w="1300" w:type="dxa"/>
            <w:noWrap/>
            <w:hideMark/>
          </w:tcPr>
          <w:p w14:paraId="49507025" w14:textId="77777777" w:rsidR="00075B4F" w:rsidRPr="00CC1CC8" w:rsidRDefault="00075B4F" w:rsidP="00FA738F">
            <w:pPr>
              <w:jc w:val="center"/>
              <w:rPr>
                <w:color w:val="000000"/>
              </w:rPr>
            </w:pPr>
            <w:r w:rsidRPr="00CC1CC8">
              <w:rPr>
                <w:color w:val="000000"/>
              </w:rPr>
              <w:t>&lt; 0.001</w:t>
            </w:r>
            <w:r>
              <w:rPr>
                <w:color w:val="000000"/>
              </w:rPr>
              <w:t>***</w:t>
            </w:r>
          </w:p>
        </w:tc>
      </w:tr>
      <w:tr w:rsidR="00AE3778" w:rsidRPr="00CC1CC8" w14:paraId="4553297C" w14:textId="77777777" w:rsidTr="00AE3778">
        <w:trPr>
          <w:trHeight w:val="320"/>
        </w:trPr>
        <w:tc>
          <w:tcPr>
            <w:tcW w:w="4225" w:type="dxa"/>
            <w:noWrap/>
            <w:hideMark/>
          </w:tcPr>
          <w:p w14:paraId="42729237" w14:textId="77777777" w:rsidR="00AE3778" w:rsidRPr="00CC1CC8" w:rsidRDefault="00AE3778" w:rsidP="00DA5E63">
            <w:pPr>
              <w:rPr>
                <w:color w:val="000000"/>
              </w:rPr>
            </w:pPr>
            <w:r w:rsidRPr="00CC1CC8">
              <w:rPr>
                <w:color w:val="000000" w:themeColor="text1"/>
              </w:rPr>
              <w:t>PTSD Diagnosis</w:t>
            </w:r>
          </w:p>
        </w:tc>
        <w:tc>
          <w:tcPr>
            <w:tcW w:w="1441" w:type="dxa"/>
          </w:tcPr>
          <w:p w14:paraId="58FD88E6" w14:textId="77097FA3" w:rsidR="00AE3778" w:rsidRPr="00CC1CC8" w:rsidRDefault="00AE3778" w:rsidP="00DA5E63">
            <w:pPr>
              <w:rPr>
                <w:color w:val="000000"/>
              </w:rPr>
            </w:pPr>
          </w:p>
        </w:tc>
        <w:tc>
          <w:tcPr>
            <w:tcW w:w="1350" w:type="dxa"/>
            <w:noWrap/>
            <w:hideMark/>
          </w:tcPr>
          <w:p w14:paraId="1179C1DD" w14:textId="77777777" w:rsidR="00AE3778" w:rsidRPr="00CC1CC8" w:rsidRDefault="00AE3778" w:rsidP="00DA5E63">
            <w:pPr>
              <w:rPr>
                <w:color w:val="000000"/>
              </w:rPr>
            </w:pPr>
          </w:p>
        </w:tc>
        <w:tc>
          <w:tcPr>
            <w:tcW w:w="956" w:type="dxa"/>
            <w:noWrap/>
            <w:hideMark/>
          </w:tcPr>
          <w:p w14:paraId="070EFAC1" w14:textId="77777777" w:rsidR="00AE3778" w:rsidRPr="00CC1CC8" w:rsidRDefault="00AE3778" w:rsidP="00DA5E63"/>
        </w:tc>
        <w:tc>
          <w:tcPr>
            <w:tcW w:w="1300" w:type="dxa"/>
            <w:noWrap/>
            <w:hideMark/>
          </w:tcPr>
          <w:p w14:paraId="64B66BD1" w14:textId="77777777" w:rsidR="00AE3778" w:rsidRPr="00CC1CC8" w:rsidRDefault="00AE3778" w:rsidP="00DA5E63"/>
        </w:tc>
      </w:tr>
      <w:tr w:rsidR="00AE3778" w:rsidRPr="00CC1CC8" w14:paraId="50BE14B7" w14:textId="77777777" w:rsidTr="00DA5E63">
        <w:trPr>
          <w:trHeight w:val="320"/>
        </w:trPr>
        <w:tc>
          <w:tcPr>
            <w:tcW w:w="4225" w:type="dxa"/>
            <w:noWrap/>
            <w:hideMark/>
          </w:tcPr>
          <w:p w14:paraId="226B5DDA" w14:textId="77777777" w:rsidR="00AE3778" w:rsidRPr="00CC1CC8" w:rsidRDefault="00AE3778" w:rsidP="00DA5E63">
            <w:pPr>
              <w:rPr>
                <w:color w:val="000000"/>
              </w:rPr>
            </w:pPr>
            <w:r w:rsidRPr="00CC1CC8">
              <w:rPr>
                <w:color w:val="000000" w:themeColor="text1"/>
              </w:rPr>
              <w:t xml:space="preserve">  No</w:t>
            </w:r>
          </w:p>
        </w:tc>
        <w:tc>
          <w:tcPr>
            <w:tcW w:w="1441" w:type="dxa"/>
            <w:noWrap/>
            <w:hideMark/>
          </w:tcPr>
          <w:p w14:paraId="0BFC4BF1" w14:textId="77777777" w:rsidR="00AE3778" w:rsidRPr="00CC1CC8" w:rsidRDefault="00AE3778" w:rsidP="00DA5E63">
            <w:pPr>
              <w:jc w:val="center"/>
              <w:rPr>
                <w:color w:val="000000"/>
              </w:rPr>
            </w:pPr>
            <w:r w:rsidRPr="00CC1CC8">
              <w:rPr>
                <w:color w:val="000000"/>
              </w:rPr>
              <w:t>1</w:t>
            </w:r>
          </w:p>
        </w:tc>
        <w:tc>
          <w:tcPr>
            <w:tcW w:w="1350" w:type="dxa"/>
            <w:noWrap/>
            <w:hideMark/>
          </w:tcPr>
          <w:p w14:paraId="68FA048F" w14:textId="77777777" w:rsidR="00AE3778" w:rsidRPr="00CC1CC8" w:rsidRDefault="00AE3778" w:rsidP="00DA5E63">
            <w:pPr>
              <w:jc w:val="center"/>
              <w:rPr>
                <w:color w:val="000000"/>
              </w:rPr>
            </w:pPr>
          </w:p>
        </w:tc>
        <w:tc>
          <w:tcPr>
            <w:tcW w:w="956" w:type="dxa"/>
            <w:noWrap/>
            <w:hideMark/>
          </w:tcPr>
          <w:p w14:paraId="5A8DE200" w14:textId="77777777" w:rsidR="00AE3778" w:rsidRPr="00CC1CC8" w:rsidRDefault="00AE3778" w:rsidP="00DA5E63">
            <w:pPr>
              <w:jc w:val="center"/>
            </w:pPr>
          </w:p>
        </w:tc>
        <w:tc>
          <w:tcPr>
            <w:tcW w:w="1300" w:type="dxa"/>
            <w:noWrap/>
            <w:hideMark/>
          </w:tcPr>
          <w:p w14:paraId="1024041A" w14:textId="77777777" w:rsidR="00AE3778" w:rsidRPr="00CC1CC8" w:rsidRDefault="00AE3778" w:rsidP="00DA5E63">
            <w:pPr>
              <w:jc w:val="center"/>
            </w:pPr>
          </w:p>
        </w:tc>
      </w:tr>
      <w:tr w:rsidR="00AE3778" w:rsidRPr="00CC1CC8" w14:paraId="3FEEFB3A" w14:textId="77777777" w:rsidTr="00DA5E63">
        <w:trPr>
          <w:trHeight w:val="320"/>
        </w:trPr>
        <w:tc>
          <w:tcPr>
            <w:tcW w:w="4225" w:type="dxa"/>
            <w:noWrap/>
            <w:hideMark/>
          </w:tcPr>
          <w:p w14:paraId="272D7DF5" w14:textId="77777777" w:rsidR="00AE3778" w:rsidRPr="00CC1CC8" w:rsidRDefault="00AE3778" w:rsidP="00DA5E63">
            <w:pPr>
              <w:rPr>
                <w:color w:val="000000"/>
              </w:rPr>
            </w:pPr>
            <w:r w:rsidRPr="00CC1CC8">
              <w:rPr>
                <w:color w:val="000000" w:themeColor="text1"/>
              </w:rPr>
              <w:t xml:space="preserve">  Yes</w:t>
            </w:r>
          </w:p>
        </w:tc>
        <w:tc>
          <w:tcPr>
            <w:tcW w:w="1441" w:type="dxa"/>
            <w:noWrap/>
            <w:hideMark/>
          </w:tcPr>
          <w:p w14:paraId="1745F2CD" w14:textId="77777777" w:rsidR="00AE3778" w:rsidRPr="00CC1CC8" w:rsidRDefault="00AE3778" w:rsidP="00DA5E63">
            <w:pPr>
              <w:jc w:val="center"/>
              <w:rPr>
                <w:color w:val="000000"/>
              </w:rPr>
            </w:pPr>
            <w:r w:rsidRPr="00CC1CC8">
              <w:rPr>
                <w:color w:val="000000"/>
              </w:rPr>
              <w:t>16.6</w:t>
            </w:r>
            <w:r>
              <w:rPr>
                <w:color w:val="000000"/>
              </w:rPr>
              <w:t>8</w:t>
            </w:r>
          </w:p>
        </w:tc>
        <w:tc>
          <w:tcPr>
            <w:tcW w:w="1350" w:type="dxa"/>
            <w:noWrap/>
            <w:hideMark/>
          </w:tcPr>
          <w:p w14:paraId="7180714B" w14:textId="77777777" w:rsidR="00AE3778" w:rsidRPr="00CC1CC8" w:rsidRDefault="00AE3778" w:rsidP="00DA5E63">
            <w:pPr>
              <w:jc w:val="center"/>
              <w:rPr>
                <w:color w:val="000000"/>
              </w:rPr>
            </w:pPr>
            <w:r w:rsidRPr="00CC1CC8">
              <w:rPr>
                <w:color w:val="000000"/>
              </w:rPr>
              <w:t>2.36</w:t>
            </w:r>
          </w:p>
        </w:tc>
        <w:tc>
          <w:tcPr>
            <w:tcW w:w="956" w:type="dxa"/>
            <w:noWrap/>
            <w:hideMark/>
          </w:tcPr>
          <w:p w14:paraId="67874DBE" w14:textId="77777777" w:rsidR="00AE3778" w:rsidRPr="00CC1CC8" w:rsidRDefault="00AE3778" w:rsidP="00DA5E63">
            <w:pPr>
              <w:jc w:val="center"/>
              <w:rPr>
                <w:color w:val="000000"/>
              </w:rPr>
            </w:pPr>
            <w:r w:rsidRPr="00CC1CC8">
              <w:rPr>
                <w:color w:val="000000"/>
              </w:rPr>
              <w:t>7.05</w:t>
            </w:r>
          </w:p>
        </w:tc>
        <w:tc>
          <w:tcPr>
            <w:tcW w:w="1300" w:type="dxa"/>
            <w:noWrap/>
            <w:hideMark/>
          </w:tcPr>
          <w:p w14:paraId="4CBE69D5" w14:textId="77777777" w:rsidR="00AE3778" w:rsidRPr="00CC1CC8" w:rsidRDefault="00AE3778" w:rsidP="00DA5E63">
            <w:pPr>
              <w:jc w:val="center"/>
              <w:rPr>
                <w:color w:val="000000"/>
              </w:rPr>
            </w:pPr>
            <w:r w:rsidRPr="00CC1CC8">
              <w:rPr>
                <w:color w:val="000000"/>
              </w:rPr>
              <w:t>&lt; 0.001</w:t>
            </w:r>
            <w:r>
              <w:rPr>
                <w:color w:val="000000"/>
              </w:rPr>
              <w:t>***</w:t>
            </w:r>
          </w:p>
        </w:tc>
      </w:tr>
    </w:tbl>
    <w:p w14:paraId="63D6275B" w14:textId="77777777" w:rsidR="000F1CC3" w:rsidRDefault="000F1CC3" w:rsidP="00075B4F">
      <w:pPr>
        <w:spacing w:line="276" w:lineRule="auto"/>
        <w:rPr>
          <w:color w:val="000000"/>
        </w:rPr>
      </w:pPr>
    </w:p>
    <w:p w14:paraId="0CAD4EE2" w14:textId="77777777" w:rsidR="000C3CE5" w:rsidRDefault="000C3CE5" w:rsidP="000C3CE5">
      <w:pPr>
        <w:spacing w:line="276" w:lineRule="auto"/>
        <w:rPr>
          <w:color w:val="000000"/>
        </w:rPr>
      </w:pPr>
      <w:r>
        <w:t xml:space="preserve">The full model controlled for </w:t>
      </w:r>
      <w:sdt>
        <w:sdtPr>
          <w:tag w:val="goog_rdk_84"/>
          <w:id w:val="318305897"/>
        </w:sdtPr>
        <w:sdtEndPr/>
        <w:sdtContent>
          <w:r>
            <w:t xml:space="preserve">direct </w:t>
          </w:r>
        </w:sdtContent>
      </w:sdt>
      <w:r>
        <w:t>exposure to the tsunami, age, gender, marital status, number of children, education, frequency of religious activity, subjective physical health status before and after the tsunami, social support, resilience, number of other trauma exposure,</w:t>
      </w:r>
      <w:r w:rsidRPr="0004263E">
        <w:t xml:space="preserve"> </w:t>
      </w:r>
      <w:r>
        <w:t xml:space="preserve">and PTSD. Backward selection was employed to derive the best predictors. </w:t>
      </w:r>
      <w:r>
        <w:rPr>
          <w:color w:val="000000"/>
        </w:rPr>
        <w:t>* P &lt; .05; ** P &lt; .01; *** P &lt; .001.</w:t>
      </w:r>
    </w:p>
    <w:p w14:paraId="20389FB3" w14:textId="77777777" w:rsidR="00075B4F" w:rsidRDefault="00075B4F"/>
    <w:sectPr w:rsidR="0007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4F"/>
    <w:rsid w:val="00075B4F"/>
    <w:rsid w:val="000C3CE5"/>
    <w:rsid w:val="000E78F5"/>
    <w:rsid w:val="000F1CC3"/>
    <w:rsid w:val="004360B2"/>
    <w:rsid w:val="00AE3778"/>
    <w:rsid w:val="00BF2034"/>
    <w:rsid w:val="00CC4BC0"/>
    <w:rsid w:val="00D4761F"/>
    <w:rsid w:val="00D51D3C"/>
    <w:rsid w:val="00EB29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28F4"/>
  <w15:chartTrackingRefBased/>
  <w15:docId w15:val="{DEBC0E4B-BD93-4744-B60F-54BE3536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4F"/>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Jimin Hwang</dc:creator>
  <cp:keywords/>
  <dc:description/>
  <cp:lastModifiedBy>Padmini Ranasinghe</cp:lastModifiedBy>
  <cp:revision>2</cp:revision>
  <dcterms:created xsi:type="dcterms:W3CDTF">2022-02-07T02:09:00Z</dcterms:created>
  <dcterms:modified xsi:type="dcterms:W3CDTF">2022-02-07T02:09:00Z</dcterms:modified>
</cp:coreProperties>
</file>