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6F" w:rsidRPr="00D15811" w:rsidRDefault="009F4DEC">
      <w:pPr>
        <w:rPr>
          <w:rFonts w:asciiTheme="majorBidi" w:hAnsiTheme="majorBidi" w:cstheme="majorBidi"/>
        </w:rPr>
      </w:pPr>
      <w:r w:rsidRPr="00D15811">
        <w:rPr>
          <w:rFonts w:asciiTheme="majorBidi" w:hAnsiTheme="majorBidi" w:cstheme="majorBidi"/>
          <w:b/>
          <w:bCs/>
        </w:rPr>
        <w:t>Table</w:t>
      </w:r>
      <w:r w:rsidR="00D15811" w:rsidRPr="00D15811">
        <w:rPr>
          <w:rFonts w:asciiTheme="majorBidi" w:hAnsiTheme="majorBidi" w:cstheme="majorBidi"/>
          <w:b/>
          <w:bCs/>
        </w:rPr>
        <w:t xml:space="preserve"> 3</w:t>
      </w:r>
      <w:r w:rsidR="00D15811" w:rsidRPr="00D15811">
        <w:rPr>
          <w:rFonts w:asciiTheme="majorBidi" w:hAnsiTheme="majorBidi" w:cstheme="majorBidi"/>
        </w:rPr>
        <w:t>.</w:t>
      </w:r>
      <w:r w:rsidRPr="00D15811">
        <w:rPr>
          <w:rFonts w:asciiTheme="majorBidi" w:hAnsiTheme="majorBidi" w:cstheme="majorBidi"/>
        </w:rPr>
        <w:t xml:space="preserve"> </w:t>
      </w:r>
      <w:r w:rsidR="00740414" w:rsidRPr="00D15811">
        <w:rPr>
          <w:rFonts w:asciiTheme="majorBidi" w:hAnsiTheme="majorBidi" w:cstheme="majorBidi"/>
        </w:rPr>
        <w:t xml:space="preserve">The results of thematic analysis of the extracted data of the reviewed studies related to each earthquake are illustrated in the </w:t>
      </w:r>
      <w:bookmarkStart w:id="0" w:name="_GoBack"/>
      <w:bookmarkEnd w:id="0"/>
      <w:r w:rsidR="00740414" w:rsidRPr="00D15811">
        <w:rPr>
          <w:rFonts w:asciiTheme="majorBidi" w:hAnsiTheme="majorBidi" w:cstheme="majorBidi"/>
        </w:rPr>
        <w:t>following table:</w:t>
      </w: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1440"/>
        <w:gridCol w:w="2340"/>
        <w:gridCol w:w="2348"/>
        <w:gridCol w:w="2152"/>
        <w:gridCol w:w="2970"/>
      </w:tblGrid>
      <w:tr w:rsidR="00740414" w:rsidRPr="00D15811" w:rsidTr="00D15811">
        <w:trPr>
          <w:trHeight w:val="305"/>
        </w:trPr>
        <w:tc>
          <w:tcPr>
            <w:tcW w:w="1440" w:type="dxa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The earthquake</w:t>
            </w:r>
          </w:p>
        </w:tc>
        <w:tc>
          <w:tcPr>
            <w:tcW w:w="2340" w:type="dxa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Challenges</w:t>
            </w:r>
          </w:p>
        </w:tc>
        <w:tc>
          <w:tcPr>
            <w:tcW w:w="2348" w:type="dxa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Successful response of the health care system</w:t>
            </w:r>
          </w:p>
        </w:tc>
        <w:tc>
          <w:tcPr>
            <w:tcW w:w="2152" w:type="dxa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Public cooperation</w:t>
            </w:r>
          </w:p>
        </w:tc>
        <w:tc>
          <w:tcPr>
            <w:tcW w:w="2970" w:type="dxa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Recommendation</w:t>
            </w:r>
          </w:p>
        </w:tc>
      </w:tr>
      <w:tr w:rsidR="00740414" w:rsidRPr="00D15811" w:rsidTr="00D15811">
        <w:trPr>
          <w:trHeight w:val="1587"/>
        </w:trPr>
        <w:tc>
          <w:tcPr>
            <w:tcW w:w="144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Albania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D15811">
              <w:rPr>
                <w:rFonts w:asciiTheme="majorBidi" w:hAnsiTheme="majorBidi" w:cstheme="majorBidi"/>
                <w:sz w:val="20"/>
                <w:szCs w:val="20"/>
              </w:rPr>
              <w:t>Banushi</w:t>
            </w:r>
            <w:proofErr w:type="spellEnd"/>
            <w:r w:rsidRPr="00D15811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Economic decline in post-earthquake period due to COVID-19</w:t>
            </w:r>
          </w:p>
        </w:tc>
        <w:tc>
          <w:tcPr>
            <w:tcW w:w="2348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1) Ongoing reforms to the system of economic governance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B0F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F0"/>
                <w:sz w:val="20"/>
                <w:szCs w:val="20"/>
              </w:rPr>
              <w:t>2) Economic development for loss compensation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3) Social productivity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5811">
              <w:rPr>
                <w:rFonts w:asciiTheme="majorBidi" w:hAnsiTheme="majorBidi" w:cstheme="majorBidi"/>
                <w:sz w:val="20"/>
                <w:szCs w:val="20"/>
              </w:rPr>
              <w:t>Čivljak</w:t>
            </w:r>
            <w:proofErr w:type="spellEnd"/>
            <w:r w:rsidRPr="00D15811">
              <w:rPr>
                <w:rFonts w:asciiTheme="majorBidi" w:hAnsiTheme="majorBidi" w:cstheme="majorBidi"/>
                <w:sz w:val="20"/>
                <w:szCs w:val="20"/>
              </w:rPr>
              <w:t>, Croatia</w:t>
            </w: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Evacuation of the hospitals due to extensive property damage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CC66FF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CC66FF"/>
                <w:sz w:val="20"/>
                <w:szCs w:val="20"/>
              </w:rPr>
              <w:t>The earthquake causing acceleration in the spread of COVID-19 due to migration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The earthquake causing infection increase and outbreak of other infectious diseases</w:t>
            </w:r>
          </w:p>
        </w:tc>
        <w:tc>
          <w:tcPr>
            <w:tcW w:w="2348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No increase in COVID-19 incidence due to well-organized public health system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C45911" w:themeColor="accent2" w:themeShade="BF"/>
                <w:sz w:val="20"/>
                <w:szCs w:val="20"/>
              </w:rPr>
              <w:t>No increase in COVID-19 incidence due to coordinated outbreak response</w:t>
            </w:r>
          </w:p>
        </w:tc>
        <w:tc>
          <w:tcPr>
            <w:tcW w:w="2152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Conscientious public compliance with social distancing and other preventive measures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40414" w:rsidRPr="00D15811" w:rsidTr="00D15811">
        <w:tc>
          <w:tcPr>
            <w:tcW w:w="144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The earthquake</w:t>
            </w: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Challenges</w:t>
            </w:r>
          </w:p>
        </w:tc>
        <w:tc>
          <w:tcPr>
            <w:tcW w:w="2348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Successful response of the health care system</w:t>
            </w:r>
          </w:p>
        </w:tc>
        <w:tc>
          <w:tcPr>
            <w:tcW w:w="2152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Public cooperation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Recommendation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5811">
              <w:rPr>
                <w:rFonts w:asciiTheme="majorBidi" w:hAnsiTheme="majorBidi" w:cstheme="majorBidi"/>
                <w:sz w:val="20"/>
                <w:szCs w:val="20"/>
              </w:rPr>
              <w:t>Ivanuša</w:t>
            </w:r>
            <w:proofErr w:type="spellEnd"/>
            <w:r w:rsidRPr="00D15811">
              <w:rPr>
                <w:rFonts w:asciiTheme="majorBidi" w:hAnsiTheme="majorBidi" w:cstheme="majorBidi"/>
                <w:sz w:val="20"/>
                <w:szCs w:val="20"/>
              </w:rPr>
              <w:t>, Croatia</w:t>
            </w: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Deterioration of lifestyle habits in less resilient people due to rapid changes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CC66FF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CC66FF"/>
                <w:sz w:val="20"/>
                <w:szCs w:val="20"/>
              </w:rPr>
              <w:t xml:space="preserve">Reduction in health care availability 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Higher morbidity and mortality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CC66FF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CC66FF"/>
                <w:sz w:val="20"/>
                <w:szCs w:val="20"/>
              </w:rPr>
              <w:t>Limited use of secondary prevention measures in CV patients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Health disruption in high risk CV patients due to fear of consequences and uncertainty  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recommencing performing the traditional form of rehabilitation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C45911" w:themeColor="accent2" w:themeShade="BF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C45911" w:themeColor="accent2" w:themeShade="BF"/>
                <w:sz w:val="20"/>
                <w:szCs w:val="20"/>
              </w:rPr>
              <w:t>Ensuring the application of hygienic procedures and social distancing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Installing protective glass on reception desks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C45911" w:themeColor="accent2" w:themeShade="BF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C45911" w:themeColor="accent2" w:themeShade="BF"/>
                <w:sz w:val="20"/>
                <w:szCs w:val="20"/>
              </w:rPr>
              <w:t>Implementing a fully virtual program for the first time for CV patients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easy-to-reach methods of communication, such as telephone-delivered or text messaging interventions for CV patients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C45911" w:themeColor="accent2" w:themeShade="BF"/>
                <w:sz w:val="20"/>
                <w:szCs w:val="20"/>
              </w:rPr>
              <w:t>Publishing all digital content (PDF, mp4) for recorded medical exercises for CV patients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Including 80 virtually involved CV patients in the weekly newsletter program</w:t>
            </w:r>
          </w:p>
        </w:tc>
        <w:tc>
          <w:tcPr>
            <w:tcW w:w="2152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40414" w:rsidRPr="00D15811" w:rsidTr="00D15811">
        <w:trPr>
          <w:trHeight w:val="368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The earthquake</w:t>
            </w: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2348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Successful response of the health care system</w:t>
            </w:r>
          </w:p>
        </w:tc>
        <w:tc>
          <w:tcPr>
            <w:tcW w:w="2152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Public cooperation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Recommendation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Marko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Croatia</w:t>
            </w: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 xml:space="preserve">The dual </w:t>
            </w: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mental pressures</w:t>
            </w:r>
            <w:r w:rsidRPr="00D15811">
              <w:rPr>
                <w:rFonts w:asciiTheme="majorBidi" w:hAnsiTheme="majorBidi" w:cstheme="majorBidi"/>
                <w:sz w:val="20"/>
                <w:szCs w:val="20"/>
              </w:rPr>
              <w:t xml:space="preserve"> of COVID-19 and earthquake</w:t>
            </w:r>
          </w:p>
          <w:p w:rsidR="00740414" w:rsidRPr="00D15811" w:rsidRDefault="00740414" w:rsidP="007939D2">
            <w:pPr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Restrictive public health measures</w:t>
            </w:r>
          </w:p>
          <w:p w:rsidR="00740414" w:rsidRPr="00D15811" w:rsidRDefault="00740414" w:rsidP="007939D2">
            <w:pPr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Leading to</w:t>
            </w:r>
          </w:p>
          <w:p w:rsidR="00740414" w:rsidRPr="00D15811" w:rsidRDefault="00740414" w:rsidP="007939D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 xml:space="preserve">unintended </w:t>
            </w:r>
            <w:r w:rsidRPr="00D15811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  <w:t xml:space="preserve">psychological </w:t>
            </w: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and social consequences</w:t>
            </w:r>
          </w:p>
          <w:p w:rsidR="00740414" w:rsidRPr="00D15811" w:rsidRDefault="00740414" w:rsidP="007939D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 xml:space="preserve">The people who are more vulnerable to </w:t>
            </w: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biological and psychological</w:t>
            </w:r>
            <w:r w:rsidRPr="00D15811">
              <w:rPr>
                <w:rFonts w:asciiTheme="majorBidi" w:hAnsiTheme="majorBidi" w:cstheme="majorBidi"/>
                <w:sz w:val="20"/>
                <w:szCs w:val="20"/>
              </w:rPr>
              <w:t xml:space="preserve"> stressors</w:t>
            </w:r>
          </w:p>
          <w:p w:rsidR="00740414" w:rsidRPr="00D15811" w:rsidRDefault="00740414" w:rsidP="007939D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More people are affected mentally by the pandemic than the infected ones</w:t>
            </w:r>
          </w:p>
          <w:p w:rsidR="00740414" w:rsidRPr="00D15811" w:rsidRDefault="00740414" w:rsidP="007939D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mental</w:t>
            </w:r>
            <w:r w:rsidRPr="00D15811">
              <w:rPr>
                <w:rFonts w:asciiTheme="majorBidi" w:hAnsiTheme="majorBidi" w:cstheme="majorBidi"/>
                <w:sz w:val="20"/>
                <w:szCs w:val="20"/>
              </w:rPr>
              <w:t xml:space="preserve"> challenge of COVID was reinforced by another deeply traumatic experience (Earthquake)</w:t>
            </w:r>
          </w:p>
          <w:p w:rsidR="00740414" w:rsidRPr="00D15811" w:rsidRDefault="00740414" w:rsidP="007939D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Variety of effects of disasters on individuals</w:t>
            </w:r>
          </w:p>
        </w:tc>
        <w:tc>
          <w:tcPr>
            <w:tcW w:w="2348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40414" w:rsidRPr="00D15811" w:rsidTr="00D15811">
        <w:tc>
          <w:tcPr>
            <w:tcW w:w="144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earthquake</w:t>
            </w: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2348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Successful response of the health care system</w:t>
            </w:r>
          </w:p>
        </w:tc>
        <w:tc>
          <w:tcPr>
            <w:tcW w:w="2152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Public cooperation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Recommendation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Quigley, Croatia</w:t>
            </w: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compound risks of cascading crises</w:t>
            </w:r>
          </w:p>
          <w:p w:rsidR="00740414" w:rsidRPr="00D15811" w:rsidRDefault="00740414" w:rsidP="007939D2">
            <w:pPr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 xml:space="preserve">Social distancing </w:t>
            </w:r>
            <w:r w:rsidRPr="00D1581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collapsed temporarily after the earthquake</w:t>
            </w:r>
          </w:p>
          <w:p w:rsidR="00740414" w:rsidRPr="00D15811" w:rsidRDefault="00740414" w:rsidP="007939D2">
            <w:pPr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Disruption of people’s comforting gatherings after the earthquake due to clamping down on lockdown measures</w:t>
            </w:r>
          </w:p>
          <w:p w:rsidR="00740414" w:rsidRPr="00D15811" w:rsidRDefault="00740414" w:rsidP="007939D2">
            <w:pPr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Increase in COVID transmission despite clamping down on lockdown measures</w:t>
            </w:r>
          </w:p>
        </w:tc>
        <w:tc>
          <w:tcPr>
            <w:tcW w:w="2348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Reducing COVID risks by advancing preparation for natural disasters to enforce actions more efficiently and systematically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earthquake</w:t>
            </w: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2348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Successful response of the health care system</w:t>
            </w:r>
          </w:p>
        </w:tc>
        <w:tc>
          <w:tcPr>
            <w:tcW w:w="2152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Public cooperation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Recommendation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Šago</w:t>
            </w:r>
            <w:proofErr w:type="spellEnd"/>
            <w:r w:rsidRPr="00D15811">
              <w:rPr>
                <w:rFonts w:asciiTheme="majorBidi" w:hAnsiTheme="majorBidi" w:cstheme="majorBidi"/>
                <w:sz w:val="20"/>
                <w:szCs w:val="20"/>
              </w:rPr>
              <w:t>, Croatia</w:t>
            </w: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Distress of contradictory measures: ‘staying home’  meaning ‘social distancing’ and ‘going out’ meaning ‘social gathering’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Psychotic experience of fear, uncertainty, and double blind messages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 xml:space="preserve">The numerous new psychological challenges </w:t>
            </w: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lastRenderedPageBreak/>
              <w:t>general population and therapists had to adjust</w:t>
            </w:r>
          </w:p>
        </w:tc>
        <w:tc>
          <w:tcPr>
            <w:tcW w:w="2348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C45911" w:themeColor="accent2" w:themeShade="BF"/>
                <w:sz w:val="20"/>
                <w:szCs w:val="20"/>
              </w:rPr>
              <w:lastRenderedPageBreak/>
              <w:t>Rapid changes in the scope of practice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choosing a variety of tele-psychiatry modalities with online technologies, e.g. Skype therapy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C45911" w:themeColor="accent2" w:themeShade="BF"/>
                <w:sz w:val="20"/>
                <w:szCs w:val="20"/>
              </w:rPr>
              <w:t>regular telephone support and consultation</w:t>
            </w:r>
          </w:p>
        </w:tc>
        <w:tc>
          <w:tcPr>
            <w:tcW w:w="2152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More attention to the vulnerable groups through telemedicine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F0"/>
                <w:sz w:val="20"/>
                <w:szCs w:val="20"/>
              </w:rPr>
              <w:t>The therapists’ need for flexibility and resourcefulness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The earthquake</w:t>
            </w: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2348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Successful response of the health care system</w:t>
            </w:r>
          </w:p>
        </w:tc>
        <w:tc>
          <w:tcPr>
            <w:tcW w:w="2152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Public cooperation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Recommendation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5811">
              <w:rPr>
                <w:rFonts w:asciiTheme="majorBidi" w:hAnsiTheme="majorBidi" w:cstheme="majorBidi"/>
                <w:sz w:val="20"/>
                <w:szCs w:val="20"/>
              </w:rPr>
              <w:t>Tisljaric</w:t>
            </w:r>
            <w:proofErr w:type="spellEnd"/>
            <w:r w:rsidRPr="00D15811">
              <w:rPr>
                <w:rFonts w:asciiTheme="majorBidi" w:hAnsiTheme="majorBidi" w:cstheme="majorBidi"/>
                <w:sz w:val="20"/>
                <w:szCs w:val="20"/>
              </w:rPr>
              <w:t>, Croatia</w:t>
            </w: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some notable traffic mobility patterns during the natural disasters</w:t>
            </w:r>
          </w:p>
        </w:tc>
        <w:tc>
          <w:tcPr>
            <w:tcW w:w="2348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F0"/>
                <w:sz w:val="20"/>
                <w:szCs w:val="20"/>
              </w:rPr>
              <w:t>The information and captured pattern could be useful for Psychological effects on the mobility pattern during the crisis.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one radar detector can be a valuable source of the information to emphasize the importance of real-time traffic data collection in extraordinary situations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D9E2F3" w:themeFill="accent5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earthquake</w:t>
            </w:r>
          </w:p>
        </w:tc>
        <w:tc>
          <w:tcPr>
            <w:tcW w:w="2340" w:type="dxa"/>
            <w:shd w:val="clear" w:color="auto" w:fill="D9E2F3" w:themeFill="accent5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2348" w:type="dxa"/>
            <w:shd w:val="clear" w:color="auto" w:fill="D9E2F3" w:themeFill="accent5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Successful management of the challenge</w:t>
            </w:r>
          </w:p>
        </w:tc>
        <w:tc>
          <w:tcPr>
            <w:tcW w:w="2152" w:type="dxa"/>
            <w:shd w:val="clear" w:color="auto" w:fill="D9E2F3" w:themeFill="accent5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Public cooperation</w:t>
            </w:r>
          </w:p>
        </w:tc>
        <w:tc>
          <w:tcPr>
            <w:tcW w:w="2970" w:type="dxa"/>
            <w:shd w:val="clear" w:color="auto" w:fill="D9E2F3" w:themeFill="accent5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Recommendation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D9E2F3" w:themeFill="accent5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Allen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Haiti</w:t>
            </w:r>
          </w:p>
        </w:tc>
        <w:tc>
          <w:tcPr>
            <w:tcW w:w="2340" w:type="dxa"/>
            <w:shd w:val="clear" w:color="auto" w:fill="D9E2F3" w:themeFill="accent5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D9E2F3" w:themeFill="accent5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The Government of Vanuatu’s strict health protocols for all humanitarian cargos,</w:t>
            </w:r>
            <w:r w:rsidRPr="00D15811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risk reduction strategy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COVID-19 risk-reduction strategy: </w:t>
            </w:r>
            <w:r w:rsidRPr="00D1581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learning from the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post-earthquake cholera epidemic in Haiti</w:t>
            </w:r>
          </w:p>
        </w:tc>
        <w:tc>
          <w:tcPr>
            <w:tcW w:w="2152" w:type="dxa"/>
            <w:shd w:val="clear" w:color="auto" w:fill="D9E2F3" w:themeFill="accent5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E2F3" w:themeFill="accent5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B0F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F0"/>
                <w:sz w:val="20"/>
                <w:szCs w:val="20"/>
              </w:rPr>
              <w:t>ensuring that all disaster-response personnel (national/international), entering damaged areas, are disease-free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Making sure that aid workers not bring COVID-19 to these locales.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F0"/>
                <w:sz w:val="20"/>
                <w:szCs w:val="20"/>
              </w:rPr>
              <w:t xml:space="preserve">The temporarily practical prevention strategy is  a vigorous, well-publicized, strongly-supported </w:t>
            </w:r>
            <w:r w:rsidRPr="00D15811">
              <w:rPr>
                <w:rFonts w:asciiTheme="majorBidi" w:hAnsiTheme="majorBidi" w:cstheme="majorBidi"/>
                <w:b/>
                <w:bCs/>
                <w:color w:val="00B0F0"/>
                <w:sz w:val="20"/>
                <w:szCs w:val="20"/>
              </w:rPr>
              <w:t>masking campaign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earthquake</w:t>
            </w:r>
          </w:p>
        </w:tc>
        <w:tc>
          <w:tcPr>
            <w:tcW w:w="234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2348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Successful response of the health care system</w:t>
            </w:r>
          </w:p>
        </w:tc>
        <w:tc>
          <w:tcPr>
            <w:tcW w:w="2152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Public cooperation</w:t>
            </w:r>
          </w:p>
        </w:tc>
        <w:tc>
          <w:tcPr>
            <w:tcW w:w="297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Recommendation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Hashimoto, Japan</w:t>
            </w:r>
          </w:p>
        </w:tc>
        <w:tc>
          <w:tcPr>
            <w:tcW w:w="234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(Pharmacists) Lack of full utilization of the current medical/social framework in Japan</w:t>
            </w:r>
            <w:r w:rsidRPr="00D1581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 xml:space="preserve">Ineffective supply system distribution during COVID-19 outbreak and lack of engagement of </w:t>
            </w:r>
            <w:proofErr w:type="spellStart"/>
            <w:r w:rsidRPr="00D15811">
              <w:rPr>
                <w:rFonts w:asciiTheme="majorBidi" w:hAnsiTheme="majorBidi" w:cstheme="majorBidi"/>
                <w:sz w:val="20"/>
                <w:szCs w:val="20"/>
              </w:rPr>
              <w:t>PhDLS</w:t>
            </w:r>
            <w:proofErr w:type="spellEnd"/>
          </w:p>
        </w:tc>
        <w:tc>
          <w:tcPr>
            <w:tcW w:w="2348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B0F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(</w:t>
            </w:r>
            <w:r w:rsidRPr="00D15811">
              <w:rPr>
                <w:rFonts w:asciiTheme="majorBidi" w:hAnsiTheme="majorBidi" w:cstheme="majorBidi"/>
                <w:color w:val="00B0F0"/>
                <w:sz w:val="20"/>
                <w:szCs w:val="20"/>
              </w:rPr>
              <w:t xml:space="preserve">For pharmacists) establishing a supply system for drugs and sanitary materials by the pharmacists in GEJE </w:t>
            </w:r>
            <w:r w:rsidRPr="00D15811">
              <w:rPr>
                <w:rFonts w:asciiTheme="majorBidi" w:hAnsiTheme="majorBidi" w:cstheme="majorBidi"/>
                <w:b/>
                <w:bCs/>
                <w:color w:val="00B0F0"/>
                <w:sz w:val="20"/>
                <w:szCs w:val="20"/>
              </w:rPr>
              <w:t>like 2011 earthquake experience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Providing helpful information to define pharmacists’ role in ongoing COVID-19 pandemic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B0F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F0"/>
                <w:sz w:val="20"/>
                <w:szCs w:val="20"/>
              </w:rPr>
              <w:t>The engagement of the pharmacists in relief activities in large-scale disasters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Reflecting the GEJE, Pharmacists helped insightfully the confused on-site health care professionals with checking the ingredients of drugs and suggested available alternatives to prescriptions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Raising awareness of the evacuees to observe sanitation in the sites by the pharmacists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The earthquake</w:t>
            </w:r>
          </w:p>
        </w:tc>
        <w:tc>
          <w:tcPr>
            <w:tcW w:w="234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2348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Successful response of the health care system</w:t>
            </w:r>
          </w:p>
        </w:tc>
        <w:tc>
          <w:tcPr>
            <w:tcW w:w="2152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Public cooperation</w:t>
            </w:r>
          </w:p>
        </w:tc>
        <w:tc>
          <w:tcPr>
            <w:tcW w:w="297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Recommendation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Hori, Japan</w:t>
            </w:r>
          </w:p>
        </w:tc>
        <w:tc>
          <w:tcPr>
            <w:tcW w:w="234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The commonalities of the two disasters led to a recurrence and exacerbation of initial symptoms of  subthreshold PTSD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Attachment to the area and lack of social support contribute to symptom’s chronicity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The urgent atmosphere of COVID-19 as a trigger for another traumatic reactions</w:t>
            </w:r>
          </w:p>
        </w:tc>
        <w:tc>
          <w:tcPr>
            <w:tcW w:w="2348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F0"/>
                <w:sz w:val="20"/>
                <w:szCs w:val="20"/>
              </w:rPr>
              <w:t>Being aware of the possibility that PTSD may occur for both the infected and those experiencing atmospheric change of society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The stakeholders’ awareness of the calming effect of recognizing the horrors of disasters; lack of recognition: frustration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F0"/>
                <w:sz w:val="20"/>
                <w:szCs w:val="20"/>
              </w:rPr>
              <w:t>Informing the community about the great psychological damage caused by atmosphere of harsh criticism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Establishing remote support system for mental care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earthquake</w:t>
            </w:r>
          </w:p>
        </w:tc>
        <w:tc>
          <w:tcPr>
            <w:tcW w:w="234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2348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Successful response of the health care system</w:t>
            </w:r>
          </w:p>
        </w:tc>
        <w:tc>
          <w:tcPr>
            <w:tcW w:w="2152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Public cooperation</w:t>
            </w:r>
          </w:p>
        </w:tc>
        <w:tc>
          <w:tcPr>
            <w:tcW w:w="297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Recommendation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5811">
              <w:rPr>
                <w:rFonts w:asciiTheme="majorBidi" w:hAnsiTheme="majorBidi" w:cstheme="majorBidi"/>
                <w:sz w:val="20"/>
                <w:szCs w:val="20"/>
              </w:rPr>
              <w:t>Nogami</w:t>
            </w:r>
            <w:proofErr w:type="spellEnd"/>
            <w:r w:rsidRPr="00D15811">
              <w:rPr>
                <w:rFonts w:asciiTheme="majorBidi" w:hAnsiTheme="majorBidi" w:cstheme="majorBidi"/>
                <w:sz w:val="20"/>
                <w:szCs w:val="20"/>
              </w:rPr>
              <w:t>, Japan</w:t>
            </w:r>
          </w:p>
        </w:tc>
        <w:tc>
          <w:tcPr>
            <w:tcW w:w="234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(Businesses) Major changes caused by the two disasters; Maintaining energy policy and how/where people work and interact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Invisibility of both radioactivity and virus make social media the source of information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Destruction of industrial supply chains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Hesitation of the investors in unclear circumstances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F0"/>
                <w:sz w:val="20"/>
                <w:szCs w:val="20"/>
              </w:rPr>
              <w:t>Government support to sustain the businesses through the crisis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Sustaining essential businesses in disasters by timely backing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F0"/>
                <w:sz w:val="20"/>
                <w:szCs w:val="20"/>
              </w:rPr>
              <w:t>High quality information (disclosure) from the business management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Cooperation between management and stakeholders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earthquake</w:t>
            </w:r>
          </w:p>
        </w:tc>
        <w:tc>
          <w:tcPr>
            <w:tcW w:w="234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2348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Successful response of the health care system</w:t>
            </w:r>
          </w:p>
        </w:tc>
        <w:tc>
          <w:tcPr>
            <w:tcW w:w="2152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Public cooperation</w:t>
            </w:r>
          </w:p>
        </w:tc>
        <w:tc>
          <w:tcPr>
            <w:tcW w:w="297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Recommendation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5811">
              <w:rPr>
                <w:rFonts w:asciiTheme="majorBidi" w:hAnsiTheme="majorBidi" w:cstheme="majorBidi"/>
                <w:sz w:val="20"/>
                <w:szCs w:val="20"/>
              </w:rPr>
              <w:t>Sacamoto</w:t>
            </w:r>
            <w:proofErr w:type="spellEnd"/>
            <w:r w:rsidRPr="00D15811">
              <w:rPr>
                <w:rFonts w:asciiTheme="majorBidi" w:hAnsiTheme="majorBidi" w:cstheme="majorBidi"/>
                <w:sz w:val="20"/>
                <w:szCs w:val="20"/>
              </w:rPr>
              <w:t>, Japan</w:t>
            </w:r>
          </w:p>
        </w:tc>
        <w:tc>
          <w:tcPr>
            <w:tcW w:w="234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The increased risk of transmission of infectious diseases in evacuation centers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CC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B0F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F0"/>
                <w:sz w:val="20"/>
                <w:szCs w:val="20"/>
              </w:rPr>
              <w:t>Necessity of maintaining sanitary environment in evacuation centers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B0F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Community empowerment and self-reliance at the evacuation centers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DEEAF6" w:themeFill="accent1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earthquake</w:t>
            </w:r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2348" w:type="dxa"/>
            <w:shd w:val="clear" w:color="auto" w:fill="DEEAF6" w:themeFill="accent1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Successful response of the health care system</w:t>
            </w:r>
          </w:p>
        </w:tc>
        <w:tc>
          <w:tcPr>
            <w:tcW w:w="2152" w:type="dxa"/>
            <w:shd w:val="clear" w:color="auto" w:fill="DEEAF6" w:themeFill="accent1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Public cooperation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Recommendation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DEEAF6" w:themeFill="accent1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Mexico, Ramirez</w:t>
            </w:r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Challenges and restriction imposed by the COVID-19</w:t>
            </w:r>
          </w:p>
        </w:tc>
        <w:tc>
          <w:tcPr>
            <w:tcW w:w="2348" w:type="dxa"/>
            <w:shd w:val="clear" w:color="auto" w:fill="DEEAF6" w:themeFill="accent1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Observing all prevention recommendation: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1 Wearing masks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2 Using alcohol gel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3 Frequent handwashing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C00000"/>
                <w:sz w:val="20"/>
                <w:szCs w:val="20"/>
              </w:rPr>
              <w:lastRenderedPageBreak/>
              <w:t>4 Keeping 1.5 m distance from each other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5 Using only one vehicle, washed and disinfected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6 sage interaction with the people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7 constant vigilance/attentiveness</w:t>
            </w:r>
          </w:p>
        </w:tc>
        <w:tc>
          <w:tcPr>
            <w:tcW w:w="2152" w:type="dxa"/>
            <w:shd w:val="clear" w:color="auto" w:fill="DEEAF6" w:themeFill="accent1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40414" w:rsidRPr="00D15811" w:rsidTr="00D15811">
        <w:tc>
          <w:tcPr>
            <w:tcW w:w="144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The earthquake</w:t>
            </w:r>
          </w:p>
        </w:tc>
        <w:tc>
          <w:tcPr>
            <w:tcW w:w="234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2348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Successful response of the health care system</w:t>
            </w:r>
          </w:p>
        </w:tc>
        <w:tc>
          <w:tcPr>
            <w:tcW w:w="2152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Public cooperation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Recommendation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5811">
              <w:rPr>
                <w:rFonts w:asciiTheme="majorBidi" w:hAnsiTheme="majorBidi" w:cstheme="majorBidi"/>
                <w:sz w:val="20"/>
                <w:szCs w:val="20"/>
              </w:rPr>
              <w:t>Adhikari</w:t>
            </w:r>
            <w:proofErr w:type="spellEnd"/>
            <w:r w:rsidRPr="00D15811">
              <w:rPr>
                <w:rFonts w:asciiTheme="majorBidi" w:hAnsiTheme="majorBidi" w:cstheme="majorBidi"/>
                <w:sz w:val="20"/>
                <w:szCs w:val="20"/>
              </w:rPr>
              <w:t>, Nepal</w:t>
            </w:r>
          </w:p>
        </w:tc>
        <w:tc>
          <w:tcPr>
            <w:tcW w:w="234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Worsening of the long-term impacts of earthquake during COVID-19 era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Corruption in Nepal’s health system and prevention in earthquake rebuilding and COVID-19 response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Escalation of vulnerability and poverty due to mobility restrictions against COVID-19 across the borders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The risk of an explosion of COVID-19 in urban areas due to poor living conditions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Lock down as the only option due to absence of effective testing, tracking and tracing strategy impacting economy, health, and rebuilding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Drop in the source of Nepal’s economy reduces earthquake rebuilding budget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Rebuilding process has been impacted by COVID</w:t>
            </w:r>
          </w:p>
        </w:tc>
        <w:tc>
          <w:tcPr>
            <w:tcW w:w="2348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F0"/>
                <w:sz w:val="20"/>
                <w:szCs w:val="20"/>
              </w:rPr>
              <w:t>Immediate measures to support the health system to curb/restrain/limit the COVID- 19 pandemic and maintain the rebuilding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earthquake</w:t>
            </w:r>
          </w:p>
        </w:tc>
        <w:tc>
          <w:tcPr>
            <w:tcW w:w="234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2348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Successful response of the health care system</w:t>
            </w:r>
          </w:p>
        </w:tc>
        <w:tc>
          <w:tcPr>
            <w:tcW w:w="2152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Public cooperation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Recommendation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5811">
              <w:rPr>
                <w:rFonts w:asciiTheme="majorBidi" w:hAnsiTheme="majorBidi" w:cstheme="majorBidi"/>
                <w:sz w:val="20"/>
                <w:szCs w:val="20"/>
              </w:rPr>
              <w:t>Basnyat</w:t>
            </w:r>
            <w:proofErr w:type="spellEnd"/>
            <w:r w:rsidRPr="00D15811">
              <w:rPr>
                <w:rFonts w:asciiTheme="majorBidi" w:hAnsiTheme="majorBidi" w:cstheme="majorBidi"/>
                <w:sz w:val="20"/>
                <w:szCs w:val="20"/>
              </w:rPr>
              <w:t>, Nepal</w:t>
            </w:r>
          </w:p>
        </w:tc>
        <w:tc>
          <w:tcPr>
            <w:tcW w:w="234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 xml:space="preserve">Criticism on the government’s inefficiency and lack of transparency in  providing basic necessities for the lower </w:t>
            </w: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lastRenderedPageBreak/>
              <w:t>class and the women following the earthquake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Today’s similar scenario in the government’s failing response to take questions of gender and class toward COVID-19 crisis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The government unresponsive attitude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Countless Nepali families are experiencing severe impacts of the pandemic without response from the government</w:t>
            </w:r>
          </w:p>
        </w:tc>
        <w:tc>
          <w:tcPr>
            <w:tcW w:w="2348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Women-centric initiatives during the earthquake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CC66FF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CC66FF"/>
                <w:sz w:val="20"/>
                <w:szCs w:val="20"/>
              </w:rPr>
              <w:t>2015 Nepali women in the forefront of rebuilding communities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2015 Nepali women as community workers and disaster management leaders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CC66FF"/>
                <w:sz w:val="20"/>
                <w:szCs w:val="20"/>
              </w:rPr>
              <w:t>Women as strong pillars of Nepal in the aftermath of 2015 crisis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70C0"/>
                <w:sz w:val="20"/>
                <w:szCs w:val="20"/>
              </w:rPr>
              <w:lastRenderedPageBreak/>
              <w:t>the necessity of the remembering the women’s key role to Nepal’s recovery and resilience post-2015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The state’s requirement for the recognition of women’s capabilities for local decision-</w:t>
            </w:r>
            <w:r w:rsidRPr="00D15811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making and planning structures, and mitigation of coronavirus impacts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The earthquake</w:t>
            </w:r>
          </w:p>
        </w:tc>
        <w:tc>
          <w:tcPr>
            <w:tcW w:w="234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2348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Successful response of the health care system</w:t>
            </w:r>
          </w:p>
        </w:tc>
        <w:tc>
          <w:tcPr>
            <w:tcW w:w="2152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Public cooperation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Recommendation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5811">
              <w:rPr>
                <w:rFonts w:asciiTheme="majorBidi" w:hAnsiTheme="majorBidi" w:cstheme="majorBidi"/>
                <w:sz w:val="20"/>
                <w:szCs w:val="20"/>
              </w:rPr>
              <w:t>Dhungana</w:t>
            </w:r>
            <w:proofErr w:type="spellEnd"/>
            <w:r w:rsidRPr="00D15811">
              <w:rPr>
                <w:rFonts w:asciiTheme="majorBidi" w:hAnsiTheme="majorBidi" w:cstheme="majorBidi"/>
                <w:sz w:val="20"/>
                <w:szCs w:val="20"/>
              </w:rPr>
              <w:t>, Nepal</w:t>
            </w:r>
          </w:p>
        </w:tc>
        <w:tc>
          <w:tcPr>
            <w:tcW w:w="234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citizen-centric initiatives/politics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CC66FF"/>
                <w:sz w:val="20"/>
                <w:szCs w:val="20"/>
              </w:rPr>
              <w:t>Questioning, challenging and reversing the governmental and international actors’ response to the crisis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Similarity between citizen-centric politics of COVID-19 crisis in Nepal and that of the post-earthquake one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Determining citizen-driven Ombudsman/supervisory body to oversee the immediate and longer-term response. 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Monitoring the mobilization and use of funds, implementation of relief and recovery packages at the local level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Community-based civil society campaign to monitor government budget and expenditure at the local level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Community-based civil society campaign to conduct media scrutiny, focused on the conduct and performance of officials handling the response at national and local level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The trigger of participatory and accountability politics revealing governance weaknesses by disasters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earthquake</w:t>
            </w:r>
          </w:p>
        </w:tc>
        <w:tc>
          <w:tcPr>
            <w:tcW w:w="234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2348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Successful response of the health care system</w:t>
            </w:r>
          </w:p>
        </w:tc>
        <w:tc>
          <w:tcPr>
            <w:tcW w:w="2152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Public cooperation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Recommendation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5811">
              <w:rPr>
                <w:rFonts w:asciiTheme="majorBidi" w:hAnsiTheme="majorBidi" w:cstheme="majorBidi"/>
                <w:sz w:val="20"/>
                <w:szCs w:val="20"/>
              </w:rPr>
              <w:t>Punaks</w:t>
            </w:r>
            <w:proofErr w:type="spellEnd"/>
            <w:r w:rsidRPr="00D15811">
              <w:rPr>
                <w:rFonts w:asciiTheme="majorBidi" w:hAnsiTheme="majorBidi" w:cstheme="majorBidi"/>
                <w:sz w:val="20"/>
                <w:szCs w:val="20"/>
              </w:rPr>
              <w:t>, Nepal</w:t>
            </w:r>
          </w:p>
        </w:tc>
        <w:tc>
          <w:tcPr>
            <w:tcW w:w="234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Nepal, unprepared for an infection outbreak</w:t>
            </w:r>
            <w:r w:rsidRPr="00D15811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</w:t>
            </w: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Nepal’s worse preparation for COVID-19 than that for 2015 earthquake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The unpreparedness was due to attribution of significant policy and resources being focused on earthquake preparedness.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Unlike the surge of international donors and humanitarian response organizations after 2015 earthquake, the country has not received anywhere close to the same level of support</w:t>
            </w:r>
          </w:p>
        </w:tc>
        <w:tc>
          <w:tcPr>
            <w:tcW w:w="2348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833C0B" w:themeColor="accent2" w:themeShade="80"/>
                <w:sz w:val="20"/>
                <w:szCs w:val="20"/>
              </w:rPr>
              <w:lastRenderedPageBreak/>
              <w:t>Despite the risks for children and families during the emergencies, innovations in child protection were also developed.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Learning from African countries for effective child protection responses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Opportunity for government actors at the local level to embrace more responsibility in the absence of international interference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The earthquake</w:t>
            </w:r>
          </w:p>
        </w:tc>
        <w:tc>
          <w:tcPr>
            <w:tcW w:w="234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2348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Successful response of the health care system</w:t>
            </w:r>
          </w:p>
        </w:tc>
        <w:tc>
          <w:tcPr>
            <w:tcW w:w="2152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Public cooperation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Recommendation</w:t>
            </w:r>
          </w:p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The lessons learned</w:t>
            </w:r>
          </w:p>
        </w:tc>
      </w:tr>
      <w:tr w:rsidR="00740414" w:rsidRPr="00D15811" w:rsidTr="00D15811">
        <w:tc>
          <w:tcPr>
            <w:tcW w:w="1440" w:type="dxa"/>
            <w:shd w:val="clear" w:color="auto" w:fill="C5E0B3" w:themeFill="accent6" w:themeFillTint="66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5811">
              <w:rPr>
                <w:rFonts w:asciiTheme="majorBidi" w:hAnsiTheme="majorBidi" w:cstheme="majorBidi"/>
                <w:sz w:val="20"/>
                <w:szCs w:val="20"/>
              </w:rPr>
              <w:t>Pankow</w:t>
            </w:r>
            <w:proofErr w:type="spellEnd"/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sz w:val="20"/>
                <w:szCs w:val="20"/>
              </w:rPr>
              <w:t>Utah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Responding to the 2020 Magna, Utah,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Earthquake Sequence during the COVID-19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Pandemic Shutdown</w:t>
            </w:r>
          </w:p>
        </w:tc>
        <w:tc>
          <w:tcPr>
            <w:tcW w:w="2340" w:type="dxa"/>
            <w:shd w:val="clear" w:color="auto" w:fill="C5E0B3" w:themeFill="accent6" w:themeFillTint="66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C5E0B3" w:themeFill="accent6" w:themeFillTint="66"/>
            <w:vAlign w:val="center"/>
          </w:tcPr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C5E0B3" w:themeFill="accent6" w:themeFillTint="66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C5E0B3" w:themeFill="accent6" w:themeFillTint="66"/>
            <w:vAlign w:val="center"/>
          </w:tcPr>
          <w:p w:rsidR="00740414" w:rsidRPr="00D15811" w:rsidRDefault="00740414" w:rsidP="007939D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Expecting more earthquakes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Communication means during the operations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Remember to have plenty of spares and other supplies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Keeping a set of un-provisioned (cold) SIM cards on hand.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Rapid information for the public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Accurate information from the authoritative source</w:t>
            </w:r>
          </w:p>
          <w:p w:rsidR="00740414" w:rsidRPr="00D15811" w:rsidRDefault="00740414" w:rsidP="007939D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D15811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Have a plan, practice it, and update it!</w:t>
            </w:r>
          </w:p>
        </w:tc>
      </w:tr>
    </w:tbl>
    <w:p w:rsidR="00740414" w:rsidRPr="00D15811" w:rsidRDefault="00740414">
      <w:pPr>
        <w:rPr>
          <w:rFonts w:asciiTheme="majorBidi" w:hAnsiTheme="majorBidi" w:cstheme="majorBidi"/>
        </w:rPr>
      </w:pPr>
    </w:p>
    <w:sectPr w:rsidR="00740414" w:rsidRPr="00D1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EE"/>
    <w:rsid w:val="005F03DF"/>
    <w:rsid w:val="00740414"/>
    <w:rsid w:val="00791103"/>
    <w:rsid w:val="008806EE"/>
    <w:rsid w:val="009F4DEC"/>
    <w:rsid w:val="00A276F0"/>
    <w:rsid w:val="00C94F6F"/>
    <w:rsid w:val="00D1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CBF0"/>
  <w15:chartTrackingRefBased/>
  <w15:docId w15:val="{E40BC9B6-E3EE-4852-99F9-EAF41349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dr.heidari</cp:lastModifiedBy>
  <cp:revision>3</cp:revision>
  <dcterms:created xsi:type="dcterms:W3CDTF">2021-11-16T10:29:00Z</dcterms:created>
  <dcterms:modified xsi:type="dcterms:W3CDTF">2022-02-19T03:21:00Z</dcterms:modified>
</cp:coreProperties>
</file>