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77" w:rsidRPr="00514B6F" w:rsidRDefault="00C2507B" w:rsidP="00F03177">
      <w:pPr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07B">
        <w:rPr>
          <w:rFonts w:ascii="Times New Roman" w:hAnsi="Times New Roman" w:cs="Times New Roman"/>
          <w:b/>
          <w:sz w:val="24"/>
          <w:szCs w:val="24"/>
        </w:rPr>
        <w:t>file: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177" w:rsidRPr="00514B6F">
        <w:rPr>
          <w:rFonts w:ascii="Times New Roman" w:hAnsi="Times New Roman" w:cs="Times New Roman"/>
          <w:sz w:val="24"/>
          <w:szCs w:val="24"/>
        </w:rPr>
        <w:t>Role of pharmacist</w:t>
      </w:r>
      <w:r w:rsidR="00DA2210">
        <w:rPr>
          <w:rFonts w:ascii="Times New Roman" w:hAnsi="Times New Roman" w:cs="Times New Roman"/>
          <w:sz w:val="24"/>
          <w:szCs w:val="24"/>
        </w:rPr>
        <w:t>s</w:t>
      </w:r>
      <w:r w:rsidR="00F03177" w:rsidRPr="00514B6F">
        <w:rPr>
          <w:rFonts w:ascii="Times New Roman" w:hAnsi="Times New Roman" w:cs="Times New Roman"/>
          <w:sz w:val="24"/>
          <w:szCs w:val="24"/>
        </w:rPr>
        <w:t xml:space="preserve"> in disaster management</w:t>
      </w:r>
    </w:p>
    <w:p w:rsidR="006568B8" w:rsidRDefault="00F03177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1F597" wp14:editId="35F75C73">
                <wp:simplePos x="0" y="0"/>
                <wp:positionH relativeFrom="margin">
                  <wp:posOffset>38100</wp:posOffset>
                </wp:positionH>
                <wp:positionV relativeFrom="paragraph">
                  <wp:posOffset>193675</wp:posOffset>
                </wp:positionV>
                <wp:extent cx="5111750" cy="25590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1A" w:rsidRPr="00514B6F" w:rsidRDefault="005F7D1A" w:rsidP="005F7D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4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Role of pharmacist</w:t>
                            </w:r>
                            <w:r w:rsidR="00DA22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14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disaster management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Clinical role</w:t>
                            </w:r>
                            <w:r w:rsidR="00DA22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Direct patient care in different settings  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Hospitals 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Clinics 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Disaster site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Home based care 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24"/>
                                <w:u w:val="single"/>
                              </w:rPr>
                            </w:pP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Managerial role</w:t>
                            </w:r>
                            <w:r w:rsidR="00DA22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Medical logistics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Healthcare delivery</w:t>
                            </w:r>
                          </w:p>
                          <w:p w:rsidR="005F7D1A" w:rsidRPr="003B0A5D" w:rsidRDefault="005F7D1A" w:rsidP="005F7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A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Preventive measures for foreseeable disasters</w:t>
                            </w:r>
                          </w:p>
                          <w:p w:rsidR="00F03177" w:rsidRPr="00BB7DE1" w:rsidRDefault="00F03177" w:rsidP="00F03177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F03177" w:rsidRPr="002E7E40" w:rsidRDefault="00F03177" w:rsidP="00F03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F5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15.25pt;width:402.5pt;height:20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YEkgIAALUFAAAOAAAAZHJzL2Uyb0RvYy54bWysVE1PGzEQvVfqf7B8L5ukhJ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" fillcolor="white [3201]" strokeweight=".5pt">
                <v:textbox>
                  <w:txbxContent>
                    <w:p w:rsidR="005F7D1A" w:rsidRPr="00514B6F" w:rsidRDefault="005F7D1A" w:rsidP="005F7D1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4B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Role of pharmacist</w:t>
                      </w:r>
                      <w:r w:rsidR="00DA22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514B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disaster management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Clinical role</w:t>
                      </w:r>
                      <w:r w:rsidR="00DA221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Direct patient care in different settings  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Hospitals 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Clinics 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Disaster site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Home based care 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4"/>
                          <w:szCs w:val="24"/>
                          <w:u w:val="single"/>
                        </w:rPr>
                      </w:pP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Managerial role</w:t>
                      </w:r>
                      <w:r w:rsidR="00DA221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Medical logistics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Healthcare delivery</w:t>
                      </w:r>
                    </w:p>
                    <w:p w:rsidR="005F7D1A" w:rsidRPr="003B0A5D" w:rsidRDefault="005F7D1A" w:rsidP="005F7D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A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Preventive measures for foreseeable disasters</w:t>
                      </w:r>
                    </w:p>
                    <w:p w:rsidR="00F03177" w:rsidRPr="00BB7DE1" w:rsidRDefault="00F03177" w:rsidP="00F03177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F03177" w:rsidRPr="002E7E40" w:rsidRDefault="00F03177" w:rsidP="00F031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8B8" w:rsidRPr="006568B8" w:rsidRDefault="006568B8" w:rsidP="006568B8"/>
    <w:p w:rsidR="006568B8" w:rsidRPr="006568B8" w:rsidRDefault="006568B8" w:rsidP="006568B8"/>
    <w:p w:rsidR="006568B8" w:rsidRPr="006568B8" w:rsidRDefault="006568B8" w:rsidP="006568B8"/>
    <w:p w:rsidR="006568B8" w:rsidRPr="006568B8" w:rsidRDefault="006568B8" w:rsidP="006568B8"/>
    <w:p w:rsidR="006568B8" w:rsidRPr="006568B8" w:rsidRDefault="006568B8" w:rsidP="006568B8"/>
    <w:p w:rsidR="006568B8" w:rsidRPr="006568B8" w:rsidRDefault="006568B8" w:rsidP="006568B8"/>
    <w:p w:rsidR="006568B8" w:rsidRPr="006568B8" w:rsidRDefault="006568B8" w:rsidP="006568B8"/>
    <w:p w:rsidR="006568B8" w:rsidRPr="006568B8" w:rsidRDefault="006568B8" w:rsidP="006568B8">
      <w:bookmarkStart w:id="0" w:name="_GoBack"/>
      <w:bookmarkEnd w:id="0"/>
    </w:p>
    <w:sectPr w:rsidR="006568B8" w:rsidRPr="0065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11F"/>
    <w:multiLevelType w:val="hybridMultilevel"/>
    <w:tmpl w:val="CF9053F2"/>
    <w:lvl w:ilvl="0" w:tplc="F7926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606"/>
    <w:multiLevelType w:val="hybridMultilevel"/>
    <w:tmpl w:val="55365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4734"/>
    <w:multiLevelType w:val="hybridMultilevel"/>
    <w:tmpl w:val="9FE6C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D7094D"/>
    <w:multiLevelType w:val="hybridMultilevel"/>
    <w:tmpl w:val="15407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070EA1"/>
    <w:multiLevelType w:val="hybridMultilevel"/>
    <w:tmpl w:val="E4F2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A626EE"/>
    <w:multiLevelType w:val="hybridMultilevel"/>
    <w:tmpl w:val="6300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0E43"/>
    <w:multiLevelType w:val="hybridMultilevel"/>
    <w:tmpl w:val="BA6EA6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7"/>
    <w:rsid w:val="00514B6F"/>
    <w:rsid w:val="005F605A"/>
    <w:rsid w:val="005F7D1A"/>
    <w:rsid w:val="006568B8"/>
    <w:rsid w:val="00805CF5"/>
    <w:rsid w:val="0091572C"/>
    <w:rsid w:val="00C2507B"/>
    <w:rsid w:val="00DA2210"/>
    <w:rsid w:val="00F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C3491-0919-4F18-8BAF-7D9E97C1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2020-03-25T22:06:00Z</dcterms:created>
  <dcterms:modified xsi:type="dcterms:W3CDTF">2020-06-24T17:54:00Z</dcterms:modified>
</cp:coreProperties>
</file>