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8D" w:rsidRPr="000D482A" w:rsidRDefault="00677D8D" w:rsidP="00677D8D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82A">
        <w:rPr>
          <w:rFonts w:eastAsia="Times New Roman"/>
          <w:i/>
          <w:iCs/>
          <w:color w:val="000000"/>
          <w:u w:val="single"/>
        </w:rPr>
        <w:t>Legends</w:t>
      </w:r>
      <w:r w:rsidRPr="000D482A">
        <w:rPr>
          <w:rFonts w:eastAsia="Times New Roman"/>
          <w:i/>
          <w:iCs/>
          <w:color w:val="000000"/>
        </w:rPr>
        <w:t>:</w:t>
      </w:r>
    </w:p>
    <w:p w:rsidR="00677D8D" w:rsidRPr="000D482A" w:rsidRDefault="00677D8D" w:rsidP="00677D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D8D" w:rsidRPr="000D482A" w:rsidRDefault="00677D8D" w:rsidP="00677D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0D482A">
        <w:rPr>
          <w:rFonts w:eastAsia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Fig</w:t>
      </w:r>
      <w:bookmarkEnd w:id="0"/>
      <w:r w:rsidRPr="000D482A">
        <w:rPr>
          <w:rFonts w:eastAsia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ure 1.</w:t>
      </w:r>
      <w:proofErr w:type="gramEnd"/>
      <w:r w:rsidRPr="000D482A">
        <w:rPr>
          <w:rFonts w:eastAsia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D482A">
        <w:rPr>
          <w:rFonts w:eastAsia="Times New Roman"/>
          <w:color w:val="000000"/>
          <w:sz w:val="20"/>
          <w:szCs w:val="20"/>
          <w:shd w:val="clear" w:color="auto" w:fill="FFFFFF"/>
        </w:rPr>
        <w:t>Currentnumber</w:t>
      </w:r>
      <w:proofErr w:type="spellEnd"/>
      <w:r w:rsidRPr="000D482A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eastAsia="Times New Roman"/>
          <w:color w:val="000000"/>
          <w:sz w:val="20"/>
          <w:szCs w:val="20"/>
          <w:shd w:val="clear" w:color="auto" w:fill="FFFFFF"/>
        </w:rPr>
        <w:t>total</w:t>
      </w:r>
      <w:r w:rsidRPr="000D482A">
        <w:rPr>
          <w:rFonts w:eastAsia="Times New Roman"/>
          <w:color w:val="000000"/>
          <w:sz w:val="20"/>
          <w:szCs w:val="20"/>
          <w:shd w:val="clear" w:color="auto" w:fill="FFFFFF"/>
        </w:rPr>
        <w:t>c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>ases</w:t>
      </w:r>
      <w:proofErr w:type="spellEnd"/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confirmed by COVID-19(bars) and total deaths</w:t>
      </w:r>
      <w:r w:rsidRPr="000D482A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(squares) from the beginning to the date in Argentina.</w:t>
      </w:r>
      <w:proofErr w:type="gramEnd"/>
    </w:p>
    <w:p w:rsidR="00677D8D" w:rsidRPr="000D482A" w:rsidRDefault="00677D8D" w:rsidP="00677D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D8D" w:rsidRDefault="00677D8D" w:rsidP="00677D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color w:val="000000"/>
          <w:sz w:val="20"/>
          <w:szCs w:val="20"/>
        </w:rPr>
        <w:t>Figure 2</w:t>
      </w:r>
      <w:r w:rsidRPr="000D482A">
        <w:rPr>
          <w:rFonts w:eastAsia="Times New Roman"/>
          <w:b/>
          <w:bCs/>
          <w:i/>
          <w:iCs/>
          <w:color w:val="000000"/>
          <w:sz w:val="20"/>
          <w:szCs w:val="20"/>
        </w:rPr>
        <w:t>.</w:t>
      </w:r>
      <w:proofErr w:type="gramEnd"/>
      <w:r>
        <w:rPr>
          <w:rFonts w:eastAsia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eastAsia="Times New Roman"/>
          <w:b/>
          <w:bCs/>
          <w:i/>
          <w:iCs/>
          <w:color w:val="000000"/>
          <w:sz w:val="20"/>
          <w:szCs w:val="20"/>
        </w:rPr>
        <w:t>A)</w:t>
      </w:r>
      <w:r w:rsidRPr="000D482A">
        <w:rPr>
          <w:rFonts w:eastAsia="Times New Roman"/>
          <w:color w:val="000000"/>
          <w:sz w:val="20"/>
          <w:szCs w:val="20"/>
        </w:rPr>
        <w:t>Evolution</w:t>
      </w:r>
      <w:proofErr w:type="gramEnd"/>
      <w:r w:rsidRPr="000D482A">
        <w:rPr>
          <w:rFonts w:eastAsia="Times New Roman"/>
          <w:color w:val="000000"/>
          <w:sz w:val="20"/>
          <w:szCs w:val="20"/>
        </w:rPr>
        <w:t xml:space="preserve"> of the number of total confirmed cases by COVID-19 in Argentina and neighboring </w:t>
      </w:r>
      <w:proofErr w:type="spellStart"/>
      <w:r w:rsidRPr="000D482A">
        <w:rPr>
          <w:rFonts w:eastAsia="Times New Roman"/>
          <w:color w:val="000000"/>
          <w:sz w:val="20"/>
          <w:szCs w:val="20"/>
        </w:rPr>
        <w:t>countries.</w:t>
      </w:r>
      <w:r w:rsidRPr="00F503D8">
        <w:rPr>
          <w:rFonts w:eastAsia="Times New Roman"/>
          <w:b/>
          <w:color w:val="000000"/>
          <w:sz w:val="20"/>
          <w:szCs w:val="20"/>
        </w:rPr>
        <w:t>B</w:t>
      </w:r>
      <w:proofErr w:type="spellEnd"/>
      <w:r w:rsidRPr="00F503D8">
        <w:rPr>
          <w:rFonts w:eastAsia="Times New Roman"/>
          <w:b/>
          <w:color w:val="000000"/>
          <w:sz w:val="20"/>
          <w:szCs w:val="20"/>
        </w:rPr>
        <w:t>)</w:t>
      </w:r>
      <w:r w:rsidRPr="000D482A">
        <w:rPr>
          <w:rFonts w:eastAsia="Times New Roman"/>
          <w:color w:val="000000"/>
          <w:sz w:val="20"/>
          <w:szCs w:val="20"/>
        </w:rPr>
        <w:t>Evolution of the number of total confirmed deaths from COVID-19 in Argentina and neighboring countries.</w:t>
      </w:r>
    </w:p>
    <w:p w:rsidR="00677D8D" w:rsidRDefault="00677D8D" w:rsidP="00677D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D8D" w:rsidRDefault="00677D8D" w:rsidP="00677D8D">
      <w:pPr>
        <w:spacing w:line="360" w:lineRule="auto"/>
        <w:jc w:val="both"/>
        <w:rPr>
          <w:color w:val="202122"/>
          <w:sz w:val="20"/>
          <w:szCs w:val="20"/>
          <w:shd w:val="clear" w:color="auto" w:fill="FFFFFF"/>
        </w:rPr>
      </w:pPr>
      <w:proofErr w:type="gramStart"/>
      <w:r>
        <w:rPr>
          <w:rFonts w:eastAsia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Figure 3.</w:t>
      </w:r>
      <w:proofErr w:type="gramEnd"/>
      <w:r>
        <w:rPr>
          <w:rFonts w:eastAsia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202122"/>
          <w:sz w:val="20"/>
          <w:szCs w:val="20"/>
          <w:shd w:val="clear" w:color="auto" w:fill="FFFFFF"/>
        </w:rPr>
        <w:t>Summary map of Argentina and neighboring countries.</w:t>
      </w:r>
      <w:proofErr w:type="gramEnd"/>
      <w:r>
        <w:rPr>
          <w:color w:val="202122"/>
          <w:sz w:val="20"/>
          <w:szCs w:val="20"/>
          <w:shd w:val="clear" w:color="auto" w:fill="FFFFFF"/>
        </w:rPr>
        <w:t xml:space="preserve"> The updated values for each country of confirmed cases and deaths from COVID-19 per one million (1M) inhabitants are detailed.</w:t>
      </w:r>
    </w:p>
    <w:p w:rsidR="00677D8D" w:rsidRDefault="00677D8D" w:rsidP="00677D8D">
      <w:pPr>
        <w:spacing w:line="360" w:lineRule="auto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:rsidR="00677D8D" w:rsidRPr="00EB7162" w:rsidRDefault="00677D8D" w:rsidP="00677D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Supplementary Figure 1</w:t>
      </w:r>
      <w:r w:rsidRPr="000D482A">
        <w:rPr>
          <w:rFonts w:eastAsia="Times New Roman"/>
          <w:b/>
          <w:bCs/>
          <w:i/>
          <w:iCs/>
          <w:color w:val="202122"/>
          <w:sz w:val="20"/>
          <w:szCs w:val="20"/>
          <w:shd w:val="clear" w:color="auto" w:fill="FFFFFF"/>
        </w:rPr>
        <w:t>.</w:t>
      </w:r>
      <w:proofErr w:type="gramEnd"/>
      <w:r w:rsidRPr="000D482A">
        <w:rPr>
          <w:rFonts w:eastAsia="Times New Roman"/>
          <w:b/>
          <w:bCs/>
          <w:i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000000"/>
          <w:sz w:val="20"/>
          <w:szCs w:val="20"/>
          <w:shd w:val="clear" w:color="auto" w:fill="FFFFFF"/>
        </w:rPr>
        <w:t>Summary of confirmed cases of COVID-19 and degree of lethality according to age groups in Argentina.</w:t>
      </w:r>
      <w:proofErr w:type="gramEnd"/>
    </w:p>
    <w:p w:rsidR="00175ACB" w:rsidRDefault="00677D8D"/>
    <w:sectPr w:rsidR="00175ACB" w:rsidSect="00A619BD">
      <w:pgSz w:w="11906" w:h="16838"/>
      <w:pgMar w:top="1417" w:right="1701" w:bottom="1417" w:left="1701" w:header="708" w:footer="708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7D8D"/>
    <w:rsid w:val="001F3DD1"/>
    <w:rsid w:val="00311984"/>
    <w:rsid w:val="00612FC4"/>
    <w:rsid w:val="00677D8D"/>
    <w:rsid w:val="0093076A"/>
    <w:rsid w:val="00F0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7D8D"/>
    <w:pPr>
      <w:spacing w:after="0"/>
    </w:pPr>
    <w:rPr>
      <w:rFonts w:ascii="Arial" w:eastAsia="Arial" w:hAnsi="Arial" w:cs="Arial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677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2020-06-18T21:51:00Z</dcterms:created>
  <dcterms:modified xsi:type="dcterms:W3CDTF">2020-06-18T21:52:00Z</dcterms:modified>
</cp:coreProperties>
</file>