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FD" w:rsidRPr="009B4608" w:rsidRDefault="007E66FD" w:rsidP="007E66FD">
      <w:pPr>
        <w:autoSpaceDE w:val="0"/>
        <w:autoSpaceDN w:val="0"/>
        <w:adjustRightInd w:val="0"/>
        <w:spacing w:after="200"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6"/>
          <w:szCs w:val="26"/>
          <w:lang w:val="en-US"/>
        </w:rPr>
      </w:pPr>
      <w:bookmarkStart w:id="0" w:name="_GoBack"/>
      <w:bookmarkEnd w:id="0"/>
      <w:r w:rsidRPr="009B4608">
        <w:rPr>
          <w:rFonts w:ascii="Calibri Light" w:hAnsi="Calibri Light" w:cs="Calibri Light"/>
          <w:b/>
          <w:bCs/>
          <w:color w:val="000000" w:themeColor="text1"/>
          <w:sz w:val="26"/>
          <w:szCs w:val="26"/>
          <w:lang w:val="en-US"/>
        </w:rPr>
        <w:t>Appendix</w:t>
      </w:r>
    </w:p>
    <w:p w:rsidR="007E66FD" w:rsidRPr="009B4608" w:rsidRDefault="007E66FD" w:rsidP="007E66FD">
      <w:pPr>
        <w:spacing w:after="120" w:line="360" w:lineRule="auto"/>
        <w:jc w:val="both"/>
        <w:rPr>
          <w:rFonts w:ascii="Calibri Light" w:eastAsia="Calibri" w:hAnsi="Calibri Light" w:cs="Calibri Light"/>
          <w:bCs/>
          <w:color w:val="000000" w:themeColor="text1"/>
          <w:lang w:val="en-GB" w:eastAsia="en-US"/>
        </w:rPr>
      </w:pPr>
      <w:r w:rsidRPr="009B4608">
        <w:rPr>
          <w:rFonts w:ascii="Calibri Light" w:eastAsia="Calibri" w:hAnsi="Calibri Light" w:cs="Calibri Light"/>
          <w:bCs/>
          <w:color w:val="000000" w:themeColor="text1"/>
          <w:lang w:val="en-GB" w:eastAsia="en-US"/>
        </w:rPr>
        <w:t xml:space="preserve">Table: </w:t>
      </w:r>
      <w:r w:rsidR="00FC65BF" w:rsidRPr="00FC65BF">
        <w:rPr>
          <w:rFonts w:ascii="Calibri Light" w:eastAsia="Calibri" w:hAnsi="Calibri Light" w:cs="Calibri Light"/>
          <w:b/>
          <w:bCs/>
          <w:color w:val="000000" w:themeColor="text1"/>
          <w:lang w:val="en-GB" w:eastAsia="en-US"/>
        </w:rPr>
        <w:t>Worldwide cases and mortality rate of COVID-19,</w:t>
      </w:r>
      <w:r w:rsidR="00FC65BF" w:rsidRPr="00FC65BF">
        <w:rPr>
          <w:rFonts w:ascii="Calibri Light" w:eastAsia="Calibri" w:hAnsi="Calibri Light" w:cs="Calibri Light"/>
          <w:bCs/>
          <w:color w:val="000000" w:themeColor="text1"/>
          <w:lang w:val="en-GB" w:eastAsia="en-US"/>
        </w:rPr>
        <w:t xml:space="preserve">  number of cancer patient per 100,000, prevalence of diabetes, obesity, cardiovascular disease (CVD) and high age (65 y and over).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4"/>
        <w:gridCol w:w="1187"/>
        <w:gridCol w:w="1276"/>
        <w:gridCol w:w="1072"/>
        <w:gridCol w:w="992"/>
        <w:gridCol w:w="1134"/>
        <w:gridCol w:w="992"/>
        <w:gridCol w:w="1134"/>
      </w:tblGrid>
      <w:tr w:rsidR="007E66FD" w:rsidRPr="009B4608" w:rsidTr="00E84038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Country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Deaths /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 Million population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Incidences/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 Million population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 xml:space="preserve">Cancer/ 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(100,000)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Diabetes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(%)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Obesity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(%)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CVD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(%)</w:t>
            </w: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Age 65 years &amp; over (%)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Belgium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 xml:space="preserve">5496 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19.21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United Kingdom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1001.9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18.48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Spain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6639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798.2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18.49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Italy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4043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878.4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22.08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Sweden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7722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956.8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20.59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France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1060.7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20.46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Chile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17304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512.1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11.81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United States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14046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1195.7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16.85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Peru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10717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438.8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8.05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Brazil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9876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513.3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9.21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Netherlands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1103.4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19.82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Ireland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5214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1240.5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13.82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Mexico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354.2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7.67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Ecuador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4192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362.9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8.15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Panama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12383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418.3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9.01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Canada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2922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1148.3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29.4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18.98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Switzerland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388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1102.9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18.73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Armenia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11769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402.2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Bolivia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4977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285.4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5.71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Iran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3258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314.2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Moldova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5202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545.5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14.03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Portugal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4771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719.2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20.92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Kyrgyzstan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4064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Colombia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3875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407.8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8.39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Germany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1010.9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22.99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Romania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1948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552.6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17.58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Denmark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1068.9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19.91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Kuwait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13854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321.8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2.92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Iraq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219.1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3.33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Honduras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3308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264.7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5.4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 xml:space="preserve">Dominican </w:t>
            </w: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lastRenderedPageBreak/>
              <w:t>Republic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lastRenderedPageBreak/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lastRenderedPageBreak/>
              <w:t>487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361.5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6.29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lastRenderedPageBreak/>
              <w:t>Russian Federation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5287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571.3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15.53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South Africa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436.2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6.09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Guatemala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Austria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737.9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19.87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 xml:space="preserve">Bosnia &amp; Herzeg. 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479.2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16.22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Saudi Arabia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246.3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35.4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3.63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Turkey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508.3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8.35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Oman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3.68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Hungary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20.69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Finland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1324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825.6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22.26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Qatar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37983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35.1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1.19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Serbia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721.2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Belarus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6995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15.93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El Salvador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290.3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Argentina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2803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587.1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12.13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Norway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1120.3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17.43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Israel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5468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706.4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11.96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Bulgaria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591.8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20.06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Poland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691.5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18.72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Egypt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4.44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Albania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401.1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13.03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Azerbaijan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7.29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Ukraine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5752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524.5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17.03</w:t>
            </w:r>
          </w:p>
        </w:tc>
      </w:tr>
      <w:tr w:rsidR="007E66FD" w:rsidRPr="009B4608" w:rsidTr="00E84038">
        <w:trPr>
          <w:trHeight w:val="336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UAE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4341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31.7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1.9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Czechia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868.2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20.23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Mauritania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1262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3.92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Croatia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769.8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21.06</w:t>
            </w:r>
          </w:p>
        </w:tc>
      </w:tr>
      <w:tr w:rsidR="007E66FD" w:rsidRPr="009B4608" w:rsidTr="00E84038">
        <w:trPr>
          <w:trHeight w:val="315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Afghanistan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2.68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Lithuania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775.5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20.45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Pakistan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1192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4.44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Algeria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312.6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Kazakhstan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3744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384.4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8.43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India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173.5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6.72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Greece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783.8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22.43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Philippines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330.3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4.86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Bangladesh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6.82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Sudan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158.4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3.03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Nicaragua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Indonesia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316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7.82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Yemen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115.4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lastRenderedPageBreak/>
              <w:t>Cameroon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608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3.11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Liberia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2.83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Haiti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207.3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4.33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Costa Rica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487.4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8.76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Central African Republic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</w:p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928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3.35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Senegal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7202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Congo democratic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Uruguay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643.2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14.71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Sierra Leone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2392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Cuba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516.8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Japan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662.4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29.18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Morocco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288.9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7.11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Libya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4.04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Zambia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266.9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2.27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South Korea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6139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880.7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15.92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Tajikistan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720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3.63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Lebanon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419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593.7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7.96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Somalia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362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148.8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2.27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Mali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3.02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Slovakia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8186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803.3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17.05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Ghana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228.5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4.44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Australia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1849.8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15.88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Singapore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10.89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Chad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Paraguay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385.4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7.88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Venezuela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461.1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8.18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New Zealand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1686.8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15.54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Malaysia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337.2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Georgia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329.7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21.7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16.85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Kenya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302.4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3.07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Nigeria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183.2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3.3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Tunisia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256.1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8.86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Ivory Coast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535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166.9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10.3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2.85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Guinea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3.91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Uzbekistan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182.4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16.6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Jamaica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461.8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24.7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9.17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Malawi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277.7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2.68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Benin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132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198.1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2.39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China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377.6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12.34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Burkina Faso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158.1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3.16</w:t>
            </w:r>
          </w:p>
        </w:tc>
      </w:tr>
      <w:tr w:rsidR="007E66FD" w:rsidRPr="009B4608" w:rsidTr="00E84038">
        <w:trPr>
          <w:trHeight w:val="330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lastRenderedPageBreak/>
              <w:t>Niger</w:t>
            </w:r>
          </w:p>
        </w:tc>
        <w:tc>
          <w:tcPr>
            <w:tcW w:w="1125" w:type="dxa"/>
            <w:shd w:val="clear" w:color="auto" w:fill="auto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89.1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FD" w:rsidRPr="009B4608" w:rsidRDefault="007E66FD" w:rsidP="00E84038">
            <w:pPr>
              <w:jc w:val="right"/>
              <w:rPr>
                <w:rFonts w:ascii="Calibri Light" w:hAnsi="Calibri Light" w:cs="Calibri Light"/>
                <w:color w:val="000000" w:themeColor="text1"/>
                <w:lang w:val="en-GB"/>
              </w:rPr>
            </w:pPr>
            <w:r w:rsidRPr="009B4608">
              <w:rPr>
                <w:rFonts w:ascii="Calibri Light" w:hAnsi="Calibri Light" w:cs="Calibri Light"/>
                <w:color w:val="000000" w:themeColor="text1"/>
                <w:lang w:val="en-GB"/>
              </w:rPr>
              <w:t>2.68</w:t>
            </w:r>
          </w:p>
        </w:tc>
      </w:tr>
    </w:tbl>
    <w:p w:rsidR="001858F3" w:rsidRDefault="00FC65BF"/>
    <w:sectPr w:rsidR="001858F3" w:rsidSect="00DF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A5B"/>
    <w:multiLevelType w:val="multilevel"/>
    <w:tmpl w:val="831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977A2"/>
    <w:multiLevelType w:val="hybridMultilevel"/>
    <w:tmpl w:val="BFB63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261"/>
    <w:multiLevelType w:val="hybridMultilevel"/>
    <w:tmpl w:val="690E9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5AF"/>
    <w:multiLevelType w:val="hybridMultilevel"/>
    <w:tmpl w:val="C67AC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02C75"/>
    <w:multiLevelType w:val="hybridMultilevel"/>
    <w:tmpl w:val="0A26A6C4"/>
    <w:lvl w:ilvl="0" w:tplc="C5BE9A8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E66FD"/>
    <w:rsid w:val="00022AF5"/>
    <w:rsid w:val="000416A5"/>
    <w:rsid w:val="00053196"/>
    <w:rsid w:val="0005533F"/>
    <w:rsid w:val="000561F4"/>
    <w:rsid w:val="00067A0C"/>
    <w:rsid w:val="00070950"/>
    <w:rsid w:val="000746EB"/>
    <w:rsid w:val="00074827"/>
    <w:rsid w:val="000B12CC"/>
    <w:rsid w:val="000C0149"/>
    <w:rsid w:val="000E2CE8"/>
    <w:rsid w:val="000F6937"/>
    <w:rsid w:val="001013BB"/>
    <w:rsid w:val="001125B1"/>
    <w:rsid w:val="00112F60"/>
    <w:rsid w:val="00127020"/>
    <w:rsid w:val="001360A3"/>
    <w:rsid w:val="00137E2C"/>
    <w:rsid w:val="00142869"/>
    <w:rsid w:val="001558EC"/>
    <w:rsid w:val="001612ED"/>
    <w:rsid w:val="00171E53"/>
    <w:rsid w:val="001838A8"/>
    <w:rsid w:val="00184FE4"/>
    <w:rsid w:val="001855ED"/>
    <w:rsid w:val="0019167E"/>
    <w:rsid w:val="001B3669"/>
    <w:rsid w:val="001D377A"/>
    <w:rsid w:val="001D727E"/>
    <w:rsid w:val="001D7A53"/>
    <w:rsid w:val="001F6EA3"/>
    <w:rsid w:val="00202B4E"/>
    <w:rsid w:val="00205031"/>
    <w:rsid w:val="002237BC"/>
    <w:rsid w:val="00234E25"/>
    <w:rsid w:val="0023568E"/>
    <w:rsid w:val="00236891"/>
    <w:rsid w:val="0024129D"/>
    <w:rsid w:val="00241810"/>
    <w:rsid w:val="00242A59"/>
    <w:rsid w:val="00256A1B"/>
    <w:rsid w:val="002613CE"/>
    <w:rsid w:val="00263005"/>
    <w:rsid w:val="00293BE7"/>
    <w:rsid w:val="00294064"/>
    <w:rsid w:val="00297C5B"/>
    <w:rsid w:val="002B59EB"/>
    <w:rsid w:val="002B5AAC"/>
    <w:rsid w:val="002F7BC8"/>
    <w:rsid w:val="003049E3"/>
    <w:rsid w:val="003223D6"/>
    <w:rsid w:val="00334154"/>
    <w:rsid w:val="00345B2E"/>
    <w:rsid w:val="00355FF7"/>
    <w:rsid w:val="00364ABB"/>
    <w:rsid w:val="00365AA6"/>
    <w:rsid w:val="00367E35"/>
    <w:rsid w:val="00373AAA"/>
    <w:rsid w:val="00377182"/>
    <w:rsid w:val="00382650"/>
    <w:rsid w:val="0038345C"/>
    <w:rsid w:val="00387055"/>
    <w:rsid w:val="00391B25"/>
    <w:rsid w:val="0039652A"/>
    <w:rsid w:val="00396F11"/>
    <w:rsid w:val="003A3D6F"/>
    <w:rsid w:val="003B377B"/>
    <w:rsid w:val="003D2CE7"/>
    <w:rsid w:val="003D3CD7"/>
    <w:rsid w:val="00404858"/>
    <w:rsid w:val="00413E89"/>
    <w:rsid w:val="004232EA"/>
    <w:rsid w:val="00425E3E"/>
    <w:rsid w:val="00426C11"/>
    <w:rsid w:val="00461C53"/>
    <w:rsid w:val="00461E56"/>
    <w:rsid w:val="004740D9"/>
    <w:rsid w:val="00483546"/>
    <w:rsid w:val="00483610"/>
    <w:rsid w:val="00491C32"/>
    <w:rsid w:val="0049497D"/>
    <w:rsid w:val="004A62F7"/>
    <w:rsid w:val="004B1EA9"/>
    <w:rsid w:val="004E4F7D"/>
    <w:rsid w:val="00513901"/>
    <w:rsid w:val="00514A2A"/>
    <w:rsid w:val="005163B4"/>
    <w:rsid w:val="00522A30"/>
    <w:rsid w:val="00522F3D"/>
    <w:rsid w:val="00525855"/>
    <w:rsid w:val="0053145C"/>
    <w:rsid w:val="00536043"/>
    <w:rsid w:val="00543B2F"/>
    <w:rsid w:val="00555760"/>
    <w:rsid w:val="00585A52"/>
    <w:rsid w:val="00587ADF"/>
    <w:rsid w:val="005B5AD7"/>
    <w:rsid w:val="005D120B"/>
    <w:rsid w:val="005D5BFD"/>
    <w:rsid w:val="005E367E"/>
    <w:rsid w:val="005F1EBA"/>
    <w:rsid w:val="00600468"/>
    <w:rsid w:val="006015C3"/>
    <w:rsid w:val="00614796"/>
    <w:rsid w:val="00617EB1"/>
    <w:rsid w:val="006434E5"/>
    <w:rsid w:val="0065173C"/>
    <w:rsid w:val="00655BA0"/>
    <w:rsid w:val="00671736"/>
    <w:rsid w:val="0068072E"/>
    <w:rsid w:val="00683BF2"/>
    <w:rsid w:val="006852B6"/>
    <w:rsid w:val="00693FC2"/>
    <w:rsid w:val="006B0080"/>
    <w:rsid w:val="006B6C1C"/>
    <w:rsid w:val="006D1871"/>
    <w:rsid w:val="006D2E31"/>
    <w:rsid w:val="006D4129"/>
    <w:rsid w:val="006E0474"/>
    <w:rsid w:val="006F5099"/>
    <w:rsid w:val="006F6BE1"/>
    <w:rsid w:val="00714E45"/>
    <w:rsid w:val="00716428"/>
    <w:rsid w:val="007301CC"/>
    <w:rsid w:val="00747159"/>
    <w:rsid w:val="00747520"/>
    <w:rsid w:val="00750FC7"/>
    <w:rsid w:val="00773FDF"/>
    <w:rsid w:val="007800A1"/>
    <w:rsid w:val="00784FC6"/>
    <w:rsid w:val="007A5C7B"/>
    <w:rsid w:val="007E52FF"/>
    <w:rsid w:val="007E66FD"/>
    <w:rsid w:val="007F4695"/>
    <w:rsid w:val="00805E48"/>
    <w:rsid w:val="00806E16"/>
    <w:rsid w:val="0082189F"/>
    <w:rsid w:val="00843274"/>
    <w:rsid w:val="008444FB"/>
    <w:rsid w:val="00851F62"/>
    <w:rsid w:val="00880A69"/>
    <w:rsid w:val="008B3F22"/>
    <w:rsid w:val="008C7845"/>
    <w:rsid w:val="008D00CF"/>
    <w:rsid w:val="008D40BF"/>
    <w:rsid w:val="008E431A"/>
    <w:rsid w:val="008F056C"/>
    <w:rsid w:val="008F1549"/>
    <w:rsid w:val="008F461E"/>
    <w:rsid w:val="00971EF3"/>
    <w:rsid w:val="0097621E"/>
    <w:rsid w:val="009C0DA5"/>
    <w:rsid w:val="009C50FE"/>
    <w:rsid w:val="009C5D09"/>
    <w:rsid w:val="009C6F42"/>
    <w:rsid w:val="009E46F3"/>
    <w:rsid w:val="009E4962"/>
    <w:rsid w:val="00A05A3F"/>
    <w:rsid w:val="00A15538"/>
    <w:rsid w:val="00A20B34"/>
    <w:rsid w:val="00A21666"/>
    <w:rsid w:val="00A97313"/>
    <w:rsid w:val="00AB0568"/>
    <w:rsid w:val="00AB0A19"/>
    <w:rsid w:val="00AB2EC2"/>
    <w:rsid w:val="00AC3655"/>
    <w:rsid w:val="00AE0B49"/>
    <w:rsid w:val="00AE1536"/>
    <w:rsid w:val="00AE7F65"/>
    <w:rsid w:val="00AF39A1"/>
    <w:rsid w:val="00B15EA8"/>
    <w:rsid w:val="00B22FCB"/>
    <w:rsid w:val="00B27885"/>
    <w:rsid w:val="00B30EC4"/>
    <w:rsid w:val="00B436F5"/>
    <w:rsid w:val="00B4757F"/>
    <w:rsid w:val="00B4771E"/>
    <w:rsid w:val="00B60A31"/>
    <w:rsid w:val="00B64A0D"/>
    <w:rsid w:val="00B6513D"/>
    <w:rsid w:val="00B67B55"/>
    <w:rsid w:val="00B77C7C"/>
    <w:rsid w:val="00B82CF6"/>
    <w:rsid w:val="00B95D15"/>
    <w:rsid w:val="00B972FC"/>
    <w:rsid w:val="00BA09BC"/>
    <w:rsid w:val="00BB04E6"/>
    <w:rsid w:val="00BB3716"/>
    <w:rsid w:val="00BD46D4"/>
    <w:rsid w:val="00BD625D"/>
    <w:rsid w:val="00BE7F91"/>
    <w:rsid w:val="00BF000F"/>
    <w:rsid w:val="00BF2908"/>
    <w:rsid w:val="00C00993"/>
    <w:rsid w:val="00C027C8"/>
    <w:rsid w:val="00C14E15"/>
    <w:rsid w:val="00C324DC"/>
    <w:rsid w:val="00C6571A"/>
    <w:rsid w:val="00C70082"/>
    <w:rsid w:val="00C70764"/>
    <w:rsid w:val="00C72526"/>
    <w:rsid w:val="00C81BC4"/>
    <w:rsid w:val="00C85896"/>
    <w:rsid w:val="00C94B6B"/>
    <w:rsid w:val="00CA043D"/>
    <w:rsid w:val="00CA7E27"/>
    <w:rsid w:val="00CE35E0"/>
    <w:rsid w:val="00D0485C"/>
    <w:rsid w:val="00D1265F"/>
    <w:rsid w:val="00D21506"/>
    <w:rsid w:val="00D354B0"/>
    <w:rsid w:val="00D54A9B"/>
    <w:rsid w:val="00D713BC"/>
    <w:rsid w:val="00DA4388"/>
    <w:rsid w:val="00DB6DE9"/>
    <w:rsid w:val="00DC229E"/>
    <w:rsid w:val="00DD3DFB"/>
    <w:rsid w:val="00DF3E67"/>
    <w:rsid w:val="00E01ADF"/>
    <w:rsid w:val="00E03AEB"/>
    <w:rsid w:val="00E12E61"/>
    <w:rsid w:val="00E14653"/>
    <w:rsid w:val="00E25860"/>
    <w:rsid w:val="00E32F5F"/>
    <w:rsid w:val="00E443FD"/>
    <w:rsid w:val="00E54158"/>
    <w:rsid w:val="00E752EB"/>
    <w:rsid w:val="00E75398"/>
    <w:rsid w:val="00E84831"/>
    <w:rsid w:val="00EB1529"/>
    <w:rsid w:val="00EB5075"/>
    <w:rsid w:val="00EC47AC"/>
    <w:rsid w:val="00ED3C4D"/>
    <w:rsid w:val="00F043DA"/>
    <w:rsid w:val="00F261B0"/>
    <w:rsid w:val="00F47762"/>
    <w:rsid w:val="00F659B7"/>
    <w:rsid w:val="00F7467A"/>
    <w:rsid w:val="00F92337"/>
    <w:rsid w:val="00FA37E3"/>
    <w:rsid w:val="00FB316A"/>
    <w:rsid w:val="00FC0CB6"/>
    <w:rsid w:val="00FC65BF"/>
    <w:rsid w:val="00FF0DD4"/>
    <w:rsid w:val="00FF2AB8"/>
    <w:rsid w:val="00FF366F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FD"/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7E6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6F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6F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6FD"/>
    <w:rPr>
      <w:rFonts w:ascii="Cambria" w:eastAsia="Times New Roman" w:hAnsi="Cambria" w:cs="Times New Roman"/>
      <w:color w:val="365F91"/>
      <w:sz w:val="26"/>
      <w:szCs w:val="26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6FD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7E66FD"/>
    <w:rPr>
      <w:color w:val="0563C1" w:themeColor="hyperlink"/>
      <w:u w:val="single"/>
    </w:rPr>
  </w:style>
  <w:style w:type="paragraph" w:customStyle="1" w:styleId="Default">
    <w:name w:val="Default"/>
    <w:rsid w:val="007E66F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E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F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F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7E66FD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E66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6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FD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E6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FD"/>
    <w:rPr>
      <w:rFonts w:ascii="Times New Roman" w:eastAsia="Times New Roman" w:hAnsi="Times New Roman" w:cs="Times New Roman"/>
      <w:lang w:val="fr-FR" w:eastAsia="fr-FR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7E66FD"/>
    <w:rPr>
      <w:rFonts w:eastAsia="Batang"/>
      <w:sz w:val="22"/>
      <w:lang w:val="en-US" w:eastAsia="ko-KR"/>
    </w:rPr>
  </w:style>
  <w:style w:type="character" w:styleId="Emphasis">
    <w:name w:val="Emphasis"/>
    <w:uiPriority w:val="20"/>
    <w:qFormat/>
    <w:rsid w:val="007E66FD"/>
    <w:rPr>
      <w:i/>
      <w:iCs/>
    </w:rPr>
  </w:style>
  <w:style w:type="paragraph" w:customStyle="1" w:styleId="refauthorsname">
    <w:name w:val="ref__authors__name"/>
    <w:basedOn w:val="Normal"/>
    <w:rsid w:val="007E66FD"/>
    <w:pPr>
      <w:spacing w:before="100" w:beforeAutospacing="1" w:after="100" w:afterAutospacing="1"/>
    </w:pPr>
  </w:style>
  <w:style w:type="character" w:customStyle="1" w:styleId="refpublishername">
    <w:name w:val="refpublishername"/>
    <w:rsid w:val="007E66FD"/>
  </w:style>
  <w:style w:type="character" w:customStyle="1" w:styleId="refpublisherloc">
    <w:name w:val="refpublisherloc"/>
    <w:rsid w:val="007E66FD"/>
  </w:style>
  <w:style w:type="character" w:customStyle="1" w:styleId="refdate">
    <w:name w:val="refdate"/>
    <w:rsid w:val="007E66FD"/>
  </w:style>
  <w:style w:type="character" w:customStyle="1" w:styleId="refcomment">
    <w:name w:val="refcomment"/>
    <w:rsid w:val="007E66FD"/>
  </w:style>
  <w:style w:type="character" w:styleId="Strong">
    <w:name w:val="Strong"/>
    <w:uiPriority w:val="22"/>
    <w:qFormat/>
    <w:rsid w:val="007E66FD"/>
    <w:rPr>
      <w:b/>
      <w:bCs/>
    </w:rPr>
  </w:style>
  <w:style w:type="paragraph" w:customStyle="1" w:styleId="Pa11">
    <w:name w:val="Pa11"/>
    <w:basedOn w:val="Default"/>
    <w:next w:val="Default"/>
    <w:uiPriority w:val="99"/>
    <w:rsid w:val="007E66FD"/>
    <w:pPr>
      <w:spacing w:line="201" w:lineRule="atLeast"/>
    </w:pPr>
    <w:rPr>
      <w:rFonts w:ascii="Times" w:eastAsia="Calibri" w:hAnsi="Times" w:cs="Times New Roman"/>
      <w:color w:val="auto"/>
    </w:rPr>
  </w:style>
  <w:style w:type="table" w:styleId="TableGrid">
    <w:name w:val="Table Grid"/>
    <w:basedOn w:val="TableNormal"/>
    <w:uiPriority w:val="59"/>
    <w:rsid w:val="007E66FD"/>
    <w:rPr>
      <w:rFonts w:ascii="Calibri" w:eastAsia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6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Morse</dc:creator>
  <cp:keywords/>
  <dc:description/>
  <cp:lastModifiedBy>Sathishkumar Ramasamy Ayyavu</cp:lastModifiedBy>
  <cp:revision>2</cp:revision>
  <dcterms:created xsi:type="dcterms:W3CDTF">2020-12-26T05:50:00Z</dcterms:created>
  <dcterms:modified xsi:type="dcterms:W3CDTF">2021-03-09T05:27:00Z</dcterms:modified>
</cp:coreProperties>
</file>