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5908" w:rsidRDefault="00595908" w:rsidP="00595908">
      <w:pPr>
        <w:tabs>
          <w:tab w:val="left" w:pos="20"/>
          <w:tab w:val="left" w:pos="240"/>
        </w:tabs>
        <w:autoSpaceDE w:val="0"/>
        <w:autoSpaceDN w:val="0"/>
        <w:adjustRightInd w:val="0"/>
        <w:spacing w:after="160" w:line="288" w:lineRule="auto"/>
        <w:rPr>
          <w:rFonts w:ascii="Times New Roman" w:hAnsi="Times New Roman" w:cs="Times New Roman"/>
        </w:rPr>
      </w:pPr>
    </w:p>
    <w:p w:rsidR="00595908" w:rsidRDefault="00595908" w:rsidP="00595908">
      <w:pPr>
        <w:tabs>
          <w:tab w:val="left" w:pos="889"/>
        </w:tabs>
      </w:pPr>
      <w:r>
        <w:rPr>
          <w:rFonts w:hint="eastAsia"/>
        </w:rPr>
        <w:t>A</w:t>
      </w:r>
      <w:r>
        <w:t>ppendix: Triage scenario</w:t>
      </w:r>
    </w:p>
    <w:tbl>
      <w:tblPr>
        <w:tblStyle w:val="a4"/>
        <w:tblW w:w="0" w:type="auto"/>
        <w:tblBorders>
          <w:top w:val="single" w:sz="4" w:space="0" w:color="000000"/>
          <w:left w:val="none" w:sz="0" w:space="0" w:color="auto"/>
          <w:bottom w:val="single" w:sz="4" w:space="0" w:color="000000"/>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1134"/>
        <w:gridCol w:w="4394"/>
        <w:gridCol w:w="2126"/>
        <w:gridCol w:w="1843"/>
        <w:gridCol w:w="1417"/>
      </w:tblGrid>
      <w:tr w:rsidR="004A51FE" w:rsidTr="004A51FE">
        <w:tc>
          <w:tcPr>
            <w:tcW w:w="993" w:type="dxa"/>
            <w:tcBorders>
              <w:bottom w:val="single" w:sz="4" w:space="0" w:color="000000"/>
            </w:tcBorders>
          </w:tcPr>
          <w:p w:rsidR="00595908" w:rsidRDefault="00595908" w:rsidP="00E843D2">
            <w:pPr>
              <w:tabs>
                <w:tab w:val="left" w:pos="889"/>
              </w:tabs>
              <w:jc w:val="left"/>
            </w:pPr>
          </w:p>
        </w:tc>
        <w:tc>
          <w:tcPr>
            <w:tcW w:w="1134" w:type="dxa"/>
            <w:tcBorders>
              <w:bottom w:val="single" w:sz="4" w:space="0" w:color="000000"/>
            </w:tcBorders>
          </w:tcPr>
          <w:p w:rsidR="00595908" w:rsidRDefault="00595908" w:rsidP="00D01BFC">
            <w:pPr>
              <w:tabs>
                <w:tab w:val="left" w:pos="889"/>
              </w:tabs>
              <w:jc w:val="center"/>
            </w:pPr>
            <w:r>
              <w:rPr>
                <w:rFonts w:hint="eastAsia"/>
              </w:rPr>
              <w:t>C</w:t>
            </w:r>
            <w:r>
              <w:t>ase No.</w:t>
            </w:r>
          </w:p>
        </w:tc>
        <w:tc>
          <w:tcPr>
            <w:tcW w:w="4394" w:type="dxa"/>
            <w:tcBorders>
              <w:bottom w:val="single" w:sz="4" w:space="0" w:color="000000"/>
            </w:tcBorders>
          </w:tcPr>
          <w:p w:rsidR="00595908" w:rsidRDefault="00595908" w:rsidP="009E695A">
            <w:pPr>
              <w:tabs>
                <w:tab w:val="left" w:pos="889"/>
              </w:tabs>
            </w:pPr>
            <w:r>
              <w:t>Case</w:t>
            </w:r>
          </w:p>
        </w:tc>
        <w:tc>
          <w:tcPr>
            <w:tcW w:w="2126" w:type="dxa"/>
            <w:tcBorders>
              <w:bottom w:val="single" w:sz="4" w:space="0" w:color="000000"/>
            </w:tcBorders>
          </w:tcPr>
          <w:p w:rsidR="00595908" w:rsidRDefault="00595908" w:rsidP="00C12B43">
            <w:pPr>
              <w:tabs>
                <w:tab w:val="left" w:pos="889"/>
              </w:tabs>
              <w:jc w:val="center"/>
            </w:pPr>
            <w:r>
              <w:rPr>
                <w:rFonts w:hint="eastAsia"/>
              </w:rPr>
              <w:t>L</w:t>
            </w:r>
            <w:r>
              <w:t>SI</w:t>
            </w:r>
          </w:p>
        </w:tc>
        <w:tc>
          <w:tcPr>
            <w:tcW w:w="1843" w:type="dxa"/>
            <w:tcBorders>
              <w:bottom w:val="single" w:sz="4" w:space="0" w:color="000000"/>
            </w:tcBorders>
          </w:tcPr>
          <w:p w:rsidR="00595908" w:rsidRDefault="00595908" w:rsidP="00C12B43">
            <w:pPr>
              <w:tabs>
                <w:tab w:val="left" w:pos="889"/>
              </w:tabs>
              <w:jc w:val="center"/>
            </w:pPr>
            <w:r>
              <w:t>Response</w:t>
            </w:r>
          </w:p>
        </w:tc>
        <w:tc>
          <w:tcPr>
            <w:tcW w:w="1417" w:type="dxa"/>
            <w:tcBorders>
              <w:bottom w:val="single" w:sz="4" w:space="0" w:color="000000"/>
            </w:tcBorders>
          </w:tcPr>
          <w:p w:rsidR="00595908" w:rsidRDefault="00595908" w:rsidP="00E843D2">
            <w:pPr>
              <w:tabs>
                <w:tab w:val="left" w:pos="889"/>
              </w:tabs>
            </w:pPr>
            <w:r>
              <w:rPr>
                <w:rFonts w:hint="eastAsia"/>
              </w:rPr>
              <w:t>C</w:t>
            </w:r>
            <w:r>
              <w:t>ategory</w:t>
            </w:r>
          </w:p>
        </w:tc>
      </w:tr>
      <w:tr w:rsidR="004A51FE" w:rsidTr="004A51FE">
        <w:tc>
          <w:tcPr>
            <w:tcW w:w="993" w:type="dxa"/>
            <w:vMerge w:val="restart"/>
            <w:tcBorders>
              <w:top w:val="single" w:sz="4" w:space="0" w:color="000000"/>
            </w:tcBorders>
          </w:tcPr>
          <w:p w:rsidR="00595908" w:rsidRDefault="00595908" w:rsidP="00E843D2">
            <w:pPr>
              <w:tabs>
                <w:tab w:val="left" w:pos="889"/>
              </w:tabs>
              <w:jc w:val="left"/>
            </w:pPr>
            <w:r>
              <w:rPr>
                <w:rFonts w:hint="eastAsia"/>
              </w:rPr>
              <w:t>S</w:t>
            </w:r>
            <w:r>
              <w:t>till</w:t>
            </w:r>
          </w:p>
        </w:tc>
        <w:tc>
          <w:tcPr>
            <w:tcW w:w="1134" w:type="dxa"/>
            <w:tcBorders>
              <w:top w:val="single" w:sz="4" w:space="0" w:color="000000"/>
            </w:tcBorders>
          </w:tcPr>
          <w:p w:rsidR="00595908" w:rsidRDefault="00595908" w:rsidP="00D01BFC">
            <w:pPr>
              <w:tabs>
                <w:tab w:val="left" w:pos="889"/>
              </w:tabs>
              <w:jc w:val="center"/>
            </w:pPr>
            <w:r>
              <w:rPr>
                <w:rFonts w:hint="eastAsia"/>
              </w:rPr>
              <w:t>1</w:t>
            </w:r>
          </w:p>
        </w:tc>
        <w:tc>
          <w:tcPr>
            <w:tcW w:w="4394" w:type="dxa"/>
            <w:tcBorders>
              <w:top w:val="single" w:sz="4" w:space="0" w:color="000000"/>
            </w:tcBorders>
          </w:tcPr>
          <w:p w:rsidR="00595908" w:rsidRPr="00D01BFC" w:rsidRDefault="00595908" w:rsidP="009E695A">
            <w:pPr>
              <w:tabs>
                <w:tab w:val="left" w:pos="889"/>
              </w:tabs>
            </w:pPr>
            <w:r>
              <w:t>21 years old female, lying face down in a pool of blood. There is extensive head and face trauma, and no respirations.</w:t>
            </w:r>
          </w:p>
        </w:tc>
        <w:tc>
          <w:tcPr>
            <w:tcW w:w="2126" w:type="dxa"/>
            <w:tcBorders>
              <w:top w:val="single" w:sz="4" w:space="0" w:color="000000"/>
            </w:tcBorders>
          </w:tcPr>
          <w:p w:rsidR="00595908" w:rsidRDefault="00595908" w:rsidP="00C12B43">
            <w:pPr>
              <w:pStyle w:val="a3"/>
              <w:numPr>
                <w:ilvl w:val="0"/>
                <w:numId w:val="1"/>
              </w:numPr>
              <w:tabs>
                <w:tab w:val="left" w:pos="889"/>
              </w:tabs>
              <w:ind w:firstLineChars="0"/>
              <w:jc w:val="left"/>
            </w:pPr>
            <w:r>
              <w:t>Control major hemorrhage</w:t>
            </w:r>
          </w:p>
          <w:p w:rsidR="00595908" w:rsidRDefault="00595908" w:rsidP="00595908">
            <w:pPr>
              <w:pStyle w:val="a3"/>
              <w:numPr>
                <w:ilvl w:val="0"/>
                <w:numId w:val="1"/>
              </w:numPr>
              <w:tabs>
                <w:tab w:val="left" w:pos="889"/>
              </w:tabs>
              <w:ind w:firstLineChars="0"/>
            </w:pPr>
            <w:r>
              <w:t>Open airway</w:t>
            </w:r>
          </w:p>
        </w:tc>
        <w:tc>
          <w:tcPr>
            <w:tcW w:w="1843" w:type="dxa"/>
            <w:tcBorders>
              <w:top w:val="single" w:sz="4" w:space="0" w:color="000000"/>
            </w:tcBorders>
          </w:tcPr>
          <w:p w:rsidR="00595908" w:rsidRDefault="00595908" w:rsidP="00E843D2">
            <w:pPr>
              <w:tabs>
                <w:tab w:val="left" w:pos="889"/>
              </w:tabs>
            </w:pPr>
            <w:r>
              <w:t>No respirations</w:t>
            </w:r>
          </w:p>
        </w:tc>
        <w:tc>
          <w:tcPr>
            <w:tcW w:w="1417" w:type="dxa"/>
            <w:tcBorders>
              <w:top w:val="single" w:sz="4" w:space="0" w:color="000000"/>
            </w:tcBorders>
          </w:tcPr>
          <w:p w:rsidR="00595908" w:rsidRDefault="00595908" w:rsidP="00E843D2">
            <w:pPr>
              <w:tabs>
                <w:tab w:val="left" w:pos="889"/>
              </w:tabs>
            </w:pPr>
            <w:r>
              <w:rPr>
                <w:rFonts w:hint="eastAsia"/>
              </w:rPr>
              <w:t>D</w:t>
            </w:r>
            <w:r>
              <w:t>ead</w:t>
            </w:r>
          </w:p>
        </w:tc>
      </w:tr>
      <w:tr w:rsidR="004A51FE" w:rsidTr="004A51FE">
        <w:tc>
          <w:tcPr>
            <w:tcW w:w="993" w:type="dxa"/>
            <w:vMerge/>
          </w:tcPr>
          <w:p w:rsidR="00595908" w:rsidRDefault="00595908" w:rsidP="00E843D2">
            <w:pPr>
              <w:tabs>
                <w:tab w:val="left" w:pos="889"/>
              </w:tabs>
              <w:jc w:val="left"/>
            </w:pPr>
          </w:p>
        </w:tc>
        <w:tc>
          <w:tcPr>
            <w:tcW w:w="1134" w:type="dxa"/>
          </w:tcPr>
          <w:p w:rsidR="00595908" w:rsidRDefault="00595908" w:rsidP="00D01BFC">
            <w:pPr>
              <w:tabs>
                <w:tab w:val="left" w:pos="889"/>
              </w:tabs>
              <w:jc w:val="center"/>
            </w:pPr>
            <w:r>
              <w:rPr>
                <w:rFonts w:hint="eastAsia"/>
              </w:rPr>
              <w:t>2</w:t>
            </w:r>
          </w:p>
        </w:tc>
        <w:tc>
          <w:tcPr>
            <w:tcW w:w="4394" w:type="dxa"/>
          </w:tcPr>
          <w:p w:rsidR="00595908" w:rsidRDefault="00595908" w:rsidP="009E695A">
            <w:pPr>
              <w:tabs>
                <w:tab w:val="left" w:pos="889"/>
              </w:tabs>
            </w:pPr>
            <w:r>
              <w:rPr>
                <w:rFonts w:hint="eastAsia"/>
              </w:rPr>
              <w:t>1</w:t>
            </w:r>
            <w:r>
              <w:t>6 years old male, lying in a pool of blood with no respirations. His right hand is amputated but no active bleeding.</w:t>
            </w:r>
          </w:p>
        </w:tc>
        <w:tc>
          <w:tcPr>
            <w:tcW w:w="2126" w:type="dxa"/>
          </w:tcPr>
          <w:p w:rsidR="00595908" w:rsidRDefault="00595908" w:rsidP="00E843D2">
            <w:pPr>
              <w:tabs>
                <w:tab w:val="left" w:pos="889"/>
              </w:tabs>
            </w:pPr>
            <w:r>
              <w:t>Open airway</w:t>
            </w:r>
          </w:p>
        </w:tc>
        <w:tc>
          <w:tcPr>
            <w:tcW w:w="1843" w:type="dxa"/>
          </w:tcPr>
          <w:p w:rsidR="00595908" w:rsidRDefault="00595908" w:rsidP="00E843D2">
            <w:pPr>
              <w:tabs>
                <w:tab w:val="left" w:pos="889"/>
              </w:tabs>
            </w:pPr>
            <w:r>
              <w:t xml:space="preserve">Unchanged </w:t>
            </w:r>
          </w:p>
        </w:tc>
        <w:tc>
          <w:tcPr>
            <w:tcW w:w="1417" w:type="dxa"/>
          </w:tcPr>
          <w:p w:rsidR="00595908" w:rsidRDefault="00595908" w:rsidP="00E843D2">
            <w:pPr>
              <w:tabs>
                <w:tab w:val="left" w:pos="889"/>
              </w:tabs>
            </w:pPr>
            <w:r>
              <w:rPr>
                <w:rFonts w:hint="eastAsia"/>
              </w:rPr>
              <w:t>D</w:t>
            </w:r>
            <w:r>
              <w:t>ead</w:t>
            </w:r>
          </w:p>
        </w:tc>
      </w:tr>
      <w:tr w:rsidR="004A51FE" w:rsidTr="004A51FE">
        <w:tc>
          <w:tcPr>
            <w:tcW w:w="993" w:type="dxa"/>
            <w:vMerge w:val="restart"/>
          </w:tcPr>
          <w:p w:rsidR="00595908" w:rsidRDefault="00595908" w:rsidP="00E843D2">
            <w:pPr>
              <w:tabs>
                <w:tab w:val="left" w:pos="889"/>
              </w:tabs>
              <w:jc w:val="left"/>
            </w:pPr>
          </w:p>
        </w:tc>
        <w:tc>
          <w:tcPr>
            <w:tcW w:w="1134" w:type="dxa"/>
          </w:tcPr>
          <w:p w:rsidR="00595908" w:rsidRDefault="00595908" w:rsidP="00D01BFC">
            <w:pPr>
              <w:tabs>
                <w:tab w:val="left" w:pos="889"/>
              </w:tabs>
              <w:jc w:val="center"/>
            </w:pPr>
            <w:r>
              <w:rPr>
                <w:rFonts w:hint="eastAsia"/>
              </w:rPr>
              <w:t>3</w:t>
            </w:r>
          </w:p>
        </w:tc>
        <w:tc>
          <w:tcPr>
            <w:tcW w:w="4394" w:type="dxa"/>
          </w:tcPr>
          <w:p w:rsidR="00595908" w:rsidRDefault="00595908" w:rsidP="009E695A">
            <w:pPr>
              <w:tabs>
                <w:tab w:val="left" w:pos="889"/>
              </w:tabs>
            </w:pPr>
            <w:r>
              <w:rPr>
                <w:rFonts w:hint="eastAsia"/>
              </w:rPr>
              <w:t>1</w:t>
            </w:r>
            <w:r>
              <w:t>0 years old girl, being held by a woman waving with slow deep respirations. The right side of skull appears crushed with visible brain matter and massive facial trauma. There is no visible hemorrhage.</w:t>
            </w:r>
          </w:p>
        </w:tc>
        <w:tc>
          <w:tcPr>
            <w:tcW w:w="2126" w:type="dxa"/>
          </w:tcPr>
          <w:p w:rsidR="00595908" w:rsidRDefault="00595908" w:rsidP="00E843D2">
            <w:pPr>
              <w:tabs>
                <w:tab w:val="left" w:pos="889"/>
              </w:tabs>
            </w:pPr>
            <w:r>
              <w:t>None</w:t>
            </w:r>
          </w:p>
        </w:tc>
        <w:tc>
          <w:tcPr>
            <w:tcW w:w="1843" w:type="dxa"/>
          </w:tcPr>
          <w:p w:rsidR="00595908" w:rsidRDefault="00595908" w:rsidP="00E843D2">
            <w:pPr>
              <w:tabs>
                <w:tab w:val="left" w:pos="889"/>
              </w:tabs>
            </w:pPr>
            <w:r>
              <w:t xml:space="preserve">Unchanged </w:t>
            </w:r>
          </w:p>
        </w:tc>
        <w:tc>
          <w:tcPr>
            <w:tcW w:w="1417" w:type="dxa"/>
          </w:tcPr>
          <w:p w:rsidR="00595908" w:rsidRDefault="00595908" w:rsidP="00E843D2">
            <w:pPr>
              <w:tabs>
                <w:tab w:val="left" w:pos="889"/>
              </w:tabs>
            </w:pPr>
            <w:r>
              <w:rPr>
                <w:rFonts w:hint="eastAsia"/>
              </w:rPr>
              <w:t>E</w:t>
            </w:r>
            <w:r>
              <w:t>xpectant</w:t>
            </w:r>
          </w:p>
        </w:tc>
      </w:tr>
      <w:tr w:rsidR="004A51FE" w:rsidTr="004A51FE">
        <w:tc>
          <w:tcPr>
            <w:tcW w:w="993" w:type="dxa"/>
            <w:vMerge/>
          </w:tcPr>
          <w:p w:rsidR="00595908" w:rsidRDefault="00595908" w:rsidP="00E843D2">
            <w:pPr>
              <w:tabs>
                <w:tab w:val="left" w:pos="889"/>
              </w:tabs>
              <w:jc w:val="left"/>
            </w:pPr>
          </w:p>
        </w:tc>
        <w:tc>
          <w:tcPr>
            <w:tcW w:w="1134" w:type="dxa"/>
          </w:tcPr>
          <w:p w:rsidR="00595908" w:rsidRDefault="00595908" w:rsidP="00D01BFC">
            <w:pPr>
              <w:tabs>
                <w:tab w:val="left" w:pos="889"/>
              </w:tabs>
              <w:jc w:val="center"/>
            </w:pPr>
            <w:r>
              <w:rPr>
                <w:rFonts w:hint="eastAsia"/>
              </w:rPr>
              <w:t>4</w:t>
            </w:r>
          </w:p>
        </w:tc>
        <w:tc>
          <w:tcPr>
            <w:tcW w:w="4394" w:type="dxa"/>
          </w:tcPr>
          <w:p w:rsidR="00595908" w:rsidRDefault="00595908" w:rsidP="009E695A">
            <w:pPr>
              <w:tabs>
                <w:tab w:val="left" w:pos="889"/>
              </w:tabs>
            </w:pPr>
            <w:r>
              <w:rPr>
                <w:rFonts w:hint="eastAsia"/>
              </w:rPr>
              <w:t>6</w:t>
            </w:r>
            <w:r>
              <w:t xml:space="preserve">8 years old male, severe respiratory distress, possible agonal breathing. He is pale and diaphoretic, but no obvious </w:t>
            </w:r>
            <w:r>
              <w:lastRenderedPageBreak/>
              <w:t>hemorrhage.</w:t>
            </w:r>
          </w:p>
        </w:tc>
        <w:tc>
          <w:tcPr>
            <w:tcW w:w="2126" w:type="dxa"/>
          </w:tcPr>
          <w:p w:rsidR="00595908" w:rsidRDefault="00595908" w:rsidP="00E843D2">
            <w:pPr>
              <w:tabs>
                <w:tab w:val="left" w:pos="889"/>
              </w:tabs>
            </w:pPr>
            <w:r>
              <w:lastRenderedPageBreak/>
              <w:t>Open airway</w:t>
            </w:r>
          </w:p>
        </w:tc>
        <w:tc>
          <w:tcPr>
            <w:tcW w:w="1843" w:type="dxa"/>
          </w:tcPr>
          <w:p w:rsidR="00595908" w:rsidRDefault="00595908" w:rsidP="00E843D2">
            <w:pPr>
              <w:tabs>
                <w:tab w:val="left" w:pos="889"/>
              </w:tabs>
            </w:pPr>
            <w:r>
              <w:t xml:space="preserve">Unchanged </w:t>
            </w:r>
          </w:p>
        </w:tc>
        <w:tc>
          <w:tcPr>
            <w:tcW w:w="1417" w:type="dxa"/>
          </w:tcPr>
          <w:p w:rsidR="00595908" w:rsidRDefault="00595908" w:rsidP="00E843D2">
            <w:pPr>
              <w:tabs>
                <w:tab w:val="left" w:pos="889"/>
              </w:tabs>
            </w:pPr>
            <w:r>
              <w:t xml:space="preserve">Immediate </w:t>
            </w:r>
          </w:p>
        </w:tc>
      </w:tr>
      <w:tr w:rsidR="004A51FE" w:rsidTr="004A51FE">
        <w:tc>
          <w:tcPr>
            <w:tcW w:w="993" w:type="dxa"/>
            <w:vMerge w:val="restart"/>
          </w:tcPr>
          <w:p w:rsidR="00595908" w:rsidRDefault="00595908" w:rsidP="00E843D2">
            <w:pPr>
              <w:tabs>
                <w:tab w:val="left" w:pos="889"/>
              </w:tabs>
              <w:jc w:val="left"/>
            </w:pPr>
            <w:r>
              <w:rPr>
                <w:rFonts w:hint="eastAsia"/>
              </w:rPr>
              <w:t>W</w:t>
            </w:r>
            <w:r>
              <w:t>ave</w:t>
            </w:r>
          </w:p>
        </w:tc>
        <w:tc>
          <w:tcPr>
            <w:tcW w:w="1134" w:type="dxa"/>
          </w:tcPr>
          <w:p w:rsidR="00595908" w:rsidRDefault="00595908" w:rsidP="00D01BFC">
            <w:pPr>
              <w:tabs>
                <w:tab w:val="left" w:pos="889"/>
              </w:tabs>
              <w:jc w:val="center"/>
            </w:pPr>
            <w:r>
              <w:rPr>
                <w:rFonts w:hint="eastAsia"/>
              </w:rPr>
              <w:t>5</w:t>
            </w:r>
          </w:p>
        </w:tc>
        <w:tc>
          <w:tcPr>
            <w:tcW w:w="4394" w:type="dxa"/>
          </w:tcPr>
          <w:p w:rsidR="00595908" w:rsidRDefault="00595908" w:rsidP="009E695A">
            <w:pPr>
              <w:tabs>
                <w:tab w:val="left" w:pos="889"/>
              </w:tabs>
            </w:pPr>
            <w:proofErr w:type="gramStart"/>
            <w:r>
              <w:t>18 years old male,</w:t>
            </w:r>
            <w:proofErr w:type="gramEnd"/>
            <w:r>
              <w:t xml:space="preserve"> appears unhurt other than swollen right ankle. He claims that he twisted it while escaping. </w:t>
            </w:r>
          </w:p>
        </w:tc>
        <w:tc>
          <w:tcPr>
            <w:tcW w:w="2126" w:type="dxa"/>
          </w:tcPr>
          <w:p w:rsidR="00595908" w:rsidRDefault="00595908" w:rsidP="00E843D2">
            <w:pPr>
              <w:tabs>
                <w:tab w:val="left" w:pos="889"/>
              </w:tabs>
            </w:pPr>
            <w:r>
              <w:t>None</w:t>
            </w:r>
          </w:p>
        </w:tc>
        <w:tc>
          <w:tcPr>
            <w:tcW w:w="1843" w:type="dxa"/>
          </w:tcPr>
          <w:p w:rsidR="00595908" w:rsidRDefault="00595908" w:rsidP="00E843D2">
            <w:pPr>
              <w:tabs>
                <w:tab w:val="left" w:pos="889"/>
              </w:tabs>
            </w:pPr>
            <w:r>
              <w:t>Unchanged</w:t>
            </w:r>
          </w:p>
        </w:tc>
        <w:tc>
          <w:tcPr>
            <w:tcW w:w="1417" w:type="dxa"/>
          </w:tcPr>
          <w:p w:rsidR="00595908" w:rsidRDefault="00595908" w:rsidP="00E843D2">
            <w:pPr>
              <w:tabs>
                <w:tab w:val="left" w:pos="889"/>
              </w:tabs>
            </w:pPr>
            <w:r>
              <w:rPr>
                <w:rFonts w:hint="eastAsia"/>
              </w:rPr>
              <w:t>D</w:t>
            </w:r>
            <w:r>
              <w:t>elayed</w:t>
            </w:r>
          </w:p>
        </w:tc>
      </w:tr>
      <w:tr w:rsidR="004A51FE" w:rsidTr="004A51FE">
        <w:tc>
          <w:tcPr>
            <w:tcW w:w="993" w:type="dxa"/>
            <w:vMerge/>
          </w:tcPr>
          <w:p w:rsidR="00595908" w:rsidRDefault="00595908" w:rsidP="00E843D2">
            <w:pPr>
              <w:tabs>
                <w:tab w:val="left" w:pos="889"/>
              </w:tabs>
              <w:jc w:val="left"/>
            </w:pPr>
          </w:p>
        </w:tc>
        <w:tc>
          <w:tcPr>
            <w:tcW w:w="1134" w:type="dxa"/>
          </w:tcPr>
          <w:p w:rsidR="00595908" w:rsidRDefault="00595908" w:rsidP="00D01BFC">
            <w:pPr>
              <w:tabs>
                <w:tab w:val="center" w:pos="325"/>
                <w:tab w:val="left" w:pos="889"/>
              </w:tabs>
              <w:jc w:val="center"/>
            </w:pPr>
            <w:r>
              <w:t>6</w:t>
            </w:r>
          </w:p>
        </w:tc>
        <w:tc>
          <w:tcPr>
            <w:tcW w:w="4394" w:type="dxa"/>
          </w:tcPr>
          <w:p w:rsidR="00595908" w:rsidRDefault="00595908" w:rsidP="009E695A">
            <w:pPr>
              <w:tabs>
                <w:tab w:val="left" w:pos="889"/>
              </w:tabs>
            </w:pPr>
            <w:r>
              <w:rPr>
                <w:rFonts w:hint="eastAsia"/>
              </w:rPr>
              <w:t>3</w:t>
            </w:r>
            <w:r>
              <w:t>5 years old woman, sitting and holding a 10 years old child. There are small cuts and lacerations on her face and arms. She is crying and frantic. The respirations are normal. She demands you immediately take her child to the hospital.</w:t>
            </w:r>
          </w:p>
        </w:tc>
        <w:tc>
          <w:tcPr>
            <w:tcW w:w="2126" w:type="dxa"/>
          </w:tcPr>
          <w:p w:rsidR="00595908" w:rsidRDefault="00595908" w:rsidP="00E843D2">
            <w:pPr>
              <w:tabs>
                <w:tab w:val="left" w:pos="889"/>
              </w:tabs>
            </w:pPr>
            <w:r>
              <w:t xml:space="preserve">None </w:t>
            </w:r>
          </w:p>
        </w:tc>
        <w:tc>
          <w:tcPr>
            <w:tcW w:w="1843" w:type="dxa"/>
          </w:tcPr>
          <w:p w:rsidR="00595908" w:rsidRDefault="00595908" w:rsidP="00E843D2">
            <w:pPr>
              <w:tabs>
                <w:tab w:val="left" w:pos="889"/>
              </w:tabs>
            </w:pPr>
            <w:r>
              <w:t xml:space="preserve">Unchanged </w:t>
            </w:r>
          </w:p>
        </w:tc>
        <w:tc>
          <w:tcPr>
            <w:tcW w:w="1417" w:type="dxa"/>
          </w:tcPr>
          <w:p w:rsidR="00595908" w:rsidRDefault="00595908" w:rsidP="00E843D2">
            <w:pPr>
              <w:tabs>
                <w:tab w:val="left" w:pos="889"/>
              </w:tabs>
            </w:pPr>
            <w:r>
              <w:rPr>
                <w:rFonts w:hint="eastAsia"/>
              </w:rPr>
              <w:t>M</w:t>
            </w:r>
            <w:r>
              <w:t xml:space="preserve">inimal </w:t>
            </w:r>
          </w:p>
        </w:tc>
      </w:tr>
      <w:tr w:rsidR="004A51FE" w:rsidTr="004A51FE">
        <w:tc>
          <w:tcPr>
            <w:tcW w:w="993" w:type="dxa"/>
            <w:vMerge w:val="restart"/>
          </w:tcPr>
          <w:p w:rsidR="00595908" w:rsidRDefault="00595908" w:rsidP="00E843D2">
            <w:pPr>
              <w:tabs>
                <w:tab w:val="left" w:pos="889"/>
              </w:tabs>
              <w:jc w:val="left"/>
            </w:pPr>
            <w:r>
              <w:t xml:space="preserve">Walk </w:t>
            </w:r>
          </w:p>
        </w:tc>
        <w:tc>
          <w:tcPr>
            <w:tcW w:w="1134" w:type="dxa"/>
          </w:tcPr>
          <w:p w:rsidR="00595908" w:rsidRDefault="00595908" w:rsidP="00D01BFC">
            <w:pPr>
              <w:tabs>
                <w:tab w:val="left" w:pos="889"/>
              </w:tabs>
              <w:jc w:val="center"/>
            </w:pPr>
            <w:r>
              <w:rPr>
                <w:rFonts w:hint="eastAsia"/>
              </w:rPr>
              <w:t>7</w:t>
            </w:r>
          </w:p>
        </w:tc>
        <w:tc>
          <w:tcPr>
            <w:tcW w:w="4394" w:type="dxa"/>
          </w:tcPr>
          <w:p w:rsidR="00595908" w:rsidRDefault="00595908" w:rsidP="009E695A">
            <w:pPr>
              <w:tabs>
                <w:tab w:val="left" w:pos="889"/>
              </w:tabs>
            </w:pPr>
            <w:proofErr w:type="gramStart"/>
            <w:r>
              <w:t>20 years old male,</w:t>
            </w:r>
            <w:proofErr w:type="gramEnd"/>
            <w:r>
              <w:t xml:space="preserve"> walk out when instructed. There are minor cuts and excoriations in his arms. He wants to help.</w:t>
            </w:r>
          </w:p>
        </w:tc>
        <w:tc>
          <w:tcPr>
            <w:tcW w:w="2126" w:type="dxa"/>
          </w:tcPr>
          <w:p w:rsidR="00595908" w:rsidRDefault="00595908" w:rsidP="00E843D2">
            <w:pPr>
              <w:tabs>
                <w:tab w:val="left" w:pos="889"/>
              </w:tabs>
            </w:pPr>
            <w:r>
              <w:t xml:space="preserve">None </w:t>
            </w:r>
          </w:p>
        </w:tc>
        <w:tc>
          <w:tcPr>
            <w:tcW w:w="1843" w:type="dxa"/>
          </w:tcPr>
          <w:p w:rsidR="00595908" w:rsidRDefault="00595908" w:rsidP="00E843D2">
            <w:pPr>
              <w:tabs>
                <w:tab w:val="left" w:pos="889"/>
              </w:tabs>
            </w:pPr>
            <w:r>
              <w:t xml:space="preserve">Unchanged </w:t>
            </w:r>
          </w:p>
        </w:tc>
        <w:tc>
          <w:tcPr>
            <w:tcW w:w="1417" w:type="dxa"/>
          </w:tcPr>
          <w:p w:rsidR="00595908" w:rsidRDefault="00595908" w:rsidP="00E843D2">
            <w:pPr>
              <w:tabs>
                <w:tab w:val="left" w:pos="889"/>
              </w:tabs>
            </w:pPr>
            <w:r>
              <w:t xml:space="preserve">Minimal </w:t>
            </w:r>
          </w:p>
        </w:tc>
      </w:tr>
      <w:tr w:rsidR="004A51FE" w:rsidTr="004A51FE">
        <w:tc>
          <w:tcPr>
            <w:tcW w:w="993" w:type="dxa"/>
            <w:vMerge/>
          </w:tcPr>
          <w:p w:rsidR="00595908" w:rsidRDefault="00595908" w:rsidP="00E843D2">
            <w:pPr>
              <w:tabs>
                <w:tab w:val="left" w:pos="889"/>
              </w:tabs>
              <w:jc w:val="left"/>
            </w:pPr>
          </w:p>
        </w:tc>
        <w:tc>
          <w:tcPr>
            <w:tcW w:w="1134" w:type="dxa"/>
          </w:tcPr>
          <w:p w:rsidR="00595908" w:rsidRDefault="00595908" w:rsidP="00D01BFC">
            <w:pPr>
              <w:tabs>
                <w:tab w:val="left" w:pos="889"/>
              </w:tabs>
              <w:jc w:val="center"/>
            </w:pPr>
            <w:r>
              <w:rPr>
                <w:rFonts w:hint="eastAsia"/>
              </w:rPr>
              <w:t>8</w:t>
            </w:r>
          </w:p>
        </w:tc>
        <w:tc>
          <w:tcPr>
            <w:tcW w:w="4394" w:type="dxa"/>
          </w:tcPr>
          <w:p w:rsidR="00595908" w:rsidRDefault="00595908" w:rsidP="009E695A">
            <w:pPr>
              <w:tabs>
                <w:tab w:val="left" w:pos="889"/>
              </w:tabs>
            </w:pPr>
            <w:r>
              <w:rPr>
                <w:rFonts w:hint="eastAsia"/>
              </w:rPr>
              <w:t>1</w:t>
            </w:r>
            <w:r>
              <w:t xml:space="preserve">4 years old boy, being consoled by a young woman. There are no apparent injuries. He is softly crying, wants his father who was with him. </w:t>
            </w:r>
          </w:p>
        </w:tc>
        <w:tc>
          <w:tcPr>
            <w:tcW w:w="2126" w:type="dxa"/>
          </w:tcPr>
          <w:p w:rsidR="00595908" w:rsidRDefault="00595908" w:rsidP="00E843D2">
            <w:pPr>
              <w:tabs>
                <w:tab w:val="left" w:pos="889"/>
              </w:tabs>
            </w:pPr>
            <w:r>
              <w:t xml:space="preserve">None </w:t>
            </w:r>
          </w:p>
        </w:tc>
        <w:tc>
          <w:tcPr>
            <w:tcW w:w="1843" w:type="dxa"/>
          </w:tcPr>
          <w:p w:rsidR="00595908" w:rsidRDefault="00595908" w:rsidP="00E843D2">
            <w:pPr>
              <w:tabs>
                <w:tab w:val="left" w:pos="889"/>
              </w:tabs>
            </w:pPr>
            <w:r>
              <w:t xml:space="preserve">Unchanged </w:t>
            </w:r>
          </w:p>
        </w:tc>
        <w:tc>
          <w:tcPr>
            <w:tcW w:w="1417" w:type="dxa"/>
          </w:tcPr>
          <w:p w:rsidR="00595908" w:rsidRDefault="00595908" w:rsidP="00E843D2">
            <w:pPr>
              <w:tabs>
                <w:tab w:val="left" w:pos="889"/>
              </w:tabs>
            </w:pPr>
            <w:r>
              <w:t xml:space="preserve">Minimal </w:t>
            </w:r>
          </w:p>
        </w:tc>
      </w:tr>
      <w:tr w:rsidR="004A51FE" w:rsidTr="004A51FE">
        <w:tc>
          <w:tcPr>
            <w:tcW w:w="993" w:type="dxa"/>
            <w:vMerge/>
          </w:tcPr>
          <w:p w:rsidR="00595908" w:rsidRDefault="00595908" w:rsidP="00E843D2">
            <w:pPr>
              <w:tabs>
                <w:tab w:val="left" w:pos="889"/>
              </w:tabs>
              <w:jc w:val="left"/>
            </w:pPr>
          </w:p>
        </w:tc>
        <w:tc>
          <w:tcPr>
            <w:tcW w:w="1134" w:type="dxa"/>
          </w:tcPr>
          <w:p w:rsidR="00595908" w:rsidRDefault="00595908" w:rsidP="00D01BFC">
            <w:pPr>
              <w:tabs>
                <w:tab w:val="left" w:pos="889"/>
              </w:tabs>
              <w:jc w:val="center"/>
            </w:pPr>
            <w:r>
              <w:rPr>
                <w:rFonts w:hint="eastAsia"/>
              </w:rPr>
              <w:t>9</w:t>
            </w:r>
          </w:p>
        </w:tc>
        <w:tc>
          <w:tcPr>
            <w:tcW w:w="4394" w:type="dxa"/>
          </w:tcPr>
          <w:p w:rsidR="00595908" w:rsidRDefault="00595908" w:rsidP="009E695A">
            <w:pPr>
              <w:tabs>
                <w:tab w:val="left" w:pos="889"/>
              </w:tabs>
            </w:pPr>
            <w:r>
              <w:rPr>
                <w:rFonts w:hint="eastAsia"/>
              </w:rPr>
              <w:t>1</w:t>
            </w:r>
            <w:r>
              <w:t>9 years old female, sitting and holding a 14 years old boy who is crying. There are no apparent injuries other than minor cuts and scrapes. She has normal respirations and pulse.</w:t>
            </w:r>
          </w:p>
        </w:tc>
        <w:tc>
          <w:tcPr>
            <w:tcW w:w="2126" w:type="dxa"/>
          </w:tcPr>
          <w:p w:rsidR="00595908" w:rsidRDefault="00595908" w:rsidP="00E843D2">
            <w:pPr>
              <w:tabs>
                <w:tab w:val="left" w:pos="889"/>
              </w:tabs>
            </w:pPr>
            <w:r>
              <w:t xml:space="preserve">None </w:t>
            </w:r>
          </w:p>
        </w:tc>
        <w:tc>
          <w:tcPr>
            <w:tcW w:w="1843" w:type="dxa"/>
          </w:tcPr>
          <w:p w:rsidR="00595908" w:rsidRDefault="00595908" w:rsidP="00E843D2">
            <w:pPr>
              <w:tabs>
                <w:tab w:val="left" w:pos="889"/>
              </w:tabs>
            </w:pPr>
            <w:r>
              <w:t xml:space="preserve">Unchanged  </w:t>
            </w:r>
          </w:p>
        </w:tc>
        <w:tc>
          <w:tcPr>
            <w:tcW w:w="1417" w:type="dxa"/>
          </w:tcPr>
          <w:p w:rsidR="00595908" w:rsidRDefault="00595908" w:rsidP="00E843D2">
            <w:pPr>
              <w:tabs>
                <w:tab w:val="left" w:pos="889"/>
              </w:tabs>
            </w:pPr>
            <w:r>
              <w:t xml:space="preserve">Minimal </w:t>
            </w:r>
          </w:p>
        </w:tc>
      </w:tr>
      <w:tr w:rsidR="004A51FE" w:rsidTr="004A51FE">
        <w:tc>
          <w:tcPr>
            <w:tcW w:w="993" w:type="dxa"/>
            <w:vMerge/>
          </w:tcPr>
          <w:p w:rsidR="00595908" w:rsidRDefault="00595908" w:rsidP="00E843D2">
            <w:pPr>
              <w:tabs>
                <w:tab w:val="left" w:pos="889"/>
              </w:tabs>
              <w:jc w:val="left"/>
            </w:pPr>
          </w:p>
        </w:tc>
        <w:tc>
          <w:tcPr>
            <w:tcW w:w="1134" w:type="dxa"/>
          </w:tcPr>
          <w:p w:rsidR="00595908" w:rsidRDefault="00595908" w:rsidP="00D01BFC">
            <w:pPr>
              <w:tabs>
                <w:tab w:val="left" w:pos="889"/>
              </w:tabs>
              <w:jc w:val="center"/>
            </w:pPr>
            <w:r>
              <w:rPr>
                <w:rFonts w:hint="eastAsia"/>
              </w:rPr>
              <w:t>1</w:t>
            </w:r>
            <w:r>
              <w:t>0</w:t>
            </w:r>
          </w:p>
        </w:tc>
        <w:tc>
          <w:tcPr>
            <w:tcW w:w="4394" w:type="dxa"/>
          </w:tcPr>
          <w:p w:rsidR="00595908" w:rsidRDefault="00595908" w:rsidP="009E695A">
            <w:pPr>
              <w:tabs>
                <w:tab w:val="left" w:pos="889"/>
              </w:tabs>
            </w:pPr>
            <w:proofErr w:type="gramStart"/>
            <w:r>
              <w:rPr>
                <w:rFonts w:hint="eastAsia"/>
              </w:rPr>
              <w:t>3</w:t>
            </w:r>
            <w:r>
              <w:t>0 years old female,</w:t>
            </w:r>
            <w:proofErr w:type="gramEnd"/>
            <w:r>
              <w:t xml:space="preserve"> walk out when instructed but now sitting. She claims that she can’t stand and can’t see from the right eye. She is speaking with rapid shallow gasping respirations. There is obvious trauma to head and face without active bleeding. Peripheral pulse is rapid and steady.</w:t>
            </w:r>
          </w:p>
        </w:tc>
        <w:tc>
          <w:tcPr>
            <w:tcW w:w="2126" w:type="dxa"/>
          </w:tcPr>
          <w:p w:rsidR="00595908" w:rsidRDefault="00595908" w:rsidP="00E843D2">
            <w:pPr>
              <w:tabs>
                <w:tab w:val="left" w:pos="889"/>
              </w:tabs>
            </w:pPr>
            <w:r>
              <w:t xml:space="preserve">Open airway </w:t>
            </w:r>
          </w:p>
        </w:tc>
        <w:tc>
          <w:tcPr>
            <w:tcW w:w="1843" w:type="dxa"/>
          </w:tcPr>
          <w:p w:rsidR="00595908" w:rsidRDefault="00595908" w:rsidP="00E843D2">
            <w:pPr>
              <w:tabs>
                <w:tab w:val="left" w:pos="889"/>
              </w:tabs>
            </w:pPr>
            <w:r>
              <w:t xml:space="preserve">Unchanged </w:t>
            </w:r>
          </w:p>
        </w:tc>
        <w:tc>
          <w:tcPr>
            <w:tcW w:w="1417" w:type="dxa"/>
          </w:tcPr>
          <w:p w:rsidR="00595908" w:rsidRDefault="00595908" w:rsidP="00E843D2">
            <w:pPr>
              <w:tabs>
                <w:tab w:val="left" w:pos="889"/>
              </w:tabs>
            </w:pPr>
            <w:r>
              <w:t xml:space="preserve">Immediate </w:t>
            </w:r>
          </w:p>
        </w:tc>
      </w:tr>
    </w:tbl>
    <w:p w:rsidR="00595908" w:rsidRDefault="00595908" w:rsidP="00595908">
      <w:r>
        <w:t>Abbreviations: LSI, lifesaving intervention</w:t>
      </w:r>
    </w:p>
    <w:p w:rsidR="00595908" w:rsidRPr="00377073" w:rsidRDefault="00595908" w:rsidP="00595908">
      <w:pPr>
        <w:tabs>
          <w:tab w:val="left" w:pos="889"/>
        </w:tabs>
        <w:rPr>
          <w:rFonts w:ascii="Times New Roman" w:hAnsi="Times New Roman" w:cs="Times New Roman"/>
        </w:rPr>
      </w:pPr>
    </w:p>
    <w:p w:rsidR="00595908" w:rsidRDefault="00595908" w:rsidP="00595908">
      <w:pPr>
        <w:tabs>
          <w:tab w:val="left" w:pos="20"/>
          <w:tab w:val="left" w:pos="240"/>
        </w:tabs>
        <w:autoSpaceDE w:val="0"/>
        <w:autoSpaceDN w:val="0"/>
        <w:adjustRightInd w:val="0"/>
        <w:spacing w:after="160" w:line="288" w:lineRule="auto"/>
        <w:rPr>
          <w:rFonts w:ascii="Times New Roman" w:hAnsi="Times New Roman" w:cs="Times New Roman"/>
        </w:rPr>
      </w:pPr>
    </w:p>
    <w:p w:rsidR="00772317" w:rsidRDefault="00772317"/>
    <w:sectPr w:rsidR="00772317" w:rsidSect="005A1E1B">
      <w:pgSz w:w="16840" w:h="11900" w:orient="landscape"/>
      <w:pgMar w:top="1800" w:right="1440" w:bottom="1800" w:left="1440" w:header="851" w:footer="992" w:gutter="0"/>
      <w:cols w:space="425"/>
      <w:docGrid w:type="lines" w:linePitch="4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F116B"/>
    <w:multiLevelType w:val="hybridMultilevel"/>
    <w:tmpl w:val="B1AA64D0"/>
    <w:lvl w:ilvl="0" w:tplc="C3D432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420"/>
  <w:drawingGridHorizontalSpacing w:val="120"/>
  <w:drawingGridVerticalSpacing w:val="423"/>
  <w:displayHorizontalDrawingGridEvery w:val="0"/>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908"/>
    <w:rsid w:val="00034271"/>
    <w:rsid w:val="000552D7"/>
    <w:rsid w:val="00093C18"/>
    <w:rsid w:val="000B2114"/>
    <w:rsid w:val="000F309A"/>
    <w:rsid w:val="001038A4"/>
    <w:rsid w:val="00113DF4"/>
    <w:rsid w:val="00123084"/>
    <w:rsid w:val="001653A8"/>
    <w:rsid w:val="001B5D10"/>
    <w:rsid w:val="00216DBD"/>
    <w:rsid w:val="00232216"/>
    <w:rsid w:val="00305659"/>
    <w:rsid w:val="00397F0B"/>
    <w:rsid w:val="003A572E"/>
    <w:rsid w:val="003E2901"/>
    <w:rsid w:val="003F3459"/>
    <w:rsid w:val="004672B8"/>
    <w:rsid w:val="004905FF"/>
    <w:rsid w:val="004A51FE"/>
    <w:rsid w:val="004F3385"/>
    <w:rsid w:val="00503475"/>
    <w:rsid w:val="00595908"/>
    <w:rsid w:val="005A1E1B"/>
    <w:rsid w:val="005C4A89"/>
    <w:rsid w:val="005D4447"/>
    <w:rsid w:val="00611CA2"/>
    <w:rsid w:val="006633B2"/>
    <w:rsid w:val="00673AD3"/>
    <w:rsid w:val="006D13DF"/>
    <w:rsid w:val="00772317"/>
    <w:rsid w:val="00793BB1"/>
    <w:rsid w:val="007B2998"/>
    <w:rsid w:val="007D48C8"/>
    <w:rsid w:val="007E2111"/>
    <w:rsid w:val="00820D44"/>
    <w:rsid w:val="00836226"/>
    <w:rsid w:val="008915F3"/>
    <w:rsid w:val="008D1980"/>
    <w:rsid w:val="008E7398"/>
    <w:rsid w:val="00913E16"/>
    <w:rsid w:val="009505FB"/>
    <w:rsid w:val="009C7F94"/>
    <w:rsid w:val="009E695A"/>
    <w:rsid w:val="00A253C6"/>
    <w:rsid w:val="00AF5DD2"/>
    <w:rsid w:val="00B33047"/>
    <w:rsid w:val="00B62BB1"/>
    <w:rsid w:val="00B6534E"/>
    <w:rsid w:val="00C12B43"/>
    <w:rsid w:val="00C24EC5"/>
    <w:rsid w:val="00C9070D"/>
    <w:rsid w:val="00CA27AF"/>
    <w:rsid w:val="00CA7EEF"/>
    <w:rsid w:val="00CD6369"/>
    <w:rsid w:val="00D01BFC"/>
    <w:rsid w:val="00D40D59"/>
    <w:rsid w:val="00DB34A2"/>
    <w:rsid w:val="00DD296E"/>
    <w:rsid w:val="00DF1B37"/>
    <w:rsid w:val="00E21586"/>
    <w:rsid w:val="00E37A66"/>
    <w:rsid w:val="00E716A9"/>
    <w:rsid w:val="00ED27CB"/>
    <w:rsid w:val="00F228B9"/>
    <w:rsid w:val="00F61B5C"/>
    <w:rsid w:val="00F64B5A"/>
    <w:rsid w:val="00F93484"/>
    <w:rsid w:val="00F96F3C"/>
    <w:rsid w:val="00FC6897"/>
    <w:rsid w:val="00FD64F3"/>
    <w:rsid w:val="00FE46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9B4F705"/>
  <w14:defaultImageDpi w14:val="32767"/>
  <w15:chartTrackingRefBased/>
  <w15:docId w15:val="{EEA9B381-CB9C-CA4C-9030-283C430F6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rsid w:val="0059590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5908"/>
    <w:pPr>
      <w:ind w:firstLineChars="200" w:firstLine="420"/>
    </w:pPr>
  </w:style>
  <w:style w:type="table" w:styleId="a4">
    <w:name w:val="Table Grid"/>
    <w:basedOn w:val="a1"/>
    <w:uiPriority w:val="59"/>
    <w:rsid w:val="00595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316</Words>
  <Characters>1802</Characters>
  <Application>Microsoft Office Word</Application>
  <DocSecurity>0</DocSecurity>
  <Lines>15</Lines>
  <Paragraphs>4</Paragraphs>
  <ScaleCrop>false</ScaleCrop>
  <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zzyvictor@126.com</cp:lastModifiedBy>
  <cp:revision>6</cp:revision>
  <dcterms:created xsi:type="dcterms:W3CDTF">2019-08-28T02:36:00Z</dcterms:created>
  <dcterms:modified xsi:type="dcterms:W3CDTF">2020-04-27T09:11:00Z</dcterms:modified>
</cp:coreProperties>
</file>