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7F" w:rsidRDefault="008E3A7F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8E3A7F" w:rsidRDefault="008E3A7F">
      <w:pPr>
        <w:rPr>
          <w:rFonts w:asciiTheme="majorBidi" w:hAnsiTheme="majorBidi" w:cstheme="majorBidi"/>
        </w:rPr>
      </w:pPr>
    </w:p>
    <w:p w:rsidR="007C5600" w:rsidRDefault="001D0E04" w:rsidP="007C560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</w:t>
      </w:r>
      <w:r w:rsidR="00B36846"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endix</w:t>
      </w:r>
      <w:r w:rsidR="00B368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B368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6846">
        <w:rPr>
          <w:rFonts w:asciiTheme="majorBidi" w:hAnsiTheme="majorBidi" w:cstheme="majorBidi"/>
          <w:sz w:val="24"/>
          <w:szCs w:val="24"/>
        </w:rPr>
        <w:t>The</w:t>
      </w:r>
      <w:r w:rsidR="007C5600" w:rsidRPr="00291E84">
        <w:rPr>
          <w:rFonts w:asciiTheme="majorBidi" w:hAnsiTheme="majorBidi" w:cstheme="majorBidi"/>
          <w:sz w:val="24"/>
          <w:szCs w:val="24"/>
        </w:rPr>
        <w:t xml:space="preserve"> search syntax</w:t>
      </w:r>
    </w:p>
    <w:tbl>
      <w:tblPr>
        <w:tblStyle w:val="TableGrid"/>
        <w:tblW w:w="124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22"/>
        <w:gridCol w:w="11252"/>
      </w:tblGrid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7C5600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C5600">
              <w:rPr>
                <w:rFonts w:ascii="Times New Roman" w:hAnsi="Times New Roman" w:cs="Times New Roman"/>
                <w:b/>
                <w:bCs/>
              </w:rPr>
              <w:t>Database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7C5600" w:rsidRDefault="007C5600" w:rsidP="004364C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C5600">
              <w:rPr>
                <w:rFonts w:ascii="Times New Roman" w:hAnsi="Times New Roman" w:cs="Times New Roman"/>
                <w:b/>
                <w:bCs/>
              </w:rPr>
              <w:t>Search syntax</w:t>
            </w:r>
          </w:p>
        </w:tc>
      </w:tr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bidi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291E84">
              <w:rPr>
                <w:rFonts w:ascii="Times New Roman" w:hAnsi="Times New Roman" w:cs="Times New Roman"/>
              </w:rPr>
              <w:t>PubMed</w:t>
            </w:r>
          </w:p>
          <w:p w:rsidR="007C5600" w:rsidRPr="00291E84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91E84">
              <w:rPr>
                <w:rFonts w:ascii="Times New Roman" w:hAnsi="Times New Roman" w:cs="Times New Roman"/>
              </w:rPr>
              <w:t>(including Medline)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DC2EF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91E84">
              <w:rPr>
                <w:rFonts w:ascii="Times New Roman" w:eastAsia="Times New Roman" w:hAnsi="Times New Roman" w:cs="Times New Roman"/>
              </w:rPr>
              <w:t xml:space="preserve">Search (((disaster* [Title/Abstract] OR earthquake [Title/Abstract] OR tsunami [Title/Abstract] OR hurricane [Title/Abstract] OR calamity [Title/Abstract] OR crisis* [Title/Abstract] OR emergency* [Title/Abstract] OR hazard [Title/Abstract] OR catastrophe [Title/Abstract] OR "natural disaster" [Title/Abstract] OR "disaster </w:t>
            </w:r>
            <w:proofErr w:type="spellStart"/>
            <w:r w:rsidRPr="00291E84">
              <w:rPr>
                <w:rFonts w:ascii="Times New Roman" w:eastAsia="Times New Roman" w:hAnsi="Times New Roman" w:cs="Times New Roman"/>
              </w:rPr>
              <w:t>planing</w:t>
            </w:r>
            <w:proofErr w:type="spellEnd"/>
            <w:r w:rsidRPr="00291E84">
              <w:rPr>
                <w:rFonts w:ascii="Times New Roman" w:eastAsia="Times New Roman" w:hAnsi="Times New Roman" w:cs="Times New Roman"/>
              </w:rPr>
              <w:t xml:space="preserve">" [Title/Abstract] OR "disaster management" [Title/Abstract] OR "disaster risk" [Title/Abstract] OR "disaster preparedness" [Title/Abstract] OR "risk management" [Title/Abstract] OR "disaster prevention" [Title/Abstract] OR "disaster mitigation" [Title/Abstract] OR mitigation [Title/Abstract] OR "disaster risk reduction" [Title/Abstract] OR "relief </w:t>
            </w:r>
            <w:proofErr w:type="spellStart"/>
            <w:r w:rsidRPr="00291E84">
              <w:rPr>
                <w:rFonts w:ascii="Times New Roman" w:eastAsia="Times New Roman" w:hAnsi="Times New Roman" w:cs="Times New Roman"/>
              </w:rPr>
              <w:t>planing</w:t>
            </w:r>
            <w:proofErr w:type="spellEnd"/>
            <w:r w:rsidRPr="00291E84">
              <w:rPr>
                <w:rFonts w:ascii="Times New Roman" w:eastAsia="Times New Roman" w:hAnsi="Times New Roman" w:cs="Times New Roman"/>
              </w:rPr>
              <w:t>"[Title/Abstract])) AND (mosque [Title/Abstract] OR masjid [Title/Abstract] OR church [Title/Abstract] OR temple [Title/Abstract] OR synagogue [Title/Abstract] OR "religious institution" [Title/Abstract] OR religion* [Title/Abstract] OR "religious beliefs"[Title/Abstract])) AND ("1957/01/01"[Date - Completion] : "2018/0</w:t>
            </w:r>
            <w:r w:rsidR="00DC2EF2">
              <w:rPr>
                <w:rFonts w:ascii="Times New Roman" w:eastAsia="Times New Roman" w:hAnsi="Times New Roman" w:cs="Times New Roman"/>
              </w:rPr>
              <w:t>9</w:t>
            </w:r>
            <w:r w:rsidRPr="00291E84">
              <w:rPr>
                <w:rFonts w:ascii="Times New Roman" w:eastAsia="Times New Roman" w:hAnsi="Times New Roman" w:cs="Times New Roman"/>
              </w:rPr>
              <w:t>/19"[Date - Completion])</w:t>
            </w:r>
          </w:p>
        </w:tc>
      </w:tr>
      <w:tr w:rsidR="007C5600" w:rsidRPr="00291E84" w:rsidTr="005A2440">
        <w:trPr>
          <w:trHeight w:val="286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91E84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jc w:val="right"/>
              <w:outlineLvl w:val="1"/>
              <w:rPr>
                <w:rFonts w:ascii="Times New Roman" w:eastAsia="Times New Roman" w:hAnsi="Times New Roman" w:cs="Times New Roman"/>
                <w:rtl/>
              </w:rPr>
            </w:pPr>
            <w:r w:rsidRPr="00291E84">
              <w:rPr>
                <w:rFonts w:ascii="Times New Roman" w:eastAsia="Times New Roman" w:hAnsi="Times New Roman" w:cs="Times New Roman"/>
              </w:rPr>
              <w:t xml:space="preserve">TITLE-ABS-KEY ( disaster*  OR  earthquake  OR  tsunami  OR  hurricane  OR  calamity  OR  crisis*  OR  emergency*  OR  hazard  OR  catastrophe  OR  "natural disaster"  OR  "disaster </w:t>
            </w:r>
            <w:proofErr w:type="spellStart"/>
            <w:r w:rsidRPr="00291E84">
              <w:rPr>
                <w:rFonts w:ascii="Times New Roman" w:eastAsia="Times New Roman" w:hAnsi="Times New Roman" w:cs="Times New Roman"/>
              </w:rPr>
              <w:t>planing</w:t>
            </w:r>
            <w:proofErr w:type="spellEnd"/>
            <w:r w:rsidRPr="00291E84">
              <w:rPr>
                <w:rFonts w:ascii="Times New Roman" w:eastAsia="Times New Roman" w:hAnsi="Times New Roman" w:cs="Times New Roman"/>
              </w:rPr>
              <w:t>"  OR  "disaster management"  OR  "disaster risk"  OR  "disaster preparedness"  OR  "risk management"  OR  "disaster prevention"  OR  "disaster mitigation"  OR  mitigation  OR  "disaster risk reduction"  OR  "relief</w:t>
            </w:r>
            <w:r w:rsidR="00EF6EBC">
              <w:rPr>
                <w:rFonts w:ascii="Times New Roman" w:eastAsia="Times New Roman" w:hAnsi="Times New Roman" w:cs="Times New Roman"/>
              </w:rPr>
              <w:t xml:space="preserve"> planing" )  AND  TITLE-ABS-KEY </w:t>
            </w:r>
            <w:r w:rsidRPr="00291E84">
              <w:rPr>
                <w:rFonts w:ascii="Times New Roman" w:eastAsia="Times New Roman" w:hAnsi="Times New Roman" w:cs="Times New Roman"/>
              </w:rPr>
              <w:t>( mosque  OR  masjid  OR  church  OR  temple  OR  synagogue  OR  "religious institution"  OR  religion*  OR  "religious beliefs" )  AND  PUBYEAR  &lt;  2018  OR  PUBDATETXT ( january  2018 )  OR  PUBDATETXT (february  2018 )  OR  PUBDATETXT ( march  2018 )  OR  PUBDATETXT ( april  2018 )  OR  PUBDATETXT ( may  2018 )</w:t>
            </w:r>
            <w:r w:rsidR="00981605" w:rsidRPr="00981605">
              <w:rPr>
                <w:rFonts w:ascii="Arial" w:eastAsia="Times New Roman" w:hAnsi="Arial"/>
                <w:color w:val="969696"/>
                <w:sz w:val="24"/>
                <w:szCs w:val="24"/>
                <w:lang w:bidi="ar-SA"/>
              </w:rPr>
              <w:t xml:space="preserve"> </w:t>
            </w:r>
            <w:r w:rsidR="00981605" w:rsidRPr="00981605">
              <w:rPr>
                <w:rFonts w:asciiTheme="majorBidi" w:eastAsia="Times New Roman" w:hAnsiTheme="majorBidi" w:cstheme="majorBidi"/>
                <w:lang w:bidi="ar-SA"/>
              </w:rPr>
              <w:t>OR  PUBDATETXT ( june  2018 )  OR  PUBDATETXT ( july  2018 )  OR  PUBDATETXT ( agust  2018 ) </w:t>
            </w:r>
            <w:r w:rsidRPr="00981605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291E84">
              <w:rPr>
                <w:rFonts w:ascii="Times New Roman" w:hAnsi="Times New Roman" w:cs="Times New Roman"/>
              </w:rPr>
              <w:t>Proquest</w:t>
            </w:r>
            <w:proofErr w:type="spellEnd"/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Default="007C5600" w:rsidP="005A2440">
            <w:pPr>
              <w:numPr>
                <w:ilvl w:val="0"/>
                <w:numId w:val="1"/>
              </w:numPr>
              <w:shd w:val="clear" w:color="auto" w:fill="F8F8F8"/>
              <w:bidi w:val="0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91E84">
              <w:rPr>
                <w:rFonts w:ascii="Times New Roman" w:hAnsi="Times New Roman" w:cs="Times New Roman"/>
                <w:shd w:val="clear" w:color="auto" w:fill="F8F8F8"/>
              </w:rPr>
              <w:t xml:space="preserve">AB,TI(disaster* OR earthquake OR tsunami OR hurricane OR calamity OR catastrophe OR crisis* OR emergency* OR hazard OR {natural disaster} OR {disaster </w:t>
            </w:r>
            <w:proofErr w:type="spellStart"/>
            <w:r w:rsidRPr="00291E84">
              <w:rPr>
                <w:rFonts w:ascii="Times New Roman" w:hAnsi="Times New Roman" w:cs="Times New Roman"/>
                <w:shd w:val="clear" w:color="auto" w:fill="F8F8F8"/>
              </w:rPr>
              <w:t>planing</w:t>
            </w:r>
            <w:proofErr w:type="spellEnd"/>
            <w:r w:rsidRPr="00291E84">
              <w:rPr>
                <w:rFonts w:ascii="Times New Roman" w:hAnsi="Times New Roman" w:cs="Times New Roman"/>
                <w:shd w:val="clear" w:color="auto" w:fill="F8F8F8"/>
              </w:rPr>
              <w:t xml:space="preserve">} OR {disaster victim} OR {mass disaster} OR {disaster management} OR {disaster risk} OR {disaster preparedness} OR {risk management} OR {disaster prevention} OR {disaster mitigation} OR mitigation OR {disaster risk reduction} OR {relief </w:t>
            </w:r>
            <w:proofErr w:type="spellStart"/>
            <w:r w:rsidRPr="00291E84">
              <w:rPr>
                <w:rFonts w:ascii="Times New Roman" w:hAnsi="Times New Roman" w:cs="Times New Roman"/>
                <w:shd w:val="clear" w:color="auto" w:fill="F8F8F8"/>
              </w:rPr>
              <w:t>planing</w:t>
            </w:r>
            <w:proofErr w:type="spellEnd"/>
            <w:r w:rsidRPr="00291E84">
              <w:rPr>
                <w:rFonts w:ascii="Times New Roman" w:hAnsi="Times New Roman" w:cs="Times New Roman"/>
                <w:shd w:val="clear" w:color="auto" w:fill="F8F8F8"/>
              </w:rPr>
              <w:t>}) AND AB,TI(mosque OR masjid OR church OR temple OR synagogue OR {religious institution} OR religion* OR {religious beliefs})</w:t>
            </w:r>
            <w:r w:rsidR="005A2440">
              <w:rPr>
                <w:rFonts w:ascii="Times New Roman" w:hAnsi="Times New Roman" w:cs="Times New Roman"/>
                <w:shd w:val="clear" w:color="auto" w:fill="F8F8F8"/>
              </w:rPr>
              <w:t xml:space="preserve">     </w:t>
            </w:r>
            <w:r w:rsidR="005A2440" w:rsidRPr="005A2440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Date: Before August 31 2018</w:t>
            </w:r>
          </w:p>
          <w:p w:rsidR="005A2440" w:rsidRPr="005A2440" w:rsidRDefault="005A2440" w:rsidP="005A2440">
            <w:pPr>
              <w:numPr>
                <w:ilvl w:val="0"/>
                <w:numId w:val="1"/>
              </w:numPr>
              <w:shd w:val="clear" w:color="auto" w:fill="F8F8F8"/>
              <w:bidi w:val="0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91E84">
              <w:rPr>
                <w:rFonts w:ascii="Times New Roman" w:eastAsia="Times New Roman" w:hAnsi="Times New Roman" w:cs="Times New Roman"/>
                <w:spacing w:val="2"/>
              </w:rPr>
              <w:t>EMBASE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5A2440">
            <w:pPr>
              <w:bidi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291E84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'disaster*'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'earthquake'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'tsunami'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'hurricane'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'calamity'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'crisis*'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'emergency*'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'hazard'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'catastrophe'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'natural disaster'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 xml:space="preserve">'disaster 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planing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'disaster management'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'disaster risk'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'disaster preparedness'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'risk management'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'disaster prevention'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'disaster mitigation'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'mitigation'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'disaster risk reduction'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 xml:space="preserve">'relief 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planing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>) AND (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'mosque'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'masjid'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'church'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'temple'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'synagogue'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'religious institution'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'religion*'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OR </w:t>
            </w:r>
            <w:r w:rsidRPr="00291E84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</w:rPr>
              <w:t>'religious beliefs'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ab,ti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>) AND [1-1-1966]/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sd</w:t>
            </w:r>
            <w:proofErr w:type="spellEnd"/>
            <w:r w:rsidRPr="00291E84">
              <w:rPr>
                <w:rFonts w:ascii="Times New Roman" w:eastAsia="Times New Roman" w:hAnsi="Times New Roman" w:cs="Times New Roman"/>
                <w:spacing w:val="2"/>
              </w:rPr>
              <w:t xml:space="preserve"> NOT [19-</w:t>
            </w:r>
            <w:r w:rsidR="005A2440">
              <w:rPr>
                <w:rFonts w:ascii="Times New Roman" w:eastAsia="Times New Roman" w:hAnsi="Times New Roman" w:cs="Times New Roman"/>
                <w:spacing w:val="2"/>
              </w:rPr>
              <w:t>9</w:t>
            </w:r>
            <w:r w:rsidRPr="00291E84">
              <w:rPr>
                <w:rFonts w:ascii="Times New Roman" w:eastAsia="Times New Roman" w:hAnsi="Times New Roman" w:cs="Times New Roman"/>
                <w:spacing w:val="2"/>
              </w:rPr>
              <w:t>-2018]/</w:t>
            </w:r>
            <w:proofErr w:type="spellStart"/>
            <w:r w:rsidRPr="00291E84">
              <w:rPr>
                <w:rFonts w:ascii="Times New Roman" w:eastAsia="Times New Roman" w:hAnsi="Times New Roman" w:cs="Times New Roman"/>
                <w:spacing w:val="2"/>
              </w:rPr>
              <w:t>sd</w:t>
            </w:r>
            <w:proofErr w:type="spellEnd"/>
          </w:p>
        </w:tc>
      </w:tr>
      <w:tr w:rsidR="007C5600" w:rsidRPr="00291E84" w:rsidTr="005A244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91E84">
              <w:rPr>
                <w:rFonts w:ascii="Times New Roman" w:hAnsi="Times New Roman" w:cs="Times New Roman"/>
              </w:rPr>
              <w:lastRenderedPageBreak/>
              <w:t>WOS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00" w:rsidRPr="00291E84" w:rsidRDefault="007C5600" w:rsidP="004364CF">
            <w:pPr>
              <w:bidi w:val="0"/>
              <w:spacing w:after="160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r w:rsidRPr="00291E84">
              <w:rPr>
                <w:rFonts w:ascii="Times New Roman" w:hAnsi="Times New Roman" w:cs="Times New Roman"/>
                <w:shd w:val="clear" w:color="auto" w:fill="F8F8F8"/>
              </w:rPr>
              <w:t xml:space="preserve">TOPIC: (( disaster* OR earthquake OR tsunami OR hurricane OR calamity OR crisis* OR emergency* OR hazard OR catastrophe OR "natural disaster" OR "disaster </w:t>
            </w:r>
            <w:proofErr w:type="spellStart"/>
            <w:r w:rsidRPr="00291E84">
              <w:rPr>
                <w:rFonts w:ascii="Times New Roman" w:hAnsi="Times New Roman" w:cs="Times New Roman"/>
                <w:shd w:val="clear" w:color="auto" w:fill="F8F8F8"/>
              </w:rPr>
              <w:t>planing</w:t>
            </w:r>
            <w:proofErr w:type="spellEnd"/>
            <w:r w:rsidRPr="00291E84">
              <w:rPr>
                <w:rFonts w:ascii="Times New Roman" w:hAnsi="Times New Roman" w:cs="Times New Roman"/>
                <w:shd w:val="clear" w:color="auto" w:fill="F8F8F8"/>
              </w:rPr>
              <w:t xml:space="preserve">" OR "disaster management" OR "disaster risk" OR "disaster preparedness" OR "risk management" OR "disaster prevention" OR "disaster mitigation" OR mitigation OR "disaster risk reduction" OR "relief </w:t>
            </w:r>
            <w:proofErr w:type="spellStart"/>
            <w:r w:rsidRPr="00291E84">
              <w:rPr>
                <w:rFonts w:ascii="Times New Roman" w:hAnsi="Times New Roman" w:cs="Times New Roman"/>
                <w:shd w:val="clear" w:color="auto" w:fill="F8F8F8"/>
              </w:rPr>
              <w:t>planing</w:t>
            </w:r>
            <w:proofErr w:type="spellEnd"/>
            <w:r w:rsidRPr="00291E84">
              <w:rPr>
                <w:rFonts w:ascii="Times New Roman" w:hAnsi="Times New Roman" w:cs="Times New Roman"/>
                <w:shd w:val="clear" w:color="auto" w:fill="F8F8F8"/>
              </w:rPr>
              <w:t>") AND (mosque OR masjid OR church OR temple OR synagogue OR "religious institution" OR religion* OR "religious beliefs"))</w:t>
            </w:r>
          </w:p>
        </w:tc>
      </w:tr>
    </w:tbl>
    <w:p w:rsidR="007C5600" w:rsidRPr="00291E84" w:rsidRDefault="007C5600" w:rsidP="007C5600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C5600" w:rsidRDefault="007C5600" w:rsidP="007C5600">
      <w:pPr>
        <w:jc w:val="right"/>
        <w:rPr>
          <w:rtl/>
        </w:rPr>
      </w:pPr>
    </w:p>
    <w:p w:rsidR="007C5600" w:rsidRDefault="007C5600" w:rsidP="007C5600">
      <w:pPr>
        <w:jc w:val="center"/>
        <w:rPr>
          <w:rtl/>
        </w:rPr>
      </w:pPr>
    </w:p>
    <w:p w:rsidR="007C5600" w:rsidRPr="00217F06" w:rsidRDefault="007C5600">
      <w:pPr>
        <w:rPr>
          <w:rFonts w:asciiTheme="majorBidi" w:hAnsiTheme="majorBidi" w:cstheme="majorBidi"/>
        </w:rPr>
      </w:pPr>
    </w:p>
    <w:sectPr w:rsidR="007C5600" w:rsidRPr="00217F06" w:rsidSect="00217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F58"/>
    <w:multiLevelType w:val="multilevel"/>
    <w:tmpl w:val="33D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6"/>
    <w:rsid w:val="00053621"/>
    <w:rsid w:val="001175D0"/>
    <w:rsid w:val="001A7E03"/>
    <w:rsid w:val="001D0E04"/>
    <w:rsid w:val="00217F06"/>
    <w:rsid w:val="00247F44"/>
    <w:rsid w:val="00286B0A"/>
    <w:rsid w:val="002C7FF0"/>
    <w:rsid w:val="00394CC8"/>
    <w:rsid w:val="004112AC"/>
    <w:rsid w:val="00500ACF"/>
    <w:rsid w:val="0058468A"/>
    <w:rsid w:val="005A2440"/>
    <w:rsid w:val="005C48E5"/>
    <w:rsid w:val="00651249"/>
    <w:rsid w:val="00694CE8"/>
    <w:rsid w:val="0075390F"/>
    <w:rsid w:val="007C5600"/>
    <w:rsid w:val="007C6C30"/>
    <w:rsid w:val="008970FB"/>
    <w:rsid w:val="008E3A7F"/>
    <w:rsid w:val="0090795B"/>
    <w:rsid w:val="00924FCA"/>
    <w:rsid w:val="00981605"/>
    <w:rsid w:val="00A75BDA"/>
    <w:rsid w:val="00B24D2F"/>
    <w:rsid w:val="00B3651C"/>
    <w:rsid w:val="00B36846"/>
    <w:rsid w:val="00B81B89"/>
    <w:rsid w:val="00CC03A1"/>
    <w:rsid w:val="00D70405"/>
    <w:rsid w:val="00DC2EF2"/>
    <w:rsid w:val="00DE078A"/>
    <w:rsid w:val="00DE368C"/>
    <w:rsid w:val="00E56CBE"/>
    <w:rsid w:val="00E62BFD"/>
    <w:rsid w:val="00EF6DFE"/>
    <w:rsid w:val="00EF6EBC"/>
    <w:rsid w:val="00F35706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35E4"/>
  <w15:docId w15:val="{7E07C63C-2891-43DF-BC1D-47691C8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06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0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41">
    <w:name w:val="Light List - Accent 41"/>
    <w:basedOn w:val="TableNormal"/>
    <w:next w:val="LightList-Accent4"/>
    <w:uiPriority w:val="61"/>
    <w:rsid w:val="008E3A7F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4">
    <w:name w:val="Light List Accent 4"/>
    <w:basedOn w:val="TableNormal"/>
    <w:uiPriority w:val="61"/>
    <w:rsid w:val="008E3A7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Shading">
    <w:name w:val="Light Shading"/>
    <w:basedOn w:val="TableNormal"/>
    <w:uiPriority w:val="60"/>
    <w:rsid w:val="004112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94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Julia Musha</cp:lastModifiedBy>
  <cp:revision>2</cp:revision>
  <dcterms:created xsi:type="dcterms:W3CDTF">2020-01-08T21:53:00Z</dcterms:created>
  <dcterms:modified xsi:type="dcterms:W3CDTF">2020-01-08T21:53:00Z</dcterms:modified>
</cp:coreProperties>
</file>