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65"/>
        <w:gridCol w:w="2484"/>
        <w:gridCol w:w="1245"/>
        <w:gridCol w:w="1260"/>
        <w:gridCol w:w="1701"/>
      </w:tblGrid>
      <w:tr w:rsidR="000561D9" w:rsidRPr="008F39B0" w:rsidTr="000561D9">
        <w:trPr>
          <w:trHeight w:val="312"/>
          <w:jc w:val="center"/>
        </w:trPr>
        <w:tc>
          <w:tcPr>
            <w:tcW w:w="81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7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Table</w:t>
            </w:r>
            <w:r w:rsidRPr="008F39B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F39B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S</w:t>
            </w:r>
            <w:r w:rsidRPr="008F39B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F39B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F39B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General descriptive statistics about </w:t>
            </w:r>
            <w:r w:rsidRPr="008F39B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the sample structure</w:t>
            </w:r>
          </w:p>
        </w:tc>
      </w:tr>
      <w:tr w:rsidR="000561D9" w:rsidRPr="008F39B0" w:rsidTr="000561D9">
        <w:trPr>
          <w:trHeight w:val="312"/>
          <w:jc w:val="center"/>
        </w:trPr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kern w:val="0"/>
                <w:szCs w:val="21"/>
              </w:rPr>
              <w:t>Demographic characters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Percentage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7A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City </w:t>
            </w:r>
            <w:r w:rsidR="00123910"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population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structure (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%)</w:t>
            </w:r>
            <w:r w:rsidR="00466FD9" w:rsidRPr="00466FD9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0561D9" w:rsidRPr="008F39B0" w:rsidTr="000561D9">
        <w:trPr>
          <w:trHeight w:val="312"/>
          <w:jc w:val="center"/>
        </w:trPr>
        <w:tc>
          <w:tcPr>
            <w:tcW w:w="39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561D9" w:rsidRPr="008F39B0" w:rsidTr="000561D9">
        <w:trPr>
          <w:trHeight w:val="339"/>
          <w:jc w:val="center"/>
        </w:trPr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35.8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49.7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50.3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Age(year)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18-29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12.6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30-39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9C146A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71.2</w:t>
            </w:r>
          </w:p>
          <w:p w:rsidR="008D39C7" w:rsidRPr="008F39B0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(30-59 years old)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40-49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26.1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50-59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25.6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&gt;60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16.2</w:t>
            </w:r>
          </w:p>
        </w:tc>
      </w:tr>
      <w:tr w:rsidR="000561D9" w:rsidRPr="008F39B0" w:rsidTr="000561D9">
        <w:trPr>
          <w:trHeight w:val="382"/>
          <w:jc w:val="center"/>
        </w:trPr>
        <w:tc>
          <w:tcPr>
            <w:tcW w:w="146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Education</w:t>
            </w:r>
          </w:p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(year)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ind w:left="105" w:hangingChars="50" w:hanging="105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Primary school and below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30.5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High school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415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37.5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University and above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32.0</w:t>
            </w:r>
          </w:p>
        </w:tc>
      </w:tr>
      <w:tr w:rsidR="000561D9" w:rsidRPr="008F39B0" w:rsidTr="000561D9">
        <w:trPr>
          <w:trHeight w:val="339"/>
          <w:jc w:val="center"/>
        </w:trPr>
        <w:tc>
          <w:tcPr>
            <w:tcW w:w="146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Marital status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Married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D39C7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8D39C7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Unmarried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D39C7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8D39C7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0561D9" w:rsidRPr="008F39B0" w:rsidTr="000561D9">
        <w:trPr>
          <w:trHeight w:val="650"/>
          <w:jc w:val="center"/>
        </w:trPr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Occupation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Offic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i</w:t>
            </w: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al &amp; company employee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70.4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Self-employee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10.1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Farmer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5.5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The retired, housewife &amp; jobless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12.6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1.4</w:t>
            </w:r>
          </w:p>
        </w:tc>
      </w:tr>
      <w:tr w:rsidR="000561D9" w:rsidRPr="008F39B0" w:rsidTr="000561D9">
        <w:trPr>
          <w:trHeight w:val="339"/>
          <w:jc w:val="center"/>
        </w:trPr>
        <w:tc>
          <w:tcPr>
            <w:tcW w:w="146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Monthly income</w:t>
            </w:r>
          </w:p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(RMB)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&lt;2000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9C146A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0561D9" w:rsidRPr="008F39B0" w:rsidTr="000561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2000-4000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9C146A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0561D9" w:rsidRPr="008F39B0" w:rsidTr="00466F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4000-8000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1D9" w:rsidRPr="009C146A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0561D9" w:rsidRPr="008F39B0" w:rsidTr="00466FD9">
        <w:trPr>
          <w:trHeight w:val="144"/>
          <w:jc w:val="center"/>
        </w:trPr>
        <w:tc>
          <w:tcPr>
            <w:tcW w:w="1465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&gt;8000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61D9" w:rsidRPr="008F39B0" w:rsidRDefault="000561D9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61D9" w:rsidRPr="009C146A" w:rsidRDefault="008D39C7" w:rsidP="0096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9C146A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NA</w:t>
            </w:r>
          </w:p>
        </w:tc>
      </w:tr>
      <w:tr w:rsidR="00466FD9" w:rsidRPr="008F39B0" w:rsidTr="00466FD9">
        <w:trPr>
          <w:trHeight w:val="144"/>
          <w:jc w:val="center"/>
        </w:trPr>
        <w:tc>
          <w:tcPr>
            <w:tcW w:w="8155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FD9" w:rsidRPr="00466FD9" w:rsidRDefault="00466FD9" w:rsidP="0046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466FD9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 xml:space="preserve">* City </w:t>
            </w:r>
            <w:r w:rsidRPr="00466FD9"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  <w:t>population</w:t>
            </w:r>
            <w:r w:rsidRPr="00466FD9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466FD9">
              <w:rPr>
                <w:rFonts w:ascii="Times New Roman" w:hAnsi="Times New Roman" w:cs="Times New Roman"/>
                <w:color w:val="000000"/>
                <w:kern w:val="0"/>
                <w:szCs w:val="21"/>
                <w:highlight w:val="yellow"/>
              </w:rPr>
              <w:t xml:space="preserve">data was obtained from </w:t>
            </w:r>
            <w:r w:rsidRPr="00466FD9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highlight w:val="yellow"/>
              </w:rPr>
              <w:t>2010 China population census</w:t>
            </w:r>
          </w:p>
        </w:tc>
      </w:tr>
    </w:tbl>
    <w:p w:rsidR="0029552A" w:rsidRPr="00466FD9" w:rsidRDefault="00466FD9" w:rsidP="0090248D">
      <w:pPr>
        <w:spacing w:line="360" w:lineRule="exact"/>
        <w:outlineLvl w:val="0"/>
      </w:pPr>
      <w:r>
        <w:rPr>
          <w:rFonts w:hint="eastAsia"/>
        </w:rPr>
        <w:t>.</w:t>
      </w:r>
    </w:p>
    <w:p w:rsidR="000561D9" w:rsidRPr="008F39B0" w:rsidRDefault="000561D9" w:rsidP="0090248D">
      <w:pPr>
        <w:spacing w:line="360" w:lineRule="exact"/>
        <w:outlineLvl w:val="0"/>
      </w:pPr>
    </w:p>
    <w:p w:rsidR="000561D9" w:rsidRPr="008F39B0" w:rsidRDefault="000561D9">
      <w:pPr>
        <w:widowControl/>
        <w:jc w:val="left"/>
      </w:pPr>
      <w:r w:rsidRPr="008F39B0">
        <w:br w:type="page"/>
      </w:r>
    </w:p>
    <w:p w:rsidR="009E7B9D" w:rsidRPr="008F39B0" w:rsidRDefault="009E7B9D" w:rsidP="0090248D">
      <w:pPr>
        <w:spacing w:line="360" w:lineRule="exact"/>
        <w:outlineLvl w:val="0"/>
        <w:sectPr w:rsidR="009E7B9D" w:rsidRPr="008F39B0" w:rsidSect="0090248D"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B9D" w:rsidRPr="008F39B0" w:rsidRDefault="009E7B9D" w:rsidP="00E239EA">
      <w:pPr>
        <w:spacing w:line="360" w:lineRule="exact"/>
        <w:outlineLvl w:val="0"/>
      </w:pPr>
    </w:p>
    <w:tbl>
      <w:tblPr>
        <w:tblW w:w="81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4839"/>
        <w:gridCol w:w="1863"/>
        <w:gridCol w:w="1486"/>
      </w:tblGrid>
      <w:tr w:rsidR="009E7B9D" w:rsidRPr="008F39B0" w:rsidTr="0008090C">
        <w:trPr>
          <w:trHeight w:val="447"/>
        </w:trPr>
        <w:tc>
          <w:tcPr>
            <w:tcW w:w="8188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rPr>
                <w:rFonts w:ascii="Times New Roman" w:hAnsi="Times New Roman"/>
                <w:b/>
                <w:i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 w:hint="eastAsia"/>
                <w:b/>
                <w:sz w:val="24"/>
                <w:szCs w:val="24"/>
              </w:rPr>
              <w:t>Table</w:t>
            </w:r>
            <w:r w:rsidRPr="008F3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9B0">
              <w:rPr>
                <w:rFonts w:ascii="Times New Roman" w:hAnsi="Times New Roman" w:hint="eastAsia"/>
                <w:b/>
                <w:sz w:val="24"/>
                <w:szCs w:val="24"/>
              </w:rPr>
              <w:t>S2</w:t>
            </w:r>
            <w:r w:rsidRPr="008F39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F39B0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8F39B0">
              <w:rPr>
                <w:rFonts w:ascii="Times New Roman" w:hAnsi="Times New Roman"/>
                <w:sz w:val="24"/>
                <w:szCs w:val="24"/>
              </w:rPr>
              <w:t>Question design and definition of risk characteristics</w:t>
            </w:r>
          </w:p>
        </w:tc>
      </w:tr>
      <w:tr w:rsidR="009E7B9D" w:rsidRPr="008F39B0" w:rsidTr="0008090C">
        <w:trPr>
          <w:trHeight w:val="447"/>
        </w:trPr>
        <w:tc>
          <w:tcPr>
            <w:tcW w:w="483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Questions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7B9D" w:rsidRPr="008F39B0" w:rsidRDefault="007A1F6B" w:rsidP="0008090C">
            <w:pPr>
              <w:widowControl/>
              <w:spacing w:line="319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 w:hint="eastAsia"/>
                <w:kern w:val="0"/>
                <w:sz w:val="24"/>
                <w:szCs w:val="24"/>
              </w:rPr>
              <w:t>Perception</w:t>
            </w:r>
            <w:r w:rsidR="009E7B9D" w:rsidRPr="008F39B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F39B0">
              <w:rPr>
                <w:rFonts w:ascii="Times New Roman" w:hAnsi="Times New Roman" w:hint="eastAsia"/>
                <w:kern w:val="0"/>
                <w:sz w:val="24"/>
                <w:szCs w:val="24"/>
              </w:rPr>
              <w:t>factor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Value</w:t>
            </w:r>
          </w:p>
        </w:tc>
      </w:tr>
      <w:tr w:rsidR="009E7B9D" w:rsidRPr="008F39B0" w:rsidTr="0008090C">
        <w:trPr>
          <w:trHeight w:val="412"/>
        </w:trPr>
        <w:tc>
          <w:tcPr>
            <w:tcW w:w="483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9E7B9D">
            <w:pPr>
              <w:widowControl/>
              <w:numPr>
                <w:ilvl w:val="0"/>
                <w:numId w:val="2"/>
              </w:numPr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 your opinion, to what degree is the risk associated with cold weather known to you?</w:t>
            </w:r>
          </w:p>
        </w:tc>
        <w:tc>
          <w:tcPr>
            <w:tcW w:w="186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Knowledge</w:t>
            </w:r>
          </w:p>
        </w:tc>
        <w:tc>
          <w:tcPr>
            <w:tcW w:w="148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Pr="008F39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E7B9D" w:rsidRPr="008F39B0" w:rsidTr="0008090C">
        <w:trPr>
          <w:trHeight w:val="504"/>
        </w:trPr>
        <w:tc>
          <w:tcPr>
            <w:tcW w:w="4839" w:type="dxa"/>
            <w:shd w:val="clear" w:color="auto" w:fill="auto"/>
            <w:vAlign w:val="center"/>
          </w:tcPr>
          <w:p w:rsidR="009E7B9D" w:rsidRPr="008F39B0" w:rsidRDefault="009E7B9D" w:rsidP="009E7B9D">
            <w:pPr>
              <w:widowControl/>
              <w:numPr>
                <w:ilvl w:val="0"/>
                <w:numId w:val="2"/>
              </w:numPr>
              <w:spacing w:line="283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 xml:space="preserve">In your opinion, are the risks associated with cold weather immediate or long term?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Instance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Pr="008F39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9E7B9D" w:rsidRPr="008F39B0" w:rsidTr="0008090C">
        <w:trPr>
          <w:trHeight w:val="473"/>
        </w:trPr>
        <w:tc>
          <w:tcPr>
            <w:tcW w:w="4839" w:type="dxa"/>
            <w:shd w:val="clear" w:color="auto" w:fill="auto"/>
            <w:vAlign w:val="center"/>
          </w:tcPr>
          <w:p w:rsidR="009E7B9D" w:rsidRPr="008F39B0" w:rsidRDefault="009E7B9D" w:rsidP="009E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3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 your opinion, is cold weather a problem?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Severity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 xml:space="preserve">1-5 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9E7B9D" w:rsidRPr="008F39B0" w:rsidTr="0008090C">
        <w:trPr>
          <w:trHeight w:val="583"/>
        </w:trPr>
        <w:tc>
          <w:tcPr>
            <w:tcW w:w="4839" w:type="dxa"/>
            <w:shd w:val="clear" w:color="auto" w:fill="auto"/>
            <w:vAlign w:val="center"/>
          </w:tcPr>
          <w:p w:rsidR="009E7B9D" w:rsidRPr="008F39B0" w:rsidRDefault="009E7B9D" w:rsidP="009E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3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 xml:space="preserve">In your opinion, is the health risk associated with cold weather serious?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Severity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9E7B9D" w:rsidRPr="008F39B0" w:rsidTr="0008090C">
        <w:trPr>
          <w:trHeight w:val="281"/>
        </w:trPr>
        <w:tc>
          <w:tcPr>
            <w:tcW w:w="4839" w:type="dxa"/>
            <w:shd w:val="clear" w:color="auto" w:fill="auto"/>
            <w:vAlign w:val="center"/>
          </w:tcPr>
          <w:p w:rsidR="009E7B9D" w:rsidRPr="008F39B0" w:rsidRDefault="009E7B9D" w:rsidP="009E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3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 your opinion, how much does cold weather benefit you?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Benefit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e</w:t>
            </w:r>
          </w:p>
        </w:tc>
      </w:tr>
      <w:tr w:rsidR="009E7B9D" w:rsidRPr="008F39B0" w:rsidTr="0008090C">
        <w:trPr>
          <w:trHeight w:val="501"/>
        </w:trPr>
        <w:tc>
          <w:tcPr>
            <w:tcW w:w="4839" w:type="dxa"/>
            <w:tcBorders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9E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3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 your opinion, to what degree can the risk associated with cold weather be avoided by the exposed population?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Controllability</w:t>
            </w:r>
          </w:p>
        </w:tc>
        <w:tc>
          <w:tcPr>
            <w:tcW w:w="1486" w:type="dxa"/>
            <w:tcBorders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f</w:t>
            </w:r>
          </w:p>
        </w:tc>
      </w:tr>
      <w:tr w:rsidR="009E7B9D" w:rsidRPr="008F39B0" w:rsidTr="0008090C">
        <w:trPr>
          <w:trHeight w:val="185"/>
        </w:trPr>
        <w:tc>
          <w:tcPr>
            <w:tcW w:w="483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E7B9D" w:rsidRPr="008F39B0" w:rsidRDefault="009E7B9D" w:rsidP="009E7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In your opinion, to what degree can you accept the risk</w:t>
            </w:r>
            <w:r w:rsidRPr="008F39B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caused by cold weather</w:t>
            </w: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?</w:t>
            </w:r>
          </w:p>
        </w:tc>
        <w:tc>
          <w:tcPr>
            <w:tcW w:w="186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widowControl/>
              <w:spacing w:line="319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Acceptance</w:t>
            </w:r>
          </w:p>
        </w:tc>
        <w:tc>
          <w:tcPr>
            <w:tcW w:w="148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E7B9D" w:rsidRPr="008F39B0" w:rsidRDefault="009E7B9D" w:rsidP="00C113E0">
            <w:pPr>
              <w:widowControl/>
              <w:spacing w:line="319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F39B0">
              <w:rPr>
                <w:rFonts w:ascii="Times New Roman" w:hAnsi="Times New Roman"/>
                <w:kern w:val="0"/>
                <w:sz w:val="24"/>
                <w:szCs w:val="24"/>
              </w:rPr>
              <w:t>1-5</w:t>
            </w:r>
            <w:r w:rsidR="00C113E0" w:rsidRPr="008F39B0">
              <w:rPr>
                <w:rFonts w:ascii="Times New Roman" w:hAnsi="Times New Roman" w:hint="eastAsia"/>
                <w:kern w:val="0"/>
                <w:sz w:val="24"/>
                <w:szCs w:val="24"/>
                <w:vertAlign w:val="superscript"/>
              </w:rPr>
              <w:t>g</w:t>
            </w:r>
          </w:p>
        </w:tc>
      </w:tr>
      <w:tr w:rsidR="009E7B9D" w:rsidRPr="008F39B0" w:rsidTr="0008090C">
        <w:trPr>
          <w:trHeight w:val="185"/>
        </w:trPr>
        <w:tc>
          <w:tcPr>
            <w:tcW w:w="8188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9E7B9D" w:rsidRPr="008F39B0" w:rsidRDefault="009E7B9D" w:rsidP="0008090C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8F39B0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1=“No knowledge at all” to 5=“High level of knowledge”.</w:t>
            </w:r>
          </w:p>
          <w:p w:rsidR="009E7B9D" w:rsidRPr="008F39B0" w:rsidRDefault="00C113E0" w:rsidP="000809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1=“Occurs after a long time” to 5=“Occurs immediately”.</w:t>
            </w:r>
          </w:p>
          <w:p w:rsidR="009E7B9D" w:rsidRPr="008F39B0" w:rsidRDefault="00C113E0" w:rsidP="000809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c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1=“Very Low” to 5=“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>Very h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igh”.</w:t>
            </w:r>
          </w:p>
          <w:p w:rsidR="009E7B9D" w:rsidRPr="008F39B0" w:rsidRDefault="00C113E0" w:rsidP="000809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d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1=“Very Low” to 5=“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>Very h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igh”.</w:t>
            </w:r>
          </w:p>
          <w:p w:rsidR="009E7B9D" w:rsidRPr="008F39B0" w:rsidRDefault="00C113E0" w:rsidP="000809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e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1=“Not helpful at all” to 5=“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>Ful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ly helpful”.</w:t>
            </w:r>
          </w:p>
          <w:p w:rsidR="009E7B9D" w:rsidRPr="008F39B0" w:rsidRDefault="00C113E0" w:rsidP="000809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f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1=“Not </w:t>
            </w:r>
            <w:r w:rsidRPr="008F39B0">
              <w:rPr>
                <w:rFonts w:ascii="Times New Roman" w:hAnsi="Times New Roman" w:hint="eastAsia"/>
                <w:sz w:val="20"/>
                <w:szCs w:val="20"/>
              </w:rPr>
              <w:t>avoidable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” to 5=“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 xml:space="preserve">Fully </w:t>
            </w:r>
            <w:r w:rsidRPr="008F39B0">
              <w:rPr>
                <w:rFonts w:ascii="Times New Roman" w:hAnsi="Times New Roman" w:hint="eastAsia"/>
                <w:sz w:val="20"/>
                <w:szCs w:val="20"/>
              </w:rPr>
              <w:t>avoidable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9E7B9D" w:rsidRPr="008F39B0" w:rsidRDefault="00C113E0" w:rsidP="0014472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F39B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g</w:t>
            </w:r>
            <w:proofErr w:type="gramEnd"/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Scale ranges from 1=“Not accept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>able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 xml:space="preserve"> at all” to 5=“</w:t>
            </w:r>
            <w:r w:rsidR="00144722">
              <w:rPr>
                <w:rFonts w:ascii="Times New Roman" w:hAnsi="Times New Roman" w:hint="eastAsia"/>
                <w:sz w:val="20"/>
                <w:szCs w:val="20"/>
              </w:rPr>
              <w:t>Fully acceptable</w:t>
            </w:r>
            <w:r w:rsidR="009E7B9D" w:rsidRPr="008F39B0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</w:tr>
    </w:tbl>
    <w:p w:rsidR="009E7B9D" w:rsidRPr="00144722" w:rsidRDefault="009E7B9D" w:rsidP="0090248D">
      <w:pPr>
        <w:spacing w:line="360" w:lineRule="exact"/>
        <w:outlineLvl w:val="0"/>
      </w:pPr>
    </w:p>
    <w:p w:rsidR="000561D9" w:rsidRPr="008F39B0" w:rsidRDefault="000561D9" w:rsidP="0090248D">
      <w:pPr>
        <w:spacing w:line="360" w:lineRule="exact"/>
        <w:outlineLvl w:val="0"/>
      </w:pPr>
    </w:p>
    <w:p w:rsidR="000561D9" w:rsidRPr="008F39B0" w:rsidRDefault="000561D9">
      <w:pPr>
        <w:widowControl/>
        <w:jc w:val="left"/>
      </w:pPr>
      <w:r w:rsidRPr="008F39B0">
        <w:br w:type="page"/>
      </w:r>
    </w:p>
    <w:p w:rsidR="000561D9" w:rsidRPr="008F39B0" w:rsidRDefault="000561D9" w:rsidP="0090248D">
      <w:pPr>
        <w:spacing w:line="360" w:lineRule="exact"/>
        <w:outlineLvl w:val="0"/>
      </w:pPr>
    </w:p>
    <w:tbl>
      <w:tblPr>
        <w:tblW w:w="1005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65"/>
        <w:gridCol w:w="2484"/>
        <w:gridCol w:w="1417"/>
        <w:gridCol w:w="825"/>
        <w:gridCol w:w="309"/>
        <w:gridCol w:w="625"/>
        <w:gridCol w:w="21"/>
        <w:gridCol w:w="1079"/>
        <w:gridCol w:w="93"/>
        <w:gridCol w:w="605"/>
        <w:gridCol w:w="491"/>
        <w:gridCol w:w="605"/>
        <w:gridCol w:w="38"/>
      </w:tblGrid>
      <w:tr w:rsidR="000561D9" w:rsidRPr="008F39B0" w:rsidTr="009A5CA2">
        <w:trPr>
          <w:trHeight w:val="286"/>
          <w:jc w:val="center"/>
        </w:trPr>
        <w:tc>
          <w:tcPr>
            <w:tcW w:w="10057" w:type="dxa"/>
            <w:gridSpan w:val="13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Table</w:t>
            </w:r>
            <w:r w:rsidRPr="008F39B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F39B0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S3 </w:t>
            </w:r>
            <w:r w:rsidRPr="008F39B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A52309" w:rsidRPr="008F39B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Perceived</w:t>
            </w:r>
            <w:bookmarkStart w:id="0" w:name="_GoBack"/>
            <w:bookmarkEnd w:id="0"/>
            <w:r w:rsidRPr="008F39B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acceptance </w:t>
            </w:r>
            <w:r w:rsidR="00386F57" w:rsidRPr="008F39B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level </w:t>
            </w:r>
            <w:r w:rsidRPr="008F39B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of different groups </w:t>
            </w:r>
          </w:p>
        </w:tc>
      </w:tr>
      <w:tr w:rsidR="000561D9" w:rsidRPr="008F39B0" w:rsidTr="009A5CA2">
        <w:trPr>
          <w:trHeight w:val="286"/>
          <w:jc w:val="center"/>
        </w:trPr>
        <w:tc>
          <w:tcPr>
            <w:tcW w:w="3949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kern w:val="0"/>
                <w:szCs w:val="21"/>
              </w:rPr>
              <w:t>Demographic characters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Chi-</w:t>
            </w:r>
            <w:proofErr w:type="spellStart"/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square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a</w:t>
            </w:r>
            <w:proofErr w:type="spellEnd"/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(Sig.)</w:t>
            </w:r>
          </w:p>
        </w:tc>
        <w:tc>
          <w:tcPr>
            <w:tcW w:w="4691" w:type="dxa"/>
            <w:gridSpan w:val="10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percentage 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of </w:t>
            </w: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1-5 score </w:t>
            </w:r>
          </w:p>
        </w:tc>
      </w:tr>
      <w:tr w:rsidR="000561D9" w:rsidRPr="008F39B0" w:rsidTr="009A5CA2">
        <w:trPr>
          <w:gridAfter w:val="1"/>
          <w:wAfter w:w="38" w:type="dxa"/>
          <w:trHeight w:val="285"/>
          <w:jc w:val="center"/>
        </w:trPr>
        <w:tc>
          <w:tcPr>
            <w:tcW w:w="3949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ind w:firstLineChars="300" w:firstLine="63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gridSpan w:val="3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ind w:firstLineChars="300" w:firstLine="63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2" w:type="dxa"/>
            <w:gridSpan w:val="2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5" w:type="dxa"/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0561D9" w:rsidRPr="008F39B0" w:rsidTr="009A5CA2">
        <w:trPr>
          <w:trHeight w:val="339"/>
          <w:jc w:val="center"/>
        </w:trPr>
        <w:tc>
          <w:tcPr>
            <w:tcW w:w="1465" w:type="dxa"/>
            <w:vMerge w:val="restart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48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1.814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(0.770)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69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Age(year)</w: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18-29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30.280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8F39B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8F39B0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04</w:t>
            </w: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30-39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40-49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50-59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&gt;60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Pr="008F39B0">
              <w:rPr>
                <w:rFonts w:ascii="Times New Roman" w:hAnsi="Times New Roman" w:cs="Times New Roman" w:hint="eastAsia"/>
                <w:color w:val="000000"/>
                <w:sz w:val="22"/>
              </w:rPr>
              <w:t>34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  <w:r w:rsidRPr="008F39B0">
              <w:rPr>
                <w:rFonts w:ascii="Times New Roman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Pr="008F39B0">
              <w:rPr>
                <w:rFonts w:ascii="Times New Roman" w:hAnsi="Times New Roman" w:cs="Times New Roman"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Pr="008F39B0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0561D9" w:rsidRPr="008F39B0" w:rsidTr="009A5CA2">
        <w:trPr>
          <w:trHeight w:val="382"/>
          <w:jc w:val="center"/>
        </w:trPr>
        <w:tc>
          <w:tcPr>
            <w:tcW w:w="1465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Education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(year)</w: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ind w:left="105" w:hangingChars="50" w:hanging="105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Primary school and below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7.884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(0.445)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0.03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High school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University and above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339"/>
          <w:jc w:val="center"/>
        </w:trPr>
        <w:tc>
          <w:tcPr>
            <w:tcW w:w="1465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Marital status</w: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Married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2.857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(0.582)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Unmarried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0561D9" w:rsidRPr="008F39B0" w:rsidTr="009A5CA2">
        <w:trPr>
          <w:trHeight w:val="650"/>
          <w:jc w:val="center"/>
        </w:trPr>
        <w:tc>
          <w:tcPr>
            <w:tcW w:w="1465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Occupation</w: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Offic</w:t>
            </w:r>
            <w:r w:rsidRPr="008F39B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i</w:t>
            </w: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al &amp; company employee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Self-employee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3.432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(0.992)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Farmer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The retired, housewife &amp; jobless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339"/>
          <w:jc w:val="center"/>
        </w:trPr>
        <w:tc>
          <w:tcPr>
            <w:tcW w:w="1465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Monthly income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(RMB)</w:t>
            </w: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&lt;2000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17.895</w:t>
            </w:r>
          </w:p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(0.119)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2000-4000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0561D9" w:rsidRPr="008F39B0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4000-8000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0.03</w:t>
            </w:r>
          </w:p>
        </w:tc>
      </w:tr>
      <w:tr w:rsidR="000561D9" w:rsidRPr="00E326C6" w:rsidTr="009A5CA2">
        <w:trPr>
          <w:trHeight w:val="144"/>
          <w:jc w:val="center"/>
        </w:trPr>
        <w:tc>
          <w:tcPr>
            <w:tcW w:w="1465" w:type="dxa"/>
            <w:vMerge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F39B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&gt;8000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/>
          </w:tcPr>
          <w:p w:rsidR="000561D9" w:rsidRPr="008F39B0" w:rsidRDefault="000561D9" w:rsidP="009A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69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561D9" w:rsidRPr="008F39B0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0561D9" w:rsidRPr="00E326C6" w:rsidRDefault="000561D9" w:rsidP="009A5CA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9B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</w:tbl>
    <w:p w:rsidR="000561D9" w:rsidRDefault="000561D9" w:rsidP="0090248D">
      <w:pPr>
        <w:spacing w:line="360" w:lineRule="exact"/>
        <w:outlineLvl w:val="0"/>
      </w:pPr>
    </w:p>
    <w:p w:rsidR="00310031" w:rsidRDefault="00310031" w:rsidP="0090248D">
      <w:pPr>
        <w:spacing w:line="360" w:lineRule="exact"/>
        <w:outlineLvl w:val="0"/>
      </w:pPr>
    </w:p>
    <w:p w:rsidR="00310031" w:rsidRDefault="00310031">
      <w:pPr>
        <w:widowControl/>
        <w:jc w:val="left"/>
      </w:pPr>
      <w:r>
        <w:br w:type="page"/>
      </w:r>
    </w:p>
    <w:p w:rsidR="00310031" w:rsidRPr="007C1979" w:rsidRDefault="00310031" w:rsidP="00310031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C1979">
        <w:rPr>
          <w:rFonts w:ascii="Times New Roman" w:hAnsi="Times New Roman" w:cs="Times New Roman" w:hint="eastAsia"/>
          <w:b/>
          <w:color w:val="000000"/>
          <w:sz w:val="24"/>
          <w:szCs w:val="24"/>
          <w:highlight w:val="yellow"/>
        </w:rPr>
        <w:lastRenderedPageBreak/>
        <w:t>T</w:t>
      </w:r>
      <w:r w:rsidR="00ED02A9" w:rsidRPr="007C1979">
        <w:rPr>
          <w:rFonts w:ascii="Times New Roman" w:hAnsi="Times New Roman" w:cs="Times New Roman" w:hint="eastAsia"/>
          <w:b/>
          <w:color w:val="000000"/>
          <w:sz w:val="24"/>
          <w:szCs w:val="24"/>
          <w:highlight w:val="yellow"/>
        </w:rPr>
        <w:t>he back</w:t>
      </w:r>
      <w:r w:rsidRPr="007C1979">
        <w:rPr>
          <w:rFonts w:ascii="Times New Roman" w:hAnsi="Times New Roman" w:cs="Times New Roman" w:hint="eastAsia"/>
          <w:b/>
          <w:color w:val="000000"/>
          <w:sz w:val="24"/>
          <w:szCs w:val="24"/>
          <w:highlight w:val="yellow"/>
        </w:rPr>
        <w:t>ground information</w:t>
      </w:r>
      <w:r w:rsidR="00FA24C3">
        <w:rPr>
          <w:rFonts w:ascii="Times New Roman" w:hAnsi="Times New Roman" w:cs="Times New Roman" w:hint="eastAsia"/>
          <w:b/>
          <w:color w:val="000000"/>
          <w:sz w:val="24"/>
          <w:szCs w:val="24"/>
          <w:highlight w:val="yellow"/>
        </w:rPr>
        <w:t xml:space="preserve"> in questionnaire</w:t>
      </w:r>
    </w:p>
    <w:p w:rsidR="00310031" w:rsidRPr="007C1979" w:rsidRDefault="00310031" w:rsidP="00310031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310031" w:rsidRPr="007C1979" w:rsidRDefault="00310031" w:rsidP="00310031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C19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“</w:t>
      </w:r>
      <w:r w:rsidRPr="007C1979">
        <w:rPr>
          <w:rFonts w:ascii="Times New Roman" w:hAnsi="Times New Roman" w:cs="Times New Roman" w:hint="eastAsia"/>
          <w:color w:val="000000"/>
          <w:sz w:val="24"/>
          <w:szCs w:val="24"/>
          <w:highlight w:val="yellow"/>
        </w:rPr>
        <w:t xml:space="preserve">Extreme cold weather refers to a sudden and significant decrease in daily mean temperature. It is a natural </w:t>
      </w:r>
      <w:r w:rsidRPr="007C19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disaster</w:t>
      </w:r>
      <w:r w:rsidRPr="007C1979">
        <w:rPr>
          <w:rFonts w:ascii="Times New Roman" w:hAnsi="Times New Roman" w:cs="Times New Roman" w:hint="eastAsia"/>
          <w:color w:val="000000"/>
          <w:sz w:val="24"/>
          <w:szCs w:val="24"/>
          <w:highlight w:val="yellow"/>
        </w:rPr>
        <w:t xml:space="preserve"> may influence </w:t>
      </w:r>
      <w:r w:rsidRPr="007C19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agriculture</w:t>
      </w:r>
      <w:r w:rsidRPr="007C1979">
        <w:rPr>
          <w:rFonts w:ascii="Times New Roman" w:hAnsi="Times New Roman" w:cs="Times New Roman" w:hint="eastAsia"/>
          <w:color w:val="000000"/>
          <w:sz w:val="24"/>
          <w:szCs w:val="24"/>
          <w:highlight w:val="yellow"/>
        </w:rPr>
        <w:t xml:space="preserve">, transportation and even human health. In recent years, more extreme cold weather </w:t>
      </w:r>
      <w:r w:rsidRPr="007C19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occurs </w:t>
      </w:r>
      <w:r w:rsidRPr="007C1979">
        <w:rPr>
          <w:rFonts w:ascii="Times New Roman" w:hAnsi="Times New Roman" w:cs="Times New Roman" w:hint="eastAsia"/>
          <w:color w:val="000000"/>
          <w:sz w:val="24"/>
          <w:szCs w:val="24"/>
          <w:highlight w:val="yellow"/>
        </w:rPr>
        <w:t>in Harbin.</w:t>
      </w:r>
    </w:p>
    <w:p w:rsidR="00310031" w:rsidRPr="007C1979" w:rsidRDefault="00310031" w:rsidP="00310031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10031" w:rsidRPr="007C1979" w:rsidRDefault="00310031" w:rsidP="003100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1979">
        <w:rPr>
          <w:rFonts w:ascii="Times New Roman" w:hAnsi="Times New Roman" w:cs="Times New Roman" w:hint="eastAsia"/>
          <w:color w:val="000000"/>
          <w:sz w:val="24"/>
          <w:szCs w:val="24"/>
          <w:highlight w:val="yellow"/>
        </w:rPr>
        <w:t>Depending on your real feeling of the recent weather, please answer the following questions and choose the right score to express what you think.</w:t>
      </w:r>
      <w:r w:rsidRPr="007C19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”</w:t>
      </w:r>
    </w:p>
    <w:p w:rsidR="00310031" w:rsidRPr="00310031" w:rsidRDefault="00310031" w:rsidP="0090248D">
      <w:pPr>
        <w:spacing w:line="360" w:lineRule="exact"/>
        <w:outlineLvl w:val="0"/>
        <w:rPr>
          <w:sz w:val="24"/>
          <w:szCs w:val="24"/>
        </w:rPr>
      </w:pPr>
    </w:p>
    <w:sectPr w:rsidR="00310031" w:rsidRPr="00310031" w:rsidSect="009E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3D" w:rsidRDefault="00FA253D" w:rsidP="007C4E87">
      <w:r>
        <w:separator/>
      </w:r>
    </w:p>
  </w:endnote>
  <w:endnote w:type="continuationSeparator" w:id="0">
    <w:p w:rsidR="00FA253D" w:rsidRDefault="00FA253D" w:rsidP="007C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3D" w:rsidRDefault="00FA253D" w:rsidP="007C4E87">
      <w:r>
        <w:separator/>
      </w:r>
    </w:p>
  </w:footnote>
  <w:footnote w:type="continuationSeparator" w:id="0">
    <w:p w:rsidR="00FA253D" w:rsidRDefault="00FA253D" w:rsidP="007C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8E" w:rsidRDefault="005E2B8E" w:rsidP="005E2B8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22C"/>
    <w:multiLevelType w:val="hybridMultilevel"/>
    <w:tmpl w:val="04047306"/>
    <w:lvl w:ilvl="0" w:tplc="ECF62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429228">
      <w:start w:val="1"/>
      <w:numFmt w:val="decimalEnclosedCircle"/>
      <w:lvlText w:val="%2"/>
      <w:lvlJc w:val="left"/>
      <w:pPr>
        <w:ind w:left="780" w:hanging="36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C6CB2"/>
    <w:multiLevelType w:val="hybridMultilevel"/>
    <w:tmpl w:val="3A0673B0"/>
    <w:lvl w:ilvl="0" w:tplc="EC5C11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E22D4A"/>
    <w:multiLevelType w:val="hybridMultilevel"/>
    <w:tmpl w:val="F44E151A"/>
    <w:lvl w:ilvl="0" w:tplc="A990856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A990856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B99"/>
    <w:rsid w:val="00035358"/>
    <w:rsid w:val="000561D9"/>
    <w:rsid w:val="000805D6"/>
    <w:rsid w:val="000A589E"/>
    <w:rsid w:val="000E5E61"/>
    <w:rsid w:val="000F7594"/>
    <w:rsid w:val="00123910"/>
    <w:rsid w:val="00144722"/>
    <w:rsid w:val="001C154F"/>
    <w:rsid w:val="002034A5"/>
    <w:rsid w:val="00275FC8"/>
    <w:rsid w:val="00282E5A"/>
    <w:rsid w:val="0029552A"/>
    <w:rsid w:val="002E65AA"/>
    <w:rsid w:val="00310031"/>
    <w:rsid w:val="003218DF"/>
    <w:rsid w:val="00386F57"/>
    <w:rsid w:val="00392B99"/>
    <w:rsid w:val="00466FD9"/>
    <w:rsid w:val="004977F8"/>
    <w:rsid w:val="004F0AD4"/>
    <w:rsid w:val="0051769B"/>
    <w:rsid w:val="00545165"/>
    <w:rsid w:val="005B638E"/>
    <w:rsid w:val="005E2B8E"/>
    <w:rsid w:val="006253A3"/>
    <w:rsid w:val="006B66CA"/>
    <w:rsid w:val="007A1F6B"/>
    <w:rsid w:val="007C1979"/>
    <w:rsid w:val="007C4E87"/>
    <w:rsid w:val="007C6027"/>
    <w:rsid w:val="007D0671"/>
    <w:rsid w:val="007D5E77"/>
    <w:rsid w:val="008319FA"/>
    <w:rsid w:val="00842422"/>
    <w:rsid w:val="008439C5"/>
    <w:rsid w:val="00895832"/>
    <w:rsid w:val="008D39C7"/>
    <w:rsid w:val="008F39B0"/>
    <w:rsid w:val="0090248D"/>
    <w:rsid w:val="00934269"/>
    <w:rsid w:val="009C146A"/>
    <w:rsid w:val="009E7B9D"/>
    <w:rsid w:val="00A140FB"/>
    <w:rsid w:val="00A52309"/>
    <w:rsid w:val="00AA5509"/>
    <w:rsid w:val="00B067B9"/>
    <w:rsid w:val="00B443CF"/>
    <w:rsid w:val="00C06C2A"/>
    <w:rsid w:val="00C113E0"/>
    <w:rsid w:val="00C66CA3"/>
    <w:rsid w:val="00CB578C"/>
    <w:rsid w:val="00CE4E10"/>
    <w:rsid w:val="00D2109F"/>
    <w:rsid w:val="00E239EA"/>
    <w:rsid w:val="00E26471"/>
    <w:rsid w:val="00E458F9"/>
    <w:rsid w:val="00EC2F1D"/>
    <w:rsid w:val="00ED02A9"/>
    <w:rsid w:val="00FA24C3"/>
    <w:rsid w:val="00FA253D"/>
    <w:rsid w:val="00F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99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392B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92B99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92B9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4E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4E87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5E2B8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E2B8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35</cp:revision>
  <dcterms:created xsi:type="dcterms:W3CDTF">2014-01-26T03:12:00Z</dcterms:created>
  <dcterms:modified xsi:type="dcterms:W3CDTF">2016-08-21T04:55:00Z</dcterms:modified>
</cp:coreProperties>
</file>