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85" w:rsidRDefault="00181585" w:rsidP="00181585">
      <w:pPr>
        <w:tabs>
          <w:tab w:val="left" w:pos="360"/>
        </w:tabs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Supplement 1: The non-structural safety elements of hospital, grouped in five sub-modules.</w:t>
      </w:r>
    </w:p>
    <w:p w:rsidR="00181585" w:rsidRDefault="00181585" w:rsidP="00181585">
      <w:pPr>
        <w:tabs>
          <w:tab w:val="left" w:pos="360"/>
        </w:tabs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6521"/>
        <w:gridCol w:w="567"/>
        <w:gridCol w:w="992"/>
        <w:gridCol w:w="618"/>
      </w:tblGrid>
      <w:tr w:rsidR="00181585" w:rsidRPr="00C0324B" w:rsidTr="00CA3BA7">
        <w:tc>
          <w:tcPr>
            <w:tcW w:w="9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C0324B">
              <w:rPr>
                <w:b/>
                <w:bCs/>
                <w:sz w:val="20"/>
                <w:szCs w:val="20"/>
                <w:lang w:val="en-GB"/>
              </w:rPr>
              <w:t>Sub-module 1</w:t>
            </w:r>
          </w:p>
        </w:tc>
        <w:tc>
          <w:tcPr>
            <w:tcW w:w="6521" w:type="dxa"/>
            <w:vMerge w:val="restart"/>
            <w:vAlign w:val="center"/>
          </w:tcPr>
          <w:p w:rsidR="00181585" w:rsidRPr="00DC3D0C" w:rsidRDefault="00181585" w:rsidP="00CA3BA7">
            <w:pPr>
              <w:tabs>
                <w:tab w:val="left" w:pos="0"/>
              </w:tabs>
              <w:rPr>
                <w:b/>
                <w:bCs/>
                <w:sz w:val="26"/>
                <w:szCs w:val="26"/>
                <w:lang w:val="en-GB"/>
              </w:rPr>
            </w:pPr>
            <w:r w:rsidRPr="00DC3D0C">
              <w:rPr>
                <w:b/>
                <w:bCs/>
                <w:sz w:val="26"/>
                <w:szCs w:val="26"/>
                <w:lang w:val="en-GB"/>
              </w:rPr>
              <w:t>Critical systems</w:t>
            </w:r>
          </w:p>
        </w:tc>
        <w:tc>
          <w:tcPr>
            <w:tcW w:w="2177" w:type="dxa"/>
            <w:gridSpan w:val="3"/>
            <w:tcMar>
              <w:left w:w="28" w:type="dxa"/>
              <w:right w:w="28" w:type="dxa"/>
            </w:tcMar>
          </w:tcPr>
          <w:p w:rsidR="00181585" w:rsidRPr="005425DE" w:rsidRDefault="00181585" w:rsidP="00CA3BA7">
            <w:pPr>
              <w:tabs>
                <w:tab w:val="left" w:pos="36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Safety Level</w:t>
            </w:r>
          </w:p>
        </w:tc>
      </w:tr>
      <w:tr w:rsidR="00181585" w:rsidRPr="00C0324B" w:rsidTr="00CA3BA7">
        <w:tc>
          <w:tcPr>
            <w:tcW w:w="908" w:type="dxa"/>
            <w:vMerge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521" w:type="dxa"/>
            <w:vMerge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Low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Average</w:t>
            </w:r>
          </w:p>
        </w:tc>
        <w:tc>
          <w:tcPr>
            <w:tcW w:w="618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High</w:t>
            </w:r>
          </w:p>
        </w:tc>
      </w:tr>
      <w:tr w:rsidR="00181585" w:rsidRPr="00C0324B" w:rsidTr="00CA3BA7">
        <w:tc>
          <w:tcPr>
            <w:tcW w:w="7429" w:type="dxa"/>
            <w:gridSpan w:val="2"/>
            <w:vAlign w:val="center"/>
          </w:tcPr>
          <w:p w:rsidR="00181585" w:rsidRPr="00DC3D0C" w:rsidRDefault="00181585" w:rsidP="00CA3BA7">
            <w:pPr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DC3D0C">
              <w:rPr>
                <w:b/>
                <w:bCs/>
                <w:lang w:val="en-GB"/>
              </w:rPr>
              <w:t>Electrical system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 w:rsidRPr="00C0324B">
              <w:rPr>
                <w:lang w:val="en-GB"/>
              </w:rPr>
              <w:t>1</w:t>
            </w:r>
          </w:p>
        </w:tc>
        <w:tc>
          <w:tcPr>
            <w:tcW w:w="6521" w:type="dxa"/>
            <w:vAlign w:val="center"/>
          </w:tcPr>
          <w:p w:rsidR="00181585" w:rsidRPr="00DC3D0C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3D0C">
              <w:rPr>
                <w:lang w:val="en-GB"/>
              </w:rPr>
              <w:t>Generator has capacity to meet 100% of demand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 w:rsidRPr="00C0324B">
              <w:rPr>
                <w:lang w:val="en-GB"/>
              </w:rPr>
              <w:t>2</w:t>
            </w:r>
          </w:p>
        </w:tc>
        <w:tc>
          <w:tcPr>
            <w:tcW w:w="6521" w:type="dxa"/>
            <w:vAlign w:val="center"/>
          </w:tcPr>
          <w:p w:rsidR="00181585" w:rsidRPr="00DC3D0C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3D0C">
              <w:rPr>
                <w:lang w:val="en-GB"/>
              </w:rPr>
              <w:t>Regular tests of generator performance are carried out in critical areas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 w:rsidRPr="00C0324B">
              <w:rPr>
                <w:lang w:val="en-GB"/>
              </w:rPr>
              <w:t>3</w:t>
            </w:r>
          </w:p>
        </w:tc>
        <w:tc>
          <w:tcPr>
            <w:tcW w:w="6521" w:type="dxa"/>
            <w:vAlign w:val="center"/>
          </w:tcPr>
          <w:p w:rsidR="00181585" w:rsidRPr="00DC3D0C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3D0C">
              <w:rPr>
                <w:lang w:val="en-GB"/>
              </w:rPr>
              <w:t>Generator protected from damage due to natural phenomena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 w:rsidRPr="00C0324B">
              <w:rPr>
                <w:lang w:val="en-GB"/>
              </w:rPr>
              <w:t>4</w:t>
            </w:r>
          </w:p>
        </w:tc>
        <w:tc>
          <w:tcPr>
            <w:tcW w:w="6521" w:type="dxa"/>
            <w:vAlign w:val="center"/>
          </w:tcPr>
          <w:p w:rsidR="00181585" w:rsidRPr="00DC3D0C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3D0C">
              <w:rPr>
                <w:lang w:val="en-GB"/>
              </w:rPr>
              <w:t>Safety of electrical equipment, cables, and cable ducts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 w:rsidRPr="00C0324B">
              <w:rPr>
                <w:lang w:val="en-GB"/>
              </w:rPr>
              <w:t>5</w:t>
            </w:r>
          </w:p>
        </w:tc>
        <w:tc>
          <w:tcPr>
            <w:tcW w:w="6521" w:type="dxa"/>
            <w:vAlign w:val="center"/>
          </w:tcPr>
          <w:p w:rsidR="00181585" w:rsidRPr="00DC3D0C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3D0C">
              <w:rPr>
                <w:lang w:val="en-GB"/>
              </w:rPr>
              <w:t>Redundant system for local electric power supply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 w:rsidRPr="00C0324B">
              <w:rPr>
                <w:lang w:val="en-GB"/>
              </w:rPr>
              <w:t>6</w:t>
            </w:r>
          </w:p>
        </w:tc>
        <w:tc>
          <w:tcPr>
            <w:tcW w:w="6521" w:type="dxa"/>
            <w:vAlign w:val="center"/>
          </w:tcPr>
          <w:p w:rsidR="00181585" w:rsidRPr="00DC3D0C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3D0C">
              <w:rPr>
                <w:lang w:val="en-GB"/>
              </w:rPr>
              <w:t>Protection for control panel, overload breaker switch, and cables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 w:rsidRPr="00C0324B">
              <w:rPr>
                <w:lang w:val="en-GB"/>
              </w:rPr>
              <w:t>7</w:t>
            </w:r>
          </w:p>
        </w:tc>
        <w:tc>
          <w:tcPr>
            <w:tcW w:w="6521" w:type="dxa"/>
            <w:vAlign w:val="center"/>
          </w:tcPr>
          <w:p w:rsidR="00181585" w:rsidRPr="00DC3D0C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3D0C">
              <w:rPr>
                <w:lang w:val="en-GB"/>
              </w:rPr>
              <w:t>Lighting system for critical areas of the hospital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 w:rsidRPr="00C0324B">
              <w:rPr>
                <w:lang w:val="en-GB"/>
              </w:rPr>
              <w:t>8</w:t>
            </w:r>
          </w:p>
        </w:tc>
        <w:tc>
          <w:tcPr>
            <w:tcW w:w="6521" w:type="dxa"/>
            <w:vAlign w:val="center"/>
          </w:tcPr>
          <w:p w:rsidR="00181585" w:rsidRPr="00DC3D0C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3D0C">
              <w:rPr>
                <w:lang w:val="en-GB"/>
              </w:rPr>
              <w:t>External electrical systems installed on hospital grounds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7429" w:type="dxa"/>
            <w:gridSpan w:val="2"/>
            <w:vAlign w:val="center"/>
          </w:tcPr>
          <w:p w:rsidR="00181585" w:rsidRPr="00DC3D0C" w:rsidRDefault="00181585" w:rsidP="00CA3BA7">
            <w:pPr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DC3D0C">
              <w:rPr>
                <w:b/>
                <w:bCs/>
                <w:lang w:val="en-GB"/>
              </w:rPr>
              <w:t>Telecommunications system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 w:rsidRPr="00C0324B">
              <w:rPr>
                <w:lang w:val="en-GB"/>
              </w:rPr>
              <w:t>9</w:t>
            </w:r>
          </w:p>
        </w:tc>
        <w:tc>
          <w:tcPr>
            <w:tcW w:w="6521" w:type="dxa"/>
            <w:vAlign w:val="center"/>
          </w:tcPr>
          <w:p w:rsidR="00181585" w:rsidRPr="001A167F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1A167F">
              <w:rPr>
                <w:lang w:val="en-GB"/>
              </w:rPr>
              <w:t>Condition of antennas and antenna bracing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 w:rsidRPr="00C0324B">
              <w:rPr>
                <w:lang w:val="en-GB"/>
              </w:rPr>
              <w:t>10</w:t>
            </w:r>
          </w:p>
        </w:tc>
        <w:tc>
          <w:tcPr>
            <w:tcW w:w="6521" w:type="dxa"/>
            <w:vAlign w:val="center"/>
          </w:tcPr>
          <w:p w:rsidR="00181585" w:rsidRPr="001A167F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1A167F">
              <w:rPr>
                <w:lang w:val="en-GB"/>
              </w:rPr>
              <w:t>Condition of low-voltage systems (Internet and telephone connections/cables)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 w:rsidRPr="00C0324B">
              <w:rPr>
                <w:lang w:val="en-GB"/>
              </w:rPr>
              <w:t>11</w:t>
            </w:r>
          </w:p>
        </w:tc>
        <w:tc>
          <w:tcPr>
            <w:tcW w:w="6521" w:type="dxa"/>
            <w:vAlign w:val="center"/>
          </w:tcPr>
          <w:p w:rsidR="00181585" w:rsidRPr="001A167F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C0324B">
              <w:rPr>
                <w:lang w:val="en-GB"/>
              </w:rPr>
              <w:t xml:space="preserve"> </w:t>
            </w:r>
            <w:r w:rsidRPr="001A167F">
              <w:rPr>
                <w:lang w:val="en-GB"/>
              </w:rPr>
              <w:t>Condition of alternative communications systems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6521" w:type="dxa"/>
            <w:vAlign w:val="center"/>
          </w:tcPr>
          <w:p w:rsidR="00181585" w:rsidRPr="001A167F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1A167F">
              <w:rPr>
                <w:lang w:val="en-GB"/>
              </w:rPr>
              <w:t>Condition of anchors and braces for telecommunications equipment and cables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6521" w:type="dxa"/>
            <w:vAlign w:val="center"/>
          </w:tcPr>
          <w:p w:rsidR="00181585" w:rsidRPr="001A167F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1A167F">
              <w:rPr>
                <w:lang w:val="en-GB"/>
              </w:rPr>
              <w:t>Condition of external telecommunications systems installed on hospital grounds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6521" w:type="dxa"/>
            <w:vAlign w:val="center"/>
          </w:tcPr>
          <w:p w:rsidR="00181585" w:rsidRPr="001A167F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1A167F">
              <w:rPr>
                <w:lang w:val="en-GB"/>
              </w:rPr>
              <w:t>Site has adequate conditions for telecommunications systems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6521" w:type="dxa"/>
            <w:vAlign w:val="center"/>
          </w:tcPr>
          <w:p w:rsidR="00181585" w:rsidRPr="001A167F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1A167F">
              <w:rPr>
                <w:lang w:val="en-GB"/>
              </w:rPr>
              <w:t>Safety of internal communications systems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7429" w:type="dxa"/>
            <w:gridSpan w:val="2"/>
            <w:vAlign w:val="center"/>
          </w:tcPr>
          <w:p w:rsidR="00181585" w:rsidRPr="001A167F" w:rsidRDefault="00181585" w:rsidP="00CA3BA7">
            <w:pPr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1A167F">
              <w:rPr>
                <w:b/>
                <w:bCs/>
                <w:lang w:val="en-GB"/>
              </w:rPr>
              <w:t>Water supply system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6521" w:type="dxa"/>
            <w:vAlign w:val="center"/>
          </w:tcPr>
          <w:p w:rsidR="00181585" w:rsidRPr="00AB15E6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AB15E6">
              <w:rPr>
                <w:lang w:val="en-GB"/>
              </w:rPr>
              <w:t>Water tank has permanent reserve that is su</w:t>
            </w:r>
            <w:r>
              <w:rPr>
                <w:lang w:val="en-GB"/>
              </w:rPr>
              <w:t>ffi</w:t>
            </w:r>
            <w:r w:rsidRPr="00AB15E6">
              <w:rPr>
                <w:lang w:val="en-GB"/>
              </w:rPr>
              <w:t xml:space="preserve">cient to provide at least 300 </w:t>
            </w:r>
            <w:proofErr w:type="spellStart"/>
            <w:r w:rsidRPr="00AB15E6">
              <w:rPr>
                <w:lang w:val="en-GB"/>
              </w:rPr>
              <w:t>liters</w:t>
            </w:r>
            <w:proofErr w:type="spellEnd"/>
            <w:r w:rsidRPr="00AB15E6">
              <w:rPr>
                <w:lang w:val="en-GB"/>
              </w:rPr>
              <w:t xml:space="preserve"> daily, per bed, for 72 hours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6521" w:type="dxa"/>
            <w:vAlign w:val="center"/>
          </w:tcPr>
          <w:p w:rsidR="00181585" w:rsidRPr="00AB15E6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AB15E6">
              <w:rPr>
                <w:lang w:val="en-GB"/>
              </w:rPr>
              <w:t>Water storage tanks are protected and in secure locations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6521" w:type="dxa"/>
            <w:vAlign w:val="center"/>
          </w:tcPr>
          <w:p w:rsidR="00181585" w:rsidRPr="00AB15E6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AB15E6">
              <w:rPr>
                <w:lang w:val="en-GB"/>
              </w:rPr>
              <w:t>Alternative water supply to major distribution network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6521" w:type="dxa"/>
            <w:vAlign w:val="center"/>
          </w:tcPr>
          <w:p w:rsidR="00181585" w:rsidRPr="00AB15E6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AB15E6">
              <w:rPr>
                <w:lang w:val="en-GB"/>
              </w:rPr>
              <w:t>Condition of water distribution system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6521" w:type="dxa"/>
            <w:vAlign w:val="center"/>
          </w:tcPr>
          <w:p w:rsidR="00181585" w:rsidRPr="00AB15E6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AB15E6">
              <w:rPr>
                <w:lang w:val="en-GB"/>
              </w:rPr>
              <w:t>Supplementary pumping system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7429" w:type="dxa"/>
            <w:gridSpan w:val="2"/>
            <w:vAlign w:val="center"/>
          </w:tcPr>
          <w:p w:rsidR="00181585" w:rsidRPr="00AB15E6" w:rsidRDefault="00181585" w:rsidP="00CA3BA7">
            <w:pPr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AB15E6">
              <w:rPr>
                <w:b/>
                <w:bCs/>
                <w:lang w:val="en-GB"/>
              </w:rPr>
              <w:t>Fuel storage (gas, gasoline, diesel)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6521" w:type="dxa"/>
            <w:vAlign w:val="center"/>
          </w:tcPr>
          <w:p w:rsidR="00181585" w:rsidRPr="00AB15E6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AB15E6">
              <w:rPr>
                <w:lang w:val="en-GB"/>
              </w:rPr>
              <w:t>Fuel tanks have at least 5-day capacity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6521" w:type="dxa"/>
            <w:vAlign w:val="center"/>
          </w:tcPr>
          <w:p w:rsidR="00181585" w:rsidRPr="00AB15E6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AB15E6">
              <w:rPr>
                <w:lang w:val="en-GB"/>
              </w:rPr>
              <w:t>Fuel tanks and/or cylinders are anchored and in a secure location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6521" w:type="dxa"/>
            <w:vAlign w:val="center"/>
          </w:tcPr>
          <w:p w:rsidR="00181585" w:rsidRPr="00AB15E6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AB15E6">
              <w:rPr>
                <w:lang w:val="en-GB"/>
              </w:rPr>
              <w:t>Safe location of fuel storage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6521" w:type="dxa"/>
            <w:vAlign w:val="center"/>
          </w:tcPr>
          <w:p w:rsidR="00181585" w:rsidRPr="00AB15E6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AB15E6">
              <w:rPr>
                <w:lang w:val="en-GB"/>
              </w:rPr>
              <w:t>Safety of the fuel distribution system (valves, hoses, and connections)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7429" w:type="dxa"/>
            <w:gridSpan w:val="2"/>
            <w:vAlign w:val="center"/>
          </w:tcPr>
          <w:p w:rsidR="00181585" w:rsidRPr="00AB15E6" w:rsidRDefault="00181585" w:rsidP="00CA3BA7">
            <w:pPr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AB15E6">
              <w:rPr>
                <w:b/>
                <w:bCs/>
                <w:lang w:val="en-GB"/>
              </w:rPr>
              <w:t>Medical gases (oxygen, nitrogen, etc.)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6521" w:type="dxa"/>
            <w:vAlign w:val="center"/>
          </w:tcPr>
          <w:p w:rsidR="00181585" w:rsidRPr="00DC4CD5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4CD5">
              <w:rPr>
                <w:lang w:val="en-GB"/>
              </w:rPr>
              <w:t>Su</w:t>
            </w:r>
            <w:r>
              <w:rPr>
                <w:lang w:val="en-GB"/>
              </w:rPr>
              <w:t>ffi</w:t>
            </w:r>
            <w:r w:rsidRPr="00DC4CD5">
              <w:rPr>
                <w:lang w:val="en-GB"/>
              </w:rPr>
              <w:t>cient medical gas storage for minimum of 15-day supply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6521" w:type="dxa"/>
            <w:vAlign w:val="center"/>
          </w:tcPr>
          <w:p w:rsidR="00181585" w:rsidRPr="00DC4CD5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4CD5">
              <w:rPr>
                <w:lang w:val="en-GB"/>
              </w:rPr>
              <w:t>Anchors for medical gas tanks, cylinders, and related equipment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6521" w:type="dxa"/>
            <w:vAlign w:val="center"/>
          </w:tcPr>
          <w:p w:rsidR="00181585" w:rsidRPr="00DC4CD5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4CD5">
              <w:rPr>
                <w:lang w:val="en-GB"/>
              </w:rPr>
              <w:t>Availability of alternative sources of medical gases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6521" w:type="dxa"/>
            <w:vAlign w:val="center"/>
          </w:tcPr>
          <w:p w:rsidR="00181585" w:rsidRPr="00DC4CD5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4CD5">
              <w:rPr>
                <w:lang w:val="en-GB"/>
              </w:rPr>
              <w:t>Appropriate location for storage of medical gases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6521" w:type="dxa"/>
            <w:vAlign w:val="center"/>
          </w:tcPr>
          <w:p w:rsidR="00181585" w:rsidRPr="00DC4CD5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4CD5">
              <w:rPr>
                <w:lang w:val="en-GB"/>
              </w:rPr>
              <w:t>Safety of medical gas distribution system (valves, pipes, connections)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30</w:t>
            </w:r>
          </w:p>
        </w:tc>
        <w:tc>
          <w:tcPr>
            <w:tcW w:w="6521" w:type="dxa"/>
            <w:vAlign w:val="center"/>
          </w:tcPr>
          <w:p w:rsidR="00181585" w:rsidRPr="00DC4CD5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4CD5">
              <w:rPr>
                <w:lang w:val="en-GB"/>
              </w:rPr>
              <w:t>Protection of medical gas tanks and/or cylinders and related equipment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6521" w:type="dxa"/>
            <w:vAlign w:val="center"/>
          </w:tcPr>
          <w:p w:rsidR="00181585" w:rsidRPr="00DC4CD5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DC4CD5">
              <w:rPr>
                <w:lang w:val="en-GB"/>
              </w:rPr>
              <w:t>Adequate safety in storage areas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C0324B">
              <w:rPr>
                <w:b/>
                <w:bCs/>
                <w:sz w:val="20"/>
                <w:szCs w:val="20"/>
                <w:lang w:val="en-GB"/>
              </w:rPr>
              <w:t xml:space="preserve">Sub-module </w:t>
            </w:r>
            <w:r>
              <w:rPr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6521" w:type="dxa"/>
            <w:vMerge w:val="restart"/>
            <w:vAlign w:val="center"/>
          </w:tcPr>
          <w:p w:rsidR="00181585" w:rsidRPr="004F4CD8" w:rsidRDefault="00181585" w:rsidP="00CA3BA7">
            <w:pPr>
              <w:tabs>
                <w:tab w:val="left" w:pos="0"/>
              </w:tabs>
              <w:rPr>
                <w:b/>
                <w:bCs/>
                <w:sz w:val="26"/>
                <w:szCs w:val="26"/>
                <w:lang w:val="en-GB"/>
              </w:rPr>
            </w:pPr>
            <w:r w:rsidRPr="004F4CD8">
              <w:rPr>
                <w:b/>
                <w:bCs/>
                <w:sz w:val="26"/>
                <w:szCs w:val="26"/>
                <w:lang w:val="en-GB"/>
              </w:rPr>
              <w:t>Heating, ventilation, and air-conditioning (HVAC) systems in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4F4CD8">
              <w:rPr>
                <w:b/>
                <w:bCs/>
                <w:sz w:val="26"/>
                <w:szCs w:val="26"/>
                <w:lang w:val="en-GB"/>
              </w:rPr>
              <w:t>critical areas</w:t>
            </w:r>
          </w:p>
        </w:tc>
        <w:tc>
          <w:tcPr>
            <w:tcW w:w="2177" w:type="dxa"/>
            <w:gridSpan w:val="3"/>
            <w:tcMar>
              <w:left w:w="0" w:type="dxa"/>
              <w:right w:w="0" w:type="dxa"/>
            </w:tcMar>
          </w:tcPr>
          <w:p w:rsidR="00181585" w:rsidRPr="005425DE" w:rsidRDefault="00181585" w:rsidP="00CA3BA7">
            <w:pPr>
              <w:tabs>
                <w:tab w:val="left" w:pos="36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Safety Level</w:t>
            </w:r>
          </w:p>
        </w:tc>
      </w:tr>
      <w:tr w:rsidR="00181585" w:rsidRPr="00C0324B" w:rsidTr="00CA3BA7">
        <w:tc>
          <w:tcPr>
            <w:tcW w:w="908" w:type="dxa"/>
            <w:vMerge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rPr>
                <w:lang w:val="en-GB"/>
              </w:rPr>
            </w:pPr>
          </w:p>
        </w:tc>
        <w:tc>
          <w:tcPr>
            <w:tcW w:w="6521" w:type="dxa"/>
            <w:vMerge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rPr>
                <w:lang w:val="en-GB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Low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Average</w:t>
            </w:r>
          </w:p>
        </w:tc>
        <w:tc>
          <w:tcPr>
            <w:tcW w:w="618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High</w:t>
            </w: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6521" w:type="dxa"/>
            <w:vAlign w:val="center"/>
          </w:tcPr>
          <w:p w:rsidR="00181585" w:rsidRPr="004F4CD8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4F4CD8">
              <w:rPr>
                <w:lang w:val="en-GB"/>
              </w:rPr>
              <w:t xml:space="preserve">Adequate supports for ducts and review of </w:t>
            </w:r>
            <w:r>
              <w:rPr>
                <w:lang w:val="en-GB"/>
              </w:rPr>
              <w:t>fl</w:t>
            </w:r>
            <w:r w:rsidRPr="004F4CD8">
              <w:rPr>
                <w:lang w:val="en-GB"/>
              </w:rPr>
              <w:t>exibility of ducts and piping that cross expansion joints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6521" w:type="dxa"/>
            <w:vAlign w:val="center"/>
          </w:tcPr>
          <w:p w:rsidR="00181585" w:rsidRPr="004F4CD8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4F4CD8">
              <w:rPr>
                <w:lang w:val="en-GB"/>
              </w:rPr>
              <w:t>Condition of pipes, connections, and valves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6521" w:type="dxa"/>
            <w:vAlign w:val="center"/>
          </w:tcPr>
          <w:p w:rsidR="00181585" w:rsidRPr="004F4CD8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4F4CD8">
              <w:rPr>
                <w:lang w:val="en-GB"/>
              </w:rPr>
              <w:t>Condition of anchors for heating and/or hot water equipment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6521" w:type="dxa"/>
            <w:vAlign w:val="center"/>
          </w:tcPr>
          <w:p w:rsidR="00181585" w:rsidRPr="004F4CD8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4F4CD8">
              <w:rPr>
                <w:lang w:val="en-GB"/>
              </w:rPr>
              <w:t>Condition of anchors for air-conditioning equipment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6521" w:type="dxa"/>
            <w:vAlign w:val="center"/>
          </w:tcPr>
          <w:p w:rsidR="00181585" w:rsidRPr="004F4CD8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4F4CD8">
              <w:rPr>
                <w:lang w:val="en-GB"/>
              </w:rPr>
              <w:t>Location of enclosures for HVAC equipment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6521" w:type="dxa"/>
            <w:vAlign w:val="center"/>
          </w:tcPr>
          <w:p w:rsidR="00181585" w:rsidRPr="004F4CD8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4F4CD8">
              <w:rPr>
                <w:lang w:val="en-GB"/>
              </w:rPr>
              <w:t>Safety of enclosures for HVAC equipment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6521" w:type="dxa"/>
            <w:vAlign w:val="center"/>
          </w:tcPr>
          <w:p w:rsidR="00181585" w:rsidRPr="004F4CD8" w:rsidRDefault="00181585" w:rsidP="00CA3BA7">
            <w:pPr>
              <w:tabs>
                <w:tab w:val="left" w:pos="0"/>
              </w:tabs>
              <w:rPr>
                <w:lang w:val="en-GB"/>
              </w:rPr>
            </w:pPr>
            <w:r w:rsidRPr="004F4CD8">
              <w:rPr>
                <w:lang w:val="en-GB"/>
              </w:rPr>
              <w:t>Operating condition of HVAC equipment (boiler, air-conditioning systems, exhaust, etc.)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81585" w:rsidRPr="0029402E" w:rsidRDefault="00181585" w:rsidP="00CA3BA7">
            <w:pPr>
              <w:tabs>
                <w:tab w:val="left" w:pos="658"/>
              </w:tabs>
              <w:ind w:left="-51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C0324B">
              <w:rPr>
                <w:b/>
                <w:bCs/>
                <w:sz w:val="20"/>
                <w:szCs w:val="20"/>
                <w:lang w:val="en-GB"/>
              </w:rPr>
              <w:t xml:space="preserve">Sub-module </w:t>
            </w:r>
            <w:r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6521" w:type="dxa"/>
            <w:vMerge w:val="restart"/>
            <w:vAlign w:val="center"/>
          </w:tcPr>
          <w:p w:rsidR="00181585" w:rsidRPr="0029402E" w:rsidRDefault="00181585" w:rsidP="00CA3BA7">
            <w:pPr>
              <w:tabs>
                <w:tab w:val="left" w:pos="0"/>
              </w:tabs>
              <w:rPr>
                <w:b/>
                <w:bCs/>
                <w:sz w:val="26"/>
                <w:szCs w:val="26"/>
                <w:lang w:val="en-GB"/>
              </w:rPr>
            </w:pPr>
            <w:r w:rsidRPr="0029402E">
              <w:rPr>
                <w:b/>
                <w:bCs/>
                <w:sz w:val="26"/>
                <w:szCs w:val="26"/>
                <w:lang w:val="en-GB"/>
              </w:rPr>
              <w:t>O</w:t>
            </w:r>
            <w:r>
              <w:rPr>
                <w:b/>
                <w:bCs/>
                <w:sz w:val="26"/>
                <w:szCs w:val="26"/>
                <w:lang w:val="en-GB"/>
              </w:rPr>
              <w:t>ffi</w:t>
            </w:r>
            <w:r w:rsidRPr="0029402E">
              <w:rPr>
                <w:b/>
                <w:bCs/>
                <w:sz w:val="26"/>
                <w:szCs w:val="26"/>
                <w:lang w:val="en-GB"/>
              </w:rPr>
              <w:t>ce and storeroom furnishings and equipment (</w:t>
            </w:r>
            <w:r>
              <w:rPr>
                <w:b/>
                <w:bCs/>
                <w:sz w:val="26"/>
                <w:szCs w:val="26"/>
                <w:lang w:val="en-GB"/>
              </w:rPr>
              <w:t>fi</w:t>
            </w:r>
            <w:r w:rsidRPr="0029402E">
              <w:rPr>
                <w:b/>
                <w:bCs/>
                <w:sz w:val="26"/>
                <w:szCs w:val="26"/>
                <w:lang w:val="en-GB"/>
              </w:rPr>
              <w:t>xed and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29402E">
              <w:rPr>
                <w:b/>
                <w:bCs/>
                <w:sz w:val="26"/>
                <w:szCs w:val="26"/>
                <w:lang w:val="en-GB"/>
              </w:rPr>
              <w:t>movable) including computers, printers, etc.</w:t>
            </w:r>
          </w:p>
        </w:tc>
        <w:tc>
          <w:tcPr>
            <w:tcW w:w="2177" w:type="dxa"/>
            <w:gridSpan w:val="3"/>
            <w:tcMar>
              <w:left w:w="0" w:type="dxa"/>
              <w:right w:w="0" w:type="dxa"/>
            </w:tcMar>
          </w:tcPr>
          <w:p w:rsidR="00181585" w:rsidRPr="005425DE" w:rsidRDefault="00181585" w:rsidP="00CA3BA7">
            <w:pPr>
              <w:tabs>
                <w:tab w:val="left" w:pos="36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Safety Level</w:t>
            </w:r>
          </w:p>
        </w:tc>
      </w:tr>
      <w:tr w:rsidR="00181585" w:rsidRPr="00C0324B" w:rsidTr="00CA3BA7">
        <w:tc>
          <w:tcPr>
            <w:tcW w:w="908" w:type="dxa"/>
            <w:vMerge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</w:p>
        </w:tc>
        <w:tc>
          <w:tcPr>
            <w:tcW w:w="6521" w:type="dxa"/>
            <w:vMerge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rPr>
                <w:lang w:val="en-GB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Low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Average</w:t>
            </w:r>
          </w:p>
        </w:tc>
        <w:tc>
          <w:tcPr>
            <w:tcW w:w="618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High</w:t>
            </w: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6521" w:type="dxa"/>
            <w:vAlign w:val="center"/>
          </w:tcPr>
          <w:p w:rsidR="00181585" w:rsidRPr="0029402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29402E">
              <w:rPr>
                <w:lang w:val="en-GB"/>
              </w:rPr>
              <w:t>Anchors for shelving and safety of shelf contents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6521" w:type="dxa"/>
            <w:vAlign w:val="center"/>
          </w:tcPr>
          <w:p w:rsidR="00181585" w:rsidRPr="0029402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29402E">
              <w:rPr>
                <w:lang w:val="en-GB"/>
              </w:rPr>
              <w:t>Safety of computers and printers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6521" w:type="dxa"/>
            <w:vAlign w:val="center"/>
          </w:tcPr>
          <w:p w:rsidR="00181585" w:rsidRPr="0029402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29402E">
              <w:rPr>
                <w:lang w:val="en-GB"/>
              </w:rPr>
              <w:t>Condition of o</w:t>
            </w:r>
            <w:r>
              <w:rPr>
                <w:lang w:val="en-GB"/>
              </w:rPr>
              <w:t>ffi</w:t>
            </w:r>
            <w:r w:rsidRPr="0029402E">
              <w:rPr>
                <w:lang w:val="en-GB"/>
              </w:rPr>
              <w:t>ce furnishings and other equipment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Merge w:val="restart"/>
            <w:tcMar>
              <w:left w:w="28" w:type="dxa"/>
              <w:right w:w="0" w:type="dxa"/>
            </w:tcMar>
            <w:vAlign w:val="center"/>
          </w:tcPr>
          <w:p w:rsidR="00181585" w:rsidRPr="003C2AE2" w:rsidRDefault="00181585" w:rsidP="00CA3BA7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C0324B">
              <w:rPr>
                <w:b/>
                <w:bCs/>
                <w:sz w:val="20"/>
                <w:szCs w:val="20"/>
                <w:lang w:val="en-GB"/>
              </w:rPr>
              <w:t xml:space="preserve">Sub-module </w:t>
            </w:r>
            <w:r>
              <w:rPr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6521" w:type="dxa"/>
            <w:vMerge w:val="restart"/>
            <w:vAlign w:val="center"/>
          </w:tcPr>
          <w:p w:rsidR="00181585" w:rsidRPr="0029402E" w:rsidRDefault="00181585" w:rsidP="00CA3BA7">
            <w:pPr>
              <w:tabs>
                <w:tab w:val="left" w:pos="0"/>
              </w:tabs>
              <w:rPr>
                <w:b/>
                <w:bCs/>
                <w:sz w:val="26"/>
                <w:szCs w:val="26"/>
                <w:lang w:val="en-GB"/>
              </w:rPr>
            </w:pPr>
            <w:r w:rsidRPr="0029402E">
              <w:rPr>
                <w:b/>
                <w:bCs/>
                <w:sz w:val="26"/>
                <w:szCs w:val="26"/>
                <w:lang w:val="en-GB"/>
              </w:rPr>
              <w:t>Medical and laboratory equipment and supplies used for</w:t>
            </w:r>
          </w:p>
          <w:p w:rsidR="00181585" w:rsidRPr="0029402E" w:rsidRDefault="00181585" w:rsidP="00CA3BA7">
            <w:pPr>
              <w:tabs>
                <w:tab w:val="left" w:pos="0"/>
              </w:tabs>
              <w:rPr>
                <w:b/>
                <w:bCs/>
                <w:sz w:val="26"/>
                <w:szCs w:val="26"/>
                <w:lang w:val="en-GB"/>
              </w:rPr>
            </w:pPr>
            <w:r w:rsidRPr="0029402E">
              <w:rPr>
                <w:b/>
                <w:bCs/>
                <w:sz w:val="26"/>
                <w:szCs w:val="26"/>
                <w:lang w:val="en-GB"/>
              </w:rPr>
              <w:t>diagnosis and treatment</w:t>
            </w:r>
          </w:p>
        </w:tc>
        <w:tc>
          <w:tcPr>
            <w:tcW w:w="2177" w:type="dxa"/>
            <w:gridSpan w:val="3"/>
            <w:tcMar>
              <w:left w:w="28" w:type="dxa"/>
              <w:right w:w="28" w:type="dxa"/>
            </w:tcMar>
          </w:tcPr>
          <w:p w:rsidR="00181585" w:rsidRPr="005425DE" w:rsidRDefault="00181585" w:rsidP="00CA3BA7">
            <w:pPr>
              <w:tabs>
                <w:tab w:val="left" w:pos="36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Safety Level</w:t>
            </w:r>
          </w:p>
        </w:tc>
      </w:tr>
      <w:tr w:rsidR="00181585" w:rsidRPr="00C0324B" w:rsidTr="00CA3BA7">
        <w:tc>
          <w:tcPr>
            <w:tcW w:w="908" w:type="dxa"/>
            <w:vMerge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rPr>
                <w:lang w:val="en-GB"/>
              </w:rPr>
            </w:pPr>
          </w:p>
        </w:tc>
        <w:tc>
          <w:tcPr>
            <w:tcW w:w="6521" w:type="dxa"/>
            <w:vMerge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rPr>
                <w:lang w:val="en-GB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Low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Average</w:t>
            </w:r>
          </w:p>
        </w:tc>
        <w:tc>
          <w:tcPr>
            <w:tcW w:w="618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High</w:t>
            </w: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6521" w:type="dxa"/>
            <w:vAlign w:val="center"/>
          </w:tcPr>
          <w:p w:rsidR="00181585" w:rsidRPr="00073BF7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073BF7">
              <w:rPr>
                <w:lang w:val="en-GB"/>
              </w:rPr>
              <w:t xml:space="preserve">Medical equipment in operating </w:t>
            </w:r>
            <w:proofErr w:type="spellStart"/>
            <w:r w:rsidRPr="00073BF7">
              <w:rPr>
                <w:lang w:val="en-GB"/>
              </w:rPr>
              <w:t>theaters</w:t>
            </w:r>
            <w:proofErr w:type="spellEnd"/>
            <w:r w:rsidRPr="00073BF7">
              <w:rPr>
                <w:lang w:val="en-GB"/>
              </w:rPr>
              <w:t xml:space="preserve"> and recovery rooms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6521" w:type="dxa"/>
            <w:vAlign w:val="center"/>
          </w:tcPr>
          <w:p w:rsidR="00181585" w:rsidRPr="00073BF7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073BF7">
              <w:rPr>
                <w:lang w:val="en-GB"/>
              </w:rPr>
              <w:t>Condition and safety of radiology and imaging equipment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6521" w:type="dxa"/>
            <w:vAlign w:val="center"/>
          </w:tcPr>
          <w:p w:rsidR="00181585" w:rsidRPr="00073BF7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073BF7">
              <w:rPr>
                <w:lang w:val="en-GB"/>
              </w:rPr>
              <w:t>Condition and safety of laboratory equipment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6521" w:type="dxa"/>
            <w:vAlign w:val="center"/>
          </w:tcPr>
          <w:p w:rsidR="00181585" w:rsidRPr="00073BF7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073BF7">
              <w:rPr>
                <w:lang w:val="en-GB"/>
              </w:rPr>
              <w:t>Condition and safety of medical equipment in emergency services unit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6521" w:type="dxa"/>
            <w:vAlign w:val="center"/>
          </w:tcPr>
          <w:p w:rsidR="00181585" w:rsidRPr="00073BF7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073BF7">
              <w:rPr>
                <w:lang w:val="en-GB"/>
              </w:rPr>
              <w:t>Condition and safety of medical equipment in intensive or intermediate care unit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6521" w:type="dxa"/>
            <w:vAlign w:val="center"/>
          </w:tcPr>
          <w:p w:rsidR="00181585" w:rsidRPr="00073BF7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073BF7">
              <w:rPr>
                <w:lang w:val="en-GB"/>
              </w:rPr>
              <w:t>Condition and safety of equipment and furnishings in the pharmacy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  <w:tc>
          <w:tcPr>
            <w:tcW w:w="6521" w:type="dxa"/>
            <w:vAlign w:val="center"/>
          </w:tcPr>
          <w:p w:rsidR="00181585" w:rsidRPr="00073BF7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073BF7">
              <w:rPr>
                <w:lang w:val="en-GB"/>
              </w:rPr>
              <w:t>Condition and safety of equipment in the sterilization unit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6521" w:type="dxa"/>
            <w:vAlign w:val="center"/>
          </w:tcPr>
          <w:p w:rsidR="00181585" w:rsidRPr="00073BF7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073BF7">
              <w:rPr>
                <w:lang w:val="en-GB"/>
              </w:rPr>
              <w:t>Condition and safety of medical equipment for neonatal care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6521" w:type="dxa"/>
            <w:vAlign w:val="center"/>
          </w:tcPr>
          <w:p w:rsidR="00181585" w:rsidRPr="00073BF7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073BF7">
              <w:rPr>
                <w:lang w:val="en-GB"/>
              </w:rPr>
              <w:t>Condition and safety of medical equipment and supplies for burn management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  <w:tc>
          <w:tcPr>
            <w:tcW w:w="6521" w:type="dxa"/>
            <w:vAlign w:val="center"/>
          </w:tcPr>
          <w:p w:rsidR="00181585" w:rsidRPr="004F1FAC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073BF7">
              <w:rPr>
                <w:lang w:val="en-GB"/>
              </w:rPr>
              <w:t>Condition and safety of medical equipment for nuclear medicine and radiation</w:t>
            </w:r>
            <w:r>
              <w:rPr>
                <w:lang w:val="en-GB"/>
              </w:rPr>
              <w:t xml:space="preserve"> </w:t>
            </w:r>
            <w:r w:rsidRPr="00073BF7">
              <w:rPr>
                <w:lang w:val="en-GB"/>
              </w:rPr>
              <w:t>therapy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52</w:t>
            </w:r>
          </w:p>
        </w:tc>
        <w:tc>
          <w:tcPr>
            <w:tcW w:w="6521" w:type="dxa"/>
            <w:vAlign w:val="center"/>
          </w:tcPr>
          <w:p w:rsidR="00181585" w:rsidRPr="00073BF7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073BF7">
              <w:rPr>
                <w:lang w:val="en-GB"/>
              </w:rPr>
              <w:t>Condition and safety of medical equipment in other services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  <w:tc>
          <w:tcPr>
            <w:tcW w:w="6521" w:type="dxa"/>
            <w:vAlign w:val="center"/>
          </w:tcPr>
          <w:p w:rsidR="00181585" w:rsidRPr="00073BF7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073BF7">
              <w:rPr>
                <w:lang w:val="en-GB"/>
              </w:rPr>
              <w:t>Anchors for shelving and safety of medical contents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Merge w:val="restart"/>
            <w:tcMar>
              <w:left w:w="0" w:type="dxa"/>
              <w:right w:w="28" w:type="dxa"/>
            </w:tcMar>
            <w:vAlign w:val="center"/>
          </w:tcPr>
          <w:p w:rsidR="00181585" w:rsidRPr="003C2AE2" w:rsidRDefault="00181585" w:rsidP="00CA3BA7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C0324B">
              <w:rPr>
                <w:b/>
                <w:bCs/>
                <w:sz w:val="20"/>
                <w:szCs w:val="20"/>
                <w:lang w:val="en-GB"/>
              </w:rPr>
              <w:t xml:space="preserve">Sub-module </w:t>
            </w: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6521" w:type="dxa"/>
            <w:vMerge w:val="restart"/>
            <w:vAlign w:val="center"/>
          </w:tcPr>
          <w:p w:rsidR="00181585" w:rsidRPr="00073BF7" w:rsidRDefault="00181585" w:rsidP="00CA3BA7">
            <w:pPr>
              <w:tabs>
                <w:tab w:val="left" w:pos="0"/>
              </w:tabs>
              <w:rPr>
                <w:b/>
                <w:bCs/>
                <w:sz w:val="26"/>
                <w:szCs w:val="26"/>
                <w:lang w:val="en-GB"/>
              </w:rPr>
            </w:pPr>
            <w:r w:rsidRPr="00073BF7">
              <w:rPr>
                <w:b/>
                <w:bCs/>
                <w:sz w:val="26"/>
                <w:szCs w:val="26"/>
                <w:lang w:val="en-GB"/>
              </w:rPr>
              <w:t>Architectural elements</w:t>
            </w:r>
          </w:p>
        </w:tc>
        <w:tc>
          <w:tcPr>
            <w:tcW w:w="2177" w:type="dxa"/>
            <w:gridSpan w:val="3"/>
            <w:tcMar>
              <w:left w:w="28" w:type="dxa"/>
              <w:right w:w="28" w:type="dxa"/>
            </w:tcMar>
          </w:tcPr>
          <w:p w:rsidR="00181585" w:rsidRPr="005425DE" w:rsidRDefault="00181585" w:rsidP="00CA3BA7">
            <w:pPr>
              <w:tabs>
                <w:tab w:val="left" w:pos="36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Safety Level</w:t>
            </w:r>
          </w:p>
        </w:tc>
      </w:tr>
      <w:tr w:rsidR="00181585" w:rsidRPr="00C0324B" w:rsidTr="00CA3BA7">
        <w:tc>
          <w:tcPr>
            <w:tcW w:w="908" w:type="dxa"/>
            <w:vMerge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rPr>
                <w:lang w:val="en-GB"/>
              </w:rPr>
            </w:pPr>
          </w:p>
        </w:tc>
        <w:tc>
          <w:tcPr>
            <w:tcW w:w="6521" w:type="dxa"/>
            <w:vMerge/>
            <w:vAlign w:val="center"/>
          </w:tcPr>
          <w:p w:rsidR="00181585" w:rsidRPr="004F1FAC" w:rsidRDefault="00181585" w:rsidP="00CA3BA7">
            <w:pPr>
              <w:tabs>
                <w:tab w:val="left" w:pos="0"/>
              </w:tabs>
              <w:rPr>
                <w:rFonts w:ascii="MyriadPro-Semibold" w:eastAsia="Calibri" w:hAnsi="MyriadPro-Semibold" w:cs="MyriadPro-Semibold"/>
                <w:b/>
                <w:bCs/>
                <w:sz w:val="18"/>
                <w:szCs w:val="18"/>
                <w:lang w:val="en-US" w:eastAsia="sv-S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Low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Average</w:t>
            </w:r>
          </w:p>
        </w:tc>
        <w:tc>
          <w:tcPr>
            <w:tcW w:w="618" w:type="dxa"/>
            <w:tcMar>
              <w:left w:w="57" w:type="dxa"/>
              <w:right w:w="57" w:type="dxa"/>
            </w:tcMar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GB"/>
              </w:rPr>
            </w:pPr>
            <w:r w:rsidRPr="00C0324B">
              <w:rPr>
                <w:sz w:val="22"/>
                <w:szCs w:val="22"/>
                <w:lang w:val="en-GB"/>
              </w:rPr>
              <w:t>High</w:t>
            </w: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Condition and safety of doors and entrances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Condition and safety of windows and shutters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56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Condition and safety of other elements of the building envelope (outside walls,</w:t>
            </w:r>
            <w:r>
              <w:rPr>
                <w:lang w:val="en-GB"/>
              </w:rPr>
              <w:t xml:space="preserve"> </w:t>
            </w:r>
            <w:r w:rsidRPr="00E9738E">
              <w:rPr>
                <w:lang w:val="en-GB"/>
              </w:rPr>
              <w:t>facings, etc.)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Pr="00C0324B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Condition and safety of roo</w:t>
            </w:r>
            <w:r>
              <w:rPr>
                <w:lang w:val="en-GB"/>
              </w:rPr>
              <w:t>fi</w:t>
            </w:r>
            <w:r w:rsidRPr="00E9738E">
              <w:rPr>
                <w:lang w:val="en-GB"/>
              </w:rPr>
              <w:t>ng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58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Condition and safety of parapets (wall or railing placed to prevent falls on roofs,</w:t>
            </w:r>
            <w:r>
              <w:rPr>
                <w:lang w:val="en-GB"/>
              </w:rPr>
              <w:t xml:space="preserve"> </w:t>
            </w:r>
            <w:r w:rsidRPr="00E9738E">
              <w:rPr>
                <w:lang w:val="en-GB"/>
              </w:rPr>
              <w:t>bridges, stairs, etc.)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59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Condition and safety of perimeter walls and fencing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Condition and safety of other outside elements (cornices, ornaments, etc.)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Safe conditions for movement outside of building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62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Safe conditions for movement inside the building (corridors, stairs, elevators, exit doors, etc.)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63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Condition and safety of internal walls and partitions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Condition and safety of false or suspended ceilings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Condition and safety of internal and external lighting systems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 xml:space="preserve">Condition and safety of </w:t>
            </w:r>
            <w:r>
              <w:rPr>
                <w:lang w:val="en-GB"/>
              </w:rPr>
              <w:t>fi</w:t>
            </w:r>
            <w:r w:rsidRPr="00E9738E">
              <w:rPr>
                <w:lang w:val="en-GB"/>
              </w:rPr>
              <w:t>re protection system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Condition and safety of elevator system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Condition and safety of stairways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69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 xml:space="preserve">Condition and safety of </w:t>
            </w:r>
            <w:r>
              <w:rPr>
                <w:lang w:val="en-GB"/>
              </w:rPr>
              <w:t>fl</w:t>
            </w:r>
            <w:r w:rsidRPr="00E9738E">
              <w:rPr>
                <w:lang w:val="en-GB"/>
              </w:rPr>
              <w:t>oor coverings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Hospital access routes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  <w:tr w:rsidR="00181585" w:rsidRPr="00C0324B" w:rsidTr="00CA3BA7">
        <w:tc>
          <w:tcPr>
            <w:tcW w:w="908" w:type="dxa"/>
            <w:vAlign w:val="center"/>
          </w:tcPr>
          <w:p w:rsidR="00181585" w:rsidRDefault="00181585" w:rsidP="00CA3BA7">
            <w:pPr>
              <w:tabs>
                <w:tab w:val="left" w:pos="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71</w:t>
            </w:r>
          </w:p>
        </w:tc>
        <w:tc>
          <w:tcPr>
            <w:tcW w:w="6521" w:type="dxa"/>
            <w:vAlign w:val="center"/>
          </w:tcPr>
          <w:p w:rsidR="00181585" w:rsidRPr="00E9738E" w:rsidRDefault="00181585" w:rsidP="00CA3BA7">
            <w:pPr>
              <w:autoSpaceDE w:val="0"/>
              <w:autoSpaceDN w:val="0"/>
              <w:adjustRightInd w:val="0"/>
              <w:snapToGrid w:val="0"/>
              <w:rPr>
                <w:lang w:val="en-GB"/>
              </w:rPr>
            </w:pPr>
            <w:r w:rsidRPr="00E9738E">
              <w:rPr>
                <w:lang w:val="en-GB"/>
              </w:rPr>
              <w:t>Other architectural elements, including emergency signs</w:t>
            </w:r>
          </w:p>
        </w:tc>
        <w:tc>
          <w:tcPr>
            <w:tcW w:w="567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618" w:type="dxa"/>
          </w:tcPr>
          <w:p w:rsidR="00181585" w:rsidRPr="00C0324B" w:rsidRDefault="00181585" w:rsidP="00CA3BA7">
            <w:pPr>
              <w:tabs>
                <w:tab w:val="left" w:pos="360"/>
              </w:tabs>
              <w:rPr>
                <w:sz w:val="26"/>
                <w:szCs w:val="26"/>
                <w:lang w:val="en-GB"/>
              </w:rPr>
            </w:pPr>
          </w:p>
        </w:tc>
      </w:tr>
    </w:tbl>
    <w:p w:rsidR="00181585" w:rsidRPr="000D4E34" w:rsidRDefault="00181585" w:rsidP="00181585">
      <w:pPr>
        <w:rPr>
          <w:lang w:val="en-GB"/>
        </w:rPr>
      </w:pPr>
    </w:p>
    <w:p w:rsidR="00181585" w:rsidRPr="0030139B" w:rsidRDefault="00181585" w:rsidP="00181585">
      <w:pPr>
        <w:tabs>
          <w:tab w:val="left" w:pos="360"/>
        </w:tabs>
        <w:rPr>
          <w:lang w:val="en-GB"/>
        </w:rPr>
      </w:pPr>
    </w:p>
    <w:p w:rsidR="00181585" w:rsidRPr="00650023" w:rsidRDefault="00181585" w:rsidP="00181585">
      <w:pPr>
        <w:tabs>
          <w:tab w:val="num" w:pos="142"/>
          <w:tab w:val="left" w:pos="360"/>
        </w:tabs>
        <w:spacing w:line="360" w:lineRule="auto"/>
        <w:ind w:left="142" w:hanging="142"/>
        <w:rPr>
          <w:noProof/>
          <w:lang w:val="en-GB"/>
        </w:rPr>
      </w:pPr>
    </w:p>
    <w:p w:rsidR="00181585" w:rsidRDefault="00181585" w:rsidP="00181585"/>
    <w:p w:rsidR="004D3AD5" w:rsidRDefault="004D3AD5"/>
    <w:sectPr w:rsidR="004D3AD5" w:rsidSect="004D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E7D3D"/>
    <w:multiLevelType w:val="multilevel"/>
    <w:tmpl w:val="DB0AA5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181585"/>
    <w:rsid w:val="00181585"/>
    <w:rsid w:val="00205231"/>
    <w:rsid w:val="004A420A"/>
    <w:rsid w:val="004D3AD5"/>
    <w:rsid w:val="00C00424"/>
    <w:rsid w:val="00E67CDC"/>
    <w:rsid w:val="00F4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85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F44E13"/>
    <w:pPr>
      <w:pageBreakBefore/>
      <w:numPr>
        <w:numId w:val="27"/>
      </w:numPr>
      <w:spacing w:before="280" w:line="300" w:lineRule="auto"/>
      <w:outlineLvl w:val="0"/>
    </w:pPr>
    <w:rPr>
      <w:rFonts w:ascii="Arial" w:hAnsi="Arial" w:cs="Arial"/>
      <w:b/>
      <w:caps/>
      <w:spacing w:val="-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44E13"/>
    <w:pPr>
      <w:keepNext/>
      <w:numPr>
        <w:ilvl w:val="1"/>
        <w:numId w:val="27"/>
      </w:numPr>
      <w:spacing w:line="360" w:lineRule="auto"/>
      <w:outlineLvl w:val="1"/>
    </w:pPr>
    <w:rPr>
      <w:rFonts w:ascii="Arial" w:hAnsi="Arial" w:cs="Arial"/>
      <w:b/>
      <w:caps/>
      <w:spacing w:val="-2"/>
      <w:kern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44E13"/>
    <w:pPr>
      <w:keepNext/>
      <w:numPr>
        <w:ilvl w:val="2"/>
        <w:numId w:val="27"/>
      </w:numPr>
      <w:spacing w:line="360" w:lineRule="auto"/>
      <w:outlineLvl w:val="2"/>
    </w:pPr>
    <w:rPr>
      <w:rFonts w:ascii="Arial" w:hAnsi="Arial" w:cs="Arial"/>
      <w:b/>
      <w:bCs/>
      <w:iCs/>
      <w:kern w:val="2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F44E13"/>
    <w:pPr>
      <w:keepNext/>
      <w:numPr>
        <w:ilvl w:val="3"/>
        <w:numId w:val="27"/>
      </w:numPr>
      <w:spacing w:line="360" w:lineRule="auto"/>
      <w:outlineLvl w:val="3"/>
    </w:pPr>
    <w:rPr>
      <w:i/>
      <w:kern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44E13"/>
    <w:pPr>
      <w:keepNext/>
      <w:numPr>
        <w:ilvl w:val="4"/>
        <w:numId w:val="27"/>
      </w:numPr>
      <w:spacing w:line="360" w:lineRule="auto"/>
      <w:outlineLvl w:val="4"/>
    </w:pPr>
    <w:rPr>
      <w:kern w:val="28"/>
      <w:szCs w:val="20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44E13"/>
    <w:pPr>
      <w:keepNext/>
      <w:numPr>
        <w:ilvl w:val="5"/>
        <w:numId w:val="27"/>
      </w:numPr>
      <w:spacing w:before="120" w:after="80" w:line="300" w:lineRule="exact"/>
      <w:jc w:val="center"/>
      <w:outlineLvl w:val="5"/>
    </w:pPr>
    <w:rPr>
      <w:smallCaps/>
      <w:spacing w:val="20"/>
      <w:kern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F44E13"/>
    <w:pPr>
      <w:keepNext/>
      <w:numPr>
        <w:ilvl w:val="6"/>
        <w:numId w:val="27"/>
      </w:numPr>
      <w:spacing w:before="80" w:after="60" w:line="300" w:lineRule="exact"/>
      <w:outlineLvl w:val="6"/>
    </w:pPr>
    <w:rPr>
      <w:caps/>
      <w:kern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44E13"/>
    <w:pPr>
      <w:keepNext/>
      <w:numPr>
        <w:ilvl w:val="7"/>
        <w:numId w:val="27"/>
      </w:numPr>
      <w:spacing w:line="360" w:lineRule="auto"/>
      <w:jc w:val="center"/>
      <w:outlineLvl w:val="7"/>
    </w:pPr>
    <w:rPr>
      <w:spacing w:val="-2"/>
      <w:kern w:val="2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F44E13"/>
    <w:pPr>
      <w:keepNext/>
      <w:numPr>
        <w:ilvl w:val="8"/>
        <w:numId w:val="27"/>
      </w:numPr>
      <w:spacing w:line="360" w:lineRule="auto"/>
      <w:outlineLvl w:val="8"/>
    </w:pPr>
    <w:rPr>
      <w:spacing w:val="-2"/>
      <w:kern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E13"/>
    <w:rPr>
      <w:rFonts w:ascii="Arial" w:hAnsi="Arial" w:cs="Arial"/>
      <w:b/>
      <w:caps/>
      <w:spacing w:val="-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44E13"/>
    <w:rPr>
      <w:rFonts w:ascii="Arial" w:hAnsi="Arial" w:cs="Arial"/>
      <w:b/>
      <w:caps/>
      <w:spacing w:val="-2"/>
      <w:kern w:val="28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44E13"/>
    <w:rPr>
      <w:rFonts w:ascii="Arial" w:hAnsi="Arial" w:cs="Arial"/>
      <w:b/>
      <w:bCs/>
      <w:iCs/>
      <w:kern w:val="28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44E13"/>
    <w:rPr>
      <w:i/>
      <w:kern w:val="28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44E13"/>
    <w:rPr>
      <w:kern w:val="28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44E13"/>
    <w:rPr>
      <w:smallCaps/>
      <w:spacing w:val="20"/>
      <w:kern w:val="28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44E13"/>
    <w:rPr>
      <w:caps/>
      <w:kern w:val="28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44E13"/>
    <w:rPr>
      <w:spacing w:val="-2"/>
      <w:kern w:val="28"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44E13"/>
    <w:rPr>
      <w:spacing w:val="-2"/>
      <w:kern w:val="28"/>
      <w:sz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F44E13"/>
    <w:pPr>
      <w:keepNext/>
      <w:keepLines/>
      <w:spacing w:after="280"/>
      <w:ind w:left="1920" w:right="1920"/>
      <w:jc w:val="center"/>
    </w:pPr>
    <w:rPr>
      <w:rFonts w:ascii="Arial" w:hAnsi="Arial"/>
      <w:caps/>
      <w:spacing w:val="-2"/>
      <w:kern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44E13"/>
    <w:rPr>
      <w:rFonts w:ascii="Arial" w:hAnsi="Arial"/>
      <w:caps/>
      <w:spacing w:val="-2"/>
      <w:kern w:val="28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2013-08-27T14:07:00Z</dcterms:created>
  <dcterms:modified xsi:type="dcterms:W3CDTF">2013-08-27T14:07:00Z</dcterms:modified>
</cp:coreProperties>
</file>