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21D" w:rsidRDefault="008C521D" w:rsidP="008C521D">
      <w:pPr>
        <w:spacing w:after="0" w:line="360" w:lineRule="auto"/>
        <w:ind w:left="720" w:hanging="720"/>
        <w:jc w:val="both"/>
        <w:rPr>
          <w:rFonts w:cstheme="majorBidi"/>
          <w:color w:val="000000" w:themeColor="text1"/>
          <w:szCs w:val="24"/>
        </w:rPr>
      </w:pPr>
    </w:p>
    <w:p w:rsidR="008C521D" w:rsidRDefault="008C521D" w:rsidP="008C521D">
      <w:pPr>
        <w:pStyle w:val="Heading1"/>
      </w:pPr>
      <w:r>
        <w:t>Appendix 1</w:t>
      </w:r>
      <w:r w:rsidR="000203B4">
        <w:t>: The cartoons</w:t>
      </w:r>
    </w:p>
    <w:p w:rsidR="008C521D" w:rsidRPr="006C49E7" w:rsidRDefault="008C521D" w:rsidP="008C521D">
      <w:pPr>
        <w:rPr>
          <w:lang w:eastAsia="ja-JP"/>
        </w:rPr>
      </w:pPr>
    </w:p>
    <w:p w:rsidR="008C521D" w:rsidRDefault="008C521D" w:rsidP="008C521D">
      <w:pPr>
        <w:spacing w:after="0" w:line="360" w:lineRule="auto"/>
        <w:ind w:left="720" w:hanging="720"/>
        <w:jc w:val="both"/>
        <w:rPr>
          <w:rFonts w:cstheme="majorBidi"/>
          <w:color w:val="000000" w:themeColor="text1"/>
          <w:szCs w:val="24"/>
        </w:rPr>
      </w:pP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65C8FA4C" wp14:editId="6A37210E">
            <wp:extent cx="4838700" cy="26359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ad Hajaj1.Objec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70" cy="263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5FFC020E" wp14:editId="61E7C979">
            <wp:extent cx="5943600" cy="3237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ad.objec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14290080" wp14:editId="0404E44D">
            <wp:extent cx="5943600" cy="33439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mad2.metonyn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4AB7217C" wp14:editId="6E8C5EC5">
            <wp:extent cx="5943600" cy="3321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ad3 hum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1A1CABC5" wp14:editId="58F67650">
            <wp:extent cx="5943600" cy="32410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mad4 anim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0225BB6D" wp14:editId="7C93E856">
            <wp:extent cx="5943600" cy="32404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mad5.anim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51451DBC" wp14:editId="639294D4">
            <wp:extent cx="5943600" cy="33439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mad6 objec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09647990" wp14:editId="6E98360B">
            <wp:extent cx="5943600" cy="33439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mad7 objec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605E2EB1" wp14:editId="18322F52">
            <wp:extent cx="5943600" cy="32505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mad8 objec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584E094C" wp14:editId="44C77E67">
            <wp:extent cx="5943600" cy="35661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mad9 objec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34490E6F" wp14:editId="71BB8A11">
            <wp:extent cx="5943600" cy="32658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mad10.hit huma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42ACB4E6" wp14:editId="76A4A5CE">
            <wp:extent cx="5943600" cy="3244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mad11.stamp huma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2579D044" wp14:editId="4D378111">
            <wp:extent cx="5943600" cy="33439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mad12 huma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655F4423" wp14:editId="12C5E030">
            <wp:extent cx="5943600" cy="32410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mad13.object huma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4C365360" wp14:editId="5B295DB8">
            <wp:extent cx="5943600" cy="32378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mad14 metonymy anima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5CFD3F7F" wp14:editId="7A79DB4D">
            <wp:extent cx="5943600" cy="3321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MAD16.weapo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2FDF15F4" wp14:editId="1C5A0A95">
            <wp:extent cx="5943600" cy="38531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sam8 objec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4554C0E8" wp14:editId="5F7968C2">
            <wp:extent cx="5943600" cy="4635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sama 1scenic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4FB4CA92" wp14:editId="65CC12B0">
            <wp:extent cx="5943600" cy="35661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sama 5 other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60F5C6FF" wp14:editId="4FE01567">
            <wp:extent cx="5943600" cy="33451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SAMA.12 metonym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62A1F86B" wp14:editId="7AC3FF34">
            <wp:extent cx="5943600" cy="4457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sama2.animal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4C226207" wp14:editId="5E17955C">
            <wp:extent cx="5943600" cy="35661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sama4objec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49C9DD10" wp14:editId="60328534">
            <wp:extent cx="5943600" cy="35661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sama6 object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0D2D064B" wp14:editId="13571C07">
            <wp:extent cx="5943600" cy="35661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sama7foo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0FDAF58A" wp14:editId="5E0A5D10">
            <wp:extent cx="5943600" cy="35661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sama8 objec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4EA115EA" wp14:editId="14D28974">
            <wp:extent cx="5943600" cy="334391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sama9.weapo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6BEFD9A4" wp14:editId="6B7D52C0">
            <wp:extent cx="5943600" cy="38531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SAMA11 objec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drawing>
          <wp:inline distT="0" distB="0" distL="0" distR="0" wp14:anchorId="41DC786D" wp14:editId="4204BDFF">
            <wp:extent cx="5943600" cy="35661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SAMA13 objec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cstheme="majorBidi"/>
          <w:noProof/>
          <w:color w:val="000000" w:themeColor="text1"/>
          <w:szCs w:val="24"/>
        </w:rPr>
        <w:lastRenderedPageBreak/>
        <w:drawing>
          <wp:inline distT="0" distB="0" distL="0" distR="0" wp14:anchorId="4AF9B5A7" wp14:editId="68BAB596">
            <wp:extent cx="5943600" cy="445706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enic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21D" w:rsidRPr="00C10F26" w:rsidRDefault="008C521D" w:rsidP="008C521D">
      <w:pPr>
        <w:rPr>
          <w:rFonts w:cstheme="majorBidi"/>
          <w:szCs w:val="24"/>
        </w:rPr>
      </w:pPr>
    </w:p>
    <w:p w:rsidR="008C521D" w:rsidRPr="00C10F26" w:rsidRDefault="008C521D" w:rsidP="008C521D">
      <w:pPr>
        <w:rPr>
          <w:rFonts w:cstheme="majorBidi"/>
          <w:szCs w:val="24"/>
        </w:rPr>
      </w:pPr>
    </w:p>
    <w:p w:rsidR="008C521D" w:rsidRDefault="008C521D" w:rsidP="008C521D">
      <w:pPr>
        <w:rPr>
          <w:rFonts w:cstheme="majorBidi"/>
          <w:szCs w:val="24"/>
        </w:rPr>
      </w:pPr>
    </w:p>
    <w:p w:rsidR="008C521D" w:rsidRPr="00C10F26" w:rsidRDefault="008C521D" w:rsidP="008C521D">
      <w:pPr>
        <w:tabs>
          <w:tab w:val="left" w:pos="3310"/>
        </w:tabs>
        <w:rPr>
          <w:rFonts w:cstheme="majorBidi"/>
          <w:szCs w:val="24"/>
        </w:rPr>
      </w:pPr>
      <w:r>
        <w:rPr>
          <w:rFonts w:cstheme="majorBidi"/>
          <w:szCs w:val="24"/>
        </w:rPr>
        <w:tab/>
      </w:r>
      <w:r w:rsidRPr="001856FD">
        <w:rPr>
          <w:rFonts w:cstheme="majorBidi"/>
          <w:noProof/>
          <w:szCs w:val="24"/>
        </w:rPr>
        <w:drawing>
          <wp:inline distT="0" distB="0" distL="0" distR="0" wp14:anchorId="5DD5273D" wp14:editId="554F30A4">
            <wp:extent cx="5562600" cy="2476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ownload (2)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548" cy="24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B4" w:rsidRDefault="000203B4" w:rsidP="000203B4">
      <w:pPr>
        <w:pStyle w:val="Heading1"/>
      </w:pPr>
      <w:r>
        <w:lastRenderedPageBreak/>
        <w:t>Appendix 2: T</w:t>
      </w:r>
      <w:bookmarkStart w:id="0" w:name="_GoBack"/>
      <w:bookmarkEnd w:id="0"/>
      <w:r>
        <w:t>he consent forms</w:t>
      </w:r>
    </w:p>
    <w:p w:rsidR="000203B4" w:rsidRDefault="000203B4" w:rsidP="000203B4">
      <w:pPr>
        <w:rPr>
          <w:lang w:eastAsia="ja-JP"/>
        </w:rPr>
      </w:pPr>
    </w:p>
    <w:p w:rsidR="000203B4" w:rsidRDefault="000203B4" w:rsidP="000203B4">
      <w:pPr>
        <w:rPr>
          <w:lang w:eastAsia="ja-JP"/>
        </w:rPr>
      </w:pPr>
      <w:r>
        <w:rPr>
          <w:noProof/>
        </w:rPr>
        <w:drawing>
          <wp:inline distT="0" distB="0" distL="0" distR="0">
            <wp:extent cx="5924550" cy="663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857" cy="663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2D" w:rsidRPr="000203B4" w:rsidRDefault="000203B4" w:rsidP="000203B4">
      <w:pPr>
        <w:rPr>
          <w:lang w:eastAsia="ja-JP"/>
        </w:rPr>
      </w:pPr>
      <w:r>
        <w:rPr>
          <w:noProof/>
        </w:rPr>
        <w:lastRenderedPageBreak/>
        <w:drawing>
          <wp:inline distT="0" distB="0" distL="0" distR="0">
            <wp:extent cx="5943600" cy="80524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OON__(1)_(1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E2D" w:rsidRPr="000203B4"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864" w:rsidRDefault="00BA0864" w:rsidP="008C521D">
      <w:pPr>
        <w:spacing w:after="0" w:line="240" w:lineRule="auto"/>
      </w:pPr>
      <w:r>
        <w:separator/>
      </w:r>
    </w:p>
  </w:endnote>
  <w:endnote w:type="continuationSeparator" w:id="0">
    <w:p w:rsidR="00BA0864" w:rsidRDefault="00BA0864" w:rsidP="008C5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theme="majorBidi"/>
        <w:szCs w:val="24"/>
      </w:rPr>
      <w:id w:val="95605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A03C7" w:rsidRPr="004D35ED" w:rsidRDefault="00693299">
        <w:pPr>
          <w:pStyle w:val="Footer"/>
          <w:jc w:val="center"/>
          <w:rPr>
            <w:rFonts w:cstheme="majorBidi"/>
            <w:szCs w:val="24"/>
          </w:rPr>
        </w:pPr>
        <w:r w:rsidRPr="004D35ED">
          <w:rPr>
            <w:rFonts w:cstheme="majorBidi"/>
            <w:szCs w:val="24"/>
          </w:rPr>
          <w:fldChar w:fldCharType="begin"/>
        </w:r>
        <w:r w:rsidRPr="004D35ED">
          <w:rPr>
            <w:rFonts w:cstheme="majorBidi"/>
            <w:szCs w:val="24"/>
          </w:rPr>
          <w:instrText xml:space="preserve"> PAGE   \* MERGEFORMAT </w:instrText>
        </w:r>
        <w:r w:rsidRPr="004D35ED">
          <w:rPr>
            <w:rFonts w:cstheme="majorBidi"/>
            <w:szCs w:val="24"/>
          </w:rPr>
          <w:fldChar w:fldCharType="separate"/>
        </w:r>
        <w:r w:rsidR="000203B4">
          <w:rPr>
            <w:rFonts w:cstheme="majorBidi"/>
            <w:noProof/>
            <w:szCs w:val="24"/>
          </w:rPr>
          <w:t>17</w:t>
        </w:r>
        <w:r w:rsidRPr="004D35ED">
          <w:rPr>
            <w:rFonts w:cstheme="majorBidi"/>
            <w:noProof/>
            <w:szCs w:val="24"/>
          </w:rPr>
          <w:fldChar w:fldCharType="end"/>
        </w:r>
      </w:p>
    </w:sdtContent>
  </w:sdt>
  <w:p w:rsidR="00DA03C7" w:rsidRDefault="00BA08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864" w:rsidRDefault="00BA0864" w:rsidP="008C521D">
      <w:pPr>
        <w:spacing w:after="0" w:line="240" w:lineRule="auto"/>
      </w:pPr>
      <w:r>
        <w:separator/>
      </w:r>
    </w:p>
  </w:footnote>
  <w:footnote w:type="continuationSeparator" w:id="0">
    <w:p w:rsidR="00BA0864" w:rsidRDefault="00BA0864" w:rsidP="008C5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328AA"/>
    <w:multiLevelType w:val="hybridMultilevel"/>
    <w:tmpl w:val="790639F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68003F1"/>
    <w:multiLevelType w:val="hybridMultilevel"/>
    <w:tmpl w:val="4A04E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01BE9"/>
    <w:multiLevelType w:val="hybridMultilevel"/>
    <w:tmpl w:val="6360C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03BFB"/>
    <w:multiLevelType w:val="multilevel"/>
    <w:tmpl w:val="7D3AC0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>
    <w:nsid w:val="236C1F69"/>
    <w:multiLevelType w:val="multilevel"/>
    <w:tmpl w:val="514E882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i w:val="0"/>
        <w:i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D074A1"/>
    <w:multiLevelType w:val="multilevel"/>
    <w:tmpl w:val="444C731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6">
    <w:nsid w:val="260C5314"/>
    <w:multiLevelType w:val="hybridMultilevel"/>
    <w:tmpl w:val="E9CCE58C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26FB2EEF"/>
    <w:multiLevelType w:val="hybridMultilevel"/>
    <w:tmpl w:val="52060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4F6AC2"/>
    <w:multiLevelType w:val="hybridMultilevel"/>
    <w:tmpl w:val="F7B6B74C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2DB11BAE"/>
    <w:multiLevelType w:val="hybridMultilevel"/>
    <w:tmpl w:val="D2A80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BD1DD3"/>
    <w:multiLevelType w:val="hybridMultilevel"/>
    <w:tmpl w:val="D07A95FE"/>
    <w:lvl w:ilvl="0" w:tplc="308AAB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9733FA"/>
    <w:multiLevelType w:val="multilevel"/>
    <w:tmpl w:val="E57EA29A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2">
    <w:nsid w:val="435A247C"/>
    <w:multiLevelType w:val="hybridMultilevel"/>
    <w:tmpl w:val="73227884"/>
    <w:lvl w:ilvl="0" w:tplc="A3465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7A66EA8"/>
    <w:multiLevelType w:val="hybridMultilevel"/>
    <w:tmpl w:val="3C58618A"/>
    <w:lvl w:ilvl="0" w:tplc="606201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BE7BD4"/>
    <w:multiLevelType w:val="hybridMultilevel"/>
    <w:tmpl w:val="B7D28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2A2C91"/>
    <w:multiLevelType w:val="hybridMultilevel"/>
    <w:tmpl w:val="CDF4C342"/>
    <w:lvl w:ilvl="0" w:tplc="308AABD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4E2F18"/>
    <w:multiLevelType w:val="hybridMultilevel"/>
    <w:tmpl w:val="F66C1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38B5225"/>
    <w:multiLevelType w:val="multilevel"/>
    <w:tmpl w:val="52C240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8">
    <w:nsid w:val="55A43F27"/>
    <w:multiLevelType w:val="hybridMultilevel"/>
    <w:tmpl w:val="16BC8140"/>
    <w:lvl w:ilvl="0" w:tplc="F9EA2C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8741AE"/>
    <w:multiLevelType w:val="multilevel"/>
    <w:tmpl w:val="D250D96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0">
    <w:nsid w:val="60957C17"/>
    <w:multiLevelType w:val="hybridMultilevel"/>
    <w:tmpl w:val="66A08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D02A84"/>
    <w:multiLevelType w:val="hybridMultilevel"/>
    <w:tmpl w:val="3328D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DA19B1"/>
    <w:multiLevelType w:val="multilevel"/>
    <w:tmpl w:val="BA98DEA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6757265"/>
    <w:multiLevelType w:val="hybridMultilevel"/>
    <w:tmpl w:val="9D5A191A"/>
    <w:lvl w:ilvl="0" w:tplc="B6C6806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70A775CD"/>
    <w:multiLevelType w:val="hybridMultilevel"/>
    <w:tmpl w:val="C966F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980B43"/>
    <w:multiLevelType w:val="hybridMultilevel"/>
    <w:tmpl w:val="96EEA37C"/>
    <w:lvl w:ilvl="0" w:tplc="52FE5E1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7B762AED"/>
    <w:multiLevelType w:val="hybridMultilevel"/>
    <w:tmpl w:val="6BEE1868"/>
    <w:lvl w:ilvl="0" w:tplc="CBC4BA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12"/>
  </w:num>
  <w:num w:numId="4">
    <w:abstractNumId w:val="1"/>
  </w:num>
  <w:num w:numId="5">
    <w:abstractNumId w:val="19"/>
  </w:num>
  <w:num w:numId="6">
    <w:abstractNumId w:val="9"/>
  </w:num>
  <w:num w:numId="7">
    <w:abstractNumId w:val="13"/>
  </w:num>
  <w:num w:numId="8">
    <w:abstractNumId w:val="2"/>
  </w:num>
  <w:num w:numId="9">
    <w:abstractNumId w:val="24"/>
  </w:num>
  <w:num w:numId="10">
    <w:abstractNumId w:val="26"/>
  </w:num>
  <w:num w:numId="11">
    <w:abstractNumId w:val="18"/>
  </w:num>
  <w:num w:numId="12">
    <w:abstractNumId w:val="5"/>
  </w:num>
  <w:num w:numId="13">
    <w:abstractNumId w:val="11"/>
  </w:num>
  <w:num w:numId="14">
    <w:abstractNumId w:val="10"/>
  </w:num>
  <w:num w:numId="15">
    <w:abstractNumId w:val="15"/>
  </w:num>
  <w:num w:numId="16">
    <w:abstractNumId w:val="20"/>
  </w:num>
  <w:num w:numId="17">
    <w:abstractNumId w:val="3"/>
  </w:num>
  <w:num w:numId="18">
    <w:abstractNumId w:val="14"/>
  </w:num>
  <w:num w:numId="19">
    <w:abstractNumId w:val="21"/>
  </w:num>
  <w:num w:numId="20">
    <w:abstractNumId w:val="0"/>
  </w:num>
  <w:num w:numId="21">
    <w:abstractNumId w:val="7"/>
  </w:num>
  <w:num w:numId="22">
    <w:abstractNumId w:val="16"/>
  </w:num>
  <w:num w:numId="23">
    <w:abstractNumId w:val="8"/>
  </w:num>
  <w:num w:numId="24">
    <w:abstractNumId w:val="6"/>
  </w:num>
  <w:num w:numId="25">
    <w:abstractNumId w:val="25"/>
  </w:num>
  <w:num w:numId="26">
    <w:abstractNumId w:val="23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7C8"/>
    <w:rsid w:val="000203B4"/>
    <w:rsid w:val="001240E3"/>
    <w:rsid w:val="002737C8"/>
    <w:rsid w:val="00327E2D"/>
    <w:rsid w:val="00561989"/>
    <w:rsid w:val="00693299"/>
    <w:rsid w:val="008C521D"/>
    <w:rsid w:val="00BA0864"/>
    <w:rsid w:val="00E9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4D44723-71C4-4694-B187-416968B0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21D"/>
    <w:pPr>
      <w:spacing w:after="200" w:line="276" w:lineRule="auto"/>
    </w:pPr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521D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521D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521D"/>
    <w:pPr>
      <w:keepNext/>
      <w:keepLines/>
      <w:spacing w:before="200" w:after="0"/>
      <w:outlineLvl w:val="2"/>
    </w:pPr>
    <w:rPr>
      <w:rFonts w:eastAsiaTheme="majorEastAsia" w:cstheme="majorBidi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521D"/>
    <w:rPr>
      <w:rFonts w:asciiTheme="majorBidi" w:eastAsiaTheme="majorEastAsia" w:hAnsiTheme="majorBidi" w:cstheme="majorBidi"/>
      <w:b/>
      <w:bCs/>
      <w:color w:val="000000" w:themeColor="text1"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C521D"/>
    <w:rPr>
      <w:rFonts w:asciiTheme="majorBidi" w:eastAsiaTheme="majorEastAsia" w:hAnsiTheme="majorBidi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521D"/>
    <w:rPr>
      <w:rFonts w:asciiTheme="majorBidi" w:eastAsiaTheme="majorEastAsia" w:hAnsiTheme="majorBidi" w:cstheme="majorBidi"/>
      <w:bCs/>
      <w:i/>
      <w:sz w:val="24"/>
    </w:rPr>
  </w:style>
  <w:style w:type="paragraph" w:styleId="Header">
    <w:name w:val="header"/>
    <w:basedOn w:val="Normal"/>
    <w:link w:val="HeaderChar"/>
    <w:uiPriority w:val="99"/>
    <w:unhideWhenUsed/>
    <w:rsid w:val="008C5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21D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8C5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21D"/>
    <w:rPr>
      <w:rFonts w:asciiTheme="majorBidi" w:hAnsiTheme="majorBidi"/>
      <w:sz w:val="24"/>
    </w:rPr>
  </w:style>
  <w:style w:type="paragraph" w:styleId="ListParagraph">
    <w:name w:val="List Paragraph"/>
    <w:basedOn w:val="Normal"/>
    <w:uiPriority w:val="34"/>
    <w:qFormat/>
    <w:rsid w:val="008C52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21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C521D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C521D"/>
  </w:style>
  <w:style w:type="table" w:styleId="TableGrid">
    <w:name w:val="Table Grid"/>
    <w:basedOn w:val="TableNormal"/>
    <w:uiPriority w:val="59"/>
    <w:rsid w:val="008C52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8C521D"/>
  </w:style>
  <w:style w:type="character" w:styleId="Hyperlink">
    <w:name w:val="Hyperlink"/>
    <w:basedOn w:val="DefaultParagraphFont"/>
    <w:uiPriority w:val="99"/>
    <w:unhideWhenUsed/>
    <w:rsid w:val="008C521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521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C521D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C52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52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521D"/>
    <w:rPr>
      <w:rFonts w:asciiTheme="majorBidi" w:hAnsiTheme="maj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5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521D"/>
    <w:rPr>
      <w:rFonts w:asciiTheme="majorBidi" w:hAnsiTheme="majorBid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C521D"/>
    <w:pPr>
      <w:spacing w:after="0" w:line="240" w:lineRule="auto"/>
    </w:pPr>
    <w:rPr>
      <w:rFonts w:asciiTheme="majorBidi" w:hAnsiTheme="majorBidi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52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521D"/>
    <w:rPr>
      <w:rFonts w:asciiTheme="majorBidi" w:hAnsiTheme="maj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52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Cao18</b:Tag>
    <b:SourceType>JournalArticle</b:SourceType>
    <b:Guid>{F635F117-04F2-47B4-897C-415C729C39D1}</b:Guid>
    <b:Title>The Effect of Visual Structure of Pictorial Metaphors on Advertisement Attitudes</b:Title>
    <b:Year>2018</b:Year>
    <b:JournalName>International Journal of Marketing Studies</b:JournalName>
    <b:Pages>60-72</b:Pages>
    <b:Author>
      <b:Author>
        <b:NameList>
          <b:Person>
            <b:Last>Cao</b:Last>
            <b:First>Shuo </b:First>
          </b:Person>
          <b:Person>
            <b:Last>Wang</b:Last>
            <b:First>Huili</b:First>
          </b:Person>
          <b:Person>
            <b:Last> Zou</b:Last>
            <b:First>Xiaoxia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A7287DA3-FB61-47AC-AF69-8FE89C21F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2022-12-13T08:11:00Z</dcterms:created>
  <dcterms:modified xsi:type="dcterms:W3CDTF">2023-01-12T13:03:00Z</dcterms:modified>
</cp:coreProperties>
</file>