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4F595" w14:textId="40A032CE" w:rsidR="009D2C7F" w:rsidRDefault="009D2C7F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 w:rsidRPr="009D2C7F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Twin Research and Human Genetics</w:t>
      </w:r>
    </w:p>
    <w:p w14:paraId="2D543B7E" w14:textId="77777777" w:rsidR="009D2C7F" w:rsidRDefault="009D2C7F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9D2C7F">
        <w:rPr>
          <w:rFonts w:ascii="Arial" w:hAnsi="Arial" w:cs="Arial"/>
          <w:sz w:val="20"/>
          <w:szCs w:val="20"/>
          <w:shd w:val="clear" w:color="auto" w:fill="FFFFFF"/>
          <w:lang w:val="en-US"/>
        </w:rPr>
        <w:t>Eating behaviours in healthy young adult twin pairs discordant for body mass index</w:t>
      </w:r>
    </w:p>
    <w:p w14:paraId="333CC7AA" w14:textId="274C187D" w:rsidR="009D2C7F" w:rsidRPr="009D2C7F" w:rsidRDefault="009D2C7F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D2C7F">
        <w:rPr>
          <w:rFonts w:ascii="Arial" w:hAnsi="Arial" w:cs="Arial"/>
          <w:sz w:val="20"/>
          <w:szCs w:val="20"/>
          <w:shd w:val="clear" w:color="auto" w:fill="FFFFFF"/>
        </w:rPr>
        <w:t>Bram J. Berntzen, Sakari Jukarainen, Leonie H. Bogl, Aila Rissanen, Jaakko Kaprio, Kirsi H. Pietiläinen.</w:t>
      </w:r>
    </w:p>
    <w:p w14:paraId="404D705A" w14:textId="77777777" w:rsidR="009D2C7F" w:rsidRPr="009D2C7F" w:rsidRDefault="009D2C7F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1272B6C0" w14:textId="77777777" w:rsidR="009D2C7F" w:rsidRPr="000C09BA" w:rsidRDefault="009D2C7F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2D738F24" w14:textId="0775D870" w:rsidR="009D2C7F" w:rsidRPr="00FB45BD" w:rsidRDefault="00250256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 xml:space="preserve">Supplementary </w:t>
      </w:r>
      <w:r w:rsidR="009D2C7F"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material</w:t>
      </w:r>
    </w:p>
    <w:p w14:paraId="611E7094" w14:textId="334D2942" w:rsidR="006B6DCE" w:rsidRPr="00B30E66" w:rsidRDefault="009D3C5C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Supplementary Text</w:t>
      </w:r>
      <w:r w:rsidR="009D2C7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</w:t>
      </w:r>
      <w:r w:rsidR="006B6DCE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1</w:t>
      </w:r>
      <w:r w:rsidR="00247F30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  <w:r w:rsidR="00247F30" w:rsidRPr="00B30E66">
        <w:rPr>
          <w:rFonts w:ascii="Arial" w:hAnsi="Arial" w:cs="Arial"/>
          <w:sz w:val="20"/>
          <w:szCs w:val="20"/>
          <w:lang w:val="en-US"/>
        </w:rPr>
        <w:t xml:space="preserve"> </w:t>
      </w:r>
      <w:r w:rsidR="00247F30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Food intake regulation question.</w:t>
      </w:r>
    </w:p>
    <w:p w14:paraId="67D1C9F6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Which of the following four alternatives best describes you?</w:t>
      </w:r>
    </w:p>
    <w:p w14:paraId="763DC74B" w14:textId="0AB7EA58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1. It is easy for me to eat about the amount I need to </w:t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sym w:font="Wingdings" w:char="F0E0"/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="00602D26">
        <w:rPr>
          <w:rFonts w:ascii="Arial" w:hAnsi="Arial" w:cs="Arial"/>
          <w:sz w:val="20"/>
          <w:szCs w:val="20"/>
          <w:shd w:val="clear" w:color="auto" w:fill="FFFFFF"/>
          <w:lang w:val="en-US"/>
        </w:rPr>
        <w:t>Optimal</w:t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eating</w:t>
      </w:r>
    </w:p>
    <w:p w14:paraId="3B137BC9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2. I quite often eat more than I actually need </w:t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sym w:font="Wingdings" w:char="F0E0"/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Frequent overeating</w:t>
      </w:r>
    </w:p>
    <w:p w14:paraId="7580AB74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3. I often try to restrict my eating </w:t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sym w:font="Wingdings" w:char="F0E0"/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Frequent restricted eating</w:t>
      </w:r>
    </w:p>
    <w:p w14:paraId="25227711" w14:textId="474FFCF7" w:rsidR="00255561" w:rsidRDefault="006B6DCE" w:rsidP="0025556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4. At times, I’m on a strict diet, at others I overeat </w:t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sym w:font="Wingdings" w:char="F0E0"/>
      </w: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Alternating overeating and </w:t>
      </w:r>
      <w:r w:rsidR="00602D26">
        <w:rPr>
          <w:rFonts w:ascii="Arial" w:hAnsi="Arial" w:cs="Arial"/>
          <w:sz w:val="20"/>
          <w:szCs w:val="20"/>
          <w:shd w:val="clear" w:color="auto" w:fill="FFFFFF"/>
          <w:lang w:val="en-US"/>
        </w:rPr>
        <w:t>restriction</w:t>
      </w:r>
      <w:r w:rsidR="00255561">
        <w:rPr>
          <w:rFonts w:ascii="Arial" w:hAnsi="Arial" w:cs="Arial"/>
          <w:sz w:val="20"/>
          <w:szCs w:val="20"/>
          <w:shd w:val="clear" w:color="auto" w:fill="FFFFFF"/>
          <w:lang w:val="en-US"/>
        </w:rPr>
        <w:br w:type="page"/>
      </w:r>
    </w:p>
    <w:p w14:paraId="761C12CC" w14:textId="27A1E5BF" w:rsidR="006B6DCE" w:rsidRPr="00B30E66" w:rsidRDefault="009D3C5C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lastRenderedPageBreak/>
        <w:t>Supplementary Text</w:t>
      </w:r>
      <w:r w:rsidR="009D2C7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</w:t>
      </w:r>
      <w:r w:rsidR="006B6DCE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2</w:t>
      </w:r>
      <w:r w:rsidR="00247F30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: </w:t>
      </w:r>
      <w:r w:rsidR="006B6DCE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Co-twin comparison questionnaire</w:t>
      </w:r>
      <w:r w:rsidR="00247F30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.</w:t>
      </w:r>
    </w:p>
    <w:p w14:paraId="2E0A17AB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Which of you (you or your co-twin), …</w:t>
      </w:r>
    </w:p>
    <w:p w14:paraId="543AC2D4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Eats more?</w:t>
      </w:r>
    </w:p>
    <w:p w14:paraId="6D511255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Eats more snacks?</w:t>
      </w:r>
    </w:p>
    <w:p w14:paraId="5A39467B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Eats more fatty foods?</w:t>
      </w:r>
    </w:p>
    <w:p w14:paraId="6251C369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Eats more sweet &amp; fatty delicacies (chocolate, pastries, ice cream)?</w:t>
      </w:r>
    </w:p>
    <w:p w14:paraId="75C26E1B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Eats more sweets (candies or jellies)?</w:t>
      </w:r>
    </w:p>
    <w:p w14:paraId="3F06EF47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Selects food more according to healthiness?</w:t>
      </w:r>
    </w:p>
    <w:p w14:paraId="08165F2C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Eats more regularly?</w:t>
      </w:r>
    </w:p>
    <w:p w14:paraId="5D4DCF6F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Eats more slowly?</w:t>
      </w:r>
    </w:p>
    <w:p w14:paraId="0D1BB4DC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Is more worried about appearance?</w:t>
      </w:r>
    </w:p>
    <w:p w14:paraId="7AF62619" w14:textId="77777777" w:rsidR="006B6DC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– Goes on diets more often?</w:t>
      </w:r>
    </w:p>
    <w:p w14:paraId="5E1ABF1B" w14:textId="559D1C91" w:rsidR="002956AE" w:rsidRPr="00B30E66" w:rsidRDefault="006B6DC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>Response alternatives: Me, My co-twin, There is no difference between us, Do not know.</w:t>
      </w:r>
      <w:r w:rsidR="002956AE" w:rsidRPr="00B30E66">
        <w:rPr>
          <w:rFonts w:ascii="Arial" w:hAnsi="Arial" w:cs="Arial"/>
          <w:sz w:val="20"/>
          <w:szCs w:val="20"/>
          <w:lang w:val="en-US"/>
        </w:rPr>
        <w:br w:type="page"/>
      </w:r>
    </w:p>
    <w:p w14:paraId="61252A1B" w14:textId="56006B33" w:rsidR="00247F30" w:rsidRPr="00B30E66" w:rsidRDefault="009D3C5C" w:rsidP="00096246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 w:rsidR="00250256">
        <w:rPr>
          <w:rFonts w:ascii="Arial" w:hAnsi="Arial" w:cs="Arial"/>
          <w:sz w:val="20"/>
          <w:szCs w:val="20"/>
          <w:lang w:val="en-US"/>
        </w:rPr>
        <w:t>1</w:t>
      </w:r>
      <w:r w:rsidR="00247F30" w:rsidRPr="00B30E66">
        <w:rPr>
          <w:rFonts w:ascii="Arial" w:hAnsi="Arial" w:cs="Arial"/>
          <w:sz w:val="20"/>
          <w:szCs w:val="20"/>
          <w:lang w:val="en-US"/>
        </w:rPr>
        <w:t>: Number of twin pairs for whom data is available for the eating behavior questionnaires.</w:t>
      </w:r>
    </w:p>
    <w:tbl>
      <w:tblPr>
        <w:tblW w:w="8233" w:type="dxa"/>
        <w:tblLook w:val="04A0" w:firstRow="1" w:lastRow="0" w:firstColumn="1" w:lastColumn="0" w:noHBand="0" w:noVBand="1"/>
      </w:tblPr>
      <w:tblGrid>
        <w:gridCol w:w="2472"/>
        <w:gridCol w:w="1458"/>
        <w:gridCol w:w="1313"/>
        <w:gridCol w:w="247"/>
        <w:gridCol w:w="1411"/>
        <w:gridCol w:w="1332"/>
      </w:tblGrid>
      <w:tr w:rsidR="00247F30" w:rsidRPr="00B30E66" w14:paraId="51D70120" w14:textId="77777777" w:rsidTr="00247F30">
        <w:tc>
          <w:tcPr>
            <w:tcW w:w="2472" w:type="dxa"/>
          </w:tcPr>
          <w:p w14:paraId="69CD3D26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1" w:type="dxa"/>
            <w:gridSpan w:val="2"/>
            <w:vAlign w:val="bottom"/>
            <w:hideMark/>
          </w:tcPr>
          <w:p w14:paraId="01AFD7DD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BMI-discordant twin pairs</w:t>
            </w:r>
          </w:p>
        </w:tc>
        <w:tc>
          <w:tcPr>
            <w:tcW w:w="247" w:type="dxa"/>
          </w:tcPr>
          <w:p w14:paraId="51F8F2D4" w14:textId="77777777" w:rsidR="00247F30" w:rsidRPr="00B30E66" w:rsidRDefault="00247F30" w:rsidP="00096246">
            <w:pPr>
              <w:spacing w:after="0" w:line="276" w:lineRule="auto"/>
              <w:ind w:right="-15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43" w:type="dxa"/>
            <w:gridSpan w:val="2"/>
            <w:vAlign w:val="bottom"/>
            <w:hideMark/>
          </w:tcPr>
          <w:p w14:paraId="56889C0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BMI-concordant twin pairs</w:t>
            </w:r>
          </w:p>
        </w:tc>
      </w:tr>
      <w:tr w:rsidR="00247F30" w:rsidRPr="00B30E66" w14:paraId="0736C9CC" w14:textId="77777777" w:rsidTr="00247F30"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30C21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053038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MZ (n=29)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17B33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DZ (n=46)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2AA15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83B97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MZ (n=28)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6E581B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DZ (n=31)</w:t>
            </w:r>
          </w:p>
        </w:tc>
      </w:tr>
      <w:tr w:rsidR="00247F30" w:rsidRPr="00B30E66" w14:paraId="18E8E59B" w14:textId="77777777" w:rsidTr="00247F30">
        <w:tc>
          <w:tcPr>
            <w:tcW w:w="2472" w:type="dxa"/>
            <w:hideMark/>
          </w:tcPr>
          <w:p w14:paraId="5BE83D3F" w14:textId="44FA52E8" w:rsidR="00247F30" w:rsidRPr="00DF4870" w:rsidRDefault="00D0412E" w:rsidP="00096246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Anthropometry</w:t>
            </w:r>
          </w:p>
        </w:tc>
        <w:tc>
          <w:tcPr>
            <w:tcW w:w="1458" w:type="dxa"/>
            <w:hideMark/>
          </w:tcPr>
          <w:p w14:paraId="7782852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3" w:type="dxa"/>
            <w:hideMark/>
          </w:tcPr>
          <w:p w14:paraId="653C3A1B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47" w:type="dxa"/>
          </w:tcPr>
          <w:p w14:paraId="528E1C8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30E8AD59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32" w:type="dxa"/>
            <w:hideMark/>
          </w:tcPr>
          <w:p w14:paraId="694F0E6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247F30" w:rsidRPr="00B30E66" w14:paraId="623EEBB2" w14:textId="77777777" w:rsidTr="00247F30">
        <w:tc>
          <w:tcPr>
            <w:tcW w:w="2472" w:type="dxa"/>
            <w:hideMark/>
          </w:tcPr>
          <w:p w14:paraId="7DFF0F3C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TFEQ</w:t>
            </w:r>
          </w:p>
        </w:tc>
        <w:tc>
          <w:tcPr>
            <w:tcW w:w="1458" w:type="dxa"/>
          </w:tcPr>
          <w:p w14:paraId="3CF87EDD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</w:tcPr>
          <w:p w14:paraId="2427A6C0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" w:type="dxa"/>
          </w:tcPr>
          <w:p w14:paraId="2034CBA6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2475661D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14:paraId="46DB32F6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F30" w:rsidRPr="00B30E66" w14:paraId="74B052BA" w14:textId="77777777" w:rsidTr="00247F30">
        <w:tc>
          <w:tcPr>
            <w:tcW w:w="2472" w:type="dxa"/>
            <w:hideMark/>
          </w:tcPr>
          <w:p w14:paraId="22E4EDD2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Cognitive restraint</w:t>
            </w:r>
          </w:p>
        </w:tc>
        <w:tc>
          <w:tcPr>
            <w:tcW w:w="1458" w:type="dxa"/>
            <w:hideMark/>
          </w:tcPr>
          <w:p w14:paraId="4384692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3" w:type="dxa"/>
            <w:hideMark/>
          </w:tcPr>
          <w:p w14:paraId="49C3E606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47" w:type="dxa"/>
          </w:tcPr>
          <w:p w14:paraId="7B5C45A0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1DE7F5F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332" w:type="dxa"/>
            <w:hideMark/>
          </w:tcPr>
          <w:p w14:paraId="66D42C3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247F30" w:rsidRPr="00B30E66" w14:paraId="10D424B4" w14:textId="77777777" w:rsidTr="00247F30">
        <w:tc>
          <w:tcPr>
            <w:tcW w:w="2472" w:type="dxa"/>
            <w:hideMark/>
          </w:tcPr>
          <w:p w14:paraId="2B629E3C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Disinhibited eating</w:t>
            </w:r>
          </w:p>
        </w:tc>
        <w:tc>
          <w:tcPr>
            <w:tcW w:w="1458" w:type="dxa"/>
            <w:hideMark/>
          </w:tcPr>
          <w:p w14:paraId="015D3699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3" w:type="dxa"/>
            <w:hideMark/>
          </w:tcPr>
          <w:p w14:paraId="7004340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47" w:type="dxa"/>
          </w:tcPr>
          <w:p w14:paraId="6C4D672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707A6056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2" w:type="dxa"/>
            <w:hideMark/>
          </w:tcPr>
          <w:p w14:paraId="21CEAD1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247F30" w:rsidRPr="00B30E66" w14:paraId="558A0C4A" w14:textId="77777777" w:rsidTr="00247F30">
        <w:tc>
          <w:tcPr>
            <w:tcW w:w="2472" w:type="dxa"/>
            <w:hideMark/>
          </w:tcPr>
          <w:p w14:paraId="3590C7D6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Hunger susceptibility</w:t>
            </w:r>
          </w:p>
        </w:tc>
        <w:tc>
          <w:tcPr>
            <w:tcW w:w="1458" w:type="dxa"/>
            <w:hideMark/>
          </w:tcPr>
          <w:p w14:paraId="0E4F2A4C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3" w:type="dxa"/>
            <w:hideMark/>
          </w:tcPr>
          <w:p w14:paraId="0E16590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247" w:type="dxa"/>
          </w:tcPr>
          <w:p w14:paraId="0A6192CC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5C49534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332" w:type="dxa"/>
            <w:hideMark/>
          </w:tcPr>
          <w:p w14:paraId="040BD8D5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247F30" w:rsidRPr="00B30E66" w14:paraId="242F6437" w14:textId="77777777" w:rsidTr="00247F30">
        <w:tc>
          <w:tcPr>
            <w:tcW w:w="2472" w:type="dxa"/>
            <w:hideMark/>
          </w:tcPr>
          <w:p w14:paraId="2C065378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DEBQ</w:t>
            </w:r>
          </w:p>
        </w:tc>
        <w:tc>
          <w:tcPr>
            <w:tcW w:w="1458" w:type="dxa"/>
          </w:tcPr>
          <w:p w14:paraId="09BCDB3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</w:tcPr>
          <w:p w14:paraId="2D33994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" w:type="dxa"/>
          </w:tcPr>
          <w:p w14:paraId="2F8C7577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3A8317F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14:paraId="523A5DD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F30" w:rsidRPr="00B30E66" w14:paraId="2A8C0C20" w14:textId="77777777" w:rsidTr="00247F30">
        <w:tc>
          <w:tcPr>
            <w:tcW w:w="2472" w:type="dxa"/>
            <w:hideMark/>
          </w:tcPr>
          <w:p w14:paraId="49245AA9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Restrained eating</w:t>
            </w:r>
          </w:p>
        </w:tc>
        <w:tc>
          <w:tcPr>
            <w:tcW w:w="1458" w:type="dxa"/>
            <w:hideMark/>
          </w:tcPr>
          <w:p w14:paraId="12B6E69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3" w:type="dxa"/>
            <w:hideMark/>
          </w:tcPr>
          <w:p w14:paraId="0DB885CC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47" w:type="dxa"/>
          </w:tcPr>
          <w:p w14:paraId="7AF1A84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23D12BA5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32" w:type="dxa"/>
            <w:hideMark/>
          </w:tcPr>
          <w:p w14:paraId="2A8424FF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247F30" w:rsidRPr="00B30E66" w14:paraId="12CA4968" w14:textId="77777777" w:rsidTr="00247F30">
        <w:tc>
          <w:tcPr>
            <w:tcW w:w="2472" w:type="dxa"/>
            <w:hideMark/>
          </w:tcPr>
          <w:p w14:paraId="59B9F806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External eating</w:t>
            </w:r>
          </w:p>
        </w:tc>
        <w:tc>
          <w:tcPr>
            <w:tcW w:w="1458" w:type="dxa"/>
            <w:hideMark/>
          </w:tcPr>
          <w:p w14:paraId="4E6CD432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3" w:type="dxa"/>
            <w:hideMark/>
          </w:tcPr>
          <w:p w14:paraId="40157016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47" w:type="dxa"/>
          </w:tcPr>
          <w:p w14:paraId="1179C16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06FC615C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32" w:type="dxa"/>
            <w:hideMark/>
          </w:tcPr>
          <w:p w14:paraId="1B2FC5F7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247F30" w:rsidRPr="00B30E66" w14:paraId="1FEC1AE5" w14:textId="77777777" w:rsidTr="00247F30">
        <w:tc>
          <w:tcPr>
            <w:tcW w:w="2472" w:type="dxa"/>
            <w:hideMark/>
          </w:tcPr>
          <w:p w14:paraId="756EE8DB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Emotional eating</w:t>
            </w:r>
          </w:p>
        </w:tc>
        <w:tc>
          <w:tcPr>
            <w:tcW w:w="1458" w:type="dxa"/>
            <w:hideMark/>
          </w:tcPr>
          <w:p w14:paraId="3AE7FDBD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3" w:type="dxa"/>
            <w:hideMark/>
          </w:tcPr>
          <w:p w14:paraId="70FE0FF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47" w:type="dxa"/>
          </w:tcPr>
          <w:p w14:paraId="5DB6EAB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4D585277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32" w:type="dxa"/>
            <w:hideMark/>
          </w:tcPr>
          <w:p w14:paraId="50607818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247F30" w:rsidRPr="00B30E66" w14:paraId="69686D5F" w14:textId="77777777" w:rsidTr="00247F30">
        <w:tc>
          <w:tcPr>
            <w:tcW w:w="2472" w:type="dxa"/>
            <w:hideMark/>
          </w:tcPr>
          <w:p w14:paraId="3FD0856E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BES</w:t>
            </w:r>
          </w:p>
        </w:tc>
        <w:tc>
          <w:tcPr>
            <w:tcW w:w="1458" w:type="dxa"/>
          </w:tcPr>
          <w:p w14:paraId="3D9B965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</w:tcPr>
          <w:p w14:paraId="14E27499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" w:type="dxa"/>
          </w:tcPr>
          <w:p w14:paraId="4E9FDCE2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65E9B8F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14:paraId="526AE1E2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F30" w:rsidRPr="00B30E66" w14:paraId="2FE8EAF1" w14:textId="77777777" w:rsidTr="00247F30">
        <w:tc>
          <w:tcPr>
            <w:tcW w:w="2472" w:type="dxa"/>
            <w:hideMark/>
          </w:tcPr>
          <w:p w14:paraId="6638C048" w14:textId="07675B6D" w:rsidR="00247F30" w:rsidRPr="00B30E66" w:rsidRDefault="0039764E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Binge-eating</w:t>
            </w:r>
            <w:r w:rsidR="00247F30"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1458" w:type="dxa"/>
            <w:hideMark/>
          </w:tcPr>
          <w:p w14:paraId="2A35842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3" w:type="dxa"/>
            <w:hideMark/>
          </w:tcPr>
          <w:p w14:paraId="621B27D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47" w:type="dxa"/>
          </w:tcPr>
          <w:p w14:paraId="46D3C62F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4566CE9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32" w:type="dxa"/>
            <w:hideMark/>
          </w:tcPr>
          <w:p w14:paraId="140F742F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247F30" w:rsidRPr="00B30E66" w14:paraId="46965740" w14:textId="77777777" w:rsidTr="00247F30">
        <w:tc>
          <w:tcPr>
            <w:tcW w:w="2472" w:type="dxa"/>
            <w:hideMark/>
          </w:tcPr>
          <w:p w14:paraId="1589FE6A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EDI</w:t>
            </w:r>
          </w:p>
        </w:tc>
        <w:tc>
          <w:tcPr>
            <w:tcW w:w="1458" w:type="dxa"/>
          </w:tcPr>
          <w:p w14:paraId="69F1DA55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3" w:type="dxa"/>
          </w:tcPr>
          <w:p w14:paraId="7E51E70F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7" w:type="dxa"/>
          </w:tcPr>
          <w:p w14:paraId="271A382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</w:tcPr>
          <w:p w14:paraId="33E8832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14:paraId="79FBA92F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47F30" w:rsidRPr="00B30E66" w14:paraId="20114FF1" w14:textId="77777777" w:rsidTr="00247F30">
        <w:tc>
          <w:tcPr>
            <w:tcW w:w="2472" w:type="dxa"/>
            <w:hideMark/>
          </w:tcPr>
          <w:p w14:paraId="109E10BD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Drive for thinness</w:t>
            </w:r>
          </w:p>
        </w:tc>
        <w:tc>
          <w:tcPr>
            <w:tcW w:w="1458" w:type="dxa"/>
            <w:hideMark/>
          </w:tcPr>
          <w:p w14:paraId="1AF4D80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313" w:type="dxa"/>
            <w:hideMark/>
          </w:tcPr>
          <w:p w14:paraId="3E0FAB27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47" w:type="dxa"/>
          </w:tcPr>
          <w:p w14:paraId="7A25DC9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198D975B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332" w:type="dxa"/>
            <w:hideMark/>
          </w:tcPr>
          <w:p w14:paraId="67F43E92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247F30" w:rsidRPr="00B30E66" w14:paraId="372EB468" w14:textId="77777777" w:rsidTr="00247F30">
        <w:tc>
          <w:tcPr>
            <w:tcW w:w="2472" w:type="dxa"/>
            <w:hideMark/>
          </w:tcPr>
          <w:p w14:paraId="53348F6A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Body dissatisfaction</w:t>
            </w:r>
          </w:p>
        </w:tc>
        <w:tc>
          <w:tcPr>
            <w:tcW w:w="1458" w:type="dxa"/>
            <w:hideMark/>
          </w:tcPr>
          <w:p w14:paraId="226EBE8F" w14:textId="77777777" w:rsidR="00247F30" w:rsidRPr="00B30E66" w:rsidRDefault="00247F30" w:rsidP="00096246">
            <w:pPr>
              <w:tabs>
                <w:tab w:val="center" w:pos="813"/>
              </w:tabs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313" w:type="dxa"/>
            <w:hideMark/>
          </w:tcPr>
          <w:p w14:paraId="0D9140C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247" w:type="dxa"/>
          </w:tcPr>
          <w:p w14:paraId="186DE68F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4B32C980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332" w:type="dxa"/>
            <w:hideMark/>
          </w:tcPr>
          <w:p w14:paraId="76690D4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247F30" w:rsidRPr="00B30E66" w14:paraId="74E13E46" w14:textId="77777777" w:rsidTr="00247F30">
        <w:tc>
          <w:tcPr>
            <w:tcW w:w="2472" w:type="dxa"/>
            <w:hideMark/>
          </w:tcPr>
          <w:p w14:paraId="15CBD75F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Bulimia</w:t>
            </w:r>
          </w:p>
        </w:tc>
        <w:tc>
          <w:tcPr>
            <w:tcW w:w="1458" w:type="dxa"/>
            <w:hideMark/>
          </w:tcPr>
          <w:p w14:paraId="481205F8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313" w:type="dxa"/>
            <w:hideMark/>
          </w:tcPr>
          <w:p w14:paraId="767BC63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47" w:type="dxa"/>
          </w:tcPr>
          <w:p w14:paraId="05713FD9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64AB1D1B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332" w:type="dxa"/>
            <w:hideMark/>
          </w:tcPr>
          <w:p w14:paraId="13887445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247F30" w:rsidRPr="00B30E66" w14:paraId="025DE498" w14:textId="77777777" w:rsidTr="00247F30">
        <w:tc>
          <w:tcPr>
            <w:tcW w:w="2472" w:type="dxa"/>
            <w:hideMark/>
          </w:tcPr>
          <w:p w14:paraId="001F0104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Food diary</w:t>
            </w:r>
          </w:p>
        </w:tc>
        <w:tc>
          <w:tcPr>
            <w:tcW w:w="1458" w:type="dxa"/>
            <w:hideMark/>
          </w:tcPr>
          <w:p w14:paraId="4076940D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3" w:type="dxa"/>
            <w:hideMark/>
          </w:tcPr>
          <w:p w14:paraId="201A86E6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47" w:type="dxa"/>
          </w:tcPr>
          <w:p w14:paraId="34B5F50E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4386E936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332" w:type="dxa"/>
            <w:hideMark/>
          </w:tcPr>
          <w:p w14:paraId="29AD8F44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247F30" w:rsidRPr="00B30E66" w14:paraId="64E235B2" w14:textId="77777777" w:rsidTr="00247F30">
        <w:tc>
          <w:tcPr>
            <w:tcW w:w="2472" w:type="dxa"/>
            <w:hideMark/>
          </w:tcPr>
          <w:p w14:paraId="67175A3B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Food intake regulation</w:t>
            </w:r>
          </w:p>
        </w:tc>
        <w:tc>
          <w:tcPr>
            <w:tcW w:w="1458" w:type="dxa"/>
            <w:hideMark/>
          </w:tcPr>
          <w:p w14:paraId="05ED806D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3" w:type="dxa"/>
            <w:hideMark/>
          </w:tcPr>
          <w:p w14:paraId="03648ACD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247" w:type="dxa"/>
          </w:tcPr>
          <w:p w14:paraId="432D8C9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hideMark/>
          </w:tcPr>
          <w:p w14:paraId="4577B747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332" w:type="dxa"/>
            <w:hideMark/>
          </w:tcPr>
          <w:p w14:paraId="1CBEF5A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247F30" w:rsidRPr="00B30E66" w14:paraId="4048BE2D" w14:textId="77777777" w:rsidTr="00247F30"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532D271" w14:textId="77777777" w:rsidR="00247F30" w:rsidRPr="00B30E66" w:rsidRDefault="00247F30" w:rsidP="00096246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Co-twin comparison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C01EA8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64D231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0A6B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68EA0A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E74B83" w14:textId="77777777" w:rsidR="00247F30" w:rsidRPr="00B30E66" w:rsidRDefault="00247F30" w:rsidP="00096246">
            <w:pPr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</w:tbl>
    <w:p w14:paraId="29878123" w14:textId="23D294E5" w:rsidR="00255561" w:rsidRDefault="00865B21" w:rsidP="00255561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 w:rsidRPr="00B30E66">
        <w:rPr>
          <w:rFonts w:ascii="Arial" w:hAnsi="Arial" w:cs="Arial"/>
          <w:sz w:val="20"/>
          <w:szCs w:val="20"/>
          <w:lang w:val="en-US"/>
        </w:rPr>
        <w:t xml:space="preserve">BMI=body mass index, </w:t>
      </w:r>
      <w:r w:rsidR="00247F30" w:rsidRPr="00B30E66">
        <w:rPr>
          <w:rFonts w:ascii="Arial" w:hAnsi="Arial" w:cs="Arial"/>
          <w:sz w:val="20"/>
          <w:szCs w:val="20"/>
          <w:lang w:val="en-US"/>
        </w:rPr>
        <w:t>MZ=monozygotic, DZ=dizygotic, n=</w:t>
      </w:r>
      <w:r w:rsidR="003C730F" w:rsidRPr="00B30E66">
        <w:rPr>
          <w:rFonts w:ascii="Arial" w:hAnsi="Arial" w:cs="Arial"/>
          <w:sz w:val="20"/>
          <w:szCs w:val="20"/>
          <w:lang w:val="en-US"/>
        </w:rPr>
        <w:t>total available number of pairs</w:t>
      </w:r>
      <w:r w:rsidR="00247F30" w:rsidRPr="00B30E66">
        <w:rPr>
          <w:rFonts w:ascii="Arial" w:hAnsi="Arial" w:cs="Arial"/>
          <w:sz w:val="20"/>
          <w:szCs w:val="20"/>
          <w:lang w:val="en-US"/>
        </w:rPr>
        <w:t>, TFEQ=Three Factor Eating Questionnaire, DEBQ=Dutch Eating Behavior Questionnaire, BES=</w:t>
      </w:r>
      <w:r w:rsidR="0039764E">
        <w:rPr>
          <w:rFonts w:ascii="Arial" w:hAnsi="Arial" w:cs="Arial"/>
          <w:sz w:val="20"/>
          <w:szCs w:val="20"/>
          <w:lang w:val="en-US"/>
        </w:rPr>
        <w:t>Binge-</w:t>
      </w:r>
      <w:r w:rsidR="000C09BA">
        <w:rPr>
          <w:rFonts w:ascii="Arial" w:hAnsi="Arial" w:cs="Arial"/>
          <w:sz w:val="20"/>
          <w:szCs w:val="20"/>
          <w:lang w:val="en-US"/>
        </w:rPr>
        <w:t>E</w:t>
      </w:r>
      <w:r w:rsidR="0039764E">
        <w:rPr>
          <w:rFonts w:ascii="Arial" w:hAnsi="Arial" w:cs="Arial"/>
          <w:sz w:val="20"/>
          <w:szCs w:val="20"/>
          <w:lang w:val="en-US"/>
        </w:rPr>
        <w:t>ating</w:t>
      </w:r>
      <w:r w:rsidR="00247F30" w:rsidRPr="00B30E66">
        <w:rPr>
          <w:rFonts w:ascii="Arial" w:hAnsi="Arial" w:cs="Arial"/>
          <w:sz w:val="20"/>
          <w:szCs w:val="20"/>
          <w:lang w:val="en-US"/>
        </w:rPr>
        <w:t xml:space="preserve"> Scale, EDI-2=Eating Disorder Inventory-2.</w:t>
      </w:r>
      <w:r w:rsidR="00255561">
        <w:rPr>
          <w:rFonts w:ascii="Arial" w:hAnsi="Arial" w:cs="Arial"/>
          <w:sz w:val="20"/>
          <w:szCs w:val="20"/>
          <w:lang w:val="en-US"/>
        </w:rPr>
        <w:br w:type="page"/>
      </w:r>
    </w:p>
    <w:p w14:paraId="0DC13CF9" w14:textId="29D54B51" w:rsidR="000C786C" w:rsidRPr="00B30E66" w:rsidRDefault="009D3C5C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 w:rsidR="00250256">
        <w:rPr>
          <w:rFonts w:ascii="Arial" w:hAnsi="Arial" w:cs="Arial"/>
          <w:sz w:val="20"/>
          <w:szCs w:val="20"/>
          <w:lang w:val="en-US"/>
        </w:rPr>
        <w:t>2</w:t>
      </w:r>
      <w:r w:rsidR="000C786C" w:rsidRPr="00B30E66">
        <w:rPr>
          <w:rFonts w:ascii="Arial" w:hAnsi="Arial" w:cs="Arial"/>
          <w:sz w:val="20"/>
          <w:szCs w:val="20"/>
          <w:lang w:val="en-US"/>
        </w:rPr>
        <w:t>: Intra-pair differences in characteristics of MZ and DZ twin pairs concordant for BMI.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19"/>
        <w:gridCol w:w="1131"/>
        <w:gridCol w:w="1145"/>
        <w:gridCol w:w="702"/>
        <w:gridCol w:w="944"/>
        <w:gridCol w:w="1131"/>
        <w:gridCol w:w="1224"/>
        <w:gridCol w:w="684"/>
        <w:gridCol w:w="974"/>
      </w:tblGrid>
      <w:tr w:rsidR="000C786C" w:rsidRPr="00B30E66" w14:paraId="1BF22FC9" w14:textId="77777777" w:rsidTr="00BD2327">
        <w:trPr>
          <w:trHeight w:val="81"/>
        </w:trPr>
        <w:tc>
          <w:tcPr>
            <w:tcW w:w="974" w:type="pct"/>
          </w:tcPr>
          <w:p w14:paraId="494CC2D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85" w:type="pct"/>
            <w:gridSpan w:val="6"/>
            <w:hideMark/>
          </w:tcPr>
          <w:p w14:paraId="20DACC21" w14:textId="166B48A0" w:rsidR="00381ED0" w:rsidRPr="00B30E66" w:rsidRDefault="000C786C" w:rsidP="00381E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BMI-concordant</w:t>
            </w:r>
            <w:r w:rsidR="00381ED0"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twin pairs</w:t>
            </w:r>
          </w:p>
        </w:tc>
        <w:tc>
          <w:tcPr>
            <w:tcW w:w="841" w:type="pct"/>
            <w:gridSpan w:val="2"/>
          </w:tcPr>
          <w:p w14:paraId="04D5DFA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81ED0" w:rsidRPr="00B30E66" w14:paraId="0030C779" w14:textId="34D3BC14" w:rsidTr="007C19E8">
        <w:trPr>
          <w:trHeight w:val="81"/>
        </w:trPr>
        <w:tc>
          <w:tcPr>
            <w:tcW w:w="974" w:type="pct"/>
          </w:tcPr>
          <w:p w14:paraId="3520003F" w14:textId="77777777" w:rsidR="00381ED0" w:rsidRPr="00B30E66" w:rsidRDefault="00381ED0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55" w:type="pct"/>
            <w:gridSpan w:val="2"/>
            <w:hideMark/>
          </w:tcPr>
          <w:p w14:paraId="27B63CA4" w14:textId="7A1699A4" w:rsidR="00381ED0" w:rsidRPr="00B30E66" w:rsidRDefault="00381ED0" w:rsidP="00381E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MZ (n=28)</w:t>
            </w:r>
          </w:p>
        </w:tc>
        <w:tc>
          <w:tcPr>
            <w:tcW w:w="835" w:type="pct"/>
            <w:gridSpan w:val="2"/>
          </w:tcPr>
          <w:p w14:paraId="050FD447" w14:textId="77777777" w:rsidR="00381ED0" w:rsidRPr="00B30E66" w:rsidRDefault="00381ED0" w:rsidP="00381E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95" w:type="pct"/>
            <w:gridSpan w:val="2"/>
            <w:hideMark/>
          </w:tcPr>
          <w:p w14:paraId="15412B8F" w14:textId="05075335" w:rsidR="00381ED0" w:rsidRPr="00B30E66" w:rsidRDefault="00381ED0" w:rsidP="00381ED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DZ (n=31)</w:t>
            </w:r>
          </w:p>
        </w:tc>
        <w:tc>
          <w:tcPr>
            <w:tcW w:w="841" w:type="pct"/>
            <w:gridSpan w:val="2"/>
          </w:tcPr>
          <w:p w14:paraId="39E30CC1" w14:textId="77777777" w:rsidR="00381ED0" w:rsidRPr="00B30E66" w:rsidRDefault="00381ED0" w:rsidP="00381ED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786C" w:rsidRPr="00B30E66" w14:paraId="139E0E5C" w14:textId="77777777" w:rsidTr="007C19E8">
        <w:trPr>
          <w:trHeight w:val="81"/>
        </w:trPr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11B1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</w:tcBorders>
            <w:hideMark/>
          </w:tcPr>
          <w:p w14:paraId="2A59FD2E" w14:textId="0672C73E" w:rsidR="000C786C" w:rsidRPr="00B30E66" w:rsidRDefault="00F0064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eaner</w:t>
            </w:r>
          </w:p>
        </w:tc>
        <w:tc>
          <w:tcPr>
            <w:tcW w:w="581" w:type="pct"/>
            <w:tcBorders>
              <w:top w:val="nil"/>
              <w:bottom w:val="single" w:sz="4" w:space="0" w:color="auto"/>
            </w:tcBorders>
            <w:hideMark/>
          </w:tcPr>
          <w:p w14:paraId="5952A72D" w14:textId="1218FF70" w:rsidR="000C786C" w:rsidRPr="00B30E66" w:rsidRDefault="00F0064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eavier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hideMark/>
          </w:tcPr>
          <w:p w14:paraId="52E43E8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Δ%</w:t>
            </w:r>
          </w:p>
        </w:tc>
        <w:tc>
          <w:tcPr>
            <w:tcW w:w="479" w:type="pct"/>
            <w:tcBorders>
              <w:top w:val="nil"/>
              <w:bottom w:val="single" w:sz="4" w:space="0" w:color="auto"/>
            </w:tcBorders>
            <w:hideMark/>
          </w:tcPr>
          <w:p w14:paraId="19402221" w14:textId="4B586389" w:rsidR="000C786C" w:rsidRPr="00B30E66" w:rsidRDefault="007B25FA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574" w:type="pct"/>
            <w:tcBorders>
              <w:top w:val="nil"/>
              <w:bottom w:val="single" w:sz="4" w:space="0" w:color="auto"/>
            </w:tcBorders>
            <w:hideMark/>
          </w:tcPr>
          <w:p w14:paraId="4C6A1857" w14:textId="43F93773" w:rsidR="000C786C" w:rsidRPr="00B30E66" w:rsidRDefault="00F0064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eaner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  <w:hideMark/>
          </w:tcPr>
          <w:p w14:paraId="1D349EF8" w14:textId="36835FE4" w:rsidR="000C786C" w:rsidRPr="00B30E66" w:rsidRDefault="00F0064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eavier</w:t>
            </w:r>
          </w:p>
        </w:tc>
        <w:tc>
          <w:tcPr>
            <w:tcW w:w="347" w:type="pct"/>
            <w:tcBorders>
              <w:top w:val="nil"/>
              <w:bottom w:val="single" w:sz="4" w:space="0" w:color="auto"/>
            </w:tcBorders>
            <w:hideMark/>
          </w:tcPr>
          <w:p w14:paraId="06C3500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Δ%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nil"/>
            </w:tcBorders>
            <w:hideMark/>
          </w:tcPr>
          <w:p w14:paraId="0DE1343F" w14:textId="33F2EA25" w:rsidR="000C786C" w:rsidRPr="00B30E66" w:rsidRDefault="007B25FA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</w:tr>
      <w:tr w:rsidR="000C786C" w:rsidRPr="00B30E66" w14:paraId="4D245CA6" w14:textId="77777777" w:rsidTr="007C19E8">
        <w:trPr>
          <w:trHeight w:val="71"/>
        </w:trPr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99F1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Age, y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79DE2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30.3±0.5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4C1DA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30.3±0.5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19DB2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F8E7B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DD558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28.3±0.4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2803C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28.4±0.4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5AA6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072BB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C786C" w:rsidRPr="00B30E66" w14:paraId="7F480443" w14:textId="77777777" w:rsidTr="00BD2327">
        <w:trPr>
          <w:trHeight w:val="81"/>
        </w:trPr>
        <w:tc>
          <w:tcPr>
            <w:tcW w:w="974" w:type="pct"/>
            <w:hideMark/>
          </w:tcPr>
          <w:p w14:paraId="0703385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Female/male, freq.</w:t>
            </w:r>
          </w:p>
        </w:tc>
        <w:tc>
          <w:tcPr>
            <w:tcW w:w="574" w:type="pct"/>
            <w:hideMark/>
          </w:tcPr>
          <w:p w14:paraId="2195ABB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11/17</w:t>
            </w:r>
          </w:p>
        </w:tc>
        <w:tc>
          <w:tcPr>
            <w:tcW w:w="581" w:type="pct"/>
            <w:hideMark/>
          </w:tcPr>
          <w:p w14:paraId="05E8545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11/17 </w:t>
            </w:r>
          </w:p>
        </w:tc>
        <w:tc>
          <w:tcPr>
            <w:tcW w:w="356" w:type="pct"/>
            <w:hideMark/>
          </w:tcPr>
          <w:p w14:paraId="3CF9039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79" w:type="pct"/>
            <w:hideMark/>
          </w:tcPr>
          <w:p w14:paraId="380BC49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574" w:type="pct"/>
            <w:hideMark/>
          </w:tcPr>
          <w:p w14:paraId="3680F38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14/17</w:t>
            </w:r>
          </w:p>
        </w:tc>
        <w:tc>
          <w:tcPr>
            <w:tcW w:w="621" w:type="pct"/>
            <w:hideMark/>
          </w:tcPr>
          <w:p w14:paraId="0C0B376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14/17</w:t>
            </w:r>
          </w:p>
        </w:tc>
        <w:tc>
          <w:tcPr>
            <w:tcW w:w="347" w:type="pct"/>
            <w:hideMark/>
          </w:tcPr>
          <w:p w14:paraId="2558DDC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4" w:type="pct"/>
            <w:hideMark/>
          </w:tcPr>
          <w:p w14:paraId="5D401A9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0C786C" w:rsidRPr="00B30E66" w14:paraId="07E2551B" w14:textId="77777777" w:rsidTr="00BD2327">
        <w:trPr>
          <w:trHeight w:val="81"/>
        </w:trPr>
        <w:tc>
          <w:tcPr>
            <w:tcW w:w="974" w:type="pct"/>
            <w:hideMark/>
          </w:tcPr>
          <w:p w14:paraId="08D88B8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Height, cm</w:t>
            </w:r>
          </w:p>
        </w:tc>
        <w:tc>
          <w:tcPr>
            <w:tcW w:w="574" w:type="pct"/>
            <w:hideMark/>
          </w:tcPr>
          <w:p w14:paraId="766CB5C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173.0±1.9</w:t>
            </w:r>
          </w:p>
        </w:tc>
        <w:tc>
          <w:tcPr>
            <w:tcW w:w="581" w:type="pct"/>
            <w:hideMark/>
          </w:tcPr>
          <w:p w14:paraId="4387161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173.5±1.9</w:t>
            </w:r>
          </w:p>
        </w:tc>
        <w:tc>
          <w:tcPr>
            <w:tcW w:w="356" w:type="pct"/>
            <w:hideMark/>
          </w:tcPr>
          <w:p w14:paraId="30677F8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</w:p>
        </w:tc>
        <w:tc>
          <w:tcPr>
            <w:tcW w:w="479" w:type="pct"/>
            <w:hideMark/>
          </w:tcPr>
          <w:p w14:paraId="0D94D5C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0.26</w:t>
            </w:r>
          </w:p>
        </w:tc>
        <w:tc>
          <w:tcPr>
            <w:tcW w:w="574" w:type="pct"/>
            <w:hideMark/>
          </w:tcPr>
          <w:p w14:paraId="21D93A4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173.4±1.7</w:t>
            </w:r>
          </w:p>
        </w:tc>
        <w:tc>
          <w:tcPr>
            <w:tcW w:w="621" w:type="pct"/>
            <w:hideMark/>
          </w:tcPr>
          <w:p w14:paraId="259DCEF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171.8±1.5</w:t>
            </w:r>
          </w:p>
        </w:tc>
        <w:tc>
          <w:tcPr>
            <w:tcW w:w="347" w:type="pct"/>
            <w:hideMark/>
          </w:tcPr>
          <w:p w14:paraId="3218FE3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-0.9</w:t>
            </w:r>
          </w:p>
        </w:tc>
        <w:tc>
          <w:tcPr>
            <w:tcW w:w="494" w:type="pct"/>
            <w:hideMark/>
          </w:tcPr>
          <w:p w14:paraId="03DE72A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0.23</w:t>
            </w:r>
          </w:p>
        </w:tc>
      </w:tr>
      <w:tr w:rsidR="000C786C" w:rsidRPr="00B30E66" w14:paraId="622E061A" w14:textId="77777777" w:rsidTr="00BD2327">
        <w:trPr>
          <w:trHeight w:val="81"/>
        </w:trPr>
        <w:tc>
          <w:tcPr>
            <w:tcW w:w="974" w:type="pct"/>
            <w:hideMark/>
          </w:tcPr>
          <w:p w14:paraId="10E7A2C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Weight, kg</w:t>
            </w:r>
          </w:p>
        </w:tc>
        <w:tc>
          <w:tcPr>
            <w:tcW w:w="574" w:type="pct"/>
            <w:hideMark/>
          </w:tcPr>
          <w:p w14:paraId="215BBDE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73.7±2.5</w:t>
            </w:r>
          </w:p>
        </w:tc>
        <w:tc>
          <w:tcPr>
            <w:tcW w:w="581" w:type="pct"/>
            <w:hideMark/>
          </w:tcPr>
          <w:p w14:paraId="5791F19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77.7±2.5</w:t>
            </w:r>
          </w:p>
        </w:tc>
        <w:tc>
          <w:tcPr>
            <w:tcW w:w="356" w:type="pct"/>
            <w:hideMark/>
          </w:tcPr>
          <w:p w14:paraId="14EDBBB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5.4</w:t>
            </w:r>
          </w:p>
        </w:tc>
        <w:tc>
          <w:tcPr>
            <w:tcW w:w="479" w:type="pct"/>
            <w:hideMark/>
          </w:tcPr>
          <w:p w14:paraId="7F474C7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74" w:type="pct"/>
            <w:hideMark/>
          </w:tcPr>
          <w:p w14:paraId="6D4D947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71.0±2.6</w:t>
            </w:r>
          </w:p>
        </w:tc>
        <w:tc>
          <w:tcPr>
            <w:tcW w:w="621" w:type="pct"/>
            <w:hideMark/>
          </w:tcPr>
          <w:p w14:paraId="5446C48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74.6±2.7</w:t>
            </w:r>
          </w:p>
        </w:tc>
        <w:tc>
          <w:tcPr>
            <w:tcW w:w="347" w:type="pct"/>
            <w:hideMark/>
          </w:tcPr>
          <w:p w14:paraId="39EF04C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5.1</w:t>
            </w:r>
          </w:p>
        </w:tc>
        <w:tc>
          <w:tcPr>
            <w:tcW w:w="494" w:type="pct"/>
            <w:hideMark/>
          </w:tcPr>
          <w:p w14:paraId="2198136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</w:p>
        </w:tc>
      </w:tr>
      <w:tr w:rsidR="000C786C" w:rsidRPr="00B30E66" w14:paraId="57C683BE" w14:textId="77777777" w:rsidTr="00BD2327">
        <w:trPr>
          <w:trHeight w:val="81"/>
        </w:trPr>
        <w:tc>
          <w:tcPr>
            <w:tcW w:w="974" w:type="pct"/>
            <w:hideMark/>
          </w:tcPr>
          <w:p w14:paraId="1AACF48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BMI, kg/m</w:t>
            </w:r>
            <w:r w:rsidRPr="00B30E6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574" w:type="pct"/>
            <w:hideMark/>
          </w:tcPr>
          <w:p w14:paraId="782EAEA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24.5±0.6</w:t>
            </w:r>
          </w:p>
        </w:tc>
        <w:tc>
          <w:tcPr>
            <w:tcW w:w="581" w:type="pct"/>
            <w:hideMark/>
          </w:tcPr>
          <w:p w14:paraId="31EEDF9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25.7±0.6</w:t>
            </w:r>
          </w:p>
        </w:tc>
        <w:tc>
          <w:tcPr>
            <w:tcW w:w="356" w:type="pct"/>
            <w:hideMark/>
          </w:tcPr>
          <w:p w14:paraId="340449D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4.9</w:t>
            </w:r>
          </w:p>
        </w:tc>
        <w:tc>
          <w:tcPr>
            <w:tcW w:w="479" w:type="pct"/>
            <w:hideMark/>
          </w:tcPr>
          <w:p w14:paraId="2391C0D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574" w:type="pct"/>
            <w:hideMark/>
          </w:tcPr>
          <w:p w14:paraId="299F6B4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23.5±0.6</w:t>
            </w:r>
          </w:p>
        </w:tc>
        <w:tc>
          <w:tcPr>
            <w:tcW w:w="621" w:type="pct"/>
            <w:hideMark/>
          </w:tcPr>
          <w:p w14:paraId="63E3F3C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25.2±0.7</w:t>
            </w:r>
          </w:p>
        </w:tc>
        <w:tc>
          <w:tcPr>
            <w:tcW w:w="347" w:type="pct"/>
            <w:hideMark/>
          </w:tcPr>
          <w:p w14:paraId="3B0B5FA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</w:tc>
        <w:tc>
          <w:tcPr>
            <w:tcW w:w="494" w:type="pct"/>
            <w:hideMark/>
          </w:tcPr>
          <w:p w14:paraId="3E622F8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0C786C" w:rsidRPr="00B30E66" w14:paraId="37ED1AFC" w14:textId="77777777" w:rsidTr="00BD2327">
        <w:trPr>
          <w:trHeight w:val="81"/>
        </w:trPr>
        <w:tc>
          <w:tcPr>
            <w:tcW w:w="974" w:type="pct"/>
            <w:hideMark/>
          </w:tcPr>
          <w:p w14:paraId="75B8FC3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Fat mass, kg</w:t>
            </w:r>
          </w:p>
        </w:tc>
        <w:tc>
          <w:tcPr>
            <w:tcW w:w="574" w:type="pct"/>
            <w:hideMark/>
          </w:tcPr>
          <w:p w14:paraId="54B0D54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19.9±1.4</w:t>
            </w:r>
          </w:p>
        </w:tc>
        <w:tc>
          <w:tcPr>
            <w:tcW w:w="581" w:type="pct"/>
            <w:hideMark/>
          </w:tcPr>
          <w:p w14:paraId="1EF2ABA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22.7±1.5</w:t>
            </w:r>
          </w:p>
        </w:tc>
        <w:tc>
          <w:tcPr>
            <w:tcW w:w="356" w:type="pct"/>
            <w:hideMark/>
          </w:tcPr>
          <w:p w14:paraId="5EB1167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14.1</w:t>
            </w:r>
          </w:p>
        </w:tc>
        <w:tc>
          <w:tcPr>
            <w:tcW w:w="479" w:type="pct"/>
            <w:hideMark/>
          </w:tcPr>
          <w:p w14:paraId="4AB7AE6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&lt;0.001*</w:t>
            </w:r>
          </w:p>
        </w:tc>
        <w:tc>
          <w:tcPr>
            <w:tcW w:w="574" w:type="pct"/>
            <w:hideMark/>
          </w:tcPr>
          <w:p w14:paraId="03AB1AE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19.7±1.3</w:t>
            </w:r>
          </w:p>
        </w:tc>
        <w:tc>
          <w:tcPr>
            <w:tcW w:w="621" w:type="pct"/>
            <w:hideMark/>
          </w:tcPr>
          <w:p w14:paraId="56332C0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21.6±1.5</w:t>
            </w:r>
          </w:p>
        </w:tc>
        <w:tc>
          <w:tcPr>
            <w:tcW w:w="347" w:type="pct"/>
            <w:hideMark/>
          </w:tcPr>
          <w:p w14:paraId="042D509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9.6</w:t>
            </w:r>
          </w:p>
        </w:tc>
        <w:tc>
          <w:tcPr>
            <w:tcW w:w="494" w:type="pct"/>
            <w:hideMark/>
          </w:tcPr>
          <w:p w14:paraId="5979FD0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</w:tr>
      <w:tr w:rsidR="000C786C" w:rsidRPr="00B30E66" w14:paraId="2A5DDA61" w14:textId="77777777" w:rsidTr="00BD2327">
        <w:trPr>
          <w:trHeight w:val="81"/>
        </w:trPr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3111C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Body fat, %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84167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26.7±1.7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5FF51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28.9±1.6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4AE70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8.2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8D9F5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0.001*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2644B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27.4±1.6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27DDB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28.6±1.7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72051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3AC32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</w:tr>
    </w:tbl>
    <w:p w14:paraId="22908566" w14:textId="77777777" w:rsidR="008A1FB6" w:rsidRDefault="000C786C" w:rsidP="00720A72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  <w:sectPr w:rsidR="008A1FB6" w:rsidSect="00A17A3D"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B30E66">
        <w:rPr>
          <w:rFonts w:ascii="Arial" w:hAnsi="Arial" w:cs="Arial"/>
          <w:sz w:val="20"/>
          <w:szCs w:val="20"/>
          <w:lang w:val="en-US"/>
        </w:rPr>
        <w:t xml:space="preserve">Values are mean±standard error. </w:t>
      </w:r>
      <w:r w:rsidR="00865B21" w:rsidRPr="00B30E66">
        <w:rPr>
          <w:rFonts w:ascii="Arial" w:hAnsi="Arial" w:cs="Arial"/>
          <w:sz w:val="20"/>
          <w:szCs w:val="20"/>
          <w:lang w:val="en-US"/>
        </w:rPr>
        <w:t>BMI=body mass index,</w:t>
      </w:r>
      <w:r w:rsidR="00865B21">
        <w:rPr>
          <w:rFonts w:ascii="Arial" w:hAnsi="Arial" w:cs="Arial"/>
          <w:sz w:val="20"/>
          <w:szCs w:val="20"/>
          <w:lang w:val="en-US"/>
        </w:rPr>
        <w:t xml:space="preserve"> </w:t>
      </w:r>
      <w:r w:rsidRPr="00B30E66">
        <w:rPr>
          <w:rFonts w:ascii="Arial" w:hAnsi="Arial" w:cs="Arial"/>
          <w:sz w:val="20"/>
          <w:szCs w:val="20"/>
          <w:lang w:val="en-US"/>
        </w:rPr>
        <w:t>MZ=monozygotic, n=number of pairs, DZ=dizygotic, Δ%=difference in percentages [(heavier-leaner)/leaner</w:t>
      </w:r>
      <w:r w:rsidR="00E00023" w:rsidRPr="00E00023">
        <w:rPr>
          <w:rFonts w:ascii="Arial" w:hAnsi="Arial" w:cs="Arial"/>
          <w:sz w:val="20"/>
          <w:szCs w:val="20"/>
          <w:lang w:val="en-US"/>
        </w:rPr>
        <w:t>×</w:t>
      </w:r>
      <w:r w:rsidRPr="00B30E66">
        <w:rPr>
          <w:rFonts w:ascii="Arial" w:hAnsi="Arial" w:cs="Arial"/>
          <w:sz w:val="20"/>
          <w:szCs w:val="20"/>
          <w:lang w:val="en-US"/>
        </w:rPr>
        <w:t>100], freq.=frequency, *n=27 pairs.</w:t>
      </w:r>
    </w:p>
    <w:p w14:paraId="4865DE52" w14:textId="15DDF7B7" w:rsidR="00E72A29" w:rsidRDefault="009D3C5C" w:rsidP="00720A72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 w:rsidR="00E72A29">
        <w:rPr>
          <w:rFonts w:ascii="Arial" w:hAnsi="Arial" w:cs="Arial"/>
          <w:sz w:val="20"/>
          <w:szCs w:val="20"/>
          <w:lang w:val="en-US"/>
        </w:rPr>
        <w:t>3: Frequencies of BMI category comparisons within twin pairs</w:t>
      </w:r>
      <w:r w:rsidR="001638AE">
        <w:rPr>
          <w:rFonts w:ascii="Arial" w:hAnsi="Arial" w:cs="Arial"/>
          <w:sz w:val="20"/>
          <w:szCs w:val="20"/>
          <w:lang w:val="en-US"/>
        </w:rPr>
        <w:t>.</w:t>
      </w:r>
    </w:p>
    <w:tbl>
      <w:tblPr>
        <w:tblStyle w:val="TableGrid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495"/>
        <w:gridCol w:w="1677"/>
        <w:gridCol w:w="1367"/>
        <w:gridCol w:w="1582"/>
        <w:gridCol w:w="1604"/>
        <w:gridCol w:w="1693"/>
      </w:tblGrid>
      <w:tr w:rsidR="000535AF" w:rsidRPr="009D18D4" w14:paraId="78696329" w14:textId="77777777" w:rsidTr="009F2650">
        <w:tc>
          <w:tcPr>
            <w:tcW w:w="1693" w:type="dxa"/>
          </w:tcPr>
          <w:p w14:paraId="358B4A74" w14:textId="77777777" w:rsidR="000535AF" w:rsidRPr="009D18D4" w:rsidRDefault="000535AF" w:rsidP="00602D26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</w:tcPr>
          <w:p w14:paraId="3BB40C39" w14:textId="77777777" w:rsidR="000535AF" w:rsidRPr="009D18D4" w:rsidRDefault="000535AF" w:rsidP="00602D26">
            <w:pPr>
              <w:rPr>
                <w:rFonts w:cstheme="minorHAnsi"/>
                <w:lang w:val="en-US"/>
              </w:rPr>
            </w:pPr>
          </w:p>
        </w:tc>
        <w:tc>
          <w:tcPr>
            <w:tcW w:w="4626" w:type="dxa"/>
            <w:gridSpan w:val="3"/>
          </w:tcPr>
          <w:p w14:paraId="0545B682" w14:textId="77777777" w:rsidR="000535AF" w:rsidRPr="002B0BA3" w:rsidRDefault="000535AF" w:rsidP="00602D26">
            <w:pPr>
              <w:jc w:val="center"/>
              <w:rPr>
                <w:rFonts w:cstheme="minorHAnsi"/>
                <w:b/>
                <w:lang w:val="en-US"/>
              </w:rPr>
            </w:pPr>
            <w:r w:rsidRPr="002B0BA3">
              <w:rPr>
                <w:rFonts w:cstheme="minorHAnsi"/>
                <w:b/>
                <w:lang w:val="en-US"/>
              </w:rPr>
              <w:t>All twin pairs</w:t>
            </w:r>
          </w:p>
        </w:tc>
        <w:tc>
          <w:tcPr>
            <w:tcW w:w="1604" w:type="dxa"/>
          </w:tcPr>
          <w:p w14:paraId="5E775DDC" w14:textId="77777777" w:rsidR="000535AF" w:rsidRPr="009D18D4" w:rsidRDefault="000535AF" w:rsidP="00602D26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2458A973" w14:textId="77777777" w:rsidR="000535AF" w:rsidRPr="009D18D4" w:rsidRDefault="000535AF" w:rsidP="00602D26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6B4B1580" w14:textId="77777777" w:rsidTr="009F2650">
        <w:trPr>
          <w:trHeight w:val="300"/>
        </w:trPr>
        <w:tc>
          <w:tcPr>
            <w:tcW w:w="1693" w:type="dxa"/>
            <w:tcBorders>
              <w:bottom w:val="single" w:sz="4" w:space="0" w:color="auto"/>
            </w:tcBorders>
            <w:noWrap/>
          </w:tcPr>
          <w:p w14:paraId="7E0E198C" w14:textId="77777777" w:rsidR="00450B92" w:rsidRPr="009D18D4" w:rsidRDefault="00450B92" w:rsidP="00450B92">
            <w:pPr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noWrap/>
          </w:tcPr>
          <w:p w14:paraId="7DF70139" w14:textId="5298DB4B" w:rsidR="00450B92" w:rsidRPr="009D18D4" w:rsidRDefault="00450B92" w:rsidP="00450B92">
            <w:pPr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noWrap/>
          </w:tcPr>
          <w:p w14:paraId="07F6E12B" w14:textId="77777777" w:rsidR="00450B92" w:rsidRPr="009D18D4" w:rsidRDefault="00450B92" w:rsidP="00450B92">
            <w:pPr>
              <w:rPr>
                <w:rFonts w:eastAsia="Times New Roman" w:cstheme="minorHAnsi"/>
                <w:lang w:val="en-GB" w:eastAsia="en-GB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Healthy weight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noWrap/>
          </w:tcPr>
          <w:p w14:paraId="2528F308" w14:textId="77777777" w:rsidR="00450B92" w:rsidRPr="009D18D4" w:rsidRDefault="00450B92" w:rsidP="00450B92">
            <w:pPr>
              <w:rPr>
                <w:rFonts w:eastAsia="Times New Roman" w:cstheme="minorHAnsi"/>
                <w:lang w:val="en-GB" w:eastAsia="en-GB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Overweight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noWrap/>
          </w:tcPr>
          <w:p w14:paraId="2F004D87" w14:textId="55C1202B" w:rsidR="00450B92" w:rsidRPr="009D18D4" w:rsidRDefault="00450B92" w:rsidP="00450B92">
            <w:pPr>
              <w:rPr>
                <w:rFonts w:eastAsia="Times New Roman" w:cstheme="minorHAnsi"/>
                <w:lang w:val="en-GB" w:eastAsia="en-GB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noWrap/>
          </w:tcPr>
          <w:p w14:paraId="39AB02CB" w14:textId="171A8454" w:rsidR="00450B92" w:rsidRPr="009D18D4" w:rsidRDefault="00450B92" w:rsidP="00450B92">
            <w:pPr>
              <w:rPr>
                <w:rFonts w:eastAsia="Times New Roman" w:cstheme="minorHAnsi"/>
                <w:lang w:val="en-GB" w:eastAsia="en-GB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096FBE9" w14:textId="674A4D45" w:rsidR="00450B92" w:rsidRPr="009D18D4" w:rsidRDefault="00450B92" w:rsidP="00450B92">
            <w:pPr>
              <w:rPr>
                <w:rFonts w:eastAsia="Times New Roman" w:cstheme="minorHAnsi"/>
                <w:sz w:val="20"/>
                <w:szCs w:val="20"/>
                <w:lang w:val="en-GB" w:eastAsia="en-GB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III</w:t>
            </w:r>
          </w:p>
        </w:tc>
      </w:tr>
      <w:tr w:rsidR="00450B92" w:rsidRPr="009D18D4" w14:paraId="4A9E7AB3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3A84B315" w14:textId="724F6E73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0FD6EF8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1 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43B062D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60CCA68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261E3DE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71396FC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438118B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7CE0FE63" w14:textId="77777777" w:rsidTr="009F2650">
        <w:tc>
          <w:tcPr>
            <w:tcW w:w="1693" w:type="dxa"/>
          </w:tcPr>
          <w:p w14:paraId="3CD60AC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Healthy weight</w:t>
            </w:r>
          </w:p>
        </w:tc>
        <w:tc>
          <w:tcPr>
            <w:tcW w:w="1495" w:type="dxa"/>
          </w:tcPr>
          <w:p w14:paraId="7A6867C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126153C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39</w:t>
            </w:r>
          </w:p>
        </w:tc>
        <w:tc>
          <w:tcPr>
            <w:tcW w:w="1367" w:type="dxa"/>
          </w:tcPr>
          <w:p w14:paraId="3AD8762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37</w:t>
            </w:r>
          </w:p>
        </w:tc>
        <w:tc>
          <w:tcPr>
            <w:tcW w:w="1582" w:type="dxa"/>
          </w:tcPr>
          <w:p w14:paraId="1D3A779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10</w:t>
            </w:r>
          </w:p>
        </w:tc>
        <w:tc>
          <w:tcPr>
            <w:tcW w:w="1604" w:type="dxa"/>
          </w:tcPr>
          <w:p w14:paraId="670B7EA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93" w:type="dxa"/>
          </w:tcPr>
          <w:p w14:paraId="3F06A47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12038DD7" w14:textId="77777777" w:rsidTr="009F2650">
        <w:tc>
          <w:tcPr>
            <w:tcW w:w="1693" w:type="dxa"/>
          </w:tcPr>
          <w:p w14:paraId="5E8C17E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Overweight</w:t>
            </w:r>
          </w:p>
        </w:tc>
        <w:tc>
          <w:tcPr>
            <w:tcW w:w="1495" w:type="dxa"/>
          </w:tcPr>
          <w:p w14:paraId="3F7D96D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500F959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00EB58A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14</w:t>
            </w:r>
          </w:p>
        </w:tc>
        <w:tc>
          <w:tcPr>
            <w:tcW w:w="1582" w:type="dxa"/>
          </w:tcPr>
          <w:p w14:paraId="5FB5472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12</w:t>
            </w:r>
          </w:p>
        </w:tc>
        <w:tc>
          <w:tcPr>
            <w:tcW w:w="1604" w:type="dxa"/>
          </w:tcPr>
          <w:p w14:paraId="487865E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5</w:t>
            </w:r>
          </w:p>
        </w:tc>
        <w:tc>
          <w:tcPr>
            <w:tcW w:w="1693" w:type="dxa"/>
          </w:tcPr>
          <w:p w14:paraId="4DE980E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7086AC5F" w14:textId="77777777" w:rsidTr="009F2650">
        <w:tc>
          <w:tcPr>
            <w:tcW w:w="1693" w:type="dxa"/>
          </w:tcPr>
          <w:p w14:paraId="2D653C1C" w14:textId="43852393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cstheme="minorHAnsi"/>
                <w:lang w:val="en-US"/>
              </w:rPr>
              <w:t>I</w:t>
            </w:r>
          </w:p>
        </w:tc>
        <w:tc>
          <w:tcPr>
            <w:tcW w:w="1495" w:type="dxa"/>
          </w:tcPr>
          <w:p w14:paraId="1FBFD13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1CC9288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6C24BA2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5807493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04" w:type="dxa"/>
          </w:tcPr>
          <w:p w14:paraId="2A904FA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</w:t>
            </w:r>
          </w:p>
        </w:tc>
        <w:tc>
          <w:tcPr>
            <w:tcW w:w="1693" w:type="dxa"/>
          </w:tcPr>
          <w:p w14:paraId="7D4C3B2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277186B4" w14:textId="77777777" w:rsidTr="009F2650">
        <w:tc>
          <w:tcPr>
            <w:tcW w:w="1693" w:type="dxa"/>
          </w:tcPr>
          <w:p w14:paraId="798FAAED" w14:textId="0E56A1E8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 w:eastAsia="en-GB"/>
              </w:rPr>
              <w:t>class</w:t>
            </w:r>
            <w:r w:rsidRPr="009D18D4">
              <w:rPr>
                <w:rFonts w:cstheme="minorHAnsi"/>
                <w:lang w:val="en-US"/>
              </w:rPr>
              <w:t xml:space="preserve"> II</w:t>
            </w:r>
          </w:p>
        </w:tc>
        <w:tc>
          <w:tcPr>
            <w:tcW w:w="1495" w:type="dxa"/>
          </w:tcPr>
          <w:p w14:paraId="179D2E0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03FB73A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608F73A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7A53AB4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76DF6B3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7420BFF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4A396FEF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494979BD" w14:textId="5F1B6F51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eastAsia="Times New Roman" w:cstheme="minorHAnsi"/>
                <w:lang w:val="en-US" w:eastAsia="en-GB"/>
              </w:rPr>
              <w:t xml:space="preserve"> class</w:t>
            </w:r>
            <w:r w:rsidRPr="009D18D4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2D0130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377362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F64857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E616BF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3A77C9F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208C879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3D5574D2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18880EC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36AA96F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496D886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0A176E2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3FE99C9E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002A3A0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6F02111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4CBD5380" w14:textId="77777777" w:rsidTr="009F2650">
        <w:tc>
          <w:tcPr>
            <w:tcW w:w="1693" w:type="dxa"/>
          </w:tcPr>
          <w:p w14:paraId="126F74A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</w:tcPr>
          <w:p w14:paraId="58DA243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4626" w:type="dxa"/>
            <w:gridSpan w:val="3"/>
          </w:tcPr>
          <w:p w14:paraId="43AD63F9" w14:textId="77777777" w:rsidR="00450B92" w:rsidRPr="002B0BA3" w:rsidRDefault="00450B92" w:rsidP="00450B92">
            <w:pPr>
              <w:jc w:val="center"/>
              <w:rPr>
                <w:rFonts w:cstheme="minorHAnsi"/>
                <w:b/>
                <w:lang w:val="en-US"/>
              </w:rPr>
            </w:pPr>
            <w:r w:rsidRPr="002B0BA3">
              <w:rPr>
                <w:rFonts w:cstheme="minorHAnsi"/>
                <w:b/>
                <w:lang w:val="en-US"/>
              </w:rPr>
              <w:t>BMI-discordant pairs</w:t>
            </w:r>
          </w:p>
        </w:tc>
        <w:tc>
          <w:tcPr>
            <w:tcW w:w="1604" w:type="dxa"/>
          </w:tcPr>
          <w:p w14:paraId="6DE10E3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6DEA334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10FC012B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16393E5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D18D46A" w14:textId="6945FF22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2C99AD5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Healthy weight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E9AC8D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Overweight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3183787" w14:textId="62A75ECC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316F1D6" w14:textId="158DB319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24876A2" w14:textId="767BDF9C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III</w:t>
            </w:r>
          </w:p>
        </w:tc>
      </w:tr>
      <w:tr w:rsidR="00450B92" w:rsidRPr="009D18D4" w14:paraId="5D60055A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2EC579B5" w14:textId="655D025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68DAD93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2ECCD3C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02E4376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082D5AC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4F007CA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60BA126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44EE9480" w14:textId="77777777" w:rsidTr="009F2650">
        <w:tc>
          <w:tcPr>
            <w:tcW w:w="1693" w:type="dxa"/>
          </w:tcPr>
          <w:p w14:paraId="47BA400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Healthy weight</w:t>
            </w:r>
          </w:p>
        </w:tc>
        <w:tc>
          <w:tcPr>
            <w:tcW w:w="1495" w:type="dxa"/>
          </w:tcPr>
          <w:p w14:paraId="4F377A2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1E55FEB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9</w:t>
            </w:r>
          </w:p>
        </w:tc>
        <w:tc>
          <w:tcPr>
            <w:tcW w:w="1367" w:type="dxa"/>
          </w:tcPr>
          <w:p w14:paraId="64187B9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31</w:t>
            </w:r>
          </w:p>
        </w:tc>
        <w:tc>
          <w:tcPr>
            <w:tcW w:w="1582" w:type="dxa"/>
          </w:tcPr>
          <w:p w14:paraId="1A49CE3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10</w:t>
            </w:r>
          </w:p>
        </w:tc>
        <w:tc>
          <w:tcPr>
            <w:tcW w:w="1604" w:type="dxa"/>
          </w:tcPr>
          <w:p w14:paraId="1C78A13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93" w:type="dxa"/>
          </w:tcPr>
          <w:p w14:paraId="5ACEA72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2AFA27E6" w14:textId="77777777" w:rsidTr="009F2650">
        <w:tc>
          <w:tcPr>
            <w:tcW w:w="1693" w:type="dxa"/>
          </w:tcPr>
          <w:p w14:paraId="0FC3C17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Overweight</w:t>
            </w:r>
          </w:p>
        </w:tc>
        <w:tc>
          <w:tcPr>
            <w:tcW w:w="1495" w:type="dxa"/>
          </w:tcPr>
          <w:p w14:paraId="63E22A0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76733E0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3E1FC3E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582" w:type="dxa"/>
          </w:tcPr>
          <w:p w14:paraId="63AB264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8</w:t>
            </w:r>
          </w:p>
        </w:tc>
        <w:tc>
          <w:tcPr>
            <w:tcW w:w="1604" w:type="dxa"/>
          </w:tcPr>
          <w:p w14:paraId="37E8FFF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5</w:t>
            </w:r>
          </w:p>
        </w:tc>
        <w:tc>
          <w:tcPr>
            <w:tcW w:w="1693" w:type="dxa"/>
          </w:tcPr>
          <w:p w14:paraId="00B1403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31F13892" w14:textId="77777777" w:rsidTr="009F2650">
        <w:tc>
          <w:tcPr>
            <w:tcW w:w="1693" w:type="dxa"/>
          </w:tcPr>
          <w:p w14:paraId="59D95DD3" w14:textId="1E452E86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cstheme="minorHAnsi"/>
                <w:lang w:val="en-US"/>
              </w:rPr>
              <w:t>I</w:t>
            </w:r>
          </w:p>
        </w:tc>
        <w:tc>
          <w:tcPr>
            <w:tcW w:w="1495" w:type="dxa"/>
          </w:tcPr>
          <w:p w14:paraId="02F140A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7C4941E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2171CD2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25D73AC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4CF71C0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93" w:type="dxa"/>
          </w:tcPr>
          <w:p w14:paraId="3EFAADF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231A9B5F" w14:textId="77777777" w:rsidTr="009F2650">
        <w:tc>
          <w:tcPr>
            <w:tcW w:w="1693" w:type="dxa"/>
          </w:tcPr>
          <w:p w14:paraId="0E141055" w14:textId="0050EF69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 w:eastAsia="en-GB"/>
              </w:rPr>
              <w:t>class</w:t>
            </w:r>
            <w:r w:rsidRPr="009D18D4">
              <w:rPr>
                <w:rFonts w:cstheme="minorHAnsi"/>
                <w:lang w:val="en-US"/>
              </w:rPr>
              <w:t xml:space="preserve"> II</w:t>
            </w:r>
          </w:p>
        </w:tc>
        <w:tc>
          <w:tcPr>
            <w:tcW w:w="1495" w:type="dxa"/>
          </w:tcPr>
          <w:p w14:paraId="32C357C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0B0C6C4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76A1BB1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3593A4D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7C27C88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1D460AD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2FC891E1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4EC74701" w14:textId="7C92EF36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eastAsia="Times New Roman" w:cstheme="minorHAnsi"/>
                <w:lang w:val="en-US" w:eastAsia="en-GB"/>
              </w:rPr>
              <w:t xml:space="preserve"> class</w:t>
            </w:r>
            <w:r w:rsidRPr="009D18D4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DFBD3BE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0F70CD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30B3A43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6B08AB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DC7083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7930F8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3A8D49F1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3C912FA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28DE7F2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7AC1A2D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190BC2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588E872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6EE4719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4CE64FB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22B373AA" w14:textId="77777777" w:rsidTr="009F2650">
        <w:tc>
          <w:tcPr>
            <w:tcW w:w="1693" w:type="dxa"/>
          </w:tcPr>
          <w:p w14:paraId="595A854E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</w:tcPr>
          <w:p w14:paraId="00B8EA9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4626" w:type="dxa"/>
            <w:gridSpan w:val="3"/>
          </w:tcPr>
          <w:p w14:paraId="510D4461" w14:textId="77777777" w:rsidR="00450B92" w:rsidRPr="002B0BA3" w:rsidRDefault="00450B92" w:rsidP="00450B92">
            <w:pPr>
              <w:jc w:val="center"/>
              <w:rPr>
                <w:rFonts w:cstheme="minorHAnsi"/>
                <w:b/>
                <w:lang w:val="en-US"/>
              </w:rPr>
            </w:pPr>
            <w:r w:rsidRPr="002B0BA3">
              <w:rPr>
                <w:rFonts w:cstheme="minorHAnsi"/>
                <w:b/>
                <w:lang w:val="en-US"/>
              </w:rPr>
              <w:t>MZ BMI-discordant pairs</w:t>
            </w:r>
          </w:p>
        </w:tc>
        <w:tc>
          <w:tcPr>
            <w:tcW w:w="1604" w:type="dxa"/>
          </w:tcPr>
          <w:p w14:paraId="050511B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2E8440B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286DEA56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596909A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DA48E7C" w14:textId="58517CA9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CFAE8B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Healthy weight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60BE7AC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Overweight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06787338" w14:textId="50B53CDA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55E8DFCB" w14:textId="2C6C1241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1DE4E47" w14:textId="60A2A1B2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III</w:t>
            </w:r>
          </w:p>
        </w:tc>
      </w:tr>
      <w:tr w:rsidR="00450B92" w:rsidRPr="009D18D4" w14:paraId="0CF38A0D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1BC3B857" w14:textId="4FDEA81D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3E83A5F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5B81DB3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1FC32CC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1D990AA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1339C1D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29CF336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0405555F" w14:textId="77777777" w:rsidTr="009F2650">
        <w:tc>
          <w:tcPr>
            <w:tcW w:w="1693" w:type="dxa"/>
          </w:tcPr>
          <w:p w14:paraId="7603DED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Healthy weight</w:t>
            </w:r>
          </w:p>
        </w:tc>
        <w:tc>
          <w:tcPr>
            <w:tcW w:w="1495" w:type="dxa"/>
          </w:tcPr>
          <w:p w14:paraId="0D88372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3DB84EE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367" w:type="dxa"/>
          </w:tcPr>
          <w:p w14:paraId="62B799D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11</w:t>
            </w:r>
          </w:p>
        </w:tc>
        <w:tc>
          <w:tcPr>
            <w:tcW w:w="1582" w:type="dxa"/>
          </w:tcPr>
          <w:p w14:paraId="389556C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</w:t>
            </w:r>
          </w:p>
        </w:tc>
        <w:tc>
          <w:tcPr>
            <w:tcW w:w="1604" w:type="dxa"/>
          </w:tcPr>
          <w:p w14:paraId="542EADF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1DD4B3E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522C907F" w14:textId="77777777" w:rsidTr="009F2650">
        <w:tc>
          <w:tcPr>
            <w:tcW w:w="1693" w:type="dxa"/>
          </w:tcPr>
          <w:p w14:paraId="5BA8CB7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Overweight</w:t>
            </w:r>
          </w:p>
        </w:tc>
        <w:tc>
          <w:tcPr>
            <w:tcW w:w="1495" w:type="dxa"/>
          </w:tcPr>
          <w:p w14:paraId="7591952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6D13D09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2C36C99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582" w:type="dxa"/>
          </w:tcPr>
          <w:p w14:paraId="4CE156E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6</w:t>
            </w:r>
          </w:p>
        </w:tc>
        <w:tc>
          <w:tcPr>
            <w:tcW w:w="1604" w:type="dxa"/>
          </w:tcPr>
          <w:p w14:paraId="7BCF2DE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93" w:type="dxa"/>
          </w:tcPr>
          <w:p w14:paraId="56212F9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61438B11" w14:textId="77777777" w:rsidTr="009F2650">
        <w:tc>
          <w:tcPr>
            <w:tcW w:w="1693" w:type="dxa"/>
          </w:tcPr>
          <w:p w14:paraId="12B038A6" w14:textId="056BF4C3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cstheme="minorHAnsi"/>
                <w:lang w:val="en-US"/>
              </w:rPr>
              <w:t>I</w:t>
            </w:r>
          </w:p>
        </w:tc>
        <w:tc>
          <w:tcPr>
            <w:tcW w:w="1495" w:type="dxa"/>
          </w:tcPr>
          <w:p w14:paraId="0D79E9F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19122C6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693F678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407391A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2CA7142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93" w:type="dxa"/>
          </w:tcPr>
          <w:p w14:paraId="20BBD76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6355C01D" w14:textId="77777777" w:rsidTr="009F2650">
        <w:tc>
          <w:tcPr>
            <w:tcW w:w="1693" w:type="dxa"/>
          </w:tcPr>
          <w:p w14:paraId="773B06A8" w14:textId="358CAAB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 w:eastAsia="en-GB"/>
              </w:rPr>
              <w:t>class</w:t>
            </w:r>
            <w:r w:rsidRPr="009D18D4">
              <w:rPr>
                <w:rFonts w:cstheme="minorHAnsi"/>
                <w:lang w:val="en-US"/>
              </w:rPr>
              <w:t xml:space="preserve"> II</w:t>
            </w:r>
          </w:p>
        </w:tc>
        <w:tc>
          <w:tcPr>
            <w:tcW w:w="1495" w:type="dxa"/>
          </w:tcPr>
          <w:p w14:paraId="2E7B420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49A209F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68665F9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3A6E098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2A7092E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3BC0825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  <w:tr w:rsidR="00450B92" w:rsidRPr="009D18D4" w14:paraId="5DDD4447" w14:textId="77777777" w:rsidTr="009F2650">
        <w:trPr>
          <w:trHeight w:val="100"/>
        </w:trPr>
        <w:tc>
          <w:tcPr>
            <w:tcW w:w="1693" w:type="dxa"/>
            <w:tcBorders>
              <w:bottom w:val="single" w:sz="4" w:space="0" w:color="auto"/>
            </w:tcBorders>
          </w:tcPr>
          <w:p w14:paraId="6BB7F751" w14:textId="2E7F3E8C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eastAsia="Times New Roman" w:cstheme="minorHAnsi"/>
                <w:lang w:val="en-US" w:eastAsia="en-GB"/>
              </w:rPr>
              <w:t xml:space="preserve"> class</w:t>
            </w:r>
            <w:r w:rsidRPr="009D18D4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B97D60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AFA070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44ECA4D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57D556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44317B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CF13DD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</w:tr>
    </w:tbl>
    <w:p w14:paraId="66553BAB" w14:textId="4F838003" w:rsidR="008A1FB6" w:rsidRPr="000C09BA" w:rsidRDefault="008A1FB6" w:rsidP="008A1FB6">
      <w:pPr>
        <w:rPr>
          <w:rFonts w:cstheme="minorHAnsi"/>
          <w:lang w:val="en-US"/>
        </w:rPr>
      </w:pPr>
      <w:r w:rsidRPr="000C09BA">
        <w:rPr>
          <w:rFonts w:ascii="Arial" w:hAnsi="Arial" w:cs="Arial"/>
          <w:sz w:val="20"/>
          <w:szCs w:val="20"/>
          <w:lang w:val="en-US"/>
        </w:rPr>
        <w:t>BMI=body mass index (kg/m</w:t>
      </w:r>
      <w:r w:rsidRPr="000C09B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0C09BA">
        <w:rPr>
          <w:rFonts w:ascii="Arial" w:hAnsi="Arial" w:cs="Arial"/>
          <w:sz w:val="20"/>
          <w:szCs w:val="20"/>
          <w:lang w:val="en-US"/>
        </w:rPr>
        <w:t>), MZ=monozygotic, DZ=dizygotic</w:t>
      </w:r>
      <w:r w:rsidR="000C09BA" w:rsidRPr="000C09BA">
        <w:rPr>
          <w:lang w:val="en-US"/>
        </w:rPr>
        <w:t>, u</w:t>
      </w:r>
      <w:r w:rsidRPr="000C09BA">
        <w:rPr>
          <w:lang w:val="en-US"/>
        </w:rPr>
        <w:t>nderweight</w:t>
      </w:r>
      <w:r w:rsidR="000C09BA" w:rsidRPr="000C09BA">
        <w:rPr>
          <w:lang w:val="en-US"/>
        </w:rPr>
        <w:t xml:space="preserve">: </w:t>
      </w:r>
      <w:r w:rsidRPr="000C09BA">
        <w:rPr>
          <w:lang w:val="en-US"/>
        </w:rPr>
        <w:t>BMI&lt;18.5; healthy weight</w:t>
      </w:r>
      <w:r w:rsidR="000C09BA" w:rsidRPr="000C09BA">
        <w:rPr>
          <w:lang w:val="en-US"/>
        </w:rPr>
        <w:t xml:space="preserve">: </w:t>
      </w:r>
      <w:r w:rsidRPr="000C09BA">
        <w:rPr>
          <w:lang w:val="en-US"/>
        </w:rPr>
        <w:t>18.5≤BMI&lt;25; overweight</w:t>
      </w:r>
      <w:r w:rsidR="000C09BA" w:rsidRPr="000C09BA">
        <w:rPr>
          <w:lang w:val="en-US"/>
        </w:rPr>
        <w:t>:</w:t>
      </w:r>
      <w:r w:rsidRPr="000C09BA">
        <w:rPr>
          <w:lang w:val="en-US"/>
        </w:rPr>
        <w:t xml:space="preserve"> 25≤BMI&lt;30; obesity class I</w:t>
      </w:r>
      <w:r w:rsidR="000C09BA">
        <w:rPr>
          <w:lang w:val="en-US"/>
        </w:rPr>
        <w:t>:</w:t>
      </w:r>
      <w:r w:rsidRPr="000C09BA">
        <w:rPr>
          <w:lang w:val="en-US"/>
        </w:rPr>
        <w:t xml:space="preserve"> 30≤BMI&lt;35; obesity class II</w:t>
      </w:r>
      <w:r w:rsidR="000C09BA">
        <w:rPr>
          <w:lang w:val="en-US"/>
        </w:rPr>
        <w:t>:</w:t>
      </w:r>
      <w:r w:rsidRPr="000C09BA">
        <w:rPr>
          <w:lang w:val="en-US"/>
        </w:rPr>
        <w:t xml:space="preserve"> 35≤BMI&lt;40; obesity class III</w:t>
      </w:r>
      <w:r w:rsidR="000C09BA">
        <w:rPr>
          <w:lang w:val="en-US"/>
        </w:rPr>
        <w:t xml:space="preserve">: </w:t>
      </w:r>
      <w:r w:rsidRPr="000C09BA">
        <w:rPr>
          <w:lang w:val="en-US"/>
        </w:rPr>
        <w:t>BMI</w:t>
      </w:r>
      <w:r w:rsidRPr="000C09BA">
        <w:rPr>
          <w:sz w:val="24"/>
          <w:lang w:val="en-US"/>
        </w:rPr>
        <w:t>≥40.</w:t>
      </w:r>
      <w:r w:rsidRPr="000C09BA">
        <w:rPr>
          <w:rFonts w:cstheme="minorHAnsi"/>
          <w:lang w:val="en-US"/>
        </w:rPr>
        <w:br w:type="page"/>
      </w:r>
    </w:p>
    <w:p w14:paraId="2E111237" w14:textId="42CCA5FC" w:rsidR="008A1FB6" w:rsidRPr="008A1FB6" w:rsidRDefault="009D3C5C" w:rsidP="008A1FB6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 w:rsidR="008A1FB6">
        <w:rPr>
          <w:rFonts w:ascii="Arial" w:hAnsi="Arial" w:cs="Arial"/>
          <w:sz w:val="20"/>
          <w:szCs w:val="20"/>
          <w:lang w:val="en-US"/>
        </w:rPr>
        <w:t>3 (continued): Frequencies of BMI category comparisons within twin pairs.</w:t>
      </w:r>
    </w:p>
    <w:tbl>
      <w:tblPr>
        <w:tblStyle w:val="TableGrid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495"/>
        <w:gridCol w:w="1677"/>
        <w:gridCol w:w="1367"/>
        <w:gridCol w:w="1582"/>
        <w:gridCol w:w="1604"/>
        <w:gridCol w:w="1693"/>
      </w:tblGrid>
      <w:tr w:rsidR="00450B92" w:rsidRPr="009D18D4" w14:paraId="073C1B18" w14:textId="77777777" w:rsidTr="009F2650">
        <w:tc>
          <w:tcPr>
            <w:tcW w:w="1693" w:type="dxa"/>
          </w:tcPr>
          <w:p w14:paraId="6CEC6A15" w14:textId="71D25B9A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</w:tcPr>
          <w:p w14:paraId="44AE9CD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4626" w:type="dxa"/>
            <w:gridSpan w:val="3"/>
          </w:tcPr>
          <w:p w14:paraId="79C2DB0F" w14:textId="77777777" w:rsidR="00450B92" w:rsidRPr="002B0BA3" w:rsidRDefault="00450B92" w:rsidP="00450B92">
            <w:pPr>
              <w:jc w:val="center"/>
              <w:rPr>
                <w:rFonts w:cstheme="minorHAnsi"/>
                <w:b/>
                <w:lang w:val="en-US"/>
              </w:rPr>
            </w:pPr>
            <w:r w:rsidRPr="002B0BA3">
              <w:rPr>
                <w:rFonts w:cstheme="minorHAnsi"/>
                <w:b/>
                <w:lang w:val="en-US"/>
              </w:rPr>
              <w:t>DZ BMI-discordant pairs</w:t>
            </w:r>
          </w:p>
        </w:tc>
        <w:tc>
          <w:tcPr>
            <w:tcW w:w="1604" w:type="dxa"/>
          </w:tcPr>
          <w:p w14:paraId="435AC62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0C71DD1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3D3FE197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27E829B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095C5C0" w14:textId="4EC69F20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5CD00FE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Healthy weight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34FF9AE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Overweight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CE6D61A" w14:textId="413AD5F6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4EB08E25" w14:textId="6C1179D5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6649EE17" w14:textId="2A723C53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III</w:t>
            </w:r>
          </w:p>
        </w:tc>
      </w:tr>
      <w:tr w:rsidR="00450B92" w:rsidRPr="009D18D4" w14:paraId="306C3329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56BE33A6" w14:textId="66C90A83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59D0405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25405B8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104772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135AF71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23C61FD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02C0904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004366A8" w14:textId="77777777" w:rsidTr="009F2650">
        <w:tc>
          <w:tcPr>
            <w:tcW w:w="1693" w:type="dxa"/>
          </w:tcPr>
          <w:p w14:paraId="41F3824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Healthy weight</w:t>
            </w:r>
          </w:p>
        </w:tc>
        <w:tc>
          <w:tcPr>
            <w:tcW w:w="1495" w:type="dxa"/>
          </w:tcPr>
          <w:p w14:paraId="35DA2BE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0DD3CAD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8</w:t>
            </w:r>
          </w:p>
        </w:tc>
        <w:tc>
          <w:tcPr>
            <w:tcW w:w="1367" w:type="dxa"/>
          </w:tcPr>
          <w:p w14:paraId="11184B6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20</w:t>
            </w:r>
          </w:p>
        </w:tc>
        <w:tc>
          <w:tcPr>
            <w:tcW w:w="1582" w:type="dxa"/>
          </w:tcPr>
          <w:p w14:paraId="6C109C7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7</w:t>
            </w:r>
          </w:p>
        </w:tc>
        <w:tc>
          <w:tcPr>
            <w:tcW w:w="1604" w:type="dxa"/>
          </w:tcPr>
          <w:p w14:paraId="544F14A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93" w:type="dxa"/>
          </w:tcPr>
          <w:p w14:paraId="78D78CD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39BAA7B2" w14:textId="77777777" w:rsidTr="009F2650">
        <w:tc>
          <w:tcPr>
            <w:tcW w:w="1693" w:type="dxa"/>
          </w:tcPr>
          <w:p w14:paraId="34C5FE6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Overweight</w:t>
            </w:r>
          </w:p>
        </w:tc>
        <w:tc>
          <w:tcPr>
            <w:tcW w:w="1495" w:type="dxa"/>
          </w:tcPr>
          <w:p w14:paraId="2ABD277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35A08A2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6AE0C64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4C241A1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04" w:type="dxa"/>
          </w:tcPr>
          <w:p w14:paraId="2008CA8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</w:t>
            </w:r>
          </w:p>
        </w:tc>
        <w:tc>
          <w:tcPr>
            <w:tcW w:w="1693" w:type="dxa"/>
          </w:tcPr>
          <w:p w14:paraId="0C4E7A6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76E16BA5" w14:textId="77777777" w:rsidTr="009F2650">
        <w:tc>
          <w:tcPr>
            <w:tcW w:w="1693" w:type="dxa"/>
          </w:tcPr>
          <w:p w14:paraId="48C02F2E" w14:textId="05D86304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cstheme="minorHAnsi"/>
                <w:lang w:val="en-US"/>
              </w:rPr>
              <w:t>I</w:t>
            </w:r>
          </w:p>
        </w:tc>
        <w:tc>
          <w:tcPr>
            <w:tcW w:w="1495" w:type="dxa"/>
          </w:tcPr>
          <w:p w14:paraId="0FDED78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72FFD58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5BB044D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144D8BA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7DF34B3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7998D2F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0EC047A6" w14:textId="77777777" w:rsidTr="009F2650">
        <w:tc>
          <w:tcPr>
            <w:tcW w:w="1693" w:type="dxa"/>
          </w:tcPr>
          <w:p w14:paraId="40EBA223" w14:textId="1C415F09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 w:eastAsia="en-GB"/>
              </w:rPr>
              <w:t>class</w:t>
            </w:r>
            <w:r w:rsidRPr="009D18D4">
              <w:rPr>
                <w:rFonts w:cstheme="minorHAnsi"/>
                <w:lang w:val="en-US"/>
              </w:rPr>
              <w:t xml:space="preserve"> II</w:t>
            </w:r>
          </w:p>
        </w:tc>
        <w:tc>
          <w:tcPr>
            <w:tcW w:w="1495" w:type="dxa"/>
          </w:tcPr>
          <w:p w14:paraId="2AB7E2A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6B7F9EA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19F7238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391B7D7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6EA8FC4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63E2CC3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3439135E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0189689A" w14:textId="57C4AC98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eastAsia="Times New Roman" w:cstheme="minorHAnsi"/>
                <w:lang w:val="en-US" w:eastAsia="en-GB"/>
              </w:rPr>
              <w:t xml:space="preserve"> class</w:t>
            </w:r>
            <w:r w:rsidRPr="009D18D4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F7E7F6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2E9CF9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5ECD6B9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09A4997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0AA0661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6793D7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26BC2502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0CA8DC0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450D10E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214ED93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68EF142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36E3FBF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63464BF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1ADCE14E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07754536" w14:textId="77777777" w:rsidTr="009F2650">
        <w:tc>
          <w:tcPr>
            <w:tcW w:w="1693" w:type="dxa"/>
          </w:tcPr>
          <w:p w14:paraId="1AE495F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</w:tcPr>
          <w:p w14:paraId="4E5B0A1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4626" w:type="dxa"/>
            <w:gridSpan w:val="3"/>
          </w:tcPr>
          <w:p w14:paraId="159DEB05" w14:textId="77777777" w:rsidR="00450B92" w:rsidRPr="002B0BA3" w:rsidRDefault="00450B92" w:rsidP="00450B92">
            <w:pPr>
              <w:jc w:val="center"/>
              <w:rPr>
                <w:rFonts w:cstheme="minorHAnsi"/>
                <w:b/>
                <w:lang w:val="en-US"/>
              </w:rPr>
            </w:pPr>
            <w:r w:rsidRPr="002B0BA3">
              <w:rPr>
                <w:rFonts w:cstheme="minorHAnsi"/>
                <w:b/>
                <w:lang w:val="en-US"/>
              </w:rPr>
              <w:t>BMI-concordant pairs</w:t>
            </w:r>
          </w:p>
        </w:tc>
        <w:tc>
          <w:tcPr>
            <w:tcW w:w="1604" w:type="dxa"/>
          </w:tcPr>
          <w:p w14:paraId="664DE52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555DB854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51CD5929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38ECE22A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72AD2BEA" w14:textId="2C0C8E02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87A94D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Healthy weight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1ADA8A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Overweight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E2B8AFF" w14:textId="57448B5A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7780364B" w14:textId="2FC187A2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0CAFDD66" w14:textId="12B17A99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III</w:t>
            </w:r>
          </w:p>
        </w:tc>
      </w:tr>
      <w:tr w:rsidR="00450B92" w:rsidRPr="009D18D4" w14:paraId="0D0BC6E7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4DE26232" w14:textId="7FC89E9C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00DDEC0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5CB3EC6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7D80356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3A8DB8D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69F9C74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2E5EFC8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55FD013C" w14:textId="77777777" w:rsidTr="009F2650">
        <w:tc>
          <w:tcPr>
            <w:tcW w:w="1693" w:type="dxa"/>
          </w:tcPr>
          <w:p w14:paraId="17DA544D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Healthy weight</w:t>
            </w:r>
          </w:p>
        </w:tc>
        <w:tc>
          <w:tcPr>
            <w:tcW w:w="1495" w:type="dxa"/>
          </w:tcPr>
          <w:p w14:paraId="2DE0D34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25164BA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30</w:t>
            </w:r>
          </w:p>
        </w:tc>
        <w:tc>
          <w:tcPr>
            <w:tcW w:w="1367" w:type="dxa"/>
          </w:tcPr>
          <w:p w14:paraId="6361C92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6</w:t>
            </w:r>
          </w:p>
        </w:tc>
        <w:tc>
          <w:tcPr>
            <w:tcW w:w="1582" w:type="dxa"/>
          </w:tcPr>
          <w:p w14:paraId="396E6B1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5C0FBC6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62BBB43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2B47261F" w14:textId="77777777" w:rsidTr="009F2650">
        <w:tc>
          <w:tcPr>
            <w:tcW w:w="1693" w:type="dxa"/>
          </w:tcPr>
          <w:p w14:paraId="66254C8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Overweight</w:t>
            </w:r>
          </w:p>
        </w:tc>
        <w:tc>
          <w:tcPr>
            <w:tcW w:w="1495" w:type="dxa"/>
          </w:tcPr>
          <w:p w14:paraId="3FF619A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5F422AF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08778B7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13</w:t>
            </w:r>
          </w:p>
        </w:tc>
        <w:tc>
          <w:tcPr>
            <w:tcW w:w="1582" w:type="dxa"/>
          </w:tcPr>
          <w:p w14:paraId="6D2E3B7B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4</w:t>
            </w:r>
          </w:p>
        </w:tc>
        <w:tc>
          <w:tcPr>
            <w:tcW w:w="1604" w:type="dxa"/>
          </w:tcPr>
          <w:p w14:paraId="21ACC310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7BC40D8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18FE1A39" w14:textId="77777777" w:rsidTr="009F2650">
        <w:tc>
          <w:tcPr>
            <w:tcW w:w="1693" w:type="dxa"/>
          </w:tcPr>
          <w:p w14:paraId="638E2A55" w14:textId="134EB045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cstheme="minorHAnsi"/>
                <w:lang w:val="en-US"/>
              </w:rPr>
              <w:t>I</w:t>
            </w:r>
          </w:p>
        </w:tc>
        <w:tc>
          <w:tcPr>
            <w:tcW w:w="1495" w:type="dxa"/>
          </w:tcPr>
          <w:p w14:paraId="5FFAEC1F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38415B0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3E4DAF0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45405BB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04" w:type="dxa"/>
          </w:tcPr>
          <w:p w14:paraId="510B297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93" w:type="dxa"/>
          </w:tcPr>
          <w:p w14:paraId="3443681E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0E9FBAE1" w14:textId="77777777" w:rsidTr="009F2650">
        <w:tc>
          <w:tcPr>
            <w:tcW w:w="1693" w:type="dxa"/>
          </w:tcPr>
          <w:p w14:paraId="6740AF95" w14:textId="6D2D89C1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 w:eastAsia="en-GB"/>
              </w:rPr>
              <w:t>class</w:t>
            </w:r>
            <w:r w:rsidRPr="009D18D4">
              <w:rPr>
                <w:rFonts w:cstheme="minorHAnsi"/>
                <w:lang w:val="en-US"/>
              </w:rPr>
              <w:t xml:space="preserve"> II</w:t>
            </w:r>
          </w:p>
        </w:tc>
        <w:tc>
          <w:tcPr>
            <w:tcW w:w="1495" w:type="dxa"/>
          </w:tcPr>
          <w:p w14:paraId="379CCDC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158F45A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346FE2E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4360531E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61617D4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740F6B99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4132695E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20D10B9A" w14:textId="3DF11CD0" w:rsidR="00450B92" w:rsidRPr="009D18D4" w:rsidRDefault="00450B92" w:rsidP="00450B92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eastAsia="Times New Roman" w:cstheme="minorHAnsi"/>
                <w:lang w:val="en-US" w:eastAsia="en-GB"/>
              </w:rPr>
              <w:t xml:space="preserve"> class</w:t>
            </w:r>
            <w:r w:rsidRPr="009D18D4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0EB6DFD3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18B56311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01A64C9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63D5B072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17DEF2F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5F1B9BBC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450B92" w:rsidRPr="009D18D4" w14:paraId="6EAD34D9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46010E7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3194EAD6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3901D408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16300AE7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4C1F0B2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5DFB725E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125F5785" w14:textId="77777777" w:rsidR="00450B92" w:rsidRPr="009D18D4" w:rsidRDefault="00450B92" w:rsidP="00450B92">
            <w:pPr>
              <w:rPr>
                <w:rFonts w:cstheme="minorHAnsi"/>
                <w:lang w:val="en-US"/>
              </w:rPr>
            </w:pPr>
          </w:p>
        </w:tc>
      </w:tr>
      <w:tr w:rsidR="008A1FB6" w:rsidRPr="009D18D4" w14:paraId="34E2B3D2" w14:textId="77777777" w:rsidTr="009F2650">
        <w:tc>
          <w:tcPr>
            <w:tcW w:w="1693" w:type="dxa"/>
          </w:tcPr>
          <w:p w14:paraId="522B1AC5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</w:tcPr>
          <w:p w14:paraId="5AAEC5DD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4626" w:type="dxa"/>
            <w:gridSpan w:val="3"/>
          </w:tcPr>
          <w:p w14:paraId="2C00537B" w14:textId="58B1CDA3" w:rsidR="008A1FB6" w:rsidRPr="009D18D4" w:rsidRDefault="008A1FB6" w:rsidP="008A1FB6">
            <w:pPr>
              <w:jc w:val="center"/>
              <w:rPr>
                <w:rFonts w:cstheme="minorHAnsi"/>
                <w:lang w:val="en-US"/>
              </w:rPr>
            </w:pPr>
            <w:r w:rsidRPr="002B0BA3">
              <w:rPr>
                <w:rFonts w:cstheme="minorHAnsi"/>
                <w:b/>
                <w:lang w:val="en-US"/>
              </w:rPr>
              <w:t>MZ BMI-concordant pairs</w:t>
            </w:r>
          </w:p>
        </w:tc>
        <w:tc>
          <w:tcPr>
            <w:tcW w:w="1604" w:type="dxa"/>
          </w:tcPr>
          <w:p w14:paraId="238F6DA7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506E5C96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</w:tr>
      <w:tr w:rsidR="008A1FB6" w:rsidRPr="009D18D4" w14:paraId="1A0C11DB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33EB6D79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69D38DC0" w14:textId="34E8167C" w:rsidR="008A1FB6" w:rsidRPr="009D18D4" w:rsidRDefault="00485F8E" w:rsidP="008A1FB6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3F1F3EF" w14:textId="46DD5AA2" w:rsidR="008A1FB6" w:rsidRPr="002B0BA3" w:rsidRDefault="008A1FB6" w:rsidP="008A1FB6">
            <w:pPr>
              <w:rPr>
                <w:rFonts w:cstheme="minorHAnsi"/>
                <w:b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Healthy weight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24281B53" w14:textId="34EAC7C1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Overweight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31AD109A" w14:textId="2DFDF4DB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5762A86E" w14:textId="02A742D0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7EE45E8C" w14:textId="65BAE374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III</w:t>
            </w:r>
          </w:p>
        </w:tc>
      </w:tr>
      <w:tr w:rsidR="008A1FB6" w:rsidRPr="009D18D4" w14:paraId="1D46FDDE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11C73950" w14:textId="624335A8" w:rsidR="008A1FB6" w:rsidRPr="009D18D4" w:rsidRDefault="00485F8E" w:rsidP="008A1FB6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22EE5B5A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2D334265" w14:textId="79D1CF7D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2286E719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2C5C6BB9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709D502D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5E19C27C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4CFD2746" w14:textId="77777777" w:rsidTr="009F2650">
        <w:tc>
          <w:tcPr>
            <w:tcW w:w="1693" w:type="dxa"/>
          </w:tcPr>
          <w:p w14:paraId="132AC5C5" w14:textId="26D88C50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Healthy weight</w:t>
            </w:r>
          </w:p>
        </w:tc>
        <w:tc>
          <w:tcPr>
            <w:tcW w:w="1495" w:type="dxa"/>
          </w:tcPr>
          <w:p w14:paraId="6AF1C432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77" w:type="dxa"/>
          </w:tcPr>
          <w:p w14:paraId="5800A3C1" w14:textId="5C8B9168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13</w:t>
            </w:r>
          </w:p>
        </w:tc>
        <w:tc>
          <w:tcPr>
            <w:tcW w:w="1367" w:type="dxa"/>
          </w:tcPr>
          <w:p w14:paraId="2B970B0A" w14:textId="71563365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4</w:t>
            </w:r>
          </w:p>
        </w:tc>
        <w:tc>
          <w:tcPr>
            <w:tcW w:w="1582" w:type="dxa"/>
          </w:tcPr>
          <w:p w14:paraId="5C8F55FF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04" w:type="dxa"/>
          </w:tcPr>
          <w:p w14:paraId="01E30FE7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</w:tcPr>
          <w:p w14:paraId="7EE5B27B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3A5462EC" w14:textId="77777777" w:rsidTr="009F2650">
        <w:tc>
          <w:tcPr>
            <w:tcW w:w="1693" w:type="dxa"/>
          </w:tcPr>
          <w:p w14:paraId="761A4F6B" w14:textId="5263B7CC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Overweight</w:t>
            </w:r>
          </w:p>
        </w:tc>
        <w:tc>
          <w:tcPr>
            <w:tcW w:w="1495" w:type="dxa"/>
          </w:tcPr>
          <w:p w14:paraId="6A65A06C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77" w:type="dxa"/>
          </w:tcPr>
          <w:p w14:paraId="57C84672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39435CE1" w14:textId="568EF290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8</w:t>
            </w:r>
          </w:p>
        </w:tc>
        <w:tc>
          <w:tcPr>
            <w:tcW w:w="1582" w:type="dxa"/>
          </w:tcPr>
          <w:p w14:paraId="684EF8EE" w14:textId="44FC55E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04" w:type="dxa"/>
          </w:tcPr>
          <w:p w14:paraId="38B0B075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</w:tcPr>
          <w:p w14:paraId="6D6E44DA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301BD1CF" w14:textId="77777777" w:rsidTr="009F2650">
        <w:tc>
          <w:tcPr>
            <w:tcW w:w="1693" w:type="dxa"/>
          </w:tcPr>
          <w:p w14:paraId="305DE91D" w14:textId="364CBA35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cstheme="minorHAnsi"/>
                <w:lang w:val="en-US"/>
              </w:rPr>
              <w:t>I</w:t>
            </w:r>
          </w:p>
        </w:tc>
        <w:tc>
          <w:tcPr>
            <w:tcW w:w="1495" w:type="dxa"/>
          </w:tcPr>
          <w:p w14:paraId="1DC4B908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77" w:type="dxa"/>
          </w:tcPr>
          <w:p w14:paraId="1EFB23ED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239E0188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7FAD8E5A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403B0BA1" w14:textId="38904C16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93" w:type="dxa"/>
          </w:tcPr>
          <w:p w14:paraId="3439FFEC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4B24FBA8" w14:textId="77777777" w:rsidTr="009F2650">
        <w:tc>
          <w:tcPr>
            <w:tcW w:w="1693" w:type="dxa"/>
          </w:tcPr>
          <w:p w14:paraId="00FD83A8" w14:textId="64D746A7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 w:eastAsia="en-GB"/>
              </w:rPr>
              <w:t>class</w:t>
            </w:r>
            <w:r w:rsidRPr="009D18D4">
              <w:rPr>
                <w:rFonts w:cstheme="minorHAnsi"/>
                <w:lang w:val="en-US"/>
              </w:rPr>
              <w:t xml:space="preserve"> II</w:t>
            </w:r>
          </w:p>
        </w:tc>
        <w:tc>
          <w:tcPr>
            <w:tcW w:w="1495" w:type="dxa"/>
          </w:tcPr>
          <w:p w14:paraId="18B06647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77" w:type="dxa"/>
          </w:tcPr>
          <w:p w14:paraId="425065A5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21584498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524C4EB0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54739D1D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725F3FF1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6BB26C8A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5834B42A" w14:textId="36FADAAD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eastAsia="Times New Roman" w:cstheme="minorHAnsi"/>
                <w:lang w:val="en-US" w:eastAsia="en-GB"/>
              </w:rPr>
              <w:t xml:space="preserve"> class</w:t>
            </w:r>
            <w:r w:rsidRPr="009D18D4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78F09575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40A2A06A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39F0E68A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69C9026A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5F6E84E2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2DECACEB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</w:tbl>
    <w:p w14:paraId="79771B72" w14:textId="4D7AA4A0" w:rsidR="008A1FB6" w:rsidRDefault="000C09BA" w:rsidP="008A1FB6">
      <w:pPr>
        <w:rPr>
          <w:rFonts w:cstheme="minorHAnsi"/>
          <w:lang w:val="en-US"/>
        </w:rPr>
      </w:pPr>
      <w:r w:rsidRPr="000C09BA">
        <w:rPr>
          <w:rFonts w:ascii="Arial" w:hAnsi="Arial" w:cs="Arial"/>
          <w:sz w:val="20"/>
          <w:szCs w:val="20"/>
          <w:lang w:val="en-US"/>
        </w:rPr>
        <w:t>BMI=body mass index (kg/m</w:t>
      </w:r>
      <w:r w:rsidRPr="000C09B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0C09BA">
        <w:rPr>
          <w:rFonts w:ascii="Arial" w:hAnsi="Arial" w:cs="Arial"/>
          <w:sz w:val="20"/>
          <w:szCs w:val="20"/>
          <w:lang w:val="en-US"/>
        </w:rPr>
        <w:t>), MZ=monozygotic, DZ=dizygotic</w:t>
      </w:r>
      <w:r w:rsidRPr="000C09BA">
        <w:rPr>
          <w:lang w:val="en-US"/>
        </w:rPr>
        <w:t>, underweight: BMI&lt;18.5; healthy weight: 18.5≤BMI&lt;25; overweight: 25≤BMI&lt;30; obesity class I</w:t>
      </w:r>
      <w:r>
        <w:rPr>
          <w:lang w:val="en-US"/>
        </w:rPr>
        <w:t>:</w:t>
      </w:r>
      <w:r w:rsidRPr="000C09BA">
        <w:rPr>
          <w:lang w:val="en-US"/>
        </w:rPr>
        <w:t xml:space="preserve"> 30≤BMI&lt;35; obesity class II</w:t>
      </w:r>
      <w:r>
        <w:rPr>
          <w:lang w:val="en-US"/>
        </w:rPr>
        <w:t>:</w:t>
      </w:r>
      <w:r w:rsidRPr="000C09BA">
        <w:rPr>
          <w:lang w:val="en-US"/>
        </w:rPr>
        <w:t xml:space="preserve"> 35≤BMI&lt;40; obesity class III</w:t>
      </w:r>
      <w:r>
        <w:rPr>
          <w:lang w:val="en-US"/>
        </w:rPr>
        <w:t xml:space="preserve">: </w:t>
      </w:r>
      <w:r w:rsidRPr="000C09BA">
        <w:rPr>
          <w:lang w:val="en-US"/>
        </w:rPr>
        <w:t>BMI</w:t>
      </w:r>
      <w:r w:rsidRPr="000C09BA">
        <w:rPr>
          <w:sz w:val="24"/>
          <w:lang w:val="en-US"/>
        </w:rPr>
        <w:t>≥40.</w:t>
      </w:r>
      <w:r w:rsidR="008A1FB6">
        <w:rPr>
          <w:rFonts w:cstheme="minorHAnsi"/>
          <w:lang w:val="en-US"/>
        </w:rPr>
        <w:br w:type="page"/>
      </w:r>
    </w:p>
    <w:p w14:paraId="51F474AC" w14:textId="222BCA92" w:rsidR="008A1FB6" w:rsidRPr="008A1FB6" w:rsidRDefault="009D3C5C" w:rsidP="008A1FB6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 w:rsidR="008A1FB6">
        <w:rPr>
          <w:rFonts w:ascii="Arial" w:hAnsi="Arial" w:cs="Arial"/>
          <w:sz w:val="20"/>
          <w:szCs w:val="20"/>
          <w:lang w:val="en-US"/>
        </w:rPr>
        <w:t>3 (continued): Frequencies of BMI category comparisons within twin pairs.</w:t>
      </w:r>
    </w:p>
    <w:tbl>
      <w:tblPr>
        <w:tblStyle w:val="TableGrid"/>
        <w:tblW w:w="1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495"/>
        <w:gridCol w:w="1677"/>
        <w:gridCol w:w="1367"/>
        <w:gridCol w:w="1582"/>
        <w:gridCol w:w="1604"/>
        <w:gridCol w:w="1693"/>
      </w:tblGrid>
      <w:tr w:rsidR="008A1FB6" w:rsidRPr="009D18D4" w14:paraId="453BBFEE" w14:textId="77777777" w:rsidTr="009F2650">
        <w:tc>
          <w:tcPr>
            <w:tcW w:w="1693" w:type="dxa"/>
          </w:tcPr>
          <w:p w14:paraId="758FF987" w14:textId="6D7238A8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</w:tcPr>
          <w:p w14:paraId="2F64986B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4626" w:type="dxa"/>
            <w:gridSpan w:val="3"/>
          </w:tcPr>
          <w:p w14:paraId="7A3DAE3D" w14:textId="1E3B17E8" w:rsidR="008A1FB6" w:rsidRPr="009D18D4" w:rsidRDefault="008A1FB6" w:rsidP="008A1FB6">
            <w:pPr>
              <w:jc w:val="center"/>
              <w:rPr>
                <w:rFonts w:cstheme="minorHAnsi"/>
                <w:lang w:val="en-US"/>
              </w:rPr>
            </w:pPr>
            <w:r w:rsidRPr="002B0BA3">
              <w:rPr>
                <w:rFonts w:cstheme="minorHAnsi"/>
                <w:b/>
                <w:lang w:val="en-US"/>
              </w:rPr>
              <w:t>DZ BMI-concordant pairs</w:t>
            </w:r>
          </w:p>
        </w:tc>
        <w:tc>
          <w:tcPr>
            <w:tcW w:w="1604" w:type="dxa"/>
          </w:tcPr>
          <w:p w14:paraId="2B5253FF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93" w:type="dxa"/>
          </w:tcPr>
          <w:p w14:paraId="106D1E9A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46FD115C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7EBEEE5A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7DCAF6DE" w14:textId="66460DB7" w:rsidR="008A1FB6" w:rsidRPr="009D18D4" w:rsidRDefault="000C09BA" w:rsidP="008A1FB6">
            <w:pPr>
              <w:rPr>
                <w:rFonts w:eastAsia="Times New Roman" w:cstheme="minorHAnsi"/>
                <w:lang w:val="en-US" w:eastAsia="en-GB"/>
              </w:rPr>
            </w:pPr>
            <w:r>
              <w:rPr>
                <w:rFonts w:eastAsia="Times New Roman" w:cstheme="minorHAnsi"/>
                <w:lang w:val="en-US" w:eastAsia="en-GB"/>
              </w:rPr>
              <w:t>U</w:t>
            </w:r>
            <w:r w:rsidR="008A1FB6" w:rsidRPr="009D18D4">
              <w:rPr>
                <w:rFonts w:eastAsia="Times New Roman" w:cstheme="minorHAnsi"/>
                <w:lang w:val="en-US" w:eastAsia="en-GB"/>
              </w:rPr>
              <w:t>nderweight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6E6D8C5F" w14:textId="275E0139" w:rsidR="008A1FB6" w:rsidRPr="002B0BA3" w:rsidRDefault="008A1FB6" w:rsidP="008A1FB6">
            <w:pPr>
              <w:rPr>
                <w:rFonts w:cstheme="minorHAnsi"/>
                <w:b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Healthy weight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7BAEFDBD" w14:textId="5C61B28F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>Overweight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034924CA" w14:textId="2B0C0366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281506DE" w14:textId="06EB25AB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49B52FF1" w14:textId="0610BAC9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eastAsia="Times New Roman" w:cstheme="minorHAnsi"/>
                <w:lang w:val="en-US" w:eastAsia="en-GB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eastAsia="Times New Roman" w:cstheme="minorHAnsi"/>
                <w:lang w:val="en-US" w:eastAsia="en-GB"/>
              </w:rPr>
              <w:t>III</w:t>
            </w:r>
          </w:p>
        </w:tc>
      </w:tr>
      <w:tr w:rsidR="008A1FB6" w:rsidRPr="009D18D4" w14:paraId="0A132BEB" w14:textId="77777777" w:rsidTr="009F2650">
        <w:tc>
          <w:tcPr>
            <w:tcW w:w="1693" w:type="dxa"/>
            <w:tcBorders>
              <w:top w:val="single" w:sz="4" w:space="0" w:color="auto"/>
            </w:tcBorders>
          </w:tcPr>
          <w:p w14:paraId="4D1EE935" w14:textId="50E18C6D" w:rsidR="008A1FB6" w:rsidRPr="009D18D4" w:rsidRDefault="000C09BA" w:rsidP="008A1FB6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U</w:t>
            </w:r>
            <w:r w:rsidR="008A1FB6" w:rsidRPr="009D18D4">
              <w:rPr>
                <w:rFonts w:cstheme="minorHAnsi"/>
                <w:lang w:val="en-US"/>
              </w:rPr>
              <w:t>nderweight</w:t>
            </w:r>
          </w:p>
        </w:tc>
        <w:tc>
          <w:tcPr>
            <w:tcW w:w="1495" w:type="dxa"/>
            <w:tcBorders>
              <w:top w:val="single" w:sz="4" w:space="0" w:color="auto"/>
            </w:tcBorders>
          </w:tcPr>
          <w:p w14:paraId="35E568FA" w14:textId="3FC93CBA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14:paraId="3CF906AD" w14:textId="262B6F3C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14:paraId="3881FC1B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14:paraId="6DB168CE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</w:tcPr>
          <w:p w14:paraId="4A0E8E3D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</w:tcPr>
          <w:p w14:paraId="2B73871D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642A046D" w14:textId="77777777" w:rsidTr="009F2650">
        <w:tc>
          <w:tcPr>
            <w:tcW w:w="1693" w:type="dxa"/>
          </w:tcPr>
          <w:p w14:paraId="5D77D248" w14:textId="3AF8B139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Healthy weight</w:t>
            </w:r>
          </w:p>
        </w:tc>
        <w:tc>
          <w:tcPr>
            <w:tcW w:w="1495" w:type="dxa"/>
          </w:tcPr>
          <w:p w14:paraId="58CB043F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7F6EDAE5" w14:textId="71B3B990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17</w:t>
            </w:r>
          </w:p>
        </w:tc>
        <w:tc>
          <w:tcPr>
            <w:tcW w:w="1367" w:type="dxa"/>
          </w:tcPr>
          <w:p w14:paraId="5AD0869D" w14:textId="16E2ABB2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582" w:type="dxa"/>
          </w:tcPr>
          <w:p w14:paraId="0CC925F5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04" w:type="dxa"/>
          </w:tcPr>
          <w:p w14:paraId="1BC1D138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</w:tcPr>
          <w:p w14:paraId="75840112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2DB6DC79" w14:textId="77777777" w:rsidTr="009F2650">
        <w:tc>
          <w:tcPr>
            <w:tcW w:w="1693" w:type="dxa"/>
          </w:tcPr>
          <w:p w14:paraId="223949E7" w14:textId="5B34EAA4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Overweight</w:t>
            </w:r>
          </w:p>
        </w:tc>
        <w:tc>
          <w:tcPr>
            <w:tcW w:w="1495" w:type="dxa"/>
          </w:tcPr>
          <w:p w14:paraId="0AD4FA96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279E13E7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766E3C5D" w14:textId="181A89DF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5</w:t>
            </w:r>
          </w:p>
        </w:tc>
        <w:tc>
          <w:tcPr>
            <w:tcW w:w="1582" w:type="dxa"/>
          </w:tcPr>
          <w:p w14:paraId="7E0EA581" w14:textId="4D27DFE4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  <w:r w:rsidRPr="009D18D4">
              <w:rPr>
                <w:rFonts w:cstheme="minorHAnsi"/>
                <w:lang w:val="en-US"/>
              </w:rPr>
              <w:t>3</w:t>
            </w:r>
          </w:p>
        </w:tc>
        <w:tc>
          <w:tcPr>
            <w:tcW w:w="1604" w:type="dxa"/>
          </w:tcPr>
          <w:p w14:paraId="12F05175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</w:tcPr>
          <w:p w14:paraId="2871B844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5F042A62" w14:textId="77777777" w:rsidTr="009F2650">
        <w:tc>
          <w:tcPr>
            <w:tcW w:w="1693" w:type="dxa"/>
          </w:tcPr>
          <w:p w14:paraId="441C37BE" w14:textId="3DDACA8B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 xml:space="preserve">Obesity </w:t>
            </w:r>
            <w:r>
              <w:rPr>
                <w:rFonts w:eastAsia="Times New Roman" w:cstheme="minorHAnsi"/>
                <w:lang w:val="en-US" w:eastAsia="en-GB"/>
              </w:rPr>
              <w:t xml:space="preserve">class </w:t>
            </w:r>
            <w:r w:rsidRPr="009D18D4">
              <w:rPr>
                <w:rFonts w:cstheme="minorHAnsi"/>
                <w:lang w:val="en-US"/>
              </w:rPr>
              <w:t>I</w:t>
            </w:r>
          </w:p>
        </w:tc>
        <w:tc>
          <w:tcPr>
            <w:tcW w:w="1495" w:type="dxa"/>
          </w:tcPr>
          <w:p w14:paraId="099349E5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72868FCF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2F47EC31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753CCE2B" w14:textId="0D990147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2</w:t>
            </w:r>
          </w:p>
        </w:tc>
        <w:tc>
          <w:tcPr>
            <w:tcW w:w="1604" w:type="dxa"/>
          </w:tcPr>
          <w:p w14:paraId="38BE3491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</w:tcPr>
          <w:p w14:paraId="73F37CB5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01499C00" w14:textId="77777777" w:rsidTr="009F2650">
        <w:tc>
          <w:tcPr>
            <w:tcW w:w="1693" w:type="dxa"/>
          </w:tcPr>
          <w:p w14:paraId="180C2D26" w14:textId="7FF26A56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eastAsia="Times New Roman" w:cstheme="minorHAnsi"/>
                <w:lang w:val="en-US" w:eastAsia="en-GB"/>
              </w:rPr>
              <w:t>class</w:t>
            </w:r>
            <w:r w:rsidRPr="009D18D4">
              <w:rPr>
                <w:rFonts w:cstheme="minorHAnsi"/>
                <w:lang w:val="en-US"/>
              </w:rPr>
              <w:t xml:space="preserve"> II</w:t>
            </w:r>
          </w:p>
        </w:tc>
        <w:tc>
          <w:tcPr>
            <w:tcW w:w="1495" w:type="dxa"/>
          </w:tcPr>
          <w:p w14:paraId="262CD31D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</w:tcPr>
          <w:p w14:paraId="20ABBDE1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</w:tcPr>
          <w:p w14:paraId="77A01902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</w:tcPr>
          <w:p w14:paraId="53EC4B60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</w:tcPr>
          <w:p w14:paraId="2B148036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</w:tcPr>
          <w:p w14:paraId="4C876564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  <w:tr w:rsidR="008A1FB6" w:rsidRPr="009D18D4" w14:paraId="475A267A" w14:textId="77777777" w:rsidTr="009F2650">
        <w:tc>
          <w:tcPr>
            <w:tcW w:w="1693" w:type="dxa"/>
            <w:tcBorders>
              <w:bottom w:val="single" w:sz="4" w:space="0" w:color="auto"/>
            </w:tcBorders>
          </w:tcPr>
          <w:p w14:paraId="32EC90FB" w14:textId="6882FD45" w:rsidR="008A1FB6" w:rsidRPr="009D18D4" w:rsidRDefault="008A1FB6" w:rsidP="008A1FB6">
            <w:pPr>
              <w:rPr>
                <w:rFonts w:cstheme="minorHAnsi"/>
                <w:lang w:val="en-US"/>
              </w:rPr>
            </w:pPr>
            <w:r w:rsidRPr="009D18D4">
              <w:rPr>
                <w:rFonts w:cstheme="minorHAnsi"/>
                <w:lang w:val="en-US"/>
              </w:rPr>
              <w:t>Obesity</w:t>
            </w:r>
            <w:r>
              <w:rPr>
                <w:rFonts w:eastAsia="Times New Roman" w:cstheme="minorHAnsi"/>
                <w:lang w:val="en-US" w:eastAsia="en-GB"/>
              </w:rPr>
              <w:t xml:space="preserve"> class</w:t>
            </w:r>
            <w:r w:rsidRPr="009D18D4">
              <w:rPr>
                <w:rFonts w:cstheme="minorHAnsi"/>
                <w:lang w:val="en-US"/>
              </w:rPr>
              <w:t xml:space="preserve"> III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882BEA2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AD81157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14:paraId="1E1DEAD5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7CC6B801" w14:textId="77777777" w:rsidR="008A1FB6" w:rsidRPr="009D18D4" w:rsidRDefault="008A1FB6" w:rsidP="008A1FB6">
            <w:pPr>
              <w:rPr>
                <w:rFonts w:cstheme="minorHAnsi"/>
                <w:lang w:val="en-US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14:paraId="6E8DFB44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57ED581D" w14:textId="77777777" w:rsidR="008A1FB6" w:rsidRPr="009D18D4" w:rsidRDefault="008A1FB6" w:rsidP="008A1FB6">
            <w:pPr>
              <w:rPr>
                <w:rFonts w:eastAsia="Times New Roman" w:cstheme="minorHAnsi"/>
                <w:lang w:val="en-US" w:eastAsia="en-GB"/>
              </w:rPr>
            </w:pPr>
          </w:p>
        </w:tc>
      </w:tr>
    </w:tbl>
    <w:p w14:paraId="357AD684" w14:textId="50624EF9" w:rsidR="001638AE" w:rsidRDefault="000C09BA">
      <w:pPr>
        <w:rPr>
          <w:rFonts w:cstheme="minorHAnsi"/>
          <w:lang w:val="en-US"/>
        </w:rPr>
      </w:pPr>
      <w:r w:rsidRPr="000C09BA">
        <w:rPr>
          <w:rFonts w:ascii="Arial" w:hAnsi="Arial" w:cs="Arial"/>
          <w:sz w:val="20"/>
          <w:szCs w:val="20"/>
          <w:lang w:val="en-US"/>
        </w:rPr>
        <w:t>BMI=body mass index (kg/m</w:t>
      </w:r>
      <w:r w:rsidRPr="000C09BA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Pr="000C09BA">
        <w:rPr>
          <w:rFonts w:ascii="Arial" w:hAnsi="Arial" w:cs="Arial"/>
          <w:sz w:val="20"/>
          <w:szCs w:val="20"/>
          <w:lang w:val="en-US"/>
        </w:rPr>
        <w:t>), MZ=monozygotic, DZ=dizygotic</w:t>
      </w:r>
      <w:r w:rsidRPr="000C09BA">
        <w:rPr>
          <w:lang w:val="en-US"/>
        </w:rPr>
        <w:t>, underweight: BMI&lt;18.5; healthy weight: 18.5≤BMI&lt;25; overweight: 25≤BMI&lt;30; obesity class I</w:t>
      </w:r>
      <w:r>
        <w:rPr>
          <w:lang w:val="en-US"/>
        </w:rPr>
        <w:t>:</w:t>
      </w:r>
      <w:r w:rsidRPr="000C09BA">
        <w:rPr>
          <w:lang w:val="en-US"/>
        </w:rPr>
        <w:t xml:space="preserve"> 30≤BMI&lt;35; obesity class II</w:t>
      </w:r>
      <w:r>
        <w:rPr>
          <w:lang w:val="en-US"/>
        </w:rPr>
        <w:t>:</w:t>
      </w:r>
      <w:r w:rsidRPr="000C09BA">
        <w:rPr>
          <w:lang w:val="en-US"/>
        </w:rPr>
        <w:t xml:space="preserve"> 35≤BMI&lt;40; obesity class III</w:t>
      </w:r>
      <w:r>
        <w:rPr>
          <w:lang w:val="en-US"/>
        </w:rPr>
        <w:t xml:space="preserve">: </w:t>
      </w:r>
      <w:r w:rsidRPr="000C09BA">
        <w:rPr>
          <w:lang w:val="en-US"/>
        </w:rPr>
        <w:t>BMI</w:t>
      </w:r>
      <w:r w:rsidRPr="000C09BA">
        <w:rPr>
          <w:sz w:val="24"/>
          <w:lang w:val="en-US"/>
        </w:rPr>
        <w:t>≥40.</w:t>
      </w:r>
      <w:r w:rsidR="001638AE">
        <w:rPr>
          <w:rFonts w:cstheme="minorHAnsi"/>
          <w:lang w:val="en-US"/>
        </w:rPr>
        <w:br w:type="page"/>
      </w:r>
    </w:p>
    <w:p w14:paraId="40C81BFB" w14:textId="77777777" w:rsidR="00A41DD8" w:rsidRDefault="00A41DD8" w:rsidP="00E72A29">
      <w:pPr>
        <w:spacing w:after="0" w:line="240" w:lineRule="auto"/>
        <w:rPr>
          <w:rFonts w:cstheme="minorHAnsi"/>
          <w:lang w:val="en-US"/>
        </w:rPr>
        <w:sectPr w:rsidR="00A41DD8" w:rsidSect="008A1FB6">
          <w:pgSz w:w="16838" w:h="11906" w:orient="landscape"/>
          <w:pgMar w:top="1134" w:right="1417" w:bottom="1134" w:left="1417" w:header="708" w:footer="708" w:gutter="0"/>
          <w:lnNumType w:countBy="1" w:restart="continuous"/>
          <w:cols w:space="708"/>
          <w:docGrid w:linePitch="360"/>
        </w:sectPr>
      </w:pPr>
    </w:p>
    <w:p w14:paraId="6139F444" w14:textId="7B5F0741" w:rsidR="00E72A29" w:rsidRDefault="009D3C5C" w:rsidP="00E72A29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Supplementary Table</w:t>
      </w:r>
      <w:r w:rsidR="009D2C7F">
        <w:rPr>
          <w:rFonts w:cstheme="minorHAnsi"/>
          <w:lang w:val="en-US"/>
        </w:rPr>
        <w:t xml:space="preserve"> S</w:t>
      </w:r>
      <w:r w:rsidR="00E72A29">
        <w:rPr>
          <w:rFonts w:cstheme="minorHAnsi"/>
          <w:lang w:val="en-US"/>
        </w:rPr>
        <w:t>4: P-values, from an independent samples Mann-Whitney U test for continuous variables and the Fisher’s exact test for categorical variables, of monozygotic versus dizygotic co-twins (leaner vs. leaner, and heavier vs. heavier) separately for co-twins from body mass index discordant and concordant pairs</w:t>
      </w:r>
      <w:r w:rsidR="001638AE">
        <w:rPr>
          <w:rFonts w:cstheme="minorHAnsi"/>
          <w:lang w:val="en-US"/>
        </w:rPr>
        <w:t>.</w:t>
      </w:r>
    </w:p>
    <w:p w14:paraId="075CBF08" w14:textId="77777777" w:rsidR="00E72A29" w:rsidRDefault="00E72A29" w:rsidP="00E72A29">
      <w:pPr>
        <w:spacing w:after="0" w:line="240" w:lineRule="auto"/>
        <w:rPr>
          <w:rFonts w:cstheme="minorHAnsi"/>
          <w:lang w:val="en-US"/>
        </w:rPr>
      </w:pPr>
    </w:p>
    <w:tbl>
      <w:tblPr>
        <w:tblW w:w="5033" w:type="pct"/>
        <w:tblLayout w:type="fixed"/>
        <w:tblLook w:val="04A0" w:firstRow="1" w:lastRow="0" w:firstColumn="1" w:lastColumn="0" w:noHBand="0" w:noVBand="1"/>
      </w:tblPr>
      <w:tblGrid>
        <w:gridCol w:w="1962"/>
        <w:gridCol w:w="1752"/>
        <w:gridCol w:w="2049"/>
        <w:gridCol w:w="248"/>
        <w:gridCol w:w="1926"/>
        <w:gridCol w:w="1982"/>
      </w:tblGrid>
      <w:tr w:rsidR="00E72A29" w:rsidRPr="009D18D4" w14:paraId="63B31F1A" w14:textId="77777777" w:rsidTr="00602D26">
        <w:trPr>
          <w:trHeight w:val="81"/>
        </w:trPr>
        <w:tc>
          <w:tcPr>
            <w:tcW w:w="989" w:type="pct"/>
          </w:tcPr>
          <w:p w14:paraId="0C193FB8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916" w:type="pct"/>
            <w:gridSpan w:val="2"/>
          </w:tcPr>
          <w:p w14:paraId="3FAE36F5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ind w:right="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BMI-discordant</w:t>
            </w:r>
          </w:p>
        </w:tc>
        <w:tc>
          <w:tcPr>
            <w:tcW w:w="125" w:type="pct"/>
          </w:tcPr>
          <w:p w14:paraId="197F28ED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ind w:right="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1970" w:type="pct"/>
            <w:gridSpan w:val="2"/>
          </w:tcPr>
          <w:p w14:paraId="3E51D05C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ind w:right="3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BMI-concordant</w:t>
            </w:r>
          </w:p>
        </w:tc>
      </w:tr>
      <w:tr w:rsidR="00E72A29" w:rsidRPr="007B25FA" w14:paraId="517F3A75" w14:textId="77777777" w:rsidTr="00602D26">
        <w:trPr>
          <w:trHeight w:val="81"/>
        </w:trPr>
        <w:tc>
          <w:tcPr>
            <w:tcW w:w="989" w:type="pct"/>
            <w:tcBorders>
              <w:bottom w:val="single" w:sz="4" w:space="0" w:color="auto"/>
            </w:tcBorders>
          </w:tcPr>
          <w:p w14:paraId="69BD25CC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14:paraId="185FFEE5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ind w:right="-124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Leaner MZ vs. DZ co-twins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35C24D5E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Heavier MZ vs. DZ co-twins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14:paraId="7A1ECF22" w14:textId="77777777" w:rsidR="00E72A29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0AFD5034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Leaner MZ vs. DZ co-twins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32FA9051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szCs w:val="24"/>
                <w:lang w:val="en-US"/>
              </w:rPr>
              <w:t>Heavier MZ vs. DZ co-twins</w:t>
            </w:r>
          </w:p>
        </w:tc>
      </w:tr>
      <w:tr w:rsidR="00E72A29" w:rsidRPr="009D18D4" w14:paraId="3FDAF449" w14:textId="77777777" w:rsidTr="00602D26">
        <w:trPr>
          <w:trHeight w:val="71"/>
        </w:trPr>
        <w:tc>
          <w:tcPr>
            <w:tcW w:w="989" w:type="pct"/>
            <w:tcBorders>
              <w:top w:val="single" w:sz="4" w:space="0" w:color="auto"/>
            </w:tcBorders>
          </w:tcPr>
          <w:p w14:paraId="18F27BD7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Age, y</w:t>
            </w:r>
          </w:p>
        </w:tc>
        <w:tc>
          <w:tcPr>
            <w:tcW w:w="883" w:type="pct"/>
            <w:tcBorders>
              <w:top w:val="single" w:sz="4" w:space="0" w:color="auto"/>
            </w:tcBorders>
            <w:vAlign w:val="center"/>
          </w:tcPr>
          <w:p w14:paraId="298598B6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0.03</w:t>
            </w:r>
          </w:p>
        </w:tc>
        <w:tc>
          <w:tcPr>
            <w:tcW w:w="1033" w:type="pct"/>
            <w:tcBorders>
              <w:top w:val="single" w:sz="4" w:space="0" w:color="auto"/>
            </w:tcBorders>
            <w:vAlign w:val="center"/>
          </w:tcPr>
          <w:p w14:paraId="05403B0A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0.04</w:t>
            </w:r>
          </w:p>
        </w:tc>
        <w:tc>
          <w:tcPr>
            <w:tcW w:w="125" w:type="pct"/>
            <w:tcBorders>
              <w:top w:val="single" w:sz="4" w:space="0" w:color="auto"/>
            </w:tcBorders>
            <w:vAlign w:val="center"/>
          </w:tcPr>
          <w:p w14:paraId="0C259599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14:paraId="18E8D372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0.02</w:t>
            </w:r>
          </w:p>
        </w:tc>
        <w:tc>
          <w:tcPr>
            <w:tcW w:w="999" w:type="pct"/>
            <w:tcBorders>
              <w:top w:val="single" w:sz="4" w:space="0" w:color="auto"/>
            </w:tcBorders>
            <w:vAlign w:val="center"/>
          </w:tcPr>
          <w:p w14:paraId="37046D1E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0.02</w:t>
            </w:r>
          </w:p>
        </w:tc>
      </w:tr>
      <w:tr w:rsidR="00E72A29" w:rsidRPr="009D18D4" w14:paraId="43144C4C" w14:textId="77777777" w:rsidTr="00602D26">
        <w:trPr>
          <w:trHeight w:val="81"/>
        </w:trPr>
        <w:tc>
          <w:tcPr>
            <w:tcW w:w="989" w:type="pct"/>
          </w:tcPr>
          <w:p w14:paraId="4DDA6CEF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Female/male, freq.</w:t>
            </w:r>
          </w:p>
        </w:tc>
        <w:tc>
          <w:tcPr>
            <w:tcW w:w="883" w:type="pct"/>
            <w:vAlign w:val="center"/>
          </w:tcPr>
          <w:p w14:paraId="4F91F38D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10</w:t>
            </w:r>
          </w:p>
        </w:tc>
        <w:tc>
          <w:tcPr>
            <w:tcW w:w="1033" w:type="pct"/>
            <w:vAlign w:val="center"/>
          </w:tcPr>
          <w:p w14:paraId="2D394330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10</w:t>
            </w:r>
          </w:p>
        </w:tc>
        <w:tc>
          <w:tcPr>
            <w:tcW w:w="125" w:type="pct"/>
            <w:vAlign w:val="center"/>
          </w:tcPr>
          <w:p w14:paraId="08D34F8C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vAlign w:val="center"/>
          </w:tcPr>
          <w:p w14:paraId="2D9F6FCC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79</w:t>
            </w:r>
          </w:p>
        </w:tc>
        <w:tc>
          <w:tcPr>
            <w:tcW w:w="999" w:type="pct"/>
            <w:vAlign w:val="center"/>
          </w:tcPr>
          <w:p w14:paraId="5890B8F4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>79</w:t>
            </w:r>
          </w:p>
        </w:tc>
      </w:tr>
      <w:tr w:rsidR="00E72A29" w:rsidRPr="009D18D4" w14:paraId="74A3136B" w14:textId="77777777" w:rsidTr="00602D26">
        <w:trPr>
          <w:trHeight w:val="81"/>
        </w:trPr>
        <w:tc>
          <w:tcPr>
            <w:tcW w:w="989" w:type="pct"/>
          </w:tcPr>
          <w:p w14:paraId="7CBFC969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Height, cm</w:t>
            </w:r>
          </w:p>
        </w:tc>
        <w:tc>
          <w:tcPr>
            <w:tcW w:w="883" w:type="pct"/>
            <w:vAlign w:val="center"/>
          </w:tcPr>
          <w:p w14:paraId="649EBE1F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0.73</w:t>
            </w:r>
          </w:p>
        </w:tc>
        <w:tc>
          <w:tcPr>
            <w:tcW w:w="1033" w:type="pct"/>
            <w:vAlign w:val="center"/>
          </w:tcPr>
          <w:p w14:paraId="38F0AA91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0.37</w:t>
            </w:r>
          </w:p>
        </w:tc>
        <w:tc>
          <w:tcPr>
            <w:tcW w:w="125" w:type="pct"/>
            <w:vAlign w:val="center"/>
          </w:tcPr>
          <w:p w14:paraId="03CC4775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vAlign w:val="center"/>
          </w:tcPr>
          <w:p w14:paraId="4EDE119E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0.96</w:t>
            </w:r>
          </w:p>
        </w:tc>
        <w:tc>
          <w:tcPr>
            <w:tcW w:w="999" w:type="pct"/>
            <w:vAlign w:val="center"/>
          </w:tcPr>
          <w:p w14:paraId="3856CA7E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0.43</w:t>
            </w:r>
          </w:p>
        </w:tc>
      </w:tr>
      <w:tr w:rsidR="00E72A29" w:rsidRPr="009D18D4" w14:paraId="656DB68E" w14:textId="77777777" w:rsidTr="00602D26">
        <w:trPr>
          <w:trHeight w:val="81"/>
        </w:trPr>
        <w:tc>
          <w:tcPr>
            <w:tcW w:w="989" w:type="pct"/>
          </w:tcPr>
          <w:p w14:paraId="2F2CF34C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Weight, kg</w:t>
            </w:r>
          </w:p>
        </w:tc>
        <w:tc>
          <w:tcPr>
            <w:tcW w:w="883" w:type="pct"/>
            <w:vAlign w:val="center"/>
          </w:tcPr>
          <w:p w14:paraId="6A7E7529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0.005</w:t>
            </w:r>
          </w:p>
        </w:tc>
        <w:tc>
          <w:tcPr>
            <w:tcW w:w="1033" w:type="pct"/>
            <w:vAlign w:val="center"/>
          </w:tcPr>
          <w:p w14:paraId="10619BD6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0.19</w:t>
            </w:r>
          </w:p>
        </w:tc>
        <w:tc>
          <w:tcPr>
            <w:tcW w:w="125" w:type="pct"/>
            <w:vAlign w:val="center"/>
          </w:tcPr>
          <w:p w14:paraId="0BA4107A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vAlign w:val="center"/>
          </w:tcPr>
          <w:p w14:paraId="3018C07C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0.34</w:t>
            </w:r>
          </w:p>
        </w:tc>
        <w:tc>
          <w:tcPr>
            <w:tcW w:w="999" w:type="pct"/>
            <w:vAlign w:val="center"/>
          </w:tcPr>
          <w:p w14:paraId="409D164F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0.20</w:t>
            </w:r>
          </w:p>
        </w:tc>
      </w:tr>
      <w:tr w:rsidR="00E72A29" w:rsidRPr="009D18D4" w14:paraId="46A5ABB3" w14:textId="77777777" w:rsidTr="00602D26">
        <w:trPr>
          <w:trHeight w:val="81"/>
        </w:trPr>
        <w:tc>
          <w:tcPr>
            <w:tcW w:w="989" w:type="pct"/>
          </w:tcPr>
          <w:p w14:paraId="3D0147F8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vertAlign w:val="superscript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BMI, kg/m</w:t>
            </w:r>
            <w:r w:rsidRPr="009D18D4">
              <w:rPr>
                <w:rFonts w:ascii="Arial" w:hAnsi="Arial" w:cs="Arial"/>
                <w:sz w:val="20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83" w:type="pct"/>
            <w:vAlign w:val="center"/>
          </w:tcPr>
          <w:p w14:paraId="7532BB86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33" w:type="pct"/>
            <w:vAlign w:val="center"/>
          </w:tcPr>
          <w:p w14:paraId="3650F9FE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0.02</w:t>
            </w:r>
          </w:p>
        </w:tc>
        <w:tc>
          <w:tcPr>
            <w:tcW w:w="125" w:type="pct"/>
            <w:vAlign w:val="center"/>
          </w:tcPr>
          <w:p w14:paraId="5B9357EB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vAlign w:val="center"/>
          </w:tcPr>
          <w:p w14:paraId="3EA0B99F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0.17</w:t>
            </w:r>
          </w:p>
        </w:tc>
        <w:tc>
          <w:tcPr>
            <w:tcW w:w="999" w:type="pct"/>
            <w:vAlign w:val="center"/>
          </w:tcPr>
          <w:p w14:paraId="36FDEE24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0.41</w:t>
            </w:r>
          </w:p>
        </w:tc>
      </w:tr>
      <w:tr w:rsidR="00E72A29" w:rsidRPr="009D18D4" w14:paraId="50547424" w14:textId="77777777" w:rsidTr="00602D26">
        <w:trPr>
          <w:trHeight w:val="81"/>
        </w:trPr>
        <w:tc>
          <w:tcPr>
            <w:tcW w:w="989" w:type="pct"/>
          </w:tcPr>
          <w:p w14:paraId="5CB8DCF3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Fat mass, kg</w:t>
            </w:r>
          </w:p>
        </w:tc>
        <w:tc>
          <w:tcPr>
            <w:tcW w:w="883" w:type="pct"/>
            <w:vAlign w:val="center"/>
          </w:tcPr>
          <w:p w14:paraId="3B0137D6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33" w:type="pct"/>
            <w:vAlign w:val="center"/>
          </w:tcPr>
          <w:p w14:paraId="38C7D340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0.007</w:t>
            </w:r>
          </w:p>
        </w:tc>
        <w:tc>
          <w:tcPr>
            <w:tcW w:w="125" w:type="pct"/>
            <w:vAlign w:val="center"/>
          </w:tcPr>
          <w:p w14:paraId="6500152A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vAlign w:val="center"/>
          </w:tcPr>
          <w:p w14:paraId="4F38E112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0.76</w:t>
            </w:r>
          </w:p>
        </w:tc>
        <w:tc>
          <w:tcPr>
            <w:tcW w:w="999" w:type="pct"/>
            <w:vAlign w:val="center"/>
          </w:tcPr>
          <w:p w14:paraId="541F5032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0.56</w:t>
            </w:r>
          </w:p>
        </w:tc>
      </w:tr>
      <w:tr w:rsidR="00E72A29" w:rsidRPr="009D18D4" w14:paraId="2660721B" w14:textId="77777777" w:rsidTr="00602D26">
        <w:trPr>
          <w:trHeight w:val="81"/>
        </w:trPr>
        <w:tc>
          <w:tcPr>
            <w:tcW w:w="989" w:type="pct"/>
            <w:tcBorders>
              <w:bottom w:val="single" w:sz="4" w:space="0" w:color="auto"/>
            </w:tcBorders>
          </w:tcPr>
          <w:p w14:paraId="52F86B15" w14:textId="77777777" w:rsidR="00E72A29" w:rsidRPr="009D18D4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9D18D4">
              <w:rPr>
                <w:rFonts w:ascii="Arial" w:hAnsi="Arial" w:cs="Arial"/>
                <w:sz w:val="20"/>
                <w:szCs w:val="24"/>
                <w:lang w:val="en-US"/>
              </w:rPr>
              <w:t>Body fat, %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vAlign w:val="center"/>
          </w:tcPr>
          <w:p w14:paraId="1F30F4F3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&lt;0.001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vAlign w:val="center"/>
          </w:tcPr>
          <w:p w14:paraId="3431CC78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0.01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14:paraId="757DE84A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7A4550C5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0.56</w:t>
            </w:r>
          </w:p>
        </w:tc>
        <w:tc>
          <w:tcPr>
            <w:tcW w:w="999" w:type="pct"/>
            <w:tcBorders>
              <w:bottom w:val="single" w:sz="4" w:space="0" w:color="auto"/>
            </w:tcBorders>
            <w:vAlign w:val="center"/>
          </w:tcPr>
          <w:p w14:paraId="5038995D" w14:textId="77777777" w:rsidR="00E72A29" w:rsidRPr="00F975EA" w:rsidRDefault="00E72A29" w:rsidP="00602D26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F975EA">
              <w:rPr>
                <w:rFonts w:ascii="Arial" w:hAnsi="Arial" w:cs="Arial"/>
                <w:sz w:val="20"/>
                <w:szCs w:val="24"/>
                <w:lang w:val="en-US"/>
              </w:rPr>
              <w:t>0.87</w:t>
            </w:r>
          </w:p>
        </w:tc>
      </w:tr>
    </w:tbl>
    <w:p w14:paraId="5D06502C" w14:textId="0C92CE13" w:rsidR="00E72A29" w:rsidRDefault="00E72A29" w:rsidP="00E72A29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BMI=body mass index, MZ=monozygotic, DZ=dizygotic</w:t>
      </w:r>
      <w:r w:rsidR="007B25FA">
        <w:rPr>
          <w:rFonts w:cstheme="minorHAnsi"/>
          <w:lang w:val="en-US"/>
        </w:rPr>
        <w:t>.</w:t>
      </w:r>
    </w:p>
    <w:p w14:paraId="563E8412" w14:textId="77777777" w:rsidR="00E72A29" w:rsidRPr="00B30E66" w:rsidRDefault="00E72A29" w:rsidP="00E72A2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30E66">
        <w:rPr>
          <w:rFonts w:ascii="Arial" w:hAnsi="Arial" w:cs="Arial"/>
          <w:sz w:val="20"/>
          <w:szCs w:val="20"/>
          <w:lang w:val="en-US"/>
        </w:rPr>
        <w:br w:type="page"/>
      </w:r>
    </w:p>
    <w:p w14:paraId="375D8972" w14:textId="10305817" w:rsidR="00E72A29" w:rsidRPr="00B30E66" w:rsidRDefault="009D3C5C" w:rsidP="00E72A29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 w:rsidR="00E72A29">
        <w:rPr>
          <w:rFonts w:ascii="Arial" w:hAnsi="Arial" w:cs="Arial"/>
          <w:sz w:val="20"/>
          <w:szCs w:val="20"/>
          <w:lang w:val="en-US"/>
        </w:rPr>
        <w:t>5</w:t>
      </w:r>
      <w:r w:rsidR="00E72A29" w:rsidRPr="00B30E66">
        <w:rPr>
          <w:rFonts w:ascii="Arial" w:hAnsi="Arial" w:cs="Arial"/>
          <w:sz w:val="20"/>
          <w:szCs w:val="20"/>
          <w:lang w:val="en-US"/>
        </w:rPr>
        <w:t>: Dietary components in BMI-discordant and -concordant MZ and DZ twins.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405"/>
        <w:gridCol w:w="1275"/>
        <w:gridCol w:w="1274"/>
        <w:gridCol w:w="997"/>
        <w:gridCol w:w="1281"/>
        <w:gridCol w:w="1252"/>
        <w:gridCol w:w="1014"/>
      </w:tblGrid>
      <w:tr w:rsidR="00E72A29" w:rsidRPr="00B30E66" w14:paraId="68F6F089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1A6EAB4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77" w:type="dxa"/>
            <w:gridSpan w:val="5"/>
            <w:tcBorders>
              <w:top w:val="nil"/>
              <w:left w:val="nil"/>
            </w:tcBorders>
          </w:tcPr>
          <w:p w14:paraId="22AD02C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BMI-discordant twin pairs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62516E0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2A29" w:rsidRPr="00B30E66" w14:paraId="6AB6175D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476AA7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br w:type="page"/>
            </w:r>
          </w:p>
        </w:tc>
        <w:tc>
          <w:tcPr>
            <w:tcW w:w="2549" w:type="dxa"/>
            <w:gridSpan w:val="2"/>
            <w:tcBorders>
              <w:top w:val="nil"/>
              <w:left w:val="nil"/>
              <w:bottom w:val="nil"/>
            </w:tcBorders>
          </w:tcPr>
          <w:p w14:paraId="3777346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MZ (n=28)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14:paraId="7322600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</w:tcBorders>
          </w:tcPr>
          <w:p w14:paraId="08CBF6F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DZ (n=30)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13CE419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2A29" w:rsidRPr="00B30E66" w14:paraId="40A600FF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B33C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D85A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Leaner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</w:tcBorders>
          </w:tcPr>
          <w:p w14:paraId="432DFC6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Heavier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14:paraId="56393BA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14:paraId="6CB385D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Leaner</w:t>
            </w:r>
          </w:p>
        </w:tc>
        <w:tc>
          <w:tcPr>
            <w:tcW w:w="1252" w:type="dxa"/>
            <w:tcBorders>
              <w:top w:val="nil"/>
              <w:bottom w:val="single" w:sz="4" w:space="0" w:color="auto"/>
            </w:tcBorders>
          </w:tcPr>
          <w:p w14:paraId="3E23283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Heavier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CB3B12" w14:textId="192D95E7" w:rsidR="00E72A29" w:rsidRPr="00B30E66" w:rsidRDefault="007B25FA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E72A29"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</w:tr>
      <w:tr w:rsidR="00E72A29" w:rsidRPr="00B30E66" w14:paraId="7010A7AB" w14:textId="77777777" w:rsidTr="00602D26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1203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Total calories, kcal/d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D8ED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2008±104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</w:tcBorders>
          </w:tcPr>
          <w:p w14:paraId="7A1D6BB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2082±115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14:paraId="55B9A89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</w:tcBorders>
          </w:tcPr>
          <w:p w14:paraId="4E8483F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2046±91</w:t>
            </w:r>
          </w:p>
        </w:tc>
        <w:tc>
          <w:tcPr>
            <w:tcW w:w="1252" w:type="dxa"/>
            <w:tcBorders>
              <w:top w:val="single" w:sz="4" w:space="0" w:color="auto"/>
              <w:bottom w:val="nil"/>
              <w:right w:val="nil"/>
            </w:tcBorders>
          </w:tcPr>
          <w:p w14:paraId="4CC6700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2201±121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5386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</w:p>
        </w:tc>
      </w:tr>
      <w:tr w:rsidR="00E72A29" w:rsidRPr="00B30E66" w14:paraId="51758E85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9FD416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Carbohydrate,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C411F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218.6±11.9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3F23E5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219.1±14.0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F4E9B5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65AA75F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240.0±11.9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77BFC9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266.3±19.4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A9501D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0.40</w:t>
            </w:r>
          </w:p>
        </w:tc>
      </w:tr>
      <w:tr w:rsidR="00E72A29" w:rsidRPr="00B30E66" w14:paraId="06BFE6D7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5E95B3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Carbohydrate, %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5DDB4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43.9±1.3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FB0E08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42.4±1.6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FA31A7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F3B75F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47.2±1.4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7294EA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47.5±1.3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06BC742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</w:tr>
      <w:tr w:rsidR="00E72A29" w:rsidRPr="00B30E66" w14:paraId="4395D0F5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B07793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Sugar,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8C1BB7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101.4±8.2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B40F26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103.5±11.8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5A0728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77554F9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100.5±6.5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EDA814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103.8±8.6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3F9EA11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0.90</w:t>
            </w:r>
          </w:p>
        </w:tc>
      </w:tr>
      <w:tr w:rsidR="00E72A29" w:rsidRPr="00B30E66" w14:paraId="66623511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57E214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Sucrose,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2D00F5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51.0±6.0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2EA49C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53.5±9.3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11E810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A49136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52.9±5.1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507A4E2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47.9±4.3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7F15120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0.44</w:t>
            </w:r>
          </w:p>
        </w:tc>
      </w:tr>
      <w:tr w:rsidR="00E72A29" w:rsidRPr="00B30E66" w14:paraId="7D96E05C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09ABDC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Fructose,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B6FEED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12.6±1.8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02961C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14.6±2.0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E98DC5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949052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11.9±1.3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15705A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16.8±2.4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6280ADC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0.28</w:t>
            </w:r>
          </w:p>
        </w:tc>
      </w:tr>
      <w:tr w:rsidR="00E72A29" w:rsidRPr="00B30E66" w14:paraId="5E970189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02A376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Protein,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E9C991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89.7±7.2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8A9574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89.1±5.8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03851AE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466C66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88.0±4.4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5D6EC4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90.8±5.3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7133783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0.73</w:t>
            </w:r>
          </w:p>
        </w:tc>
      </w:tr>
      <w:tr w:rsidR="00E72A29" w:rsidRPr="00B30E66" w14:paraId="6B6C1E09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222C9D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Protein, %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BA664F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17.8±0.9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697B6CF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17.3±0.6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F0FD32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D23C14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17.2±0.5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FBA994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16.8±0.7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74974CD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0.68</w:t>
            </w:r>
          </w:p>
        </w:tc>
      </w:tr>
      <w:tr w:rsidR="00E72A29" w:rsidRPr="00B30E66" w14:paraId="46F8F887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DC92D3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Fat,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9D7764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81.1±5.8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9E0AA6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84.7±5.2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AF6F96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FC9D9B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78.4±5.5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DB2861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79.5±4.5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74CF122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0.62</w:t>
            </w:r>
          </w:p>
        </w:tc>
      </w:tr>
      <w:tr w:rsidR="00E72A29" w:rsidRPr="00B30E66" w14:paraId="602F3176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863251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Fat, %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E92B93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35.7±1.3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0DD89FB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36.6±1.3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A73170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3C4642B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33.8±1.4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6E79B5D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32.5±1.1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E424A7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0.53</w:t>
            </w:r>
          </w:p>
        </w:tc>
      </w:tr>
      <w:tr w:rsidR="00E72A29" w:rsidRPr="00B30E66" w14:paraId="3C94CAB7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0D89563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Saturated fats,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BDF18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32.6±2.6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9E75E3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31.2±2.1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1C16818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0.32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2674FE0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30.1±2.4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71430DE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28.9±1.6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3479B80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</w:p>
        </w:tc>
      </w:tr>
      <w:tr w:rsidR="00E72A29" w:rsidRPr="00B30E66" w14:paraId="72D514FB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3331ABD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Alcohol,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39A3D6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7.6±2.2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F31B01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13.7±3.9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503E4EB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15F41F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5.1±1.4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E73498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9.5±2.4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67D85F8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</w:tr>
      <w:tr w:rsidR="00E72A29" w:rsidRPr="00B30E66" w14:paraId="0B9ECBD1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7392CCB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Alcohol, %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C4086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2.7±1.0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388350B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3.8±1.0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0BCCC5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5F7ADC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1.8±0.5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9D2570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3.2±0.8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65626A8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0.23</w:t>
            </w:r>
          </w:p>
        </w:tc>
      </w:tr>
      <w:tr w:rsidR="00E72A29" w:rsidRPr="00B30E66" w14:paraId="66305901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5FDB89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Dietary fiber,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19E498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17.9±1.7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077720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17.4±1.2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415E099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FA22B7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19.1±1.3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1B6B212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21.9±1.9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77E34DE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0.38</w:t>
            </w:r>
          </w:p>
        </w:tc>
      </w:tr>
      <w:tr w:rsidR="00E72A29" w:rsidRPr="00B30E66" w14:paraId="577FA600" w14:textId="77777777" w:rsidTr="00602D26">
        <w:trPr>
          <w:trHeight w:val="80"/>
        </w:trPr>
        <w:tc>
          <w:tcPr>
            <w:tcW w:w="240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7D35D4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77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32AEEF9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2A82E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BMI-concordant twin pairs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5EC5B8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2A29" w:rsidRPr="00B30E66" w14:paraId="58BB25D4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5710400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</w:tcBorders>
          </w:tcPr>
          <w:p w14:paraId="2575AB0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MZ (n=28)</w:t>
            </w:r>
          </w:p>
        </w:tc>
        <w:tc>
          <w:tcPr>
            <w:tcW w:w="997" w:type="dxa"/>
            <w:tcBorders>
              <w:top w:val="nil"/>
              <w:bottom w:val="nil"/>
            </w:tcBorders>
          </w:tcPr>
          <w:p w14:paraId="2E2E2A5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3" w:type="dxa"/>
            <w:gridSpan w:val="2"/>
            <w:tcBorders>
              <w:top w:val="nil"/>
              <w:bottom w:val="nil"/>
              <w:right w:val="nil"/>
            </w:tcBorders>
          </w:tcPr>
          <w:p w14:paraId="3C1C2C4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DZ (n=31)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1FDC126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2A29" w:rsidRPr="00B30E66" w14:paraId="1F33403C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70E2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14:paraId="09D5F93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Leaner</w:t>
            </w:r>
          </w:p>
        </w:tc>
        <w:tc>
          <w:tcPr>
            <w:tcW w:w="1274" w:type="dxa"/>
            <w:tcBorders>
              <w:top w:val="nil"/>
              <w:bottom w:val="single" w:sz="4" w:space="0" w:color="auto"/>
            </w:tcBorders>
          </w:tcPr>
          <w:p w14:paraId="70C62B5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Heavier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</w:tcPr>
          <w:p w14:paraId="7D796E3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81" w:type="dxa"/>
            <w:tcBorders>
              <w:top w:val="nil"/>
              <w:bottom w:val="single" w:sz="4" w:space="0" w:color="auto"/>
              <w:right w:val="nil"/>
            </w:tcBorders>
          </w:tcPr>
          <w:p w14:paraId="3686041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Leaner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753D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Heavier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388AD8" w14:textId="1A36E62F" w:rsidR="00E72A29" w:rsidRPr="00B30E66" w:rsidRDefault="007B25FA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E72A29"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</w:tr>
      <w:tr w:rsidR="00E72A29" w:rsidRPr="00B30E66" w14:paraId="39BAB656" w14:textId="77777777" w:rsidTr="00602D26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4076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Total calories, kcal/d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</w:tcPr>
          <w:p w14:paraId="430BD5F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1950±94</w:t>
            </w:r>
          </w:p>
        </w:tc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14:paraId="381BB09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2158±101</w:t>
            </w:r>
          </w:p>
        </w:tc>
        <w:tc>
          <w:tcPr>
            <w:tcW w:w="995" w:type="dxa"/>
            <w:tcBorders>
              <w:top w:val="single" w:sz="4" w:space="0" w:color="auto"/>
              <w:bottom w:val="nil"/>
            </w:tcBorders>
          </w:tcPr>
          <w:p w14:paraId="19520DC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81" w:type="dxa"/>
            <w:tcBorders>
              <w:top w:val="single" w:sz="4" w:space="0" w:color="auto"/>
              <w:bottom w:val="nil"/>
              <w:right w:val="nil"/>
            </w:tcBorders>
          </w:tcPr>
          <w:p w14:paraId="7BE7A0B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2014±108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CD43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2279±184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5E5B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0.50</w:t>
            </w:r>
          </w:p>
        </w:tc>
      </w:tr>
      <w:tr w:rsidR="00E72A29" w:rsidRPr="00B30E66" w14:paraId="34D1962B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AF1D75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Carbohydrate,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ADF84B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228.6±13.4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2BF3455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243.0±12.9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EB7BA7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5978AF2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242.9±15.3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05E57D0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272.6±23.3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FF994E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0.56</w:t>
            </w:r>
          </w:p>
        </w:tc>
      </w:tr>
      <w:tr w:rsidR="00E72A29" w:rsidRPr="00B30E66" w14:paraId="7E748C6E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77AB0F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Carbohydrate, %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E38FD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46.7±1.6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D11964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45.0±1.5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26BEE89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04EE287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48.2±1.5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14:paraId="3F9288B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48.0±1.3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73938C2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0.67</w:t>
            </w:r>
          </w:p>
        </w:tc>
      </w:tr>
      <w:tr w:rsidR="00E72A29" w:rsidRPr="00B30E66" w14:paraId="7B7103ED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583C574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Sugar, g/d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1DEC968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101.9±8.5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1858B10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97.9±7.6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D8C6BE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1366C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100.6±6.9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5A206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113.9±9.0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99056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</w:p>
        </w:tc>
      </w:tr>
      <w:tr w:rsidR="00E72A29" w:rsidRPr="00B30E66" w14:paraId="2937C174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39B08E3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Sucrose, g/d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454BA14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53.5±5.5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0176F27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49.0±4.7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40989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0.49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2BD9F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47.4±5.0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6962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59.2±5.5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A33F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</w:tr>
      <w:tr w:rsidR="00E72A29" w:rsidRPr="00B30E66" w14:paraId="6CC1DDBD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5B05404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Fructose, g/d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737ED18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13.4±1.6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6339390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11.4±1.3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54DADA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0C30B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13.4±1.6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B5D42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15.2±2.0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9845F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0.53</w:t>
            </w:r>
          </w:p>
        </w:tc>
      </w:tr>
      <w:tr w:rsidR="00E72A29" w:rsidRPr="00B30E66" w14:paraId="057707A3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64648BE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Protein,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58060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88.3±6.2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4BECA7C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96.9±5.1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E6E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2952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84.6±5.1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578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97.5±12.6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9A8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0.83</w:t>
            </w:r>
          </w:p>
        </w:tc>
      </w:tr>
      <w:tr w:rsidR="00E72A29" w:rsidRPr="00B30E66" w14:paraId="752EEC54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26CAA4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Protein, %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DCCD96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18.0±1.0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6BE2BE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18.4±0.9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EA3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B53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17.0±0.7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3ECA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16.5±0.7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59A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0.36</w:t>
            </w:r>
          </w:p>
        </w:tc>
      </w:tr>
      <w:tr w:rsidR="00E72A29" w:rsidRPr="00B30E66" w14:paraId="2E4B8CEF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42D525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Fat, g/d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9BCCF4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73.3±4.4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5B6A05A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81.9±5.0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DC1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0A3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72.1±5.0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DD5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79.3±6.0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B01A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0.39</w:t>
            </w:r>
          </w:p>
        </w:tc>
      </w:tr>
      <w:tr w:rsidR="00E72A29" w:rsidRPr="00B30E66" w14:paraId="0B67F517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36A6CD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Fat, % energy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4DD460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33.5±1.2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7D5161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33.9±1.5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C96F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674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31.9±1.2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2D8A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31.5±1.0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C37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0.67</w:t>
            </w:r>
          </w:p>
        </w:tc>
      </w:tr>
      <w:tr w:rsidR="00E72A29" w:rsidRPr="00B30E66" w14:paraId="3531EE54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2E3217F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  Saturated fats, g/d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52CDF4B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29.6±2.0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42322FD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29.7±1.9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61358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0.98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5026C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26.1±1.9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ECA838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30.9±2.6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FE0C7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</w:tr>
      <w:tr w:rsidR="00E72A29" w:rsidRPr="00B30E66" w14:paraId="75BE32DF" w14:textId="77777777" w:rsidTr="00602D26">
        <w:trPr>
          <w:trHeight w:val="80"/>
        </w:trPr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5790DAF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Alcohol, g/d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6B2D166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4.3±1.8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3BC0B9F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10.1±4.3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BAA34A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0.59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B1FBC5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9.0±2.0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14BB5C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13.3±3.3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64AFEF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0.45</w:t>
            </w:r>
          </w:p>
        </w:tc>
      </w:tr>
      <w:tr w:rsidR="00E72A29" w:rsidRPr="00B30E66" w14:paraId="46BC19A1" w14:textId="77777777" w:rsidTr="00697155">
        <w:trPr>
          <w:trHeight w:val="80"/>
        </w:trPr>
        <w:tc>
          <w:tcPr>
            <w:tcW w:w="2407" w:type="dxa"/>
            <w:tcBorders>
              <w:top w:val="nil"/>
              <w:left w:val="nil"/>
              <w:right w:val="nil"/>
            </w:tcBorders>
          </w:tcPr>
          <w:p w14:paraId="1CB2870E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Alcohol, % energy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14:paraId="07F3E94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1.7±0.7</w:t>
            </w:r>
          </w:p>
        </w:tc>
        <w:tc>
          <w:tcPr>
            <w:tcW w:w="1274" w:type="dxa"/>
            <w:tcBorders>
              <w:top w:val="nil"/>
              <w:left w:val="nil"/>
              <w:right w:val="nil"/>
            </w:tcBorders>
          </w:tcPr>
          <w:p w14:paraId="3347E27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2.7±1.1</w:t>
            </w: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C7BB2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0.66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62E143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2.9±0.6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68C659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4.0±1.0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E8DF350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0.48</w:t>
            </w:r>
          </w:p>
        </w:tc>
      </w:tr>
      <w:tr w:rsidR="00E72A29" w:rsidRPr="00B30E66" w14:paraId="0A135A86" w14:textId="77777777" w:rsidTr="00697155">
        <w:trPr>
          <w:trHeight w:val="80"/>
        </w:trPr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</w:tcPr>
          <w:p w14:paraId="39301FF6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Dietary fiber, g/d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</w:tcPr>
          <w:p w14:paraId="0646FE7B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18.7±2.0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nil"/>
            </w:tcBorders>
          </w:tcPr>
          <w:p w14:paraId="6C9D6D8D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18.2±1.7</w:t>
            </w: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0B541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66257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18.4±1.5</w:t>
            </w:r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79AD2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17.9±1.8</w:t>
            </w:r>
          </w:p>
        </w:tc>
        <w:tc>
          <w:tcPr>
            <w:tcW w:w="10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2B1D64" w14:textId="77777777" w:rsidR="00E72A29" w:rsidRPr="00B30E66" w:rsidRDefault="00E72A29" w:rsidP="00602D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</w:p>
        </w:tc>
      </w:tr>
    </w:tbl>
    <w:p w14:paraId="18ABBB12" w14:textId="6E703DE7" w:rsidR="009232B1" w:rsidRDefault="00E72A29" w:rsidP="001638AE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30E66">
        <w:rPr>
          <w:rFonts w:ascii="Arial" w:hAnsi="Arial" w:cs="Arial"/>
          <w:sz w:val="20"/>
          <w:szCs w:val="20"/>
          <w:lang w:val="en-US"/>
        </w:rPr>
        <w:t>Values are mean±standard error. MZ=monozygotic, BMI=body mass index, n=number of pairs, DZ=dizygotic, kcal/d=kilocalories per day, g/d=grams per day, % energy=percentage of total energy intake.</w:t>
      </w:r>
      <w:r w:rsidR="009232B1">
        <w:rPr>
          <w:rFonts w:ascii="Arial" w:hAnsi="Arial" w:cs="Arial"/>
          <w:sz w:val="20"/>
          <w:szCs w:val="20"/>
          <w:lang w:val="en-US"/>
        </w:rPr>
        <w:br w:type="page"/>
      </w:r>
    </w:p>
    <w:p w14:paraId="6D7FA672" w14:textId="27C336A8" w:rsidR="0049758E" w:rsidRDefault="0049758E" w:rsidP="0049758E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  <w:shd w:val="clear" w:color="auto" w:fill="FFFFFF"/>
          <w:lang w:val="en-GB" w:eastAsia="en-GB"/>
        </w:rPr>
        <w:lastRenderedPageBreak/>
        <w:drawing>
          <wp:inline distT="0" distB="0" distL="0" distR="0" wp14:anchorId="5C2670E2" wp14:editId="49C56B89">
            <wp:extent cx="6070600" cy="218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 sup Fig 1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3C5C">
        <w:rPr>
          <w:rFonts w:ascii="Arial" w:hAnsi="Arial" w:cs="Arial"/>
          <w:sz w:val="20"/>
          <w:szCs w:val="20"/>
          <w:lang w:val="en-US"/>
        </w:rPr>
        <w:t>Supplementary Figure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>
        <w:rPr>
          <w:rFonts w:ascii="Arial" w:hAnsi="Arial" w:cs="Arial"/>
          <w:sz w:val="20"/>
          <w:szCs w:val="20"/>
          <w:lang w:val="en-US"/>
        </w:rPr>
        <w:t>1</w:t>
      </w:r>
      <w:r w:rsidRPr="00B30E66">
        <w:rPr>
          <w:rFonts w:ascii="Arial" w:hAnsi="Arial" w:cs="Arial"/>
          <w:sz w:val="20"/>
          <w:szCs w:val="20"/>
          <w:lang w:val="en-US"/>
        </w:rPr>
        <w:t xml:space="preserve">: </w:t>
      </w:r>
      <w:r w:rsidRPr="00816F33">
        <w:rPr>
          <w:rFonts w:ascii="Arial" w:hAnsi="Arial" w:cs="Arial"/>
          <w:sz w:val="20"/>
          <w:szCs w:val="20"/>
          <w:lang w:val="en-US"/>
        </w:rPr>
        <w:t xml:space="preserve">Percentages of food intake regulation categories in leaner and heavier monozygotic (MZ) and dizygotic (DZ) twins </w:t>
      </w:r>
      <w:r>
        <w:rPr>
          <w:rFonts w:ascii="Arial" w:hAnsi="Arial" w:cs="Arial"/>
          <w:sz w:val="20"/>
          <w:szCs w:val="20"/>
          <w:lang w:val="en-US"/>
        </w:rPr>
        <w:t>concordant</w:t>
      </w:r>
      <w:r w:rsidRPr="00816F33">
        <w:rPr>
          <w:rFonts w:ascii="Arial" w:hAnsi="Arial" w:cs="Arial"/>
          <w:sz w:val="20"/>
          <w:szCs w:val="20"/>
          <w:lang w:val="en-US"/>
        </w:rPr>
        <w:t xml:space="preserve"> for body mass index (BMI).</w:t>
      </w:r>
      <w:r>
        <w:rPr>
          <w:rFonts w:ascii="Arial" w:hAnsi="Arial" w:cs="Arial"/>
          <w:sz w:val="20"/>
          <w:szCs w:val="20"/>
          <w:lang w:val="en-US"/>
        </w:rPr>
        <w:br w:type="page"/>
      </w:r>
    </w:p>
    <w:p w14:paraId="2D4CA261" w14:textId="7E377FEF" w:rsidR="00C50357" w:rsidRPr="00B30E66" w:rsidRDefault="0049758E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3233E6B1" wp14:editId="1CCDB9BF">
            <wp:extent cx="6070600" cy="327231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 Sup Figure 2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002" cy="328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B67D" w14:textId="3B037358" w:rsidR="00096246" w:rsidRPr="00C06D6C" w:rsidRDefault="009D3C5C" w:rsidP="00C06D6C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Supplementary Figure</w:t>
      </w:r>
      <w:r w:rsidR="009D2C7F">
        <w:rPr>
          <w:rFonts w:ascii="Arial" w:hAnsi="Arial" w:cs="Arial"/>
          <w:sz w:val="20"/>
          <w:szCs w:val="20"/>
          <w:lang w:val="en-US"/>
        </w:rPr>
        <w:t xml:space="preserve"> S</w:t>
      </w:r>
      <w:r w:rsidR="00250256">
        <w:rPr>
          <w:rFonts w:ascii="Arial" w:hAnsi="Arial" w:cs="Arial"/>
          <w:sz w:val="20"/>
          <w:szCs w:val="20"/>
          <w:lang w:val="en-US"/>
        </w:rPr>
        <w:t>2</w:t>
      </w:r>
      <w:r w:rsidR="00C50357" w:rsidRPr="00B30E66">
        <w:rPr>
          <w:rFonts w:ascii="Arial" w:hAnsi="Arial" w:cs="Arial"/>
          <w:sz w:val="20"/>
          <w:szCs w:val="20"/>
          <w:lang w:val="en-US"/>
        </w:rPr>
        <w:t>: Overlay bar graph with mean±standard error scores on eating behavioral traits in leaner and heavier (</w:t>
      </w:r>
      <w:r w:rsidR="00B077A0">
        <w:rPr>
          <w:rFonts w:ascii="Arial" w:hAnsi="Arial" w:cs="Arial"/>
          <w:sz w:val="20"/>
          <w:szCs w:val="20"/>
          <w:lang w:val="en-US"/>
        </w:rPr>
        <w:t xml:space="preserve">panel </w:t>
      </w:r>
      <w:r w:rsidR="00C50357" w:rsidRPr="00B30E66">
        <w:rPr>
          <w:rFonts w:ascii="Arial" w:hAnsi="Arial" w:cs="Arial"/>
          <w:sz w:val="20"/>
          <w:szCs w:val="20"/>
          <w:lang w:val="en-US"/>
        </w:rPr>
        <w:t>A) monozygotic (MZ) and (</w:t>
      </w:r>
      <w:r w:rsidR="00B077A0">
        <w:rPr>
          <w:rFonts w:ascii="Arial" w:hAnsi="Arial" w:cs="Arial"/>
          <w:sz w:val="20"/>
          <w:szCs w:val="20"/>
          <w:lang w:val="en-US"/>
        </w:rPr>
        <w:t xml:space="preserve">panel </w:t>
      </w:r>
      <w:r w:rsidR="00C50357" w:rsidRPr="00B30E66">
        <w:rPr>
          <w:rFonts w:ascii="Arial" w:hAnsi="Arial" w:cs="Arial"/>
          <w:sz w:val="20"/>
          <w:szCs w:val="20"/>
          <w:lang w:val="en-US"/>
        </w:rPr>
        <w:t xml:space="preserve">B) dizygotic (DZ) co-twins in pairs concordant for body mass index (BMI). </w:t>
      </w:r>
      <w:r w:rsidR="00816F33" w:rsidRPr="00816F33">
        <w:rPr>
          <w:rFonts w:ascii="Arial" w:hAnsi="Arial" w:cs="Arial"/>
          <w:sz w:val="20"/>
          <w:szCs w:val="20"/>
          <w:lang w:val="en-US" w:bidi="en-US"/>
        </w:rPr>
        <w:t>TFEQ=Three Factor Eating Questionnaire, DEBQ=Dutch Eating Behavior Questionnaire, BES=</w:t>
      </w:r>
      <w:r w:rsidR="0039764E">
        <w:rPr>
          <w:rFonts w:ascii="Arial" w:hAnsi="Arial" w:cs="Arial"/>
          <w:sz w:val="20"/>
          <w:szCs w:val="20"/>
          <w:lang w:val="en-US" w:bidi="en-US"/>
        </w:rPr>
        <w:t>Binge-eating</w:t>
      </w:r>
      <w:r w:rsidR="00816F33" w:rsidRPr="00816F33">
        <w:rPr>
          <w:rFonts w:ascii="Arial" w:hAnsi="Arial" w:cs="Arial"/>
          <w:sz w:val="20"/>
          <w:szCs w:val="20"/>
          <w:lang w:val="en-US" w:bidi="en-US"/>
        </w:rPr>
        <w:t xml:space="preserve"> Scale, EDI-2=Eating Disorder Inventory-2.</w:t>
      </w:r>
      <w:r w:rsidR="00096246" w:rsidRPr="00B30E66">
        <w:rPr>
          <w:rFonts w:ascii="Arial" w:hAnsi="Arial" w:cs="Arial"/>
          <w:sz w:val="20"/>
          <w:szCs w:val="20"/>
          <w:lang w:val="en-US"/>
        </w:rPr>
        <w:br w:type="page"/>
      </w:r>
    </w:p>
    <w:p w14:paraId="3ACE77C0" w14:textId="673B461B" w:rsidR="000C786C" w:rsidRPr="00B30E66" w:rsidRDefault="009D3C5C" w:rsidP="00096246">
      <w:pPr>
        <w:spacing w:after="0" w:line="276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</w:t>
      </w:r>
      <w:r w:rsidR="001638AE">
        <w:rPr>
          <w:rFonts w:ascii="Arial" w:hAnsi="Arial" w:cs="Arial"/>
          <w:sz w:val="20"/>
          <w:szCs w:val="20"/>
          <w:shd w:val="clear" w:color="auto" w:fill="FFFFFF"/>
          <w:lang w:val="en-US"/>
        </w:rPr>
        <w:t>6</w:t>
      </w:r>
      <w:r w:rsidR="00250256">
        <w:rPr>
          <w:rFonts w:ascii="Arial" w:hAnsi="Arial" w:cs="Arial"/>
          <w:sz w:val="20"/>
          <w:szCs w:val="20"/>
          <w:shd w:val="clear" w:color="auto" w:fill="FFFFFF"/>
          <w:lang w:val="en-US"/>
        </w:rPr>
        <w:t>:</w:t>
      </w:r>
      <w:r w:rsidR="000C786C" w:rsidRPr="00B30E6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Intra-pair differences of characteristics and behavioral traits between MZ and DZ BMI-discordant and -concordant male and female twin pairs.</w:t>
      </w:r>
    </w:p>
    <w:tbl>
      <w:tblPr>
        <w:tblStyle w:val="TableGrid"/>
        <w:tblW w:w="9650" w:type="dxa"/>
        <w:tblLayout w:type="fixed"/>
        <w:tblLook w:val="04A0" w:firstRow="1" w:lastRow="0" w:firstColumn="1" w:lastColumn="0" w:noHBand="0" w:noVBand="1"/>
      </w:tblPr>
      <w:tblGrid>
        <w:gridCol w:w="2058"/>
        <w:gridCol w:w="1288"/>
        <w:gridCol w:w="1526"/>
        <w:gridCol w:w="1082"/>
        <w:gridCol w:w="1288"/>
        <w:gridCol w:w="1512"/>
        <w:gridCol w:w="896"/>
      </w:tblGrid>
      <w:tr w:rsidR="000C786C" w:rsidRPr="007B25FA" w14:paraId="4AF0D5BB" w14:textId="77777777" w:rsidTr="00925807">
        <w:trPr>
          <w:trHeight w:val="315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4DF7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8D7C2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MZ BMI-discordant twin pairs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F8B5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DZ BMI-discordant twin pairs</w:t>
            </w:r>
          </w:p>
        </w:tc>
      </w:tr>
      <w:tr w:rsidR="000C786C" w:rsidRPr="00B30E66" w14:paraId="541DC2CB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4340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8D1397" w14:textId="162E2B91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Male (n=</w:t>
            </w:r>
            <w:r w:rsidR="00251970" w:rsidRPr="00B30E6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3544ED" w14:textId="47E445CB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Female (n=</w:t>
            </w:r>
            <w:r w:rsidR="00251970" w:rsidRPr="00B30E66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1ED00" w14:textId="2EFBB8A5" w:rsidR="000C786C" w:rsidRPr="00B30E66" w:rsidRDefault="007B25FA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0DD59E" w14:textId="5A83C751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Male (n=</w:t>
            </w:r>
            <w:r w:rsidR="00251970" w:rsidRPr="00B30E66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C8E636" w14:textId="00B300FF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Female (n=</w:t>
            </w:r>
            <w:r w:rsidR="00251970" w:rsidRPr="00B30E66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34A153" w14:textId="0E3E47E9" w:rsidR="000C786C" w:rsidRPr="00B30E66" w:rsidRDefault="007B25FA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</w:tr>
      <w:tr w:rsidR="000C786C" w:rsidRPr="00B30E66" w14:paraId="17659022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C6D73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BMI, kg/m</w:t>
            </w:r>
            <w:r w:rsidRPr="00B30E6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A266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5.7±0.7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1033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6.2±0.7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4D96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55137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6.6±0.7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8AE4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7.9±0.7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A28F7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</w:tr>
      <w:tr w:rsidR="000C786C" w:rsidRPr="00B30E66" w14:paraId="55E614E2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7370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Fat mass, kg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E6D6B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12.7±2.0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C910A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14.2±1.4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90205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35B5B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14.8±1.8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9474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18.0±1.9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1780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0.21</w:t>
            </w:r>
          </w:p>
        </w:tc>
      </w:tr>
      <w:tr w:rsidR="000C786C" w:rsidRPr="00B30E66" w14:paraId="062B4FA0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BBFD5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Body fat, 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3BBC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8.2±2.3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7261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9.5±1.1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FD430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15B5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12.3±1.7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1A768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13.6±1.6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428D1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</w:tr>
      <w:tr w:rsidR="000C786C" w:rsidRPr="00B30E66" w14:paraId="58B7E76C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A5D4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TFEQ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2AFA4B4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F27E49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1879A5B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DD61E3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A50FBB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3FD4907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C786C" w:rsidRPr="00B30E66" w14:paraId="18E5F9D0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35F62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Cognitive restraint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1CAF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-7.1±5.5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CBB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-5.3±6.3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EB9DA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BC58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7.8±5.0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62FF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-5.4±7.6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8B526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0.47</w:t>
            </w:r>
          </w:p>
        </w:tc>
      </w:tr>
      <w:tr w:rsidR="000C786C" w:rsidRPr="00B30E66" w14:paraId="66561925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AD6EB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Disinhibited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7D274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4.4±4.6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582BC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12.5±6.8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537F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91703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5.9±4.7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B24F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16.5±5.5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15AB3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</w:p>
        </w:tc>
      </w:tr>
      <w:tr w:rsidR="000C786C" w:rsidRPr="00B30E66" w14:paraId="20E2A38E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0F9B4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Hunger susceptibility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C3B4E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1.4±6.0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0B74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2.0±6.6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4B83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C45D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-3.8±7.6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087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-1.5±6.7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2BD3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0.45</w:t>
            </w:r>
          </w:p>
        </w:tc>
      </w:tr>
      <w:tr w:rsidR="000C786C" w:rsidRPr="00B30E66" w14:paraId="07CC80BA" w14:textId="77777777" w:rsidTr="00925807">
        <w:trPr>
          <w:trHeight w:val="8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A9429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DEBQ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56DA4E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A5C154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9A8F2B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1748A4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EEAD02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013FCDF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786C" w:rsidRPr="00B30E66" w14:paraId="3375DC68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7321C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Restrained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E4D70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4.3±4.1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B15F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0.8±4.5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5A0E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BB74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12.6±4.4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D22EE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8.6±6.5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5F0CA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0.65</w:t>
            </w:r>
          </w:p>
        </w:tc>
      </w:tr>
      <w:tr w:rsidR="000C786C" w:rsidRPr="00B30E66" w14:paraId="136916E7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9544E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External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81BB9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-2.8±3.5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078AD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0.5±2.8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6504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22BB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-4.5±3.9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F35A8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6.0±4.6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5BBF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0.11</w:t>
            </w:r>
          </w:p>
        </w:tc>
      </w:tr>
      <w:tr w:rsidR="000C786C" w:rsidRPr="00B30E66" w14:paraId="444DF390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A04E6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Emotional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D490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-.2±7.8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8139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6.6±5.8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B49DE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1BD35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-0.6±3.8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83BB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9.4±5.6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68172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0.23</w:t>
            </w:r>
          </w:p>
        </w:tc>
      </w:tr>
      <w:tr w:rsidR="000C786C" w:rsidRPr="00B30E66" w14:paraId="0E8E386B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5A97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BES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BC2FF0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2BE0CB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5FFA1D7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9497AC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2F7291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EF0FFB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786C" w:rsidRPr="00B30E66" w14:paraId="70FF07C9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1711CE" w14:textId="46177B1D" w:rsidR="000C786C" w:rsidRPr="00B30E66" w:rsidRDefault="0039764E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Binge-eating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2B06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4.3±4.0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062B7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6.6±4.6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BE8E0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CABC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3.7±2.3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66D1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7.7±3.2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042B5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0.28</w:t>
            </w:r>
          </w:p>
        </w:tc>
      </w:tr>
      <w:tr w:rsidR="000C786C" w:rsidRPr="00B30E66" w14:paraId="553A9BCE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DA94C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EDI-2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168B037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6E0FDBC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16EFD9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A04635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25643C2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1164707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786C" w:rsidRPr="00B30E66" w14:paraId="5A2F799A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8183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Drive for thinness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468CF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3.6±3.6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99B68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9.5±7.2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FCC6C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631A7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4.2±2.8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BDE7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12.2±5.8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933A4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</w:tr>
      <w:tr w:rsidR="000C786C" w:rsidRPr="00B30E66" w14:paraId="2B7A44E9" w14:textId="77777777" w:rsidTr="00F85056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8F19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Body dissatisfaction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A311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14.6±7.0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79E80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9.6±7.0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C7B9C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DC6B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8.5±3.5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2DAE7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31.3±8.5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8A6CB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</w:tr>
      <w:tr w:rsidR="000C786C" w:rsidRPr="00B30E66" w14:paraId="2E541AF5" w14:textId="77777777" w:rsidTr="00F85056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B2659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Bulimia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F09F4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0.6±1.1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1C75C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-1.1±2.8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DF82E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3AE8EF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-0.6±0.6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AEB36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2.3±1.0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24656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</w:tr>
      <w:tr w:rsidR="000C786C" w:rsidRPr="007B25FA" w14:paraId="097771DA" w14:textId="77777777" w:rsidTr="00F85056">
        <w:trPr>
          <w:trHeight w:val="574"/>
        </w:trPr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DBAF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A8C6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C9B3E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MZ BMI-concordant twin pairs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08307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38F76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DZ BMI-concordant twin pairs</w:t>
            </w:r>
          </w:p>
        </w:tc>
      </w:tr>
      <w:tr w:rsidR="007B25FA" w:rsidRPr="00B30E66" w14:paraId="29FD2120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7665A" w14:textId="77777777" w:rsidR="007B25FA" w:rsidRPr="00B30E66" w:rsidRDefault="007B25FA" w:rsidP="007B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FE6057" w14:textId="3C9E05D1" w:rsidR="007B25FA" w:rsidRPr="00B30E66" w:rsidRDefault="007B25FA" w:rsidP="007B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Male (n=17)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C2B4AF" w14:textId="02D11A1B" w:rsidR="007B25FA" w:rsidRPr="00B30E66" w:rsidRDefault="007B25FA" w:rsidP="007B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Female (n=11)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9A7790" w14:textId="0D439C1A" w:rsidR="007B25FA" w:rsidRPr="00B30E66" w:rsidRDefault="007B25FA" w:rsidP="007B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E9AEEC" w14:textId="6A6D7D9A" w:rsidR="007B25FA" w:rsidRPr="00B30E66" w:rsidRDefault="007B25FA" w:rsidP="007B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Male (n=17)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E864E1" w14:textId="7A464DE5" w:rsidR="007B25FA" w:rsidRPr="00B30E66" w:rsidRDefault="007B25FA" w:rsidP="007B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Female (n=14)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730113" w14:textId="5F458655" w:rsidR="007B25FA" w:rsidRPr="00B30E66" w:rsidRDefault="007B25FA" w:rsidP="007B25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-value</w:t>
            </w:r>
          </w:p>
        </w:tc>
      </w:tr>
      <w:tr w:rsidR="000C786C" w:rsidRPr="00B30E66" w14:paraId="46946EC0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EC9FC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BMI, kg/m</w:t>
            </w:r>
            <w:r w:rsidRPr="00B30E6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BA059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1.1±0.1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4136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1.5±0.3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18D85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15D5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1.9±0.2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6F8F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1.4±0.2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193F0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</w:tr>
      <w:tr w:rsidR="000C786C" w:rsidRPr="00B30E66" w14:paraId="6CDA36F0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988D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Fat mass, kg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B3E98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2.8±0.6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22A0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2.7±0.9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E2DD1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482B3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1.6±1.3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FE7B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2.2±0.7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58B9B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0.72</w:t>
            </w:r>
          </w:p>
        </w:tc>
      </w:tr>
      <w:tr w:rsidR="000C786C" w:rsidRPr="00B30E66" w14:paraId="7331B910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A86A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Body fat, 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BA8A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2.2±0.5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D0EFA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2.1±1.4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87626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D6660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.6±1.3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15E4C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2.0±1.1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F5866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0.45</w:t>
            </w:r>
          </w:p>
        </w:tc>
      </w:tr>
      <w:tr w:rsidR="000C786C" w:rsidRPr="00B30E66" w14:paraId="22892998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959C1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TFEQ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6790F86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F95E15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3F32F6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36E905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53A3E7E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5204F07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C786C" w:rsidRPr="00B30E66" w14:paraId="2A356AB0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D807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Cognitive restraint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528D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-11.6±8.4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BDBD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8.6±8.2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2E29B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02299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7.4±7.2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01775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-1.2±5.3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4C325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0.69</w:t>
            </w:r>
          </w:p>
        </w:tc>
      </w:tr>
      <w:tr w:rsidR="000C786C" w:rsidRPr="00B30E66" w14:paraId="78C91009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4AA54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Disinhibited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439C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4.2±8.2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8CFE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-1.3±4.1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D61B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B2A5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1.1±5.0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3F23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0±9.9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F30A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0.95</w:t>
            </w:r>
          </w:p>
        </w:tc>
      </w:tr>
      <w:tr w:rsidR="000C786C" w:rsidRPr="00B30E66" w14:paraId="663E4849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79260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Hunger susceptibility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4B59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2.4±5.6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6E33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-5.7±5.2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7261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2C54C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1.3±6.9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BC769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-7.1±12.4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F1A3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0.69</w:t>
            </w:r>
          </w:p>
        </w:tc>
      </w:tr>
      <w:tr w:rsidR="000C786C" w:rsidRPr="00B30E66" w14:paraId="150F61A3" w14:textId="77777777" w:rsidTr="00925807">
        <w:trPr>
          <w:trHeight w:val="80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8063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DEBQ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7C342D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18E7603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7F62BD1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9FC6A5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388E0A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251E437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786C" w:rsidRPr="00B30E66" w14:paraId="6F4FB2D7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21542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Restrained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7116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1.0±4.7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5341B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4.1±6.8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D8E4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192B5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4.3±4.6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07CB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-3.3±7.6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DEAAE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0.36</w:t>
            </w:r>
          </w:p>
        </w:tc>
      </w:tr>
      <w:tr w:rsidR="000C786C" w:rsidRPr="00B30E66" w14:paraId="6A9ACDCC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8CC83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External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EA6F7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-4.7±4.0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27DD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-5.±3.8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1C27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0.71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6E65F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0±3.7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4B601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1.3±3.0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B15F1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0.97</w:t>
            </w:r>
          </w:p>
        </w:tc>
      </w:tr>
      <w:tr w:rsidR="000C786C" w:rsidRPr="00B30E66" w14:paraId="021C24D2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D60B7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Emotional eating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828D7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1.9±3.7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A527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-9.4±6.0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BA949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269C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8.0±3.7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FB3E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-1.9±6.0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A4A35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</w:tr>
      <w:tr w:rsidR="000C786C" w:rsidRPr="00B30E66" w14:paraId="0E4C3667" w14:textId="77777777" w:rsidTr="00925807">
        <w:trPr>
          <w:trHeight w:val="28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BD2D7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BES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086B36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A9E7B6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0CF2453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45570EE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37E464C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4FFBE9F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786C" w:rsidRPr="00B30E66" w14:paraId="1EABBD50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CFB655" w14:textId="212A4FDE" w:rsidR="000C786C" w:rsidRPr="00B30E66" w:rsidRDefault="0039764E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Binge-eating</w:t>
            </w:r>
            <w:r w:rsidR="000C786C" w:rsidRPr="00B30E66">
              <w:rPr>
                <w:rFonts w:ascii="Arial" w:hAnsi="Arial" w:cs="Arial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92951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3.3±2.1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EBF1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-0.4±3.3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5BB7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164DB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1.8±3.1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FBB1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0.8±3.2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A882B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0.69</w:t>
            </w:r>
          </w:p>
        </w:tc>
      </w:tr>
      <w:tr w:rsidR="000C786C" w:rsidRPr="00B30E66" w14:paraId="1FF818B2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8A723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b/>
                <w:sz w:val="20"/>
                <w:szCs w:val="20"/>
                <w:lang w:val="en-US"/>
              </w:rPr>
              <w:t>EDI-2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34B8A4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0403D24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14:paraId="21A5DE03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342CDC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64DC4A4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14:paraId="721B64D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C786C" w:rsidRPr="00B30E66" w14:paraId="46E86F6D" w14:textId="77777777" w:rsidTr="00925807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82BED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Drive for thinness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9CC9B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-2.7±3.8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CB484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5.7±4.2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089E8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7961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1.4±2.1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8278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4.8±5.4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F11CB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0.84</w:t>
            </w:r>
          </w:p>
        </w:tc>
      </w:tr>
      <w:tr w:rsidR="000C786C" w:rsidRPr="00B30E66" w14:paraId="74611B35" w14:textId="77777777" w:rsidTr="00F85056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79099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Body dissatisfaction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431BEA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2.8±2.7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2D42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6.3±7.6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E17E1C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AFDCE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1.6±3.6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B95C02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13.4±6.4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BA260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0.33</w:t>
            </w:r>
          </w:p>
        </w:tc>
      </w:tr>
      <w:tr w:rsidR="000C786C" w:rsidRPr="00B30E66" w14:paraId="44D2D1D8" w14:textId="77777777" w:rsidTr="00F85056">
        <w:trPr>
          <w:trHeight w:val="269"/>
        </w:trPr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5DB464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Bulimia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DE4F2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2.7±1.9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8F3116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-1.4±1.6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5AC905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DEAF37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-0.3±0.3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F4A81F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1.5±1.0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2909E" w14:textId="77777777" w:rsidR="000C786C" w:rsidRPr="00B30E66" w:rsidRDefault="000C786C" w:rsidP="000962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</w:tc>
      </w:tr>
    </w:tbl>
    <w:p w14:paraId="3E348E6C" w14:textId="0886B51D" w:rsidR="006B6DCE" w:rsidRPr="00B30E66" w:rsidRDefault="000C786C" w:rsidP="00096246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  <w:sectPr w:rsidR="006B6DCE" w:rsidRPr="00B30E66" w:rsidSect="00A41DD8">
          <w:pgSz w:w="11906" w:h="16838"/>
          <w:pgMar w:top="1417" w:right="1134" w:bottom="1417" w:left="1134" w:header="708" w:footer="708" w:gutter="0"/>
          <w:lnNumType w:countBy="1" w:restart="continuous"/>
          <w:cols w:space="708"/>
          <w:docGrid w:linePitch="360"/>
        </w:sectPr>
      </w:pPr>
      <w:r w:rsidRPr="00B30E66">
        <w:rPr>
          <w:rFonts w:ascii="Arial" w:hAnsi="Arial" w:cs="Arial"/>
          <w:sz w:val="20"/>
          <w:szCs w:val="20"/>
          <w:lang w:val="en-US"/>
        </w:rPr>
        <w:t>Values are mean±standard error. MZ=monozygotic, BMI=body mass index, n=number of pairs, DZ=dizygotic, TFEQ=Three Factor Eating Questionnaire, DEBQ=Dutch Eating Behavior Questionnaire, BES=</w:t>
      </w:r>
      <w:r w:rsidR="0039764E">
        <w:rPr>
          <w:rFonts w:ascii="Arial" w:hAnsi="Arial" w:cs="Arial"/>
          <w:sz w:val="20"/>
          <w:szCs w:val="20"/>
          <w:lang w:val="en-US"/>
        </w:rPr>
        <w:t>Binge-eating</w:t>
      </w:r>
      <w:r w:rsidRPr="00B30E66">
        <w:rPr>
          <w:rFonts w:ascii="Arial" w:hAnsi="Arial" w:cs="Arial"/>
          <w:sz w:val="20"/>
          <w:szCs w:val="20"/>
          <w:lang w:val="en-US"/>
        </w:rPr>
        <w:t xml:space="preserve"> Scale, EDI-2=Eating Disorder Inventory-2.</w:t>
      </w:r>
      <w:r w:rsidR="0071049F" w:rsidRPr="00B30E66">
        <w:rPr>
          <w:rFonts w:ascii="Arial" w:hAnsi="Arial" w:cs="Arial"/>
          <w:sz w:val="20"/>
          <w:szCs w:val="20"/>
          <w:lang w:val="en-US"/>
        </w:rPr>
        <w:br w:type="page"/>
      </w:r>
    </w:p>
    <w:p w14:paraId="15576ADB" w14:textId="7F1C9AD7" w:rsidR="00950694" w:rsidRPr="00B30E66" w:rsidRDefault="009D3C5C" w:rsidP="00096246">
      <w:pPr>
        <w:spacing w:after="0"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lastRenderedPageBreak/>
        <w:t>Supplementary Table</w:t>
      </w:r>
      <w:r w:rsidR="009D2C7F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S</w:t>
      </w:r>
      <w:r w:rsidR="001638AE">
        <w:rPr>
          <w:rFonts w:ascii="Arial" w:hAnsi="Arial" w:cs="Arial"/>
          <w:sz w:val="20"/>
          <w:szCs w:val="20"/>
          <w:shd w:val="clear" w:color="auto" w:fill="FFFFFF"/>
          <w:lang w:val="en-US"/>
        </w:rPr>
        <w:t>7</w:t>
      </w:r>
      <w:r w:rsidR="004B0776" w:rsidRPr="00026E36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: </w:t>
      </w:r>
      <w:r w:rsidR="004B0776" w:rsidRPr="00026E36">
        <w:rPr>
          <w:rFonts w:ascii="Arial" w:hAnsi="Arial" w:cs="Arial"/>
          <w:sz w:val="20"/>
          <w:szCs w:val="20"/>
          <w:lang w:val="en-US"/>
        </w:rPr>
        <w:t>Correlation matrix of individual eating behavioral traits.</w:t>
      </w:r>
    </w:p>
    <w:tbl>
      <w:tblPr>
        <w:tblW w:w="137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4"/>
        <w:gridCol w:w="2095"/>
        <w:gridCol w:w="953"/>
        <w:gridCol w:w="1290"/>
        <w:gridCol w:w="1205"/>
        <w:gridCol w:w="236"/>
        <w:gridCol w:w="1078"/>
        <w:gridCol w:w="882"/>
        <w:gridCol w:w="952"/>
        <w:gridCol w:w="236"/>
        <w:gridCol w:w="858"/>
        <w:gridCol w:w="236"/>
        <w:gridCol w:w="895"/>
        <w:gridCol w:w="1367"/>
        <w:gridCol w:w="672"/>
        <w:gridCol w:w="11"/>
      </w:tblGrid>
      <w:tr w:rsidR="00950694" w:rsidRPr="00B30E66" w14:paraId="1DD8D0E2" w14:textId="77777777" w:rsidTr="00C15340">
        <w:trPr>
          <w:trHeight w:val="321"/>
        </w:trPr>
        <w:tc>
          <w:tcPr>
            <w:tcW w:w="734" w:type="dxa"/>
            <w:vAlign w:val="center"/>
            <w:hideMark/>
          </w:tcPr>
          <w:p w14:paraId="55AB1F1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50" w:right="-108" w:firstLine="38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de-CH"/>
              </w:rPr>
              <w:br w:type="page"/>
            </w:r>
            <w:r w:rsidRPr="00B30E66">
              <w:rPr>
                <w:rFonts w:ascii="Arial" w:eastAsia="Calibri" w:hAnsi="Arial" w:cs="Arial"/>
                <w:i/>
                <w:color w:val="000000"/>
                <w:sz w:val="20"/>
                <w:szCs w:val="20"/>
                <w:lang w:val="en-US" w:bidi="en-US"/>
              </w:rPr>
              <w:br w:type="page"/>
            </w: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Survey</w:t>
            </w:r>
          </w:p>
        </w:tc>
        <w:tc>
          <w:tcPr>
            <w:tcW w:w="2095" w:type="dxa"/>
            <w:noWrap/>
            <w:vAlign w:val="center"/>
          </w:tcPr>
          <w:p w14:paraId="20D46C6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0507ED9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TFEQ</w:t>
            </w:r>
          </w:p>
        </w:tc>
        <w:tc>
          <w:tcPr>
            <w:tcW w:w="236" w:type="dxa"/>
          </w:tcPr>
          <w:p w14:paraId="7B1EF7D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279" w:firstLine="145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17B97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DEBQ</w:t>
            </w:r>
          </w:p>
        </w:tc>
        <w:tc>
          <w:tcPr>
            <w:tcW w:w="236" w:type="dxa"/>
          </w:tcPr>
          <w:p w14:paraId="1F33F94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7EFF9C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308" w:right="-250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BES</w:t>
            </w:r>
          </w:p>
        </w:tc>
        <w:tc>
          <w:tcPr>
            <w:tcW w:w="236" w:type="dxa"/>
          </w:tcPr>
          <w:p w14:paraId="3C4E3C55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305" w:right="-29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06D5815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2" w:right="-153"/>
              <w:jc w:val="center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EDI-2</w:t>
            </w:r>
          </w:p>
        </w:tc>
      </w:tr>
      <w:tr w:rsidR="00950694" w:rsidRPr="00B30E66" w14:paraId="63100946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</w:tcPr>
          <w:p w14:paraId="21D22AD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noWrap/>
            <w:hideMark/>
          </w:tcPr>
          <w:p w14:paraId="16C36C67" w14:textId="77777777" w:rsidR="00950694" w:rsidRPr="00B30E66" w:rsidRDefault="00950694" w:rsidP="00096246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222788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Cognitive restraint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F765CA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Disinhibited eating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ACC964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10" w:right="-108" w:hanging="1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Hunger susceptibility</w:t>
            </w:r>
          </w:p>
        </w:tc>
        <w:tc>
          <w:tcPr>
            <w:tcW w:w="236" w:type="dxa"/>
          </w:tcPr>
          <w:p w14:paraId="75AE236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37" w:right="20" w:hanging="137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3491A2D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Restrained eating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2215D1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9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External eating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4FCF14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95" w:right="-122" w:hanging="2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Emotional eating</w:t>
            </w:r>
          </w:p>
        </w:tc>
        <w:tc>
          <w:tcPr>
            <w:tcW w:w="236" w:type="dxa"/>
          </w:tcPr>
          <w:p w14:paraId="56C20EC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214" w:right="-43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DBDF98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87" w:right="-31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Binge </w:t>
            </w:r>
          </w:p>
          <w:p w14:paraId="2C19A47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55" w:right="-311" w:hanging="14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eating </w:t>
            </w:r>
          </w:p>
          <w:p w14:paraId="6EC6C0D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308" w:right="-311" w:firstLine="22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score</w:t>
            </w:r>
          </w:p>
        </w:tc>
        <w:tc>
          <w:tcPr>
            <w:tcW w:w="236" w:type="dxa"/>
          </w:tcPr>
          <w:p w14:paraId="59E0FBF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112" w:hanging="112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72F9A09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58" w:right="-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Drive for thinness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8351A8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77" w:right="-371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Body dissatisfaction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848271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37" w:right="-350" w:firstLine="4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Bulimia</w:t>
            </w:r>
          </w:p>
        </w:tc>
      </w:tr>
      <w:tr w:rsidR="00950694" w:rsidRPr="00B30E66" w14:paraId="5CCC16D0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940A88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TFEQ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08F3F8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Cognitive restraint</w:t>
            </w:r>
          </w:p>
        </w:tc>
        <w:tc>
          <w:tcPr>
            <w:tcW w:w="953" w:type="dxa"/>
            <w:noWrap/>
            <w:vAlign w:val="center"/>
            <w:hideMark/>
          </w:tcPr>
          <w:p w14:paraId="5285064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90" w:type="dxa"/>
            <w:noWrap/>
            <w:vAlign w:val="center"/>
          </w:tcPr>
          <w:p w14:paraId="544E51F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noWrap/>
            <w:vAlign w:val="center"/>
          </w:tcPr>
          <w:p w14:paraId="5BAA725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4F0C9F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279" w:right="-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</w:tcPr>
          <w:p w14:paraId="1480230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noWrap/>
            <w:vAlign w:val="center"/>
          </w:tcPr>
          <w:p w14:paraId="12CD9745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noWrap/>
            <w:vAlign w:val="center"/>
          </w:tcPr>
          <w:p w14:paraId="7430FAF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618F22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560FB2B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348E94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0F2B3DB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08EB49E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45800EF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31B0A74E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942306" w14:textId="77777777" w:rsidR="00950694" w:rsidRPr="00B30E66" w:rsidRDefault="00950694" w:rsidP="00096246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7A10618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Disinhibited eating</w:t>
            </w:r>
          </w:p>
        </w:tc>
        <w:tc>
          <w:tcPr>
            <w:tcW w:w="953" w:type="dxa"/>
            <w:noWrap/>
            <w:vAlign w:val="center"/>
            <w:hideMark/>
          </w:tcPr>
          <w:p w14:paraId="6179D19A" w14:textId="3829E70A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0.03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90" w:type="dxa"/>
            <w:noWrap/>
            <w:vAlign w:val="center"/>
            <w:hideMark/>
          </w:tcPr>
          <w:p w14:paraId="196AFA4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205" w:type="dxa"/>
            <w:noWrap/>
            <w:vAlign w:val="center"/>
          </w:tcPr>
          <w:p w14:paraId="380F6C6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2BD73C5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</w:tcPr>
          <w:p w14:paraId="790F1EA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noWrap/>
            <w:vAlign w:val="center"/>
          </w:tcPr>
          <w:p w14:paraId="541922C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noWrap/>
            <w:vAlign w:val="center"/>
          </w:tcPr>
          <w:p w14:paraId="6357E1D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D80D69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12B6447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756E481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22D1CFD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66201BD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78D8D6A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5369E9D8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0F29EF" w14:textId="77777777" w:rsidR="00950694" w:rsidRPr="00B30E66" w:rsidRDefault="00950694" w:rsidP="00096246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DC8A46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154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Hunger susceptibility</w:t>
            </w:r>
          </w:p>
        </w:tc>
        <w:tc>
          <w:tcPr>
            <w:tcW w:w="953" w:type="dxa"/>
            <w:noWrap/>
            <w:vAlign w:val="center"/>
            <w:hideMark/>
          </w:tcPr>
          <w:p w14:paraId="35587A9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0.0008</w:t>
            </w:r>
          </w:p>
        </w:tc>
        <w:tc>
          <w:tcPr>
            <w:tcW w:w="1290" w:type="dxa"/>
            <w:noWrap/>
            <w:vAlign w:val="center"/>
            <w:hideMark/>
          </w:tcPr>
          <w:p w14:paraId="1E646F11" w14:textId="0B8E05C5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0.28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noWrap/>
            <w:vAlign w:val="center"/>
            <w:hideMark/>
          </w:tcPr>
          <w:p w14:paraId="0E05A21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36" w:type="dxa"/>
            <w:vAlign w:val="center"/>
          </w:tcPr>
          <w:p w14:paraId="092807B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</w:tcPr>
          <w:p w14:paraId="5FBC327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noWrap/>
            <w:vAlign w:val="center"/>
          </w:tcPr>
          <w:p w14:paraId="51E91AA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noWrap/>
            <w:vAlign w:val="center"/>
          </w:tcPr>
          <w:p w14:paraId="76AF880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703345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60FBAA5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1C3E44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4318D1C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2A35A22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669A9599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25FC562D" w14:textId="77777777" w:rsidTr="00C15340">
        <w:trPr>
          <w:gridAfter w:val="1"/>
          <w:wAfter w:w="11" w:type="dxa"/>
          <w:trHeight w:val="85"/>
        </w:trPr>
        <w:tc>
          <w:tcPr>
            <w:tcW w:w="734" w:type="dxa"/>
            <w:vAlign w:val="center"/>
          </w:tcPr>
          <w:p w14:paraId="213CE67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noWrap/>
            <w:vAlign w:val="center"/>
          </w:tcPr>
          <w:p w14:paraId="3861A19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noWrap/>
            <w:vAlign w:val="center"/>
          </w:tcPr>
          <w:p w14:paraId="1481199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noWrap/>
            <w:vAlign w:val="center"/>
          </w:tcPr>
          <w:p w14:paraId="37BE7EE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noWrap/>
            <w:vAlign w:val="center"/>
          </w:tcPr>
          <w:p w14:paraId="2216683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0A8BDB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</w:tcPr>
          <w:p w14:paraId="748367C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noWrap/>
            <w:vAlign w:val="center"/>
          </w:tcPr>
          <w:p w14:paraId="70321E8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noWrap/>
            <w:vAlign w:val="center"/>
          </w:tcPr>
          <w:p w14:paraId="4DC91E9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7A77E1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2F9C2BA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54307C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478DFE9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2D6BA6A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15E5A51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55E35F00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82D3D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DEBQ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2206A51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Restrained eating</w:t>
            </w:r>
          </w:p>
        </w:tc>
        <w:tc>
          <w:tcPr>
            <w:tcW w:w="953" w:type="dxa"/>
            <w:noWrap/>
            <w:vAlign w:val="center"/>
            <w:hideMark/>
          </w:tcPr>
          <w:p w14:paraId="73F955F3" w14:textId="16C479F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0.53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90" w:type="dxa"/>
            <w:noWrap/>
            <w:vAlign w:val="center"/>
            <w:hideMark/>
          </w:tcPr>
          <w:p w14:paraId="3F633441" w14:textId="1FFA590E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0.17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noWrap/>
            <w:vAlign w:val="center"/>
            <w:hideMark/>
          </w:tcPr>
          <w:p w14:paraId="5BD86785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0.007</w:t>
            </w:r>
          </w:p>
        </w:tc>
        <w:tc>
          <w:tcPr>
            <w:tcW w:w="236" w:type="dxa"/>
            <w:vAlign w:val="center"/>
          </w:tcPr>
          <w:p w14:paraId="1808453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1054180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882" w:type="dxa"/>
            <w:noWrap/>
            <w:vAlign w:val="center"/>
          </w:tcPr>
          <w:p w14:paraId="052AEEE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noWrap/>
            <w:vAlign w:val="center"/>
          </w:tcPr>
          <w:p w14:paraId="5B1CFC3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205EA49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37F9AD7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0816C6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0027992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0A2B7E29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419395B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02E0B781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C074D2" w14:textId="77777777" w:rsidR="00950694" w:rsidRPr="00B30E66" w:rsidRDefault="00950694" w:rsidP="00096246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84E4C6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External eating</w:t>
            </w:r>
          </w:p>
        </w:tc>
        <w:tc>
          <w:tcPr>
            <w:tcW w:w="953" w:type="dxa"/>
            <w:noWrap/>
            <w:vAlign w:val="center"/>
            <w:hideMark/>
          </w:tcPr>
          <w:p w14:paraId="3ED589B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290" w:type="dxa"/>
            <w:noWrap/>
            <w:vAlign w:val="center"/>
            <w:hideMark/>
          </w:tcPr>
          <w:p w14:paraId="211044B0" w14:textId="717F2346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0.26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noWrap/>
            <w:vAlign w:val="center"/>
            <w:hideMark/>
          </w:tcPr>
          <w:p w14:paraId="0827D14F" w14:textId="02DEEFA0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0.20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vAlign w:val="center"/>
          </w:tcPr>
          <w:p w14:paraId="7A956E1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51ADFAAB" w14:textId="3D7C5EFC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0.19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882" w:type="dxa"/>
            <w:noWrap/>
            <w:vAlign w:val="center"/>
            <w:hideMark/>
          </w:tcPr>
          <w:p w14:paraId="1A764B8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952" w:type="dxa"/>
            <w:noWrap/>
            <w:vAlign w:val="center"/>
          </w:tcPr>
          <w:p w14:paraId="473BAED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7AE53A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55CD063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573405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21775E4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7B69D25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25B7450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0BBAE443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EC70B0" w14:textId="77777777" w:rsidR="00950694" w:rsidRPr="00B30E66" w:rsidRDefault="00950694" w:rsidP="00096246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6ABB27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Emotional eating</w:t>
            </w:r>
          </w:p>
        </w:tc>
        <w:tc>
          <w:tcPr>
            <w:tcW w:w="953" w:type="dxa"/>
            <w:noWrap/>
            <w:vAlign w:val="center"/>
            <w:hideMark/>
          </w:tcPr>
          <w:p w14:paraId="63EAFF67" w14:textId="0A646B3C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0.03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90" w:type="dxa"/>
            <w:noWrap/>
            <w:vAlign w:val="center"/>
            <w:hideMark/>
          </w:tcPr>
          <w:p w14:paraId="49550C1A" w14:textId="7F27DB7C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0.54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noWrap/>
            <w:vAlign w:val="center"/>
            <w:hideMark/>
          </w:tcPr>
          <w:p w14:paraId="5EBE1AA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0.15</w:t>
            </w:r>
          </w:p>
        </w:tc>
        <w:tc>
          <w:tcPr>
            <w:tcW w:w="236" w:type="dxa"/>
            <w:vAlign w:val="center"/>
          </w:tcPr>
          <w:p w14:paraId="3E12923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69808F10" w14:textId="40765522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0.16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882" w:type="dxa"/>
            <w:noWrap/>
            <w:vAlign w:val="center"/>
            <w:hideMark/>
          </w:tcPr>
          <w:p w14:paraId="03FD4A68" w14:textId="0D15E522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0.33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52" w:type="dxa"/>
            <w:noWrap/>
            <w:vAlign w:val="center"/>
            <w:hideMark/>
          </w:tcPr>
          <w:p w14:paraId="271C395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36" w:type="dxa"/>
            <w:vAlign w:val="center"/>
          </w:tcPr>
          <w:p w14:paraId="00D0BC5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62D6012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46F68A0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7B19626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17E167B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3D55481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309336F4" w14:textId="77777777" w:rsidTr="00C15340">
        <w:trPr>
          <w:gridAfter w:val="1"/>
          <w:wAfter w:w="11" w:type="dxa"/>
          <w:trHeight w:val="85"/>
        </w:trPr>
        <w:tc>
          <w:tcPr>
            <w:tcW w:w="734" w:type="dxa"/>
            <w:vAlign w:val="center"/>
          </w:tcPr>
          <w:p w14:paraId="1BD38C4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noWrap/>
            <w:vAlign w:val="center"/>
          </w:tcPr>
          <w:p w14:paraId="1DB91A2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noWrap/>
            <w:vAlign w:val="center"/>
          </w:tcPr>
          <w:p w14:paraId="612DBB1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noWrap/>
            <w:vAlign w:val="center"/>
          </w:tcPr>
          <w:p w14:paraId="326E2DAE" w14:textId="7DC5CE29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noWrap/>
            <w:vAlign w:val="center"/>
          </w:tcPr>
          <w:p w14:paraId="47DB3005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3ECE186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</w:tcPr>
          <w:p w14:paraId="038B8A3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noWrap/>
            <w:vAlign w:val="center"/>
          </w:tcPr>
          <w:p w14:paraId="1B42A63E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noWrap/>
            <w:vAlign w:val="center"/>
          </w:tcPr>
          <w:p w14:paraId="66F063D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2F32848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4013C21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510A581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14E1E20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38A96D4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56D1255D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14652265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B0042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BES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6D9B6FDB" w14:textId="22853685" w:rsidR="00950694" w:rsidRPr="00B30E66" w:rsidRDefault="0039764E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US"/>
              </w:rPr>
              <w:t>Binge-eating</w:t>
            </w:r>
            <w:r w:rsidR="00950694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score</w:t>
            </w:r>
          </w:p>
        </w:tc>
        <w:tc>
          <w:tcPr>
            <w:tcW w:w="953" w:type="dxa"/>
            <w:noWrap/>
            <w:vAlign w:val="center"/>
            <w:hideMark/>
          </w:tcPr>
          <w:p w14:paraId="7F1F06C9" w14:textId="32915FDA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0.03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1290" w:type="dxa"/>
            <w:noWrap/>
            <w:vAlign w:val="center"/>
            <w:hideMark/>
          </w:tcPr>
          <w:p w14:paraId="64545251" w14:textId="422047B1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0.61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noWrap/>
            <w:vAlign w:val="center"/>
            <w:hideMark/>
          </w:tcPr>
          <w:p w14:paraId="11E6CCAA" w14:textId="2FCE54DB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0.22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vAlign w:val="center"/>
          </w:tcPr>
          <w:p w14:paraId="5E46441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48ADFD64" w14:textId="214DD0D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0.21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882" w:type="dxa"/>
            <w:noWrap/>
            <w:vAlign w:val="center"/>
            <w:hideMark/>
          </w:tcPr>
          <w:p w14:paraId="55DECE87" w14:textId="7E67595B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0.28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52" w:type="dxa"/>
            <w:noWrap/>
            <w:vAlign w:val="center"/>
            <w:hideMark/>
          </w:tcPr>
          <w:p w14:paraId="5FA5EBC8" w14:textId="28BF1340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0.32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vAlign w:val="center"/>
          </w:tcPr>
          <w:p w14:paraId="7B53303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  <w:hideMark/>
          </w:tcPr>
          <w:p w14:paraId="416DC90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236" w:type="dxa"/>
            <w:vAlign w:val="center"/>
          </w:tcPr>
          <w:p w14:paraId="2BC5248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4516F78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1D21ED0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398DEA5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306E1A89" w14:textId="77777777" w:rsidTr="007F210E">
        <w:trPr>
          <w:gridAfter w:val="1"/>
          <w:wAfter w:w="11" w:type="dxa"/>
          <w:trHeight w:val="170"/>
        </w:trPr>
        <w:tc>
          <w:tcPr>
            <w:tcW w:w="734" w:type="dxa"/>
            <w:vAlign w:val="center"/>
          </w:tcPr>
          <w:p w14:paraId="06E5350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noWrap/>
            <w:vAlign w:val="center"/>
          </w:tcPr>
          <w:p w14:paraId="22308AE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3" w:type="dxa"/>
            <w:noWrap/>
            <w:vAlign w:val="center"/>
          </w:tcPr>
          <w:p w14:paraId="3B4D008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noWrap/>
            <w:vAlign w:val="center"/>
          </w:tcPr>
          <w:p w14:paraId="141A219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05" w:type="dxa"/>
            <w:noWrap/>
            <w:vAlign w:val="center"/>
          </w:tcPr>
          <w:p w14:paraId="49889DC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191A1DB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</w:tcPr>
          <w:p w14:paraId="19F3767D" w14:textId="0A1C663D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  <w:noWrap/>
            <w:vAlign w:val="center"/>
          </w:tcPr>
          <w:p w14:paraId="2C154DF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noWrap/>
            <w:vAlign w:val="center"/>
          </w:tcPr>
          <w:p w14:paraId="485BB05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00884C9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</w:tcPr>
          <w:p w14:paraId="07EE76E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vAlign w:val="center"/>
          </w:tcPr>
          <w:p w14:paraId="6253303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</w:tcPr>
          <w:p w14:paraId="2C6C8B5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noWrap/>
            <w:vAlign w:val="center"/>
          </w:tcPr>
          <w:p w14:paraId="5B2AB8B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10FC0C3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54D43DB9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D13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right="-108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  <w:t>EDI-2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FF2DD7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Drive for thinness</w:t>
            </w:r>
          </w:p>
        </w:tc>
        <w:tc>
          <w:tcPr>
            <w:tcW w:w="953" w:type="dxa"/>
            <w:noWrap/>
            <w:vAlign w:val="center"/>
            <w:hideMark/>
          </w:tcPr>
          <w:p w14:paraId="4327A1DB" w14:textId="57044ECA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0.15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90" w:type="dxa"/>
            <w:noWrap/>
            <w:vAlign w:val="center"/>
            <w:hideMark/>
          </w:tcPr>
          <w:p w14:paraId="62793728" w14:textId="4C8B4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0.29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noWrap/>
            <w:vAlign w:val="center"/>
            <w:hideMark/>
          </w:tcPr>
          <w:p w14:paraId="5F45E93F" w14:textId="03A27D5B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0.04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236" w:type="dxa"/>
            <w:vAlign w:val="center"/>
          </w:tcPr>
          <w:p w14:paraId="18120F6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07E66D8B" w14:textId="382507EF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0.26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882" w:type="dxa"/>
            <w:noWrap/>
            <w:vAlign w:val="center"/>
            <w:hideMark/>
          </w:tcPr>
          <w:p w14:paraId="2E050FAA" w14:textId="6BE4D253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0.12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52" w:type="dxa"/>
            <w:noWrap/>
            <w:vAlign w:val="center"/>
            <w:hideMark/>
          </w:tcPr>
          <w:p w14:paraId="1336C002" w14:textId="1CC1F542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0.18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vAlign w:val="center"/>
          </w:tcPr>
          <w:p w14:paraId="3670B8A3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  <w:hideMark/>
          </w:tcPr>
          <w:p w14:paraId="1D6809A0" w14:textId="687A3903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0.39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vAlign w:val="center"/>
          </w:tcPr>
          <w:p w14:paraId="3B4612B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0A49F824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1367" w:type="dxa"/>
            <w:noWrap/>
            <w:vAlign w:val="center"/>
          </w:tcPr>
          <w:p w14:paraId="52C12CE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2" w:type="dxa"/>
            <w:noWrap/>
            <w:vAlign w:val="center"/>
          </w:tcPr>
          <w:p w14:paraId="57E3AF98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25E820DC" w14:textId="77777777" w:rsidTr="00C15340">
        <w:trPr>
          <w:gridAfter w:val="1"/>
          <w:wAfter w:w="11" w:type="dxa"/>
          <w:trHeight w:val="321"/>
        </w:trPr>
        <w:tc>
          <w:tcPr>
            <w:tcW w:w="7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0C470" w14:textId="77777777" w:rsidR="00950694" w:rsidRPr="00B30E66" w:rsidRDefault="00950694" w:rsidP="00096246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4E8CDB8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Body dissatisfaction</w:t>
            </w:r>
          </w:p>
        </w:tc>
        <w:tc>
          <w:tcPr>
            <w:tcW w:w="953" w:type="dxa"/>
            <w:noWrap/>
            <w:vAlign w:val="center"/>
            <w:hideMark/>
          </w:tcPr>
          <w:p w14:paraId="0CCF6234" w14:textId="578B386F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0.05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1290" w:type="dxa"/>
            <w:noWrap/>
            <w:vAlign w:val="center"/>
            <w:hideMark/>
          </w:tcPr>
          <w:p w14:paraId="0AF71E4A" w14:textId="32AB2170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0.28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noWrap/>
            <w:vAlign w:val="center"/>
            <w:hideMark/>
          </w:tcPr>
          <w:p w14:paraId="4551B59B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36" w:type="dxa"/>
            <w:vAlign w:val="center"/>
          </w:tcPr>
          <w:p w14:paraId="6AB0C20A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noWrap/>
            <w:vAlign w:val="center"/>
            <w:hideMark/>
          </w:tcPr>
          <w:p w14:paraId="1A10E575" w14:textId="3FC4DB7A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0.22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882" w:type="dxa"/>
            <w:noWrap/>
            <w:vAlign w:val="center"/>
            <w:hideMark/>
          </w:tcPr>
          <w:p w14:paraId="153F7B98" w14:textId="07499BFF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0.08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52" w:type="dxa"/>
            <w:noWrap/>
            <w:vAlign w:val="center"/>
            <w:hideMark/>
          </w:tcPr>
          <w:p w14:paraId="3F7531A3" w14:textId="05A32C2A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0.16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vAlign w:val="center"/>
          </w:tcPr>
          <w:p w14:paraId="0DFE15A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noWrap/>
            <w:vAlign w:val="center"/>
            <w:hideMark/>
          </w:tcPr>
          <w:p w14:paraId="67908C0A" w14:textId="2BCFDB13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0.34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vAlign w:val="center"/>
          </w:tcPr>
          <w:p w14:paraId="2F595192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noWrap/>
            <w:vAlign w:val="center"/>
            <w:hideMark/>
          </w:tcPr>
          <w:p w14:paraId="109B2423" w14:textId="36B2FD83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0.38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367" w:type="dxa"/>
            <w:noWrap/>
            <w:vAlign w:val="center"/>
            <w:hideMark/>
          </w:tcPr>
          <w:p w14:paraId="2AC5FAE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  <w:tc>
          <w:tcPr>
            <w:tcW w:w="672" w:type="dxa"/>
            <w:noWrap/>
            <w:vAlign w:val="center"/>
          </w:tcPr>
          <w:p w14:paraId="08364B0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950694" w:rsidRPr="00B30E66" w14:paraId="4E6FE4DA" w14:textId="77777777" w:rsidTr="007F210E">
        <w:trPr>
          <w:gridAfter w:val="1"/>
          <w:wAfter w:w="11" w:type="dxa"/>
          <w:trHeight w:val="241"/>
        </w:trPr>
        <w:tc>
          <w:tcPr>
            <w:tcW w:w="7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53F0" w14:textId="77777777" w:rsidR="00950694" w:rsidRPr="00B30E66" w:rsidRDefault="00950694" w:rsidP="00096246">
            <w:pPr>
              <w:spacing w:after="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3E0AFC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ind w:left="-108" w:firstLine="108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Bulimia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38357F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691BB5" w14:textId="25AE6BBE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0.33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358CF0A" w14:textId="204A673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0.11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B75C5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B1D6D0" w14:textId="771BEBF2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0.02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8AD801" w14:textId="704E6AB3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0.07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D8D9487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87C3C1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6D8C3E" w14:textId="6553A815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0.31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A0B26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7AAEE8" w14:textId="5C961D08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0.18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94EF19" w14:textId="002E6F56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0.11</w:t>
            </w:r>
            <w:r w:rsidR="002473D0"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A54C60" w14:textId="77777777" w:rsidR="00950694" w:rsidRPr="00B30E66" w:rsidRDefault="00950694" w:rsidP="0009624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B30E66">
              <w:rPr>
                <w:rFonts w:ascii="Arial" w:eastAsia="Calibri" w:hAnsi="Arial" w:cs="Arial"/>
                <w:sz w:val="20"/>
                <w:szCs w:val="20"/>
                <w:lang w:val="en-US"/>
              </w:rPr>
              <w:t>1.00</w:t>
            </w:r>
          </w:p>
        </w:tc>
      </w:tr>
    </w:tbl>
    <w:p w14:paraId="4AA259BF" w14:textId="2FC17078" w:rsidR="00A663AF" w:rsidRPr="00B30E66" w:rsidRDefault="00950694" w:rsidP="0009624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en-US"/>
        </w:rPr>
      </w:pPr>
      <w:r w:rsidRPr="00B30E66">
        <w:rPr>
          <w:rFonts w:ascii="Arial" w:eastAsia="Calibri" w:hAnsi="Arial" w:cs="Arial"/>
          <w:sz w:val="20"/>
          <w:szCs w:val="20"/>
          <w:lang w:val="en-US"/>
        </w:rPr>
        <w:t xml:space="preserve">TFEQ: Three Factor Eating Questionnaire; DEBQ: Dutch Eating Behavior Questionnaire; BES: </w:t>
      </w:r>
      <w:r w:rsidR="0039764E">
        <w:rPr>
          <w:rFonts w:ascii="Arial" w:eastAsia="Calibri" w:hAnsi="Arial" w:cs="Arial"/>
          <w:sz w:val="20"/>
          <w:szCs w:val="20"/>
          <w:lang w:val="en-US"/>
        </w:rPr>
        <w:t>Binge-eating</w:t>
      </w:r>
      <w:r w:rsidRPr="00B30E66">
        <w:rPr>
          <w:rFonts w:ascii="Arial" w:eastAsia="Calibri" w:hAnsi="Arial" w:cs="Arial"/>
          <w:sz w:val="20"/>
          <w:szCs w:val="20"/>
          <w:lang w:val="en-US"/>
        </w:rPr>
        <w:t xml:space="preserve"> Scale; EDI-2: Eating Disorder Inventory-2. Correlation coefficient size </w:t>
      </w:r>
      <w:r w:rsidRPr="00B30E66">
        <w:rPr>
          <w:rFonts w:ascii="Arial" w:eastAsia="Calibri" w:hAnsi="Arial" w:cs="Arial"/>
          <w:sz w:val="20"/>
          <w:szCs w:val="20"/>
          <w:lang w:val="en-US"/>
        </w:rPr>
        <w:fldChar w:fldCharType="begin"/>
      </w:r>
      <w:r w:rsidRPr="00B30E66">
        <w:rPr>
          <w:rFonts w:ascii="Arial" w:eastAsia="Calibri" w:hAnsi="Arial" w:cs="Arial"/>
          <w:sz w:val="20"/>
          <w:szCs w:val="20"/>
          <w:lang w:val="en-US"/>
        </w:rPr>
        <w:instrText xml:space="preserve"> ADDIN ZOTERO_ITEM CSL_CITATION {"citationID":"a18skgphbvf","properties":{"formattedCitation":"(Hinkle et al. 2003)","plainCitation":"(Hinkle et al. 2003)"},"citationItems":[{"id":299,"uris":["http://zotero.org/users/local/N52mZShZ/items/D27X479F"],"uri":["http://zotero.org/users/local/N52mZShZ/items/D27X479F"],"itemData":{"id":299,"type":"book","title":"Applied statistics for the behavioral sciences","publisher":"Houghton Mifflin","publisher-place":"Boston, Mass.; London","source":"Open WorldCat","event-place":"Boston, Mass.; London","note":"OCLC: 643936092","language":"English","author":[{"family":"Hinkle","given":"Dennis E"},{"family":"Wiersma","given":"William"},{"family":"Jurs","given":"Stephen G"}],"issued":{"date-parts":[["2003"]]}}}],"schema":"https://github.com/citation-style-language/schema/raw/master/csl-citation.json"} </w:instrText>
      </w:r>
      <w:r w:rsidRPr="00B30E66">
        <w:rPr>
          <w:rFonts w:ascii="Arial" w:eastAsia="Calibri" w:hAnsi="Arial" w:cs="Arial"/>
          <w:sz w:val="20"/>
          <w:szCs w:val="20"/>
          <w:lang w:val="en-US"/>
        </w:rPr>
        <w:fldChar w:fldCharType="separate"/>
      </w:r>
      <w:r w:rsidRPr="00B30E66">
        <w:rPr>
          <w:rFonts w:ascii="Arial" w:eastAsia="Calibri" w:hAnsi="Arial" w:cs="Arial"/>
          <w:sz w:val="20"/>
          <w:szCs w:val="20"/>
          <w:lang w:val="de-CH"/>
        </w:rPr>
        <w:t>(Hinkle et al. 2003)</w:t>
      </w:r>
      <w:r w:rsidRPr="00B30E66">
        <w:rPr>
          <w:rFonts w:ascii="Arial" w:eastAsia="Calibri" w:hAnsi="Arial" w:cs="Arial"/>
          <w:sz w:val="20"/>
          <w:szCs w:val="20"/>
          <w:lang w:val="en-US"/>
        </w:rPr>
        <w:fldChar w:fldCharType="end"/>
      </w:r>
      <w:r w:rsidRPr="00B30E66">
        <w:rPr>
          <w:rFonts w:ascii="Arial" w:eastAsia="Calibri" w:hAnsi="Arial" w:cs="Arial"/>
          <w:sz w:val="20"/>
          <w:szCs w:val="20"/>
          <w:lang w:val="en-US"/>
        </w:rPr>
        <w:t xml:space="preserve">: negligible, r=0.00-0.30; low, r=0.30-0.50; moderate, r=0.50-0.70; high, r=0.70-0.90; very high, r=0.90-1.00. </w:t>
      </w:r>
      <w:r w:rsidR="00A663AF" w:rsidRPr="00B30E66">
        <w:rPr>
          <w:rFonts w:ascii="Arial" w:eastAsia="Calibri" w:hAnsi="Arial" w:cs="Arial"/>
          <w:sz w:val="20"/>
          <w:szCs w:val="20"/>
          <w:lang w:val="en-US"/>
        </w:rPr>
        <w:t>*</w:t>
      </w:r>
      <w:r w:rsidR="00A64492" w:rsidRPr="00A64492">
        <w:rPr>
          <w:rFonts w:ascii="Arial" w:eastAsia="Calibri" w:hAnsi="Arial" w:cs="Arial"/>
          <w:sz w:val="20"/>
          <w:szCs w:val="20"/>
          <w:lang w:val="en-US"/>
        </w:rPr>
        <w:t>p&lt;</w:t>
      </w:r>
      <w:r w:rsidR="00A663AF" w:rsidRPr="00B30E66">
        <w:rPr>
          <w:rFonts w:ascii="Arial" w:eastAsia="Calibri" w:hAnsi="Arial" w:cs="Arial"/>
          <w:sz w:val="20"/>
          <w:szCs w:val="20"/>
          <w:lang w:val="en-US"/>
        </w:rPr>
        <w:t>0.05, **</w:t>
      </w:r>
      <w:r w:rsidR="00A64492">
        <w:rPr>
          <w:rFonts w:ascii="Arial" w:eastAsia="Calibri" w:hAnsi="Arial" w:cs="Arial"/>
          <w:sz w:val="20"/>
          <w:szCs w:val="20"/>
          <w:lang w:val="en-US"/>
        </w:rPr>
        <w:t>p</w:t>
      </w:r>
      <w:r w:rsidR="00A64492" w:rsidRPr="00A64492">
        <w:rPr>
          <w:rFonts w:ascii="Arial" w:eastAsia="Calibri" w:hAnsi="Arial" w:cs="Arial"/>
          <w:sz w:val="20"/>
          <w:szCs w:val="20"/>
          <w:lang w:val="en-US"/>
        </w:rPr>
        <w:t>&lt;</w:t>
      </w:r>
      <w:r w:rsidR="00A663AF" w:rsidRPr="00B30E66">
        <w:rPr>
          <w:rFonts w:ascii="Arial" w:eastAsia="Calibri" w:hAnsi="Arial" w:cs="Arial"/>
          <w:sz w:val="20"/>
          <w:szCs w:val="20"/>
          <w:lang w:val="en-US"/>
        </w:rPr>
        <w:t>0.01, ***</w:t>
      </w:r>
      <w:r w:rsidR="00A64492" w:rsidRPr="00A64492">
        <w:rPr>
          <w:rFonts w:ascii="Arial" w:eastAsia="Calibri" w:hAnsi="Arial" w:cs="Arial"/>
          <w:sz w:val="20"/>
          <w:szCs w:val="20"/>
          <w:lang w:val="en-US"/>
        </w:rPr>
        <w:t>p&lt;</w:t>
      </w:r>
      <w:r w:rsidR="00A663AF" w:rsidRPr="00B30E66">
        <w:rPr>
          <w:rFonts w:ascii="Arial" w:eastAsia="Calibri" w:hAnsi="Arial" w:cs="Arial"/>
          <w:sz w:val="20"/>
          <w:szCs w:val="20"/>
          <w:lang w:val="en-US"/>
        </w:rPr>
        <w:t>0.001</w:t>
      </w:r>
      <w:r w:rsidR="005101F1" w:rsidRPr="00B30E66">
        <w:rPr>
          <w:rFonts w:ascii="Arial" w:eastAsia="Calibri" w:hAnsi="Arial" w:cs="Arial"/>
          <w:sz w:val="20"/>
          <w:szCs w:val="20"/>
          <w:lang w:val="en-US"/>
        </w:rPr>
        <w:t>.</w:t>
      </w:r>
    </w:p>
    <w:p w14:paraId="3E3D8B9D" w14:textId="77777777" w:rsidR="00026E36" w:rsidRPr="00026E36" w:rsidRDefault="004B0776" w:rsidP="00026E36">
      <w:pPr>
        <w:pStyle w:val="Bibliography"/>
        <w:rPr>
          <w:rFonts w:ascii="Arial" w:hAnsi="Arial" w:cs="Arial"/>
          <w:sz w:val="20"/>
        </w:rPr>
      </w:pPr>
      <w:r w:rsidRPr="00B30E66">
        <w:rPr>
          <w:rFonts w:ascii="Arial" w:hAnsi="Arial" w:cs="Arial"/>
          <w:sz w:val="20"/>
          <w:szCs w:val="20"/>
          <w:lang w:val="en-US"/>
        </w:rPr>
        <w:t>Reference:</w:t>
      </w:r>
      <w:r w:rsidR="00950694" w:rsidRPr="00B30E66">
        <w:rPr>
          <w:rFonts w:ascii="Arial" w:hAnsi="Arial" w:cs="Arial"/>
          <w:sz w:val="20"/>
          <w:szCs w:val="20"/>
          <w:lang w:val="en-US"/>
        </w:rPr>
        <w:t xml:space="preserve"> </w:t>
      </w:r>
      <w:r w:rsidRPr="00B30E66">
        <w:rPr>
          <w:rFonts w:ascii="Arial" w:hAnsi="Arial" w:cs="Arial"/>
          <w:sz w:val="20"/>
          <w:szCs w:val="20"/>
          <w:lang w:val="en-US"/>
        </w:rPr>
        <w:fldChar w:fldCharType="begin"/>
      </w:r>
      <w:r w:rsidR="00026E36">
        <w:rPr>
          <w:rFonts w:ascii="Arial" w:hAnsi="Arial" w:cs="Arial"/>
          <w:sz w:val="20"/>
          <w:szCs w:val="20"/>
          <w:lang w:val="en-US"/>
        </w:rPr>
        <w:instrText xml:space="preserve"> ADDIN ZOTERO_BIBL {"custom":[]} CSL_BIBLIOGRAPHY </w:instrText>
      </w:r>
      <w:r w:rsidRPr="00B30E66">
        <w:rPr>
          <w:rFonts w:ascii="Arial" w:hAnsi="Arial" w:cs="Arial"/>
          <w:sz w:val="20"/>
          <w:szCs w:val="20"/>
          <w:lang w:val="en-US"/>
        </w:rPr>
        <w:fldChar w:fldCharType="separate"/>
      </w:r>
      <w:r w:rsidR="00026E36" w:rsidRPr="00026E36">
        <w:rPr>
          <w:rFonts w:ascii="Arial" w:hAnsi="Arial" w:cs="Arial"/>
          <w:sz w:val="20"/>
          <w:lang w:val="en-GB"/>
        </w:rPr>
        <w:t xml:space="preserve">Hinkle DE, Wiersma W, Jurs SG (2003) Applied statistics for the behavioral sciences. </w:t>
      </w:r>
      <w:r w:rsidR="00026E36" w:rsidRPr="00026E36">
        <w:rPr>
          <w:rFonts w:ascii="Arial" w:hAnsi="Arial" w:cs="Arial"/>
          <w:sz w:val="20"/>
        </w:rPr>
        <w:t>Houghton Mifflin, Boston, Mass.; London</w:t>
      </w:r>
    </w:p>
    <w:p w14:paraId="75099725" w14:textId="096DD047" w:rsidR="001E73BB" w:rsidRPr="00B30E66" w:rsidRDefault="004B0776" w:rsidP="001638A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  <w:sectPr w:rsidR="001E73BB" w:rsidRPr="00B30E66" w:rsidSect="00200D7E">
          <w:footerReference w:type="default" r:id="rId11"/>
          <w:pgSz w:w="16838" w:h="11906" w:orient="landscape"/>
          <w:pgMar w:top="1134" w:right="1417" w:bottom="1134" w:left="1417" w:header="708" w:footer="708" w:gutter="0"/>
          <w:lnNumType w:countBy="1" w:restart="continuous"/>
          <w:cols w:space="708"/>
          <w:docGrid w:linePitch="360"/>
        </w:sectPr>
      </w:pPr>
      <w:r w:rsidRPr="00B30E66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7CE6814C" w14:textId="4B0CBCB7" w:rsidR="00924E1C" w:rsidRPr="00B30E66" w:rsidRDefault="00434037" w:rsidP="0009624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30E66">
        <w:rPr>
          <w:rFonts w:ascii="Arial" w:hAnsi="Arial" w:cs="Arial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42B08EF3" wp14:editId="1D76D312">
            <wp:extent cx="6045200" cy="3300709"/>
            <wp:effectExtent l="0" t="0" r="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 Fig 3 beh g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735" cy="331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6DD9D" w14:textId="78105099" w:rsidR="002956AE" w:rsidRPr="00B30E66" w:rsidRDefault="009D3C5C" w:rsidP="00096246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 w:bidi="en-US"/>
        </w:rPr>
        <w:t>Supplementary Figure</w:t>
      </w:r>
      <w:r w:rsidR="009D2C7F">
        <w:rPr>
          <w:rFonts w:ascii="Arial" w:hAnsi="Arial" w:cs="Arial"/>
          <w:sz w:val="20"/>
          <w:szCs w:val="20"/>
          <w:lang w:val="en-US" w:bidi="en-US"/>
        </w:rPr>
        <w:t xml:space="preserve"> S</w:t>
      </w:r>
      <w:r w:rsidR="004328B8">
        <w:rPr>
          <w:rFonts w:ascii="Arial" w:hAnsi="Arial" w:cs="Arial"/>
          <w:sz w:val="20"/>
          <w:szCs w:val="20"/>
          <w:lang w:val="en-US" w:bidi="en-US"/>
        </w:rPr>
        <w:t>3</w:t>
      </w:r>
      <w:r w:rsidR="00F61CE2" w:rsidRPr="00B30E66">
        <w:rPr>
          <w:rFonts w:ascii="Arial" w:hAnsi="Arial" w:cs="Arial"/>
          <w:sz w:val="20"/>
          <w:szCs w:val="20"/>
          <w:lang w:val="en-US" w:bidi="en-US"/>
        </w:rPr>
        <w:t xml:space="preserve">: </w:t>
      </w:r>
      <w:r w:rsidR="001E73BB" w:rsidRPr="00B30E66">
        <w:rPr>
          <w:rFonts w:ascii="Arial" w:hAnsi="Arial" w:cs="Arial"/>
          <w:sz w:val="20"/>
          <w:szCs w:val="20"/>
          <w:lang w:val="en-US" w:bidi="en-US"/>
        </w:rPr>
        <w:t xml:space="preserve">Overlay bar graph with mean±standard error scores </w:t>
      </w:r>
      <w:r w:rsidR="00B30E66" w:rsidRPr="00644EC1">
        <w:rPr>
          <w:rFonts w:ascii="Arial" w:hAnsi="Arial" w:cs="Arial"/>
          <w:sz w:val="20"/>
          <w:szCs w:val="20"/>
          <w:lang w:val="en-US" w:bidi="en-US"/>
        </w:rPr>
        <w:t xml:space="preserve">on </w:t>
      </w:r>
      <w:r w:rsidR="00B30E66">
        <w:rPr>
          <w:rFonts w:ascii="Arial" w:hAnsi="Arial" w:cs="Arial"/>
          <w:sz w:val="20"/>
          <w:szCs w:val="20"/>
          <w:lang w:val="en-US" w:bidi="en-US"/>
        </w:rPr>
        <w:t>subscales of the Three Factor Eating Questionnaire</w:t>
      </w:r>
      <w:r w:rsidR="00B30E66" w:rsidRPr="00644EC1">
        <w:rPr>
          <w:rFonts w:ascii="Arial" w:hAnsi="Arial" w:cs="Arial"/>
          <w:sz w:val="20"/>
          <w:szCs w:val="20"/>
          <w:lang w:val="en-US" w:bidi="en-US"/>
        </w:rPr>
        <w:t xml:space="preserve"> </w:t>
      </w:r>
      <w:r w:rsidR="001E73BB" w:rsidRPr="00B30E66">
        <w:rPr>
          <w:rFonts w:ascii="Arial" w:hAnsi="Arial" w:cs="Arial"/>
          <w:sz w:val="20"/>
          <w:szCs w:val="20"/>
          <w:lang w:val="en-US" w:bidi="en-US"/>
        </w:rPr>
        <w:t>in leaner and heavier (</w:t>
      </w:r>
      <w:r w:rsidR="00B077A0">
        <w:rPr>
          <w:rFonts w:ascii="Arial" w:hAnsi="Arial" w:cs="Arial"/>
          <w:sz w:val="20"/>
          <w:szCs w:val="20"/>
          <w:lang w:val="en-US" w:bidi="en-US"/>
        </w:rPr>
        <w:t xml:space="preserve">panel </w:t>
      </w:r>
      <w:r w:rsidR="001E73BB" w:rsidRPr="00B30E66">
        <w:rPr>
          <w:rFonts w:ascii="Arial" w:hAnsi="Arial" w:cs="Arial"/>
          <w:sz w:val="20"/>
          <w:szCs w:val="20"/>
          <w:lang w:val="en-US" w:bidi="en-US"/>
        </w:rPr>
        <w:t>A) monozygotic (MZ) and (</w:t>
      </w:r>
      <w:r w:rsidR="00B077A0">
        <w:rPr>
          <w:rFonts w:ascii="Arial" w:hAnsi="Arial" w:cs="Arial"/>
          <w:sz w:val="20"/>
          <w:szCs w:val="20"/>
          <w:lang w:val="en-US" w:bidi="en-US"/>
        </w:rPr>
        <w:t xml:space="preserve">panel </w:t>
      </w:r>
      <w:r w:rsidR="001E73BB" w:rsidRPr="00B30E66">
        <w:rPr>
          <w:rFonts w:ascii="Arial" w:hAnsi="Arial" w:cs="Arial"/>
          <w:sz w:val="20"/>
          <w:szCs w:val="20"/>
          <w:lang w:val="en-US" w:bidi="en-US"/>
        </w:rPr>
        <w:t>B) dizygotic (DZ) co-twins in pairs who are concordant for body mass index (BMI). Wilcoxon signed-rank test *</w:t>
      </w:r>
      <w:r w:rsidR="00A64492" w:rsidRPr="00A64492">
        <w:rPr>
          <w:rFonts w:ascii="Arial" w:eastAsia="Calibri" w:hAnsi="Arial" w:cs="Arial"/>
          <w:sz w:val="20"/>
          <w:szCs w:val="20"/>
          <w:lang w:val="en-US"/>
        </w:rPr>
        <w:t>p&lt;</w:t>
      </w:r>
      <w:r w:rsidR="001E73BB" w:rsidRPr="00B30E66">
        <w:rPr>
          <w:rFonts w:ascii="Arial" w:hAnsi="Arial" w:cs="Arial"/>
          <w:sz w:val="20"/>
          <w:szCs w:val="20"/>
          <w:lang w:val="en-US" w:bidi="en-US"/>
        </w:rPr>
        <w:t>0.05</w:t>
      </w:r>
      <w:r w:rsidR="00757023" w:rsidRPr="00B30E66">
        <w:rPr>
          <w:rFonts w:ascii="Arial" w:hAnsi="Arial" w:cs="Arial"/>
          <w:sz w:val="20"/>
          <w:szCs w:val="20"/>
          <w:lang w:val="en-US" w:bidi="en-US"/>
        </w:rPr>
        <w:t>.</w:t>
      </w:r>
    </w:p>
    <w:sectPr w:rsidR="002956AE" w:rsidRPr="00B30E66" w:rsidSect="001E73BB">
      <w:pgSz w:w="11906" w:h="16838"/>
      <w:pgMar w:top="1417" w:right="1134" w:bottom="1417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989D" w14:textId="77777777" w:rsidR="005972F6" w:rsidRDefault="005972F6">
      <w:pPr>
        <w:spacing w:after="0" w:line="240" w:lineRule="auto"/>
      </w:pPr>
      <w:r>
        <w:separator/>
      </w:r>
    </w:p>
  </w:endnote>
  <w:endnote w:type="continuationSeparator" w:id="0">
    <w:p w14:paraId="1C8D8EA2" w14:textId="77777777" w:rsidR="005972F6" w:rsidRDefault="00597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udy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6728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7D91B" w14:textId="51535AC8" w:rsidR="00150DEB" w:rsidRDefault="00150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F0A42B" w14:textId="77777777" w:rsidR="00150DEB" w:rsidRPr="00E4599E" w:rsidRDefault="00150DEB" w:rsidP="00247F30">
    <w:pPr>
      <w:spacing w:after="0" w:line="480" w:lineRule="auto"/>
      <w:jc w:val="both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878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F99028" w14:textId="07263828" w:rsidR="00150DEB" w:rsidRDefault="00150D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05D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41C53C1" w14:textId="77777777" w:rsidR="00150DEB" w:rsidRPr="00E4599E" w:rsidRDefault="00150DEB" w:rsidP="00247F30">
    <w:pPr>
      <w:spacing w:after="0" w:line="480" w:lineRule="auto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81DA" w14:textId="77777777" w:rsidR="005972F6" w:rsidRDefault="005972F6">
      <w:pPr>
        <w:spacing w:after="0" w:line="240" w:lineRule="auto"/>
      </w:pPr>
      <w:r>
        <w:separator/>
      </w:r>
    </w:p>
  </w:footnote>
  <w:footnote w:type="continuationSeparator" w:id="0">
    <w:p w14:paraId="20867B43" w14:textId="77777777" w:rsidR="005972F6" w:rsidRDefault="00597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D99"/>
    <w:multiLevelType w:val="hybridMultilevel"/>
    <w:tmpl w:val="F5BCF3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21AC6"/>
    <w:multiLevelType w:val="hybridMultilevel"/>
    <w:tmpl w:val="61CC2D94"/>
    <w:lvl w:ilvl="0" w:tplc="05DE7D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2DE8"/>
    <w:multiLevelType w:val="multilevel"/>
    <w:tmpl w:val="9E2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057A1"/>
    <w:multiLevelType w:val="multilevel"/>
    <w:tmpl w:val="FA3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C2BF7"/>
    <w:multiLevelType w:val="multilevel"/>
    <w:tmpl w:val="960E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C06BB"/>
    <w:multiLevelType w:val="hybridMultilevel"/>
    <w:tmpl w:val="6FF20DF8"/>
    <w:lvl w:ilvl="0" w:tplc="C22A5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687F"/>
    <w:multiLevelType w:val="hybridMultilevel"/>
    <w:tmpl w:val="EAC8A6CE"/>
    <w:lvl w:ilvl="0" w:tplc="918AC1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64E6"/>
    <w:multiLevelType w:val="hybridMultilevel"/>
    <w:tmpl w:val="52D29C08"/>
    <w:lvl w:ilvl="0" w:tplc="0BD422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620CD"/>
    <w:multiLevelType w:val="multilevel"/>
    <w:tmpl w:val="2B1A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AD01C3"/>
    <w:multiLevelType w:val="hybridMultilevel"/>
    <w:tmpl w:val="B076548A"/>
    <w:lvl w:ilvl="0" w:tplc="7C38CF98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F19C7"/>
    <w:multiLevelType w:val="hybridMultilevel"/>
    <w:tmpl w:val="889667C4"/>
    <w:lvl w:ilvl="0" w:tplc="2E68B6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F57A5"/>
    <w:multiLevelType w:val="multilevel"/>
    <w:tmpl w:val="6084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7650B1"/>
    <w:multiLevelType w:val="hybridMultilevel"/>
    <w:tmpl w:val="5358B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695C"/>
    <w:multiLevelType w:val="hybridMultilevel"/>
    <w:tmpl w:val="95405A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83186F"/>
    <w:multiLevelType w:val="hybridMultilevel"/>
    <w:tmpl w:val="EBD8578A"/>
    <w:lvl w:ilvl="0" w:tplc="E0E2C71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E127A"/>
    <w:multiLevelType w:val="hybridMultilevel"/>
    <w:tmpl w:val="C5E436FE"/>
    <w:lvl w:ilvl="0" w:tplc="669CFA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F7FD1"/>
    <w:multiLevelType w:val="hybridMultilevel"/>
    <w:tmpl w:val="020E51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E0AD7"/>
    <w:multiLevelType w:val="hybridMultilevel"/>
    <w:tmpl w:val="53625724"/>
    <w:lvl w:ilvl="0" w:tplc="87A65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93903"/>
    <w:multiLevelType w:val="multilevel"/>
    <w:tmpl w:val="701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BC6BD0"/>
    <w:multiLevelType w:val="hybridMultilevel"/>
    <w:tmpl w:val="00E46B2A"/>
    <w:lvl w:ilvl="0" w:tplc="058ACC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D04A8"/>
    <w:multiLevelType w:val="hybridMultilevel"/>
    <w:tmpl w:val="760297B2"/>
    <w:lvl w:ilvl="0" w:tplc="44087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439B9"/>
    <w:multiLevelType w:val="multilevel"/>
    <w:tmpl w:val="5412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5D6498"/>
    <w:multiLevelType w:val="multilevel"/>
    <w:tmpl w:val="BE00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DD049C"/>
    <w:multiLevelType w:val="hybridMultilevel"/>
    <w:tmpl w:val="B31488E8"/>
    <w:lvl w:ilvl="0" w:tplc="CF488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D7B6E"/>
    <w:multiLevelType w:val="hybridMultilevel"/>
    <w:tmpl w:val="1E2833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B41F8"/>
    <w:multiLevelType w:val="hybridMultilevel"/>
    <w:tmpl w:val="2472A66A"/>
    <w:lvl w:ilvl="0" w:tplc="D730E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6322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14C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A3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4D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2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A9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206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E5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5E0074"/>
    <w:multiLevelType w:val="hybridMultilevel"/>
    <w:tmpl w:val="F73C4B54"/>
    <w:lvl w:ilvl="0" w:tplc="CEB225DE">
      <w:numFmt w:val="bullet"/>
      <w:lvlText w:val="-"/>
      <w:lvlJc w:val="left"/>
      <w:pPr>
        <w:ind w:left="720" w:hanging="360"/>
      </w:pPr>
      <w:rPr>
        <w:rFonts w:ascii="Calibri" w:eastAsiaTheme="minorHAnsi" w:hAnsi="Calibri" w:cs="Goudy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3529C"/>
    <w:multiLevelType w:val="hybridMultilevel"/>
    <w:tmpl w:val="03F638B6"/>
    <w:lvl w:ilvl="0" w:tplc="E1D2C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B0DDB"/>
    <w:multiLevelType w:val="hybridMultilevel"/>
    <w:tmpl w:val="7BDACD7E"/>
    <w:lvl w:ilvl="0" w:tplc="CB5047A8">
      <w:numFmt w:val="bullet"/>
      <w:lvlText w:val="-"/>
      <w:lvlJc w:val="left"/>
      <w:pPr>
        <w:ind w:left="720" w:hanging="360"/>
      </w:pPr>
      <w:rPr>
        <w:rFonts w:ascii="Calibri" w:eastAsiaTheme="minorHAnsi" w:hAnsi="Calibr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D05C3"/>
    <w:multiLevelType w:val="hybridMultilevel"/>
    <w:tmpl w:val="06F6771E"/>
    <w:lvl w:ilvl="0" w:tplc="56CAE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93BF6"/>
    <w:multiLevelType w:val="hybridMultilevel"/>
    <w:tmpl w:val="4538E25C"/>
    <w:lvl w:ilvl="0" w:tplc="14A8CE1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D83668"/>
    <w:multiLevelType w:val="multilevel"/>
    <w:tmpl w:val="C00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EB5FDE"/>
    <w:multiLevelType w:val="hybridMultilevel"/>
    <w:tmpl w:val="107481C6"/>
    <w:lvl w:ilvl="0" w:tplc="F1004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059B6">
      <w:start w:val="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06D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2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44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A4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8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E0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C9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131439D"/>
    <w:multiLevelType w:val="hybridMultilevel"/>
    <w:tmpl w:val="4AD088FC"/>
    <w:lvl w:ilvl="0" w:tplc="A780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0DD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0E3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81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E4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C2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47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C48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0035E5"/>
    <w:multiLevelType w:val="hybridMultilevel"/>
    <w:tmpl w:val="2BBA0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502414"/>
    <w:multiLevelType w:val="hybridMultilevel"/>
    <w:tmpl w:val="B6403364"/>
    <w:lvl w:ilvl="0" w:tplc="2C484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28"/>
  </w:num>
  <w:num w:numId="5">
    <w:abstractNumId w:val="17"/>
  </w:num>
  <w:num w:numId="6">
    <w:abstractNumId w:val="26"/>
  </w:num>
  <w:num w:numId="7">
    <w:abstractNumId w:val="29"/>
  </w:num>
  <w:num w:numId="8">
    <w:abstractNumId w:val="15"/>
  </w:num>
  <w:num w:numId="9">
    <w:abstractNumId w:val="27"/>
  </w:num>
  <w:num w:numId="10">
    <w:abstractNumId w:val="11"/>
  </w:num>
  <w:num w:numId="11">
    <w:abstractNumId w:val="19"/>
  </w:num>
  <w:num w:numId="12">
    <w:abstractNumId w:val="13"/>
  </w:num>
  <w:num w:numId="13">
    <w:abstractNumId w:val="10"/>
  </w:num>
  <w:num w:numId="14">
    <w:abstractNumId w:val="22"/>
  </w:num>
  <w:num w:numId="15">
    <w:abstractNumId w:val="14"/>
  </w:num>
  <w:num w:numId="16">
    <w:abstractNumId w:val="18"/>
  </w:num>
  <w:num w:numId="17">
    <w:abstractNumId w:val="34"/>
  </w:num>
  <w:num w:numId="18">
    <w:abstractNumId w:val="6"/>
  </w:num>
  <w:num w:numId="19">
    <w:abstractNumId w:val="35"/>
  </w:num>
  <w:num w:numId="20">
    <w:abstractNumId w:val="5"/>
  </w:num>
  <w:num w:numId="21">
    <w:abstractNumId w:val="32"/>
  </w:num>
  <w:num w:numId="22">
    <w:abstractNumId w:val="25"/>
  </w:num>
  <w:num w:numId="23">
    <w:abstractNumId w:val="33"/>
  </w:num>
  <w:num w:numId="24">
    <w:abstractNumId w:val="4"/>
  </w:num>
  <w:num w:numId="25">
    <w:abstractNumId w:val="7"/>
  </w:num>
  <w:num w:numId="26">
    <w:abstractNumId w:val="24"/>
  </w:num>
  <w:num w:numId="27">
    <w:abstractNumId w:val="30"/>
  </w:num>
  <w:num w:numId="28">
    <w:abstractNumId w:val="2"/>
  </w:num>
  <w:num w:numId="29">
    <w:abstractNumId w:val="31"/>
  </w:num>
  <w:num w:numId="30">
    <w:abstractNumId w:val="21"/>
  </w:num>
  <w:num w:numId="31">
    <w:abstractNumId w:val="3"/>
  </w:num>
  <w:num w:numId="32">
    <w:abstractNumId w:val="23"/>
  </w:num>
  <w:num w:numId="33">
    <w:abstractNumId w:val="0"/>
  </w:num>
  <w:num w:numId="34">
    <w:abstractNumId w:val="20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i-FI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131078" w:nlCheck="1" w:checkStyle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CE"/>
    <w:rsid w:val="00026E36"/>
    <w:rsid w:val="00041519"/>
    <w:rsid w:val="0005151C"/>
    <w:rsid w:val="000535AF"/>
    <w:rsid w:val="00054AC8"/>
    <w:rsid w:val="00071BC3"/>
    <w:rsid w:val="000851FF"/>
    <w:rsid w:val="00087448"/>
    <w:rsid w:val="00092B48"/>
    <w:rsid w:val="00096246"/>
    <w:rsid w:val="000A76ED"/>
    <w:rsid w:val="000C09BA"/>
    <w:rsid w:val="000C786C"/>
    <w:rsid w:val="000F4A4F"/>
    <w:rsid w:val="001051DE"/>
    <w:rsid w:val="001406EE"/>
    <w:rsid w:val="00142C7E"/>
    <w:rsid w:val="00150DEB"/>
    <w:rsid w:val="001638AE"/>
    <w:rsid w:val="001E30DA"/>
    <w:rsid w:val="001E73BB"/>
    <w:rsid w:val="001F625D"/>
    <w:rsid w:val="00200B74"/>
    <w:rsid w:val="00200D7E"/>
    <w:rsid w:val="00234FFF"/>
    <w:rsid w:val="002460B3"/>
    <w:rsid w:val="002473D0"/>
    <w:rsid w:val="00247F30"/>
    <w:rsid w:val="00250256"/>
    <w:rsid w:val="00251970"/>
    <w:rsid w:val="00255561"/>
    <w:rsid w:val="00255C0A"/>
    <w:rsid w:val="00262DEF"/>
    <w:rsid w:val="002639BE"/>
    <w:rsid w:val="002956AE"/>
    <w:rsid w:val="002B5AB9"/>
    <w:rsid w:val="002C0C9C"/>
    <w:rsid w:val="003002E2"/>
    <w:rsid w:val="00310992"/>
    <w:rsid w:val="00316D29"/>
    <w:rsid w:val="00321032"/>
    <w:rsid w:val="00336093"/>
    <w:rsid w:val="00367FD4"/>
    <w:rsid w:val="00381D3B"/>
    <w:rsid w:val="00381ED0"/>
    <w:rsid w:val="0039764E"/>
    <w:rsid w:val="003B0B5B"/>
    <w:rsid w:val="003C730F"/>
    <w:rsid w:val="003D2797"/>
    <w:rsid w:val="003E6EF4"/>
    <w:rsid w:val="003F5E7D"/>
    <w:rsid w:val="003F690E"/>
    <w:rsid w:val="00411C17"/>
    <w:rsid w:val="004328B8"/>
    <w:rsid w:val="00434037"/>
    <w:rsid w:val="00450B92"/>
    <w:rsid w:val="00485F8E"/>
    <w:rsid w:val="0049758E"/>
    <w:rsid w:val="004A065A"/>
    <w:rsid w:val="004B0776"/>
    <w:rsid w:val="004B4CD5"/>
    <w:rsid w:val="004E5AB5"/>
    <w:rsid w:val="00504FDD"/>
    <w:rsid w:val="005101F1"/>
    <w:rsid w:val="00555BF2"/>
    <w:rsid w:val="00564091"/>
    <w:rsid w:val="00582AAF"/>
    <w:rsid w:val="00594187"/>
    <w:rsid w:val="005972F6"/>
    <w:rsid w:val="005C02A5"/>
    <w:rsid w:val="005D4815"/>
    <w:rsid w:val="00602D26"/>
    <w:rsid w:val="00615CF6"/>
    <w:rsid w:val="00645A24"/>
    <w:rsid w:val="00652366"/>
    <w:rsid w:val="00686B61"/>
    <w:rsid w:val="006922D2"/>
    <w:rsid w:val="00697155"/>
    <w:rsid w:val="006B6DCE"/>
    <w:rsid w:val="006F7541"/>
    <w:rsid w:val="00703590"/>
    <w:rsid w:val="0071049F"/>
    <w:rsid w:val="00720A72"/>
    <w:rsid w:val="007515B9"/>
    <w:rsid w:val="00752168"/>
    <w:rsid w:val="00757023"/>
    <w:rsid w:val="0076296B"/>
    <w:rsid w:val="007B25FA"/>
    <w:rsid w:val="007C19E8"/>
    <w:rsid w:val="007D0D61"/>
    <w:rsid w:val="007E520F"/>
    <w:rsid w:val="007F210E"/>
    <w:rsid w:val="007F7713"/>
    <w:rsid w:val="00812EDF"/>
    <w:rsid w:val="00816F33"/>
    <w:rsid w:val="00851299"/>
    <w:rsid w:val="00852FEE"/>
    <w:rsid w:val="00861AE4"/>
    <w:rsid w:val="00865B21"/>
    <w:rsid w:val="008A1FB6"/>
    <w:rsid w:val="008C31DD"/>
    <w:rsid w:val="008D03E4"/>
    <w:rsid w:val="009232B1"/>
    <w:rsid w:val="00924E1C"/>
    <w:rsid w:val="00925807"/>
    <w:rsid w:val="00950694"/>
    <w:rsid w:val="00996D1F"/>
    <w:rsid w:val="009C01C8"/>
    <w:rsid w:val="009C24D5"/>
    <w:rsid w:val="009D2C7F"/>
    <w:rsid w:val="009D3C5C"/>
    <w:rsid w:val="009D5C9E"/>
    <w:rsid w:val="009E5BA8"/>
    <w:rsid w:val="009F164A"/>
    <w:rsid w:val="009F2650"/>
    <w:rsid w:val="00A17A3D"/>
    <w:rsid w:val="00A3043A"/>
    <w:rsid w:val="00A41DD8"/>
    <w:rsid w:val="00A62539"/>
    <w:rsid w:val="00A64492"/>
    <w:rsid w:val="00A663AF"/>
    <w:rsid w:val="00A805DE"/>
    <w:rsid w:val="00A93C58"/>
    <w:rsid w:val="00AF54A1"/>
    <w:rsid w:val="00B077A0"/>
    <w:rsid w:val="00B26D76"/>
    <w:rsid w:val="00B30E66"/>
    <w:rsid w:val="00B56705"/>
    <w:rsid w:val="00B8189B"/>
    <w:rsid w:val="00BC1DB3"/>
    <w:rsid w:val="00BD2327"/>
    <w:rsid w:val="00BD7E2E"/>
    <w:rsid w:val="00BE0698"/>
    <w:rsid w:val="00BF6F00"/>
    <w:rsid w:val="00C06D6C"/>
    <w:rsid w:val="00C15340"/>
    <w:rsid w:val="00C3104C"/>
    <w:rsid w:val="00C34BE4"/>
    <w:rsid w:val="00C34C58"/>
    <w:rsid w:val="00C445C3"/>
    <w:rsid w:val="00C50357"/>
    <w:rsid w:val="00C52C79"/>
    <w:rsid w:val="00C953F3"/>
    <w:rsid w:val="00CF0526"/>
    <w:rsid w:val="00D0412E"/>
    <w:rsid w:val="00D063DF"/>
    <w:rsid w:val="00D161E3"/>
    <w:rsid w:val="00D5420E"/>
    <w:rsid w:val="00D729EE"/>
    <w:rsid w:val="00D85DA0"/>
    <w:rsid w:val="00DC2673"/>
    <w:rsid w:val="00DC4801"/>
    <w:rsid w:val="00DC514F"/>
    <w:rsid w:val="00DE0E19"/>
    <w:rsid w:val="00DF4870"/>
    <w:rsid w:val="00E00023"/>
    <w:rsid w:val="00E00A8B"/>
    <w:rsid w:val="00E047FA"/>
    <w:rsid w:val="00E12C12"/>
    <w:rsid w:val="00E529B0"/>
    <w:rsid w:val="00E54A1E"/>
    <w:rsid w:val="00E71268"/>
    <w:rsid w:val="00E72A29"/>
    <w:rsid w:val="00E750F2"/>
    <w:rsid w:val="00EB23BE"/>
    <w:rsid w:val="00EF31CA"/>
    <w:rsid w:val="00F0064C"/>
    <w:rsid w:val="00F61CE2"/>
    <w:rsid w:val="00F70DE9"/>
    <w:rsid w:val="00F85056"/>
    <w:rsid w:val="00F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E6F41"/>
  <w15:docId w15:val="{A07BA7F1-CB3B-4910-AAD8-5B663FB8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CE"/>
  </w:style>
  <w:style w:type="paragraph" w:styleId="Heading1">
    <w:name w:val="heading 1"/>
    <w:basedOn w:val="Normal"/>
    <w:next w:val="Normal"/>
    <w:link w:val="Heading1Char"/>
    <w:uiPriority w:val="9"/>
    <w:qFormat/>
    <w:rsid w:val="006B6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6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6D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D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6D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6D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D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D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C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6B6DCE"/>
    <w:pPr>
      <w:spacing w:after="240" w:line="240" w:lineRule="auto"/>
      <w:ind w:left="720" w:hanging="720"/>
    </w:pPr>
  </w:style>
  <w:style w:type="table" w:styleId="TableGrid">
    <w:name w:val="Table Grid"/>
    <w:basedOn w:val="TableNormal"/>
    <w:uiPriority w:val="39"/>
    <w:rsid w:val="006B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DC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6D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6DCE"/>
  </w:style>
  <w:style w:type="character" w:styleId="Hyperlink">
    <w:name w:val="Hyperlink"/>
    <w:basedOn w:val="DefaultParagraphFont"/>
    <w:uiPriority w:val="99"/>
    <w:unhideWhenUsed/>
    <w:rsid w:val="006B6DCE"/>
    <w:rPr>
      <w:color w:val="0563C1" w:themeColor="hyperlink"/>
      <w:u w:val="single"/>
    </w:rPr>
  </w:style>
  <w:style w:type="paragraph" w:customStyle="1" w:styleId="p1">
    <w:name w:val="p1"/>
    <w:basedOn w:val="Normal"/>
    <w:rsid w:val="006B6DCE"/>
    <w:pPr>
      <w:spacing w:after="0" w:line="240" w:lineRule="auto"/>
    </w:pPr>
    <w:rPr>
      <w:rFonts w:ascii="Times" w:hAnsi="Times" w:cs="Times New Roman"/>
      <w:sz w:val="14"/>
      <w:szCs w:val="1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6D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DCE"/>
  </w:style>
  <w:style w:type="paragraph" w:styleId="Footer">
    <w:name w:val="footer"/>
    <w:basedOn w:val="Normal"/>
    <w:link w:val="FooterChar"/>
    <w:uiPriority w:val="99"/>
    <w:unhideWhenUsed/>
    <w:rsid w:val="006B6D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DCE"/>
  </w:style>
  <w:style w:type="character" w:customStyle="1" w:styleId="current-selection">
    <w:name w:val="current-selection"/>
    <w:basedOn w:val="DefaultParagraphFont"/>
    <w:rsid w:val="006B6DCE"/>
  </w:style>
  <w:style w:type="character" w:customStyle="1" w:styleId="a">
    <w:name w:val="_"/>
    <w:basedOn w:val="DefaultParagraphFont"/>
    <w:rsid w:val="006B6DCE"/>
  </w:style>
  <w:style w:type="character" w:customStyle="1" w:styleId="enhanced-reference">
    <w:name w:val="enhanced-reference"/>
    <w:basedOn w:val="DefaultParagraphFont"/>
    <w:rsid w:val="006B6DCE"/>
  </w:style>
  <w:style w:type="character" w:customStyle="1" w:styleId="ff8">
    <w:name w:val="ff8"/>
    <w:basedOn w:val="DefaultParagraphFont"/>
    <w:rsid w:val="006B6DCE"/>
  </w:style>
  <w:style w:type="paragraph" w:customStyle="1" w:styleId="Default">
    <w:name w:val="Default"/>
    <w:rsid w:val="006B6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Revision">
    <w:name w:val="Revision"/>
    <w:hidden/>
    <w:uiPriority w:val="99"/>
    <w:semiHidden/>
    <w:rsid w:val="006B6DCE"/>
    <w:pPr>
      <w:spacing w:after="0" w:line="240" w:lineRule="auto"/>
    </w:pPr>
  </w:style>
  <w:style w:type="character" w:customStyle="1" w:styleId="highlight">
    <w:name w:val="highlight"/>
    <w:basedOn w:val="DefaultParagraphFont"/>
    <w:rsid w:val="006B6DCE"/>
  </w:style>
  <w:style w:type="character" w:customStyle="1" w:styleId="sr-only">
    <w:name w:val="sr-only"/>
    <w:basedOn w:val="DefaultParagraphFont"/>
    <w:rsid w:val="006B6DCE"/>
  </w:style>
  <w:style w:type="character" w:customStyle="1" w:styleId="text">
    <w:name w:val="text"/>
    <w:basedOn w:val="DefaultParagraphFont"/>
    <w:rsid w:val="006B6DCE"/>
  </w:style>
  <w:style w:type="character" w:customStyle="1" w:styleId="autoren">
    <w:name w:val="autoren"/>
    <w:basedOn w:val="DefaultParagraphFont"/>
    <w:rsid w:val="006B6DCE"/>
  </w:style>
  <w:style w:type="character" w:customStyle="1" w:styleId="article-headermeta-info-label">
    <w:name w:val="article-header__meta-info-label"/>
    <w:basedOn w:val="DefaultParagraphFont"/>
    <w:rsid w:val="006B6DCE"/>
  </w:style>
  <w:style w:type="character" w:styleId="LineNumber">
    <w:name w:val="line number"/>
    <w:basedOn w:val="DefaultParagraphFont"/>
    <w:uiPriority w:val="99"/>
    <w:semiHidden/>
    <w:unhideWhenUsed/>
    <w:rsid w:val="006B6DCE"/>
  </w:style>
  <w:style w:type="character" w:styleId="Emphasis">
    <w:name w:val="Emphasis"/>
    <w:basedOn w:val="DefaultParagraphFont"/>
    <w:uiPriority w:val="20"/>
    <w:qFormat/>
    <w:rsid w:val="006B6DCE"/>
    <w:rPr>
      <w:i/>
      <w:iCs/>
    </w:rPr>
  </w:style>
  <w:style w:type="character" w:styleId="Strong">
    <w:name w:val="Strong"/>
    <w:basedOn w:val="DefaultParagraphFont"/>
    <w:uiPriority w:val="22"/>
    <w:qFormat/>
    <w:rsid w:val="006B6DCE"/>
    <w:rPr>
      <w:b/>
      <w:bCs/>
    </w:rPr>
  </w:style>
  <w:style w:type="paragraph" w:styleId="NoSpacing">
    <w:name w:val="No Spacing"/>
    <w:uiPriority w:val="1"/>
    <w:qFormat/>
    <w:rsid w:val="006B6DCE"/>
    <w:pPr>
      <w:spacing w:after="0" w:line="240" w:lineRule="auto"/>
    </w:pPr>
  </w:style>
  <w:style w:type="character" w:customStyle="1" w:styleId="nlmarticle-title">
    <w:name w:val="nlm_article-title"/>
    <w:basedOn w:val="DefaultParagraphFont"/>
    <w:rsid w:val="006B6DCE"/>
  </w:style>
  <w:style w:type="paragraph" w:styleId="FootnoteText">
    <w:name w:val="footnote text"/>
    <w:basedOn w:val="Normal"/>
    <w:link w:val="FootnoteTextChar"/>
    <w:uiPriority w:val="99"/>
    <w:semiHidden/>
    <w:unhideWhenUsed/>
    <w:rsid w:val="006B6D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D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DC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6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DCE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property">
    <w:name w:val="property"/>
    <w:basedOn w:val="DefaultParagraphFont"/>
    <w:rsid w:val="006B6DCE"/>
  </w:style>
  <w:style w:type="character" w:customStyle="1" w:styleId="addressvalue">
    <w:name w:val="addressvalue"/>
    <w:basedOn w:val="DefaultParagraphFont"/>
    <w:rsid w:val="006B6DCE"/>
  </w:style>
  <w:style w:type="character" w:customStyle="1" w:styleId="element-citation">
    <w:name w:val="element-citation"/>
    <w:basedOn w:val="DefaultParagraphFont"/>
    <w:rsid w:val="006B6DCE"/>
  </w:style>
  <w:style w:type="character" w:customStyle="1" w:styleId="ref-journal">
    <w:name w:val="ref-journal"/>
    <w:basedOn w:val="DefaultParagraphFont"/>
    <w:rsid w:val="006B6DCE"/>
  </w:style>
  <w:style w:type="paragraph" w:customStyle="1" w:styleId="MDPI31text">
    <w:name w:val="MDPI_3.1_text"/>
    <w:qFormat/>
    <w:rsid w:val="001E73B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table" w:customStyle="1" w:styleId="TableGrid3">
    <w:name w:val="Table Grid3"/>
    <w:basedOn w:val="TableNormal"/>
    <w:next w:val="TableGrid"/>
    <w:uiPriority w:val="39"/>
    <w:rsid w:val="001E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70712-BE42-4EC2-9700-DBA0FBE4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2153</Words>
  <Characters>12274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HUS</Company>
  <LinksUpToDate>false</LinksUpToDate>
  <CharactersWithSpaces>14399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Berntzen Bram Ext</dc:creator>
  <cp:lastModifiedBy>Charlotte Cotterill</cp:lastModifiedBy>
  <cp:revision>2</cp:revision>
  <dcterms:created xsi:type="dcterms:W3CDTF">2019-07-01T15:27:00Z</dcterms:created>
  <dcterms:modified xsi:type="dcterms:W3CDTF">2019-07-01T15:27:00Z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id="fas5r5NR"/&gt;&lt;style id="http://www.zotero.org/styles/behavior-genetics" hasBibliography="1" bibliographyStyleHasBeenSet="1"/&gt;&lt;prefs&gt;&lt;pref name="fieldType" value="Field"/&gt;&lt;pref name="storeReferen</vt:lpwstr>
  </property>
  <property fmtid="{D5CDD505-2E9C-101B-9397-08002B2CF9AE}" pid="3" name="ZOTERO_PREF_2">
    <vt:lpwstr>ces" value="true"/&gt;&lt;pref name="automaticJournalAbbreviations" value=""/&gt;&lt;pref name="noteType" value=""/&gt;&lt;/prefs&gt;&lt;/data&gt;</vt:lpwstr>
  </property>
</Properties>
</file>