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735" w:rsidRDefault="00C93735" w:rsidP="00C9373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E240C5">
        <w:rPr>
          <w:rFonts w:ascii="Times New Roman" w:hAnsi="Times New Roman" w:cs="Times New Roman"/>
          <w:i/>
          <w:sz w:val="24"/>
          <w:szCs w:val="24"/>
          <w:lang w:val="en-US"/>
        </w:rPr>
        <w:t>Twin Research and Human Genetics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Supplementary Material</w:t>
      </w:r>
    </w:p>
    <w:p w:rsidR="00C93735" w:rsidRPr="00C93735" w:rsidRDefault="00C93735" w:rsidP="00C9373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93735">
        <w:rPr>
          <w:rFonts w:ascii="Times New Roman" w:hAnsi="Times New Roman" w:cs="Times New Roman"/>
          <w:sz w:val="28"/>
          <w:szCs w:val="28"/>
          <w:lang w:val="en-US"/>
        </w:rPr>
        <w:t>Genetic and Environmental Contributions to Stability</w:t>
      </w:r>
      <w:r w:rsidRPr="00C937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3735">
        <w:rPr>
          <w:rFonts w:ascii="Times New Roman" w:hAnsi="Times New Roman" w:cs="Times New Roman"/>
          <w:sz w:val="28"/>
          <w:szCs w:val="28"/>
          <w:lang w:val="en-US"/>
        </w:rPr>
        <w:t>in Adult Obsessive Compulsive Behavior</w:t>
      </w:r>
    </w:p>
    <w:p w:rsidR="00C93735" w:rsidRDefault="00C93735" w:rsidP="00C9373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93735">
        <w:rPr>
          <w:rFonts w:ascii="Times New Roman" w:hAnsi="Times New Roman" w:cs="Times New Roman"/>
          <w:sz w:val="24"/>
          <w:szCs w:val="24"/>
          <w:lang w:val="en-US"/>
        </w:rPr>
        <w:t>Nuno</w:t>
      </w:r>
      <w:proofErr w:type="spellEnd"/>
      <w:r w:rsidRPr="00C93735">
        <w:rPr>
          <w:rFonts w:ascii="Times New Roman" w:hAnsi="Times New Roman" w:cs="Times New Roman"/>
          <w:sz w:val="24"/>
          <w:szCs w:val="24"/>
          <w:lang w:val="en-US"/>
        </w:rPr>
        <w:t xml:space="preserve"> R. </w:t>
      </w:r>
      <w:proofErr w:type="spellStart"/>
      <w:r w:rsidRPr="00C93735">
        <w:rPr>
          <w:rFonts w:ascii="Times New Roman" w:hAnsi="Times New Roman" w:cs="Times New Roman"/>
          <w:sz w:val="24"/>
          <w:szCs w:val="24"/>
          <w:lang w:val="en-US"/>
        </w:rPr>
        <w:t>Zilhão</w:t>
      </w:r>
      <w:proofErr w:type="spellEnd"/>
      <w:r w:rsidRPr="00C93735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Dirk J. A. Smit,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Anouk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den Braber,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ConorV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Dolan, Gonneke Willemsen,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Dorret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I. Boomsma, and Danielle C.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Cath</w:t>
      </w:r>
      <w:proofErr w:type="spellEnd"/>
    </w:p>
    <w:p w:rsidR="0028734A" w:rsidRPr="00C93735" w:rsidRDefault="0028734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C93735">
        <w:rPr>
          <w:rFonts w:ascii="Times New Roman" w:hAnsi="Times New Roman" w:cs="Times New Roman"/>
          <w:b/>
          <w:sz w:val="24"/>
          <w:szCs w:val="24"/>
          <w:lang w:val="en-US"/>
        </w:rPr>
        <w:t>Supplementary Table S1.</w:t>
      </w:r>
      <w:proofErr w:type="gramEnd"/>
      <w:r w:rsidRPr="00C937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Test results from fitting </w:t>
      </w:r>
      <w:proofErr w:type="gramStart"/>
      <w:r w:rsidRPr="00C93735">
        <w:rPr>
          <w:rFonts w:ascii="Times New Roman" w:hAnsi="Times New Roman" w:cs="Times New Roman"/>
          <w:b/>
          <w:sz w:val="24"/>
          <w:szCs w:val="24"/>
          <w:lang w:val="en-US"/>
        </w:rPr>
        <w:t>a saturated and genetic models</w:t>
      </w:r>
      <w:proofErr w:type="gramEnd"/>
      <w:r w:rsidRPr="00C937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 the data, for surveys 6 and 8.</w:t>
      </w:r>
    </w:p>
    <w:tbl>
      <w:tblPr>
        <w:tblW w:w="143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180"/>
        <w:gridCol w:w="960"/>
        <w:gridCol w:w="1180"/>
        <w:gridCol w:w="1047"/>
        <w:gridCol w:w="960"/>
        <w:gridCol w:w="873"/>
        <w:gridCol w:w="960"/>
        <w:gridCol w:w="300"/>
        <w:gridCol w:w="960"/>
        <w:gridCol w:w="1120"/>
        <w:gridCol w:w="1047"/>
        <w:gridCol w:w="960"/>
        <w:gridCol w:w="873"/>
        <w:gridCol w:w="960"/>
      </w:tblGrid>
      <w:tr w:rsidR="00082F76" w:rsidRPr="00082F76" w:rsidTr="00C93735">
        <w:trPr>
          <w:trHeight w:val="381"/>
        </w:trPr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76" w:rsidRPr="0028734A" w:rsidRDefault="00082F76" w:rsidP="00082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t-PT"/>
              </w:rPr>
            </w:pPr>
            <w:r w:rsidRPr="0028734A">
              <w:rPr>
                <w:rFonts w:ascii="Calibri" w:eastAsia="Times New Roman" w:hAnsi="Calibri" w:cs="Times New Roman"/>
                <w:color w:val="000000"/>
                <w:lang w:val="en-US" w:eastAsia="pt-PT"/>
              </w:rPr>
              <w:t> </w:t>
            </w:r>
          </w:p>
        </w:tc>
        <w:tc>
          <w:tcPr>
            <w:tcW w:w="5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F76" w:rsidRPr="00C93735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C93735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Survey 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76" w:rsidRPr="00C93735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C93735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5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F76" w:rsidRPr="00C93735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C93735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Survey 8</w:t>
            </w:r>
          </w:p>
        </w:tc>
      </w:tr>
      <w:tr w:rsidR="00082F76" w:rsidRPr="00082F76" w:rsidTr="0028734A">
        <w:trPr>
          <w:trHeight w:val="60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Model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PT"/>
              </w:rPr>
              <w:t>NP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PT"/>
              </w:rPr>
              <w:t>-2LL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2F76" w:rsidRPr="00C93735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t-PT"/>
              </w:rPr>
            </w:pPr>
            <w:r w:rsidRPr="00C937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pt-PT"/>
              </w:rPr>
              <w:t>Versus model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2F76" w:rsidRPr="00C93735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t-PT"/>
              </w:rPr>
            </w:pPr>
            <w:r w:rsidRPr="00C937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pt-PT"/>
              </w:rPr>
              <w:t>χ</w:t>
            </w:r>
            <w:r w:rsidRPr="00C937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en-US" w:eastAsia="pt-PT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082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PT"/>
              </w:rPr>
              <w:t>df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PT"/>
              </w:rPr>
              <w:t>p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PT"/>
              </w:rPr>
              <w:t>NP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PT"/>
              </w:rPr>
              <w:t>-2LL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2F76" w:rsidRPr="00C93735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t-PT"/>
              </w:rPr>
            </w:pPr>
            <w:r w:rsidRPr="00C937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pt-PT"/>
              </w:rPr>
              <w:t>Versus model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2F76" w:rsidRPr="00C93735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t-PT"/>
              </w:rPr>
            </w:pPr>
            <w:r w:rsidRPr="00C937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pt-PT"/>
              </w:rPr>
              <w:t>χ</w:t>
            </w:r>
            <w:r w:rsidRPr="00C937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en-US" w:eastAsia="pt-PT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082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PT"/>
              </w:rPr>
              <w:t>df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PT"/>
              </w:rPr>
              <w:t>p</w:t>
            </w:r>
          </w:p>
        </w:tc>
      </w:tr>
      <w:tr w:rsidR="00082F76" w:rsidRPr="00082F76" w:rsidTr="0028734A">
        <w:trPr>
          <w:trHeight w:val="72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1. Saturated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-</w:t>
            </w:r>
          </w:p>
        </w:tc>
      </w:tr>
      <w:tr w:rsidR="00082F76" w:rsidRPr="00082F76" w:rsidTr="0028734A">
        <w:trPr>
          <w:trHeight w:val="63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2. Equal Variances twins and siblings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16083.45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Saturated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5.392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0.067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25525.27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Saturated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8.386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0.015</w:t>
            </w:r>
          </w:p>
        </w:tc>
      </w:tr>
      <w:tr w:rsidR="00082F76" w:rsidRPr="00082F76" w:rsidTr="0028734A">
        <w:trPr>
          <w:trHeight w:val="72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3. Equal correlations in males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16084.10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0.651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0.722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25588.71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3.435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0.180</w:t>
            </w:r>
          </w:p>
        </w:tc>
      </w:tr>
      <w:tr w:rsidR="00082F76" w:rsidRPr="00082F76" w:rsidTr="0028734A">
        <w:trPr>
          <w:trHeight w:val="72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4.Equal correlations in females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16085.67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1.573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0.455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25589.00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0.292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0.864</w:t>
            </w:r>
          </w:p>
        </w:tc>
      </w:tr>
      <w:tr w:rsidR="00082F76" w:rsidRPr="00082F76" w:rsidTr="0028734A">
        <w:trPr>
          <w:trHeight w:val="72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5. Equal correlations in opposite-sex relatives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16091.12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5.452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0.142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25592.81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3.805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0.283</w:t>
            </w:r>
          </w:p>
        </w:tc>
      </w:tr>
      <w:tr w:rsidR="00082F76" w:rsidRPr="00082F76" w:rsidTr="0028734A">
        <w:trPr>
          <w:trHeight w:val="72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6. Equal variances between genders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16094.21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3.088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0.079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25593.20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0.398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0.528</w:t>
            </w:r>
          </w:p>
        </w:tc>
      </w:tr>
      <w:tr w:rsidR="00082F76" w:rsidRPr="00082F76" w:rsidTr="0028734A">
        <w:trPr>
          <w:trHeight w:val="72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7. Equal correlations between genders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16118.8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1.272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0.736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25595.80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2.599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0.458</w:t>
            </w:r>
          </w:p>
        </w:tc>
      </w:tr>
      <w:tr w:rsidR="00082F76" w:rsidRPr="00E240C5" w:rsidTr="00082F76">
        <w:trPr>
          <w:trHeight w:val="360"/>
        </w:trPr>
        <w:tc>
          <w:tcPr>
            <w:tcW w:w="1438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F76" w:rsidRPr="00082F76" w:rsidRDefault="00082F76" w:rsidP="00082F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PT"/>
              </w:rPr>
            </w:pPr>
            <w:r w:rsidRPr="00C937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pt-PT"/>
              </w:rPr>
              <w:t>Note:</w:t>
            </w:r>
            <w:r w:rsidRPr="00082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PT"/>
              </w:rPr>
              <w:t xml:space="preserve"> </w:t>
            </w: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NP, Number of parameters; -2LL, -2</w:t>
            </w:r>
            <w:r w:rsidR="00C93735"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*log-likelihood</w:t>
            </w: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 xml:space="preserve">; </w:t>
            </w:r>
            <w:proofErr w:type="spellStart"/>
            <w:r w:rsidRPr="00C9373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pt-PT"/>
              </w:rPr>
              <w:t>df</w:t>
            </w:r>
            <w:proofErr w:type="spellEnd"/>
            <w:r w:rsidRPr="00C9373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pt-PT"/>
              </w:rPr>
              <w:t>,</w:t>
            </w: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 xml:space="preserve"> degrees of freedom for </w:t>
            </w:r>
            <w:r w:rsidRPr="00C937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pt-PT"/>
              </w:rPr>
              <w:t>χ</w:t>
            </w:r>
            <w:r w:rsidRPr="00C937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en-US" w:eastAsia="pt-PT"/>
              </w:rPr>
              <w:t>2</w:t>
            </w:r>
            <w:r w:rsidRPr="00C9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 xml:space="preserve"> </w:t>
            </w:r>
            <w:r w:rsidRPr="000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 xml:space="preserve">test.  </w:t>
            </w:r>
          </w:p>
        </w:tc>
      </w:tr>
      <w:tr w:rsidR="00082F76" w:rsidRPr="00E240C5" w:rsidTr="00082F76">
        <w:trPr>
          <w:trHeight w:val="300"/>
        </w:trPr>
        <w:tc>
          <w:tcPr>
            <w:tcW w:w="1438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F76" w:rsidRPr="00082F76" w:rsidRDefault="00082F76" w:rsidP="00082F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PT"/>
              </w:rPr>
            </w:pPr>
          </w:p>
        </w:tc>
      </w:tr>
    </w:tbl>
    <w:p w:rsidR="002821CA" w:rsidRPr="00082F76" w:rsidRDefault="002821CA">
      <w:pPr>
        <w:rPr>
          <w:lang w:val="en-US"/>
        </w:rPr>
      </w:pPr>
    </w:p>
    <w:sectPr w:rsidR="002821CA" w:rsidRPr="00082F76" w:rsidSect="00C93735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622" w:rsidRDefault="00F21622" w:rsidP="007C7423">
      <w:pPr>
        <w:spacing w:after="0" w:line="240" w:lineRule="auto"/>
      </w:pPr>
      <w:r>
        <w:separator/>
      </w:r>
    </w:p>
  </w:endnote>
  <w:endnote w:type="continuationSeparator" w:id="0">
    <w:p w:rsidR="00F21622" w:rsidRDefault="00F21622" w:rsidP="007C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622" w:rsidRDefault="00F21622" w:rsidP="007C7423">
      <w:pPr>
        <w:spacing w:after="0" w:line="240" w:lineRule="auto"/>
      </w:pPr>
      <w:r>
        <w:separator/>
      </w:r>
    </w:p>
  </w:footnote>
  <w:footnote w:type="continuationSeparator" w:id="0">
    <w:p w:rsidR="00F21622" w:rsidRDefault="00F21622" w:rsidP="007C7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82F76"/>
    <w:rsid w:val="00025170"/>
    <w:rsid w:val="0002639A"/>
    <w:rsid w:val="000275B0"/>
    <w:rsid w:val="00073566"/>
    <w:rsid w:val="00082F76"/>
    <w:rsid w:val="000C1728"/>
    <w:rsid w:val="00104073"/>
    <w:rsid w:val="00146880"/>
    <w:rsid w:val="00162D66"/>
    <w:rsid w:val="0018380D"/>
    <w:rsid w:val="001A5902"/>
    <w:rsid w:val="001F6EAD"/>
    <w:rsid w:val="00203C2A"/>
    <w:rsid w:val="002074CB"/>
    <w:rsid w:val="00230724"/>
    <w:rsid w:val="00240418"/>
    <w:rsid w:val="002821CA"/>
    <w:rsid w:val="00285C05"/>
    <w:rsid w:val="0028734A"/>
    <w:rsid w:val="002905C1"/>
    <w:rsid w:val="002A5E77"/>
    <w:rsid w:val="002C753D"/>
    <w:rsid w:val="002D7161"/>
    <w:rsid w:val="00336B68"/>
    <w:rsid w:val="00371AF6"/>
    <w:rsid w:val="00380EF1"/>
    <w:rsid w:val="003A3F2D"/>
    <w:rsid w:val="003C0803"/>
    <w:rsid w:val="003E4365"/>
    <w:rsid w:val="003E6029"/>
    <w:rsid w:val="004112A5"/>
    <w:rsid w:val="00425C36"/>
    <w:rsid w:val="00456644"/>
    <w:rsid w:val="004578BE"/>
    <w:rsid w:val="004A669C"/>
    <w:rsid w:val="004C4BF8"/>
    <w:rsid w:val="004D36B2"/>
    <w:rsid w:val="004E782E"/>
    <w:rsid w:val="004F185F"/>
    <w:rsid w:val="005005D5"/>
    <w:rsid w:val="00526616"/>
    <w:rsid w:val="00527BFB"/>
    <w:rsid w:val="00533A88"/>
    <w:rsid w:val="00541566"/>
    <w:rsid w:val="00594D3D"/>
    <w:rsid w:val="005A544C"/>
    <w:rsid w:val="005A5B21"/>
    <w:rsid w:val="005C13E2"/>
    <w:rsid w:val="006053F0"/>
    <w:rsid w:val="0063082C"/>
    <w:rsid w:val="006440FA"/>
    <w:rsid w:val="00647744"/>
    <w:rsid w:val="0065570C"/>
    <w:rsid w:val="00674EEB"/>
    <w:rsid w:val="006C5FB9"/>
    <w:rsid w:val="006F6358"/>
    <w:rsid w:val="00700431"/>
    <w:rsid w:val="007041D7"/>
    <w:rsid w:val="00706C6F"/>
    <w:rsid w:val="00740999"/>
    <w:rsid w:val="00760A6D"/>
    <w:rsid w:val="00763C6C"/>
    <w:rsid w:val="00793966"/>
    <w:rsid w:val="007C7423"/>
    <w:rsid w:val="007D2A37"/>
    <w:rsid w:val="007E4D67"/>
    <w:rsid w:val="00803834"/>
    <w:rsid w:val="00822B5E"/>
    <w:rsid w:val="00835F40"/>
    <w:rsid w:val="00845B92"/>
    <w:rsid w:val="0087415E"/>
    <w:rsid w:val="008E7BF9"/>
    <w:rsid w:val="00901A79"/>
    <w:rsid w:val="00933DAE"/>
    <w:rsid w:val="00936BE7"/>
    <w:rsid w:val="0095051A"/>
    <w:rsid w:val="00964164"/>
    <w:rsid w:val="0098059B"/>
    <w:rsid w:val="00A70A9C"/>
    <w:rsid w:val="00A74ED5"/>
    <w:rsid w:val="00AC6425"/>
    <w:rsid w:val="00AC7767"/>
    <w:rsid w:val="00AE2C09"/>
    <w:rsid w:val="00AF75F5"/>
    <w:rsid w:val="00B04931"/>
    <w:rsid w:val="00B21F92"/>
    <w:rsid w:val="00B45DF7"/>
    <w:rsid w:val="00BB14D6"/>
    <w:rsid w:val="00BD3820"/>
    <w:rsid w:val="00BD7939"/>
    <w:rsid w:val="00C14B34"/>
    <w:rsid w:val="00C367F0"/>
    <w:rsid w:val="00C7319F"/>
    <w:rsid w:val="00C77D30"/>
    <w:rsid w:val="00C93735"/>
    <w:rsid w:val="00CB5C9D"/>
    <w:rsid w:val="00D30ACE"/>
    <w:rsid w:val="00D31A8A"/>
    <w:rsid w:val="00D561B0"/>
    <w:rsid w:val="00D919A1"/>
    <w:rsid w:val="00DA608C"/>
    <w:rsid w:val="00DC2997"/>
    <w:rsid w:val="00DF1437"/>
    <w:rsid w:val="00DF1480"/>
    <w:rsid w:val="00DF349C"/>
    <w:rsid w:val="00E07F6A"/>
    <w:rsid w:val="00E240C5"/>
    <w:rsid w:val="00E61EB4"/>
    <w:rsid w:val="00E86C1F"/>
    <w:rsid w:val="00EB1D37"/>
    <w:rsid w:val="00EC41C8"/>
    <w:rsid w:val="00F21622"/>
    <w:rsid w:val="00F50360"/>
    <w:rsid w:val="00F6772A"/>
    <w:rsid w:val="00F7101C"/>
    <w:rsid w:val="00FA045C"/>
    <w:rsid w:val="00FB5ECD"/>
    <w:rsid w:val="00FB684C"/>
    <w:rsid w:val="00FD000C"/>
    <w:rsid w:val="00FD12F2"/>
    <w:rsid w:val="00FE529E"/>
    <w:rsid w:val="00FF439F"/>
    <w:rsid w:val="00FF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423"/>
  </w:style>
  <w:style w:type="paragraph" w:styleId="Footer">
    <w:name w:val="footer"/>
    <w:basedOn w:val="Normal"/>
    <w:link w:val="FooterChar"/>
    <w:uiPriority w:val="99"/>
    <w:unhideWhenUsed/>
    <w:rsid w:val="007C7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423"/>
  </w:style>
  <w:style w:type="paragraph" w:styleId="BalloonText">
    <w:name w:val="Balloon Text"/>
    <w:basedOn w:val="Normal"/>
    <w:link w:val="BalloonTextChar"/>
    <w:uiPriority w:val="99"/>
    <w:semiHidden/>
    <w:unhideWhenUsed/>
    <w:rsid w:val="007C7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4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7C7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C7423"/>
  </w:style>
  <w:style w:type="paragraph" w:styleId="Rodap">
    <w:name w:val="footer"/>
    <w:basedOn w:val="Normal"/>
    <w:link w:val="RodapCarcter"/>
    <w:uiPriority w:val="99"/>
    <w:unhideWhenUsed/>
    <w:rsid w:val="007C7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C7423"/>
  </w:style>
  <w:style w:type="paragraph" w:styleId="Textodebalo">
    <w:name w:val="Balloon Text"/>
    <w:basedOn w:val="Normal"/>
    <w:link w:val="TextodebaloCarcter"/>
    <w:uiPriority w:val="99"/>
    <w:semiHidden/>
    <w:unhideWhenUsed/>
    <w:rsid w:val="007C7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C74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Nuno</dc:creator>
  <cp:lastModifiedBy>Roberta Blake</cp:lastModifiedBy>
  <cp:revision>3</cp:revision>
  <dcterms:created xsi:type="dcterms:W3CDTF">2014-11-18T02:28:00Z</dcterms:created>
  <dcterms:modified xsi:type="dcterms:W3CDTF">2014-11-18T02:35:00Z</dcterms:modified>
</cp:coreProperties>
</file>