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DEF7" w14:textId="77777777" w:rsidR="00642E79" w:rsidRPr="00642E79" w:rsidRDefault="00A720A6" w:rsidP="00642E79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642E79">
        <w:rPr>
          <w:rFonts w:ascii="Times New Roman" w:hAnsi="Times New Roman" w:cs="Times New Roman"/>
          <w:lang w:val="en-US"/>
        </w:rPr>
        <w:t>ONLINE APPENDIX</w:t>
      </w:r>
    </w:p>
    <w:p w14:paraId="35E07D5A" w14:textId="77777777" w:rsidR="00642E79" w:rsidRPr="00642E79" w:rsidRDefault="00A720A6" w:rsidP="00642E79">
      <w:pPr>
        <w:pStyle w:val="Default"/>
        <w:jc w:val="center"/>
        <w:rPr>
          <w:rFonts w:ascii="Times New Roman" w:hAnsi="Times New Roman" w:cs="Times New Roman"/>
          <w:i/>
          <w:lang w:val="en-US"/>
        </w:rPr>
      </w:pPr>
      <w:r w:rsidRPr="00642E79">
        <w:rPr>
          <w:rFonts w:ascii="Times New Roman" w:hAnsi="Times New Roman" w:cs="Times New Roman"/>
          <w:i/>
          <w:lang w:val="en-US"/>
        </w:rPr>
        <w:t>for</w:t>
      </w:r>
    </w:p>
    <w:p w14:paraId="0035B473" w14:textId="77777777" w:rsidR="00642E79" w:rsidRDefault="00642E7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584F95" w14:textId="77777777" w:rsidR="00146FC9" w:rsidRPr="00BF0D6C" w:rsidRDefault="00A720A6" w:rsidP="008C3E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BF0D6C">
        <w:rPr>
          <w:rFonts w:ascii="Times New Roman" w:hAnsi="Times New Roman" w:cs="Times New Roman"/>
          <w:lang w:val="en-US"/>
        </w:rPr>
        <w:t>The v</w:t>
      </w:r>
      <w:r w:rsidR="00DA0637" w:rsidRPr="00BF0D6C">
        <w:rPr>
          <w:rFonts w:ascii="Times New Roman" w:hAnsi="Times New Roman" w:cs="Times New Roman"/>
          <w:lang w:val="en-US"/>
        </w:rPr>
        <w:t>arying</w:t>
      </w:r>
      <w:r w:rsidRPr="00BF0D6C">
        <w:rPr>
          <w:rFonts w:ascii="Times New Roman" w:hAnsi="Times New Roman" w:cs="Times New Roman"/>
          <w:lang w:val="en-US"/>
        </w:rPr>
        <w:t xml:space="preserve"> logics for</w:t>
      </w:r>
      <w:r w:rsidR="008C3E45" w:rsidRPr="00BF0D6C">
        <w:rPr>
          <w:rFonts w:ascii="Times New Roman" w:hAnsi="Times New Roman" w:cs="Times New Roman"/>
          <w:lang w:val="en-US"/>
        </w:rPr>
        <w:t xml:space="preserve"> support</w:t>
      </w:r>
      <w:r w:rsidRPr="00BF0D6C">
        <w:rPr>
          <w:rFonts w:ascii="Times New Roman" w:hAnsi="Times New Roman" w:cs="Times New Roman"/>
          <w:lang w:val="en-US"/>
        </w:rPr>
        <w:t xml:space="preserve">ing </w:t>
      </w:r>
      <w:r w:rsidR="00DA0637" w:rsidRPr="00BF0D6C">
        <w:rPr>
          <w:rFonts w:ascii="Times New Roman" w:hAnsi="Times New Roman" w:cs="Times New Roman"/>
          <w:lang w:val="en-US"/>
        </w:rPr>
        <w:t xml:space="preserve">populist radical right-wing </w:t>
      </w:r>
      <w:r w:rsidR="008C3E45" w:rsidRPr="00BF0D6C">
        <w:rPr>
          <w:rFonts w:ascii="Times New Roman" w:hAnsi="Times New Roman" w:cs="Times New Roman"/>
          <w:lang w:val="en-US"/>
        </w:rPr>
        <w:t>welfare politics</w:t>
      </w:r>
      <w:r w:rsidR="008B3121" w:rsidRPr="00BF0D6C">
        <w:rPr>
          <w:rFonts w:ascii="Times New Roman" w:hAnsi="Times New Roman" w:cs="Times New Roman"/>
          <w:lang w:val="en-US"/>
        </w:rPr>
        <w:t xml:space="preserve"> </w:t>
      </w:r>
      <w:r w:rsidR="008C3E45" w:rsidRPr="00BF0D6C">
        <w:rPr>
          <w:rFonts w:ascii="Times New Roman" w:hAnsi="Times New Roman" w:cs="Times New Roman"/>
          <w:lang w:val="en-US"/>
        </w:rPr>
        <w:t xml:space="preserve">in </w:t>
      </w:r>
      <w:r w:rsidR="00DA0637" w:rsidRPr="00BF0D6C">
        <w:rPr>
          <w:rFonts w:ascii="Times New Roman" w:hAnsi="Times New Roman" w:cs="Times New Roman"/>
          <w:lang w:val="en-US"/>
        </w:rPr>
        <w:t xml:space="preserve">West </w:t>
      </w:r>
      <w:r w:rsidR="008B3121" w:rsidRPr="00BF0D6C">
        <w:rPr>
          <w:rFonts w:ascii="Times New Roman" w:hAnsi="Times New Roman" w:cs="Times New Roman"/>
          <w:lang w:val="en-US"/>
        </w:rPr>
        <w:t>European welfare regimes</w:t>
      </w:r>
    </w:p>
    <w:p w14:paraId="01F1DCA1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6A9B1A7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711311C" w14:textId="77777777" w:rsidR="00146FC9" w:rsidRPr="00514D97" w:rsidRDefault="00A720A6" w:rsidP="003A409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514D97">
        <w:rPr>
          <w:rFonts w:ascii="Times New Roman" w:hAnsi="Times New Roman" w:cs="Times New Roman"/>
          <w:b/>
          <w:bCs/>
          <w:lang w:val="en-US"/>
        </w:rPr>
        <w:t>Appendix A</w:t>
      </w:r>
      <w:r w:rsidR="00514D97">
        <w:rPr>
          <w:rFonts w:ascii="Times New Roman" w:hAnsi="Times New Roman" w:cs="Times New Roman"/>
          <w:lang w:val="en-US"/>
        </w:rPr>
        <w:t>:</w:t>
      </w:r>
      <w:r w:rsidRPr="00514D97">
        <w:rPr>
          <w:rFonts w:ascii="Times New Roman" w:hAnsi="Times New Roman" w:cs="Times New Roman"/>
          <w:lang w:val="en-US"/>
        </w:rPr>
        <w:t xml:space="preserve"> Description of the sample</w:t>
      </w:r>
      <w:r w:rsidR="00755A3B">
        <w:rPr>
          <w:rFonts w:ascii="Times New Roman" w:hAnsi="Times New Roman" w:cs="Times New Roman"/>
          <w:lang w:val="en-US"/>
        </w:rPr>
        <w:t>, parties</w:t>
      </w:r>
      <w:r w:rsidRPr="00514D97">
        <w:rPr>
          <w:rFonts w:ascii="Times New Roman" w:hAnsi="Times New Roman" w:cs="Times New Roman"/>
          <w:lang w:val="en-US"/>
        </w:rPr>
        <w:t>, and measures</w:t>
      </w:r>
    </w:p>
    <w:p w14:paraId="5995B6B1" w14:textId="77777777" w:rsidR="00642E79" w:rsidRPr="00514D97" w:rsidRDefault="00A720A6" w:rsidP="003A409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514D97">
        <w:rPr>
          <w:rFonts w:ascii="Times New Roman" w:hAnsi="Times New Roman" w:cs="Times New Roman"/>
          <w:b/>
          <w:bCs/>
          <w:lang w:val="en-US"/>
        </w:rPr>
        <w:t>Appendix B</w:t>
      </w:r>
      <w:r w:rsidR="00514D97">
        <w:rPr>
          <w:rFonts w:ascii="Times New Roman" w:hAnsi="Times New Roman" w:cs="Times New Roman"/>
          <w:b/>
          <w:bCs/>
          <w:lang w:val="en-US"/>
        </w:rPr>
        <w:t>:</w:t>
      </w:r>
      <w:r w:rsidRPr="00514D97">
        <w:rPr>
          <w:rFonts w:ascii="Times New Roman" w:hAnsi="Times New Roman" w:cs="Times New Roman"/>
          <w:lang w:val="en-US"/>
        </w:rPr>
        <w:t xml:space="preserve"> Operationalization of control variables and summary statistics</w:t>
      </w:r>
    </w:p>
    <w:p w14:paraId="5F8E94FE" w14:textId="77777777" w:rsidR="00580855" w:rsidRDefault="00A720A6" w:rsidP="0058085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14D97">
        <w:rPr>
          <w:rFonts w:ascii="Times New Roman" w:hAnsi="Times New Roman" w:cs="Times New Roman"/>
          <w:b/>
          <w:bCs/>
          <w:lang w:val="en-US"/>
        </w:rPr>
        <w:t>Appendix C</w:t>
      </w:r>
      <w:r w:rsidR="00514D97">
        <w:rPr>
          <w:rFonts w:ascii="Times New Roman" w:hAnsi="Times New Roman" w:cs="Times New Roman"/>
          <w:b/>
          <w:bCs/>
          <w:lang w:val="en-US"/>
        </w:rPr>
        <w:t>:</w:t>
      </w:r>
      <w:r w:rsidRPr="00514D97">
        <w:rPr>
          <w:rFonts w:ascii="Times New Roman" w:hAnsi="Times New Roman" w:cs="Times New Roman"/>
          <w:lang w:val="en-US"/>
        </w:rPr>
        <w:t xml:space="preserve"> Time-trends </w:t>
      </w:r>
      <w:r>
        <w:rPr>
          <w:rFonts w:ascii="Times New Roman" w:hAnsi="Times New Roman" w:cs="Times New Roman"/>
          <w:lang w:val="en-US"/>
        </w:rPr>
        <w:t>in the measures of welfare-nativism</w:t>
      </w:r>
    </w:p>
    <w:p w14:paraId="7BF6B54D" w14:textId="77777777" w:rsidR="00580855" w:rsidRDefault="00580855" w:rsidP="0058085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29653CB" w14:textId="77777777" w:rsidR="00580855" w:rsidRDefault="00A720A6" w:rsidP="0058085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14D97">
        <w:rPr>
          <w:rFonts w:ascii="Times New Roman" w:hAnsi="Times New Roman" w:cs="Times New Roman"/>
          <w:b/>
          <w:bCs/>
          <w:lang w:val="en-US"/>
        </w:rPr>
        <w:t>Appendix D</w:t>
      </w:r>
      <w:r w:rsidRPr="00514D97">
        <w:rPr>
          <w:rFonts w:ascii="Times New Roman" w:hAnsi="Times New Roman" w:cs="Times New Roman"/>
          <w:lang w:val="en-US"/>
        </w:rPr>
        <w:t xml:space="preserve">: Results from the total sample and estimates of control variables </w:t>
      </w:r>
    </w:p>
    <w:p w14:paraId="1C19604D" w14:textId="77777777" w:rsidR="00580855" w:rsidRDefault="00580855" w:rsidP="0058085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4901D60" w14:textId="77777777" w:rsidR="00580855" w:rsidRDefault="00A720A6" w:rsidP="0058085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B46E6">
        <w:rPr>
          <w:rFonts w:ascii="Times New Roman" w:hAnsi="Times New Roman" w:cs="Times New Roman"/>
          <w:b/>
          <w:bCs/>
        </w:rPr>
        <w:t xml:space="preserve">Appendix </w:t>
      </w:r>
      <w:r>
        <w:rPr>
          <w:rFonts w:ascii="Times New Roman" w:hAnsi="Times New Roman" w:cs="Times New Roman"/>
          <w:b/>
          <w:bCs/>
        </w:rPr>
        <w:t>E</w:t>
      </w:r>
      <w:r w:rsidRPr="000B46E6">
        <w:rPr>
          <w:rFonts w:ascii="Times New Roman" w:hAnsi="Times New Roman" w:cs="Times New Roman"/>
          <w:b/>
          <w:bCs/>
        </w:rPr>
        <w:t>:</w:t>
      </w:r>
      <w:r w:rsidRPr="000B46E6">
        <w:rPr>
          <w:rFonts w:ascii="Times New Roman" w:hAnsi="Times New Roman" w:cs="Times New Roman"/>
        </w:rPr>
        <w:t xml:space="preserve"> </w:t>
      </w:r>
      <w:r w:rsidRPr="00F532E5">
        <w:rPr>
          <w:rFonts w:ascii="Times New Roman" w:hAnsi="Times New Roman" w:cs="Times New Roman"/>
        </w:rPr>
        <w:t>Alternative measures of PRRPs’ position</w:t>
      </w:r>
    </w:p>
    <w:p w14:paraId="77C3B693" w14:textId="77777777" w:rsidR="00580855" w:rsidRDefault="00580855" w:rsidP="0058085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A402947" w14:textId="77777777" w:rsidR="00580855" w:rsidRDefault="00A720A6" w:rsidP="0058085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B4DC5">
        <w:rPr>
          <w:rFonts w:ascii="Times New Roman" w:hAnsi="Times New Roman" w:cs="Times New Roman"/>
          <w:b/>
          <w:bCs/>
          <w:lang w:val="en-US"/>
        </w:rPr>
        <w:t xml:space="preserve">Appendix </w:t>
      </w:r>
      <w:r>
        <w:rPr>
          <w:rFonts w:ascii="Times New Roman" w:hAnsi="Times New Roman" w:cs="Times New Roman"/>
          <w:b/>
          <w:bCs/>
          <w:lang w:val="en-US"/>
        </w:rPr>
        <w:t>F</w:t>
      </w:r>
      <w:r w:rsidRPr="00BB4DC5">
        <w:rPr>
          <w:rFonts w:ascii="Times New Roman" w:hAnsi="Times New Roman" w:cs="Times New Roman"/>
          <w:b/>
          <w:bCs/>
          <w:lang w:val="en-US"/>
        </w:rPr>
        <w:t>.</w:t>
      </w:r>
      <w:r w:rsidRPr="00BB4DC5">
        <w:rPr>
          <w:rFonts w:ascii="Times New Roman" w:hAnsi="Times New Roman" w:cs="Times New Roman"/>
          <w:lang w:val="en-US"/>
        </w:rPr>
        <w:t xml:space="preserve"> </w:t>
      </w:r>
      <w:r w:rsidRPr="00BF0D6C">
        <w:rPr>
          <w:rFonts w:ascii="Times New Roman" w:hAnsi="Times New Roman" w:cs="Times New Roman"/>
          <w:lang w:val="en-US"/>
        </w:rPr>
        <w:t>Alternative level 2 units, model specifications, and embedding</w:t>
      </w:r>
    </w:p>
    <w:p w14:paraId="7A7C56A4" w14:textId="77777777" w:rsidR="00580855" w:rsidRDefault="00580855" w:rsidP="0058085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F14C738" w14:textId="77777777" w:rsidR="00580855" w:rsidRDefault="00A720A6" w:rsidP="00580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8E13D2">
        <w:rPr>
          <w:rFonts w:ascii="Times New Roman" w:hAnsi="Times New Roman" w:cs="Times New Roman"/>
          <w:b/>
          <w:bCs/>
          <w:lang w:val="en-US"/>
        </w:rPr>
        <w:t>Appendix G.</w:t>
      </w:r>
      <w:r w:rsidRPr="008E13D2">
        <w:rPr>
          <w:rFonts w:ascii="Times New Roman" w:hAnsi="Times New Roman" w:cs="Times New Roman"/>
          <w:lang w:val="en-US"/>
        </w:rPr>
        <w:t xml:space="preserve"> Jackknife analyses</w:t>
      </w:r>
    </w:p>
    <w:p w14:paraId="2B2B69B7" w14:textId="77777777" w:rsidR="00580855" w:rsidRDefault="00580855" w:rsidP="0058085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B835810" w14:textId="77777777" w:rsidR="00FE1D62" w:rsidRDefault="00A720A6" w:rsidP="0058085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FE1D62">
        <w:rPr>
          <w:rFonts w:ascii="Times New Roman" w:hAnsi="Times New Roman" w:cs="Times New Roman"/>
          <w:b/>
          <w:bCs/>
          <w:lang w:val="en-US"/>
        </w:rPr>
        <w:t xml:space="preserve">Appendix H. </w:t>
      </w:r>
      <w:r w:rsidR="002B7DBB">
        <w:rPr>
          <w:rFonts w:ascii="Times New Roman" w:hAnsi="Times New Roman" w:cs="Times New Roman"/>
        </w:rPr>
        <w:t xml:space="preserve">Alternative </w:t>
      </w:r>
      <w:r w:rsidR="002B7DBB" w:rsidRPr="000B46E6">
        <w:rPr>
          <w:rFonts w:ascii="Times New Roman" w:hAnsi="Times New Roman" w:cs="Times New Roman"/>
        </w:rPr>
        <w:t>definitions of welfare regimes</w:t>
      </w:r>
    </w:p>
    <w:p w14:paraId="38D63BB3" w14:textId="77777777" w:rsidR="003A409D" w:rsidRPr="002B7DBB" w:rsidRDefault="003A409D" w:rsidP="005D7394">
      <w:pPr>
        <w:ind w:right="-1022"/>
        <w:rPr>
          <w:rFonts w:ascii="Times New Roman" w:hAnsi="Times New Roman" w:cs="Times New Roman"/>
          <w:lang w:val="en-US"/>
        </w:rPr>
      </w:pPr>
    </w:p>
    <w:p w14:paraId="0DBD0C5C" w14:textId="77777777" w:rsidR="005D7394" w:rsidRPr="00FE1D62" w:rsidRDefault="005D7394" w:rsidP="00FE1D62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88FE018" w14:textId="77777777" w:rsidR="00FE1D62" w:rsidRDefault="00FE1D62" w:rsidP="002A76C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</w:p>
    <w:p w14:paraId="3294B4D0" w14:textId="77777777" w:rsidR="00FE1D62" w:rsidRPr="008E13D2" w:rsidRDefault="00FE1D62" w:rsidP="002A76CB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</w:p>
    <w:p w14:paraId="0DE95CF8" w14:textId="77777777" w:rsidR="002A76CB" w:rsidRPr="00514D97" w:rsidRDefault="002A76CB" w:rsidP="00514D97">
      <w:pPr>
        <w:autoSpaceDE w:val="0"/>
        <w:autoSpaceDN w:val="0"/>
        <w:adjustRightInd w:val="0"/>
        <w:ind w:right="-8"/>
        <w:rPr>
          <w:rFonts w:ascii="Times New Roman" w:hAnsi="Times New Roman" w:cs="Times New Roman"/>
          <w:lang w:val="en-US"/>
        </w:rPr>
      </w:pPr>
    </w:p>
    <w:p w14:paraId="4CA03B8F" w14:textId="77777777" w:rsidR="00514D97" w:rsidRDefault="00514D97" w:rsidP="00BB4DC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A19AFE5" w14:textId="77777777" w:rsidR="00BB4DC5" w:rsidRDefault="00BB4DC5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67DC0F5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1602589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08CCAE5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45069AA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BF27AA0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056FF43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48B9933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A811252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4A890A2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1C15D36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221A99A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0742946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3604256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EDDCA43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DA55145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A2B913E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46FD4CF" w14:textId="77777777" w:rsidR="00146FC9" w:rsidRDefault="00146FC9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143E882" w14:textId="77777777" w:rsidR="003A409D" w:rsidRDefault="003A409D" w:rsidP="00755A3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653B9EDD" w14:textId="77777777" w:rsidR="00BF0D6C" w:rsidRDefault="00BF0D6C" w:rsidP="00755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B4A63BF" w14:textId="77777777" w:rsidR="00BF0D6C" w:rsidRDefault="00BF0D6C" w:rsidP="00755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2FE15999" w14:textId="77777777" w:rsidR="00580855" w:rsidRDefault="00580855" w:rsidP="00755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733719CC" w14:textId="77777777" w:rsidR="00580855" w:rsidRDefault="00580855" w:rsidP="00755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23E5916F" w14:textId="77777777" w:rsidR="00580855" w:rsidRDefault="00580855" w:rsidP="00755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9091F93" w14:textId="77777777" w:rsidR="00755A3B" w:rsidRPr="00514D97" w:rsidRDefault="00A720A6" w:rsidP="00755A3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14D97">
        <w:rPr>
          <w:rFonts w:ascii="Times New Roman" w:hAnsi="Times New Roman" w:cs="Times New Roman"/>
          <w:b/>
          <w:bCs/>
          <w:lang w:val="en-US"/>
        </w:rPr>
        <w:lastRenderedPageBreak/>
        <w:t>Appendix A</w:t>
      </w:r>
      <w:r>
        <w:rPr>
          <w:rFonts w:ascii="Times New Roman" w:hAnsi="Times New Roman" w:cs="Times New Roman"/>
          <w:lang w:val="en-US"/>
        </w:rPr>
        <w:t>:</w:t>
      </w:r>
      <w:r w:rsidRPr="00514D97">
        <w:rPr>
          <w:rFonts w:ascii="Times New Roman" w:hAnsi="Times New Roman" w:cs="Times New Roman"/>
          <w:lang w:val="en-US"/>
        </w:rPr>
        <w:t xml:space="preserve"> Description of the sample</w:t>
      </w:r>
      <w:r>
        <w:rPr>
          <w:rFonts w:ascii="Times New Roman" w:hAnsi="Times New Roman" w:cs="Times New Roman"/>
          <w:lang w:val="en-US"/>
        </w:rPr>
        <w:t>, parties</w:t>
      </w:r>
      <w:r w:rsidRPr="00514D97">
        <w:rPr>
          <w:rFonts w:ascii="Times New Roman" w:hAnsi="Times New Roman" w:cs="Times New Roman"/>
          <w:lang w:val="en-US"/>
        </w:rPr>
        <w:t>, and measures</w:t>
      </w:r>
    </w:p>
    <w:p w14:paraId="2E0D127C" w14:textId="77777777" w:rsidR="00755A3B" w:rsidRDefault="00755A3B" w:rsidP="00AE067E">
      <w:pPr>
        <w:ind w:right="-1022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468AEED8" w14:textId="77777777" w:rsidR="00290E91" w:rsidRPr="003A409D" w:rsidRDefault="00A720A6" w:rsidP="00AE067E">
      <w:pPr>
        <w:ind w:right="-1022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A409D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A1.</w:t>
      </w:r>
      <w:r w:rsidRPr="003A409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Countrie</w:t>
      </w:r>
      <w:r w:rsidR="00707309" w:rsidRPr="003A409D">
        <w:rPr>
          <w:rFonts w:ascii="Times New Roman" w:hAnsi="Times New Roman" w:cs="Times New Roman"/>
          <w:bCs/>
          <w:sz w:val="20"/>
          <w:szCs w:val="20"/>
          <w:lang w:val="en-US"/>
        </w:rPr>
        <w:t>s,</w:t>
      </w:r>
      <w:r w:rsidRPr="003A409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Parties</w:t>
      </w:r>
      <w:r w:rsidR="00514D97" w:rsidRPr="003A409D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3A409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707309" w:rsidRPr="003A409D">
        <w:rPr>
          <w:rFonts w:ascii="Times New Roman" w:hAnsi="Times New Roman" w:cs="Times New Roman"/>
          <w:bCs/>
          <w:sz w:val="20"/>
          <w:szCs w:val="20"/>
          <w:lang w:val="en-US"/>
        </w:rPr>
        <w:t>measures and ESS-waves.</w:t>
      </w:r>
    </w:p>
    <w:tbl>
      <w:tblPr>
        <w:tblStyle w:val="Tabellrutnt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222"/>
        <w:gridCol w:w="3023"/>
        <w:gridCol w:w="2410"/>
        <w:gridCol w:w="1417"/>
      </w:tblGrid>
      <w:tr w:rsidR="009616D2" w14:paraId="3CCA421F" w14:textId="77777777" w:rsidTr="00032E49">
        <w:trPr>
          <w:trHeight w:val="444"/>
        </w:trPr>
        <w:tc>
          <w:tcPr>
            <w:tcW w:w="1129" w:type="dxa"/>
          </w:tcPr>
          <w:p w14:paraId="5AF9BF77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222" w:type="dxa"/>
          </w:tcPr>
          <w:p w14:paraId="3A3320C2" w14:textId="77777777" w:rsidR="00EE04CC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Populist radical </w:t>
            </w:r>
          </w:p>
          <w:p w14:paraId="567C74DD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right party (</w:t>
            </w:r>
            <w:r w:rsidR="00B028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PRRP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023" w:type="dxa"/>
          </w:tcPr>
          <w:p w14:paraId="7F9C1993" w14:textId="77777777" w:rsidR="00441DD5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MARPOR-measure</w:t>
            </w:r>
            <w:r w:rsidR="00CC65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(mean)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28E0DB2" w14:textId="77777777" w:rsidR="00702D75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B02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PRRP</w:t>
            </w:r>
            <w:r w:rsidR="00CC65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welfare-nativist position) and </w:t>
            </w:r>
          </w:p>
          <w:p w14:paraId="3EB031B7" w14:textId="77777777" w:rsidR="00441DD5" w:rsidRPr="00702D75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waves</w:t>
            </w:r>
            <w:r w:rsidR="00702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covered</w:t>
            </w:r>
          </w:p>
        </w:tc>
        <w:tc>
          <w:tcPr>
            <w:tcW w:w="2410" w:type="dxa"/>
          </w:tcPr>
          <w:p w14:paraId="08702156" w14:textId="77777777" w:rsidR="00441DD5" w:rsidRPr="008307FB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ESS-waves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(N) </w:t>
            </w:r>
          </w:p>
        </w:tc>
        <w:tc>
          <w:tcPr>
            <w:tcW w:w="1417" w:type="dxa"/>
          </w:tcPr>
          <w:p w14:paraId="50BB8A47" w14:textId="77777777" w:rsidR="00032E49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Net migration </w:t>
            </w:r>
          </w:p>
          <w:p w14:paraId="45B49BD0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by </w:t>
            </w:r>
            <w:r w:rsidR="00032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ESS-wave</w:t>
            </w:r>
          </w:p>
        </w:tc>
      </w:tr>
      <w:tr w:rsidR="009616D2" w14:paraId="62DAC7D7" w14:textId="77777777" w:rsidTr="00032E49">
        <w:trPr>
          <w:trHeight w:val="264"/>
        </w:trPr>
        <w:tc>
          <w:tcPr>
            <w:tcW w:w="1129" w:type="dxa"/>
          </w:tcPr>
          <w:p w14:paraId="365764A5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Austria</w:t>
            </w:r>
          </w:p>
          <w:p w14:paraId="51BCEF6C" w14:textId="77777777" w:rsidR="00441DD5" w:rsidRPr="00E22322" w:rsidRDefault="00441DD5" w:rsidP="00290E9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14:paraId="5839E823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Austrian Freedom</w:t>
            </w:r>
          </w:p>
          <w:p w14:paraId="408B61C1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Party (FPÖ)</w:t>
            </w:r>
          </w:p>
          <w:p w14:paraId="3E31F730" w14:textId="77777777" w:rsidR="00441DD5" w:rsidRPr="00E22322" w:rsidRDefault="00441DD5" w:rsidP="00290E9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</w:tcPr>
          <w:p w14:paraId="1DE4D09E" w14:textId="77777777" w:rsidR="00702D75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(election 2002)</w:t>
            </w:r>
          </w:p>
          <w:p w14:paraId="6E24119E" w14:textId="77777777" w:rsidR="00441DD5" w:rsidRPr="00702D75" w:rsidRDefault="00A720A6" w:rsidP="00702D75">
            <w:pPr>
              <w:pStyle w:val="Liststycke"/>
              <w:numPr>
                <w:ilvl w:val="0"/>
                <w:numId w:val="25"/>
              </w:num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</w:t>
            </w:r>
            <w:r w:rsidRPr="00702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2002-2004 (2.36)</w:t>
            </w:r>
          </w:p>
          <w:p w14:paraId="78C4BA87" w14:textId="77777777" w:rsidR="00702D75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(election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E34CF0C" w14:textId="77777777" w:rsidR="0073098E" w:rsidRPr="00702D75" w:rsidRDefault="00A720A6" w:rsidP="00702D75">
            <w:pPr>
              <w:pStyle w:val="Liststycke"/>
              <w:numPr>
                <w:ilvl w:val="0"/>
                <w:numId w:val="25"/>
              </w:num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</w:t>
            </w:r>
            <w:r w:rsidR="00702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2006 </w:t>
            </w:r>
            <w:r w:rsidR="00441DD5" w:rsidRPr="00702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(5.24)</w:t>
            </w:r>
          </w:p>
          <w:p w14:paraId="3AF7B888" w14:textId="77777777" w:rsidR="00702D75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(election 2013)</w:t>
            </w:r>
          </w:p>
          <w:p w14:paraId="4C6F0396" w14:textId="77777777" w:rsidR="00441DD5" w:rsidRPr="00702D75" w:rsidRDefault="00A720A6" w:rsidP="00702D75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</w:t>
            </w:r>
            <w:r w:rsidRPr="00702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</w:t>
            </w:r>
            <w:r w:rsidR="00702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702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-2016 (2.20)</w:t>
            </w:r>
          </w:p>
          <w:p w14:paraId="59E96496" w14:textId="77777777" w:rsidR="00800737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4: </w:t>
            </w:r>
            <w:r w:rsidR="00702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(election 2018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9C4B930" w14:textId="77777777" w:rsidR="00441DD5" w:rsidRPr="00800737" w:rsidRDefault="00A720A6" w:rsidP="00800737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2018</w:t>
            </w:r>
            <w:r w:rsidR="00800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007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(1.46)</w:t>
            </w:r>
          </w:p>
        </w:tc>
        <w:tc>
          <w:tcPr>
            <w:tcW w:w="2410" w:type="dxa"/>
          </w:tcPr>
          <w:p w14:paraId="3B015974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1 (2002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2257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3DD18A03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2 (2004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2256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2AA86AE2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3 (2006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2405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1A19391E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7 (2014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1795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54B105A5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8 (2016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2010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26326B4D" w14:textId="77777777" w:rsidR="00441DD5" w:rsidRDefault="00A720A6" w:rsidP="00290E9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9 (2018, N = 2499</w:t>
            </w:r>
            <w:r w:rsidR="00E319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774B3313" w14:textId="77777777" w:rsidR="00441DD5" w:rsidRPr="00E22322" w:rsidRDefault="00A720A6" w:rsidP="00290E9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Total N = 13222</w:t>
            </w:r>
          </w:p>
        </w:tc>
        <w:tc>
          <w:tcPr>
            <w:tcW w:w="1417" w:type="dxa"/>
          </w:tcPr>
          <w:p w14:paraId="1AF35265" w14:textId="77777777" w:rsidR="00441DD5" w:rsidRPr="00E22322" w:rsidRDefault="00A720A6" w:rsidP="00441DD5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EE0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4.25</w:t>
            </w:r>
          </w:p>
          <w:p w14:paraId="03ACB527" w14:textId="77777777" w:rsidR="00441DD5" w:rsidRPr="00E22322" w:rsidRDefault="00A720A6" w:rsidP="00441DD5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2004</w:t>
            </w:r>
            <w:r w:rsidR="00CC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6.62</w:t>
            </w:r>
          </w:p>
          <w:p w14:paraId="13AE3F16" w14:textId="77777777" w:rsidR="00441DD5" w:rsidRPr="00E22322" w:rsidRDefault="00A720A6" w:rsidP="00441DD5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  <w:r w:rsidR="00CC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3.04</w:t>
            </w:r>
          </w:p>
          <w:p w14:paraId="1EB6DF06" w14:textId="77777777" w:rsidR="00441DD5" w:rsidRPr="00E22322" w:rsidRDefault="00A720A6" w:rsidP="00441DD5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2014</w:t>
            </w:r>
            <w:r w:rsidR="00CC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8.62</w:t>
            </w:r>
          </w:p>
          <w:p w14:paraId="6896AD36" w14:textId="77777777" w:rsidR="00441DD5" w:rsidRPr="00E22322" w:rsidRDefault="00A720A6" w:rsidP="00441DD5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2016</w:t>
            </w:r>
            <w:r w:rsidR="00CC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7.48</w:t>
            </w:r>
          </w:p>
          <w:p w14:paraId="777FEE1E" w14:textId="77777777" w:rsidR="00441DD5" w:rsidRDefault="00A720A6" w:rsidP="00441DD5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2018</w:t>
            </w:r>
            <w:r w:rsidR="00CC2A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5.12</w:t>
            </w:r>
          </w:p>
          <w:p w14:paraId="01DEFE9F" w14:textId="77777777" w:rsidR="00441DD5" w:rsidRPr="00E22322" w:rsidRDefault="00A720A6" w:rsidP="00441DD5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Mean</w:t>
            </w:r>
            <w:r w:rsidR="006A5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EE0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5.68</w:t>
            </w:r>
          </w:p>
        </w:tc>
      </w:tr>
      <w:tr w:rsidR="009616D2" w14:paraId="28CB8912" w14:textId="77777777" w:rsidTr="00032E49">
        <w:trPr>
          <w:trHeight w:val="253"/>
        </w:trPr>
        <w:tc>
          <w:tcPr>
            <w:tcW w:w="1129" w:type="dxa"/>
          </w:tcPr>
          <w:p w14:paraId="7E317824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222" w:type="dxa"/>
          </w:tcPr>
          <w:p w14:paraId="4ADB09A5" w14:textId="77777777" w:rsidR="00CC2A26" w:rsidRPr="00FC5EAB" w:rsidRDefault="00A720A6" w:rsidP="00CC2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Flemish Bloc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2002-2004</w:t>
            </w: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500DCF7D" w14:textId="77777777" w:rsidR="00CC2A26" w:rsidRPr="00FC5EAB" w:rsidRDefault="00A720A6" w:rsidP="00CC2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Flemish Interest (200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-2018)</w:t>
            </w:r>
          </w:p>
          <w:p w14:paraId="3CDDD25D" w14:textId="77777777" w:rsidR="00CC2A26" w:rsidRPr="00FC5EAB" w:rsidRDefault="00CC2A26" w:rsidP="00CC2A26">
            <w:pPr>
              <w:spacing w:line="4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24DC1F77" w14:textId="77777777" w:rsidR="00CC2A26" w:rsidRPr="00E22322" w:rsidRDefault="00CC2A26" w:rsidP="00CC2A26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</w:tcPr>
          <w:p w14:paraId="2BAFDE5D" w14:textId="77777777" w:rsidR="00800737" w:rsidRDefault="00A720A6" w:rsidP="00CC2A26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1: (election 1999) </w:t>
            </w:r>
          </w:p>
          <w:p w14:paraId="14F2703A" w14:textId="77777777" w:rsidR="00CC2A26" w:rsidRPr="00800737" w:rsidRDefault="00A720A6" w:rsidP="00800737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="00800737" w:rsidRPr="008007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2002</w:t>
            </w:r>
            <w:r w:rsidRPr="008007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(-4.11)</w:t>
            </w:r>
          </w:p>
          <w:p w14:paraId="33C81DC3" w14:textId="77777777" w:rsidR="00800737" w:rsidRDefault="00A720A6" w:rsidP="00800737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2: (election 2003)</w:t>
            </w:r>
          </w:p>
          <w:p w14:paraId="1F2AA0A0" w14:textId="77777777" w:rsidR="00800737" w:rsidRPr="00800737" w:rsidRDefault="00A720A6" w:rsidP="00800737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</w:t>
            </w:r>
            <w:r w:rsidRPr="008007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2004-2006</w:t>
            </w:r>
            <w:r w:rsidR="00CC2A26" w:rsidRPr="008007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007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(-4.10)</w:t>
            </w:r>
          </w:p>
          <w:p w14:paraId="4160EB59" w14:textId="77777777" w:rsidR="00CC2A26" w:rsidRDefault="00A720A6" w:rsidP="00CC2A2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3: </w:t>
            </w:r>
            <w:r w:rsidR="0080073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(election 2007)</w:t>
            </w:r>
          </w:p>
          <w:p w14:paraId="3E318B46" w14:textId="77777777" w:rsidR="000F0DB0" w:rsidRPr="000F0DB0" w:rsidRDefault="00A720A6" w:rsidP="000F0DB0">
            <w:pPr>
              <w:pStyle w:val="Liststycke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2008 (3.39)</w:t>
            </w:r>
          </w:p>
          <w:p w14:paraId="0DB8E362" w14:textId="77777777" w:rsidR="000F0DB0" w:rsidRDefault="00A720A6" w:rsidP="00CC2A2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4: (election 2010)</w:t>
            </w:r>
          </w:p>
          <w:p w14:paraId="08F7F01C" w14:textId="77777777" w:rsidR="00CC2A26" w:rsidRPr="000F0DB0" w:rsidRDefault="00A720A6" w:rsidP="000F0DB0">
            <w:pPr>
              <w:pStyle w:val="Liststycke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2010-2012 </w:t>
            </w:r>
            <w:r w:rsidR="00800737" w:rsidRPr="000F0D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(-</w:t>
            </w:r>
            <w:r w:rsidR="00AD53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800737" w:rsidRPr="000F0D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43)</w:t>
            </w:r>
          </w:p>
          <w:p w14:paraId="2AC31CEB" w14:textId="77777777" w:rsidR="000F0DB0" w:rsidRDefault="00A720A6" w:rsidP="00CC2A2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5: (election 2014)</w:t>
            </w:r>
          </w:p>
          <w:p w14:paraId="1A39266F" w14:textId="77777777" w:rsidR="00800737" w:rsidRPr="000F0DB0" w:rsidRDefault="00A720A6" w:rsidP="000F0DB0">
            <w:pPr>
              <w:pStyle w:val="Liststycke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2014-2018</w:t>
            </w:r>
            <w:r w:rsidRPr="000F0D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(3.06)</w:t>
            </w:r>
          </w:p>
          <w:p w14:paraId="1D84399B" w14:textId="77777777" w:rsidR="00CC2A26" w:rsidRPr="00E22322" w:rsidRDefault="00CC2A26" w:rsidP="00CC2A26">
            <w:pPr>
              <w:ind w:firstLine="130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4A2BB82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1 (2002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1899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22006004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2 (2004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1778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370419D" w14:textId="77777777" w:rsidR="00CC2A26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3 (2006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1798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491D471" w14:textId="77777777" w:rsidR="00CC2A26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4 (2008, N = 1760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698FB390" w14:textId="77777777" w:rsidR="00CC2A26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5 (2010, N = 1704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48E88436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6 (2012, N = 1869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1B24F0D9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7 (2014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1769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3387784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8 (2016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1766</w:t>
            </w:r>
            <w:r w:rsidR="00E319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584DF61E" w14:textId="77777777" w:rsidR="00CC2A26" w:rsidRDefault="00A720A6" w:rsidP="00CC2A26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9 (2018, N = 1767</w:t>
            </w:r>
            <w:r w:rsidR="00E319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41E7BDC8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Total N = 16110</w:t>
            </w:r>
          </w:p>
        </w:tc>
        <w:tc>
          <w:tcPr>
            <w:tcW w:w="1417" w:type="dxa"/>
          </w:tcPr>
          <w:p w14:paraId="7268762C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3.74</w:t>
            </w:r>
          </w:p>
          <w:p w14:paraId="2C8A71FE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3.20</w:t>
            </w:r>
          </w:p>
          <w:p w14:paraId="5643E86D" w14:textId="77777777" w:rsidR="00CC2A26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4.50</w:t>
            </w:r>
          </w:p>
          <w:p w14:paraId="06387E8F" w14:textId="77777777" w:rsidR="00CC2A26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2008: 5.95</w:t>
            </w:r>
          </w:p>
          <w:p w14:paraId="405BE913" w14:textId="77777777" w:rsidR="00CC2A26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2010:</w:t>
            </w:r>
            <w:r w:rsidR="006A5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7.93</w:t>
            </w:r>
          </w:p>
          <w:p w14:paraId="21094F6D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2012:</w:t>
            </w:r>
            <w:r w:rsidR="006A5C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3.40</w:t>
            </w:r>
          </w:p>
          <w:p w14:paraId="7D38D40C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3.26</w:t>
            </w:r>
          </w:p>
          <w:p w14:paraId="082BCD32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</w:t>
            </w:r>
          </w:p>
          <w:p w14:paraId="136B9BF5" w14:textId="77777777" w:rsidR="00CC2A26" w:rsidRDefault="00A720A6" w:rsidP="00CC2A26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2018: 4.52</w:t>
            </w:r>
          </w:p>
          <w:p w14:paraId="224AC09A" w14:textId="77777777" w:rsidR="00CC2A26" w:rsidRPr="00E22322" w:rsidRDefault="00A720A6" w:rsidP="00CC2A2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Mean:</w:t>
            </w:r>
            <w:r w:rsidR="00EE0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4.40</w:t>
            </w:r>
          </w:p>
        </w:tc>
      </w:tr>
      <w:tr w:rsidR="009616D2" w14:paraId="547CF7B2" w14:textId="77777777" w:rsidTr="00032E49">
        <w:trPr>
          <w:trHeight w:val="253"/>
        </w:trPr>
        <w:tc>
          <w:tcPr>
            <w:tcW w:w="1129" w:type="dxa"/>
          </w:tcPr>
          <w:p w14:paraId="23564910" w14:textId="77777777" w:rsidR="00E319DA" w:rsidRPr="00E22322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2222" w:type="dxa"/>
          </w:tcPr>
          <w:p w14:paraId="403DB644" w14:textId="77777777" w:rsidR="00EE04CC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Danish People’s </w:t>
            </w:r>
          </w:p>
          <w:p w14:paraId="1A86252C" w14:textId="77777777" w:rsidR="00E319DA" w:rsidRPr="00FC5EAB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Party </w:t>
            </w:r>
          </w:p>
          <w:p w14:paraId="274CD3FD" w14:textId="77777777" w:rsidR="00E319DA" w:rsidRPr="00E22322" w:rsidRDefault="00E319DA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</w:tcPr>
          <w:p w14:paraId="496D63EE" w14:textId="77777777" w:rsidR="005A2F0A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1: (election 2001)</w:t>
            </w:r>
          </w:p>
          <w:p w14:paraId="049F8532" w14:textId="77777777" w:rsidR="00E319DA" w:rsidRPr="005A2F0A" w:rsidRDefault="00A720A6" w:rsidP="005A2F0A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2F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2002-2004 (2.70)</w:t>
            </w:r>
          </w:p>
          <w:p w14:paraId="76C57992" w14:textId="77777777" w:rsidR="005A2F0A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 (election 2005)</w:t>
            </w:r>
          </w:p>
          <w:p w14:paraId="10D5CEE7" w14:textId="77777777" w:rsidR="00E319DA" w:rsidRPr="00032E49" w:rsidRDefault="00A720A6" w:rsidP="00032E4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32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2006 (4.90)</w:t>
            </w:r>
          </w:p>
          <w:p w14:paraId="756F26F1" w14:textId="77777777" w:rsidR="00032E49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3: (election 2007) </w:t>
            </w:r>
          </w:p>
          <w:p w14:paraId="4435E024" w14:textId="77777777" w:rsidR="00E319DA" w:rsidRPr="00032E49" w:rsidRDefault="00A720A6" w:rsidP="00032E4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32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2008-2010) (9.91)</w:t>
            </w:r>
          </w:p>
          <w:p w14:paraId="61E490D4" w14:textId="77777777" w:rsidR="00032E49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4: (election 2011)</w:t>
            </w:r>
          </w:p>
          <w:p w14:paraId="1895075C" w14:textId="77777777" w:rsidR="00E319DA" w:rsidRPr="00032E49" w:rsidRDefault="00A720A6" w:rsidP="00032E4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32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2012-2014 (8.88)</w:t>
            </w:r>
          </w:p>
          <w:p w14:paraId="28480EF1" w14:textId="77777777" w:rsidR="00032E49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5: (election 2015)</w:t>
            </w:r>
          </w:p>
          <w:p w14:paraId="6F720811" w14:textId="77777777" w:rsidR="00032E49" w:rsidRPr="00032E49" w:rsidRDefault="00A720A6" w:rsidP="00032E4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32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2016-2018 (12.81)</w:t>
            </w:r>
          </w:p>
        </w:tc>
        <w:tc>
          <w:tcPr>
            <w:tcW w:w="2410" w:type="dxa"/>
          </w:tcPr>
          <w:p w14:paraId="04AC7030" w14:textId="77777777" w:rsidR="00E319DA" w:rsidRPr="00E22322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1 (2002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1506)</w:t>
            </w:r>
          </w:p>
          <w:p w14:paraId="6658863A" w14:textId="77777777" w:rsidR="00E319DA" w:rsidRPr="00E22322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2 (2004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1487)</w:t>
            </w:r>
          </w:p>
          <w:p w14:paraId="6D224006" w14:textId="77777777" w:rsidR="00E319DA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3 (2006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1505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14:paraId="55FF2808" w14:textId="77777777" w:rsidR="00E319DA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4 (2008, N = 1610) </w:t>
            </w:r>
          </w:p>
          <w:p w14:paraId="38AF8C81" w14:textId="77777777" w:rsidR="00E319DA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5 (2010, N = 1576) </w:t>
            </w:r>
          </w:p>
          <w:p w14:paraId="41AE0349" w14:textId="77777777" w:rsidR="00E319DA" w:rsidRPr="00E22322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6 (2012, N = 1650)</w:t>
            </w:r>
          </w:p>
          <w:p w14:paraId="4BC0D9DE" w14:textId="77777777" w:rsidR="00E319DA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7 (2014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1502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4072E507" w14:textId="77777777" w:rsidR="006A5C0D" w:rsidRPr="00441DD5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Total N = 10863</w:t>
            </w:r>
          </w:p>
        </w:tc>
        <w:tc>
          <w:tcPr>
            <w:tcW w:w="1417" w:type="dxa"/>
          </w:tcPr>
          <w:p w14:paraId="12C90D0C" w14:textId="77777777" w:rsidR="00E319DA" w:rsidRPr="00E22322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1.79</w:t>
            </w:r>
          </w:p>
          <w:p w14:paraId="46062E1F" w14:textId="77777777" w:rsidR="00E319DA" w:rsidRPr="00E22322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AD5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92</w:t>
            </w:r>
          </w:p>
          <w:p w14:paraId="76242DE8" w14:textId="77777777" w:rsidR="00E319DA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="00EE0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1.86</w:t>
            </w:r>
          </w:p>
          <w:p w14:paraId="65020488" w14:textId="77777777" w:rsidR="00E319DA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2008: 4.59</w:t>
            </w:r>
          </w:p>
          <w:p w14:paraId="1974BAF0" w14:textId="77777777" w:rsidR="00E319DA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2010: 3.04</w:t>
            </w:r>
          </w:p>
          <w:p w14:paraId="2E344163" w14:textId="77777777" w:rsidR="00E319DA" w:rsidRPr="00E22322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2012: 2.95</w:t>
            </w:r>
          </w:p>
          <w:p w14:paraId="25BD2F49" w14:textId="77777777" w:rsidR="006A5C0D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3.26</w:t>
            </w:r>
          </w:p>
          <w:p w14:paraId="65CBBF76" w14:textId="77777777" w:rsidR="006A5C0D" w:rsidRPr="00E22322" w:rsidRDefault="00A720A6" w:rsidP="00E319DA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Mean: 2.86</w:t>
            </w:r>
          </w:p>
        </w:tc>
      </w:tr>
      <w:tr w:rsidR="009616D2" w14:paraId="4554B305" w14:textId="77777777" w:rsidTr="00032E49">
        <w:trPr>
          <w:trHeight w:val="264"/>
        </w:trPr>
        <w:tc>
          <w:tcPr>
            <w:tcW w:w="1129" w:type="dxa"/>
          </w:tcPr>
          <w:p w14:paraId="59373BBB" w14:textId="77777777" w:rsidR="00E319DA" w:rsidRPr="00E22322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222" w:type="dxa"/>
          </w:tcPr>
          <w:p w14:paraId="36FB6D7E" w14:textId="77777777" w:rsidR="00E319DA" w:rsidRPr="00E22322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True Finns</w:t>
            </w:r>
          </w:p>
        </w:tc>
        <w:tc>
          <w:tcPr>
            <w:tcW w:w="3023" w:type="dxa"/>
          </w:tcPr>
          <w:p w14:paraId="66A45E93" w14:textId="77777777" w:rsidR="001112B0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1: (election 1999)</w:t>
            </w:r>
          </w:p>
          <w:p w14:paraId="4ACD2B82" w14:textId="77777777" w:rsidR="001112B0" w:rsidRPr="001112B0" w:rsidRDefault="00A720A6" w:rsidP="001112B0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12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2002 (5.25)</w:t>
            </w:r>
          </w:p>
          <w:p w14:paraId="3C0AE89A" w14:textId="77777777" w:rsidR="001112B0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2: (election 2003)</w:t>
            </w:r>
          </w:p>
          <w:p w14:paraId="098A35A3" w14:textId="77777777" w:rsidR="00E319DA" w:rsidRPr="001112B0" w:rsidRDefault="00A720A6" w:rsidP="001112B0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112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="00624B56" w:rsidRPr="001112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</w:t>
            </w:r>
            <w:r w:rsidRPr="001112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="00624B56" w:rsidRPr="001112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-2006) (5.28)</w:t>
            </w:r>
          </w:p>
          <w:p w14:paraId="163871F4" w14:textId="77777777" w:rsidR="005A2F0A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3: (election 2007)</w:t>
            </w:r>
            <w:r w:rsidR="00624B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0E7858EA" w14:textId="77777777" w:rsidR="00624B56" w:rsidRDefault="00A720A6" w:rsidP="005A2F0A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2F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2008-2010) (5.48)</w:t>
            </w:r>
          </w:p>
          <w:p w14:paraId="39F7B01F" w14:textId="77777777" w:rsidR="005A2F0A" w:rsidRDefault="00A720A6" w:rsidP="005A2F0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4: (election 2011)</w:t>
            </w:r>
          </w:p>
          <w:p w14:paraId="6E2C680E" w14:textId="77777777" w:rsidR="005A2F0A" w:rsidRPr="005A2F0A" w:rsidRDefault="00A720A6" w:rsidP="005A2F0A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2012-2014 (1.65)</w:t>
            </w:r>
          </w:p>
          <w:p w14:paraId="38A0D646" w14:textId="77777777" w:rsidR="005A2F0A" w:rsidRDefault="00A720A6" w:rsidP="00E319DA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="00624B5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(election 2015)</w:t>
            </w:r>
          </w:p>
          <w:p w14:paraId="0D491892" w14:textId="77777777" w:rsidR="00624B56" w:rsidRPr="005A2F0A" w:rsidRDefault="00A720A6" w:rsidP="005A2F0A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2F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2016-2018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="00AD53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10)</w:t>
            </w:r>
          </w:p>
        </w:tc>
        <w:tc>
          <w:tcPr>
            <w:tcW w:w="2410" w:type="dxa"/>
          </w:tcPr>
          <w:p w14:paraId="4840440C" w14:textId="77777777" w:rsidR="00624B56" w:rsidRPr="00E22322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1 (2002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647F643D" w14:textId="77777777" w:rsidR="00624B56" w:rsidRPr="00E22322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2 (2004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63556E0" w14:textId="77777777" w:rsidR="00624B56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3 (2006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1896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47527344" w14:textId="77777777" w:rsidR="00624B56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4 (2008, N =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2195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411CD1C4" w14:textId="77777777" w:rsidR="00624B56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5 (2010, N =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1878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9A832C9" w14:textId="77777777" w:rsidR="00624B56" w:rsidRPr="00E22322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6 (2012, N =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14B0EFAF" w14:textId="77777777" w:rsidR="00624B56" w:rsidRPr="00E22322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7 (2014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2087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62E7DBEC" w14:textId="77777777" w:rsidR="00624B56" w:rsidRPr="00E22322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8 (2016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3ECD448" w14:textId="77777777" w:rsidR="00624B56" w:rsidRDefault="00A720A6" w:rsidP="00624B56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9 (2018, N = 17</w:t>
            </w:r>
            <w:r w:rsidR="007B5CC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5F98CF68" w14:textId="77777777" w:rsidR="00E319DA" w:rsidRPr="00E22322" w:rsidRDefault="00A720A6" w:rsidP="00624B56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Total N = 1</w:t>
            </w:r>
            <w:r w:rsidR="007B5CC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7955</w:t>
            </w:r>
          </w:p>
        </w:tc>
        <w:tc>
          <w:tcPr>
            <w:tcW w:w="1417" w:type="dxa"/>
          </w:tcPr>
          <w:p w14:paraId="0459AF5D" w14:textId="77777777" w:rsidR="00624B56" w:rsidRPr="00E22322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1.02</w:t>
            </w:r>
          </w:p>
          <w:p w14:paraId="7FA92972" w14:textId="77777777" w:rsidR="00624B56" w:rsidRPr="00E22322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1.29</w:t>
            </w:r>
          </w:p>
          <w:p w14:paraId="17A7F021" w14:textId="77777777" w:rsidR="00624B56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2.01</w:t>
            </w:r>
          </w:p>
          <w:p w14:paraId="20B3E341" w14:textId="77777777" w:rsidR="00624B56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2008: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2.89</w:t>
            </w:r>
          </w:p>
          <w:p w14:paraId="3021F01C" w14:textId="77777777" w:rsidR="00624B56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2010: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2.56</w:t>
            </w:r>
          </w:p>
          <w:p w14:paraId="21051E31" w14:textId="77777777" w:rsidR="00624B56" w:rsidRPr="00E22322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2012: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3.25</w:t>
            </w:r>
          </w:p>
          <w:p w14:paraId="5C64043B" w14:textId="77777777" w:rsidR="00624B56" w:rsidRPr="00E22322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2.83</w:t>
            </w:r>
          </w:p>
          <w:p w14:paraId="040341C0" w14:textId="77777777" w:rsidR="00624B56" w:rsidRPr="00E22322" w:rsidRDefault="00A720A6" w:rsidP="00624B56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3.11</w:t>
            </w:r>
          </w:p>
          <w:p w14:paraId="0BFE0EF6" w14:textId="77777777" w:rsidR="00624B56" w:rsidRDefault="00A720A6" w:rsidP="00624B56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2018: </w:t>
            </w:r>
            <w:r w:rsidR="007B5CC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2.40</w:t>
            </w:r>
          </w:p>
          <w:p w14:paraId="2C90AD4A" w14:textId="77777777" w:rsidR="00E319DA" w:rsidRPr="00E22322" w:rsidRDefault="00A720A6" w:rsidP="00624B56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Mean: </w:t>
            </w:r>
            <w:r w:rsidR="007B5C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2.39</w:t>
            </w:r>
          </w:p>
        </w:tc>
      </w:tr>
      <w:tr w:rsidR="009616D2" w14:paraId="375F6543" w14:textId="77777777" w:rsidTr="00032E49">
        <w:trPr>
          <w:trHeight w:val="253"/>
        </w:trPr>
        <w:tc>
          <w:tcPr>
            <w:tcW w:w="1129" w:type="dxa"/>
          </w:tcPr>
          <w:p w14:paraId="5D649710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222" w:type="dxa"/>
          </w:tcPr>
          <w:p w14:paraId="77042F41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National Front</w:t>
            </w:r>
          </w:p>
        </w:tc>
        <w:tc>
          <w:tcPr>
            <w:tcW w:w="3023" w:type="dxa"/>
          </w:tcPr>
          <w:p w14:paraId="7695C6C6" w14:textId="77777777" w:rsidR="000F0DB0" w:rsidRDefault="00A720A6" w:rsidP="00025A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1: (election 2002)</w:t>
            </w:r>
          </w:p>
          <w:p w14:paraId="6AF78500" w14:textId="77777777" w:rsidR="00025AF8" w:rsidRPr="000F0DB0" w:rsidRDefault="00A720A6" w:rsidP="000F0DB0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0F0D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2002-2006 (0)</w:t>
            </w:r>
          </w:p>
          <w:p w14:paraId="34B64092" w14:textId="77777777" w:rsidR="000F0DB0" w:rsidRDefault="00A720A6" w:rsidP="00025A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2: (election 2007)</w:t>
            </w:r>
          </w:p>
          <w:p w14:paraId="4ED7E659" w14:textId="77777777" w:rsidR="00025AF8" w:rsidRPr="000F0DB0" w:rsidRDefault="00A720A6" w:rsidP="000F0DB0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0F0D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2008-2010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F0D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(2.13)</w:t>
            </w:r>
          </w:p>
          <w:p w14:paraId="4BACBED8" w14:textId="77777777" w:rsidR="000F0DB0" w:rsidRDefault="00A720A6" w:rsidP="00025A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3: (election 2012) </w:t>
            </w:r>
          </w:p>
          <w:p w14:paraId="3D224E7E" w14:textId="77777777" w:rsidR="00025AF8" w:rsidRPr="000F0DB0" w:rsidRDefault="00A720A6" w:rsidP="000F0DB0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F0D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2012-2016 (3.42)</w:t>
            </w:r>
          </w:p>
          <w:p w14:paraId="682A126F" w14:textId="77777777" w:rsidR="000F0DB0" w:rsidRDefault="00A720A6" w:rsidP="00025A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4: (election 2017)</w:t>
            </w:r>
          </w:p>
          <w:p w14:paraId="31122449" w14:textId="77777777" w:rsidR="00025AF8" w:rsidRPr="000F0DB0" w:rsidRDefault="00A720A6" w:rsidP="000F0DB0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F0D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2018) (5.01)</w:t>
            </w:r>
          </w:p>
        </w:tc>
        <w:tc>
          <w:tcPr>
            <w:tcW w:w="2410" w:type="dxa"/>
          </w:tcPr>
          <w:p w14:paraId="2006D6F1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1 (2002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1503)</w:t>
            </w:r>
          </w:p>
          <w:p w14:paraId="4170ADE6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2 (2004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=1806)</w:t>
            </w:r>
          </w:p>
          <w:p w14:paraId="1ACC1BEF" w14:textId="77777777" w:rsidR="00025AF8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3 (2006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1986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23586F53" w14:textId="77777777" w:rsidR="00025AF8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4 (2008, N = 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2073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12B39248" w14:textId="77777777" w:rsidR="00025AF8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5 (2010, N = 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DFF8071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6 (2012, N = 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1968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1DEF2FF1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7 (2014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1917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C0EEF90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8 (2016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64095E4C" w14:textId="77777777" w:rsidR="00025AF8" w:rsidRDefault="00A720A6" w:rsidP="00025A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9 (2018, N = </w:t>
            </w:r>
            <w:r w:rsidR="00A537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56737488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Total N = 17</w:t>
            </w:r>
            <w:r w:rsidR="00A537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051</w:t>
            </w:r>
          </w:p>
        </w:tc>
        <w:tc>
          <w:tcPr>
            <w:tcW w:w="1417" w:type="dxa"/>
          </w:tcPr>
          <w:p w14:paraId="264A66F7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3.10</w:t>
            </w:r>
          </w:p>
          <w:p w14:paraId="0F5CD83E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3.19</w:t>
            </w:r>
          </w:p>
          <w:p w14:paraId="77E07313" w14:textId="77777777" w:rsidR="00025AF8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1.76</w:t>
            </w:r>
          </w:p>
          <w:p w14:paraId="78AB94B6" w14:textId="77777777" w:rsidR="00025AF8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2008: </w:t>
            </w:r>
            <w:r w:rsidR="00AD5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87</w:t>
            </w:r>
          </w:p>
          <w:p w14:paraId="69751136" w14:textId="77777777" w:rsidR="00025AF8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2010: </w:t>
            </w:r>
            <w:r w:rsidR="00AD5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58</w:t>
            </w:r>
          </w:p>
          <w:p w14:paraId="4B2231A3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2012: 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1.09</w:t>
            </w:r>
          </w:p>
          <w:p w14:paraId="79D71F11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AD5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</w:t>
            </w:r>
          </w:p>
          <w:p w14:paraId="4CCFBBBF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53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1.02</w:t>
            </w:r>
          </w:p>
          <w:p w14:paraId="58626FDE" w14:textId="77777777" w:rsidR="00025AF8" w:rsidRDefault="00A720A6" w:rsidP="00025A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2018: </w:t>
            </w:r>
            <w:r w:rsidR="00A537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1.02</w:t>
            </w:r>
          </w:p>
          <w:p w14:paraId="536A7D8D" w14:textId="77777777" w:rsidR="00025AF8" w:rsidRPr="00E22322" w:rsidRDefault="00A720A6" w:rsidP="00025A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Mean: 2.39</w:t>
            </w:r>
          </w:p>
        </w:tc>
      </w:tr>
      <w:tr w:rsidR="009616D2" w14:paraId="07A48B46" w14:textId="77777777" w:rsidTr="00032E49">
        <w:trPr>
          <w:trHeight w:val="264"/>
        </w:trPr>
        <w:tc>
          <w:tcPr>
            <w:tcW w:w="1129" w:type="dxa"/>
          </w:tcPr>
          <w:p w14:paraId="61BC896A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222" w:type="dxa"/>
          </w:tcPr>
          <w:p w14:paraId="18F08BB1" w14:textId="77777777" w:rsidR="00A537D1" w:rsidRPr="00FC5EAB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Alternative for Germany </w:t>
            </w:r>
          </w:p>
          <w:p w14:paraId="5F2BB328" w14:textId="77777777" w:rsidR="00A537D1" w:rsidRPr="00FC5EAB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-2018)</w:t>
            </w:r>
          </w:p>
          <w:p w14:paraId="2A84E5AA" w14:textId="77777777" w:rsidR="00A537D1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The Republicans </w:t>
            </w:r>
          </w:p>
          <w:p w14:paraId="476B8652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2002-2010</w:t>
            </w: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3023" w:type="dxa"/>
          </w:tcPr>
          <w:p w14:paraId="030CD049" w14:textId="77777777" w:rsidR="000F0DB0" w:rsidRDefault="00A720A6" w:rsidP="00A537D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A537D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(election 2017)</w:t>
            </w:r>
          </w:p>
          <w:p w14:paraId="1D9F217E" w14:textId="77777777" w:rsidR="00A537D1" w:rsidRPr="000F0DB0" w:rsidRDefault="00A720A6" w:rsidP="000F0DB0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F0D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2018 (4.74)</w:t>
            </w:r>
          </w:p>
        </w:tc>
        <w:tc>
          <w:tcPr>
            <w:tcW w:w="2410" w:type="dxa"/>
          </w:tcPr>
          <w:p w14:paraId="7CD48F40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1 (2002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2919)</w:t>
            </w:r>
          </w:p>
          <w:p w14:paraId="01888F1A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2 (2004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2870)</w:t>
            </w:r>
          </w:p>
          <w:p w14:paraId="6EE68DDE" w14:textId="77777777" w:rsidR="00A537D1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3 (2006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1DDD6B0C" w14:textId="77777777" w:rsidR="00A537D1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4 (2008, N = 2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751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526071DE" w14:textId="77777777" w:rsidR="00A537D1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ESS 5 (2010, N = 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3031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58FD2890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6 (2012, N = 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2958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30A1121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7 (2014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3045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343FD949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8 (2016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107F8524" w14:textId="77777777" w:rsidR="00A537D1" w:rsidRDefault="00A720A6" w:rsidP="00A537D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9 (2018, N = 2</w:t>
            </w:r>
            <w:r w:rsidR="00983ED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0723625D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N = </w:t>
            </w:r>
            <w:r w:rsidR="00983ED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25700</w:t>
            </w:r>
          </w:p>
        </w:tc>
        <w:tc>
          <w:tcPr>
            <w:tcW w:w="1417" w:type="dxa"/>
          </w:tcPr>
          <w:p w14:paraId="73814AAC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2.68</w:t>
            </w:r>
          </w:p>
          <w:p w14:paraId="421A8DDD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1.00</w:t>
            </w:r>
          </w:p>
          <w:p w14:paraId="0FC127FC" w14:textId="77777777" w:rsidR="00A537D1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AD5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</w:t>
            </w:r>
          </w:p>
          <w:p w14:paraId="0027BA14" w14:textId="77777777" w:rsidR="00A537D1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2008: 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="00AD5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  <w:p w14:paraId="0F1A4857" w14:textId="77777777" w:rsidR="00A537D1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2010: 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1.62</w:t>
            </w:r>
          </w:p>
          <w:p w14:paraId="7E55F87C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2012: 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4.87</w:t>
            </w:r>
          </w:p>
          <w:p w14:paraId="432AB52C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7.21</w:t>
            </w:r>
          </w:p>
          <w:p w14:paraId="58753C43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5.64</w:t>
            </w:r>
          </w:p>
          <w:p w14:paraId="2495CA08" w14:textId="77777777" w:rsidR="00A537D1" w:rsidRDefault="00A720A6" w:rsidP="00A537D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2018: </w:t>
            </w:r>
            <w:r w:rsidR="00983ED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5.76</w:t>
            </w:r>
          </w:p>
          <w:p w14:paraId="217459C4" w14:textId="77777777" w:rsidR="00A537D1" w:rsidRPr="00E22322" w:rsidRDefault="00A720A6" w:rsidP="00A537D1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Mean: </w:t>
            </w:r>
            <w:r w:rsidR="00983E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3.14</w:t>
            </w:r>
          </w:p>
        </w:tc>
      </w:tr>
      <w:tr w:rsidR="009616D2" w14:paraId="2B0702E9" w14:textId="77777777" w:rsidTr="00032E49">
        <w:trPr>
          <w:trHeight w:val="253"/>
        </w:trPr>
        <w:tc>
          <w:tcPr>
            <w:tcW w:w="1129" w:type="dxa"/>
          </w:tcPr>
          <w:p w14:paraId="4E7FB274" w14:textId="77777777" w:rsidR="00D90F1C" w:rsidRPr="00E22322" w:rsidRDefault="00A720A6" w:rsidP="00D90F1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Italy</w:t>
            </w:r>
          </w:p>
        </w:tc>
        <w:tc>
          <w:tcPr>
            <w:tcW w:w="2222" w:type="dxa"/>
          </w:tcPr>
          <w:p w14:paraId="13EDE48F" w14:textId="77777777" w:rsidR="00D90F1C" w:rsidRPr="00FC5EAB" w:rsidRDefault="00A720A6" w:rsidP="00D90F1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Northern League </w:t>
            </w:r>
          </w:p>
          <w:p w14:paraId="28660250" w14:textId="77777777" w:rsidR="00D90F1C" w:rsidRPr="00E22322" w:rsidRDefault="00D90F1C" w:rsidP="00D90F1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023" w:type="dxa"/>
          </w:tcPr>
          <w:p w14:paraId="6C739206" w14:textId="77777777" w:rsidR="000F0DB0" w:rsidRDefault="00A720A6" w:rsidP="00D90F1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1: (election 2001)</w:t>
            </w:r>
          </w:p>
          <w:p w14:paraId="28B5DDA7" w14:textId="77777777" w:rsidR="00D90F1C" w:rsidRPr="000F0DB0" w:rsidRDefault="00A720A6" w:rsidP="000F0DB0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F0D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2002-2004 (0)</w:t>
            </w:r>
          </w:p>
          <w:p w14:paraId="640511AE" w14:textId="77777777" w:rsidR="000F0DB0" w:rsidRDefault="00A720A6" w:rsidP="00D90F1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2: (election 2008) </w:t>
            </w:r>
          </w:p>
          <w:p w14:paraId="31841B06" w14:textId="77777777" w:rsidR="00D90F1C" w:rsidRPr="000F0DB0" w:rsidRDefault="00A720A6" w:rsidP="000F0DB0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="008B1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2012 </w:t>
            </w:r>
            <w:r w:rsidRPr="000F0DB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(0)</w:t>
            </w:r>
          </w:p>
          <w:p w14:paraId="340D94B7" w14:textId="77777777" w:rsidR="008B1509" w:rsidRDefault="00A720A6" w:rsidP="00D90F1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3: (election 2013)</w:t>
            </w:r>
          </w:p>
          <w:p w14:paraId="080EFAAA" w14:textId="77777777" w:rsidR="00D90F1C" w:rsidRPr="008B1509" w:rsidRDefault="00A720A6" w:rsidP="008B150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8B1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2016 (0)</w:t>
            </w:r>
          </w:p>
          <w:p w14:paraId="41B2F87D" w14:textId="77777777" w:rsidR="008B1509" w:rsidRDefault="00A720A6" w:rsidP="00D90F1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4: (election 2018)</w:t>
            </w:r>
          </w:p>
          <w:p w14:paraId="09F3BE1D" w14:textId="77777777" w:rsidR="00D90F1C" w:rsidRPr="008B1509" w:rsidRDefault="00A720A6" w:rsidP="008B150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B1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2018 (4.42)</w:t>
            </w:r>
          </w:p>
        </w:tc>
        <w:tc>
          <w:tcPr>
            <w:tcW w:w="2410" w:type="dxa"/>
          </w:tcPr>
          <w:p w14:paraId="66D104D2" w14:textId="77777777" w:rsidR="00D90F1C" w:rsidRPr="00E22322" w:rsidRDefault="00A720A6" w:rsidP="00D90F1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1 (2002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=1207)</w:t>
            </w:r>
          </w:p>
          <w:p w14:paraId="7BB2E585" w14:textId="77777777" w:rsidR="00D90F1C" w:rsidRPr="00E22322" w:rsidRDefault="00A720A6" w:rsidP="00D90F1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6 (2012, N = </w:t>
            </w:r>
            <w:r w:rsidR="00C075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191C1B7A" w14:textId="77777777" w:rsidR="00D90F1C" w:rsidRPr="00E22322" w:rsidRDefault="00A720A6" w:rsidP="00D90F1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8 (2016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C075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2626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6656CA0B" w14:textId="77777777" w:rsidR="00D90F1C" w:rsidRDefault="00A720A6" w:rsidP="00D90F1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9 (2018, N = </w:t>
            </w:r>
            <w:r w:rsidR="00C075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2754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2A920713" w14:textId="77777777" w:rsidR="00D90F1C" w:rsidRPr="00E22322" w:rsidRDefault="00A720A6" w:rsidP="00D90F1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N = </w:t>
            </w:r>
            <w:r w:rsidR="00C075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7538</w:t>
            </w:r>
          </w:p>
        </w:tc>
        <w:tc>
          <w:tcPr>
            <w:tcW w:w="1417" w:type="dxa"/>
          </w:tcPr>
          <w:p w14:paraId="3F264024" w14:textId="77777777" w:rsidR="00D90F1C" w:rsidRPr="00E22322" w:rsidRDefault="00A720A6" w:rsidP="00D90F1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</w:t>
            </w:r>
            <w:r w:rsidR="00262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84</w:t>
            </w:r>
          </w:p>
          <w:p w14:paraId="39776F8F" w14:textId="77777777" w:rsidR="00D90F1C" w:rsidRPr="00E22322" w:rsidRDefault="00A720A6" w:rsidP="00D90F1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2012: </w:t>
            </w:r>
            <w:r w:rsidR="00262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6.13</w:t>
            </w:r>
          </w:p>
          <w:p w14:paraId="35FF898E" w14:textId="77777777" w:rsidR="00D90F1C" w:rsidRPr="00E22322" w:rsidRDefault="00A720A6" w:rsidP="00D90F1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075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1.08</w:t>
            </w:r>
          </w:p>
          <w:p w14:paraId="274CE6CD" w14:textId="77777777" w:rsidR="00D90F1C" w:rsidRDefault="00A720A6" w:rsidP="00D90F1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2018: </w:t>
            </w:r>
            <w:r w:rsidR="00C075F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1.41</w:t>
            </w:r>
          </w:p>
          <w:p w14:paraId="4C3F149F" w14:textId="77777777" w:rsidR="00D90F1C" w:rsidRPr="00E22322" w:rsidRDefault="00A720A6" w:rsidP="00D90F1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Mean: </w:t>
            </w:r>
            <w:r w:rsidR="00262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2.13</w:t>
            </w:r>
          </w:p>
        </w:tc>
      </w:tr>
      <w:tr w:rsidR="009616D2" w14:paraId="291FD72D" w14:textId="77777777" w:rsidTr="00032E49">
        <w:trPr>
          <w:trHeight w:val="253"/>
        </w:trPr>
        <w:tc>
          <w:tcPr>
            <w:tcW w:w="1129" w:type="dxa"/>
          </w:tcPr>
          <w:p w14:paraId="470774BE" w14:textId="77777777" w:rsidR="00C075F8" w:rsidRPr="00C075F8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075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2222" w:type="dxa"/>
          </w:tcPr>
          <w:p w14:paraId="04167D89" w14:textId="77777777" w:rsidR="00C075F8" w:rsidRPr="00FC5EAB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List Pim Fortuyn </w:t>
            </w:r>
          </w:p>
          <w:p w14:paraId="6DDAA272" w14:textId="77777777" w:rsidR="00C075F8" w:rsidRPr="00FC5EAB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796D9A9" w14:textId="77777777" w:rsidR="00C075F8" w:rsidRPr="00FC5EAB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Party of Freedom (PVV) </w:t>
            </w:r>
          </w:p>
          <w:p w14:paraId="7129181C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(2006-2018)</w:t>
            </w:r>
          </w:p>
        </w:tc>
        <w:tc>
          <w:tcPr>
            <w:tcW w:w="3023" w:type="dxa"/>
          </w:tcPr>
          <w:p w14:paraId="508EE3C8" w14:textId="77777777" w:rsidR="008B1509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1: (election 2002)</w:t>
            </w:r>
          </w:p>
          <w:p w14:paraId="14C54201" w14:textId="77777777" w:rsidR="00C075F8" w:rsidRPr="008B1509" w:rsidRDefault="00A720A6" w:rsidP="008B150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2002 </w:t>
            </w:r>
            <w:r w:rsidRPr="008B1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(0)</w:t>
            </w:r>
          </w:p>
          <w:p w14:paraId="6E81EBBD" w14:textId="77777777" w:rsidR="008B1509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2: (election 2003) </w:t>
            </w:r>
          </w:p>
          <w:p w14:paraId="093DA787" w14:textId="77777777" w:rsidR="00C075F8" w:rsidRPr="008B1509" w:rsidRDefault="00A720A6" w:rsidP="008B150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8B1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2004 (3.32)</w:t>
            </w:r>
          </w:p>
          <w:p w14:paraId="1D508EE2" w14:textId="77777777" w:rsidR="008B1509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3: (election 2006)</w:t>
            </w:r>
          </w:p>
          <w:p w14:paraId="3686275A" w14:textId="77777777" w:rsidR="00C075F8" w:rsidRPr="008B1509" w:rsidRDefault="00A720A6" w:rsidP="008B150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8B1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2006-2008 (2.61)</w:t>
            </w:r>
          </w:p>
          <w:p w14:paraId="53A08AD3" w14:textId="77777777" w:rsidR="008B1509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4: (election 2010)</w:t>
            </w:r>
          </w:p>
          <w:p w14:paraId="50FAA667" w14:textId="77777777" w:rsidR="00C075F8" w:rsidRPr="008B1509" w:rsidRDefault="00A720A6" w:rsidP="008B150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2010 </w:t>
            </w:r>
            <w:r w:rsidRPr="008B1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(2.67)</w:t>
            </w:r>
          </w:p>
          <w:p w14:paraId="3ACEB0E2" w14:textId="77777777" w:rsidR="008B1509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5: (election 2012)</w:t>
            </w:r>
          </w:p>
          <w:p w14:paraId="2664A46C" w14:textId="77777777" w:rsidR="00C075F8" w:rsidRPr="008B1509" w:rsidRDefault="00A720A6" w:rsidP="008B150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8B1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2012-2016 (5.13)</w:t>
            </w:r>
          </w:p>
          <w:p w14:paraId="7E04804C" w14:textId="77777777" w:rsidR="008B1509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6: (election 2018) </w:t>
            </w:r>
          </w:p>
          <w:p w14:paraId="0DBAE53D" w14:textId="77777777" w:rsidR="00C075F8" w:rsidRPr="008B1509" w:rsidRDefault="00A720A6" w:rsidP="008B150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8B1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2018 (1</w:t>
            </w:r>
            <w:r w:rsidR="00AD53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8B1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36)</w:t>
            </w:r>
          </w:p>
        </w:tc>
        <w:tc>
          <w:tcPr>
            <w:tcW w:w="2410" w:type="dxa"/>
          </w:tcPr>
          <w:p w14:paraId="55F911ED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1 (2002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2364)</w:t>
            </w:r>
          </w:p>
          <w:p w14:paraId="4F3196DA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2 (2004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1881)</w:t>
            </w:r>
          </w:p>
          <w:p w14:paraId="3C74F64C" w14:textId="77777777" w:rsidR="00C075F8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3 (2006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1889)</w:t>
            </w:r>
          </w:p>
          <w:p w14:paraId="6E1997ED" w14:textId="77777777" w:rsidR="00C075F8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4 (2008, N = 1778)</w:t>
            </w:r>
          </w:p>
          <w:p w14:paraId="66E64287" w14:textId="77777777" w:rsidR="00C075F8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5 (2010, N = </w:t>
            </w:r>
            <w:r w:rsidR="00E40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1829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2A931062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6 (2012, N = </w:t>
            </w:r>
            <w:r w:rsidR="00E40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1845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66E8432F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7 (2014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E40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1919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7665C21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8 (2016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E40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1681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2CE95A12" w14:textId="77777777" w:rsidR="00C075F8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9 (2018, N = </w:t>
            </w:r>
            <w:r w:rsidR="00E406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1673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0F313697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N = </w:t>
            </w:r>
            <w:r w:rsidR="00E406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16859</w:t>
            </w:r>
          </w:p>
        </w:tc>
        <w:tc>
          <w:tcPr>
            <w:tcW w:w="1417" w:type="dxa"/>
          </w:tcPr>
          <w:p w14:paraId="6E07EE5C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1.71</w:t>
            </w:r>
          </w:p>
          <w:p w14:paraId="41501F68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="00AD5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61</w:t>
            </w:r>
          </w:p>
          <w:p w14:paraId="39D1A67C" w14:textId="77777777" w:rsidR="00C075F8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-1.58</w:t>
            </w:r>
          </w:p>
          <w:p w14:paraId="3AECA463" w14:textId="77777777" w:rsidR="00C075F8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2008: 1.88</w:t>
            </w:r>
          </w:p>
          <w:p w14:paraId="236B2C6E" w14:textId="77777777" w:rsidR="00C075F8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2010: 1.</w:t>
            </w:r>
            <w:r w:rsidR="00E40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95</w:t>
            </w:r>
          </w:p>
          <w:p w14:paraId="61942FDB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2012: </w:t>
            </w:r>
            <w:r w:rsidR="00AD5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E40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84</w:t>
            </w:r>
          </w:p>
          <w:p w14:paraId="0CFCD1BC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E40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2.10</w:t>
            </w:r>
          </w:p>
          <w:p w14:paraId="5A06BF5C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40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4.63</w:t>
            </w:r>
          </w:p>
          <w:p w14:paraId="4FE810C0" w14:textId="77777777" w:rsidR="00C075F8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2018: 5.76</w:t>
            </w:r>
          </w:p>
          <w:p w14:paraId="14D777E9" w14:textId="77777777" w:rsidR="00C075F8" w:rsidRPr="00E22322" w:rsidRDefault="00A720A6" w:rsidP="00C075F8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Mean: </w:t>
            </w:r>
            <w:r w:rsidR="00E406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1.66</w:t>
            </w:r>
          </w:p>
        </w:tc>
      </w:tr>
      <w:tr w:rsidR="009616D2" w14:paraId="682976E4" w14:textId="77777777" w:rsidTr="00032E49">
        <w:trPr>
          <w:trHeight w:val="264"/>
        </w:trPr>
        <w:tc>
          <w:tcPr>
            <w:tcW w:w="1129" w:type="dxa"/>
          </w:tcPr>
          <w:p w14:paraId="458E8F4C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2222" w:type="dxa"/>
          </w:tcPr>
          <w:p w14:paraId="091C280F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Progress Party</w:t>
            </w:r>
          </w:p>
        </w:tc>
        <w:tc>
          <w:tcPr>
            <w:tcW w:w="3023" w:type="dxa"/>
          </w:tcPr>
          <w:p w14:paraId="18398BF0" w14:textId="77777777" w:rsidR="007840FE" w:rsidRDefault="00A720A6" w:rsidP="00E406D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1:</w:t>
            </w:r>
            <w:r w:rsidR="008B150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(election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01)</w:t>
            </w:r>
          </w:p>
          <w:p w14:paraId="72BA2A69" w14:textId="77777777" w:rsidR="00E406DC" w:rsidRPr="007840FE" w:rsidRDefault="00A720A6" w:rsidP="007840FE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2002-2004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3.65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6AF9EF22" w14:textId="77777777" w:rsidR="007840FE" w:rsidRDefault="00A720A6" w:rsidP="00E406D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2: (election 2006)</w:t>
            </w:r>
          </w:p>
          <w:p w14:paraId="1157E843" w14:textId="77777777" w:rsidR="00E406DC" w:rsidRPr="007840FE" w:rsidRDefault="00A720A6" w:rsidP="007840FE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2006-2008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1.82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7475FE05" w14:textId="77777777" w:rsidR="007840FE" w:rsidRDefault="00A720A6" w:rsidP="00E406D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3: (election 2009) </w:t>
            </w:r>
          </w:p>
          <w:p w14:paraId="6D9F020C" w14:textId="77777777" w:rsidR="00E406DC" w:rsidRPr="007840FE" w:rsidRDefault="00A720A6" w:rsidP="007840FE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2010-2012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081E667F" w14:textId="77777777" w:rsidR="007840FE" w:rsidRDefault="00A720A6" w:rsidP="00E406D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4: (election 2013)</w:t>
            </w:r>
          </w:p>
          <w:p w14:paraId="114ECB6A" w14:textId="77777777" w:rsidR="00E406DC" w:rsidRPr="007840FE" w:rsidRDefault="00A720A6" w:rsidP="007840FE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2014-2018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2.98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16DE5A9B" w14:textId="77777777" w:rsidR="007840FE" w:rsidRDefault="00A720A6" w:rsidP="00E406D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5: (election 2017)</w:t>
            </w:r>
          </w:p>
          <w:p w14:paraId="6B46AF84" w14:textId="77777777" w:rsidR="007840FE" w:rsidRPr="007840FE" w:rsidRDefault="00A720A6" w:rsidP="007840FE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2018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(1</w:t>
            </w:r>
            <w:r w:rsidRP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57)</w:t>
            </w:r>
          </w:p>
        </w:tc>
        <w:tc>
          <w:tcPr>
            <w:tcW w:w="2410" w:type="dxa"/>
          </w:tcPr>
          <w:p w14:paraId="11C85889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1 (2002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2036)</w:t>
            </w:r>
          </w:p>
          <w:p w14:paraId="4DF943BB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2 (2004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1760)</w:t>
            </w:r>
          </w:p>
          <w:p w14:paraId="6EA82D1B" w14:textId="77777777" w:rsidR="00E406DC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3 (2006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1750)</w:t>
            </w:r>
          </w:p>
          <w:p w14:paraId="44D74C49" w14:textId="77777777" w:rsidR="00E406DC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4 (2008, N = 1549)</w:t>
            </w:r>
          </w:p>
          <w:p w14:paraId="12966084" w14:textId="77777777" w:rsidR="00E406DC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5 (2010, N = 1548)</w:t>
            </w:r>
          </w:p>
          <w:p w14:paraId="2E01732F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6 (2012, N = 1624)</w:t>
            </w:r>
          </w:p>
          <w:p w14:paraId="08AC93A4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7 (2014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1436)</w:t>
            </w:r>
          </w:p>
          <w:p w14:paraId="5FA8AB94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8 (2016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1545)</w:t>
            </w:r>
          </w:p>
          <w:p w14:paraId="64CB4506" w14:textId="77777777" w:rsidR="00E406DC" w:rsidRDefault="00A720A6" w:rsidP="00E406D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9 (2018, N = 1673)</w:t>
            </w:r>
          </w:p>
          <w:p w14:paraId="6523E579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Total N = 16859</w:t>
            </w:r>
          </w:p>
        </w:tc>
        <w:tc>
          <w:tcPr>
            <w:tcW w:w="1417" w:type="dxa"/>
          </w:tcPr>
          <w:p w14:paraId="2D273B2F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3.79</w:t>
            </w:r>
          </w:p>
          <w:p w14:paraId="551646F3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2.86</w:t>
            </w:r>
          </w:p>
          <w:p w14:paraId="52ACC00D" w14:textId="77777777" w:rsidR="00E406DC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5.07</w:t>
            </w:r>
          </w:p>
          <w:p w14:paraId="4850A284" w14:textId="77777777" w:rsidR="00E406DC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2008: 9.08</w:t>
            </w:r>
          </w:p>
          <w:p w14:paraId="58777C17" w14:textId="77777777" w:rsidR="00E406DC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2010: 8.62</w:t>
            </w:r>
          </w:p>
          <w:p w14:paraId="7AE06BE6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2012: 9.39</w:t>
            </w:r>
          </w:p>
          <w:p w14:paraId="0E9845D4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7.77</w:t>
            </w:r>
          </w:p>
          <w:p w14:paraId="02BB7F74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5.62</w:t>
            </w:r>
          </w:p>
          <w:p w14:paraId="6E1549C6" w14:textId="77777777" w:rsidR="00E406DC" w:rsidRDefault="00A720A6" w:rsidP="00E406D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2018: 5.76</w:t>
            </w:r>
          </w:p>
          <w:p w14:paraId="41BC1975" w14:textId="77777777" w:rsidR="00E406DC" w:rsidRPr="00E22322" w:rsidRDefault="00A720A6" w:rsidP="00E406DC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Mean: 1.66</w:t>
            </w:r>
          </w:p>
        </w:tc>
      </w:tr>
      <w:tr w:rsidR="009616D2" w14:paraId="4BAB7A51" w14:textId="77777777" w:rsidTr="00032E49">
        <w:trPr>
          <w:trHeight w:val="253"/>
        </w:trPr>
        <w:tc>
          <w:tcPr>
            <w:tcW w:w="1129" w:type="dxa"/>
          </w:tcPr>
          <w:p w14:paraId="19C2FD6B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2222" w:type="dxa"/>
          </w:tcPr>
          <w:p w14:paraId="6880BD9F" w14:textId="77777777" w:rsidR="009D203B" w:rsidRPr="00FC5EAB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Sweden Democrats </w:t>
            </w:r>
          </w:p>
          <w:p w14:paraId="2DF76F1B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(2006-2018)</w:t>
            </w:r>
          </w:p>
        </w:tc>
        <w:tc>
          <w:tcPr>
            <w:tcW w:w="3023" w:type="dxa"/>
          </w:tcPr>
          <w:p w14:paraId="086E1955" w14:textId="77777777" w:rsidR="009D203B" w:rsidRDefault="00A720A6" w:rsidP="009D203B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1: (election 2010)</w:t>
            </w:r>
          </w:p>
          <w:p w14:paraId="02CE800A" w14:textId="77777777" w:rsidR="007840FE" w:rsidRPr="007840FE" w:rsidRDefault="00A720A6" w:rsidP="007840FE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2010-2012 (9.22)</w:t>
            </w:r>
          </w:p>
          <w:p w14:paraId="4712AEEA" w14:textId="77777777" w:rsidR="009D203B" w:rsidRDefault="00A720A6" w:rsidP="009D203B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2: </w:t>
            </w:r>
            <w:r w:rsid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(election 2014)</w:t>
            </w:r>
          </w:p>
          <w:p w14:paraId="32CD1217" w14:textId="77777777" w:rsidR="007840FE" w:rsidRPr="007840FE" w:rsidRDefault="00A720A6" w:rsidP="007840FE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2014-2016 (3.18)</w:t>
            </w:r>
          </w:p>
          <w:p w14:paraId="003BC6FD" w14:textId="77777777" w:rsidR="007840FE" w:rsidRDefault="00A720A6" w:rsidP="009D203B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3: (election 2018)</w:t>
            </w:r>
          </w:p>
          <w:p w14:paraId="104D8818" w14:textId="77777777" w:rsidR="009D203B" w:rsidRPr="007840FE" w:rsidRDefault="00A720A6" w:rsidP="007840FE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40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2018 (4.44)</w:t>
            </w:r>
          </w:p>
        </w:tc>
        <w:tc>
          <w:tcPr>
            <w:tcW w:w="2410" w:type="dxa"/>
          </w:tcPr>
          <w:p w14:paraId="096AAC55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1 (2002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1999)</w:t>
            </w:r>
          </w:p>
          <w:p w14:paraId="5C61EFC8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2 (2004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1948)</w:t>
            </w:r>
          </w:p>
          <w:p w14:paraId="3438B2D1" w14:textId="77777777" w:rsidR="009D203B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3 (2006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N = </w:t>
            </w:r>
            <w:r w:rsidR="009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1927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7E30BBD6" w14:textId="77777777" w:rsidR="009D203B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4 (2008, N = 1</w:t>
            </w:r>
            <w:r w:rsidR="009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2EA2FEA0" w14:textId="77777777" w:rsidR="009D203B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ESS 5 (2010, N = </w:t>
            </w:r>
            <w:r w:rsidR="00E16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3E0EF998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6 (2012, N = 1</w:t>
            </w:r>
            <w:r w:rsidR="00E16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847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5F8A2245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7 (2014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</w:t>
            </w:r>
            <w:r w:rsidR="00E16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791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51519A0A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8 (2016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15</w:t>
            </w:r>
            <w:r w:rsidR="00E16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428F5DD4" w14:textId="77777777" w:rsidR="009D203B" w:rsidRDefault="00A720A6" w:rsidP="009D203B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9 (2018, N = 1</w:t>
            </w:r>
            <w:r w:rsidR="00E168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539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110F72F2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N = </w:t>
            </w:r>
            <w:r w:rsidR="00E168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15929</w:t>
            </w:r>
          </w:p>
        </w:tc>
        <w:tc>
          <w:tcPr>
            <w:tcW w:w="1417" w:type="dxa"/>
          </w:tcPr>
          <w:p w14:paraId="18B97B18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3.45</w:t>
            </w:r>
          </w:p>
          <w:p w14:paraId="1EB3FEA5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2.8</w:t>
            </w:r>
            <w:r w:rsidR="009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7A3CB8E2" w14:textId="77777777" w:rsidR="009D203B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F2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5.59</w:t>
            </w:r>
          </w:p>
          <w:p w14:paraId="068DB81B" w14:textId="77777777" w:rsidR="009D203B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2008: </w:t>
            </w:r>
            <w:r w:rsidR="00E16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6.02</w:t>
            </w:r>
          </w:p>
          <w:p w14:paraId="05DC9CFC" w14:textId="77777777" w:rsidR="009D203B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2010: </w:t>
            </w:r>
            <w:r w:rsidR="00E16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5.30</w:t>
            </w:r>
          </w:p>
          <w:p w14:paraId="7B7F135C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2012: </w:t>
            </w:r>
            <w:r w:rsidR="00E16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5.44</w:t>
            </w:r>
          </w:p>
          <w:p w14:paraId="5516A9E1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7.</w:t>
            </w:r>
            <w:r w:rsidR="00E16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90</w:t>
            </w:r>
          </w:p>
          <w:p w14:paraId="61800782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16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11.86</w:t>
            </w:r>
          </w:p>
          <w:p w14:paraId="07AD0037" w14:textId="77777777" w:rsidR="009D203B" w:rsidRDefault="00A720A6" w:rsidP="009D203B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2018: </w:t>
            </w:r>
            <w:r w:rsidR="00E168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="00AD53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E168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</w:p>
          <w:p w14:paraId="12EDE65F" w14:textId="77777777" w:rsidR="009D203B" w:rsidRPr="00E22322" w:rsidRDefault="00A720A6" w:rsidP="009D203B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Mean: </w:t>
            </w:r>
            <w:r w:rsidR="00E168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6.30</w:t>
            </w:r>
          </w:p>
        </w:tc>
      </w:tr>
      <w:tr w:rsidR="009616D2" w14:paraId="1C64B754" w14:textId="77777777" w:rsidTr="00032E49">
        <w:trPr>
          <w:trHeight w:val="253"/>
        </w:trPr>
        <w:tc>
          <w:tcPr>
            <w:tcW w:w="1129" w:type="dxa"/>
          </w:tcPr>
          <w:p w14:paraId="0C804AEC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2222" w:type="dxa"/>
          </w:tcPr>
          <w:p w14:paraId="30C6FCE1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Swiss People’s Party</w:t>
            </w:r>
          </w:p>
        </w:tc>
        <w:tc>
          <w:tcPr>
            <w:tcW w:w="3023" w:type="dxa"/>
          </w:tcPr>
          <w:p w14:paraId="5CDFFF9B" w14:textId="77777777" w:rsidR="00655687" w:rsidRDefault="00A720A6" w:rsidP="00E16820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1: (election 1999)</w:t>
            </w:r>
          </w:p>
          <w:p w14:paraId="185DBC2C" w14:textId="77777777" w:rsidR="00E16820" w:rsidRPr="00655687" w:rsidRDefault="00A720A6" w:rsidP="00655687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56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2002 (-</w:t>
            </w:r>
            <w:r w:rsidR="00AD53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6556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11)</w:t>
            </w:r>
          </w:p>
          <w:p w14:paraId="5F0895CF" w14:textId="77777777" w:rsidR="00655687" w:rsidRDefault="00A720A6" w:rsidP="00E16820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2: (election 2003)</w:t>
            </w:r>
          </w:p>
          <w:p w14:paraId="67681E62" w14:textId="77777777" w:rsidR="00E16820" w:rsidRPr="00655687" w:rsidRDefault="00A720A6" w:rsidP="00655687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56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2004-2006 (-</w:t>
            </w:r>
            <w:r w:rsidR="00AD537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6556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15)</w:t>
            </w:r>
          </w:p>
          <w:p w14:paraId="20627CEE" w14:textId="77777777" w:rsidR="00655687" w:rsidRDefault="00A720A6" w:rsidP="00E16820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3: (election 2007)</w:t>
            </w:r>
          </w:p>
          <w:p w14:paraId="7D5F7C71" w14:textId="77777777" w:rsidR="00E16820" w:rsidRPr="00655687" w:rsidRDefault="00A720A6" w:rsidP="00655687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ESS </w:t>
            </w:r>
            <w:r w:rsidRPr="006556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2008-201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6556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(-1.60)</w:t>
            </w:r>
          </w:p>
          <w:p w14:paraId="5335EDEA" w14:textId="77777777" w:rsidR="00655687" w:rsidRDefault="00A720A6" w:rsidP="00E16820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4: (election 2011) </w:t>
            </w:r>
          </w:p>
          <w:p w14:paraId="56F51561" w14:textId="77777777" w:rsidR="00E16820" w:rsidRPr="00655687" w:rsidRDefault="00A720A6" w:rsidP="00655687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568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2012-2014 (0)</w:t>
            </w:r>
          </w:p>
          <w:p w14:paraId="13420F3F" w14:textId="77777777" w:rsidR="00280E99" w:rsidRDefault="00A720A6" w:rsidP="00E16820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5: (election 2015)</w:t>
            </w:r>
          </w:p>
          <w:p w14:paraId="684F91AA" w14:textId="77777777" w:rsidR="00E16820" w:rsidRPr="00280E99" w:rsidRDefault="00A720A6" w:rsidP="00280E99">
            <w:pPr>
              <w:pStyle w:val="Liststycke"/>
              <w:numPr>
                <w:ilvl w:val="0"/>
                <w:numId w:val="27"/>
              </w:num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80E9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2016-2018 (-2.02)</w:t>
            </w:r>
          </w:p>
        </w:tc>
        <w:tc>
          <w:tcPr>
            <w:tcW w:w="2410" w:type="dxa"/>
          </w:tcPr>
          <w:p w14:paraId="4F942649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1 (2002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2040)</w:t>
            </w:r>
          </w:p>
          <w:p w14:paraId="018D9E35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2 (2004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2141)</w:t>
            </w:r>
          </w:p>
          <w:p w14:paraId="30FB0902" w14:textId="77777777" w:rsidR="00E16820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3 (2006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1804)</w:t>
            </w:r>
          </w:p>
          <w:p w14:paraId="29955C95" w14:textId="77777777" w:rsidR="00E16820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4 (2008, N = 1819)</w:t>
            </w:r>
          </w:p>
          <w:p w14:paraId="620D90B6" w14:textId="77777777" w:rsidR="00E16820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5 (2010, N = 1506)</w:t>
            </w:r>
          </w:p>
          <w:p w14:paraId="3D7590BD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6 (2012, N = 1493)</w:t>
            </w:r>
          </w:p>
          <w:p w14:paraId="623E7322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7 (2014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1532)</w:t>
            </w:r>
          </w:p>
          <w:p w14:paraId="10D3BC57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ESS 8 (2016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N = 15</w:t>
            </w:r>
            <w:r w:rsidR="00973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25ED190B" w14:textId="77777777" w:rsidR="00E16820" w:rsidRDefault="00A720A6" w:rsidP="00E16820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ESS 9 (2018, N = 15</w:t>
            </w:r>
            <w:r w:rsidR="0097332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14:paraId="13E680C2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Total N = 15</w:t>
            </w:r>
            <w:r w:rsidR="0097332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402</w:t>
            </w:r>
          </w:p>
        </w:tc>
        <w:tc>
          <w:tcPr>
            <w:tcW w:w="1417" w:type="dxa"/>
          </w:tcPr>
          <w:p w14:paraId="0CE64A14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6.49</w:t>
            </w:r>
          </w:p>
          <w:p w14:paraId="79B48C32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5.11</w:t>
            </w:r>
          </w:p>
          <w:p w14:paraId="1E735D71" w14:textId="77777777" w:rsidR="00E16820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4.85</w:t>
            </w:r>
          </w:p>
          <w:p w14:paraId="4AD47485" w14:textId="77777777" w:rsidR="00E16820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2008: 12.10</w:t>
            </w:r>
          </w:p>
          <w:p w14:paraId="5386DC32" w14:textId="77777777" w:rsidR="00E16820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2010: 7.71</w:t>
            </w:r>
          </w:p>
          <w:p w14:paraId="77BA47BF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2012: 8.30</w:t>
            </w:r>
          </w:p>
          <w:p w14:paraId="405F6592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9.36</w:t>
            </w:r>
          </w:p>
          <w:p w14:paraId="26C85D32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E22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73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8.30</w:t>
            </w:r>
          </w:p>
          <w:p w14:paraId="6FAC01C1" w14:textId="77777777" w:rsidR="00E16820" w:rsidRDefault="00A720A6" w:rsidP="00E16820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2018: </w:t>
            </w:r>
            <w:r w:rsidR="0097332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4.99</w:t>
            </w:r>
          </w:p>
          <w:p w14:paraId="34CC4AF7" w14:textId="77777777" w:rsidR="00E16820" w:rsidRPr="00E22322" w:rsidRDefault="00A720A6" w:rsidP="00E16820">
            <w:pPr>
              <w:ind w:right="-102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Mean: </w:t>
            </w:r>
            <w:r w:rsidR="009733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7.37</w:t>
            </w:r>
          </w:p>
        </w:tc>
      </w:tr>
    </w:tbl>
    <w:p w14:paraId="5ED9E3EF" w14:textId="77777777" w:rsidR="00702D75" w:rsidRDefault="00702D75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  <w:sectPr w:rsidR="00702D75" w:rsidSect="00702D75">
          <w:footerReference w:type="even" r:id="rId7"/>
          <w:footerReference w:type="default" r:id="rId8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680A4088" w14:textId="77777777" w:rsidR="00642E79" w:rsidRPr="007B29F6" w:rsidRDefault="00A720A6" w:rsidP="00642E7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B29F6">
        <w:rPr>
          <w:rFonts w:ascii="Times New Roman" w:hAnsi="Times New Roman" w:cs="Times New Roman"/>
          <w:b/>
          <w:bCs/>
          <w:lang w:val="en-US"/>
        </w:rPr>
        <w:lastRenderedPageBreak/>
        <w:t>Appendix B.</w:t>
      </w:r>
      <w:r w:rsidRPr="007B29F6">
        <w:rPr>
          <w:rFonts w:ascii="Times New Roman" w:hAnsi="Times New Roman" w:cs="Times New Roman"/>
          <w:lang w:val="en-US"/>
        </w:rPr>
        <w:t xml:space="preserve"> </w:t>
      </w:r>
      <w:r w:rsidR="00C854A0" w:rsidRPr="007B29F6">
        <w:rPr>
          <w:rFonts w:ascii="Times New Roman" w:hAnsi="Times New Roman" w:cs="Times New Roman"/>
          <w:lang w:val="en-US"/>
        </w:rPr>
        <w:t>S</w:t>
      </w:r>
      <w:r w:rsidRPr="007B29F6">
        <w:rPr>
          <w:rFonts w:ascii="Times New Roman" w:hAnsi="Times New Roman" w:cs="Times New Roman"/>
          <w:lang w:val="en-US"/>
        </w:rPr>
        <w:t>ummary statistics</w:t>
      </w:r>
      <w:r w:rsidR="00C854A0" w:rsidRPr="007B29F6">
        <w:rPr>
          <w:rFonts w:ascii="Times New Roman" w:hAnsi="Times New Roman" w:cs="Times New Roman"/>
          <w:lang w:val="en-US"/>
        </w:rPr>
        <w:t xml:space="preserve"> and operational</w:t>
      </w:r>
      <w:r w:rsidR="007B29F6" w:rsidRPr="007B29F6">
        <w:rPr>
          <w:rFonts w:ascii="Times New Roman" w:hAnsi="Times New Roman" w:cs="Times New Roman"/>
          <w:lang w:val="en-US"/>
        </w:rPr>
        <w:t>ization of control variables</w:t>
      </w:r>
    </w:p>
    <w:p w14:paraId="6C5A9325" w14:textId="77777777" w:rsidR="003F38A5" w:rsidRDefault="003F38A5" w:rsidP="00CC6534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9CBE84D" w14:textId="77777777" w:rsidR="007B29F6" w:rsidRPr="00DD579E" w:rsidRDefault="00A720A6" w:rsidP="007B29F6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C5EAB">
        <w:rPr>
          <w:rFonts w:ascii="Times New Roman" w:hAnsi="Times New Roman" w:cs="Times New Roman"/>
          <w:b/>
          <w:sz w:val="20"/>
          <w:szCs w:val="20"/>
          <w:lang w:val="en-US"/>
        </w:rPr>
        <w:t>Table B.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FC5EAB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DD579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Summary statistics</w:t>
      </w:r>
      <w:r w:rsidR="003A409D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tbl>
      <w:tblPr>
        <w:tblStyle w:val="Tabellrutnt"/>
        <w:tblW w:w="796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889"/>
        <w:gridCol w:w="889"/>
        <w:gridCol w:w="890"/>
        <w:gridCol w:w="890"/>
        <w:gridCol w:w="890"/>
      </w:tblGrid>
      <w:tr w:rsidR="009616D2" w14:paraId="587D736F" w14:textId="77777777" w:rsidTr="002A31A1">
        <w:trPr>
          <w:trHeight w:val="690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E9BC789" w14:textId="77777777" w:rsidR="007B29F6" w:rsidRPr="00DD579E" w:rsidRDefault="00A720A6" w:rsidP="002A31A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57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Variables in the analyses</w:t>
            </w:r>
          </w:p>
          <w:p w14:paraId="4942AC62" w14:textId="77777777" w:rsidR="007B29F6" w:rsidRPr="00DD579E" w:rsidRDefault="007B29F6" w:rsidP="002A31A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DDC0EBC" w14:textId="77777777" w:rsidR="007B29F6" w:rsidRPr="00DD579E" w:rsidRDefault="00A720A6" w:rsidP="002A31A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D579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Dependent variable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1E2E01B0" w14:textId="77777777" w:rsidR="007B29F6" w:rsidRPr="00DD579E" w:rsidRDefault="00A720A6" w:rsidP="002A3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14:paraId="66038A09" w14:textId="77777777" w:rsidR="007B29F6" w:rsidRPr="00DD579E" w:rsidRDefault="00A720A6" w:rsidP="002A3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57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30D377F4" w14:textId="77777777" w:rsidR="007B29F6" w:rsidRPr="00DD579E" w:rsidRDefault="00A720A6" w:rsidP="002A3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3BAD88B5" w14:textId="77777777" w:rsidR="007B29F6" w:rsidRPr="00DD579E" w:rsidRDefault="00A720A6" w:rsidP="002A3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57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Min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14:paraId="0B626305" w14:textId="77777777" w:rsidR="007B29F6" w:rsidRPr="00DD579E" w:rsidRDefault="00A720A6" w:rsidP="002A3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57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</w:t>
            </w:r>
          </w:p>
        </w:tc>
      </w:tr>
      <w:tr w:rsidR="009616D2" w14:paraId="3DFF732D" w14:textId="77777777" w:rsidTr="002A31A1">
        <w:trPr>
          <w:trHeight w:val="155"/>
        </w:trPr>
        <w:tc>
          <w:tcPr>
            <w:tcW w:w="3515" w:type="dxa"/>
          </w:tcPr>
          <w:p w14:paraId="5FC24123" w14:textId="77777777" w:rsidR="007B29F6" w:rsidRPr="00D87EC8" w:rsidRDefault="00A720A6" w:rsidP="002A31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7E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Vote for </w:t>
            </w:r>
            <w:r w:rsidR="00B02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PRRP</w:t>
            </w:r>
          </w:p>
        </w:tc>
        <w:tc>
          <w:tcPr>
            <w:tcW w:w="889" w:type="dxa"/>
          </w:tcPr>
          <w:p w14:paraId="3A49D76C" w14:textId="77777777" w:rsidR="007B29F6" w:rsidRPr="00D87EC8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106582</w:t>
            </w:r>
          </w:p>
        </w:tc>
        <w:tc>
          <w:tcPr>
            <w:tcW w:w="889" w:type="dxa"/>
          </w:tcPr>
          <w:p w14:paraId="3DDA1FCE" w14:textId="77777777" w:rsidR="007B29F6" w:rsidRPr="00D87EC8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90" w:type="dxa"/>
          </w:tcPr>
          <w:p w14:paraId="7402E5F1" w14:textId="77777777" w:rsidR="007B29F6" w:rsidRPr="00D87EC8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.28</w:t>
            </w:r>
          </w:p>
        </w:tc>
        <w:tc>
          <w:tcPr>
            <w:tcW w:w="890" w:type="dxa"/>
          </w:tcPr>
          <w:p w14:paraId="2E3C5307" w14:textId="77777777" w:rsidR="007B29F6" w:rsidRPr="00D87EC8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</w:tcPr>
          <w:p w14:paraId="5B49EC6A" w14:textId="77777777" w:rsidR="007B29F6" w:rsidRPr="00D87EC8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616D2" w14:paraId="7B9B3836" w14:textId="77777777" w:rsidTr="002A31A1">
        <w:trPr>
          <w:trHeight w:val="167"/>
        </w:trPr>
        <w:tc>
          <w:tcPr>
            <w:tcW w:w="3515" w:type="dxa"/>
            <w:tcBorders>
              <w:bottom w:val="single" w:sz="4" w:space="0" w:color="auto"/>
            </w:tcBorders>
          </w:tcPr>
          <w:p w14:paraId="0BF268EE" w14:textId="77777777" w:rsidR="007B29F6" w:rsidRPr="00D87EC8" w:rsidRDefault="00A720A6" w:rsidP="002A31A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87E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Main variables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6DB0354B" w14:textId="77777777" w:rsidR="007B29F6" w:rsidRPr="00D87EC8" w:rsidRDefault="007B29F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1BF97F5A" w14:textId="77777777" w:rsidR="007B29F6" w:rsidRPr="00D87EC8" w:rsidRDefault="007B29F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4D9751F9" w14:textId="77777777" w:rsidR="007B29F6" w:rsidRPr="00D87EC8" w:rsidRDefault="007B29F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413092BA" w14:textId="77777777" w:rsidR="007B29F6" w:rsidRPr="00D87EC8" w:rsidRDefault="007B29F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7F79B82B" w14:textId="77777777" w:rsidR="007B29F6" w:rsidRPr="00D87EC8" w:rsidRDefault="007B29F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16D2" w14:paraId="670D27F6" w14:textId="77777777" w:rsidTr="002A31A1">
        <w:trPr>
          <w:trHeight w:val="167"/>
        </w:trPr>
        <w:tc>
          <w:tcPr>
            <w:tcW w:w="3515" w:type="dxa"/>
            <w:tcBorders>
              <w:top w:val="single" w:sz="4" w:space="0" w:color="auto"/>
            </w:tcBorders>
          </w:tcPr>
          <w:p w14:paraId="0CC873B8" w14:textId="77777777" w:rsidR="007B29F6" w:rsidRPr="00DD579E" w:rsidRDefault="00A720A6" w:rsidP="002A31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2867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E3724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C28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1B9">
              <w:rPr>
                <w:rFonts w:ascii="Times New Roman" w:hAnsi="Times New Roman" w:cs="Times New Roman"/>
                <w:sz w:val="20"/>
                <w:szCs w:val="20"/>
              </w:rPr>
              <w:t>welfare-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nativist</w:t>
            </w:r>
            <w:r w:rsidRPr="006C2867">
              <w:rPr>
                <w:rFonts w:ascii="Times New Roman" w:hAnsi="Times New Roman" w:cs="Times New Roman"/>
                <w:sz w:val="20"/>
                <w:szCs w:val="20"/>
              </w:rPr>
              <w:t xml:space="preserve"> position 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010C1651" w14:textId="77777777" w:rsidR="007B29F6" w:rsidRPr="008107ED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140220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47C0C4F1" w14:textId="77777777" w:rsidR="007B29F6" w:rsidRPr="008107ED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1.69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49502F23" w14:textId="77777777" w:rsidR="007B29F6" w:rsidRPr="008107ED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.1,74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242D3200" w14:textId="77777777" w:rsidR="007B29F6" w:rsidRPr="008107ED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65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74E3ED22" w14:textId="77777777" w:rsidR="007B29F6" w:rsidRPr="008107ED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5.67</w:t>
            </w:r>
          </w:p>
        </w:tc>
      </w:tr>
      <w:tr w:rsidR="009616D2" w14:paraId="425CDC92" w14:textId="77777777" w:rsidTr="002A31A1">
        <w:trPr>
          <w:trHeight w:val="167"/>
        </w:trPr>
        <w:tc>
          <w:tcPr>
            <w:tcW w:w="3515" w:type="dxa"/>
          </w:tcPr>
          <w:p w14:paraId="7EC2F6E2" w14:textId="77777777" w:rsidR="007B29F6" w:rsidRPr="00F93E92" w:rsidRDefault="00A720A6" w:rsidP="002A3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889" w:type="dxa"/>
          </w:tcPr>
          <w:p w14:paraId="1886393C" w14:textId="77777777" w:rsidR="007B29F6" w:rsidRPr="005C4FA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170385</w:t>
            </w:r>
          </w:p>
        </w:tc>
        <w:tc>
          <w:tcPr>
            <w:tcW w:w="889" w:type="dxa"/>
          </w:tcPr>
          <w:p w14:paraId="704E7375" w14:textId="77777777" w:rsidR="007B29F6" w:rsidRPr="005C4FA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</w:t>
            </w:r>
          </w:p>
        </w:tc>
        <w:tc>
          <w:tcPr>
            <w:tcW w:w="890" w:type="dxa"/>
          </w:tcPr>
          <w:p w14:paraId="0CB04658" w14:textId="77777777" w:rsidR="007B29F6" w:rsidRPr="005C4FA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0" w:type="dxa"/>
          </w:tcPr>
          <w:p w14:paraId="618754BD" w14:textId="77777777" w:rsidR="007B29F6" w:rsidRPr="005C4FA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</w:tcPr>
          <w:p w14:paraId="1FCACE66" w14:textId="77777777" w:rsidR="007B29F6" w:rsidRDefault="00A720A6" w:rsidP="002A31A1">
            <w:pPr>
              <w:jc w:val="center"/>
            </w:pPr>
            <w:r w:rsidRPr="00630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616D2" w14:paraId="50ACD5A5" w14:textId="77777777" w:rsidTr="002A31A1">
        <w:trPr>
          <w:trHeight w:val="157"/>
        </w:trPr>
        <w:tc>
          <w:tcPr>
            <w:tcW w:w="3515" w:type="dxa"/>
          </w:tcPr>
          <w:p w14:paraId="7F86ABBF" w14:textId="77777777" w:rsidR="007B29F6" w:rsidRPr="00DD579E" w:rsidRDefault="00A720A6" w:rsidP="002A31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889" w:type="dxa"/>
          </w:tcPr>
          <w:p w14:paraId="6C77AF00" w14:textId="77777777" w:rsidR="007B29F6" w:rsidRPr="000F4E9A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170059</w:t>
            </w:r>
          </w:p>
        </w:tc>
        <w:tc>
          <w:tcPr>
            <w:tcW w:w="889" w:type="dxa"/>
          </w:tcPr>
          <w:p w14:paraId="46819380" w14:textId="77777777" w:rsidR="007B29F6" w:rsidRPr="000F4E9A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4.38</w:t>
            </w:r>
          </w:p>
        </w:tc>
        <w:tc>
          <w:tcPr>
            <w:tcW w:w="890" w:type="dxa"/>
          </w:tcPr>
          <w:p w14:paraId="7404831E" w14:textId="77777777" w:rsidR="007B29F6" w:rsidRPr="000F4E9A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2.12</w:t>
            </w:r>
          </w:p>
        </w:tc>
        <w:tc>
          <w:tcPr>
            <w:tcW w:w="890" w:type="dxa"/>
          </w:tcPr>
          <w:p w14:paraId="6C270C22" w14:textId="77777777" w:rsidR="007B29F6" w:rsidRPr="000F4E9A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</w:tcPr>
          <w:p w14:paraId="31096678" w14:textId="77777777" w:rsidR="007B29F6" w:rsidRDefault="00A720A6" w:rsidP="002A31A1">
            <w:pPr>
              <w:jc w:val="center"/>
            </w:pPr>
            <w:r w:rsidRPr="00AA7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616D2" w14:paraId="5D89CCA9" w14:textId="77777777" w:rsidTr="002A31A1">
        <w:trPr>
          <w:trHeight w:val="157"/>
        </w:trPr>
        <w:tc>
          <w:tcPr>
            <w:tcW w:w="3515" w:type="dxa"/>
          </w:tcPr>
          <w:p w14:paraId="118D02CC" w14:textId="77777777" w:rsidR="007B29F6" w:rsidRPr="00DD579E" w:rsidRDefault="00A720A6" w:rsidP="002A31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889" w:type="dxa"/>
          </w:tcPr>
          <w:p w14:paraId="69B0F624" w14:textId="77777777" w:rsidR="007B29F6" w:rsidRPr="008A0674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171266</w:t>
            </w:r>
          </w:p>
        </w:tc>
        <w:tc>
          <w:tcPr>
            <w:tcW w:w="889" w:type="dxa"/>
          </w:tcPr>
          <w:p w14:paraId="44DFBF76" w14:textId="77777777" w:rsidR="007B29F6" w:rsidRPr="008A0674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0" w:type="dxa"/>
          </w:tcPr>
          <w:p w14:paraId="56C0D96C" w14:textId="77777777" w:rsidR="007B29F6" w:rsidRPr="008A0674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0" w:type="dxa"/>
          </w:tcPr>
          <w:p w14:paraId="3F61EFFB" w14:textId="77777777" w:rsidR="007B29F6" w:rsidRPr="008A0674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-1.58</w:t>
            </w:r>
          </w:p>
        </w:tc>
        <w:tc>
          <w:tcPr>
            <w:tcW w:w="890" w:type="dxa"/>
          </w:tcPr>
          <w:p w14:paraId="2B4051AB" w14:textId="77777777" w:rsidR="007B29F6" w:rsidRDefault="00A720A6" w:rsidP="002A31A1">
            <w:pPr>
              <w:jc w:val="center"/>
            </w:pPr>
            <w:r w:rsidRPr="00924C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616D2" w14:paraId="0B07F194" w14:textId="77777777" w:rsidTr="002A31A1">
        <w:trPr>
          <w:trHeight w:val="157"/>
        </w:trPr>
        <w:tc>
          <w:tcPr>
            <w:tcW w:w="3515" w:type="dxa"/>
            <w:tcBorders>
              <w:bottom w:val="single" w:sz="4" w:space="0" w:color="auto"/>
            </w:tcBorders>
          </w:tcPr>
          <w:p w14:paraId="0A7D4A70" w14:textId="77777777" w:rsidR="007B29F6" w:rsidRPr="0020412D" w:rsidRDefault="00A720A6" w:rsidP="002A31A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Control variables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039D5267" w14:textId="77777777" w:rsidR="007B29F6" w:rsidRPr="008A0674" w:rsidRDefault="007B29F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456EF73C" w14:textId="77777777" w:rsidR="007B29F6" w:rsidRPr="008A0674" w:rsidRDefault="007B29F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4D0F8D04" w14:textId="77777777" w:rsidR="007B29F6" w:rsidRPr="008A0674" w:rsidRDefault="007B29F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68A1B295" w14:textId="77777777" w:rsidR="007B29F6" w:rsidRPr="008A0674" w:rsidRDefault="007B29F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1E4D000F" w14:textId="77777777" w:rsidR="007B29F6" w:rsidRPr="008A0674" w:rsidRDefault="007B29F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608CB5A3" w14:textId="77777777" w:rsidTr="002A31A1">
        <w:trPr>
          <w:trHeight w:val="157"/>
        </w:trPr>
        <w:tc>
          <w:tcPr>
            <w:tcW w:w="3515" w:type="dxa"/>
            <w:tcBorders>
              <w:top w:val="single" w:sz="4" w:space="0" w:color="auto"/>
            </w:tcBorders>
          </w:tcPr>
          <w:p w14:paraId="4ACB8219" w14:textId="77777777" w:rsidR="007B29F6" w:rsidRPr="00DD579E" w:rsidRDefault="00A720A6" w:rsidP="002A31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7C4ACFEC" w14:textId="77777777" w:rsidR="007B29F6" w:rsidRPr="00286D54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171213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5D177E94" w14:textId="77777777" w:rsidR="007B29F6" w:rsidRPr="00286D54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.51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695FD8B1" w14:textId="77777777" w:rsidR="007B29F6" w:rsidRPr="00286D54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1D08F1D8" w14:textId="77777777" w:rsidR="007B29F6" w:rsidRPr="00286D54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7B32A263" w14:textId="77777777" w:rsidR="007B29F6" w:rsidRDefault="00A720A6" w:rsidP="002A31A1">
            <w:pPr>
              <w:jc w:val="center"/>
            </w:pPr>
            <w:r w:rsidRPr="009F4D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616D2" w14:paraId="0FD03553" w14:textId="77777777" w:rsidTr="002A31A1">
        <w:trPr>
          <w:trHeight w:val="157"/>
        </w:trPr>
        <w:tc>
          <w:tcPr>
            <w:tcW w:w="3515" w:type="dxa"/>
          </w:tcPr>
          <w:p w14:paraId="112109DB" w14:textId="77777777" w:rsidR="007B29F6" w:rsidRPr="00DD579E" w:rsidRDefault="00A720A6" w:rsidP="002A31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Minority </w:t>
            </w:r>
          </w:p>
        </w:tc>
        <w:tc>
          <w:tcPr>
            <w:tcW w:w="889" w:type="dxa"/>
          </w:tcPr>
          <w:p w14:paraId="3B83CFA8" w14:textId="77777777" w:rsidR="007B29F6" w:rsidRPr="00907E2C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170258</w:t>
            </w:r>
          </w:p>
        </w:tc>
        <w:tc>
          <w:tcPr>
            <w:tcW w:w="889" w:type="dxa"/>
          </w:tcPr>
          <w:p w14:paraId="4AC2233E" w14:textId="77777777" w:rsidR="007B29F6" w:rsidRPr="00907E2C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890" w:type="dxa"/>
          </w:tcPr>
          <w:p w14:paraId="14CED8BE" w14:textId="77777777" w:rsidR="007B29F6" w:rsidRPr="00907E2C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890" w:type="dxa"/>
          </w:tcPr>
          <w:p w14:paraId="5E5DB4FB" w14:textId="77777777" w:rsidR="007B29F6" w:rsidRPr="00907E2C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</w:tcPr>
          <w:p w14:paraId="4BF4F7B8" w14:textId="77777777" w:rsidR="007B29F6" w:rsidRPr="00907E2C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616D2" w14:paraId="1DE75FC5" w14:textId="77777777" w:rsidTr="002A31A1">
        <w:trPr>
          <w:trHeight w:val="157"/>
        </w:trPr>
        <w:tc>
          <w:tcPr>
            <w:tcW w:w="3515" w:type="dxa"/>
          </w:tcPr>
          <w:p w14:paraId="419A5EB5" w14:textId="77777777" w:rsidR="007B29F6" w:rsidRPr="00F93E92" w:rsidRDefault="00A720A6" w:rsidP="002A3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889" w:type="dxa"/>
          </w:tcPr>
          <w:p w14:paraId="5A303060" w14:textId="77777777" w:rsidR="007B29F6" w:rsidRPr="00B74752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170763</w:t>
            </w:r>
          </w:p>
        </w:tc>
        <w:tc>
          <w:tcPr>
            <w:tcW w:w="889" w:type="dxa"/>
          </w:tcPr>
          <w:p w14:paraId="05BCBEED" w14:textId="77777777" w:rsidR="007B29F6" w:rsidRPr="00B74752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90" w:type="dxa"/>
          </w:tcPr>
          <w:p w14:paraId="34F53ABA" w14:textId="77777777" w:rsidR="007B29F6" w:rsidRPr="00B74752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0" w:type="dxa"/>
          </w:tcPr>
          <w:p w14:paraId="3EDAC6FD" w14:textId="77777777" w:rsidR="007B29F6" w:rsidRPr="00B74752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90" w:type="dxa"/>
          </w:tcPr>
          <w:p w14:paraId="6A10B472" w14:textId="77777777" w:rsidR="007B29F6" w:rsidRDefault="00A720A6" w:rsidP="002A31A1">
            <w:pPr>
              <w:jc w:val="center"/>
            </w:pPr>
            <w:r w:rsidRPr="00C105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</w:tr>
      <w:tr w:rsidR="009616D2" w14:paraId="22E798FE" w14:textId="77777777" w:rsidTr="002A31A1">
        <w:trPr>
          <w:trHeight w:val="157"/>
        </w:trPr>
        <w:tc>
          <w:tcPr>
            <w:tcW w:w="3515" w:type="dxa"/>
          </w:tcPr>
          <w:p w14:paraId="5051C0B0" w14:textId="77777777" w:rsidR="007B29F6" w:rsidRPr="00F93E92" w:rsidRDefault="00A720A6" w:rsidP="002A3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Working-class</w:t>
            </w:r>
          </w:p>
        </w:tc>
        <w:tc>
          <w:tcPr>
            <w:tcW w:w="889" w:type="dxa"/>
          </w:tcPr>
          <w:p w14:paraId="6B59FBA6" w14:textId="77777777" w:rsidR="007B29F6" w:rsidRPr="00F72465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157685</w:t>
            </w:r>
          </w:p>
        </w:tc>
        <w:tc>
          <w:tcPr>
            <w:tcW w:w="889" w:type="dxa"/>
          </w:tcPr>
          <w:p w14:paraId="7617F5BB" w14:textId="77777777" w:rsidR="007B29F6" w:rsidRPr="00F72465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90" w:type="dxa"/>
          </w:tcPr>
          <w:p w14:paraId="103AEC77" w14:textId="77777777" w:rsidR="007B29F6" w:rsidRPr="00F72465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90" w:type="dxa"/>
          </w:tcPr>
          <w:p w14:paraId="3F8E4981" w14:textId="77777777" w:rsidR="007B29F6" w:rsidRPr="00F72465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</w:tcPr>
          <w:p w14:paraId="50A69D26" w14:textId="77777777" w:rsidR="007B29F6" w:rsidRPr="00F72465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616D2" w14:paraId="5D21E15F" w14:textId="77777777" w:rsidTr="002A31A1">
        <w:trPr>
          <w:trHeight w:val="157"/>
        </w:trPr>
        <w:tc>
          <w:tcPr>
            <w:tcW w:w="3515" w:type="dxa"/>
          </w:tcPr>
          <w:p w14:paraId="29E5081D" w14:textId="77777777" w:rsidR="007B29F6" w:rsidRPr="00DD579E" w:rsidRDefault="00A720A6" w:rsidP="002A31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889" w:type="dxa"/>
          </w:tcPr>
          <w:p w14:paraId="52751115" w14:textId="77777777" w:rsidR="007B29F6" w:rsidRPr="00344C72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169947</w:t>
            </w:r>
          </w:p>
        </w:tc>
        <w:tc>
          <w:tcPr>
            <w:tcW w:w="889" w:type="dxa"/>
          </w:tcPr>
          <w:p w14:paraId="701D3695" w14:textId="77777777" w:rsidR="007B29F6" w:rsidRPr="00344C72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0" w:type="dxa"/>
          </w:tcPr>
          <w:p w14:paraId="2BC3D7CF" w14:textId="77777777" w:rsidR="007B29F6" w:rsidRPr="00344C72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90" w:type="dxa"/>
          </w:tcPr>
          <w:p w14:paraId="133AE669" w14:textId="77777777" w:rsidR="007B29F6" w:rsidRPr="00344C72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</w:tcPr>
          <w:p w14:paraId="55A60530" w14:textId="77777777" w:rsidR="007B29F6" w:rsidRPr="00344C72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9616D2" w14:paraId="6D483E92" w14:textId="77777777" w:rsidTr="002A31A1">
        <w:trPr>
          <w:trHeight w:val="157"/>
        </w:trPr>
        <w:tc>
          <w:tcPr>
            <w:tcW w:w="3515" w:type="dxa"/>
          </w:tcPr>
          <w:p w14:paraId="77CFD8AB" w14:textId="77777777" w:rsidR="007B29F6" w:rsidRPr="00DD579E" w:rsidRDefault="00A720A6" w:rsidP="002A31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Residence unit</w:t>
            </w:r>
          </w:p>
        </w:tc>
        <w:tc>
          <w:tcPr>
            <w:tcW w:w="889" w:type="dxa"/>
          </w:tcPr>
          <w:p w14:paraId="7BB80C2F" w14:textId="77777777" w:rsidR="007B29F6" w:rsidRPr="00B56A2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171031</w:t>
            </w:r>
          </w:p>
        </w:tc>
        <w:tc>
          <w:tcPr>
            <w:tcW w:w="889" w:type="dxa"/>
          </w:tcPr>
          <w:p w14:paraId="5EB84ED9" w14:textId="77777777" w:rsidR="007B29F6" w:rsidRPr="00B56A2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3.02</w:t>
            </w:r>
          </w:p>
        </w:tc>
        <w:tc>
          <w:tcPr>
            <w:tcW w:w="890" w:type="dxa"/>
          </w:tcPr>
          <w:p w14:paraId="5FB5CAB3" w14:textId="77777777" w:rsidR="007B29F6" w:rsidRPr="00B56A2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90" w:type="dxa"/>
          </w:tcPr>
          <w:p w14:paraId="5C2E1622" w14:textId="77777777" w:rsidR="007B29F6" w:rsidRPr="00B56A2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0" w:type="dxa"/>
          </w:tcPr>
          <w:p w14:paraId="6F13FFC6" w14:textId="77777777" w:rsidR="007B29F6" w:rsidRPr="00B56A2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5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616D2" w14:paraId="1651A468" w14:textId="77777777" w:rsidTr="002A31A1">
        <w:trPr>
          <w:trHeight w:val="157"/>
        </w:trPr>
        <w:tc>
          <w:tcPr>
            <w:tcW w:w="3515" w:type="dxa"/>
          </w:tcPr>
          <w:p w14:paraId="079559C2" w14:textId="77777777" w:rsidR="007B29F6" w:rsidRPr="00DD579E" w:rsidRDefault="00A720A6" w:rsidP="002A31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Left-right position</w:t>
            </w:r>
          </w:p>
        </w:tc>
        <w:tc>
          <w:tcPr>
            <w:tcW w:w="889" w:type="dxa"/>
          </w:tcPr>
          <w:p w14:paraId="07A11E8D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159527</w:t>
            </w:r>
          </w:p>
        </w:tc>
        <w:tc>
          <w:tcPr>
            <w:tcW w:w="889" w:type="dxa"/>
          </w:tcPr>
          <w:p w14:paraId="4B1DCE1B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0" w:type="dxa"/>
          </w:tcPr>
          <w:p w14:paraId="5178B534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2.11</w:t>
            </w:r>
          </w:p>
        </w:tc>
        <w:tc>
          <w:tcPr>
            <w:tcW w:w="890" w:type="dxa"/>
          </w:tcPr>
          <w:p w14:paraId="1ECC6C1A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</w:tcPr>
          <w:p w14:paraId="235BDD9D" w14:textId="77777777" w:rsidR="007B29F6" w:rsidRDefault="00A720A6" w:rsidP="002A31A1">
            <w:pPr>
              <w:jc w:val="center"/>
            </w:pPr>
            <w:r w:rsidRPr="00FF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616D2" w14:paraId="4A99CD44" w14:textId="77777777" w:rsidTr="002A31A1">
        <w:trPr>
          <w:trHeight w:val="157"/>
        </w:trPr>
        <w:tc>
          <w:tcPr>
            <w:tcW w:w="3515" w:type="dxa"/>
          </w:tcPr>
          <w:p w14:paraId="551CF17D" w14:textId="77777777" w:rsidR="00BC3B9A" w:rsidRDefault="00A720A6" w:rsidP="00BC3B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Pro-redistribution</w:t>
            </w:r>
          </w:p>
        </w:tc>
        <w:tc>
          <w:tcPr>
            <w:tcW w:w="889" w:type="dxa"/>
          </w:tcPr>
          <w:p w14:paraId="52691BBB" w14:textId="77777777" w:rsidR="00BC3B9A" w:rsidRPr="00665CE1" w:rsidRDefault="00A720A6" w:rsidP="00BC3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168740</w:t>
            </w:r>
          </w:p>
        </w:tc>
        <w:tc>
          <w:tcPr>
            <w:tcW w:w="889" w:type="dxa"/>
          </w:tcPr>
          <w:p w14:paraId="2559AE2D" w14:textId="77777777" w:rsidR="00BC3B9A" w:rsidRPr="00665CE1" w:rsidRDefault="00A720A6" w:rsidP="00BC3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0" w:type="dxa"/>
          </w:tcPr>
          <w:p w14:paraId="7C7BB4A2" w14:textId="77777777" w:rsidR="00BC3B9A" w:rsidRPr="00665CE1" w:rsidRDefault="00A720A6" w:rsidP="00BC3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0" w:type="dxa"/>
          </w:tcPr>
          <w:p w14:paraId="30CDA536" w14:textId="77777777" w:rsidR="00BC3B9A" w:rsidRPr="00665CE1" w:rsidRDefault="00A720A6" w:rsidP="00BC3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0" w:type="dxa"/>
          </w:tcPr>
          <w:p w14:paraId="5C47D3EB" w14:textId="77777777" w:rsidR="00BC3B9A" w:rsidRPr="00665CE1" w:rsidRDefault="00A720A6" w:rsidP="00BC3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616D2" w14:paraId="10E6136F" w14:textId="77777777" w:rsidTr="002A31A1">
        <w:trPr>
          <w:trHeight w:val="157"/>
        </w:trPr>
        <w:tc>
          <w:tcPr>
            <w:tcW w:w="3515" w:type="dxa"/>
          </w:tcPr>
          <w:p w14:paraId="09647CF4" w14:textId="77777777" w:rsidR="007B29F6" w:rsidRDefault="00A720A6" w:rsidP="002A31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left-right position</w:t>
            </w:r>
          </w:p>
        </w:tc>
        <w:tc>
          <w:tcPr>
            <w:tcW w:w="889" w:type="dxa"/>
          </w:tcPr>
          <w:p w14:paraId="6F1A488C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171266</w:t>
            </w:r>
          </w:p>
        </w:tc>
        <w:tc>
          <w:tcPr>
            <w:tcW w:w="889" w:type="dxa"/>
          </w:tcPr>
          <w:p w14:paraId="5E5E0DA1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-1.62</w:t>
            </w:r>
          </w:p>
        </w:tc>
        <w:tc>
          <w:tcPr>
            <w:tcW w:w="890" w:type="dxa"/>
          </w:tcPr>
          <w:p w14:paraId="593DD38C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.57</w:t>
            </w:r>
          </w:p>
        </w:tc>
        <w:tc>
          <w:tcPr>
            <w:tcW w:w="890" w:type="dxa"/>
          </w:tcPr>
          <w:p w14:paraId="33E97794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0" w:type="dxa"/>
          </w:tcPr>
          <w:p w14:paraId="1E9D3AD1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616D2" w14:paraId="664A14EE" w14:textId="77777777" w:rsidTr="002A31A1">
        <w:trPr>
          <w:trHeight w:val="157"/>
        </w:trPr>
        <w:tc>
          <w:tcPr>
            <w:tcW w:w="3515" w:type="dxa"/>
            <w:tcBorders>
              <w:bottom w:val="single" w:sz="4" w:space="0" w:color="auto"/>
            </w:tcBorders>
          </w:tcPr>
          <w:p w14:paraId="658442F1" w14:textId="77777777" w:rsidR="007B29F6" w:rsidRDefault="00A720A6" w:rsidP="002A31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GAL-Tan position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1E090B8B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171266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5C0C8DDD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68AB443B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0D656952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0686391F" w14:textId="77777777" w:rsidR="007B29F6" w:rsidRPr="00665CE1" w:rsidRDefault="00A720A6" w:rsidP="002A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.26</w:t>
            </w:r>
          </w:p>
        </w:tc>
      </w:tr>
    </w:tbl>
    <w:p w14:paraId="4311D0EB" w14:textId="77777777" w:rsidR="007B29F6" w:rsidRPr="007B29F6" w:rsidRDefault="007B29F6" w:rsidP="00CC6534">
      <w:pPr>
        <w:rPr>
          <w:rFonts w:ascii="Times New Roman" w:hAnsi="Times New Roman" w:cs="Times New Roman"/>
          <w:b/>
          <w:lang w:val="en-US"/>
        </w:rPr>
      </w:pPr>
    </w:p>
    <w:p w14:paraId="1D8894C6" w14:textId="77777777" w:rsidR="00580855" w:rsidRDefault="00580855" w:rsidP="00BB4DC5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1BC03BC2" w14:textId="77777777" w:rsidR="007B29F6" w:rsidRPr="00580855" w:rsidRDefault="00A720A6" w:rsidP="00BB4DC5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580855">
        <w:rPr>
          <w:rFonts w:ascii="Times New Roman" w:hAnsi="Times New Roman" w:cs="Times New Roman"/>
          <w:b/>
          <w:lang w:val="en-US"/>
        </w:rPr>
        <w:t>Operationalization of control variables</w:t>
      </w:r>
    </w:p>
    <w:p w14:paraId="38C1546C" w14:textId="77777777" w:rsidR="00C854A0" w:rsidRPr="007B29F6" w:rsidRDefault="00A720A6" w:rsidP="00BB4DC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lang w:val="en-US"/>
        </w:rPr>
      </w:pPr>
      <w:r w:rsidRPr="007B29F6">
        <w:rPr>
          <w:rFonts w:ascii="Times New Roman" w:hAnsi="Times New Roman" w:cs="Times New Roman"/>
          <w:bCs/>
          <w:lang w:val="en-US"/>
        </w:rPr>
        <w:t>The variables</w:t>
      </w:r>
      <w:r w:rsidR="005558BE">
        <w:rPr>
          <w:rFonts w:ascii="Times New Roman" w:hAnsi="Times New Roman" w:cs="Times New Roman"/>
          <w:bCs/>
          <w:lang w:val="en-US"/>
        </w:rPr>
        <w:t>,</w:t>
      </w:r>
      <w:r w:rsidRPr="007B29F6">
        <w:rPr>
          <w:rFonts w:ascii="Times New Roman" w:hAnsi="Times New Roman" w:cs="Times New Roman"/>
          <w:bCs/>
          <w:lang w:val="en-US"/>
        </w:rPr>
        <w:t xml:space="preserve"> mean left-right and GAL-TAN position</w:t>
      </w:r>
      <w:r w:rsidR="005558BE">
        <w:rPr>
          <w:rFonts w:ascii="Times New Roman" w:hAnsi="Times New Roman" w:cs="Times New Roman"/>
          <w:bCs/>
          <w:lang w:val="en-US"/>
        </w:rPr>
        <w:t>,</w:t>
      </w:r>
      <w:r w:rsidRPr="007B29F6">
        <w:rPr>
          <w:rFonts w:ascii="Times New Roman" w:hAnsi="Times New Roman" w:cs="Times New Roman"/>
          <w:bCs/>
          <w:lang w:val="en-US"/>
        </w:rPr>
        <w:t xml:space="preserve"> are based on Marpor-data and measure the mean position of all parties in the party systems on log-ratio scale</w:t>
      </w:r>
      <w:r w:rsidR="00FE1D62">
        <w:rPr>
          <w:rFonts w:ascii="Times New Roman" w:hAnsi="Times New Roman" w:cs="Times New Roman"/>
          <w:bCs/>
          <w:lang w:val="en-US"/>
        </w:rPr>
        <w:t>s</w:t>
      </w:r>
      <w:r w:rsidRPr="007B29F6">
        <w:rPr>
          <w:rFonts w:ascii="Times New Roman" w:hAnsi="Times New Roman" w:cs="Times New Roman"/>
          <w:bCs/>
          <w:lang w:val="en-US"/>
        </w:rPr>
        <w:t>. The first is operationalized following Wagner and Meyer’s (2017: 100) construction of an economic left-right scale (2017: 100). The issue categories are, on the economic left, market regulation (per403), economic planning (per404), corporatism/mixed economy (per405), protectionism: positive (per406), Keynesian demand management (per409), controlled economy (per412), nationalization (per413), Marxist analysis: positive (per415), equality: positive (per503), welfare state expansion (per504), education expansion (per506), labour groups: positive (per701), and on the economic right, free-market economy (per401), incentives (per402), protectionism: negative (per407), economic growth: positive (per410), economic orthodoxy</w:t>
      </w:r>
    </w:p>
    <w:p w14:paraId="6BD08FFE" w14:textId="77777777" w:rsidR="00642E79" w:rsidRPr="007B29F6" w:rsidRDefault="00A720A6" w:rsidP="00BB4DC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lang w:val="en-US"/>
        </w:rPr>
      </w:pPr>
      <w:r w:rsidRPr="007B29F6">
        <w:rPr>
          <w:rFonts w:ascii="Times New Roman" w:hAnsi="Times New Roman" w:cs="Times New Roman"/>
          <w:bCs/>
          <w:lang w:val="en-US"/>
        </w:rPr>
        <w:t>(per414), welfare state limitation (per505), education limitation (per507), and labour groups: negative (per702).</w:t>
      </w:r>
    </w:p>
    <w:p w14:paraId="3B30FE88" w14:textId="77777777" w:rsidR="00C854A0" w:rsidRPr="007B29F6" w:rsidRDefault="00C854A0" w:rsidP="00BB4DC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lang w:val="en-US"/>
        </w:rPr>
      </w:pPr>
    </w:p>
    <w:p w14:paraId="61A1799A" w14:textId="77777777" w:rsidR="00C854A0" w:rsidRPr="007B29F6" w:rsidRDefault="00A720A6" w:rsidP="00BB4DC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lang w:val="en-US"/>
        </w:rPr>
      </w:pPr>
      <w:r w:rsidRPr="007B29F6">
        <w:rPr>
          <w:rFonts w:ascii="Times New Roman" w:hAnsi="Times New Roman" w:cs="Times New Roman"/>
          <w:bCs/>
          <w:lang w:val="en-US"/>
        </w:rPr>
        <w:lastRenderedPageBreak/>
        <w:t>The issue categories for the GAL-side are freedom and human rights (per201), democracy (per202), anti-growth economy: positive (per416), environmental protection: positive (per501), culture: positive (per502), national way of life: negative (per602), traditional morality: negative (per604), multiculturalism: positive (per607), underprivileged minority groups (per705), and non-economic demographic groups (per706). On the other hand, TAN issues are political authority (per305), national way of life: positive (per601), traditional morality: positive (per603), law and order (per605), multiculturalism: negative (per608), and social harmony (per606).</w:t>
      </w:r>
    </w:p>
    <w:p w14:paraId="0AC2ECC1" w14:textId="77777777" w:rsidR="00580855" w:rsidRDefault="00580855" w:rsidP="00C854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7301597D" w14:textId="77777777" w:rsidR="00C854A0" w:rsidRPr="002435BA" w:rsidRDefault="00A720A6" w:rsidP="00C854A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2435BA">
        <w:rPr>
          <w:rFonts w:ascii="Times New Roman" w:hAnsi="Times New Roman" w:cs="Times New Roman"/>
          <w:b/>
          <w:bCs/>
          <w:lang w:val="en-US"/>
        </w:rPr>
        <w:t>Additional reference:</w:t>
      </w:r>
    </w:p>
    <w:p w14:paraId="15D30527" w14:textId="77777777" w:rsidR="002435BA" w:rsidRPr="002435BA" w:rsidRDefault="002435BA" w:rsidP="00C854A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B795CA4" w14:textId="77777777" w:rsidR="002435BA" w:rsidRPr="002435BA" w:rsidRDefault="00A720A6" w:rsidP="002435B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2435BA">
        <w:rPr>
          <w:rFonts w:ascii="Times New Roman" w:hAnsi="Times New Roman" w:cs="Times New Roman"/>
          <w:color w:val="231F20"/>
        </w:rPr>
        <w:t>Wagner, M. and T.M. (2017), ‘</w:t>
      </w:r>
      <w:r w:rsidRPr="002435BA">
        <w:rPr>
          <w:rFonts w:ascii="Times New Roman" w:hAnsi="Times New Roman" w:cs="Times New Roman"/>
        </w:rPr>
        <w:t xml:space="preserve">The Radical Right as Niche Parties? The Ideological Landscape of Party Systems in Western Europe, 1980–2014’, </w:t>
      </w:r>
      <w:r w:rsidRPr="002435BA">
        <w:rPr>
          <w:rFonts w:ascii="Times New Roman" w:hAnsi="Times New Roman" w:cs="Times New Roman"/>
          <w:i/>
        </w:rPr>
        <w:t>Political Studies</w:t>
      </w:r>
      <w:r w:rsidRPr="002435BA">
        <w:rPr>
          <w:rFonts w:ascii="Times New Roman" w:hAnsi="Times New Roman" w:cs="Times New Roman"/>
        </w:rPr>
        <w:t>, 65 (1S), 84-107.</w:t>
      </w:r>
    </w:p>
    <w:p w14:paraId="59E3F79D" w14:textId="77777777" w:rsidR="002860E2" w:rsidRPr="002435BA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99F1B6D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07EBF2D4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01CF5469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09E5E5C3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53AC245C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0DFBC8F0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0F585C7B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4BE0A47D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04132608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6DA6B37B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2F4066D4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54B59148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54934ED2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243BC0F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6B926942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6ADCF2B3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957A242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71F880BC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656FA66E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0750A6CD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C1BBBF9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0F070D76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1C9C1EB8" w14:textId="77777777" w:rsidR="002860E2" w:rsidRDefault="002860E2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2C532AD3" w14:textId="77777777" w:rsidR="00580855" w:rsidRDefault="00580855" w:rsidP="007B29F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0D9E9A0D" w14:textId="77777777" w:rsidR="002860E2" w:rsidRDefault="00A720A6" w:rsidP="007B29F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B29F6">
        <w:rPr>
          <w:rFonts w:ascii="Times New Roman" w:hAnsi="Times New Roman" w:cs="Times New Roman"/>
          <w:b/>
          <w:bCs/>
          <w:lang w:val="en-US"/>
        </w:rPr>
        <w:lastRenderedPageBreak/>
        <w:t>Appendix C.</w:t>
      </w:r>
      <w:r w:rsidRPr="007B29F6">
        <w:rPr>
          <w:rFonts w:ascii="Times New Roman" w:hAnsi="Times New Roman" w:cs="Times New Roman"/>
          <w:lang w:val="en-US"/>
        </w:rPr>
        <w:t xml:space="preserve"> </w:t>
      </w:r>
      <w:r w:rsidRPr="00514D97">
        <w:rPr>
          <w:rFonts w:ascii="Times New Roman" w:hAnsi="Times New Roman" w:cs="Times New Roman"/>
          <w:lang w:val="en-US"/>
        </w:rPr>
        <w:t xml:space="preserve">Time-trends </w:t>
      </w:r>
      <w:r w:rsidR="00580855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  <w:lang w:val="en-US"/>
        </w:rPr>
        <w:t xml:space="preserve"> the measures of </w:t>
      </w:r>
      <w:r w:rsidR="00BF0D6C">
        <w:rPr>
          <w:rFonts w:ascii="Times New Roman" w:hAnsi="Times New Roman" w:cs="Times New Roman"/>
          <w:lang w:val="en-US"/>
        </w:rPr>
        <w:t>welfare-nativism</w:t>
      </w:r>
    </w:p>
    <w:p w14:paraId="18889D72" w14:textId="77777777" w:rsidR="00B67CA7" w:rsidRPr="007B29F6" w:rsidRDefault="00B67CA7" w:rsidP="007B29F6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C0CE525" w14:textId="77777777" w:rsidR="007B29F6" w:rsidRDefault="00A720A6" w:rsidP="00C854A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346C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C69E19D" wp14:editId="0A13DE07">
            <wp:extent cx="4536374" cy="3299181"/>
            <wp:effectExtent l="0" t="0" r="0" b="317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7091" cy="329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A844" w14:textId="77777777" w:rsidR="002860E2" w:rsidRDefault="00A720A6" w:rsidP="00C854A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4621E">
        <w:rPr>
          <w:rFonts w:ascii="Times New Roman" w:hAnsi="Times New Roman" w:cs="Times New Roman"/>
          <w:b/>
          <w:bCs/>
          <w:lang w:val="en-US"/>
        </w:rPr>
        <w:t xml:space="preserve">Figure C1. </w:t>
      </w:r>
      <w:r>
        <w:rPr>
          <w:rFonts w:ascii="Times New Roman" w:hAnsi="Times New Roman" w:cs="Times New Roman"/>
          <w:lang w:val="en-US"/>
        </w:rPr>
        <w:t xml:space="preserve">Trends in PRRPs’ </w:t>
      </w:r>
      <w:r w:rsidR="00A8752F">
        <w:rPr>
          <w:rFonts w:ascii="Times New Roman" w:hAnsi="Times New Roman" w:cs="Times New Roman"/>
          <w:lang w:val="en-US"/>
        </w:rPr>
        <w:t>welfare-nativism</w:t>
      </w:r>
      <w:r>
        <w:rPr>
          <w:rFonts w:ascii="Times New Roman" w:hAnsi="Times New Roman" w:cs="Times New Roman"/>
          <w:lang w:val="en-US"/>
        </w:rPr>
        <w:t xml:space="preserve"> and its three constitutive parts.</w:t>
      </w:r>
    </w:p>
    <w:p w14:paraId="44A6FACA" w14:textId="77777777" w:rsidR="00E4621E" w:rsidRDefault="00E4621E" w:rsidP="00C854A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B3AC280" w14:textId="77777777" w:rsidR="007C7B31" w:rsidRDefault="007C7B31" w:rsidP="008B31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</w:p>
    <w:p w14:paraId="15369BAC" w14:textId="26C5BEF0" w:rsidR="00E4621E" w:rsidRPr="008B3121" w:rsidRDefault="00A720A6" w:rsidP="008B31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8B3121">
        <w:rPr>
          <w:rFonts w:ascii="Times New Roman" w:hAnsi="Times New Roman" w:cs="Times New Roman"/>
          <w:lang w:val="en-US"/>
        </w:rPr>
        <w:t>T</w:t>
      </w:r>
      <w:r w:rsidR="00731627" w:rsidRPr="008B3121">
        <w:rPr>
          <w:rFonts w:ascii="Times New Roman" w:hAnsi="Times New Roman" w:cs="Times New Roman"/>
          <w:lang w:val="en-US"/>
        </w:rPr>
        <w:t>wo</w:t>
      </w:r>
      <w:r w:rsidR="001A5B2D" w:rsidRPr="008B3121">
        <w:rPr>
          <w:rFonts w:ascii="Times New Roman" w:hAnsi="Times New Roman" w:cs="Times New Roman"/>
          <w:lang w:val="en-US"/>
        </w:rPr>
        <w:t xml:space="preserve"> </w:t>
      </w:r>
      <w:r w:rsidRPr="008B3121">
        <w:rPr>
          <w:rFonts w:ascii="Times New Roman" w:hAnsi="Times New Roman" w:cs="Times New Roman"/>
          <w:lang w:val="en-US"/>
        </w:rPr>
        <w:t>essential observations follow when looking at the time-trends in Figure C1. First, the</w:t>
      </w:r>
      <w:r w:rsidR="0088636C">
        <w:rPr>
          <w:rFonts w:ascii="Times New Roman" w:hAnsi="Times New Roman" w:cs="Times New Roman"/>
          <w:lang w:val="en-US"/>
        </w:rPr>
        <w:t xml:space="preserve">y </w:t>
      </w:r>
      <w:r w:rsidRPr="008B3121">
        <w:rPr>
          <w:rFonts w:ascii="Times New Roman" w:hAnsi="Times New Roman" w:cs="Times New Roman"/>
          <w:lang w:val="en-US"/>
        </w:rPr>
        <w:t xml:space="preserve">show that </w:t>
      </w:r>
      <w:r w:rsidR="00731627" w:rsidRPr="008B3121">
        <w:rPr>
          <w:rFonts w:ascii="Times New Roman" w:hAnsi="Times New Roman" w:cs="Times New Roman"/>
          <w:lang w:val="en-US"/>
        </w:rPr>
        <w:t xml:space="preserve">PRRPs’ </w:t>
      </w:r>
      <w:r w:rsidR="009346C7" w:rsidRPr="008B3121">
        <w:rPr>
          <w:rFonts w:ascii="Times New Roman" w:hAnsi="Times New Roman" w:cs="Times New Roman"/>
          <w:lang w:val="en-US"/>
        </w:rPr>
        <w:t>welfare-nativist position</w:t>
      </w:r>
      <w:r w:rsidRPr="008B3121">
        <w:rPr>
          <w:rFonts w:ascii="Times New Roman" w:hAnsi="Times New Roman" w:cs="Times New Roman"/>
          <w:lang w:val="en-US"/>
        </w:rPr>
        <w:t xml:space="preserve"> always captures strong positions on both pro-welfare and nativism and that scores always decrease </w:t>
      </w:r>
      <w:r w:rsidR="00731627" w:rsidRPr="008B3121">
        <w:rPr>
          <w:rFonts w:ascii="Times New Roman" w:hAnsi="Times New Roman" w:cs="Times New Roman"/>
          <w:lang w:val="en-US"/>
        </w:rPr>
        <w:t xml:space="preserve">if the emphasis of either </w:t>
      </w:r>
      <w:r w:rsidR="009346C7" w:rsidRPr="008B3121">
        <w:rPr>
          <w:rFonts w:ascii="Times New Roman" w:hAnsi="Times New Roman" w:cs="Times New Roman"/>
          <w:lang w:val="en-US"/>
        </w:rPr>
        <w:t xml:space="preserve">of these two components </w:t>
      </w:r>
      <w:r w:rsidR="00731627" w:rsidRPr="008B3121">
        <w:rPr>
          <w:rFonts w:ascii="Times New Roman" w:hAnsi="Times New Roman" w:cs="Times New Roman"/>
          <w:lang w:val="en-US"/>
        </w:rPr>
        <w:t>declines.</w:t>
      </w:r>
      <w:r w:rsidR="009346C7" w:rsidRPr="008B3121">
        <w:rPr>
          <w:rFonts w:ascii="Times New Roman" w:hAnsi="Times New Roman" w:cs="Times New Roman"/>
          <w:lang w:val="en-US"/>
        </w:rPr>
        <w:t xml:space="preserve"> </w:t>
      </w:r>
      <w:r w:rsidR="009346C7" w:rsidRPr="0088636C">
        <w:rPr>
          <w:rFonts w:ascii="Times New Roman" w:hAnsi="Times New Roman" w:cs="Times New Roman"/>
          <w:lang w:val="en-US"/>
        </w:rPr>
        <w:t>These trends</w:t>
      </w:r>
      <w:r w:rsidR="0088636C" w:rsidRPr="0088636C">
        <w:rPr>
          <w:rFonts w:ascii="Times New Roman" w:hAnsi="Times New Roman" w:cs="Times New Roman"/>
          <w:lang w:val="en-US"/>
        </w:rPr>
        <w:t xml:space="preserve"> </w:t>
      </w:r>
      <w:r w:rsidR="009346C7" w:rsidRPr="0088636C">
        <w:rPr>
          <w:rFonts w:ascii="Times New Roman" w:hAnsi="Times New Roman" w:cs="Times New Roman"/>
          <w:lang w:val="en-US"/>
        </w:rPr>
        <w:t xml:space="preserve">imply that the </w:t>
      </w:r>
      <w:r w:rsidR="009346C7" w:rsidRPr="0088636C">
        <w:rPr>
          <w:rFonts w:ascii="Times New Roman" w:eastAsia="Times New Roman" w:hAnsi="Times New Roman" w:cs="Times New Roman"/>
          <w:color w:val="000000"/>
          <w:lang w:eastAsia="sv-SE"/>
        </w:rPr>
        <w:t>impact of PRRPs’ welfare-nativist position never stems from their nativist or pro-welfare positions alone</w:t>
      </w:r>
      <w:r w:rsidR="009346C7" w:rsidRPr="008B3121">
        <w:rPr>
          <w:rFonts w:ascii="Times New Roman" w:hAnsi="Times New Roman" w:cs="Times New Roman"/>
          <w:lang w:val="en-US"/>
        </w:rPr>
        <w:t>. Also, as seen in,</w:t>
      </w:r>
      <w:r w:rsidR="0088636C">
        <w:rPr>
          <w:rFonts w:ascii="Times New Roman" w:hAnsi="Times New Roman" w:cs="Times New Roman"/>
          <w:lang w:val="en-US"/>
        </w:rPr>
        <w:t xml:space="preserve"> </w:t>
      </w:r>
      <w:r w:rsidR="009346C7" w:rsidRPr="008B3121">
        <w:rPr>
          <w:rFonts w:ascii="Times New Roman" w:hAnsi="Times New Roman" w:cs="Times New Roman"/>
          <w:lang w:val="en-US"/>
        </w:rPr>
        <w:t>for example</w:t>
      </w:r>
      <w:r w:rsidR="0088636C">
        <w:rPr>
          <w:rFonts w:ascii="Times New Roman" w:hAnsi="Times New Roman" w:cs="Times New Roman"/>
          <w:lang w:val="en-US"/>
        </w:rPr>
        <w:t>,</w:t>
      </w:r>
      <w:r w:rsidR="009346C7" w:rsidRPr="008B3121">
        <w:rPr>
          <w:rFonts w:ascii="Times New Roman" w:hAnsi="Times New Roman" w:cs="Times New Roman"/>
          <w:lang w:val="en-US"/>
        </w:rPr>
        <w:t xml:space="preserve"> Sweden but especially Switzerland, the score drops substantially when the emphasis on retrenchment increases</w:t>
      </w:r>
      <w:r w:rsidR="00731627" w:rsidRPr="008B3121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="009346C7" w:rsidRPr="008B3121">
        <w:rPr>
          <w:rFonts w:ascii="Times New Roman" w:eastAsia="Times New Roman" w:hAnsi="Times New Roman" w:cs="Times New Roman"/>
          <w:color w:val="000000"/>
          <w:lang w:eastAsia="sv-SE"/>
        </w:rPr>
        <w:t xml:space="preserve"> This association is evident in Figure C2</w:t>
      </w:r>
      <w:r w:rsidR="008B3121" w:rsidRPr="008B3121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="00731627" w:rsidRPr="008B3121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731627" w:rsidRPr="008B3121">
        <w:rPr>
          <w:rFonts w:ascii="Times New Roman" w:hAnsi="Times New Roman" w:cs="Times New Roman"/>
          <w:lang w:val="en-US"/>
        </w:rPr>
        <w:t>In other words, the measure does what it is intended to do</w:t>
      </w:r>
      <w:r w:rsidR="00580855">
        <w:rPr>
          <w:rFonts w:ascii="Times New Roman" w:hAnsi="Times New Roman" w:cs="Times New Roman"/>
          <w:lang w:val="en-US"/>
        </w:rPr>
        <w:t xml:space="preserve">. It </w:t>
      </w:r>
      <w:r w:rsidR="009346C7" w:rsidRPr="008B3121">
        <w:rPr>
          <w:rFonts w:ascii="Times New Roman" w:hAnsi="Times New Roman" w:cs="Times New Roman"/>
          <w:lang w:val="en-US"/>
        </w:rPr>
        <w:t>provides</w:t>
      </w:r>
      <w:r w:rsidR="00731627" w:rsidRPr="008B3121">
        <w:rPr>
          <w:rFonts w:ascii="Times New Roman" w:hAnsi="Times New Roman" w:cs="Times New Roman"/>
          <w:lang w:val="en-US"/>
        </w:rPr>
        <w:t xml:space="preserve"> </w:t>
      </w:r>
      <w:r w:rsidR="008B3121" w:rsidRPr="008B3121">
        <w:rPr>
          <w:rFonts w:ascii="Times New Roman" w:hAnsi="Times New Roman" w:cs="Times New Roman"/>
          <w:lang w:val="en-US"/>
        </w:rPr>
        <w:t xml:space="preserve">comprehensive </w:t>
      </w:r>
      <w:r w:rsidR="0091743B" w:rsidRPr="008B3121">
        <w:rPr>
          <w:rFonts w:ascii="Times New Roman" w:hAnsi="Times New Roman" w:cs="Times New Roman"/>
          <w:lang w:val="en-US"/>
        </w:rPr>
        <w:t xml:space="preserve">information </w:t>
      </w:r>
      <w:r w:rsidR="008B3121" w:rsidRPr="008B3121">
        <w:rPr>
          <w:rFonts w:ascii="Times New Roman" w:hAnsi="Times New Roman" w:cs="Times New Roman"/>
          <w:lang w:val="en-US"/>
        </w:rPr>
        <w:t>of</w:t>
      </w:r>
      <w:r w:rsidR="0091743B" w:rsidRPr="008B3121">
        <w:rPr>
          <w:rFonts w:ascii="Times New Roman" w:hAnsi="Times New Roman" w:cs="Times New Roman"/>
          <w:lang w:val="en-US"/>
        </w:rPr>
        <w:t xml:space="preserve"> </w:t>
      </w:r>
      <w:r w:rsidR="00731627" w:rsidRPr="008B3121">
        <w:rPr>
          <w:rFonts w:ascii="Times New Roman" w:hAnsi="Times New Roman" w:cs="Times New Roman"/>
          <w:lang w:val="en-US"/>
        </w:rPr>
        <w:t>the combined</w:t>
      </w:r>
      <w:r w:rsidR="009346C7" w:rsidRPr="008B3121">
        <w:rPr>
          <w:rFonts w:ascii="Times New Roman" w:hAnsi="Times New Roman" w:cs="Times New Roman"/>
          <w:lang w:val="en-US"/>
        </w:rPr>
        <w:t xml:space="preserve"> saliency</w:t>
      </w:r>
      <w:r w:rsidR="00731627" w:rsidRPr="008B3121">
        <w:rPr>
          <w:rFonts w:ascii="Times New Roman" w:hAnsi="Times New Roman" w:cs="Times New Roman"/>
          <w:lang w:val="en-US"/>
        </w:rPr>
        <w:t xml:space="preserve"> of nativism and pro-welfare</w:t>
      </w:r>
      <w:r w:rsidR="009346C7" w:rsidRPr="008B3121">
        <w:rPr>
          <w:rFonts w:ascii="Times New Roman" w:hAnsi="Times New Roman" w:cs="Times New Roman"/>
          <w:lang w:val="en-US"/>
        </w:rPr>
        <w:t>, minus the combined saliency of nativism</w:t>
      </w:r>
      <w:r w:rsidR="0091743B" w:rsidRPr="008B3121">
        <w:rPr>
          <w:rFonts w:ascii="Times New Roman" w:hAnsi="Times New Roman" w:cs="Times New Roman"/>
          <w:lang w:val="en-US"/>
        </w:rPr>
        <w:t xml:space="preserve"> </w:t>
      </w:r>
      <w:r w:rsidR="009346C7" w:rsidRPr="008B3121">
        <w:rPr>
          <w:rFonts w:ascii="Times New Roman" w:hAnsi="Times New Roman" w:cs="Times New Roman"/>
          <w:lang w:val="en-US"/>
        </w:rPr>
        <w:t>and welfare retrenchment</w:t>
      </w:r>
      <w:r w:rsidR="00731627" w:rsidRPr="008B3121">
        <w:rPr>
          <w:rFonts w:ascii="Times New Roman" w:hAnsi="Times New Roman" w:cs="Times New Roman"/>
          <w:lang w:val="en-US"/>
        </w:rPr>
        <w:t>.</w:t>
      </w:r>
      <w:r w:rsidR="00731627" w:rsidRPr="008B3121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6AFEE009" w14:textId="77777777" w:rsidR="00E4621E" w:rsidRDefault="00E4621E" w:rsidP="00C854A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EE5AF35" w14:textId="77777777" w:rsidR="002860E2" w:rsidRDefault="00A720A6" w:rsidP="00C854A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346C7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1B113C04" wp14:editId="7F3820F1">
            <wp:extent cx="5029200" cy="36576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F5A7F" w14:textId="77777777" w:rsidR="009346C7" w:rsidRDefault="00A720A6" w:rsidP="009346C7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4621E">
        <w:rPr>
          <w:rFonts w:ascii="Times New Roman" w:hAnsi="Times New Roman" w:cs="Times New Roman"/>
          <w:b/>
          <w:bCs/>
          <w:lang w:val="en-US"/>
        </w:rPr>
        <w:t>Figure C</w:t>
      </w:r>
      <w:r>
        <w:rPr>
          <w:rFonts w:ascii="Times New Roman" w:hAnsi="Times New Roman" w:cs="Times New Roman"/>
          <w:b/>
          <w:bCs/>
          <w:lang w:val="en-US"/>
        </w:rPr>
        <w:t>2</w:t>
      </w:r>
      <w:r w:rsidRPr="00E4621E">
        <w:rPr>
          <w:rFonts w:ascii="Times New Roman" w:hAnsi="Times New Roman" w:cs="Times New Roman"/>
          <w:b/>
          <w:bCs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Trends in the </w:t>
      </w:r>
      <w:r w:rsidR="00C228D1">
        <w:rPr>
          <w:rFonts w:ascii="Times New Roman" w:hAnsi="Times New Roman" w:cs="Times New Roman"/>
          <w:lang w:val="en-US"/>
        </w:rPr>
        <w:t>two components of</w:t>
      </w:r>
      <w:r>
        <w:rPr>
          <w:rFonts w:ascii="Times New Roman" w:hAnsi="Times New Roman" w:cs="Times New Roman"/>
          <w:lang w:val="en-US"/>
        </w:rPr>
        <w:t xml:space="preserve"> PRRPs’ welfare-nativism</w:t>
      </w:r>
      <w:r w:rsidR="00C228D1">
        <w:rPr>
          <w:rFonts w:ascii="Times New Roman" w:hAnsi="Times New Roman" w:cs="Times New Roman"/>
          <w:lang w:val="en-US"/>
        </w:rPr>
        <w:t>.</w:t>
      </w:r>
    </w:p>
    <w:p w14:paraId="1CBF969A" w14:textId="77777777" w:rsidR="002860E2" w:rsidRDefault="002860E2" w:rsidP="00C854A0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3D04959" w14:textId="77777777" w:rsidR="005558BE" w:rsidRDefault="005558BE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589AA13D" w14:textId="77777777" w:rsidR="005558BE" w:rsidRDefault="005558BE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F28988F" w14:textId="77777777" w:rsidR="005558BE" w:rsidRDefault="005558BE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13717D9E" w14:textId="77777777" w:rsidR="005558BE" w:rsidRDefault="005558BE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03ECDDCF" w14:textId="77777777" w:rsidR="005558BE" w:rsidRDefault="005558BE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10605A6" w14:textId="77777777" w:rsidR="005558BE" w:rsidRDefault="005558BE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4F1374AA" w14:textId="77777777" w:rsidR="005558BE" w:rsidRDefault="005558BE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86F82E9" w14:textId="77777777" w:rsidR="005558BE" w:rsidRDefault="005558BE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28FE06BA" w14:textId="77777777" w:rsidR="005558BE" w:rsidRDefault="005558BE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454DE7E" w14:textId="77777777" w:rsidR="005558BE" w:rsidRDefault="005558BE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6E86835" w14:textId="77777777" w:rsidR="00B168DA" w:rsidRDefault="00B168DA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  <w:sectPr w:rsidR="00B168DA" w:rsidSect="00761272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0CF28A54" w14:textId="77777777" w:rsidR="004F56B8" w:rsidRPr="00D83EAB" w:rsidRDefault="00A720A6" w:rsidP="00B367A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D83EAB">
        <w:rPr>
          <w:rFonts w:ascii="Times New Roman" w:hAnsi="Times New Roman" w:cs="Times New Roman"/>
          <w:b/>
          <w:bCs/>
          <w:lang w:val="en-US"/>
        </w:rPr>
        <w:lastRenderedPageBreak/>
        <w:t xml:space="preserve">Appendix </w:t>
      </w:r>
      <w:r w:rsidR="007B29F6" w:rsidRPr="00D83EAB">
        <w:rPr>
          <w:rFonts w:ascii="Times New Roman" w:hAnsi="Times New Roman" w:cs="Times New Roman"/>
          <w:b/>
          <w:bCs/>
          <w:lang w:val="en-US"/>
        </w:rPr>
        <w:t>D</w:t>
      </w:r>
      <w:r w:rsidRPr="00D83EAB">
        <w:rPr>
          <w:rFonts w:ascii="Times New Roman" w:hAnsi="Times New Roman" w:cs="Times New Roman"/>
          <w:b/>
          <w:bCs/>
          <w:lang w:val="en-US"/>
        </w:rPr>
        <w:t>:</w:t>
      </w:r>
      <w:r w:rsidRPr="00D83EAB">
        <w:rPr>
          <w:rFonts w:ascii="Times New Roman" w:hAnsi="Times New Roman" w:cs="Times New Roman"/>
          <w:lang w:val="en-US"/>
        </w:rPr>
        <w:t xml:space="preserve"> </w:t>
      </w:r>
      <w:r w:rsidR="007B29F6" w:rsidRPr="00D83EAB">
        <w:rPr>
          <w:rFonts w:ascii="Times New Roman" w:hAnsi="Times New Roman" w:cs="Times New Roman"/>
          <w:lang w:val="en-US"/>
        </w:rPr>
        <w:t>Results from the total sample and e</w:t>
      </w:r>
      <w:r w:rsidR="000945D8" w:rsidRPr="00D83EAB">
        <w:rPr>
          <w:rFonts w:ascii="Times New Roman" w:hAnsi="Times New Roman" w:cs="Times New Roman"/>
          <w:lang w:val="en-US"/>
        </w:rPr>
        <w:t>stimates of control variables</w:t>
      </w:r>
      <w:r w:rsidR="00D83EAB" w:rsidRPr="00D83EAB">
        <w:rPr>
          <w:rFonts w:ascii="Times New Roman" w:hAnsi="Times New Roman" w:cs="Times New Roman"/>
          <w:lang w:val="en-US"/>
        </w:rPr>
        <w:t>.</w:t>
      </w:r>
    </w:p>
    <w:p w14:paraId="4FB18085" w14:textId="77777777" w:rsidR="00B168DA" w:rsidRDefault="00B168DA" w:rsidP="00B168DA">
      <w:pPr>
        <w:ind w:right="-1022"/>
        <w:rPr>
          <w:rFonts w:ascii="Times New Roman" w:hAnsi="Times New Roman" w:cs="Times New Roman"/>
          <w:b/>
          <w:bCs/>
          <w:sz w:val="20"/>
          <w:szCs w:val="20"/>
        </w:rPr>
      </w:pPr>
    </w:p>
    <w:p w14:paraId="679C5D82" w14:textId="77777777" w:rsidR="00B168DA" w:rsidRPr="00B168DA" w:rsidRDefault="00A720A6" w:rsidP="00B168DA">
      <w:pPr>
        <w:ind w:right="-1022"/>
        <w:rPr>
          <w:rFonts w:ascii="Times New Roman" w:hAnsi="Times New Roman" w:cs="Times New Roman"/>
          <w:sz w:val="20"/>
          <w:szCs w:val="20"/>
        </w:rPr>
      </w:pPr>
      <w:r w:rsidRPr="00B168DA">
        <w:rPr>
          <w:rFonts w:ascii="Times New Roman" w:hAnsi="Times New Roman" w:cs="Times New Roman"/>
          <w:b/>
          <w:bCs/>
          <w:sz w:val="20"/>
          <w:szCs w:val="20"/>
        </w:rPr>
        <w:t>Table D1.</w:t>
      </w:r>
      <w:r w:rsidRPr="00B168DA">
        <w:rPr>
          <w:rFonts w:ascii="Times New Roman" w:hAnsi="Times New Roman" w:cs="Times New Roman"/>
          <w:sz w:val="20"/>
          <w:szCs w:val="20"/>
        </w:rPr>
        <w:t xml:space="preserve"> Baseline models (Table 1) tested on the total sample.</w:t>
      </w:r>
    </w:p>
    <w:tbl>
      <w:tblPr>
        <w:tblW w:w="14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1350"/>
        <w:gridCol w:w="1350"/>
        <w:gridCol w:w="1351"/>
        <w:gridCol w:w="1350"/>
        <w:gridCol w:w="1350"/>
        <w:gridCol w:w="1350"/>
        <w:gridCol w:w="1351"/>
      </w:tblGrid>
      <w:tr w:rsidR="009616D2" w14:paraId="60E08E48" w14:textId="77777777" w:rsidTr="00127618">
        <w:trPr>
          <w:trHeight w:val="40"/>
        </w:trPr>
        <w:tc>
          <w:tcPr>
            <w:tcW w:w="5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BC3358" w14:textId="77777777" w:rsidR="00B168DA" w:rsidRPr="00B168DA" w:rsidRDefault="00A720A6" w:rsidP="001276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i/>
                <w:sz w:val="20"/>
                <w:szCs w:val="20"/>
              </w:rPr>
              <w:t>Main variables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A9F1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72E5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8D35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0521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A6A5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E5C9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3675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7</w:t>
            </w:r>
          </w:p>
        </w:tc>
      </w:tr>
      <w:tr w:rsidR="009616D2" w14:paraId="7B508289" w14:textId="77777777" w:rsidTr="00127618">
        <w:trPr>
          <w:trHeight w:val="225"/>
        </w:trPr>
        <w:tc>
          <w:tcPr>
            <w:tcW w:w="52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1BF4EE7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2B93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C09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0FE2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-.150***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2F8E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-.077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3B4D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DB74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</w:tcBorders>
          </w:tcPr>
          <w:p w14:paraId="496D25D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</w:tr>
      <w:tr w:rsidR="009616D2" w14:paraId="2E79B210" w14:textId="77777777" w:rsidTr="00127618">
        <w:trPr>
          <w:trHeight w:val="22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5AACCA23" w14:textId="77777777" w:rsidR="00B168DA" w:rsidRPr="00B168DA" w:rsidRDefault="00B168DA" w:rsidP="00127618">
            <w:pPr>
              <w:pStyle w:val="Liststyck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D3910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6FC47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6D0B39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(.029)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858D3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(.054)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86E15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(.021)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7F1A6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6D248E7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(.319)</w:t>
            </w:r>
          </w:p>
        </w:tc>
      </w:tr>
      <w:tr w:rsidR="009616D2" w14:paraId="05EA8783" w14:textId="77777777" w:rsidTr="00127618">
        <w:trPr>
          <w:trHeight w:val="35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0DB0D307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9C646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.338***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C4610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5CAA6A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.342***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672F9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.344***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99FAD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-.155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39DAE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.345***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178FE25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.488***</w:t>
            </w:r>
          </w:p>
        </w:tc>
      </w:tr>
      <w:tr w:rsidR="009616D2" w14:paraId="00F6484A" w14:textId="77777777" w:rsidTr="00127618">
        <w:trPr>
          <w:trHeight w:val="35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115D5BA6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91A57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861FA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(.099)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779E7F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C4F0E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59D52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525AA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0F6DC39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(.077)</w:t>
            </w:r>
          </w:p>
        </w:tc>
      </w:tr>
      <w:tr w:rsidR="009616D2" w14:paraId="3FF50FF1" w14:textId="77777777" w:rsidTr="00127618">
        <w:trPr>
          <w:trHeight w:val="35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033FE1BA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C361C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.371***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8BFAE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.372***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3246F9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.343***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D8E1B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.276***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592E9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.375***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5CEE0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.348***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2623A17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.308***</w:t>
            </w:r>
          </w:p>
        </w:tc>
      </w:tr>
      <w:tr w:rsidR="009616D2" w14:paraId="54DCC901" w14:textId="77777777" w:rsidTr="00127618">
        <w:trPr>
          <w:trHeight w:val="35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37716A9E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13EF9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DC271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0D3602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1CEC7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A7AC7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8FAC4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59D17E0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(.070)</w:t>
            </w:r>
          </w:p>
        </w:tc>
      </w:tr>
      <w:tr w:rsidR="009616D2" w14:paraId="7FC827BF" w14:textId="77777777" w:rsidTr="00127618">
        <w:trPr>
          <w:trHeight w:val="35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35180BDF" w14:textId="77777777" w:rsidR="00B168DA" w:rsidRPr="00B168DA" w:rsidRDefault="00A720A6" w:rsidP="001276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8C420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.227***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CED6F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.227***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319D7D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.235***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7919D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.198***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DFEC7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.214***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7FB95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.220***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38F73C1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.272</w:t>
            </w:r>
          </w:p>
        </w:tc>
      </w:tr>
      <w:tr w:rsidR="009616D2" w14:paraId="0672CA51" w14:textId="77777777" w:rsidTr="00127618">
        <w:trPr>
          <w:trHeight w:val="67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3CA9C6D8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3E1B1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A149C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397E84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B7B4B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9D2CD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CE3C4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05EA3EA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(.263)</w:t>
            </w:r>
          </w:p>
        </w:tc>
      </w:tr>
      <w:tr w:rsidR="009616D2" w14:paraId="26478556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right w:val="nil"/>
            </w:tcBorders>
          </w:tcPr>
          <w:p w14:paraId="7CC82EA2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Social-democratic regime </w:t>
            </w:r>
          </w:p>
          <w:p w14:paraId="26B1F94F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(Conservative regime = reference category)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B61A4D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1BC435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942DCA1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516C8E2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25490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.511***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6ED9C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.636**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0AA63B8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2.526***</w:t>
            </w:r>
          </w:p>
        </w:tc>
      </w:tr>
      <w:tr w:rsidR="009616D2" w14:paraId="6D2D5B89" w14:textId="77777777" w:rsidTr="00127618">
        <w:trPr>
          <w:trHeight w:val="35"/>
        </w:trPr>
        <w:tc>
          <w:tcPr>
            <w:tcW w:w="5249" w:type="dxa"/>
            <w:vMerge/>
            <w:tcBorders>
              <w:bottom w:val="nil"/>
              <w:right w:val="nil"/>
            </w:tcBorders>
          </w:tcPr>
          <w:p w14:paraId="20D30A69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4333A3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20D7B8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3009013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7A407C3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CA9C0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(.085)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D0B0B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(.198)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3618B6E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(.283)</w:t>
            </w:r>
          </w:p>
        </w:tc>
      </w:tr>
      <w:tr w:rsidR="009616D2" w14:paraId="4367FFA8" w14:textId="77777777" w:rsidTr="00127618">
        <w:trPr>
          <w:trHeight w:val="35"/>
        </w:trPr>
        <w:tc>
          <w:tcPr>
            <w:tcW w:w="5249" w:type="dxa"/>
            <w:tcBorders>
              <w:top w:val="nil"/>
              <w:bottom w:val="single" w:sz="4" w:space="0" w:color="auto"/>
              <w:right w:val="nil"/>
            </w:tcBorders>
          </w:tcPr>
          <w:p w14:paraId="001D89A4" w14:textId="77777777" w:rsidR="00B168DA" w:rsidRPr="00B168DA" w:rsidRDefault="00A720A6" w:rsidP="001276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5F73A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A2AB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56AA4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8DAB3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AE14D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22814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</w:tcBorders>
          </w:tcPr>
          <w:p w14:paraId="0DD870B1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6AE39840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7C7A335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10CCCD32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8BFB2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E2E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.135***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3D6EB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8B9C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C014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.259***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9CF8B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</w:tcBorders>
          </w:tcPr>
          <w:p w14:paraId="612BDDA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2C90F8D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3854B2C1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5A785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C7A6D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(.035)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F57EB35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E72213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131A3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(.053)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E20F6B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26764886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30E330F9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bottom w:val="nil"/>
              <w:right w:val="nil"/>
            </w:tcBorders>
          </w:tcPr>
          <w:p w14:paraId="16666A05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71FDF477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98715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40F70B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4520BB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.025***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97E6C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.036***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7C8FAC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A0823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49B1464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.056***</w:t>
            </w:r>
          </w:p>
        </w:tc>
      </w:tr>
      <w:tr w:rsidR="009616D2" w14:paraId="4DCAAB16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16DA85FE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532A54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8BB62E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FD8B82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1CDDB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73C9B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0E6FC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0BE43B7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</w:tr>
      <w:tr w:rsidR="009616D2" w14:paraId="5250B8B3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bottom w:val="nil"/>
              <w:right w:val="nil"/>
            </w:tcBorders>
          </w:tcPr>
          <w:p w14:paraId="731236D1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1CCDE93D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2797FA3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A2245B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FD94B7A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318AE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-.026*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AA4B88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20802A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1EE1AA5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-.028*</w:t>
            </w:r>
          </w:p>
        </w:tc>
      </w:tr>
      <w:tr w:rsidR="009616D2" w14:paraId="58344291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7DCA96D9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09EB48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940B16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57A3458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36D66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CD183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270984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1DA4D96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(.013)</w:t>
            </w:r>
          </w:p>
        </w:tc>
      </w:tr>
      <w:tr w:rsidR="009616D2" w14:paraId="2340D3C6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bottom w:val="nil"/>
              <w:right w:val="nil"/>
            </w:tcBorders>
          </w:tcPr>
          <w:p w14:paraId="67EA96D4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Immigration-scepticism × </w:t>
            </w:r>
          </w:p>
          <w:p w14:paraId="2DA94145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39D061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FBEAB0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867266C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39D7D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.014***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19844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F494B3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48F9691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.013***</w:t>
            </w:r>
          </w:p>
        </w:tc>
      </w:tr>
      <w:tr w:rsidR="009616D2" w14:paraId="5D7B9F8C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09090C8E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334AD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CB4791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6854C42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CB5DD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DCB19D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96B513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47AD46A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</w:tr>
      <w:tr w:rsidR="009616D2" w14:paraId="30FC0EE4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bottom w:val="nil"/>
              <w:right w:val="nil"/>
            </w:tcBorders>
          </w:tcPr>
          <w:p w14:paraId="6AA4B0DF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4B22543F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Net migration × Immigration-scepticism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06CAAD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9A4E3A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4B7D8D1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05AA4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627C9F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53D240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43B5D01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-.010***</w:t>
            </w:r>
          </w:p>
        </w:tc>
      </w:tr>
      <w:tr w:rsidR="009616D2" w14:paraId="2D710277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50D41E30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96FDB6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902CFF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91B127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A06BA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4E81EA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DADA35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6FF1E1D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</w:tr>
      <w:tr w:rsidR="009616D2" w14:paraId="390F132D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bottom w:val="nil"/>
              <w:right w:val="nil"/>
            </w:tcBorders>
          </w:tcPr>
          <w:p w14:paraId="63786CAA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1DEDA301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Social-democratic regime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9330C2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C262AF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150B61A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66FE2D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A31F26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-.140***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2DC64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-.349***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5C1BFEE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-.963***</w:t>
            </w:r>
          </w:p>
        </w:tc>
      </w:tr>
      <w:tr w:rsidR="009616D2" w14:paraId="2B3B1A85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125F79B8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CD4F8C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71A78B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13558BC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9A0AF3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A2E06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(.034)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88686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(.079)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1119F0E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(.125)</w:t>
            </w:r>
          </w:p>
        </w:tc>
      </w:tr>
      <w:tr w:rsidR="009616D2" w14:paraId="5C71DED4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bottom w:val="nil"/>
              <w:right w:val="nil"/>
            </w:tcBorders>
          </w:tcPr>
          <w:p w14:paraId="157522EE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Economic exposure × </w:t>
            </w:r>
          </w:p>
          <w:p w14:paraId="49C9CA4B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Social-democratic regime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62842C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757F8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1AA14F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F3270A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2D864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1.062***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84E486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653FD240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388358D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177E5557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9CBAC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BB64BC4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B85987C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37B7AB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8E072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(.221)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B5D39D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4084038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0C95BAAF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bottom w:val="nil"/>
              <w:right w:val="nil"/>
            </w:tcBorders>
          </w:tcPr>
          <w:p w14:paraId="3B7B1E17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7D3E3736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Economic exposure × Social-democratic regime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D9112C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7496E1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3CD2408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EC2F22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D8F84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-.396***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BA90B8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484EA82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4A834BB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67278F3B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AECB75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C03F78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14F8ABA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89DAE2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9EFDB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(.086)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78722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77C03B1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030144C9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bottom w:val="nil"/>
              <w:right w:val="nil"/>
            </w:tcBorders>
          </w:tcPr>
          <w:p w14:paraId="63FBAD24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Immigration-scepticism × </w:t>
            </w:r>
          </w:p>
          <w:p w14:paraId="492E3BA8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Social-democratic regime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B3865C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36213C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6A5BBE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26AD91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DD57EF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8357D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08CEDD0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-.059**</w:t>
            </w:r>
          </w:p>
        </w:tc>
      </w:tr>
      <w:tr w:rsidR="009616D2" w14:paraId="5FAC426F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62B88931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74032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A9E4A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5B5D3AE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867B1A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2D537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E7A67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(.031)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5BEAF45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</w:p>
        </w:tc>
      </w:tr>
      <w:tr w:rsidR="009616D2" w14:paraId="1D6B857D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bottom w:val="nil"/>
              <w:right w:val="nil"/>
            </w:tcBorders>
          </w:tcPr>
          <w:p w14:paraId="6E7D8931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PRRP welfare-nativist position × Immigration-scepticism × Social-democratic regime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051A14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C66615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546EDED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225CB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4B9420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7E599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.031*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6A3F675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-.059**</w:t>
            </w:r>
          </w:p>
        </w:tc>
      </w:tr>
      <w:tr w:rsidR="009616D2" w14:paraId="4E2B46DC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40ECD7F0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24EF9F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099401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F7FE41E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5F598B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FB1312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1770C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194D867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</w:p>
        </w:tc>
      </w:tr>
      <w:tr w:rsidR="009616D2" w14:paraId="1A1F9D6B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bottom w:val="nil"/>
              <w:right w:val="nil"/>
            </w:tcBorders>
          </w:tcPr>
          <w:p w14:paraId="6D4A4D65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 xml:space="preserve">Net migration × </w:t>
            </w:r>
          </w:p>
          <w:p w14:paraId="568815F9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Social-democratic regime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BFDC15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6AD751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1D2EF0F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29C181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F14E6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598568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695FC54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-.541***</w:t>
            </w:r>
          </w:p>
        </w:tc>
      </w:tr>
      <w:tr w:rsidR="009616D2" w14:paraId="7E9AA74D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nil"/>
              <w:right w:val="nil"/>
            </w:tcBorders>
          </w:tcPr>
          <w:p w14:paraId="49E6D1EF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10A34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54B263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04C4068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4F915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87ECAD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8FB7E3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508E4FD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(.063)</w:t>
            </w:r>
          </w:p>
        </w:tc>
      </w:tr>
      <w:tr w:rsidR="009616D2" w14:paraId="4DE4D40D" w14:textId="77777777" w:rsidTr="00127618">
        <w:trPr>
          <w:trHeight w:val="35"/>
        </w:trPr>
        <w:tc>
          <w:tcPr>
            <w:tcW w:w="5249" w:type="dxa"/>
            <w:vMerge w:val="restart"/>
            <w:tcBorders>
              <w:top w:val="nil"/>
              <w:bottom w:val="nil"/>
              <w:right w:val="nil"/>
            </w:tcBorders>
          </w:tcPr>
          <w:p w14:paraId="0E1122E5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PRRP welfare-nativist position × Net migration × Immigration-scepticism × Social-democratic regime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7470A6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1278C2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7AF65E5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E4DD9B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164DDD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B5E6DB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0C665C0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.208***</w:t>
            </w:r>
          </w:p>
        </w:tc>
      </w:tr>
      <w:tr w:rsidR="009616D2" w14:paraId="1A94116C" w14:textId="77777777" w:rsidTr="00127618">
        <w:trPr>
          <w:trHeight w:val="35"/>
        </w:trPr>
        <w:tc>
          <w:tcPr>
            <w:tcW w:w="524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EA7E551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5322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231A6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79695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88D78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82F67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F6819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</w:tcBorders>
          </w:tcPr>
          <w:p w14:paraId="7A794D3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(.029)</w:t>
            </w:r>
          </w:p>
        </w:tc>
      </w:tr>
      <w:tr w:rsidR="009616D2" w14:paraId="622884D0" w14:textId="77777777" w:rsidTr="00127618">
        <w:trPr>
          <w:trHeight w:val="71"/>
        </w:trPr>
        <w:tc>
          <w:tcPr>
            <w:tcW w:w="5249" w:type="dxa"/>
            <w:tcBorders>
              <w:top w:val="single" w:sz="4" w:space="0" w:color="auto"/>
              <w:bottom w:val="nil"/>
              <w:right w:val="nil"/>
            </w:tcBorders>
          </w:tcPr>
          <w:p w14:paraId="3D6D1900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Control variables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4FAC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48B3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8D934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58AE0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990E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8842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</w:tcBorders>
          </w:tcPr>
          <w:p w14:paraId="685363C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785CF436" w14:textId="77777777" w:rsidTr="00127618">
        <w:trPr>
          <w:trHeight w:val="71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477C1B7E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379B3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-5.824***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4B9E0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-5.797***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91ED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-5.647***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225A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-5.242***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0C67C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-6.003***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F6999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-5.918***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146EC3D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-5.862***</w:t>
            </w:r>
          </w:p>
        </w:tc>
      </w:tr>
      <w:tr w:rsidR="009616D2" w14:paraId="1478E3C7" w14:textId="77777777" w:rsidTr="00127618">
        <w:trPr>
          <w:trHeight w:val="149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2111B048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A48CF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(.169)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C03B7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(.169)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6215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(.195)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AE48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(.208)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8DA65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(.173)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336A9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(.201)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448DF18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(.218)</w:t>
            </w:r>
          </w:p>
        </w:tc>
      </w:tr>
      <w:tr w:rsidR="009616D2" w14:paraId="57203736" w14:textId="77777777" w:rsidTr="00127618">
        <w:trPr>
          <w:trHeight w:val="149"/>
        </w:trPr>
        <w:tc>
          <w:tcPr>
            <w:tcW w:w="5249" w:type="dxa"/>
            <w:tcBorders>
              <w:top w:val="nil"/>
              <w:bottom w:val="single" w:sz="4" w:space="0" w:color="auto"/>
              <w:right w:val="nil"/>
            </w:tcBorders>
          </w:tcPr>
          <w:p w14:paraId="7CC70130" w14:textId="77777777" w:rsidR="00B168DA" w:rsidRPr="00B168DA" w:rsidRDefault="00A720A6" w:rsidP="001276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part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57B9B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3DC2D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6F5C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F6DB0F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EC8F4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0383E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</w:tcBorders>
          </w:tcPr>
          <w:p w14:paraId="096A8941" w14:textId="77777777" w:rsidR="00B168DA" w:rsidRPr="00B168DA" w:rsidRDefault="00B168DA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761740E8" w14:textId="77777777" w:rsidTr="00127618">
        <w:trPr>
          <w:trHeight w:val="35"/>
        </w:trPr>
        <w:tc>
          <w:tcPr>
            <w:tcW w:w="5249" w:type="dxa"/>
            <w:tcBorders>
              <w:top w:val="single" w:sz="4" w:space="0" w:color="auto"/>
              <w:bottom w:val="nil"/>
              <w:right w:val="nil"/>
            </w:tcBorders>
          </w:tcPr>
          <w:p w14:paraId="09F30017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Variance (Country-year)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7344B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.436***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DF518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.433***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305703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.696***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86D7E6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.445***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542CE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.430***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0D824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.702***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</w:tcBorders>
          </w:tcPr>
          <w:p w14:paraId="6B60A7EE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.655***</w:t>
            </w:r>
          </w:p>
        </w:tc>
      </w:tr>
      <w:tr w:rsidR="009616D2" w14:paraId="243811AC" w14:textId="77777777" w:rsidTr="00127618">
        <w:trPr>
          <w:trHeight w:val="35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7521F066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107D74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A9A37B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(.094)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18571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(.172)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91F22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4C4873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984293C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(.173)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3E2ECB3F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(.147)</w:t>
            </w:r>
          </w:p>
        </w:tc>
      </w:tr>
      <w:tr w:rsidR="009616D2" w14:paraId="0B784F89" w14:textId="77777777" w:rsidTr="00127618">
        <w:trPr>
          <w:trHeight w:val="35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160AA889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F05A53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C5F1B9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.102+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742AB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425B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6F8BA7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.077+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4D6EDE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00A31564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7B590A2" w14:textId="77777777" w:rsidTr="00127618">
        <w:trPr>
          <w:trHeight w:val="35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218FE2B6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F917FA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19A854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(.053)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B59D2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1B16D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50ACE9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0672D6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18704FE4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5BF2194" w14:textId="77777777" w:rsidTr="00127618">
        <w:trPr>
          <w:trHeight w:val="35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7B7A502B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62801A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D9304C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EBF0E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.007***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4680E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.445***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68D78C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21F672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.007***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22F82C10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.005**</w:t>
            </w:r>
          </w:p>
        </w:tc>
      </w:tr>
      <w:tr w:rsidR="009616D2" w14:paraId="6C305F17" w14:textId="77777777" w:rsidTr="00127618">
        <w:trPr>
          <w:trHeight w:val="35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3077F459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E5BC0C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6BD74C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F6EA0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3DF3E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8835AC" w14:textId="77777777" w:rsidR="00B168DA" w:rsidRPr="00B168DA" w:rsidRDefault="00B168DA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7FF3C1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60B71F15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</w:tr>
      <w:tr w:rsidR="009616D2" w14:paraId="1EE9FE40" w14:textId="77777777" w:rsidTr="00127618">
        <w:trPr>
          <w:trHeight w:val="58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16BCD5DE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Country-year observations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655753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D3F566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A39A0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7470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DCA0D6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131BC5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321D08DE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616D2" w14:paraId="03526F5A" w14:textId="77777777" w:rsidTr="00127618">
        <w:trPr>
          <w:trHeight w:val="58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14:paraId="11CBA050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D1E658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4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7E8A2C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4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78968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4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494D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4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9BE5BD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4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C96A8A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4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</w:tcBorders>
          </w:tcPr>
          <w:p w14:paraId="4508F2AB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407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</w:tr>
      <w:tr w:rsidR="009616D2" w14:paraId="427963EB" w14:textId="77777777" w:rsidTr="00127618">
        <w:trPr>
          <w:trHeight w:val="143"/>
        </w:trPr>
        <w:tc>
          <w:tcPr>
            <w:tcW w:w="5249" w:type="dxa"/>
            <w:tcBorders>
              <w:top w:val="nil"/>
              <w:bottom w:val="single" w:sz="4" w:space="0" w:color="auto"/>
              <w:right w:val="nil"/>
            </w:tcBorders>
          </w:tcPr>
          <w:p w14:paraId="0C869263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A8668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-22823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31539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-22809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1E0F1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-22745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9F6CB6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-22710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A343F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-22771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31C37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-22712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</w:tcBorders>
          </w:tcPr>
          <w:p w14:paraId="4C6E672F" w14:textId="77777777" w:rsidR="00B168DA" w:rsidRPr="00B168DA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-22478</w:t>
            </w:r>
          </w:p>
        </w:tc>
      </w:tr>
    </w:tbl>
    <w:p w14:paraId="45FB1326" w14:textId="77777777" w:rsidR="00B168DA" w:rsidRPr="00B168DA" w:rsidRDefault="00A720A6" w:rsidP="00B168DA">
      <w:pPr>
        <w:jc w:val="both"/>
        <w:rPr>
          <w:rFonts w:ascii="Times New Roman" w:hAnsi="Times New Roman" w:cs="Times New Roman"/>
          <w:sz w:val="20"/>
          <w:szCs w:val="20"/>
        </w:rPr>
      </w:pPr>
      <w:r w:rsidRPr="00B168DA">
        <w:rPr>
          <w:rFonts w:ascii="Times New Roman" w:hAnsi="Times New Roman" w:cs="Times New Roman"/>
          <w:sz w:val="20"/>
          <w:szCs w:val="20"/>
        </w:rPr>
        <w:t xml:space="preserve">+ &lt; p .1. *p &lt; .05. **p&lt; .01. ***p&lt; .001. Entries are regression coefficients with standard errors within parentheses. </w:t>
      </w:r>
    </w:p>
    <w:p w14:paraId="4C1A7E68" w14:textId="77777777" w:rsidR="00B168DA" w:rsidRDefault="00B168DA" w:rsidP="00B168DA">
      <w:pPr>
        <w:ind w:right="-1022"/>
        <w:rPr>
          <w:rFonts w:ascii="Times New Roman" w:hAnsi="Times New Roman" w:cs="Times New Roman"/>
          <w:b/>
          <w:bCs/>
          <w:sz w:val="20"/>
          <w:szCs w:val="20"/>
        </w:rPr>
        <w:sectPr w:rsidR="00B168DA" w:rsidSect="00B168DA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F70414F" w14:textId="77777777" w:rsidR="00B168DA" w:rsidRPr="006C2867" w:rsidRDefault="00A720A6" w:rsidP="00B168DA">
      <w:pPr>
        <w:ind w:right="-1022"/>
        <w:rPr>
          <w:rFonts w:ascii="Times New Roman" w:hAnsi="Times New Roman" w:cs="Times New Roman"/>
          <w:sz w:val="18"/>
          <w:szCs w:val="18"/>
        </w:rPr>
      </w:pPr>
      <w:r w:rsidRPr="00573955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D2.</w:t>
      </w:r>
      <w:r w:rsidRPr="00573955">
        <w:rPr>
          <w:rFonts w:ascii="Times New Roman" w:hAnsi="Times New Roman" w:cs="Times New Roman"/>
          <w:sz w:val="20"/>
          <w:szCs w:val="20"/>
        </w:rPr>
        <w:t xml:space="preserve"> Estimates of control variables in Table D1</w:t>
      </w:r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1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1138"/>
        <w:gridCol w:w="1140"/>
        <w:gridCol w:w="1140"/>
        <w:gridCol w:w="1140"/>
        <w:gridCol w:w="1140"/>
      </w:tblGrid>
      <w:tr w:rsidR="009616D2" w14:paraId="5B5CD358" w14:textId="77777777" w:rsidTr="00127618">
        <w:trPr>
          <w:trHeight w:val="35"/>
        </w:trPr>
        <w:tc>
          <w:tcPr>
            <w:tcW w:w="3452" w:type="dxa"/>
            <w:tcBorders>
              <w:bottom w:val="single" w:sz="4" w:space="0" w:color="auto"/>
              <w:right w:val="nil"/>
            </w:tcBorders>
          </w:tcPr>
          <w:p w14:paraId="00865243" w14:textId="77777777" w:rsidR="00B168DA" w:rsidRPr="006C2867" w:rsidRDefault="00B168DA" w:rsidP="001276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E90A8" w14:textId="77777777" w:rsidR="00B168DA" w:rsidRPr="006C286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05F57" w14:textId="77777777" w:rsidR="00B168DA" w:rsidRPr="006C286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65788" w14:textId="77777777" w:rsidR="00B168DA" w:rsidRPr="006C286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8EED3" w14:textId="77777777" w:rsidR="00B168DA" w:rsidRPr="006C286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ED636" w14:textId="77777777" w:rsidR="00B168DA" w:rsidRPr="006C286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616D2" w14:paraId="52ADBBA1" w14:textId="77777777" w:rsidTr="00127618">
        <w:trPr>
          <w:trHeight w:val="122"/>
        </w:trPr>
        <w:tc>
          <w:tcPr>
            <w:tcW w:w="3452" w:type="dxa"/>
            <w:tcBorders>
              <w:top w:val="single" w:sz="4" w:space="0" w:color="auto"/>
              <w:bottom w:val="nil"/>
              <w:right w:val="nil"/>
            </w:tcBorders>
          </w:tcPr>
          <w:p w14:paraId="1324CF62" w14:textId="77777777" w:rsidR="00B168DA" w:rsidRPr="006C2867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4921C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339***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5F5CB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339***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33A60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340***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32F3E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338***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84A79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338***</w:t>
            </w:r>
          </w:p>
        </w:tc>
      </w:tr>
      <w:tr w:rsidR="009616D2" w14:paraId="2E5A2593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6E03E7C0" w14:textId="77777777" w:rsidR="00B168DA" w:rsidRPr="006C2867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6DEAFE8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026)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0F1433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026)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86B5DB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026)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FB576C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026)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557AF1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026)</w:t>
            </w:r>
          </w:p>
        </w:tc>
      </w:tr>
      <w:tr w:rsidR="009616D2" w14:paraId="12B92D5E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536050D1" w14:textId="77777777" w:rsid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10948A7" w14:textId="77777777" w:rsidR="00B168DA" w:rsidRPr="003A789D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375***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C3509A1" w14:textId="77777777" w:rsidR="00B168DA" w:rsidRPr="0050519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376***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BF52F6" w14:textId="77777777" w:rsidR="00B168DA" w:rsidRPr="00C346A0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373***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DE694E" w14:textId="77777777" w:rsidR="00B168DA" w:rsidRPr="00981E8C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376***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7AA92F" w14:textId="77777777" w:rsidR="00B168DA" w:rsidRPr="0080083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374***</w:t>
            </w:r>
          </w:p>
        </w:tc>
      </w:tr>
      <w:tr w:rsidR="009616D2" w14:paraId="3B30D1FE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650E38F3" w14:textId="77777777" w:rsid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DABBF41" w14:textId="77777777" w:rsidR="00B168DA" w:rsidRPr="003A789D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098)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0D51FEA" w14:textId="77777777" w:rsidR="00B168DA" w:rsidRPr="0050519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098)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36453A" w14:textId="77777777" w:rsidR="00B168DA" w:rsidRPr="00C346A0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098)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C0A873B" w14:textId="77777777" w:rsidR="00B168DA" w:rsidRPr="00981E8C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099)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F2AF03" w14:textId="77777777" w:rsidR="00B168DA" w:rsidRPr="0080083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099)</w:t>
            </w:r>
          </w:p>
        </w:tc>
      </w:tr>
      <w:tr w:rsidR="009616D2" w14:paraId="5DFB36C9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5AF4D730" w14:textId="77777777" w:rsidR="00B168DA" w:rsidRPr="006C2867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DF02513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014***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0CB458A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014***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1376786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014***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8B2F7D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014***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7A9890B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014***</w:t>
            </w:r>
          </w:p>
        </w:tc>
      </w:tr>
      <w:tr w:rsidR="009616D2" w14:paraId="3502D755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09719FAB" w14:textId="77777777" w:rsidR="00B168DA" w:rsidRPr="006C2867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707086F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3DB75B3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53F12AA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BBFE44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164FDF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001)</w:t>
            </w:r>
          </w:p>
        </w:tc>
      </w:tr>
      <w:tr w:rsidR="009616D2" w14:paraId="34179FAA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490BAFFF" w14:textId="77777777" w:rsidR="00B168DA" w:rsidRPr="006C2867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Working-class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06B947D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413***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2C6ADC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414***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0C3F88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412***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1EE146E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412***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929981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409***</w:t>
            </w:r>
          </w:p>
        </w:tc>
      </w:tr>
      <w:tr w:rsidR="009616D2" w14:paraId="776392CF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09550046" w14:textId="77777777" w:rsidR="00B168DA" w:rsidRPr="006C2867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CF823CC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029)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81FC95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029)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C3D829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029)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489CCC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029)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B41A58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029)</w:t>
            </w:r>
          </w:p>
        </w:tc>
      </w:tr>
      <w:tr w:rsidR="009616D2" w14:paraId="1770C2E3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4203FE51" w14:textId="77777777" w:rsidR="00B168DA" w:rsidRPr="006C2867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E4051A7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054***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489408B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055***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07DFC45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055***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43D2F0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054***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0FFFBEF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055***</w:t>
            </w:r>
          </w:p>
        </w:tc>
      </w:tr>
      <w:tr w:rsidR="009616D2" w14:paraId="05C025BB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5BF147BE" w14:textId="77777777" w:rsidR="00B168DA" w:rsidRPr="006C2867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25A3697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004)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9ED0E47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004)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49A850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004)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CADBD5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004)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603AE5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004)</w:t>
            </w:r>
          </w:p>
        </w:tc>
      </w:tr>
      <w:tr w:rsidR="009616D2" w14:paraId="764F160F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377435CD" w14:textId="77777777" w:rsidR="00B168DA" w:rsidRPr="006C2867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Residence unit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040BC2A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024*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7F3DB2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025*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26EB67A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026*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5B1BE4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025*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49F529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026*</w:t>
            </w:r>
          </w:p>
        </w:tc>
      </w:tr>
      <w:tr w:rsidR="009616D2" w14:paraId="0D1079FA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530E3A81" w14:textId="77777777" w:rsidR="00B168DA" w:rsidRPr="006C2867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3E746D8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011)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95C075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011)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E05293D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011)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70BCFBE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011)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2D89E9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011)</w:t>
            </w:r>
          </w:p>
        </w:tc>
      </w:tr>
      <w:tr w:rsidR="009616D2" w14:paraId="6F0BE5A5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4C24267D" w14:textId="77777777" w:rsidR="00B168DA" w:rsidRPr="006C2867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Left-right position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1E56BDE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260***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67F10C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261***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3974B8D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262***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3A332A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261***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C9D563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261***</w:t>
            </w:r>
          </w:p>
        </w:tc>
      </w:tr>
      <w:tr w:rsidR="009616D2" w14:paraId="41A49269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3675CB00" w14:textId="77777777" w:rsidR="00B168DA" w:rsidRPr="006C2867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FF993BE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007)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A5CA93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007)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759281E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007)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264E202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007)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3F6222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007)</w:t>
            </w:r>
          </w:p>
        </w:tc>
      </w:tr>
      <w:tr w:rsidR="009616D2" w14:paraId="4B47DD0B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61919ABD" w14:textId="77777777" w:rsidR="00B168DA" w:rsidRPr="006C2867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Xenophobia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9EA2146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401***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60B4164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401***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D84D54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401***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D1B6B9B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403***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FBD5DB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407***</w:t>
            </w:r>
          </w:p>
        </w:tc>
      </w:tr>
      <w:tr w:rsidR="009616D2" w14:paraId="6B402E43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1EF7C876" w14:textId="77777777" w:rsidR="00B168DA" w:rsidRPr="006C2867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2D22C10" w14:textId="77777777" w:rsidR="00B168DA" w:rsidRPr="0090458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023)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3F12971" w14:textId="77777777" w:rsidR="00B168DA" w:rsidRPr="001418A8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023)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CFC6C5" w14:textId="77777777" w:rsidR="00B168DA" w:rsidRPr="00C067B9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023)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F092AA4" w14:textId="77777777" w:rsidR="00B168DA" w:rsidRPr="00EA310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023)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B59C75" w14:textId="77777777" w:rsidR="00B168DA" w:rsidRPr="00394522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023)</w:t>
            </w:r>
          </w:p>
        </w:tc>
      </w:tr>
      <w:tr w:rsidR="009616D2" w14:paraId="5A2F46ED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183BA0A0" w14:textId="77777777" w:rsidR="00B168DA" w:rsidRPr="006C2867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left-right position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28DDD56" w14:textId="77777777" w:rsidR="00B168DA" w:rsidRPr="00E3090B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224***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7710375" w14:textId="77777777" w:rsidR="00B168DA" w:rsidRPr="004A2CD3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220***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59E89D4" w14:textId="77777777" w:rsidR="00B168DA" w:rsidRPr="00BF410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373***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1A5A30" w14:textId="77777777" w:rsidR="00B168DA" w:rsidRPr="00652EC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208***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402CAE9" w14:textId="77777777" w:rsidR="00B168DA" w:rsidRPr="008F4684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243***</w:t>
            </w:r>
          </w:p>
        </w:tc>
      </w:tr>
      <w:tr w:rsidR="009616D2" w14:paraId="5C321548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62C0DCB8" w14:textId="77777777" w:rsidR="00B168DA" w:rsidRPr="006C2867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BE06AE5" w14:textId="77777777" w:rsidR="00B168DA" w:rsidRPr="00E3090B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039)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B7183D3" w14:textId="77777777" w:rsidR="00B168DA" w:rsidRPr="004A2CD3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040)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CDAE4B6" w14:textId="77777777" w:rsidR="00B168DA" w:rsidRPr="00BF410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050)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84D04B" w14:textId="77777777" w:rsidR="00B168DA" w:rsidRPr="00652EC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041)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6378D3C" w14:textId="77777777" w:rsidR="00B168DA" w:rsidRPr="008F4684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043)</w:t>
            </w:r>
          </w:p>
        </w:tc>
      </w:tr>
      <w:tr w:rsidR="009616D2" w14:paraId="7E125969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nil"/>
              <w:right w:val="nil"/>
            </w:tcBorders>
          </w:tcPr>
          <w:p w14:paraId="086746DF" w14:textId="77777777" w:rsidR="00B168DA" w:rsidRPr="006C2867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GAL-TAN position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D169912" w14:textId="77777777" w:rsidR="00B168DA" w:rsidRPr="00E3090B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380***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FB535A" w14:textId="77777777" w:rsidR="00B168DA" w:rsidRPr="004A2CD3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372***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B9A1CC" w14:textId="77777777" w:rsidR="00B168DA" w:rsidRPr="00BF410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019***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68103D9" w14:textId="77777777" w:rsidR="00B168DA" w:rsidRPr="00652EC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356***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E7D7586" w14:textId="77777777" w:rsidR="00B168DA" w:rsidRPr="008F4684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360***</w:t>
            </w:r>
          </w:p>
        </w:tc>
      </w:tr>
      <w:tr w:rsidR="009616D2" w14:paraId="3AB35CE8" w14:textId="77777777" w:rsidTr="00127618">
        <w:trPr>
          <w:trHeight w:val="122"/>
        </w:trPr>
        <w:tc>
          <w:tcPr>
            <w:tcW w:w="3452" w:type="dxa"/>
            <w:tcBorders>
              <w:top w:val="nil"/>
              <w:bottom w:val="single" w:sz="4" w:space="0" w:color="auto"/>
              <w:right w:val="nil"/>
            </w:tcBorders>
          </w:tcPr>
          <w:p w14:paraId="20FD1924" w14:textId="77777777" w:rsidR="00B168DA" w:rsidRPr="006C2867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A47A1" w14:textId="77777777" w:rsidR="00B168DA" w:rsidRPr="00E3090B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4427">
              <w:rPr>
                <w:rFonts w:ascii="Times New Roman" w:hAnsi="Times New Roman" w:cs="Times New Roman"/>
                <w:sz w:val="20"/>
                <w:szCs w:val="20"/>
              </w:rPr>
              <w:t>049)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AC541" w14:textId="77777777" w:rsidR="00B168DA" w:rsidRPr="004A2CD3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4035">
              <w:rPr>
                <w:rFonts w:ascii="Times New Roman" w:hAnsi="Times New Roman" w:cs="Times New Roman"/>
                <w:sz w:val="20"/>
                <w:szCs w:val="20"/>
              </w:rPr>
              <w:t>049)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E1950" w14:textId="77777777" w:rsidR="00B168DA" w:rsidRPr="00BF4107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BC3">
              <w:rPr>
                <w:rFonts w:ascii="Times New Roman" w:hAnsi="Times New Roman" w:cs="Times New Roman"/>
                <w:sz w:val="20"/>
                <w:szCs w:val="20"/>
              </w:rPr>
              <w:t>004)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E15F0" w14:textId="77777777" w:rsidR="00B168DA" w:rsidRPr="00652EC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6D0C">
              <w:rPr>
                <w:rFonts w:ascii="Times New Roman" w:hAnsi="Times New Roman" w:cs="Times New Roman"/>
                <w:sz w:val="20"/>
                <w:szCs w:val="20"/>
              </w:rPr>
              <w:t>050)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C660A" w14:textId="77777777" w:rsidR="00B168DA" w:rsidRPr="008F4684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A91">
              <w:rPr>
                <w:rFonts w:ascii="Times New Roman" w:hAnsi="Times New Roman" w:cs="Times New Roman"/>
                <w:sz w:val="20"/>
                <w:szCs w:val="20"/>
              </w:rPr>
              <w:t>050)</w:t>
            </w:r>
          </w:p>
        </w:tc>
      </w:tr>
    </w:tbl>
    <w:p w14:paraId="0E0010DE" w14:textId="77777777" w:rsidR="00B168DA" w:rsidRDefault="00A720A6" w:rsidP="00B168DA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+&lt; p .1. </w:t>
      </w:r>
      <w:r w:rsidRPr="003C25A0">
        <w:rPr>
          <w:rFonts w:ascii="Times New Roman" w:hAnsi="Times New Roman" w:cs="Times New Roman"/>
          <w:sz w:val="20"/>
          <w:szCs w:val="20"/>
        </w:rPr>
        <w:t xml:space="preserve">*p &lt; .05. **p&lt; .01. ***p&lt; .001. </w:t>
      </w:r>
    </w:p>
    <w:p w14:paraId="3393CD4C" w14:textId="77777777" w:rsidR="00761272" w:rsidRDefault="00761272" w:rsidP="00F0113B">
      <w:pPr>
        <w:ind w:right="-1022"/>
        <w:rPr>
          <w:rFonts w:ascii="Times New Roman" w:hAnsi="Times New Roman" w:cs="Times New Roman"/>
          <w:sz w:val="18"/>
          <w:szCs w:val="18"/>
        </w:rPr>
        <w:sectPr w:rsidR="00761272" w:rsidSect="00761272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48379C60" w14:textId="77777777" w:rsidR="00B168DA" w:rsidRPr="00B168DA" w:rsidRDefault="00A720A6" w:rsidP="00B168DA">
      <w:pPr>
        <w:ind w:right="-1022"/>
        <w:rPr>
          <w:rFonts w:ascii="Times New Roman" w:hAnsi="Times New Roman" w:cs="Times New Roman"/>
          <w:sz w:val="20"/>
          <w:szCs w:val="20"/>
        </w:rPr>
      </w:pPr>
      <w:r w:rsidRPr="00B168D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7B29F6" w:rsidRPr="00B168DA">
        <w:rPr>
          <w:rFonts w:ascii="Times New Roman" w:hAnsi="Times New Roman" w:cs="Times New Roman"/>
          <w:b/>
          <w:bCs/>
          <w:sz w:val="20"/>
          <w:szCs w:val="20"/>
        </w:rPr>
        <w:t>D3</w:t>
      </w:r>
      <w:r w:rsidRPr="00B168D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168DA">
        <w:rPr>
          <w:rFonts w:ascii="Times New Roman" w:hAnsi="Times New Roman" w:cs="Times New Roman"/>
          <w:sz w:val="20"/>
          <w:szCs w:val="20"/>
        </w:rPr>
        <w:t xml:space="preserve"> </w:t>
      </w:r>
      <w:r w:rsidR="00BD04D8" w:rsidRPr="00B168DA">
        <w:rPr>
          <w:rFonts w:ascii="Times New Roman" w:hAnsi="Times New Roman" w:cs="Times New Roman"/>
          <w:sz w:val="20"/>
          <w:szCs w:val="20"/>
        </w:rPr>
        <w:t>Estimates of control variables</w:t>
      </w:r>
      <w:r w:rsidR="00707309" w:rsidRPr="00B168DA">
        <w:rPr>
          <w:rFonts w:ascii="Times New Roman" w:hAnsi="Times New Roman" w:cs="Times New Roman"/>
          <w:sz w:val="20"/>
          <w:szCs w:val="20"/>
        </w:rPr>
        <w:t xml:space="preserve"> </w:t>
      </w:r>
      <w:r w:rsidR="00573955" w:rsidRPr="00B168DA">
        <w:rPr>
          <w:rFonts w:ascii="Times New Roman" w:hAnsi="Times New Roman" w:cs="Times New Roman"/>
          <w:sz w:val="20"/>
          <w:szCs w:val="20"/>
        </w:rPr>
        <w:t xml:space="preserve">from </w:t>
      </w:r>
      <w:r w:rsidR="00707309" w:rsidRPr="00B168DA">
        <w:rPr>
          <w:rFonts w:ascii="Times New Roman" w:hAnsi="Times New Roman" w:cs="Times New Roman"/>
          <w:sz w:val="20"/>
          <w:szCs w:val="20"/>
        </w:rPr>
        <w:t xml:space="preserve">Table </w:t>
      </w:r>
      <w:r w:rsidR="007B29F6" w:rsidRPr="00B168DA">
        <w:rPr>
          <w:rFonts w:ascii="Times New Roman" w:hAnsi="Times New Roman" w:cs="Times New Roman"/>
          <w:sz w:val="20"/>
          <w:szCs w:val="20"/>
        </w:rPr>
        <w:t>1 in the main text</w:t>
      </w:r>
      <w:r w:rsidR="00573955" w:rsidRPr="00B168D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256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1138"/>
        <w:gridCol w:w="1140"/>
        <w:gridCol w:w="1140"/>
        <w:gridCol w:w="1140"/>
        <w:gridCol w:w="1140"/>
        <w:gridCol w:w="1139"/>
        <w:gridCol w:w="1140"/>
        <w:gridCol w:w="1140"/>
      </w:tblGrid>
      <w:tr w:rsidR="009616D2" w14:paraId="4D73C32C" w14:textId="77777777" w:rsidTr="00127618">
        <w:trPr>
          <w:trHeight w:val="35"/>
        </w:trPr>
        <w:tc>
          <w:tcPr>
            <w:tcW w:w="3452" w:type="dxa"/>
            <w:tcBorders>
              <w:bottom w:val="single" w:sz="4" w:space="0" w:color="auto"/>
              <w:right w:val="nil"/>
            </w:tcBorders>
          </w:tcPr>
          <w:p w14:paraId="1876D875" w14:textId="77777777" w:rsidR="00B168DA" w:rsidRPr="00B168DA" w:rsidRDefault="00B168DA" w:rsidP="0012761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AC23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D99D4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</w:tr>
      <w:tr w:rsidR="009616D2" w14:paraId="13BA8393" w14:textId="77777777" w:rsidTr="00127618">
        <w:trPr>
          <w:trHeight w:val="35"/>
        </w:trPr>
        <w:tc>
          <w:tcPr>
            <w:tcW w:w="3452" w:type="dxa"/>
            <w:tcBorders>
              <w:bottom w:val="single" w:sz="4" w:space="0" w:color="auto"/>
              <w:right w:val="nil"/>
            </w:tcBorders>
          </w:tcPr>
          <w:p w14:paraId="6D135E07" w14:textId="77777777" w:rsidR="00B168DA" w:rsidRPr="00B168DA" w:rsidRDefault="00B168DA" w:rsidP="001276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B13B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090A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B08F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4274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39B1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0D81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E6F9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C35D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b/>
                <w:sz w:val="20"/>
                <w:szCs w:val="20"/>
              </w:rPr>
              <w:t>Model 8</w:t>
            </w:r>
          </w:p>
        </w:tc>
      </w:tr>
      <w:tr w:rsidR="009616D2" w14:paraId="740D6ED0" w14:textId="77777777" w:rsidTr="00127618">
        <w:trPr>
          <w:trHeight w:val="122"/>
        </w:trPr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66BA7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CC9E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-.234***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B3E1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-.234***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9227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-.238***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0CE91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-.240***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57868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-.502***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0BB1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-.502***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6374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-.498***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4458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-.499***</w:t>
            </w:r>
          </w:p>
        </w:tc>
      </w:tr>
      <w:tr w:rsidR="009616D2" w14:paraId="03D1ADF9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4261291C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472E14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(.033)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6392CE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(.033)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7D223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(.033)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57E1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(.033)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29BA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(.042)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3EA668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6B40F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A86FB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(.042)</w:t>
            </w:r>
          </w:p>
        </w:tc>
      </w:tr>
      <w:tr w:rsidR="009616D2" w14:paraId="06AF4B5A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1E0BE6AD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99D3DA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-.275*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543D5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-.282*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C0FEA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-.287*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534C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-.283*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6FC1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-.372*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B325FA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-.373*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68CDE0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-.370*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2E278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-.372*</w:t>
            </w:r>
          </w:p>
        </w:tc>
      </w:tr>
      <w:tr w:rsidR="009616D2" w14:paraId="35ACAA47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0DEA5EFD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34AD89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(.116)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63FA0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(.117)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7C1BB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(.117)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0EDC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(.118)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F26D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(.171)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DB1D26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(.171)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9E0D02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(.171)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09DED7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(.172)</w:t>
            </w:r>
          </w:p>
        </w:tc>
      </w:tr>
      <w:tr w:rsidR="009616D2" w14:paraId="68DCED21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3C0D45C7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43AB0E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-.015***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AA2081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-.015***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51DBA6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-.015***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46C3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-.015***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8446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-.011***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0A44B9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9F5314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E7064E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-.011***</w:t>
            </w:r>
          </w:p>
        </w:tc>
      </w:tr>
      <w:tr w:rsidR="009616D2" w14:paraId="2EDF8DAD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7E81EFC3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9D817C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161F5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BE115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C3FA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(.001)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2A59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(.001)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468378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D25FD9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57D9C3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(.001)</w:t>
            </w:r>
          </w:p>
        </w:tc>
      </w:tr>
      <w:tr w:rsidR="009616D2" w14:paraId="72EC9883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514B048E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Working-class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5FAAC3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.324***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CAD20F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.326***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8D6173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.326***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58C5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.329***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E7D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.497***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299CA7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.497***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0F95ED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.499***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9B86AF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.499***</w:t>
            </w:r>
          </w:p>
        </w:tc>
      </w:tr>
      <w:tr w:rsidR="009616D2" w14:paraId="4BBBF728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79A3D36C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CF2BD9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(.036)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75F035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(.036)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31126F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(.036)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1525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(.036)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171D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(.046)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1C8E42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2E4811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39CEB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(.046)</w:t>
            </w:r>
          </w:p>
        </w:tc>
      </w:tr>
      <w:tr w:rsidR="009616D2" w14:paraId="6875E563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0505879C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4030297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-.077***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B474A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-.077***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FEB249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-.075***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8C35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-.068***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A1FA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-.049***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9BCC45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-.050***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C5683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-.050***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3BF6C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-.050***</w:t>
            </w:r>
          </w:p>
        </w:tc>
      </w:tr>
      <w:tr w:rsidR="009616D2" w14:paraId="735EC2E3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0DEDE54E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A8288B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CC4F60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B205BD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112F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153D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C2B1FB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D6CDF5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C0CC0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</w:tr>
      <w:tr w:rsidR="009616D2" w14:paraId="0AEE9471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156762B9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Residence unit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A43082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89DB6A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575451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8591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-.025+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DFFF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840E32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C56E26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C393D3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-.021</w:t>
            </w:r>
          </w:p>
        </w:tc>
      </w:tr>
      <w:tr w:rsidR="009616D2" w14:paraId="02FF7BF1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7DC179A1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26419B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3C321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15977D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65BE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071A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DE4021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F30BC5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B53D5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</w:tr>
      <w:tr w:rsidR="009616D2" w14:paraId="337C5730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1E4282A7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Left-right position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89AF9B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.332***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C69CE8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.333***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225A33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.332***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2F3B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.326***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3D3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.239***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8457EB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.239***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D1ADF2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.239***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2AEF257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.238***</w:t>
            </w:r>
          </w:p>
        </w:tc>
      </w:tr>
      <w:tr w:rsidR="009616D2" w14:paraId="205766C1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44299EEF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BC3102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54EFC5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333F1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92D8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36BE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(.010)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3EF660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22A87C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4A746E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(.010)</w:t>
            </w:r>
          </w:p>
        </w:tc>
      </w:tr>
      <w:tr w:rsidR="009616D2" w14:paraId="1BFD5C13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540DD05B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Pro-redistribution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0FF0F8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40340B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BD5F5A2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D233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D26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.090***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742F3A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.089***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E8A701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.093***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FFBDA9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.093***</w:t>
            </w:r>
          </w:p>
        </w:tc>
      </w:tr>
      <w:tr w:rsidR="009616D2" w14:paraId="2679FB3D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61C2057D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B597C4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30190E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20B0F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25676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BDF6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(.021)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B2774B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(.021)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3B6B1E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(.021)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2D3E80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(.021)</w:t>
            </w:r>
          </w:p>
        </w:tc>
      </w:tr>
      <w:tr w:rsidR="009616D2" w14:paraId="69F1C5B1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30A815B3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Mean left-right position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B5532E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.294***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E8E3DE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.306***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1E8AD8A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.333***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67F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.396***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E561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1.806***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B99FD3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1.797***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D93CB5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2.193***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9EBE65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1.139**</w:t>
            </w:r>
          </w:p>
        </w:tc>
      </w:tr>
      <w:tr w:rsidR="009616D2" w14:paraId="50A6F3A2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7B3A08D0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C711AE1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(.062)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A212BBE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(.062)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97D13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(.064)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13558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8441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(.429)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E48048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(.428)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6BE1E23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(.444)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3B1376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(.359)</w:t>
            </w:r>
          </w:p>
        </w:tc>
      </w:tr>
      <w:tr w:rsidR="009616D2" w14:paraId="2866D54D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2FDD74CE" w14:textId="77777777" w:rsidR="00B168DA" w:rsidRPr="00B168DA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Mean GAL-TAN position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DD6CC5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-1.631***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46A06B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-1.628***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2905D8B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-1.647***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166C7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-1.808***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0AC7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1.240***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AD6538F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1.237***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1B508379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1.374**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AD0695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-.004</w:t>
            </w:r>
          </w:p>
        </w:tc>
      </w:tr>
      <w:tr w:rsidR="009616D2" w14:paraId="1B0E2A3C" w14:textId="77777777" w:rsidTr="00127618">
        <w:trPr>
          <w:trHeight w:val="122"/>
        </w:trPr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1AD96" w14:textId="77777777" w:rsidR="00B168DA" w:rsidRPr="00B168DA" w:rsidRDefault="00B168DA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D195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(.088)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16A15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(.088)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F74C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(.090)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0E020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(.096)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E2E4A4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(.366)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A708C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(.364)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C8633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(.424)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5161D" w14:textId="77777777" w:rsidR="00B168DA" w:rsidRPr="00B168DA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8DA">
              <w:rPr>
                <w:rFonts w:ascii="Times New Roman" w:hAnsi="Times New Roman" w:cs="Times New Roman"/>
                <w:sz w:val="20"/>
                <w:szCs w:val="20"/>
              </w:rPr>
              <w:t>(.398)</w:t>
            </w:r>
          </w:p>
        </w:tc>
      </w:tr>
    </w:tbl>
    <w:p w14:paraId="0976EF28" w14:textId="77777777" w:rsidR="00B168DA" w:rsidRPr="00B168DA" w:rsidRDefault="00A720A6" w:rsidP="00B168DA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168DA">
        <w:rPr>
          <w:rFonts w:ascii="Times New Roman" w:hAnsi="Times New Roman" w:cs="Times New Roman"/>
          <w:sz w:val="20"/>
          <w:szCs w:val="20"/>
          <w:lang w:val="en-US"/>
        </w:rPr>
        <w:t xml:space="preserve">+ &lt; p .1. *p &lt; .05. **p&lt; .01. ***p&lt; .001. </w:t>
      </w:r>
    </w:p>
    <w:p w14:paraId="32C17D37" w14:textId="77777777" w:rsidR="00F0113B" w:rsidRDefault="00A720A6" w:rsidP="00B168DA">
      <w:pPr>
        <w:ind w:right="-1022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C25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55EEED" w14:textId="77777777" w:rsidR="00F0113B" w:rsidRDefault="00F0113B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43ED7CD9" w14:textId="49CEA774" w:rsidR="003B3BAB" w:rsidRDefault="003B3BAB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  <w:sectPr w:rsidR="003B3BAB" w:rsidSect="00F0113B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9803A16" w14:textId="77777777" w:rsidR="00CF74DC" w:rsidRDefault="00CF74DC" w:rsidP="00CF74DC"/>
    <w:p w14:paraId="7B94BD38" w14:textId="0669F27F" w:rsidR="00CF74DC" w:rsidRDefault="003C1E79" w:rsidP="00CF74DC">
      <w:r w:rsidRPr="003C1E79">
        <w:rPr>
          <w:noProof/>
        </w:rPr>
        <w:drawing>
          <wp:inline distT="0" distB="0" distL="0" distR="0" wp14:anchorId="29889EF2" wp14:editId="56E32EB8">
            <wp:extent cx="4025735" cy="2927807"/>
            <wp:effectExtent l="0" t="0" r="635" b="635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5705" cy="293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432B9" w14:textId="77777777" w:rsidR="00CF74DC" w:rsidRDefault="00CF74DC" w:rsidP="00CF74DC"/>
    <w:p w14:paraId="6BCFBFD0" w14:textId="5CB24CA9" w:rsidR="00CF74DC" w:rsidRPr="00CF74DC" w:rsidRDefault="003B3BAB" w:rsidP="00CF74DC">
      <w:pPr>
        <w:rPr>
          <w:rFonts w:ascii="Times New Roman" w:hAnsi="Times New Roman" w:cs="Times New Roman"/>
          <w:sz w:val="20"/>
          <w:szCs w:val="20"/>
        </w:rPr>
      </w:pPr>
      <w:r w:rsidRPr="00CF74DC">
        <w:rPr>
          <w:rFonts w:ascii="Times New Roman" w:hAnsi="Times New Roman" w:cs="Times New Roman"/>
          <w:b/>
          <w:bCs/>
          <w:sz w:val="20"/>
          <w:szCs w:val="20"/>
        </w:rPr>
        <w:t>Figure D1</w:t>
      </w:r>
      <w:r w:rsidRPr="00CF74DC">
        <w:rPr>
          <w:rFonts w:ascii="Times New Roman" w:hAnsi="Times New Roman" w:cs="Times New Roman"/>
          <w:sz w:val="20"/>
          <w:szCs w:val="20"/>
        </w:rPr>
        <w:t>.</w:t>
      </w:r>
      <w:r w:rsidRPr="00CF74D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F74DC" w:rsidRPr="00CF74DC">
        <w:rPr>
          <w:rFonts w:ascii="Times New Roman" w:hAnsi="Times New Roman" w:cs="Times New Roman"/>
          <w:sz w:val="20"/>
          <w:szCs w:val="20"/>
        </w:rPr>
        <w:t xml:space="preserve">Marginal effects of </w:t>
      </w:r>
      <w:proofErr w:type="spellStart"/>
      <w:r w:rsidR="00CF74DC" w:rsidRPr="00CF74DC">
        <w:rPr>
          <w:rFonts w:ascii="Times New Roman" w:hAnsi="Times New Roman" w:cs="Times New Roman"/>
          <w:sz w:val="20"/>
          <w:szCs w:val="20"/>
        </w:rPr>
        <w:t>PRRP</w:t>
      </w:r>
      <w:proofErr w:type="spellEnd"/>
      <w:r w:rsidR="00CF74DC" w:rsidRPr="00CF74DC">
        <w:rPr>
          <w:rFonts w:ascii="Times New Roman" w:hAnsi="Times New Roman" w:cs="Times New Roman"/>
          <w:sz w:val="20"/>
          <w:szCs w:val="20"/>
        </w:rPr>
        <w:t xml:space="preserve"> welfare-nativist position conditioned by subjective economic exposure). Whiskers are 95% Cis. </w:t>
      </w:r>
    </w:p>
    <w:p w14:paraId="1BFE7B10" w14:textId="5973855D" w:rsidR="00CF74DC" w:rsidRPr="00CF74DC" w:rsidRDefault="00CF74DC" w:rsidP="00CF74DC">
      <w:pPr>
        <w:rPr>
          <w:rFonts w:ascii="Times New Roman" w:hAnsi="Times New Roman" w:cs="Times New Roman"/>
          <w:sz w:val="20"/>
          <w:szCs w:val="20"/>
        </w:rPr>
      </w:pPr>
      <w:r w:rsidRPr="00CF74DC">
        <w:rPr>
          <w:rFonts w:ascii="Times New Roman" w:hAnsi="Times New Roman" w:cs="Times New Roman"/>
          <w:sz w:val="20"/>
          <w:szCs w:val="20"/>
        </w:rPr>
        <w:t xml:space="preserve">Note. The conditioning variable, subjective economic exposure, is the </w:t>
      </w:r>
      <w:proofErr w:type="spellStart"/>
      <w:r w:rsidRPr="00CF74DC">
        <w:rPr>
          <w:rFonts w:ascii="Times New Roman" w:hAnsi="Times New Roman" w:cs="Times New Roman"/>
          <w:sz w:val="20"/>
          <w:szCs w:val="20"/>
        </w:rPr>
        <w:t>ESS</w:t>
      </w:r>
      <w:proofErr w:type="spellEnd"/>
      <w:r w:rsidRPr="00CF74DC">
        <w:rPr>
          <w:rFonts w:ascii="Times New Roman" w:hAnsi="Times New Roman" w:cs="Times New Roman"/>
          <w:sz w:val="20"/>
          <w:szCs w:val="20"/>
        </w:rPr>
        <w:t xml:space="preserve">-measure “Feeling about household's income |nowadays”. Answers were recorded on a four-scale variable, and the variable has been recoded to a dummy, where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CF74DC">
        <w:rPr>
          <w:rFonts w:ascii="Times New Roman" w:hAnsi="Times New Roman" w:cs="Times New Roman"/>
          <w:sz w:val="20"/>
          <w:szCs w:val="20"/>
        </w:rPr>
        <w:t>Difficult/Very difficult on present income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CF74DC">
        <w:rPr>
          <w:rFonts w:ascii="Times New Roman" w:hAnsi="Times New Roman" w:cs="Times New Roman"/>
          <w:sz w:val="20"/>
          <w:szCs w:val="20"/>
        </w:rPr>
        <w:t xml:space="preserve"> = 1 and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CF74DC">
        <w:rPr>
          <w:rFonts w:ascii="Times New Roman" w:hAnsi="Times New Roman" w:cs="Times New Roman"/>
          <w:sz w:val="20"/>
          <w:szCs w:val="20"/>
        </w:rPr>
        <w:t>Living comfortably/coping on present income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CF74DC">
        <w:rPr>
          <w:rFonts w:ascii="Times New Roman" w:hAnsi="Times New Roman" w:cs="Times New Roman"/>
          <w:sz w:val="20"/>
          <w:szCs w:val="20"/>
        </w:rPr>
        <w:t xml:space="preserve"> = 0 (mean .135, </w:t>
      </w:r>
      <w:proofErr w:type="spellStart"/>
      <w:r w:rsidRPr="00CF74DC">
        <w:rPr>
          <w:rFonts w:ascii="Times New Roman" w:hAnsi="Times New Roman" w:cs="Times New Roman"/>
          <w:sz w:val="20"/>
          <w:szCs w:val="20"/>
        </w:rPr>
        <w:t>sd</w:t>
      </w:r>
      <w:proofErr w:type="spellEnd"/>
      <w:r w:rsidRPr="00CF74DC">
        <w:rPr>
          <w:rFonts w:ascii="Times New Roman" w:hAnsi="Times New Roman" w:cs="Times New Roman"/>
          <w:sz w:val="20"/>
          <w:szCs w:val="20"/>
        </w:rPr>
        <w:t xml:space="preserve"> = .341, N = 166.391).</w:t>
      </w:r>
    </w:p>
    <w:p w14:paraId="691067AB" w14:textId="0CC3C8E4" w:rsidR="003B3BAB" w:rsidRPr="00BB536F" w:rsidRDefault="003B3BAB" w:rsidP="00CF74DC">
      <w:r w:rsidRPr="00BB536F">
        <w:t>.</w:t>
      </w:r>
    </w:p>
    <w:p w14:paraId="5EE956F9" w14:textId="50248021" w:rsidR="003B3BAB" w:rsidRDefault="003C1E79" w:rsidP="00EC3AD1">
      <w:pPr>
        <w:spacing w:line="480" w:lineRule="auto"/>
        <w:ind w:right="-1022"/>
        <w:rPr>
          <w:rFonts w:ascii="Times New Roman" w:hAnsi="Times New Roman" w:cs="Times New Roman"/>
          <w:b/>
          <w:bCs/>
        </w:rPr>
      </w:pPr>
      <w:r w:rsidRPr="003C1E79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3544250" wp14:editId="787E7F10">
            <wp:extent cx="4233554" cy="3078948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9836" cy="309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329F6" w14:textId="64FB3D05" w:rsidR="00254D9D" w:rsidRPr="00CF74DC" w:rsidRDefault="00254D9D" w:rsidP="00254D9D">
      <w:pPr>
        <w:rPr>
          <w:rFonts w:ascii="Times New Roman" w:hAnsi="Times New Roman" w:cs="Times New Roman"/>
          <w:sz w:val="20"/>
          <w:szCs w:val="20"/>
        </w:rPr>
      </w:pPr>
      <w:r w:rsidRPr="00CF74DC">
        <w:rPr>
          <w:rFonts w:ascii="Times New Roman" w:hAnsi="Times New Roman" w:cs="Times New Roman"/>
          <w:b/>
          <w:bCs/>
          <w:sz w:val="20"/>
          <w:szCs w:val="20"/>
        </w:rPr>
        <w:t>Figure D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F74DC">
        <w:rPr>
          <w:rFonts w:ascii="Times New Roman" w:hAnsi="Times New Roman" w:cs="Times New Roman"/>
          <w:sz w:val="20"/>
          <w:szCs w:val="20"/>
        </w:rPr>
        <w:t>.</w:t>
      </w:r>
      <w:r w:rsidRPr="00CF74D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F74DC">
        <w:rPr>
          <w:rFonts w:ascii="Times New Roman" w:hAnsi="Times New Roman" w:cs="Times New Roman"/>
          <w:sz w:val="20"/>
          <w:szCs w:val="20"/>
        </w:rPr>
        <w:t xml:space="preserve">Marginal effects of </w:t>
      </w:r>
      <w:proofErr w:type="spellStart"/>
      <w:r w:rsidRPr="00CF74DC">
        <w:rPr>
          <w:rFonts w:ascii="Times New Roman" w:hAnsi="Times New Roman" w:cs="Times New Roman"/>
          <w:sz w:val="20"/>
          <w:szCs w:val="20"/>
        </w:rPr>
        <w:t>PRRP</w:t>
      </w:r>
      <w:proofErr w:type="spellEnd"/>
      <w:r w:rsidRPr="00CF74DC">
        <w:rPr>
          <w:rFonts w:ascii="Times New Roman" w:hAnsi="Times New Roman" w:cs="Times New Roman"/>
          <w:sz w:val="20"/>
          <w:szCs w:val="20"/>
        </w:rPr>
        <w:t xml:space="preserve"> welfare-nativist position conditioned by </w:t>
      </w:r>
      <w:r>
        <w:rPr>
          <w:rFonts w:ascii="Times New Roman" w:hAnsi="Times New Roman" w:cs="Times New Roman"/>
          <w:sz w:val="20"/>
          <w:szCs w:val="20"/>
        </w:rPr>
        <w:t xml:space="preserve">working-class </w:t>
      </w:r>
      <w:proofErr w:type="spellStart"/>
      <w:r>
        <w:rPr>
          <w:rFonts w:ascii="Times New Roman" w:hAnsi="Times New Roman" w:cs="Times New Roman"/>
          <w:sz w:val="20"/>
          <w:szCs w:val="20"/>
        </w:rPr>
        <w:t>backround</w:t>
      </w:r>
      <w:proofErr w:type="spellEnd"/>
      <w:r w:rsidRPr="00CF74DC">
        <w:rPr>
          <w:rFonts w:ascii="Times New Roman" w:hAnsi="Times New Roman" w:cs="Times New Roman"/>
          <w:sz w:val="20"/>
          <w:szCs w:val="20"/>
        </w:rPr>
        <w:t xml:space="preserve">. Whiskers are 95% Cis. </w:t>
      </w:r>
    </w:p>
    <w:p w14:paraId="4FFDA08D" w14:textId="3D5CD97E" w:rsidR="00254D9D" w:rsidRPr="00CF74DC" w:rsidRDefault="00254D9D" w:rsidP="00254D9D">
      <w:pPr>
        <w:rPr>
          <w:rFonts w:ascii="Times New Roman" w:hAnsi="Times New Roman" w:cs="Times New Roman"/>
          <w:sz w:val="20"/>
          <w:szCs w:val="20"/>
        </w:rPr>
      </w:pPr>
      <w:r w:rsidRPr="00CF74DC">
        <w:rPr>
          <w:rFonts w:ascii="Times New Roman" w:hAnsi="Times New Roman" w:cs="Times New Roman"/>
          <w:sz w:val="20"/>
          <w:szCs w:val="20"/>
        </w:rPr>
        <w:t xml:space="preserve">Note. The conditioning variable, </w:t>
      </w:r>
      <w:r>
        <w:rPr>
          <w:rFonts w:ascii="Times New Roman" w:hAnsi="Times New Roman" w:cs="Times New Roman"/>
          <w:sz w:val="20"/>
          <w:szCs w:val="20"/>
        </w:rPr>
        <w:t>working-class background is the same as in the main models (se main text for explanation).</w:t>
      </w:r>
    </w:p>
    <w:p w14:paraId="6617110D" w14:textId="77777777" w:rsidR="003B3BAB" w:rsidRDefault="003B3BAB" w:rsidP="00EC3AD1">
      <w:pPr>
        <w:spacing w:line="480" w:lineRule="auto"/>
        <w:ind w:right="-1022"/>
        <w:rPr>
          <w:rFonts w:ascii="Times New Roman" w:hAnsi="Times New Roman" w:cs="Times New Roman"/>
          <w:b/>
          <w:bCs/>
        </w:rPr>
      </w:pPr>
    </w:p>
    <w:p w14:paraId="01E3CA6F" w14:textId="77777777" w:rsidR="003B3BAB" w:rsidRDefault="003B3BAB" w:rsidP="00EC3AD1">
      <w:pPr>
        <w:spacing w:line="480" w:lineRule="auto"/>
        <w:ind w:right="-1022"/>
        <w:rPr>
          <w:rFonts w:ascii="Times New Roman" w:hAnsi="Times New Roman" w:cs="Times New Roman"/>
          <w:b/>
          <w:bCs/>
        </w:rPr>
      </w:pPr>
    </w:p>
    <w:p w14:paraId="08DB70D2" w14:textId="43C9242F" w:rsidR="00C51FF2" w:rsidRPr="00BF0D6C" w:rsidRDefault="00A720A6" w:rsidP="00EC3AD1">
      <w:pPr>
        <w:spacing w:line="480" w:lineRule="auto"/>
        <w:ind w:right="-1022"/>
        <w:rPr>
          <w:rFonts w:ascii="Times New Roman" w:hAnsi="Times New Roman" w:cs="Times New Roman"/>
        </w:rPr>
      </w:pPr>
      <w:r w:rsidRPr="00BF0D6C">
        <w:rPr>
          <w:rFonts w:ascii="Times New Roman" w:hAnsi="Times New Roman" w:cs="Times New Roman"/>
          <w:b/>
          <w:bCs/>
        </w:rPr>
        <w:lastRenderedPageBreak/>
        <w:t>Appendix E:</w:t>
      </w:r>
      <w:r w:rsidRPr="00BF0D6C">
        <w:rPr>
          <w:rFonts w:ascii="Times New Roman" w:hAnsi="Times New Roman" w:cs="Times New Roman"/>
        </w:rPr>
        <w:t xml:space="preserve"> Alternative measures of PRRPs’ position</w:t>
      </w:r>
    </w:p>
    <w:p w14:paraId="6583CF8D" w14:textId="2429AAC2" w:rsidR="00C51FF2" w:rsidRPr="00C51FF2" w:rsidRDefault="007C7B31" w:rsidP="00EC3AD1">
      <w:pPr>
        <w:spacing w:line="480" w:lineRule="auto"/>
        <w:ind w:right="-102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This </w:t>
      </w:r>
      <w:proofErr w:type="spellStart"/>
      <w:r>
        <w:rPr>
          <w:rFonts w:ascii="Times New Roman" w:hAnsi="Times New Roman" w:cs="Times New Roman"/>
        </w:rPr>
        <w:t>Appenix</w:t>
      </w:r>
      <w:proofErr w:type="spellEnd"/>
      <w:r w:rsidR="00A85542" w:rsidRPr="00C51FF2">
        <w:rPr>
          <w:rFonts w:ascii="Times New Roman" w:hAnsi="Times New Roman" w:cs="Times New Roman"/>
        </w:rPr>
        <w:t xml:space="preserve"> test the robustness of the welfare-nativist measure by testing separate models for expansion- and retrenchment-oriented positions (Table E1), a </w:t>
      </w:r>
      <w:r w:rsidR="00A85542" w:rsidRPr="00C51FF2">
        <w:rPr>
          <w:rFonts w:ascii="Times New Roman" w:hAnsi="Times New Roman" w:cs="Times New Roman"/>
          <w:color w:val="231F20"/>
        </w:rPr>
        <w:t>reversed version of the welfare-nativist scale</w:t>
      </w:r>
      <w:r w:rsidR="00A720A6" w:rsidRPr="00C51FF2">
        <w:rPr>
          <w:rFonts w:ascii="Times New Roman" w:hAnsi="Times New Roman" w:cs="Times New Roman"/>
        </w:rPr>
        <w:t xml:space="preserve"> </w:t>
      </w:r>
      <w:r w:rsidR="00A85542" w:rsidRPr="00C51FF2">
        <w:rPr>
          <w:rFonts w:ascii="Times New Roman" w:hAnsi="Times New Roman" w:cs="Times New Roman"/>
        </w:rPr>
        <w:t xml:space="preserve">(Table E2), and the overall saliency of welfare (expansion and retrenchment) and nativism (Table E3). Additionally, Tables E4-E6 test </w:t>
      </w:r>
      <w:r w:rsidR="00A85542" w:rsidRPr="00C51FF2">
        <w:rPr>
          <w:rFonts w:ascii="Times New Roman" w:hAnsi="Times New Roman" w:cs="Times New Roman"/>
          <w:lang w:val="en-US"/>
        </w:rPr>
        <w:t xml:space="preserve">the constitutive parts of the welfare-nativist scale </w:t>
      </w:r>
      <w:r w:rsidR="00A85542" w:rsidRPr="00C51FF2">
        <w:rPr>
          <w:rFonts w:ascii="Times New Roman" w:hAnsi="Times New Roman" w:cs="Times New Roman"/>
          <w:lang w:val="en-US"/>
        </w:rPr>
        <w:softHyphen/>
        <w:t xml:space="preserve"> pro-welfare (per504), retrenchment (per505), and nativism (per608). </w:t>
      </w:r>
    </w:p>
    <w:p w14:paraId="0CBE34F5" w14:textId="3E6F9FC7" w:rsidR="00821CCC" w:rsidRDefault="00B753E4" w:rsidP="00C51FF2">
      <w:pPr>
        <w:spacing w:line="480" w:lineRule="auto"/>
        <w:ind w:right="-102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8636C" w:rsidRPr="00C51FF2">
        <w:rPr>
          <w:rFonts w:ascii="Times New Roman" w:hAnsi="Times New Roman" w:cs="Times New Roman"/>
        </w:rPr>
        <w:t xml:space="preserve"> analyses</w:t>
      </w:r>
      <w:r w:rsidR="00AB5B85" w:rsidRPr="00C51FF2">
        <w:rPr>
          <w:rFonts w:ascii="Times New Roman" w:hAnsi="Times New Roman" w:cs="Times New Roman"/>
        </w:rPr>
        <w:t xml:space="preserve"> in Tables E1-E3 strengthen </w:t>
      </w:r>
      <w:r w:rsidR="007C7B31">
        <w:rPr>
          <w:rFonts w:ascii="Times New Roman" w:hAnsi="Times New Roman" w:cs="Times New Roman"/>
        </w:rPr>
        <w:t>the analyses in the main text and</w:t>
      </w:r>
      <w:r w:rsidR="00AB5B85" w:rsidRPr="00C51FF2">
        <w:rPr>
          <w:rFonts w:ascii="Times New Roman" w:hAnsi="Times New Roman" w:cs="Times New Roman"/>
        </w:rPr>
        <w:t xml:space="preserve"> show that the combination of welfare and nativism primarily generates </w:t>
      </w:r>
      <w:r w:rsidR="00A720A6">
        <w:rPr>
          <w:rFonts w:ascii="Times New Roman" w:hAnsi="Times New Roman" w:cs="Times New Roman"/>
        </w:rPr>
        <w:t xml:space="preserve">more </w:t>
      </w:r>
      <w:r w:rsidR="00AB5B85" w:rsidRPr="00C51FF2">
        <w:rPr>
          <w:rFonts w:ascii="Times New Roman" w:hAnsi="Times New Roman" w:cs="Times New Roman"/>
        </w:rPr>
        <w:t>votes in the conservative regime.</w:t>
      </w:r>
      <w:r w:rsidR="0088636C" w:rsidRPr="00C51FF2">
        <w:rPr>
          <w:rFonts w:ascii="Times New Roman" w:hAnsi="Times New Roman" w:cs="Times New Roman"/>
        </w:rPr>
        <w:t xml:space="preserve"> The analyses in </w:t>
      </w:r>
      <w:r w:rsidR="00AB5B85" w:rsidRPr="00C51FF2">
        <w:rPr>
          <w:rFonts w:ascii="Times New Roman" w:hAnsi="Times New Roman" w:cs="Times New Roman"/>
        </w:rPr>
        <w:t xml:space="preserve">Tables E4-E6 </w:t>
      </w:r>
      <w:r w:rsidR="0088636C" w:rsidRPr="00C51FF2">
        <w:rPr>
          <w:rFonts w:ascii="Times New Roman" w:hAnsi="Times New Roman" w:cs="Times New Roman"/>
        </w:rPr>
        <w:t xml:space="preserve">show that </w:t>
      </w:r>
      <w:r w:rsidR="00AB5B85" w:rsidRPr="00C51FF2">
        <w:rPr>
          <w:rFonts w:ascii="Times New Roman" w:hAnsi="Times New Roman" w:cs="Times New Roman"/>
        </w:rPr>
        <w:t>the impact in the main</w:t>
      </w:r>
      <w:r w:rsidR="00EC3AD1" w:rsidRPr="00C51FF2">
        <w:rPr>
          <w:rFonts w:ascii="Times New Roman" w:hAnsi="Times New Roman" w:cs="Times New Roman"/>
        </w:rPr>
        <w:t xml:space="preserve"> </w:t>
      </w:r>
      <w:r w:rsidR="00AB5B85" w:rsidRPr="00C51FF2">
        <w:rPr>
          <w:rFonts w:ascii="Times New Roman" w:hAnsi="Times New Roman" w:cs="Times New Roman"/>
        </w:rPr>
        <w:t xml:space="preserve">models does not stem from </w:t>
      </w:r>
      <w:r w:rsidR="0088636C" w:rsidRPr="00C51FF2">
        <w:rPr>
          <w:rFonts w:ascii="Times New Roman" w:hAnsi="Times New Roman" w:cs="Times New Roman"/>
        </w:rPr>
        <w:t>PRRPs</w:t>
      </w:r>
      <w:r w:rsidR="00AB5B85" w:rsidRPr="00C51FF2">
        <w:rPr>
          <w:rFonts w:ascii="Times New Roman" w:hAnsi="Times New Roman" w:cs="Times New Roman"/>
        </w:rPr>
        <w:t>' position on pro-welfare, retrenchment, or nativism alone.</w:t>
      </w:r>
    </w:p>
    <w:p w14:paraId="78026195" w14:textId="11F83954" w:rsidR="00C51FF2" w:rsidRPr="00C51FF2" w:rsidRDefault="00A720A6" w:rsidP="00C51FF2">
      <w:pPr>
        <w:spacing w:line="480" w:lineRule="auto"/>
        <w:ind w:right="-1021" w:firstLine="709"/>
        <w:rPr>
          <w:rFonts w:ascii="Times New Roman" w:hAnsi="Times New Roman" w:cs="Times New Roman"/>
        </w:rPr>
      </w:pPr>
      <w:r w:rsidRPr="00C51FF2">
        <w:rPr>
          <w:rFonts w:ascii="Times New Roman" w:hAnsi="Times New Roman" w:cs="Times New Roman"/>
        </w:rPr>
        <w:t xml:space="preserve"> First, the results in Table E4 show that PRRPs’ pro-welfare position alone </w:t>
      </w:r>
      <w:r w:rsidR="00EC3AD1" w:rsidRPr="00C51FF2">
        <w:rPr>
          <w:rFonts w:ascii="Times New Roman" w:hAnsi="Times New Roman" w:cs="Times New Roman"/>
        </w:rPr>
        <w:t>is no strong predictor of voting for PRRPs</w:t>
      </w:r>
      <w:r w:rsidRPr="00C51FF2">
        <w:rPr>
          <w:rFonts w:ascii="Times New Roman" w:hAnsi="Times New Roman" w:cs="Times New Roman"/>
        </w:rPr>
        <w:t xml:space="preserve"> votes in </w:t>
      </w:r>
      <w:r w:rsidR="00EC3AD1" w:rsidRPr="00C51FF2">
        <w:rPr>
          <w:rFonts w:ascii="Times New Roman" w:hAnsi="Times New Roman" w:cs="Times New Roman"/>
        </w:rPr>
        <w:t xml:space="preserve">either regime. We only see a weak effect (significant on the 90 % level) of </w:t>
      </w:r>
      <w:r w:rsidR="00D57C94">
        <w:rPr>
          <w:rFonts w:ascii="Times New Roman" w:hAnsi="Times New Roman" w:cs="Times New Roman"/>
        </w:rPr>
        <w:t>pro-</w:t>
      </w:r>
      <w:r w:rsidR="00EC3AD1" w:rsidRPr="00C51FF2">
        <w:rPr>
          <w:rFonts w:ascii="Times New Roman" w:hAnsi="Times New Roman" w:cs="Times New Roman"/>
        </w:rPr>
        <w:t xml:space="preserve">welfare position × Immigration-scepticism in the conservative regime. Given that we find stronger </w:t>
      </w:r>
      <w:r w:rsidR="00E63A72" w:rsidRPr="00C51FF2">
        <w:rPr>
          <w:rFonts w:ascii="Times New Roman" w:hAnsi="Times New Roman" w:cs="Times New Roman"/>
        </w:rPr>
        <w:t>interaction effect</w:t>
      </w:r>
      <w:r w:rsidR="00D57C94">
        <w:rPr>
          <w:rFonts w:ascii="Times New Roman" w:hAnsi="Times New Roman" w:cs="Times New Roman"/>
        </w:rPr>
        <w:t>s</w:t>
      </w:r>
      <w:r w:rsidR="00EC3AD1" w:rsidRPr="00C51FF2">
        <w:rPr>
          <w:rFonts w:ascii="Times New Roman" w:hAnsi="Times New Roman" w:cs="Times New Roman"/>
        </w:rPr>
        <w:t xml:space="preserve"> </w:t>
      </w:r>
      <w:r w:rsidR="00D57C94">
        <w:rPr>
          <w:rFonts w:ascii="Times New Roman" w:hAnsi="Times New Roman" w:cs="Times New Roman"/>
        </w:rPr>
        <w:t>with</w:t>
      </w:r>
      <w:r w:rsidR="00EC3AD1" w:rsidRPr="00C51FF2">
        <w:rPr>
          <w:rFonts w:ascii="Times New Roman" w:hAnsi="Times New Roman" w:cs="Times New Roman"/>
        </w:rPr>
        <w:t xml:space="preserve"> </w:t>
      </w:r>
      <w:r w:rsidR="00E63A72" w:rsidRPr="00C51FF2">
        <w:rPr>
          <w:rFonts w:ascii="Times New Roman" w:hAnsi="Times New Roman" w:cs="Times New Roman"/>
        </w:rPr>
        <w:t xml:space="preserve">both </w:t>
      </w:r>
      <w:r w:rsidR="00EC3AD1" w:rsidRPr="00C51FF2">
        <w:rPr>
          <w:rFonts w:ascii="Times New Roman" w:hAnsi="Times New Roman" w:cs="Times New Roman"/>
        </w:rPr>
        <w:t>retrenchment</w:t>
      </w:r>
      <w:r w:rsidR="00E63A72" w:rsidRPr="00C51FF2">
        <w:rPr>
          <w:rFonts w:ascii="Times New Roman" w:hAnsi="Times New Roman" w:cs="Times New Roman"/>
        </w:rPr>
        <w:t xml:space="preserve"> (Table E5, mod 4) and nativism (Table E6, mod 4), the results </w:t>
      </w:r>
      <w:r w:rsidR="00D57C94">
        <w:rPr>
          <w:rFonts w:ascii="Times New Roman" w:hAnsi="Times New Roman" w:cs="Times New Roman"/>
        </w:rPr>
        <w:t>support</w:t>
      </w:r>
      <w:r w:rsidR="00E63A72" w:rsidRPr="00C51FF2">
        <w:rPr>
          <w:rFonts w:ascii="Times New Roman" w:hAnsi="Times New Roman" w:cs="Times New Roman"/>
        </w:rPr>
        <w:t xml:space="preserve"> H2a. More specifically, we see that the impact of the interaction term (welfare-nativist position ×</w:t>
      </w:r>
      <w:r w:rsidR="00D57C94">
        <w:rPr>
          <w:rFonts w:ascii="Times New Roman" w:hAnsi="Times New Roman" w:cs="Times New Roman"/>
        </w:rPr>
        <w:t xml:space="preserve"> </w:t>
      </w:r>
      <w:r w:rsidR="00E63A72" w:rsidRPr="00C51FF2">
        <w:rPr>
          <w:rFonts w:ascii="Times New Roman" w:hAnsi="Times New Roman" w:cs="Times New Roman"/>
        </w:rPr>
        <w:t>economically exposed) in the main text (Table 1, mod 2) is explained by the combination of pro-welfare and nativism (in the welfare-nativist measure) in the conservative regime. Moreover, it is essential to acknowledge that the interaction term in model 4 (table E4) is positive (at the 95 % level)</w:t>
      </w:r>
      <w:r w:rsidR="00821CCC">
        <w:rPr>
          <w:rFonts w:ascii="Times New Roman" w:hAnsi="Times New Roman" w:cs="Times New Roman"/>
        </w:rPr>
        <w:t>, but that</w:t>
      </w:r>
      <w:r w:rsidR="00E63A72" w:rsidRPr="00C51FF2">
        <w:rPr>
          <w:rFonts w:ascii="Times New Roman" w:hAnsi="Times New Roman" w:cs="Times New Roman"/>
        </w:rPr>
        <w:t xml:space="preserve"> marginal effects reveal no change in the probabilities. </w:t>
      </w:r>
    </w:p>
    <w:p w14:paraId="0E669561" w14:textId="77777777" w:rsidR="0088636C" w:rsidRPr="00C51FF2" w:rsidRDefault="00A720A6" w:rsidP="00C51FF2">
      <w:pPr>
        <w:spacing w:line="480" w:lineRule="auto"/>
        <w:ind w:right="-1021" w:firstLine="709"/>
        <w:rPr>
          <w:rFonts w:ascii="Times New Roman" w:hAnsi="Times New Roman" w:cs="Times New Roman"/>
        </w:rPr>
      </w:pPr>
      <w:r w:rsidRPr="00C51FF2">
        <w:rPr>
          <w:rFonts w:ascii="Times New Roman" w:hAnsi="Times New Roman" w:cs="Times New Roman"/>
        </w:rPr>
        <w:t xml:space="preserve">In the social-democratic regime, we see that PRRPs’ </w:t>
      </w:r>
      <w:r w:rsidR="00730C0F" w:rsidRPr="00C51FF2">
        <w:rPr>
          <w:rFonts w:ascii="Times New Roman" w:hAnsi="Times New Roman" w:cs="Times New Roman"/>
        </w:rPr>
        <w:t>position</w:t>
      </w:r>
      <w:r w:rsidRPr="00C51FF2">
        <w:rPr>
          <w:rFonts w:ascii="Times New Roman" w:hAnsi="Times New Roman" w:cs="Times New Roman"/>
        </w:rPr>
        <w:t xml:space="preserve"> on nativism alone negatively affects economically exposed peoples' probability of supporting</w:t>
      </w:r>
      <w:r w:rsidR="007160BA" w:rsidRPr="00C51FF2">
        <w:rPr>
          <w:rFonts w:ascii="Times New Roman" w:hAnsi="Times New Roman" w:cs="Times New Roman"/>
        </w:rPr>
        <w:t xml:space="preserve"> PRRPs</w:t>
      </w:r>
      <w:r w:rsidRPr="00C51FF2">
        <w:rPr>
          <w:rFonts w:ascii="Times New Roman" w:hAnsi="Times New Roman" w:cs="Times New Roman"/>
        </w:rPr>
        <w:t>. At the same time, PRRPs</w:t>
      </w:r>
      <w:r w:rsidR="007160BA" w:rsidRPr="00C51FF2">
        <w:rPr>
          <w:rFonts w:ascii="Times New Roman" w:hAnsi="Times New Roman" w:cs="Times New Roman"/>
        </w:rPr>
        <w:t>’</w:t>
      </w:r>
      <w:r w:rsidRPr="00C51FF2">
        <w:rPr>
          <w:rFonts w:ascii="Times New Roman" w:hAnsi="Times New Roman" w:cs="Times New Roman"/>
        </w:rPr>
        <w:t xml:space="preserve"> </w:t>
      </w:r>
      <w:r w:rsidR="007160BA" w:rsidRPr="00C51FF2">
        <w:rPr>
          <w:rFonts w:ascii="Times New Roman" w:hAnsi="Times New Roman" w:cs="Times New Roman"/>
        </w:rPr>
        <w:t xml:space="preserve">retrenchment positions have </w:t>
      </w:r>
      <w:r w:rsidR="00730C0F" w:rsidRPr="00C51FF2">
        <w:rPr>
          <w:rFonts w:ascii="Times New Roman" w:hAnsi="Times New Roman" w:cs="Times New Roman"/>
        </w:rPr>
        <w:t>positive</w:t>
      </w:r>
      <w:r w:rsidR="007160BA" w:rsidRPr="00C51FF2">
        <w:rPr>
          <w:rFonts w:ascii="Times New Roman" w:hAnsi="Times New Roman" w:cs="Times New Roman"/>
        </w:rPr>
        <w:t xml:space="preserve"> effect</w:t>
      </w:r>
      <w:r w:rsidR="00821CCC">
        <w:rPr>
          <w:rFonts w:ascii="Times New Roman" w:hAnsi="Times New Roman" w:cs="Times New Roman"/>
        </w:rPr>
        <w:t>s</w:t>
      </w:r>
      <w:r w:rsidR="007160BA" w:rsidRPr="00C51FF2">
        <w:rPr>
          <w:rFonts w:ascii="Times New Roman" w:hAnsi="Times New Roman" w:cs="Times New Roman"/>
        </w:rPr>
        <w:t xml:space="preserve"> (significant at 90 % level). This aligns with H1b and also the results in Tables E1 and E2. </w:t>
      </w:r>
      <w:r w:rsidRPr="00C51FF2">
        <w:rPr>
          <w:rFonts w:ascii="Times New Roman" w:hAnsi="Times New Roman" w:cs="Times New Roman"/>
        </w:rPr>
        <w:t xml:space="preserve"> </w:t>
      </w:r>
      <w:r w:rsidR="007160BA" w:rsidRPr="00C51FF2">
        <w:rPr>
          <w:rFonts w:ascii="Times New Roman" w:hAnsi="Times New Roman" w:cs="Times New Roman"/>
        </w:rPr>
        <w:t>In sum, these analyses strongly confirm that the impact in the baseline models</w:t>
      </w:r>
      <w:r w:rsidR="00730C0F" w:rsidRPr="00C51FF2">
        <w:rPr>
          <w:rFonts w:ascii="Times New Roman" w:hAnsi="Times New Roman" w:cs="Times New Roman"/>
        </w:rPr>
        <w:t xml:space="preserve"> in both regimes</w:t>
      </w:r>
      <w:r w:rsidR="007160BA" w:rsidRPr="00C51FF2">
        <w:rPr>
          <w:rFonts w:ascii="Times New Roman" w:hAnsi="Times New Roman" w:cs="Times New Roman"/>
        </w:rPr>
        <w:t xml:space="preserve"> stem</w:t>
      </w:r>
      <w:r w:rsidR="00730C0F" w:rsidRPr="00C51FF2">
        <w:rPr>
          <w:rFonts w:ascii="Times New Roman" w:hAnsi="Times New Roman" w:cs="Times New Roman"/>
        </w:rPr>
        <w:t>s</w:t>
      </w:r>
      <w:r w:rsidR="007160BA" w:rsidRPr="00C51FF2">
        <w:rPr>
          <w:rFonts w:ascii="Times New Roman" w:hAnsi="Times New Roman" w:cs="Times New Roman"/>
        </w:rPr>
        <w:t xml:space="preserve"> from the combined measure of welfare-nativism and not from its constitutive parts.</w:t>
      </w:r>
    </w:p>
    <w:p w14:paraId="107D74A5" w14:textId="77777777" w:rsidR="00AB5B85" w:rsidRDefault="00AB5B85" w:rsidP="00AB5B85">
      <w:pPr>
        <w:ind w:right="-1022"/>
        <w:rPr>
          <w:b/>
          <w:bCs/>
          <w:sz w:val="20"/>
          <w:szCs w:val="20"/>
          <w:lang w:val="en-US"/>
        </w:rPr>
        <w:sectPr w:rsidR="00AB5B85" w:rsidSect="00FE473C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37F09F94" w14:textId="77777777" w:rsidR="00AB5B85" w:rsidRPr="00AB5B85" w:rsidRDefault="00A720A6" w:rsidP="00AB5B85">
      <w:pPr>
        <w:ind w:right="-1022"/>
        <w:rPr>
          <w:rFonts w:ascii="Times New Roman" w:hAnsi="Times New Roman" w:cs="Times New Roman"/>
          <w:sz w:val="20"/>
          <w:szCs w:val="20"/>
          <w:lang w:val="en-US"/>
        </w:rPr>
      </w:pPr>
      <w:r w:rsidRPr="00AB5B85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E1</w:t>
      </w:r>
      <w:r w:rsidRPr="00AB5B85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AB5B85">
        <w:rPr>
          <w:rFonts w:ascii="Times New Roman" w:hAnsi="Times New Roman" w:cs="Times New Roman"/>
          <w:sz w:val="20"/>
          <w:szCs w:val="20"/>
          <w:lang w:val="en-US"/>
        </w:rPr>
        <w:t xml:space="preserve">  Baseline models (Table 1) with PRRP </w:t>
      </w:r>
      <w:r>
        <w:rPr>
          <w:rFonts w:ascii="Times New Roman" w:hAnsi="Times New Roman" w:cs="Times New Roman"/>
          <w:sz w:val="20"/>
          <w:szCs w:val="20"/>
          <w:lang w:val="en-US"/>
        </w:rPr>
        <w:t>expansion-oriented</w:t>
      </w:r>
      <w:r w:rsidR="00730C0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B5B85">
        <w:rPr>
          <w:rFonts w:ascii="Times New Roman" w:hAnsi="Times New Roman" w:cs="Times New Roman"/>
          <w:sz w:val="20"/>
          <w:szCs w:val="20"/>
          <w:lang w:val="en-US"/>
        </w:rPr>
        <w:t>(models 1-6) or retrenchment</w:t>
      </w:r>
      <w:r>
        <w:rPr>
          <w:rFonts w:ascii="Times New Roman" w:hAnsi="Times New Roman" w:cs="Times New Roman"/>
          <w:sz w:val="20"/>
          <w:szCs w:val="20"/>
          <w:lang w:val="en-US"/>
        </w:rPr>
        <w:t>-oriented</w:t>
      </w:r>
      <w:r w:rsidRPr="00AB5B85">
        <w:rPr>
          <w:rFonts w:ascii="Times New Roman" w:hAnsi="Times New Roman" w:cs="Times New Roman"/>
          <w:sz w:val="20"/>
          <w:szCs w:val="20"/>
          <w:lang w:val="en-US"/>
        </w:rPr>
        <w:t xml:space="preserve"> (7-12) </w:t>
      </w:r>
      <w:r>
        <w:rPr>
          <w:rFonts w:ascii="Times New Roman" w:hAnsi="Times New Roman" w:cs="Times New Roman"/>
          <w:sz w:val="20"/>
          <w:szCs w:val="20"/>
          <w:lang w:val="en-US"/>
        </w:rPr>
        <w:t>welfare-nativist position</w:t>
      </w:r>
      <w:r w:rsidR="00730C0F">
        <w:rPr>
          <w:rFonts w:ascii="Times New Roman" w:hAnsi="Times New Roman" w:cs="Times New Roman"/>
          <w:sz w:val="20"/>
          <w:szCs w:val="20"/>
          <w:lang w:val="en-US"/>
        </w:rPr>
        <w:t xml:space="preserve"> tested separately.</w:t>
      </w:r>
    </w:p>
    <w:tbl>
      <w:tblPr>
        <w:tblW w:w="152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018"/>
        <w:gridCol w:w="1019"/>
        <w:gridCol w:w="1019"/>
        <w:gridCol w:w="1019"/>
        <w:gridCol w:w="1019"/>
        <w:gridCol w:w="1020"/>
        <w:gridCol w:w="1018"/>
        <w:gridCol w:w="1019"/>
        <w:gridCol w:w="1019"/>
        <w:gridCol w:w="1019"/>
        <w:gridCol w:w="1019"/>
        <w:gridCol w:w="1020"/>
      </w:tblGrid>
      <w:tr w:rsidR="009616D2" w14:paraId="65DC14CB" w14:textId="77777777" w:rsidTr="00AB5B85">
        <w:trPr>
          <w:trHeight w:val="59"/>
        </w:trPr>
        <w:tc>
          <w:tcPr>
            <w:tcW w:w="3049" w:type="dxa"/>
            <w:vMerge w:val="restart"/>
            <w:tcBorders>
              <w:top w:val="single" w:sz="4" w:space="0" w:color="auto"/>
              <w:right w:val="nil"/>
            </w:tcBorders>
          </w:tcPr>
          <w:p w14:paraId="2526CF1A" w14:textId="77777777" w:rsidR="00AB5B85" w:rsidRPr="00AB5B85" w:rsidRDefault="00AB5B85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3E638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PRRP expansion-oriented welfare-nativism</w:t>
            </w:r>
          </w:p>
        </w:tc>
        <w:tc>
          <w:tcPr>
            <w:tcW w:w="6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3E104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PRRP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retrenchment</w:t>
            </w: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-oriented welfare-nativism</w:t>
            </w:r>
          </w:p>
        </w:tc>
      </w:tr>
      <w:tr w:rsidR="009616D2" w14:paraId="6DC836E2" w14:textId="77777777" w:rsidTr="00AB5B85">
        <w:trPr>
          <w:trHeight w:val="48"/>
        </w:trPr>
        <w:tc>
          <w:tcPr>
            <w:tcW w:w="3049" w:type="dxa"/>
            <w:vMerge/>
            <w:tcBorders>
              <w:bottom w:val="single" w:sz="4" w:space="0" w:color="auto"/>
              <w:right w:val="nil"/>
            </w:tcBorders>
          </w:tcPr>
          <w:p w14:paraId="47168E61" w14:textId="77777777" w:rsidR="00AB5B85" w:rsidRPr="00AB5B85" w:rsidRDefault="00AB5B85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108E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AA6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88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BD3C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</w:tr>
      <w:tr w:rsidR="009616D2" w14:paraId="11F79DFE" w14:textId="77777777" w:rsidTr="00AB5B85">
        <w:trPr>
          <w:trHeight w:val="48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EE61EE" w14:textId="77777777" w:rsidR="00AB5B85" w:rsidRPr="00AB5B85" w:rsidRDefault="00A720A6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i/>
                <w:sz w:val="20"/>
                <w:szCs w:val="20"/>
              </w:rPr>
              <w:t>Main variables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FBB9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D027A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4BBA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F5AB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7298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986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36D0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A759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153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3BB25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F3DF3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8865E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b/>
                <w:sz w:val="20"/>
                <w:szCs w:val="20"/>
              </w:rPr>
              <w:t>Model 12</w:t>
            </w:r>
          </w:p>
        </w:tc>
      </w:tr>
      <w:tr w:rsidR="009616D2" w14:paraId="5E6224C4" w14:textId="77777777" w:rsidTr="00AB5B85">
        <w:trPr>
          <w:trHeight w:val="86"/>
        </w:trPr>
        <w:tc>
          <w:tcPr>
            <w:tcW w:w="30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374C495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PRRP expansion/retrenchment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6618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.166***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7F98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.039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2D153F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.194*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5043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-.153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005F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-.205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81363C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.296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A786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.253***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A1B1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.072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AE8ECE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9774A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-.388+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20E8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-.272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</w:tcBorders>
          </w:tcPr>
          <w:p w14:paraId="3C031C5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1.427***</w:t>
            </w:r>
          </w:p>
        </w:tc>
      </w:tr>
      <w:tr w:rsidR="009616D2" w14:paraId="59FFF90F" w14:textId="77777777" w:rsidTr="00AB5B85">
        <w:trPr>
          <w:trHeight w:val="127"/>
        </w:trPr>
        <w:tc>
          <w:tcPr>
            <w:tcW w:w="3049" w:type="dxa"/>
            <w:vMerge/>
            <w:tcBorders>
              <w:top w:val="nil"/>
              <w:bottom w:val="nil"/>
              <w:right w:val="nil"/>
            </w:tcBorders>
          </w:tcPr>
          <w:p w14:paraId="76296F22" w14:textId="77777777" w:rsidR="00AB5B85" w:rsidRPr="00AB5B85" w:rsidRDefault="00AB5B85" w:rsidP="00FA28C6">
            <w:pPr>
              <w:pStyle w:val="Liststyck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E9955D3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B7E5DD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2C0F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0D47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(.190)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FB396D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(.238)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DBF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(.392)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C7F4D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(.023)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D0C8E6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(.047)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FE2C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(.087)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9BD3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(.233)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B4CE203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(.278)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0F8770D3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(.378)</w:t>
            </w:r>
          </w:p>
        </w:tc>
      </w:tr>
      <w:tr w:rsidR="009616D2" w14:paraId="2E851082" w14:textId="77777777" w:rsidTr="00AB5B85">
        <w:trPr>
          <w:trHeight w:val="41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4C02AD4F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DBF890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7F825B5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.272***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B86FD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.280***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89E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.592+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1E43AC8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.500***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FCD6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.499***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55A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.261*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7AA514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.271***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C6BA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.268***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9D5B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.318*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D49436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.501***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1EAB591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.500***</w:t>
            </w:r>
          </w:p>
        </w:tc>
      </w:tr>
      <w:tr w:rsidR="009616D2" w14:paraId="4B417D77" w14:textId="77777777" w:rsidTr="00AB5B85">
        <w:trPr>
          <w:trHeight w:val="41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41D72690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75EF4C4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(.139)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84D7A08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811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1BE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(.310)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99645A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341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20D5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(.122)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5D17A5A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828C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00303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(.126)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9904EE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702EB77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</w:tr>
      <w:tr w:rsidR="009616D2" w14:paraId="118BDC1E" w14:textId="77777777" w:rsidTr="00AB5B85">
        <w:trPr>
          <w:trHeight w:val="41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2A771646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59E3F5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.347***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2EFCFA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.304***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D3F1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.267***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A028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7F02FEA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.364***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AFE4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.468***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7EBA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.352***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2CC8C98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.325***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A9A2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.320***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7C7F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9FE4E3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.438***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1C0BF39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.272***</w:t>
            </w:r>
          </w:p>
        </w:tc>
      </w:tr>
      <w:tr w:rsidR="009616D2" w14:paraId="735D5890" w14:textId="77777777" w:rsidTr="00AB5B85">
        <w:trPr>
          <w:trHeight w:val="41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3D882797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B63AAA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99626CD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(.022)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B5C6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(.032)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53575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910B96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(.057)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4610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(.070)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A47FF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318B2F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(.020)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58EF5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(.026)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A2AD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669574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(.026)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524670AC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(.045)</w:t>
            </w:r>
          </w:p>
        </w:tc>
      </w:tr>
      <w:tr w:rsidR="009616D2" w14:paraId="4B0112B3" w14:textId="77777777" w:rsidTr="00AB5B85">
        <w:trPr>
          <w:trHeight w:val="41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5F1B8399" w14:textId="77777777" w:rsidR="00AB5B85" w:rsidRPr="00AB5B85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D94650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.146***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0F41B88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.154***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0D20D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.160***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058D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.514***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33CECD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.550***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6EB0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1.201*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DC6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.077***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F4E7E7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.075***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6584C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.066+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636DF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.498***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FF3EBFE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.497***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2BB1471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.631***</w:t>
            </w:r>
          </w:p>
        </w:tc>
      </w:tr>
      <w:tr w:rsidR="009616D2" w14:paraId="3FFD2321" w14:textId="77777777" w:rsidTr="00AB5B85">
        <w:trPr>
          <w:trHeight w:val="41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03373299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779CDBB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7A4F36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AF97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(.038)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0D01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(.092)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A9B495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(.102)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9395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(.548)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8A06F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42F8B28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A464A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(.034)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746AD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(.088)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F0EFA6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(.100)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0CA8BA3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(.123)</w:t>
            </w:r>
          </w:p>
        </w:tc>
      </w:tr>
      <w:tr w:rsidR="009616D2" w14:paraId="64F3E157" w14:textId="77777777" w:rsidTr="00AB5B85">
        <w:trPr>
          <w:trHeight w:val="41"/>
        </w:trPr>
        <w:tc>
          <w:tcPr>
            <w:tcW w:w="3049" w:type="dxa"/>
            <w:tcBorders>
              <w:top w:val="nil"/>
              <w:bottom w:val="single" w:sz="4" w:space="0" w:color="auto"/>
              <w:right w:val="nil"/>
            </w:tcBorders>
          </w:tcPr>
          <w:p w14:paraId="6D397D94" w14:textId="77777777" w:rsidR="00AB5B85" w:rsidRPr="00AB5B85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399BD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DD4FB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07B8C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7085F2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F77D2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48423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BE0C2D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615E8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2CEA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3ED95C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57BC9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</w:tcPr>
          <w:p w14:paraId="390A8DEF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344C607A" w14:textId="77777777" w:rsidTr="00AB5B85">
        <w:trPr>
          <w:trHeight w:val="41"/>
        </w:trPr>
        <w:tc>
          <w:tcPr>
            <w:tcW w:w="304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B18B4D2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PRRP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expansion/retrenchment × Economic exposure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DE3E8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.132**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D32CB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264CC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1B1C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E5764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6B7C55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8D9D0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-.041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DC858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8BB7A7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159C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.167+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E3EE0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</w:tcBorders>
          </w:tcPr>
          <w:p w14:paraId="29AEDC76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472312FE" w14:textId="77777777" w:rsidTr="00AB5B85">
        <w:trPr>
          <w:trHeight w:val="41"/>
        </w:trPr>
        <w:tc>
          <w:tcPr>
            <w:tcW w:w="3049" w:type="dxa"/>
            <w:vMerge/>
            <w:tcBorders>
              <w:top w:val="nil"/>
              <w:bottom w:val="nil"/>
              <w:right w:val="nil"/>
            </w:tcBorders>
          </w:tcPr>
          <w:p w14:paraId="711DF857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5CD2183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(.048)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98B5477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23B7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C5B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(.084)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790246B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1CD9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993F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(.059)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69E2A33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5943B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493FE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(.092)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03E5B26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233BC5E1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370955CA" w14:textId="77777777" w:rsidTr="00AB5B85">
        <w:trPr>
          <w:trHeight w:val="41"/>
        </w:trPr>
        <w:tc>
          <w:tcPr>
            <w:tcW w:w="3049" w:type="dxa"/>
            <w:vMerge w:val="restart"/>
            <w:tcBorders>
              <w:top w:val="nil"/>
              <w:bottom w:val="nil"/>
              <w:right w:val="nil"/>
            </w:tcBorders>
          </w:tcPr>
          <w:p w14:paraId="279C7457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PRRP expansion/retrenchment × Immigration-scepticism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827EDD2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EDB5E5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.024***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E18C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.040***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94B8E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0646885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A794D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-.046*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67A5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D811BB5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.036***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9E6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.046**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E9B3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8A763C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08AB849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-.015</w:t>
            </w:r>
          </w:p>
        </w:tc>
      </w:tr>
      <w:tr w:rsidR="009616D2" w14:paraId="43C72499" w14:textId="77777777" w:rsidTr="00AB5B85">
        <w:trPr>
          <w:trHeight w:val="41"/>
        </w:trPr>
        <w:tc>
          <w:tcPr>
            <w:tcW w:w="3049" w:type="dxa"/>
            <w:vMerge/>
            <w:tcBorders>
              <w:top w:val="nil"/>
              <w:bottom w:val="nil"/>
              <w:right w:val="nil"/>
            </w:tcBorders>
          </w:tcPr>
          <w:p w14:paraId="7C2CF92D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4602889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7FFECE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051A8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(.012)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9578D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960749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4CF4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(.021)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14A50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73C9F48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733D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CEA2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D432AC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(.020)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54CC7C3D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(.031)</w:t>
            </w:r>
          </w:p>
        </w:tc>
      </w:tr>
      <w:tr w:rsidR="009616D2" w14:paraId="00E0FB43" w14:textId="77777777" w:rsidTr="00AB5B85">
        <w:trPr>
          <w:trHeight w:val="41"/>
        </w:trPr>
        <w:tc>
          <w:tcPr>
            <w:tcW w:w="3049" w:type="dxa"/>
            <w:vMerge w:val="restart"/>
            <w:tcBorders>
              <w:top w:val="nil"/>
              <w:bottom w:val="nil"/>
              <w:right w:val="nil"/>
            </w:tcBorders>
          </w:tcPr>
          <w:p w14:paraId="49D3E5C3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PRRP expansion/retrenchment × Net migration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1223E0F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9B3A594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420B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-.028+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6FEF0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22F38E4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67ED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-.209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A2D2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ADF2C48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27F6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.026+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E6391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8CE80BA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152D2B4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-.328***</w:t>
            </w:r>
          </w:p>
        </w:tc>
      </w:tr>
      <w:tr w:rsidR="009616D2" w14:paraId="422DC9F0" w14:textId="77777777" w:rsidTr="00AB5B85">
        <w:trPr>
          <w:trHeight w:val="41"/>
        </w:trPr>
        <w:tc>
          <w:tcPr>
            <w:tcW w:w="3049" w:type="dxa"/>
            <w:vMerge/>
            <w:tcBorders>
              <w:top w:val="nil"/>
              <w:bottom w:val="nil"/>
              <w:right w:val="nil"/>
            </w:tcBorders>
          </w:tcPr>
          <w:p w14:paraId="5213F7FB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31D2C54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13A7724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99E1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35FBB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EEC4E65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83AC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(.147)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C614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E12A250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C7F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B7C3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3FB6392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2E27A69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(.081)</w:t>
            </w:r>
          </w:p>
        </w:tc>
      </w:tr>
      <w:tr w:rsidR="009616D2" w14:paraId="46C9DFAE" w14:textId="77777777" w:rsidTr="00AB5B85">
        <w:trPr>
          <w:trHeight w:val="41"/>
        </w:trPr>
        <w:tc>
          <w:tcPr>
            <w:tcW w:w="3049" w:type="dxa"/>
            <w:vMerge w:val="restart"/>
            <w:tcBorders>
              <w:top w:val="nil"/>
              <w:right w:val="nil"/>
            </w:tcBorders>
          </w:tcPr>
          <w:p w14:paraId="71A8DE0B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 xml:space="preserve">Immigration-scepticism × </w:t>
            </w:r>
          </w:p>
          <w:p w14:paraId="765B2E60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30F05BF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25C4762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B29A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.013*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EE92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472171B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D25E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-.061*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024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97F323D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75675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8990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FB648F4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F19AB3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.042***</w:t>
            </w:r>
          </w:p>
        </w:tc>
      </w:tr>
      <w:tr w:rsidR="009616D2" w14:paraId="521AFC46" w14:textId="77777777" w:rsidTr="00AB5B85">
        <w:trPr>
          <w:trHeight w:val="41"/>
        </w:trPr>
        <w:tc>
          <w:tcPr>
            <w:tcW w:w="3049" w:type="dxa"/>
            <w:vMerge/>
            <w:tcBorders>
              <w:bottom w:val="nil"/>
              <w:right w:val="nil"/>
            </w:tcBorders>
          </w:tcPr>
          <w:p w14:paraId="4996DE5E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BDD92EA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E5A01E3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7240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CF93B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DF20F20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E51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(.025)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2779E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263DC51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C2D3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(.005)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A09B9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1E3B56D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77B411C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(.012)</w:t>
            </w:r>
          </w:p>
        </w:tc>
      </w:tr>
      <w:tr w:rsidR="009616D2" w14:paraId="3F2017D9" w14:textId="77777777" w:rsidTr="00AB5B85">
        <w:trPr>
          <w:trHeight w:val="41"/>
        </w:trPr>
        <w:tc>
          <w:tcPr>
            <w:tcW w:w="3049" w:type="dxa"/>
            <w:vMerge w:val="restart"/>
            <w:tcBorders>
              <w:top w:val="nil"/>
              <w:right w:val="nil"/>
            </w:tcBorders>
          </w:tcPr>
          <w:p w14:paraId="704CE25E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PRRP expansion/retrenchment × Net migration × Immigration-scepticism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5095214A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42AF884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C914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-.005*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D5862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B24857C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1D6BC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.023**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7F1B0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13FF5D5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C0D3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-.001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02D54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F37BEB6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189C4C1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-.011</w:t>
            </w:r>
          </w:p>
        </w:tc>
      </w:tr>
      <w:tr w:rsidR="009616D2" w14:paraId="77154B83" w14:textId="77777777" w:rsidTr="00AB5B85">
        <w:trPr>
          <w:trHeight w:val="41"/>
        </w:trPr>
        <w:tc>
          <w:tcPr>
            <w:tcW w:w="3049" w:type="dxa"/>
            <w:vMerge/>
            <w:tcBorders>
              <w:bottom w:val="single" w:sz="4" w:space="0" w:color="auto"/>
              <w:right w:val="nil"/>
            </w:tcBorders>
          </w:tcPr>
          <w:p w14:paraId="4D3FC596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BD898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11589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0C33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4DBCB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B75E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7429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2E34A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66387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4FD2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4F6841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F3EDC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</w:tcPr>
          <w:p w14:paraId="4FFB4F1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</w:tr>
      <w:tr w:rsidR="009616D2" w14:paraId="20613426" w14:textId="77777777" w:rsidTr="00AB5B85">
        <w:trPr>
          <w:trHeight w:val="82"/>
        </w:trPr>
        <w:tc>
          <w:tcPr>
            <w:tcW w:w="3049" w:type="dxa"/>
            <w:tcBorders>
              <w:top w:val="single" w:sz="4" w:space="0" w:color="auto"/>
              <w:bottom w:val="nil"/>
              <w:right w:val="nil"/>
            </w:tcBorders>
          </w:tcPr>
          <w:p w14:paraId="06FEE8F7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Control variables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BEF5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90158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55DD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CF46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8758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415D4F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5926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EC9F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C60FE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5BB85F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D16F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</w:tcBorders>
          </w:tcPr>
          <w:p w14:paraId="2326BE5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503FEBD6" w14:textId="77777777" w:rsidTr="00AB5B85">
        <w:trPr>
          <w:trHeight w:val="82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4C1A6B26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C8D666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-6.39***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79D34FC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-6.14***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685A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-6.47***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5D45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-3.66***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B00CE73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-2.90**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CD5F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-4.42***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92372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-6.34***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1C1A78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-6.18***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BB16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-6.05***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A1B0E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-4.57***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47C9677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-4.08***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1AA53DC8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-4.09***</w:t>
            </w:r>
          </w:p>
        </w:tc>
      </w:tr>
      <w:tr w:rsidR="009616D2" w14:paraId="259BDC6B" w14:textId="77777777" w:rsidTr="00AB5B85">
        <w:trPr>
          <w:trHeight w:val="174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3F4743D7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C025371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(.240)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047E2B3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(.265)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0E64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(.315)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E6E49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(.875)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F79A71B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(1.06)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CA6AD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(1.298)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31BF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(.235)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6344910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(.258)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3DA75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(.276)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086B4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(.982)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47C9D2E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(1.178)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5BA6B5DE" w14:textId="77777777" w:rsidR="00AB5B85" w:rsidRPr="00AB5B85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(.741)</w:t>
            </w:r>
          </w:p>
        </w:tc>
      </w:tr>
      <w:tr w:rsidR="009616D2" w14:paraId="57FFF728" w14:textId="77777777" w:rsidTr="00AB5B85">
        <w:trPr>
          <w:trHeight w:val="174"/>
        </w:trPr>
        <w:tc>
          <w:tcPr>
            <w:tcW w:w="3049" w:type="dxa"/>
            <w:tcBorders>
              <w:top w:val="nil"/>
              <w:bottom w:val="single" w:sz="4" w:space="0" w:color="auto"/>
              <w:right w:val="nil"/>
            </w:tcBorders>
          </w:tcPr>
          <w:p w14:paraId="6763B562" w14:textId="77777777" w:rsidR="00AB5B85" w:rsidRPr="00AB5B85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part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25980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068BA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90B1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61D06F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60F02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AB404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8D3B3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E3020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91B01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1DFE55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2DE37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</w:tcPr>
          <w:p w14:paraId="2703CDEE" w14:textId="77777777" w:rsidR="00AB5B85" w:rsidRPr="00AB5B85" w:rsidRDefault="00AB5B8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06F54B9E" w14:textId="77777777" w:rsidTr="00AB5B85">
        <w:trPr>
          <w:trHeight w:val="193"/>
        </w:trPr>
        <w:tc>
          <w:tcPr>
            <w:tcW w:w="3049" w:type="dxa"/>
            <w:tcBorders>
              <w:top w:val="single" w:sz="4" w:space="0" w:color="auto"/>
              <w:bottom w:val="nil"/>
              <w:right w:val="nil"/>
            </w:tcBorders>
          </w:tcPr>
          <w:p w14:paraId="11B98F41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Variance (Country-year)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95C4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.798***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6A57A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1.010***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D7194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1.166***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292F6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2.158**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CC819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3.258**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55408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2.324**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56E6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.755***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A3C4B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1.065***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57CF61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1.045***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BB96A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2.186**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04DE8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3.103**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</w:tcBorders>
          </w:tcPr>
          <w:p w14:paraId="750975B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1.119**</w:t>
            </w:r>
          </w:p>
        </w:tc>
      </w:tr>
      <w:tr w:rsidR="009616D2" w14:paraId="2E7FCBAE" w14:textId="77777777" w:rsidTr="00AB5B85">
        <w:trPr>
          <w:trHeight w:val="41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0B62B30F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47C04F0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(.201)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04D657C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(.281)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8EE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(.325)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3530A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(.754)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5955F6E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(1.084)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ACCAA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(.826)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A5719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(.192)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FBC1C8B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(.298)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FDEC1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(.293)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17F48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(.719)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3ECDFF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(1.002)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01582B3F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(.389)</w:t>
            </w:r>
          </w:p>
        </w:tc>
      </w:tr>
      <w:tr w:rsidR="009616D2" w14:paraId="76DB8335" w14:textId="77777777" w:rsidTr="00AB5B85">
        <w:trPr>
          <w:trHeight w:val="41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77B5AA1A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0F4B8F4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.115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0C3B71C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488BC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E6CC9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.134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97048B7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26B53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C16A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.230*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9FD29A1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EB18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1B6E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181DAAA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0DAE6814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3E7BAD7" w14:textId="77777777" w:rsidTr="00AB5B85">
        <w:trPr>
          <w:trHeight w:val="41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5E456E14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89CEFC6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(.085)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7A75819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B7067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3F789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(.093)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27C0DA0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7836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7753A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(.117)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9E90218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22C43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8BC2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(.075)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6067496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20B391A9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61076FB1" w14:textId="77777777" w:rsidTr="00AB5B85">
        <w:trPr>
          <w:trHeight w:val="41"/>
        </w:trPr>
        <w:tc>
          <w:tcPr>
            <w:tcW w:w="3049" w:type="dxa"/>
            <w:vMerge w:val="restart"/>
            <w:tcBorders>
              <w:top w:val="nil"/>
              <w:right w:val="nil"/>
            </w:tcBorders>
          </w:tcPr>
          <w:p w14:paraId="0BF797A9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481E1CC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5C019CF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.007**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B1E12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.006**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D8CC0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CFD976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.009*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591B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.004+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3469C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548AC8E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.009**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0B448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.009**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0E8D4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E50C91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.009*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1C401236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.005*</w:t>
            </w:r>
          </w:p>
        </w:tc>
      </w:tr>
      <w:tr w:rsidR="009616D2" w14:paraId="3498D20B" w14:textId="77777777" w:rsidTr="00AB5B85">
        <w:trPr>
          <w:trHeight w:val="41"/>
        </w:trPr>
        <w:tc>
          <w:tcPr>
            <w:tcW w:w="3049" w:type="dxa"/>
            <w:vMerge/>
            <w:tcBorders>
              <w:bottom w:val="nil"/>
              <w:right w:val="nil"/>
            </w:tcBorders>
          </w:tcPr>
          <w:p w14:paraId="7554BD7A" w14:textId="77777777" w:rsidR="00AB5B85" w:rsidRPr="00AB5B85" w:rsidRDefault="00AB5B8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4EF5EBE7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B67DD0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81748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22402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1DEC4E6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95C14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E32BF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50DAE2A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F66D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EB74" w14:textId="77777777" w:rsidR="00AB5B85" w:rsidRPr="00AB5B85" w:rsidRDefault="00AB5B8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694A7956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91DBAEC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</w:tr>
      <w:tr w:rsidR="009616D2" w14:paraId="12FC1D69" w14:textId="77777777" w:rsidTr="00AB5B85">
        <w:trPr>
          <w:trHeight w:val="67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65BEAF75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Country-year observations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5F5E15EF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77C6A62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A1568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40E87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40DF90F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867C6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20108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AFE4B2C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CAD4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FD39A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A957158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322A11D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616D2" w14:paraId="00179B76" w14:textId="77777777" w:rsidTr="00AB5B85">
        <w:trPr>
          <w:trHeight w:val="67"/>
        </w:trPr>
        <w:tc>
          <w:tcPr>
            <w:tcW w:w="3049" w:type="dxa"/>
            <w:tcBorders>
              <w:top w:val="nil"/>
              <w:bottom w:val="nil"/>
              <w:right w:val="nil"/>
            </w:tcBorders>
          </w:tcPr>
          <w:p w14:paraId="6D00FB9D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59C1B842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77C6B07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D968F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5BC3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F81B89C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40879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5CE98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FA35F61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F4F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96535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C8C46D1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0C85B258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</w:tr>
      <w:tr w:rsidR="009616D2" w14:paraId="58BFCB19" w14:textId="77777777" w:rsidTr="00AB5B85">
        <w:trPr>
          <w:trHeight w:val="165"/>
        </w:trPr>
        <w:tc>
          <w:tcPr>
            <w:tcW w:w="3049" w:type="dxa"/>
            <w:tcBorders>
              <w:top w:val="nil"/>
              <w:bottom w:val="single" w:sz="4" w:space="0" w:color="auto"/>
              <w:right w:val="nil"/>
            </w:tcBorders>
          </w:tcPr>
          <w:p w14:paraId="24B3A7E7" w14:textId="77777777" w:rsidR="00AB5B85" w:rsidRPr="00AB5B85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D1EF1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-13381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8B262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-13344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0213C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-13309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47C727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-8792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FDA2A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-8778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16389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-8767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64564A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-13374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F0E5A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-13325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678C0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-13320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32083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-8790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3155D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-8777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</w:tcPr>
          <w:p w14:paraId="5887471B" w14:textId="77777777" w:rsidR="00AB5B85" w:rsidRPr="00AB5B85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85">
              <w:rPr>
                <w:rFonts w:ascii="Times New Roman" w:hAnsi="Times New Roman" w:cs="Times New Roman"/>
                <w:sz w:val="20"/>
                <w:szCs w:val="20"/>
              </w:rPr>
              <w:t>-8757</w:t>
            </w:r>
          </w:p>
        </w:tc>
      </w:tr>
    </w:tbl>
    <w:p w14:paraId="50DF5453" w14:textId="77777777" w:rsidR="0088636C" w:rsidRPr="00AB5B85" w:rsidRDefault="00A720A6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B5B85">
        <w:rPr>
          <w:rFonts w:ascii="Times New Roman" w:hAnsi="Times New Roman" w:cs="Times New Roman"/>
          <w:sz w:val="20"/>
          <w:szCs w:val="20"/>
        </w:rPr>
        <w:t>+ &lt; p .1. *p &lt; .05. **p&lt; .01. ***p&lt; .001. Entries are regression coefficients with standard errors within parentheses.</w:t>
      </w:r>
    </w:p>
    <w:p w14:paraId="22B2D09E" w14:textId="77777777" w:rsidR="00AB5B85" w:rsidRDefault="00AB5B85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  <w:sectPr w:rsidR="00AB5B85" w:rsidSect="00AB5B85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0F9F66B" w14:textId="77777777" w:rsidR="007160BA" w:rsidRPr="007160BA" w:rsidRDefault="00A720A6" w:rsidP="007160BA">
      <w:pPr>
        <w:jc w:val="both"/>
        <w:rPr>
          <w:rFonts w:ascii="Times New Roman" w:hAnsi="Times New Roman" w:cs="Times New Roman"/>
          <w:sz w:val="20"/>
          <w:szCs w:val="20"/>
        </w:rPr>
      </w:pPr>
      <w:r w:rsidRPr="007160BA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E2.</w:t>
      </w:r>
      <w:r w:rsidRPr="007160BA">
        <w:rPr>
          <w:rFonts w:ascii="Times New Roman" w:hAnsi="Times New Roman" w:cs="Times New Roman"/>
          <w:sz w:val="20"/>
          <w:szCs w:val="20"/>
          <w:lang w:val="en-US"/>
        </w:rPr>
        <w:t xml:space="preserve">  Baseline models (Table 1) with a reversed measure of welfare-nativism. Retrenchment-oriented (per 505</w:t>
      </w:r>
      <w:r w:rsidRPr="007160BA">
        <w:rPr>
          <w:rFonts w:ascii="Times New Roman" w:hAnsi="Times New Roman" w:cs="Times New Roman"/>
          <w:sz w:val="20"/>
          <w:szCs w:val="20"/>
        </w:rPr>
        <w:t xml:space="preserve">×per608) - </w:t>
      </w:r>
      <w:r w:rsidRPr="007160BA">
        <w:rPr>
          <w:rFonts w:ascii="Times New Roman" w:hAnsi="Times New Roman" w:cs="Times New Roman"/>
          <w:sz w:val="20"/>
          <w:szCs w:val="20"/>
          <w:lang w:val="en-US"/>
        </w:rPr>
        <w:t>(per 504</w:t>
      </w:r>
      <w:r w:rsidRPr="007160BA">
        <w:rPr>
          <w:rFonts w:ascii="Times New Roman" w:hAnsi="Times New Roman" w:cs="Times New Roman"/>
          <w:sz w:val="20"/>
          <w:szCs w:val="20"/>
        </w:rPr>
        <w:t>×per608)</w:t>
      </w:r>
    </w:p>
    <w:tbl>
      <w:tblPr>
        <w:tblW w:w="145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1325"/>
        <w:gridCol w:w="1326"/>
        <w:gridCol w:w="1325"/>
        <w:gridCol w:w="1327"/>
        <w:gridCol w:w="1326"/>
        <w:gridCol w:w="1325"/>
        <w:gridCol w:w="1326"/>
        <w:gridCol w:w="1327"/>
      </w:tblGrid>
      <w:tr w:rsidR="009616D2" w14:paraId="32CA56E1" w14:textId="77777777" w:rsidTr="00730C0F">
        <w:trPr>
          <w:trHeight w:val="56"/>
        </w:trPr>
        <w:tc>
          <w:tcPr>
            <w:tcW w:w="3942" w:type="dxa"/>
            <w:tcBorders>
              <w:top w:val="single" w:sz="4" w:space="0" w:color="auto"/>
              <w:bottom w:val="nil"/>
              <w:right w:val="nil"/>
            </w:tcBorders>
          </w:tcPr>
          <w:p w14:paraId="506F497A" w14:textId="77777777" w:rsidR="007160BA" w:rsidRPr="007160BA" w:rsidRDefault="007160BA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2A8A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D1EFA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</w:tr>
      <w:tr w:rsidR="009616D2" w14:paraId="3F0DA1CB" w14:textId="77777777" w:rsidTr="00730C0F">
        <w:trPr>
          <w:trHeight w:val="56"/>
        </w:trPr>
        <w:tc>
          <w:tcPr>
            <w:tcW w:w="3942" w:type="dxa"/>
            <w:tcBorders>
              <w:top w:val="nil"/>
              <w:bottom w:val="single" w:sz="4" w:space="0" w:color="auto"/>
              <w:right w:val="nil"/>
            </w:tcBorders>
          </w:tcPr>
          <w:p w14:paraId="1773CB76" w14:textId="77777777" w:rsidR="007160BA" w:rsidRPr="007160BA" w:rsidRDefault="00A720A6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i/>
                <w:sz w:val="20"/>
                <w:szCs w:val="20"/>
              </w:rPr>
              <w:t>Main variables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1198D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E0C17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2AE57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70D3C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3712B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94534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0B9C6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b/>
                <w:sz w:val="20"/>
                <w:szCs w:val="20"/>
              </w:rPr>
              <w:t>Model 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3D19F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b/>
                <w:sz w:val="20"/>
                <w:szCs w:val="20"/>
              </w:rPr>
              <w:t>Model 8</w:t>
            </w:r>
          </w:p>
        </w:tc>
      </w:tr>
      <w:tr w:rsidR="009616D2" w14:paraId="37A94297" w14:textId="77777777" w:rsidTr="00730C0F">
        <w:trPr>
          <w:trHeight w:val="308"/>
        </w:trPr>
        <w:tc>
          <w:tcPr>
            <w:tcW w:w="394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904CB35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PRRP welfare-nativism (reversed)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4574B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.164***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5A414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.170***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43FDA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.118**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824499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-.201**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8E501E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43AA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B1BDF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.094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</w:tcBorders>
          </w:tcPr>
          <w:p w14:paraId="6018EF82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.887***</w:t>
            </w:r>
          </w:p>
        </w:tc>
      </w:tr>
      <w:tr w:rsidR="009616D2" w14:paraId="4AA2FB17" w14:textId="77777777" w:rsidTr="00730C0F">
        <w:trPr>
          <w:trHeight w:val="308"/>
        </w:trPr>
        <w:tc>
          <w:tcPr>
            <w:tcW w:w="3942" w:type="dxa"/>
            <w:vMerge/>
            <w:tcBorders>
              <w:top w:val="nil"/>
              <w:bottom w:val="nil"/>
              <w:right w:val="nil"/>
            </w:tcBorders>
          </w:tcPr>
          <w:p w14:paraId="736C7810" w14:textId="77777777" w:rsidR="007160BA" w:rsidRPr="007160BA" w:rsidRDefault="007160BA" w:rsidP="00FA28C6">
            <w:pPr>
              <w:pStyle w:val="Liststyck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346FC85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(.020)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55233C9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(.020)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D998C12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(.040)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77AA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(.078)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889B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(.129)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E8B5F9A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(.128)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3DF60C1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(.156)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7B8F7C5D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(.202)</w:t>
            </w:r>
          </w:p>
        </w:tc>
      </w:tr>
      <w:tr w:rsidR="009616D2" w14:paraId="639FD6E6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69876C35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B4F18B4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.268***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47376FF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-.018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CA90B07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.272***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8BEB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.268***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97501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.495***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EEA913D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.784***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7D29DF6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.501***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7602C72C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.497***</w:t>
            </w:r>
          </w:p>
        </w:tc>
      </w:tr>
      <w:tr w:rsidR="009616D2" w14:paraId="3954D111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06040F66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4CF675C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3BD342E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(.145)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C877094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832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26183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A33991D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(.188)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8859BB0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38B2AAF2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</w:tr>
      <w:tr w:rsidR="009616D2" w14:paraId="4FAD1DCF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05E55A23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ABFA5D7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.356***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549FAA1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.356***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220BDF0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.386***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39D04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.383***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93F9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0787221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7BF1814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.358***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790BAB07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.390***</w:t>
            </w:r>
          </w:p>
        </w:tc>
      </w:tr>
      <w:tr w:rsidR="009616D2" w14:paraId="1486BADF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3F5D6830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D72D90B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9FD7282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B1EB447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(.023)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6D37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(.040)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B8DF7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F2221CF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B77DD51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(.040)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60721B1B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(.065)</w:t>
            </w:r>
          </w:p>
        </w:tc>
      </w:tr>
      <w:tr w:rsidR="009616D2" w14:paraId="4792D06F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0FBBAB3F" w14:textId="77777777" w:rsidR="007160BA" w:rsidRPr="007160BA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DA54623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.121***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88073AC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.123***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2E267D9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.121***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6CBEC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.199***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D947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.522***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9D149A4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.519***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D02F20B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.537***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050C6532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-.333*</w:t>
            </w:r>
          </w:p>
        </w:tc>
      </w:tr>
      <w:tr w:rsidR="009616D2" w14:paraId="433F1004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6652FEAD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9011036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(.017)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8D7A78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(.017)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442E3EC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(.018)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EB491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(.038)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04BB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(.094)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30C3CB1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(.094)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7814C6F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(.101)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665E1B02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(.150)</w:t>
            </w:r>
          </w:p>
        </w:tc>
      </w:tr>
      <w:tr w:rsidR="009616D2" w14:paraId="3774617A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single" w:sz="4" w:space="0" w:color="auto"/>
              <w:right w:val="nil"/>
            </w:tcBorders>
          </w:tcPr>
          <w:p w14:paraId="65563FB2" w14:textId="77777777" w:rsidR="007160BA" w:rsidRPr="007160BA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66C20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EE703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11A56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C0A37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70C9EE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8328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76B3F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</w:tcBorders>
          </w:tcPr>
          <w:p w14:paraId="5ABA484C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5F219416" w14:textId="77777777" w:rsidTr="00730C0F">
        <w:trPr>
          <w:trHeight w:val="50"/>
        </w:trPr>
        <w:tc>
          <w:tcPr>
            <w:tcW w:w="394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6CC654F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welfare-nativsm (reversed) × </w:t>
            </w:r>
          </w:p>
          <w:p w14:paraId="6A572EF6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1741A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FD00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-.113*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C7A6D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11984B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C2FEA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70677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.097*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FD0C7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</w:tcBorders>
          </w:tcPr>
          <w:p w14:paraId="6B59626B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3B4079E1" w14:textId="77777777" w:rsidTr="00730C0F">
        <w:trPr>
          <w:trHeight w:val="50"/>
        </w:trPr>
        <w:tc>
          <w:tcPr>
            <w:tcW w:w="3942" w:type="dxa"/>
            <w:vMerge/>
            <w:tcBorders>
              <w:top w:val="nil"/>
              <w:bottom w:val="nil"/>
              <w:right w:val="nil"/>
            </w:tcBorders>
          </w:tcPr>
          <w:p w14:paraId="263AFB84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FCFC388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08D0450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(.046)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CEB249D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873AD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A891E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45B127F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(.047)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4E180BB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3A1463AB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646BA94E" w14:textId="77777777" w:rsidTr="00730C0F">
        <w:trPr>
          <w:trHeight w:val="50"/>
        </w:trPr>
        <w:tc>
          <w:tcPr>
            <w:tcW w:w="3942" w:type="dxa"/>
            <w:vMerge w:val="restart"/>
            <w:tcBorders>
              <w:top w:val="nil"/>
              <w:bottom w:val="nil"/>
              <w:right w:val="nil"/>
            </w:tcBorders>
          </w:tcPr>
          <w:p w14:paraId="33906FA6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welfare-nativsm (reversed) × </w:t>
            </w:r>
          </w:p>
          <w:p w14:paraId="47181503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1EAE88A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BE79E72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FB64A9D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.013*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959A7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.025*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135CE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20A0D62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6B03182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-.017+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706817F3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.037+</w:t>
            </w:r>
          </w:p>
        </w:tc>
      </w:tr>
      <w:tr w:rsidR="009616D2" w14:paraId="17C41D74" w14:textId="77777777" w:rsidTr="00730C0F">
        <w:trPr>
          <w:trHeight w:val="50"/>
        </w:trPr>
        <w:tc>
          <w:tcPr>
            <w:tcW w:w="3942" w:type="dxa"/>
            <w:vMerge/>
            <w:tcBorders>
              <w:top w:val="nil"/>
              <w:bottom w:val="nil"/>
              <w:right w:val="nil"/>
            </w:tcBorders>
          </w:tcPr>
          <w:p w14:paraId="114B020F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59AC26F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D21CCA8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4B50294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0AE6D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(.013)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04A17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5471A91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3D2E7B9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1D105CC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</w:p>
        </w:tc>
      </w:tr>
      <w:tr w:rsidR="009616D2" w14:paraId="503203CA" w14:textId="77777777" w:rsidTr="00730C0F">
        <w:trPr>
          <w:trHeight w:val="50"/>
        </w:trPr>
        <w:tc>
          <w:tcPr>
            <w:tcW w:w="3942" w:type="dxa"/>
            <w:vMerge w:val="restart"/>
            <w:tcBorders>
              <w:top w:val="nil"/>
              <w:bottom w:val="nil"/>
              <w:right w:val="nil"/>
            </w:tcBorders>
          </w:tcPr>
          <w:p w14:paraId="59AAB8D7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welfare-nativsm (reversed) × </w:t>
            </w:r>
          </w:p>
          <w:p w14:paraId="0581F7CF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60C82A9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8FD6BA8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D17D2D6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04E89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.058***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19BBD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8505D75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E1E0308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4067263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-.165***</w:t>
            </w:r>
          </w:p>
        </w:tc>
      </w:tr>
      <w:tr w:rsidR="009616D2" w14:paraId="712BF66C" w14:textId="77777777" w:rsidTr="00730C0F">
        <w:trPr>
          <w:trHeight w:val="50"/>
        </w:trPr>
        <w:tc>
          <w:tcPr>
            <w:tcW w:w="3942" w:type="dxa"/>
            <w:vMerge/>
            <w:tcBorders>
              <w:top w:val="nil"/>
              <w:bottom w:val="nil"/>
              <w:right w:val="nil"/>
            </w:tcBorders>
          </w:tcPr>
          <w:p w14:paraId="29C8473B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3617D07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E0619CF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B18F0BD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7AFE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(.012)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3578A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77206E0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C7E8CA0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7DE5BA60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(.044)</w:t>
            </w:r>
          </w:p>
        </w:tc>
      </w:tr>
      <w:tr w:rsidR="009616D2" w14:paraId="0C549897" w14:textId="77777777" w:rsidTr="00730C0F">
        <w:trPr>
          <w:trHeight w:val="50"/>
        </w:trPr>
        <w:tc>
          <w:tcPr>
            <w:tcW w:w="3942" w:type="dxa"/>
            <w:vMerge w:val="restart"/>
            <w:tcBorders>
              <w:top w:val="nil"/>
              <w:right w:val="nil"/>
            </w:tcBorders>
          </w:tcPr>
          <w:p w14:paraId="3E998FAF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 xml:space="preserve">Immigration-scepticism × </w:t>
            </w:r>
          </w:p>
          <w:p w14:paraId="242A0F8E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CA39266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A344EC3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3BE647C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1B420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.005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8099D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165ABA5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476AA17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17680355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-.014</w:t>
            </w:r>
          </w:p>
        </w:tc>
      </w:tr>
      <w:tr w:rsidR="009616D2" w14:paraId="77AB8DE5" w14:textId="77777777" w:rsidTr="00730C0F">
        <w:trPr>
          <w:trHeight w:val="50"/>
        </w:trPr>
        <w:tc>
          <w:tcPr>
            <w:tcW w:w="3942" w:type="dxa"/>
            <w:vMerge/>
            <w:tcBorders>
              <w:bottom w:val="nil"/>
              <w:right w:val="nil"/>
            </w:tcBorders>
          </w:tcPr>
          <w:p w14:paraId="246EA1FD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349252D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8240703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92DEBDC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E34BC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9D3A7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339B930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7882393B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36DA819F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(.013)</w:t>
            </w:r>
          </w:p>
        </w:tc>
      </w:tr>
      <w:tr w:rsidR="009616D2" w14:paraId="46C63C85" w14:textId="77777777" w:rsidTr="00730C0F">
        <w:trPr>
          <w:trHeight w:val="50"/>
        </w:trPr>
        <w:tc>
          <w:tcPr>
            <w:tcW w:w="3942" w:type="dxa"/>
            <w:vMerge w:val="restart"/>
            <w:tcBorders>
              <w:top w:val="nil"/>
              <w:right w:val="nil"/>
            </w:tcBorders>
          </w:tcPr>
          <w:p w14:paraId="0B6F81EE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welfare-nativsm (reversed) × </w:t>
            </w:r>
          </w:p>
          <w:p w14:paraId="4FD84520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Net migration × Immigration-scepticism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6E0C946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8964470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7CC7DDD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566D2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-.002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65079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989DEB0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930F0A2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158C69DF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-.014**</w:t>
            </w:r>
          </w:p>
        </w:tc>
      </w:tr>
      <w:tr w:rsidR="009616D2" w14:paraId="183786D1" w14:textId="77777777" w:rsidTr="00730C0F">
        <w:trPr>
          <w:trHeight w:val="50"/>
        </w:trPr>
        <w:tc>
          <w:tcPr>
            <w:tcW w:w="3942" w:type="dxa"/>
            <w:vMerge/>
            <w:tcBorders>
              <w:bottom w:val="single" w:sz="4" w:space="0" w:color="auto"/>
              <w:right w:val="nil"/>
            </w:tcBorders>
          </w:tcPr>
          <w:p w14:paraId="3E0C901C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15B31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4122F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A7570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8046E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DED963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6743F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66116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</w:tcBorders>
          </w:tcPr>
          <w:p w14:paraId="3A277EC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</w:tr>
      <w:tr w:rsidR="009616D2" w14:paraId="4243567A" w14:textId="77777777" w:rsidTr="00730C0F">
        <w:trPr>
          <w:trHeight w:val="98"/>
        </w:trPr>
        <w:tc>
          <w:tcPr>
            <w:tcW w:w="3942" w:type="dxa"/>
            <w:tcBorders>
              <w:top w:val="single" w:sz="4" w:space="0" w:color="auto"/>
              <w:bottom w:val="nil"/>
              <w:right w:val="nil"/>
            </w:tcBorders>
          </w:tcPr>
          <w:p w14:paraId="253BB055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Control variables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86D64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97E3A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C5C4C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DDB8A9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01F833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B76F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FFC03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</w:tcBorders>
          </w:tcPr>
          <w:p w14:paraId="28E3B27E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54A40C17" w14:textId="77777777" w:rsidTr="00730C0F">
        <w:trPr>
          <w:trHeight w:val="98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2C596F55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E10EC56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-5.672***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A47A4FD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-5.662***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9916097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-5.783***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632A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-6.232***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001BA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-3.604**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AFEEA46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-3.617**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06E77FE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-2.744*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48FE08CA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-.798</w:t>
            </w:r>
          </w:p>
        </w:tc>
      </w:tr>
      <w:tr w:rsidR="009616D2" w14:paraId="4A3F9605" w14:textId="77777777" w:rsidTr="00730C0F">
        <w:trPr>
          <w:trHeight w:val="206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3470BEF9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45B3085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(.224)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96144E5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(.225)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39CD238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(.254)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7DB1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(.326)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7D6DB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(1.143)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61A443C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(1.135)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8B87FE0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(1.363)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490E7231" w14:textId="77777777" w:rsidR="007160BA" w:rsidRPr="007160BA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(.952)</w:t>
            </w:r>
          </w:p>
        </w:tc>
      </w:tr>
      <w:tr w:rsidR="009616D2" w14:paraId="5ACBB9A4" w14:textId="77777777" w:rsidTr="00730C0F">
        <w:trPr>
          <w:trHeight w:val="206"/>
        </w:trPr>
        <w:tc>
          <w:tcPr>
            <w:tcW w:w="3942" w:type="dxa"/>
            <w:tcBorders>
              <w:top w:val="nil"/>
              <w:bottom w:val="single" w:sz="4" w:space="0" w:color="auto"/>
              <w:right w:val="nil"/>
            </w:tcBorders>
          </w:tcPr>
          <w:p w14:paraId="046B1DF4" w14:textId="77777777" w:rsidR="007160BA" w:rsidRPr="007160BA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part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8CED8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3E698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242EB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DE1DA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9E2FAE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7E4A1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AB3BB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</w:tcBorders>
          </w:tcPr>
          <w:p w14:paraId="213DCC1A" w14:textId="77777777" w:rsidR="007160BA" w:rsidRPr="007160BA" w:rsidRDefault="007160BA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3CAF6B05" w14:textId="77777777" w:rsidTr="00730C0F">
        <w:trPr>
          <w:trHeight w:val="50"/>
        </w:trPr>
        <w:tc>
          <w:tcPr>
            <w:tcW w:w="3942" w:type="dxa"/>
            <w:tcBorders>
              <w:top w:val="single" w:sz="4" w:space="0" w:color="auto"/>
              <w:bottom w:val="nil"/>
              <w:right w:val="nil"/>
            </w:tcBorders>
          </w:tcPr>
          <w:p w14:paraId="549DAB42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Variance (Country-year)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FE548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.633***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BE0FC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.642***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2F79F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.882***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623A98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1.024***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6EBD05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2.177**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666EB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2.144**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73A1C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3.080**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</w:tcBorders>
          </w:tcPr>
          <w:p w14:paraId="4D3D1DDC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.880**</w:t>
            </w:r>
          </w:p>
        </w:tc>
      </w:tr>
      <w:tr w:rsidR="009616D2" w14:paraId="3219D04E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30A98073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1B18940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(.159)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2EB5569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(.162)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9386C0B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(.252)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5C619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(.288)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DA0B2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(.782)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16AB0EB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(.772)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512028F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(1.051)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7EF903F5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(.292)</w:t>
            </w:r>
          </w:p>
        </w:tc>
      </w:tr>
      <w:tr w:rsidR="009616D2" w14:paraId="2E878D98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23591562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B960A4C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615DA34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.179+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F60D980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4F0D2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82BB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4FEFCA0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.096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52E64E9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4FE20FDE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78AF88B9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214FC0CF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BA48EB5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303707F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(.100)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5FFA18F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5DA97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FC593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54B4F7B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(.079)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534C234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440B1849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4BF5C7B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011D2A1B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6E4FBE3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9A02881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03EB788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.009**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387A5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.009**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77100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0C6EDB9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A9A8D66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.008*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462F6EED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</w:tr>
      <w:tr w:rsidR="009616D2" w14:paraId="2F8D6DE2" w14:textId="77777777" w:rsidTr="00730C0F">
        <w:trPr>
          <w:trHeight w:val="5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5C4BA11D" w14:textId="77777777" w:rsidR="007160BA" w:rsidRPr="007160BA" w:rsidRDefault="007160BA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C70CBD8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E491667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4ED4DB4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AB59B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5AC29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BCA8B38" w14:textId="77777777" w:rsidR="007160BA" w:rsidRPr="007160BA" w:rsidRDefault="007160BA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44BB385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3732B66E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</w:tr>
      <w:tr w:rsidR="009616D2" w14:paraId="518A8975" w14:textId="77777777" w:rsidTr="00730C0F">
        <w:trPr>
          <w:trHeight w:val="8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5FBD3B5C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Country-year observations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99B2477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FD2E696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8E4DDFC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4F00E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A04F4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C3CE37F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6F07DB1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1312C133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616D2" w14:paraId="33EEC5F3" w14:textId="77777777" w:rsidTr="00730C0F">
        <w:trPr>
          <w:trHeight w:val="80"/>
        </w:trPr>
        <w:tc>
          <w:tcPr>
            <w:tcW w:w="3942" w:type="dxa"/>
            <w:tcBorders>
              <w:top w:val="nil"/>
              <w:bottom w:val="nil"/>
              <w:right w:val="nil"/>
            </w:tcBorders>
          </w:tcPr>
          <w:p w14:paraId="4AC835BB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DC213CE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97ED3FA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196E754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53C43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59966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CEACDB2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6E2183A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</w:tcBorders>
          </w:tcPr>
          <w:p w14:paraId="3AC85EEF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</w:tr>
      <w:tr w:rsidR="009616D2" w14:paraId="5EE986AF" w14:textId="77777777" w:rsidTr="00730C0F">
        <w:trPr>
          <w:trHeight w:val="196"/>
        </w:trPr>
        <w:tc>
          <w:tcPr>
            <w:tcW w:w="3942" w:type="dxa"/>
            <w:tcBorders>
              <w:top w:val="nil"/>
              <w:bottom w:val="single" w:sz="4" w:space="0" w:color="auto"/>
              <w:right w:val="nil"/>
            </w:tcBorders>
          </w:tcPr>
          <w:p w14:paraId="6A2CCDEC" w14:textId="77777777" w:rsidR="007160BA" w:rsidRPr="007160BA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4BDFC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-13409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951EE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-13401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8C1B8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-13358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C9AC4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-13303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6A32C2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-8795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A2958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-8790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11240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-8777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</w:tcBorders>
          </w:tcPr>
          <w:p w14:paraId="1EA5EFB4" w14:textId="77777777" w:rsidR="007160BA" w:rsidRPr="007160BA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BA">
              <w:rPr>
                <w:rFonts w:ascii="Times New Roman" w:hAnsi="Times New Roman" w:cs="Times New Roman"/>
                <w:sz w:val="20"/>
                <w:szCs w:val="20"/>
              </w:rPr>
              <w:t>-8994</w:t>
            </w:r>
          </w:p>
        </w:tc>
      </w:tr>
    </w:tbl>
    <w:p w14:paraId="3FE0CD8D" w14:textId="77777777" w:rsidR="007160BA" w:rsidRPr="007160BA" w:rsidRDefault="00A720A6" w:rsidP="007160BA">
      <w:pPr>
        <w:jc w:val="both"/>
        <w:rPr>
          <w:rFonts w:ascii="Times New Roman" w:hAnsi="Times New Roman" w:cs="Times New Roman"/>
          <w:sz w:val="20"/>
          <w:szCs w:val="20"/>
        </w:rPr>
      </w:pPr>
      <w:r w:rsidRPr="007160BA">
        <w:rPr>
          <w:rFonts w:ascii="Times New Roman" w:hAnsi="Times New Roman" w:cs="Times New Roman"/>
          <w:sz w:val="20"/>
          <w:szCs w:val="20"/>
        </w:rPr>
        <w:t xml:space="preserve">+ &lt; p .1. *p &lt; .05. **p&lt; .01. ***p&lt; .001. Entries are regression coefficients with standard errors within parentheses. </w:t>
      </w:r>
    </w:p>
    <w:p w14:paraId="2E3A7C3B" w14:textId="77777777" w:rsidR="007160BA" w:rsidRDefault="007160BA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  <w:sectPr w:rsidR="007160BA" w:rsidSect="007160BA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4BCAD64" w14:textId="77777777" w:rsidR="000F3915" w:rsidRPr="00C51FF2" w:rsidRDefault="00A720A6" w:rsidP="000F3915">
      <w:pPr>
        <w:ind w:right="-1022"/>
        <w:rPr>
          <w:rFonts w:ascii="Times New Roman" w:hAnsi="Times New Roman" w:cs="Times New Roman"/>
          <w:sz w:val="20"/>
          <w:szCs w:val="20"/>
          <w:lang w:val="en-US"/>
        </w:rPr>
      </w:pPr>
      <w:r w:rsidRPr="00C51FF2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E3.</w:t>
      </w:r>
      <w:r w:rsidRPr="00C51FF2">
        <w:rPr>
          <w:rFonts w:ascii="Times New Roman" w:hAnsi="Times New Roman" w:cs="Times New Roman"/>
          <w:sz w:val="20"/>
          <w:szCs w:val="20"/>
          <w:lang w:val="en-US"/>
        </w:rPr>
        <w:t xml:space="preserve">  Baseline models (Table 1) with the general saliency of all welfare-nativist themes (per 504+per505</w:t>
      </w:r>
      <w:r w:rsidRPr="00C51FF2">
        <w:rPr>
          <w:rFonts w:ascii="Times New Roman" w:hAnsi="Times New Roman" w:cs="Times New Roman"/>
          <w:sz w:val="20"/>
          <w:szCs w:val="20"/>
        </w:rPr>
        <w:t>×per608).</w:t>
      </w:r>
    </w:p>
    <w:tbl>
      <w:tblPr>
        <w:tblW w:w="147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1341"/>
        <w:gridCol w:w="1342"/>
        <w:gridCol w:w="1341"/>
        <w:gridCol w:w="1343"/>
        <w:gridCol w:w="1342"/>
        <w:gridCol w:w="1341"/>
        <w:gridCol w:w="1342"/>
        <w:gridCol w:w="1343"/>
      </w:tblGrid>
      <w:tr w:rsidR="009616D2" w14:paraId="5D1FA49E" w14:textId="77777777" w:rsidTr="00C51FF2">
        <w:trPr>
          <w:trHeight w:val="56"/>
        </w:trPr>
        <w:tc>
          <w:tcPr>
            <w:tcW w:w="3989" w:type="dxa"/>
            <w:tcBorders>
              <w:top w:val="single" w:sz="4" w:space="0" w:color="auto"/>
              <w:bottom w:val="nil"/>
              <w:right w:val="nil"/>
            </w:tcBorders>
          </w:tcPr>
          <w:p w14:paraId="25549385" w14:textId="77777777" w:rsidR="000F3915" w:rsidRPr="00C51FF2" w:rsidRDefault="000F3915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C2604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B32FB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</w:tr>
      <w:tr w:rsidR="009616D2" w14:paraId="0A526565" w14:textId="77777777" w:rsidTr="00C51FF2">
        <w:trPr>
          <w:trHeight w:val="56"/>
        </w:trPr>
        <w:tc>
          <w:tcPr>
            <w:tcW w:w="3989" w:type="dxa"/>
            <w:tcBorders>
              <w:top w:val="nil"/>
              <w:bottom w:val="single" w:sz="4" w:space="0" w:color="auto"/>
              <w:right w:val="nil"/>
            </w:tcBorders>
          </w:tcPr>
          <w:p w14:paraId="21FB2EA5" w14:textId="77777777" w:rsidR="000F3915" w:rsidRPr="00C51FF2" w:rsidRDefault="00A720A6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i/>
                <w:sz w:val="20"/>
                <w:szCs w:val="20"/>
              </w:rPr>
              <w:t>Main variables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94356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91A7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8904F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4FB24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3891D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01319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97FC5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C792AA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8</w:t>
            </w:r>
          </w:p>
        </w:tc>
      </w:tr>
      <w:tr w:rsidR="009616D2" w14:paraId="25F8123B" w14:textId="77777777" w:rsidTr="00C51FF2">
        <w:trPr>
          <w:trHeight w:val="308"/>
        </w:trPr>
        <w:tc>
          <w:tcPr>
            <w:tcW w:w="398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6087ACF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saliency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C03A1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.194***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42CAE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.190***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C5FC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.067+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E225EB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58C41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-.144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251F5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-.141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F149F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-.185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</w:tcBorders>
          </w:tcPr>
          <w:p w14:paraId="7A86F1D3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.466</w:t>
            </w:r>
          </w:p>
        </w:tc>
      </w:tr>
      <w:tr w:rsidR="009616D2" w14:paraId="5D590D09" w14:textId="77777777" w:rsidTr="00C51FF2">
        <w:trPr>
          <w:trHeight w:val="308"/>
        </w:trPr>
        <w:tc>
          <w:tcPr>
            <w:tcW w:w="3989" w:type="dxa"/>
            <w:vMerge/>
            <w:tcBorders>
              <w:top w:val="nil"/>
              <w:bottom w:val="nil"/>
              <w:right w:val="nil"/>
            </w:tcBorders>
          </w:tcPr>
          <w:p w14:paraId="38E02E89" w14:textId="77777777" w:rsidR="000F3915" w:rsidRPr="00C51FF2" w:rsidRDefault="000F3915" w:rsidP="00FA28C6">
            <w:pPr>
              <w:pStyle w:val="Liststyck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B661417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(.017)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61D736C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2E1D180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(.036)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ED81D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CEB7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(.191)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17817D3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(.190)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3736CF39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(.237)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4CB881D1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(.398)</w:t>
            </w:r>
          </w:p>
        </w:tc>
      </w:tr>
      <w:tr w:rsidR="009616D2" w14:paraId="795A9460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3C55F181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81EB688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.268***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D4D62FC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CDB46BE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.272***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5E821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.276***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EC44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.495***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872C1F9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.570+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588530F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.500***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39E74BFA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.499***</w:t>
            </w:r>
          </w:p>
        </w:tc>
      </w:tr>
      <w:tr w:rsidR="009616D2" w14:paraId="727D6F56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22FB2FEC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96A2CC1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943AE8C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(.150)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48C00CF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7D7C6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D80DA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774EE54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(.315)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BE80321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5ECCD111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</w:tr>
      <w:tr w:rsidR="009616D2" w14:paraId="186ED2B6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5125213D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87909B0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.347***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675675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.347***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109B27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.300***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F8A6B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.258***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DFDE4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441F78F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1C2F9BA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.366***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2FF300B4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.470***</w:t>
            </w:r>
          </w:p>
        </w:tc>
      </w:tr>
      <w:tr w:rsidR="009616D2" w14:paraId="6C803A3C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6E964803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6558843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A593ED7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CCCA966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(.022)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BB274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(.032)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9E47B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1CF2271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269282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(.058)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47358D7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(.073)</w:t>
            </w:r>
          </w:p>
        </w:tc>
      </w:tr>
      <w:tr w:rsidR="009616D2" w14:paraId="51DEBD91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0E46F840" w14:textId="77777777" w:rsidR="000F3915" w:rsidRPr="00C51FF2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3AE6AD1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.120***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544BD46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.120***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91E0F1B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.127***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64F2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.097*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69A68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.519***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5DE2D18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.516***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774DD17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.553***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5952A05C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1.475*</w:t>
            </w:r>
          </w:p>
        </w:tc>
      </w:tr>
      <w:tr w:rsidR="009616D2" w14:paraId="14B7F6B0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691B3CD7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4F9E3CA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1A49480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1E1BD5A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A1124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07E3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(.092)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356488F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(.092)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02A94A8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(.102)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7C95AA6C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(.578)</w:t>
            </w:r>
          </w:p>
        </w:tc>
      </w:tr>
      <w:tr w:rsidR="009616D2" w14:paraId="21821FF6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single" w:sz="4" w:space="0" w:color="auto"/>
              <w:right w:val="nil"/>
            </w:tcBorders>
          </w:tcPr>
          <w:p w14:paraId="707F6CC4" w14:textId="77777777" w:rsidR="000F3915" w:rsidRPr="00C51FF2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C8932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835E1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7D619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D635B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997F1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6B205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84FDE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</w:tcBorders>
          </w:tcPr>
          <w:p w14:paraId="133CE0A0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0E928B37" w14:textId="77777777" w:rsidTr="00C51FF2">
        <w:trPr>
          <w:trHeight w:val="50"/>
        </w:trPr>
        <w:tc>
          <w:tcPr>
            <w:tcW w:w="398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810DEEF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saliency × </w:t>
            </w:r>
          </w:p>
          <w:p w14:paraId="5A454400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E914A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87CD5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.091+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9ACA8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716221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E4F34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12EBE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-.037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B1959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</w:tcBorders>
          </w:tcPr>
          <w:p w14:paraId="3B783B95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0C22375" w14:textId="77777777" w:rsidTr="00C51FF2">
        <w:trPr>
          <w:trHeight w:val="50"/>
        </w:trPr>
        <w:tc>
          <w:tcPr>
            <w:tcW w:w="3989" w:type="dxa"/>
            <w:vMerge/>
            <w:tcBorders>
              <w:top w:val="nil"/>
              <w:bottom w:val="nil"/>
              <w:right w:val="nil"/>
            </w:tcBorders>
          </w:tcPr>
          <w:p w14:paraId="26F3666B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2ACDB81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C6DCC64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(.048)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B46DAB7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175C6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FF7DB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0E47EFA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(.084)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8E7FE62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5716CCF8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5951BF96" w14:textId="77777777" w:rsidTr="00C51FF2">
        <w:trPr>
          <w:trHeight w:val="50"/>
        </w:trPr>
        <w:tc>
          <w:tcPr>
            <w:tcW w:w="3989" w:type="dxa"/>
            <w:vMerge w:val="restart"/>
            <w:tcBorders>
              <w:top w:val="nil"/>
              <w:bottom w:val="nil"/>
              <w:right w:val="nil"/>
            </w:tcBorders>
          </w:tcPr>
          <w:p w14:paraId="52D6FF6B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saliency × </w:t>
            </w:r>
          </w:p>
          <w:p w14:paraId="1D118364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3EA4CCC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E91142A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EBF51DE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.023***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49DD8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.040***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C65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737B23B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EBD5EDF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11ED57E6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-.045*</w:t>
            </w:r>
          </w:p>
        </w:tc>
      </w:tr>
      <w:tr w:rsidR="009616D2" w14:paraId="0813383E" w14:textId="77777777" w:rsidTr="00C51FF2">
        <w:trPr>
          <w:trHeight w:val="50"/>
        </w:trPr>
        <w:tc>
          <w:tcPr>
            <w:tcW w:w="3989" w:type="dxa"/>
            <w:vMerge/>
            <w:tcBorders>
              <w:top w:val="nil"/>
              <w:bottom w:val="nil"/>
              <w:right w:val="nil"/>
            </w:tcBorders>
          </w:tcPr>
          <w:p w14:paraId="302FBDB4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28D5E8F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4716851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DBBD97F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3B088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8319D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CC43690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3E6E2D0C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23C2ED38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(.021)</w:t>
            </w:r>
          </w:p>
        </w:tc>
      </w:tr>
      <w:tr w:rsidR="009616D2" w14:paraId="6D3F984A" w14:textId="77777777" w:rsidTr="00C51FF2">
        <w:trPr>
          <w:trHeight w:val="50"/>
        </w:trPr>
        <w:tc>
          <w:tcPr>
            <w:tcW w:w="3989" w:type="dxa"/>
            <w:vMerge w:val="restart"/>
            <w:tcBorders>
              <w:top w:val="nil"/>
              <w:bottom w:val="nil"/>
              <w:right w:val="nil"/>
            </w:tcBorders>
          </w:tcPr>
          <w:p w14:paraId="64614D28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saliency × </w:t>
            </w:r>
          </w:p>
          <w:p w14:paraId="03D9DEF0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84A43C6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3416F1AD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F423F27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DBC0B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3DC06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63C867C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AFFEE48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27651E13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-.276+</w:t>
            </w:r>
          </w:p>
        </w:tc>
      </w:tr>
      <w:tr w:rsidR="009616D2" w14:paraId="2154149A" w14:textId="77777777" w:rsidTr="00C51FF2">
        <w:trPr>
          <w:trHeight w:val="50"/>
        </w:trPr>
        <w:tc>
          <w:tcPr>
            <w:tcW w:w="3989" w:type="dxa"/>
            <w:vMerge/>
            <w:tcBorders>
              <w:top w:val="nil"/>
              <w:bottom w:val="nil"/>
              <w:right w:val="nil"/>
            </w:tcBorders>
          </w:tcPr>
          <w:p w14:paraId="3BC24379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6A344B6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08FC618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6AF679B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5378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(.013)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CD1DF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AEC4973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5CAC121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5E5FEEAC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(.151)</w:t>
            </w:r>
          </w:p>
        </w:tc>
      </w:tr>
      <w:tr w:rsidR="009616D2" w14:paraId="57C2A4F9" w14:textId="77777777" w:rsidTr="00C51FF2">
        <w:trPr>
          <w:trHeight w:val="50"/>
        </w:trPr>
        <w:tc>
          <w:tcPr>
            <w:tcW w:w="3989" w:type="dxa"/>
            <w:vMerge w:val="restart"/>
            <w:tcBorders>
              <w:top w:val="nil"/>
              <w:right w:val="nil"/>
            </w:tcBorders>
          </w:tcPr>
          <w:p w14:paraId="31A722CD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Immigration-scepticism × </w:t>
            </w:r>
          </w:p>
          <w:p w14:paraId="73EED78E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CD04E8F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E62940C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6D670DE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4CCB0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.012+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D6630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CE608A4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FE6672D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6510FCE4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-.062*</w:t>
            </w:r>
          </w:p>
        </w:tc>
      </w:tr>
      <w:tr w:rsidR="009616D2" w14:paraId="2CA62AA4" w14:textId="77777777" w:rsidTr="00C51FF2">
        <w:trPr>
          <w:trHeight w:val="50"/>
        </w:trPr>
        <w:tc>
          <w:tcPr>
            <w:tcW w:w="3989" w:type="dxa"/>
            <w:vMerge/>
            <w:tcBorders>
              <w:bottom w:val="nil"/>
              <w:right w:val="nil"/>
            </w:tcBorders>
          </w:tcPr>
          <w:p w14:paraId="613FBEBE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5857A81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CB98DE4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585344E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44AF5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82CE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5A2DE98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4424B2F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4E4AF50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(.028)</w:t>
            </w:r>
          </w:p>
        </w:tc>
      </w:tr>
      <w:tr w:rsidR="009616D2" w14:paraId="3526E737" w14:textId="77777777" w:rsidTr="00C51FF2">
        <w:trPr>
          <w:trHeight w:val="50"/>
        </w:trPr>
        <w:tc>
          <w:tcPr>
            <w:tcW w:w="3989" w:type="dxa"/>
            <w:vMerge w:val="restart"/>
            <w:tcBorders>
              <w:top w:val="nil"/>
              <w:right w:val="nil"/>
            </w:tcBorders>
          </w:tcPr>
          <w:p w14:paraId="7DBE920B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saliency × </w:t>
            </w:r>
          </w:p>
          <w:p w14:paraId="12F5A03E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Net migration × Immigration-scepticism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41121E5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04E30F2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2B89D56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8DBE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-.005*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85FAB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29AF28D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D57AD05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77954938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.022**</w:t>
            </w:r>
          </w:p>
        </w:tc>
      </w:tr>
      <w:tr w:rsidR="009616D2" w14:paraId="5E8FF337" w14:textId="77777777" w:rsidTr="00C51FF2">
        <w:trPr>
          <w:trHeight w:val="50"/>
        </w:trPr>
        <w:tc>
          <w:tcPr>
            <w:tcW w:w="3989" w:type="dxa"/>
            <w:vMerge/>
            <w:tcBorders>
              <w:bottom w:val="single" w:sz="4" w:space="0" w:color="auto"/>
              <w:right w:val="nil"/>
            </w:tcBorders>
          </w:tcPr>
          <w:p w14:paraId="3080F9AE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753BD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45718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E20F7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37720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DDE6D5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D5BE8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BCE03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</w:tcBorders>
          </w:tcPr>
          <w:p w14:paraId="164B372A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</w:tr>
      <w:tr w:rsidR="009616D2" w14:paraId="675BF558" w14:textId="77777777" w:rsidTr="00C51FF2">
        <w:trPr>
          <w:trHeight w:val="98"/>
        </w:trPr>
        <w:tc>
          <w:tcPr>
            <w:tcW w:w="3989" w:type="dxa"/>
            <w:tcBorders>
              <w:top w:val="single" w:sz="4" w:space="0" w:color="auto"/>
              <w:bottom w:val="nil"/>
              <w:right w:val="nil"/>
            </w:tcBorders>
          </w:tcPr>
          <w:p w14:paraId="53725E38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Control variables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570FE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CBAA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0A415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137B3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69DE2B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CE986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77240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</w:tcBorders>
          </w:tcPr>
          <w:p w14:paraId="0E86E06A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6AB75343" w14:textId="77777777" w:rsidTr="00C51FF2">
        <w:trPr>
          <w:trHeight w:val="98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4DE02751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B5137A0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-6.499***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5CFCFDC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-6.490***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06629D9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-6.206***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5E7F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-6.192***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600EE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-3.669***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D2E9FA6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-3.665***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0AF8070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-2.909**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17DF406D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-2.309*</w:t>
            </w:r>
          </w:p>
        </w:tc>
      </w:tr>
      <w:tr w:rsidR="009616D2" w14:paraId="387CEBDA" w14:textId="77777777" w:rsidTr="00C51FF2">
        <w:trPr>
          <w:trHeight w:val="206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16021DFD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A4534EB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(.240)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C0C1C8B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(.242)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7B00664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(.270)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21AF2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(.307)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0900F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(.881)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DA33045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(.877)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87F8FF9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(1.059)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60C31EAE" w14:textId="77777777" w:rsidR="000F3915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(.972)</w:t>
            </w:r>
          </w:p>
        </w:tc>
      </w:tr>
      <w:tr w:rsidR="009616D2" w14:paraId="4E474733" w14:textId="77777777" w:rsidTr="00C51FF2">
        <w:trPr>
          <w:trHeight w:val="206"/>
        </w:trPr>
        <w:tc>
          <w:tcPr>
            <w:tcW w:w="3989" w:type="dxa"/>
            <w:tcBorders>
              <w:top w:val="nil"/>
              <w:bottom w:val="single" w:sz="4" w:space="0" w:color="auto"/>
              <w:right w:val="nil"/>
            </w:tcBorders>
          </w:tcPr>
          <w:p w14:paraId="2B70E097" w14:textId="77777777" w:rsidR="000F3915" w:rsidRPr="00C51FF2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part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4C4E4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235F8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D4E73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76613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13A7A4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31605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096AF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</w:tcBorders>
          </w:tcPr>
          <w:p w14:paraId="7DE17B62" w14:textId="77777777" w:rsidR="000F3915" w:rsidRPr="00C51FF2" w:rsidRDefault="000F3915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07083266" w14:textId="77777777" w:rsidTr="00C51FF2">
        <w:trPr>
          <w:trHeight w:val="50"/>
        </w:trPr>
        <w:tc>
          <w:tcPr>
            <w:tcW w:w="3989" w:type="dxa"/>
            <w:tcBorders>
              <w:top w:val="single" w:sz="4" w:space="0" w:color="auto"/>
              <w:bottom w:val="nil"/>
              <w:right w:val="nil"/>
            </w:tcBorders>
          </w:tcPr>
          <w:p w14:paraId="1F835F3F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Variance (Country-year)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9C70F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.801***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655C0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.824***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495A5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1.055***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3DAE2F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1.063***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5039B5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2.195**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2BF87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2.166**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A71AA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3.271**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</w:tcBorders>
          </w:tcPr>
          <w:p w14:paraId="33275582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2.264**</w:t>
            </w:r>
          </w:p>
        </w:tc>
      </w:tr>
      <w:tr w:rsidR="009616D2" w14:paraId="45AC51D0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6082222F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B664893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(.202)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DFB3800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(.208)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9A01092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(.292)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9033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(.295)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0C23B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(.765)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D1812C5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(.758)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F94F863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(1.088)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1109F297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(.807)</w:t>
            </w:r>
          </w:p>
        </w:tc>
      </w:tr>
      <w:tr w:rsidR="009616D2" w14:paraId="56C27496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7ECB72EC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E04CA2F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8CD500D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.142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78500E6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07343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A6FC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25CDCA0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F88C01C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3C3EF825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6CF41DBB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7CFF93D4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3D71716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D9D9690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(.097)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1A5D79F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DC947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6C74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F6078CE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(.093)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307486F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69729CBE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035C11B0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6C2580AC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5C63C7E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10BB146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89C9BE0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.006**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4CB39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.005**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5244C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10E423D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B0FF4B4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.009*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1E2B6F5D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.004+</w:t>
            </w:r>
          </w:p>
        </w:tc>
      </w:tr>
      <w:tr w:rsidR="009616D2" w14:paraId="7B5DD28F" w14:textId="77777777" w:rsidTr="00C51FF2">
        <w:trPr>
          <w:trHeight w:val="5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7E1F4AAD" w14:textId="77777777" w:rsidR="000F3915" w:rsidRPr="00C51FF2" w:rsidRDefault="000F3915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180C277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3B10D33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A541953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C36AE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8D87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5041F21" w14:textId="77777777" w:rsidR="000F3915" w:rsidRPr="00C51FF2" w:rsidRDefault="000F3915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A2AF978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5DB1718B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</w:tr>
      <w:tr w:rsidR="009616D2" w14:paraId="1C258B04" w14:textId="77777777" w:rsidTr="00C51FF2">
        <w:trPr>
          <w:trHeight w:val="8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5963BBD2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Country-year observations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2295B80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7A83323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ABEA64C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E909E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EE387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B6B7BA0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5726AD7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3179790C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616D2" w14:paraId="2F97F12B" w14:textId="77777777" w:rsidTr="00C51FF2">
        <w:trPr>
          <w:trHeight w:val="80"/>
        </w:trPr>
        <w:tc>
          <w:tcPr>
            <w:tcW w:w="3989" w:type="dxa"/>
            <w:tcBorders>
              <w:top w:val="nil"/>
              <w:bottom w:val="nil"/>
              <w:right w:val="nil"/>
            </w:tcBorders>
          </w:tcPr>
          <w:p w14:paraId="6752E122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193B688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ACE6FCC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CA3D0A1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7A36D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57F03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3367DF1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C8A56F3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</w:tcBorders>
          </w:tcPr>
          <w:p w14:paraId="72367E4B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</w:tr>
      <w:tr w:rsidR="009616D2" w14:paraId="4B952ED4" w14:textId="77777777" w:rsidTr="00C51FF2">
        <w:trPr>
          <w:trHeight w:val="196"/>
        </w:trPr>
        <w:tc>
          <w:tcPr>
            <w:tcW w:w="3989" w:type="dxa"/>
            <w:tcBorders>
              <w:top w:val="nil"/>
              <w:bottom w:val="single" w:sz="4" w:space="0" w:color="auto"/>
              <w:right w:val="nil"/>
            </w:tcBorders>
          </w:tcPr>
          <w:p w14:paraId="730BC414" w14:textId="77777777" w:rsidR="000F3915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E1BB8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-13369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A1D6A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-13361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72E7E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-13324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F8072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-13315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6F8C1A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E907F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A23D0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</w:tcBorders>
          </w:tcPr>
          <w:p w14:paraId="659CCDEF" w14:textId="77777777" w:rsidR="000F3915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-8768</w:t>
            </w:r>
          </w:p>
        </w:tc>
      </w:tr>
    </w:tbl>
    <w:p w14:paraId="35324F29" w14:textId="77777777" w:rsidR="000F3915" w:rsidRPr="00C51FF2" w:rsidRDefault="00A720A6" w:rsidP="000F3915">
      <w:pPr>
        <w:jc w:val="both"/>
        <w:rPr>
          <w:rFonts w:ascii="Times New Roman" w:hAnsi="Times New Roman" w:cs="Times New Roman"/>
          <w:sz w:val="20"/>
          <w:szCs w:val="20"/>
        </w:rPr>
      </w:pPr>
      <w:r w:rsidRPr="00C51FF2">
        <w:rPr>
          <w:rFonts w:ascii="Times New Roman" w:hAnsi="Times New Roman" w:cs="Times New Roman"/>
          <w:sz w:val="20"/>
          <w:szCs w:val="20"/>
        </w:rPr>
        <w:t xml:space="preserve">+ &lt; p .1. *p &lt; .05. **p&lt; .01. ***p&lt; .001. Entries are regression coefficients with standard errors within parentheses. </w:t>
      </w:r>
    </w:p>
    <w:p w14:paraId="6613B10F" w14:textId="77777777" w:rsidR="0088636C" w:rsidRPr="00C51FF2" w:rsidRDefault="0088636C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1C7C6C23" w14:textId="77777777" w:rsidR="00C51FF2" w:rsidRDefault="00C51FF2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  <w:sectPr w:rsidR="00C51FF2" w:rsidSect="00C51FF2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C4D2C77" w14:textId="77777777" w:rsidR="00C51FF2" w:rsidRPr="00C51FF2" w:rsidRDefault="00A720A6" w:rsidP="00C51FF2">
      <w:pPr>
        <w:jc w:val="both"/>
        <w:rPr>
          <w:rFonts w:ascii="Times New Roman" w:hAnsi="Times New Roman" w:cs="Times New Roman"/>
          <w:sz w:val="20"/>
          <w:szCs w:val="20"/>
        </w:rPr>
      </w:pPr>
      <w:r w:rsidRPr="00C51FF2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E4.</w:t>
      </w:r>
      <w:r w:rsidRPr="00C51FF2">
        <w:rPr>
          <w:rFonts w:ascii="Times New Roman" w:hAnsi="Times New Roman" w:cs="Times New Roman"/>
          <w:sz w:val="20"/>
          <w:szCs w:val="20"/>
          <w:lang w:val="en-US"/>
        </w:rPr>
        <w:t xml:space="preserve">  Baseline models (Table 1) with PRRPs’ pro-welfare position (per504).</w:t>
      </w:r>
    </w:p>
    <w:tbl>
      <w:tblPr>
        <w:tblW w:w="141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291"/>
        <w:gridCol w:w="1292"/>
        <w:gridCol w:w="1291"/>
        <w:gridCol w:w="1292"/>
        <w:gridCol w:w="1292"/>
        <w:gridCol w:w="1291"/>
        <w:gridCol w:w="1292"/>
        <w:gridCol w:w="1292"/>
      </w:tblGrid>
      <w:tr w:rsidR="009616D2" w14:paraId="655FCC1B" w14:textId="77777777" w:rsidTr="00FA28C6">
        <w:trPr>
          <w:trHeight w:val="45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67AFC272" w14:textId="77777777" w:rsidR="00C51FF2" w:rsidRPr="00C51FF2" w:rsidRDefault="00C51FF2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37AEF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015C3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</w:tr>
      <w:tr w:rsidR="009616D2" w14:paraId="3A236859" w14:textId="77777777" w:rsidTr="00FA28C6">
        <w:trPr>
          <w:trHeight w:val="45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272601B9" w14:textId="77777777" w:rsidR="00C51FF2" w:rsidRPr="00C51FF2" w:rsidRDefault="00A720A6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i/>
                <w:sz w:val="20"/>
                <w:szCs w:val="20"/>
              </w:rPr>
              <w:t>Main variables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CEED8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3D01B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34431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C085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87A85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131D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19969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73399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8</w:t>
            </w:r>
          </w:p>
        </w:tc>
      </w:tr>
      <w:tr w:rsidR="009616D2" w14:paraId="432AB1EC" w14:textId="77777777" w:rsidTr="00FA28C6">
        <w:trPr>
          <w:trHeight w:val="245"/>
        </w:trPr>
        <w:tc>
          <w:tcPr>
            <w:tcW w:w="3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B66EA28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PRRP pro-welfare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1F9D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.732***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A89F1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.738***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ABE69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.600***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87B683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1.650***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17670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97F0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B0F4D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.151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35B6DC35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1.068*</w:t>
            </w:r>
          </w:p>
        </w:tc>
      </w:tr>
      <w:tr w:rsidR="009616D2" w14:paraId="2F04A881" w14:textId="77777777" w:rsidTr="00FA28C6">
        <w:trPr>
          <w:trHeight w:val="245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57F88E50" w14:textId="77777777" w:rsidR="00C51FF2" w:rsidRPr="00C51FF2" w:rsidRDefault="00C51FF2" w:rsidP="00FA28C6">
            <w:pPr>
              <w:pStyle w:val="Liststyck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5787C42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A43F11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(.040)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8464E9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(.087)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FED8C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(.211)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908D2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(.460)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7044EF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(.457)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B55F1C8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(.571)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6B296B42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(.456)</w:t>
            </w:r>
          </w:p>
        </w:tc>
      </w:tr>
      <w:tr w:rsidR="009616D2" w14:paraId="0BB4C927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60C13B7F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01460C8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.281***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8D1DD3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.238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61FFA2C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.286***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D1B2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.287***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6ED8C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.495***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F23F9E9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237489E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.501***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7DE9C19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.500***</w:t>
            </w:r>
          </w:p>
        </w:tc>
      </w:tr>
      <w:tr w:rsidR="009616D2" w14:paraId="204194BF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3195840F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FF7F15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5F271CA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(.198)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10454C1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4726A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6218D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511FE4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(.314)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E54E4BF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9D8765D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</w:tr>
      <w:tr w:rsidR="009616D2" w14:paraId="3A224DEA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EF41764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5320D0D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.351***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C2B8EA1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.352***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E0B875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.321***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3C7B5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.427***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13FF3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E9F14E9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7F1FAFF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.377***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936E600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.439***</w:t>
            </w:r>
          </w:p>
        </w:tc>
      </w:tr>
      <w:tr w:rsidR="009616D2" w14:paraId="0D34E72D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5113E186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BFB18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F09D4A5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72F808F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(.027)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A46C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9F19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28F5015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F0012D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(.059)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30DF9A72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(.094)</w:t>
            </w:r>
          </w:p>
        </w:tc>
      </w:tr>
      <w:tr w:rsidR="009616D2" w14:paraId="479A98B9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41956212" w14:textId="77777777" w:rsidR="00C51FF2" w:rsidRPr="00C51FF2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AE0134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.192***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15029E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.192***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B63D1EB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.199***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8DFCA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E23CC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.519***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42013A9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.517***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D9F305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.549***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F0E031F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3.231***</w:t>
            </w:r>
          </w:p>
        </w:tc>
      </w:tr>
      <w:tr w:rsidR="009616D2" w14:paraId="0F9B8C3D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0E1D098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20C137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453713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02AC1D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B28CD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9164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(.096)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1807B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(.096)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CECEF9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(.106)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8B0543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(.707)</w:t>
            </w:r>
          </w:p>
        </w:tc>
      </w:tr>
      <w:tr w:rsidR="009616D2" w14:paraId="32E8F2C9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5D5FB3DC" w14:textId="77777777" w:rsidR="00C51FF2" w:rsidRPr="00C51FF2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3E580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82C87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10665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11E0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DBFA0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D43B4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B1D7E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4ED74117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0F55EF2D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DB6E449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PRRP pro-welfare × </w:t>
            </w:r>
          </w:p>
          <w:p w14:paraId="5C608123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6F387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97DC0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A0464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6761C4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E9CB4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E9303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.128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AAA0A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5E2A1434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1C8E312C" w14:textId="77777777" w:rsidTr="00FA28C6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6EC5547B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346E94C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270D0C3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(.111)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D05C5F8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8A220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04FCF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9C29C28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(.131)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9ED69D9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74026FF6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4A4051DE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bottom w:val="nil"/>
              <w:right w:val="nil"/>
            </w:tcBorders>
          </w:tcPr>
          <w:p w14:paraId="160121C1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PRRP pro-welfare × </w:t>
            </w:r>
          </w:p>
          <w:p w14:paraId="4478A881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3E529F6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987BF0C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7B912CB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.026+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2AAA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-.061*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95EED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B2B5B8C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9640591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D366152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-.053</w:t>
            </w:r>
          </w:p>
        </w:tc>
      </w:tr>
      <w:tr w:rsidR="009616D2" w14:paraId="3C4AB9F6" w14:textId="77777777" w:rsidTr="00FA28C6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20918BA4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AA6CBD4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BE62ECD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89E3D73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297D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(.030)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C698B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579B7C3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98B8B82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(.025)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973D8A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(.035)</w:t>
            </w:r>
          </w:p>
        </w:tc>
      </w:tr>
      <w:tr w:rsidR="009616D2" w14:paraId="15D7FD3D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bottom w:val="nil"/>
              <w:right w:val="nil"/>
            </w:tcBorders>
          </w:tcPr>
          <w:p w14:paraId="19CCD68E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PRRP pro-welfare × </w:t>
            </w:r>
          </w:p>
          <w:p w14:paraId="624FC44D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92A9916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23FB609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375754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E061D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-.194***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3CC9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F71B1FB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7C5B531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6C4C57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-1.134***</w:t>
            </w:r>
          </w:p>
        </w:tc>
      </w:tr>
      <w:tr w:rsidR="009616D2" w14:paraId="68EC86BD" w14:textId="77777777" w:rsidTr="00FA28C6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1A1AB792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E012E8A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E631715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A796E40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75D20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(.034)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C603A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0D47579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1AB8C15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D29D56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(.275)</w:t>
            </w:r>
          </w:p>
        </w:tc>
      </w:tr>
      <w:tr w:rsidR="009616D2" w14:paraId="2B532482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right w:val="nil"/>
            </w:tcBorders>
          </w:tcPr>
          <w:p w14:paraId="54F9F4F3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Immigration-scepticism × </w:t>
            </w:r>
          </w:p>
          <w:p w14:paraId="1436E486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8E99EC8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57D17AD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B022A74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37F7A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-.013+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E5545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D7A0BC3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E220D8F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3B6EF8FF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-.035</w:t>
            </w:r>
          </w:p>
        </w:tc>
      </w:tr>
      <w:tr w:rsidR="009616D2" w14:paraId="2D0E05B5" w14:textId="77777777" w:rsidTr="00FA28C6">
        <w:trPr>
          <w:trHeight w:val="40"/>
        </w:trPr>
        <w:tc>
          <w:tcPr>
            <w:tcW w:w="3840" w:type="dxa"/>
            <w:vMerge/>
            <w:tcBorders>
              <w:bottom w:val="nil"/>
              <w:right w:val="nil"/>
            </w:tcBorders>
          </w:tcPr>
          <w:p w14:paraId="2FAC48D9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F737A74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C2DBB3D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74D9D1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50BC8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1BDDE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4DA8B1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B4D6D3D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546475F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(.050)</w:t>
            </w:r>
          </w:p>
        </w:tc>
      </w:tr>
      <w:tr w:rsidR="009616D2" w14:paraId="1A38B6C3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right w:val="nil"/>
            </w:tcBorders>
          </w:tcPr>
          <w:p w14:paraId="0DFDB218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 xml:space="preserve">PRRP pro-welfare× </w:t>
            </w:r>
          </w:p>
          <w:p w14:paraId="58A6052E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Net migration × 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42193F8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7367E44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096C335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8D31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.015*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4879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78D223A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C66D481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FF30CA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</w:tr>
      <w:tr w:rsidR="009616D2" w14:paraId="655C6071" w14:textId="77777777" w:rsidTr="00FA28C6">
        <w:trPr>
          <w:trHeight w:val="40"/>
        </w:trPr>
        <w:tc>
          <w:tcPr>
            <w:tcW w:w="3840" w:type="dxa"/>
            <w:vMerge/>
            <w:tcBorders>
              <w:bottom w:val="single" w:sz="4" w:space="0" w:color="auto"/>
              <w:right w:val="nil"/>
            </w:tcBorders>
          </w:tcPr>
          <w:p w14:paraId="0CC81FC0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6B21C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BC034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9513F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CD3A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4271F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DD69B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EEC60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142EE03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(.018)</w:t>
            </w:r>
          </w:p>
        </w:tc>
      </w:tr>
      <w:tr w:rsidR="009616D2" w14:paraId="31684C0E" w14:textId="77777777" w:rsidTr="00FA28C6">
        <w:trPr>
          <w:trHeight w:val="78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23ECAD50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Control variables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19CDF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BE371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12405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0F8F9D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052B90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50FA0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53E93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250E51E4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5EA7AE52" w14:textId="77777777" w:rsidTr="00FA28C6">
        <w:trPr>
          <w:trHeight w:val="78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93A7FB8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42660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-7.174***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250C62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-7.190***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FCE9512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-7.014***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9149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-8.318***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74468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-3.778***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A582E0A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-3.750***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3EB0177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-3.077**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39A3DED0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-9.985***</w:t>
            </w:r>
          </w:p>
        </w:tc>
      </w:tr>
      <w:tr w:rsidR="009616D2" w14:paraId="361BAC10" w14:textId="77777777" w:rsidTr="00FA28C6">
        <w:trPr>
          <w:trHeight w:val="164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61D77B0B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2984D7C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(.240)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7E14485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(.242)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80E7E2E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(.279)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B78B6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(.420)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2BB55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(.874)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D795DDA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(.871)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4127A51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(1.050)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3EB54A9" w14:textId="77777777" w:rsidR="00C51FF2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(1.718)</w:t>
            </w:r>
          </w:p>
        </w:tc>
      </w:tr>
      <w:tr w:rsidR="009616D2" w14:paraId="64650361" w14:textId="77777777" w:rsidTr="00FA28C6">
        <w:trPr>
          <w:trHeight w:val="164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5EA4C564" w14:textId="77777777" w:rsidR="00C51FF2" w:rsidRPr="00C51FF2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part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57686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0F3C9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5184D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1F0E0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62B657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9EFE9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5A25A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7DE20EF7" w14:textId="77777777" w:rsidR="00C51FF2" w:rsidRPr="00C51FF2" w:rsidRDefault="00C51FF2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70F8BCF7" w14:textId="77777777" w:rsidTr="00FA28C6">
        <w:trPr>
          <w:trHeight w:val="40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123F7E93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Variance (Country-year)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79B2E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.747***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8FC04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.770***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90A29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.895***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777F2A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1.098***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5657E8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2.190**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73D77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2.168**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DE46F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3.292**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09B146E0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1.601**</w:t>
            </w:r>
          </w:p>
        </w:tc>
      </w:tr>
      <w:tr w:rsidR="009616D2" w14:paraId="104A69E1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1763569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EEBC359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(.185)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5B2351A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(.191)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0AC0562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(.249)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73966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(.312)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1CBC1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(.776)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3292D1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(.770)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9371E63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(1.102)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2959A3A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(.575)</w:t>
            </w:r>
          </w:p>
        </w:tc>
      </w:tr>
      <w:tr w:rsidR="009616D2" w14:paraId="52B7250F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1CCA92B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3829495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38B20A5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.238*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B705859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A124A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76C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D69CB58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EAAE941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DC326DF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48E130E6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57158771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FF9CF77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D990B21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(.116)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34CD76A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0E2F6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CEF5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BF373CE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(.084)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5AE87C5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39B538E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0968BA09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21DB7E2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92401CA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5656E11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F3C37D4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.008**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67596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.010**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F6D4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8ED5BD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AAAB2BD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.009*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197D8E6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.006+</w:t>
            </w:r>
          </w:p>
        </w:tc>
      </w:tr>
      <w:tr w:rsidR="009616D2" w14:paraId="21A5AAB1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1B5B3E1" w14:textId="77777777" w:rsidR="00C51FF2" w:rsidRPr="00C51FF2" w:rsidRDefault="00C51FF2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C27298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8B2D901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3BE684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716C5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13B9D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658D925" w14:textId="77777777" w:rsidR="00C51FF2" w:rsidRPr="00C51FF2" w:rsidRDefault="00C51FF2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98F4E0F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9B28BB1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</w:tr>
      <w:tr w:rsidR="009616D2" w14:paraId="70834939" w14:textId="77777777" w:rsidTr="00FA28C6">
        <w:trPr>
          <w:trHeight w:val="64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6B921447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Country-year observations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20C8AC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ABF6971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C3CF0AA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970B8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5F6D8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2B988E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588627E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7C374C9E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616D2" w14:paraId="40338188" w14:textId="77777777" w:rsidTr="00FA28C6">
        <w:trPr>
          <w:trHeight w:val="64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779D0B69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CBB726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83E1E52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1E10C0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4AE0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644E5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D4DF702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309DE46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7CA0CF09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</w:tr>
      <w:tr w:rsidR="009616D2" w14:paraId="4F89CD0B" w14:textId="77777777" w:rsidTr="00FA28C6">
        <w:trPr>
          <w:trHeight w:val="156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12FD2297" w14:textId="77777777" w:rsidR="00C51FF2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4A8B7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-13235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92E40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-13228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028D0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-13197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A8C0E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-13158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6BBC6B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82BB6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1D2F7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1CA70C26" w14:textId="77777777" w:rsidR="00C51FF2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-8765</w:t>
            </w:r>
          </w:p>
        </w:tc>
      </w:tr>
    </w:tbl>
    <w:p w14:paraId="748C0485" w14:textId="77777777" w:rsidR="00C51FF2" w:rsidRPr="00C51FF2" w:rsidRDefault="00A720A6" w:rsidP="00C51FF2">
      <w:pPr>
        <w:ind w:right="-1022"/>
        <w:rPr>
          <w:rFonts w:ascii="Times New Roman" w:hAnsi="Times New Roman" w:cs="Times New Roman"/>
          <w:sz w:val="20"/>
          <w:szCs w:val="20"/>
        </w:rPr>
      </w:pPr>
      <w:r w:rsidRPr="00C51FF2">
        <w:rPr>
          <w:rFonts w:ascii="Times New Roman" w:hAnsi="Times New Roman" w:cs="Times New Roman"/>
          <w:sz w:val="20"/>
          <w:szCs w:val="20"/>
        </w:rPr>
        <w:t xml:space="preserve">+ &lt; p .1. *p &lt; .05. **p&lt; .01. ***p&lt; .001. Entries are regression coefficients with standard errors within parentheses. </w:t>
      </w:r>
    </w:p>
    <w:p w14:paraId="3A96673D" w14:textId="77777777" w:rsidR="00C51FF2" w:rsidRDefault="00C51FF2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  <w:sectPr w:rsidR="00C51FF2" w:rsidSect="00C51FF2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70371FE" w14:textId="77777777" w:rsidR="00282A7E" w:rsidRPr="00C51FF2" w:rsidRDefault="00A720A6" w:rsidP="00282A7E">
      <w:pPr>
        <w:jc w:val="both"/>
        <w:rPr>
          <w:rFonts w:ascii="Times New Roman" w:hAnsi="Times New Roman" w:cs="Times New Roman"/>
          <w:sz w:val="20"/>
          <w:szCs w:val="20"/>
        </w:rPr>
      </w:pPr>
      <w:r w:rsidRPr="00C51FF2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E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 w:rsidRPr="00C51FF2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C51FF2">
        <w:rPr>
          <w:rFonts w:ascii="Times New Roman" w:hAnsi="Times New Roman" w:cs="Times New Roman"/>
          <w:sz w:val="20"/>
          <w:szCs w:val="20"/>
          <w:lang w:val="en-US"/>
        </w:rPr>
        <w:t xml:space="preserve">  Baseline models (Table 1) with PRRPs’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retrenchment </w:t>
      </w:r>
      <w:r w:rsidRPr="00C51FF2">
        <w:rPr>
          <w:rFonts w:ascii="Times New Roman" w:hAnsi="Times New Roman" w:cs="Times New Roman"/>
          <w:sz w:val="20"/>
          <w:szCs w:val="20"/>
          <w:lang w:val="en-US"/>
        </w:rPr>
        <w:t>position (per50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C51FF2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tbl>
      <w:tblPr>
        <w:tblW w:w="141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291"/>
        <w:gridCol w:w="1292"/>
        <w:gridCol w:w="1291"/>
        <w:gridCol w:w="1292"/>
        <w:gridCol w:w="1292"/>
        <w:gridCol w:w="1291"/>
        <w:gridCol w:w="1292"/>
        <w:gridCol w:w="1292"/>
      </w:tblGrid>
      <w:tr w:rsidR="009616D2" w14:paraId="24C0FBFB" w14:textId="77777777" w:rsidTr="00FA28C6">
        <w:trPr>
          <w:trHeight w:val="45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1A38E728" w14:textId="77777777" w:rsidR="00282A7E" w:rsidRPr="00C51FF2" w:rsidRDefault="00282A7E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8A0C2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  <w:r w:rsidRPr="00C51F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BE0EF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  <w:r w:rsidRPr="00C51FF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9616D2" w14:paraId="048FE35D" w14:textId="77777777" w:rsidTr="00FA28C6">
        <w:trPr>
          <w:trHeight w:val="45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1A8F86C8" w14:textId="77777777" w:rsidR="00282A7E" w:rsidRPr="00C51FF2" w:rsidRDefault="00A720A6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i/>
                <w:sz w:val="20"/>
                <w:szCs w:val="20"/>
              </w:rPr>
              <w:t>Main variables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25BC9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7D92E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3852A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872BA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61492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01E6D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BF8F8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3AEC82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b/>
                <w:sz w:val="20"/>
                <w:szCs w:val="20"/>
              </w:rPr>
              <w:t>Model 8</w:t>
            </w:r>
          </w:p>
        </w:tc>
      </w:tr>
      <w:tr w:rsidR="009616D2" w14:paraId="25119AF9" w14:textId="77777777" w:rsidTr="00FA28C6">
        <w:trPr>
          <w:trHeight w:val="245"/>
        </w:trPr>
        <w:tc>
          <w:tcPr>
            <w:tcW w:w="3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F1219BD" w14:textId="77777777" w:rsidR="00282A7E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PRRP </w:t>
            </w:r>
            <w:r w:rsidR="00821CCC">
              <w:rPr>
                <w:rFonts w:ascii="Times New Roman" w:hAnsi="Times New Roman" w:cs="Times New Roman"/>
                <w:sz w:val="20"/>
                <w:szCs w:val="20"/>
              </w:rPr>
              <w:t>retrenchment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22EEC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.732***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EBD3E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.738***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EE57D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.600***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26D0E4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1.650***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28848F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319A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597A4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.151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58F75F58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1.068*</w:t>
            </w:r>
          </w:p>
        </w:tc>
      </w:tr>
      <w:tr w:rsidR="009616D2" w14:paraId="3E4F3EE6" w14:textId="77777777" w:rsidTr="00FA28C6">
        <w:trPr>
          <w:trHeight w:val="245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2F72FA6E" w14:textId="77777777" w:rsidR="00282A7E" w:rsidRPr="00821CCC" w:rsidRDefault="00282A7E" w:rsidP="00FA28C6">
            <w:pPr>
              <w:pStyle w:val="Liststyck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FE1BBC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77AE9F7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(.040)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6E8D6F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(.087)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4B9F5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(.211)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ED5A8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(.460)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7E745DA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(.457)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E6FA267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(.571)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6BB5F39A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(.456)</w:t>
            </w:r>
          </w:p>
        </w:tc>
      </w:tr>
      <w:tr w:rsidR="009616D2" w14:paraId="05829E39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12CE363" w14:textId="77777777" w:rsidR="00282A7E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21BFAAC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.281***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66C6AAE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.238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8458485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.286***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9A261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.287***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748B1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.495***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A0C85E4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.156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D7962A1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.501***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4C99C6B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.500***</w:t>
            </w:r>
          </w:p>
        </w:tc>
      </w:tr>
      <w:tr w:rsidR="009616D2" w14:paraId="0381F7A7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7EFCB304" w14:textId="77777777" w:rsidR="00282A7E" w:rsidRPr="00821CCC" w:rsidRDefault="00282A7E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F6C9724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3EF0F21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(.198)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52430AA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D522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C37FD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A5CDF6B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(.314)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7F3E51C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2A949D4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</w:tr>
      <w:tr w:rsidR="009616D2" w14:paraId="53BDBF09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2C066689" w14:textId="77777777" w:rsidR="00282A7E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C985756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.351***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B5B2F3F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.352***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43055CA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.321***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7C7F3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.427***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E9D81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F0D2ABD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72D7C70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.377***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370B9E1E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.439***</w:t>
            </w:r>
          </w:p>
        </w:tc>
      </w:tr>
      <w:tr w:rsidR="009616D2" w14:paraId="4CD5A195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3156A9D1" w14:textId="77777777" w:rsidR="00282A7E" w:rsidRPr="00821CCC" w:rsidRDefault="00282A7E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4BD7FD4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4DDDE1A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9E6F79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(.027)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76199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83953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61BD9AE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57AA859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(.059)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D994AC2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(.094)</w:t>
            </w:r>
          </w:p>
        </w:tc>
      </w:tr>
      <w:tr w:rsidR="009616D2" w14:paraId="597263F7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3AA4B84E" w14:textId="77777777" w:rsidR="00282A7E" w:rsidRPr="00821CCC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3F66BF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.192***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7558222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.192***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66E1689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.199***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36AD8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6E206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.519***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819B5E7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.517***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D6441D3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.549***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A3E0C81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3.231***</w:t>
            </w:r>
          </w:p>
        </w:tc>
      </w:tr>
      <w:tr w:rsidR="009616D2" w14:paraId="1D890AA5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471CFED" w14:textId="77777777" w:rsidR="00282A7E" w:rsidRPr="00821CCC" w:rsidRDefault="00282A7E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D427EBA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B04984A" w14:textId="77777777" w:rsidR="00282A7E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5305F4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84EE4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72DDC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(.096)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3C73122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(.096)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BB4A185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(.106)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BA53FAF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(.707)</w:t>
            </w:r>
          </w:p>
        </w:tc>
      </w:tr>
      <w:tr w:rsidR="009616D2" w14:paraId="31351CE1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2D6A2F43" w14:textId="77777777" w:rsidR="00282A7E" w:rsidRPr="00821CCC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3F694" w14:textId="77777777" w:rsidR="00282A7E" w:rsidRPr="00821CCC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7726A" w14:textId="77777777" w:rsidR="00282A7E" w:rsidRPr="00821CCC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D46DE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47DF4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60C22C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5E53B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7DAB4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44CE162A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7ED74FC7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DA1B27D" w14:textId="77777777" w:rsidR="00821CCC" w:rsidRPr="00821CCC" w:rsidRDefault="00A720A6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PRRP retrenchment × </w:t>
            </w:r>
          </w:p>
          <w:p w14:paraId="1F493B94" w14:textId="77777777" w:rsidR="00821CCC" w:rsidRPr="00821CCC" w:rsidRDefault="00A720A6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F7242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F317B" w14:textId="77777777" w:rsidR="00821CCC" w:rsidRPr="00821CCC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.006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A1DEB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CA78DD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BB4D8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56DEE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.128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7046E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7BF19B14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64392D3" w14:textId="77777777" w:rsidTr="00FA28C6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251C711E" w14:textId="77777777" w:rsidR="00821CCC" w:rsidRPr="00821CCC" w:rsidRDefault="00821CCC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F2C4E0F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1BB7E32" w14:textId="77777777" w:rsidR="00821CCC" w:rsidRPr="00821CCC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(.111)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0E541D2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AE04B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B7044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7AEC46E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(.131)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6B2A71A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EC13CBB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4CB9F51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bottom w:val="nil"/>
              <w:right w:val="nil"/>
            </w:tcBorders>
          </w:tcPr>
          <w:p w14:paraId="096467AC" w14:textId="77777777" w:rsidR="00821CCC" w:rsidRPr="00821CCC" w:rsidRDefault="00A720A6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PRRP retrenchment × </w:t>
            </w:r>
          </w:p>
          <w:p w14:paraId="6BE9DBBE" w14:textId="77777777" w:rsidR="00821CCC" w:rsidRPr="00821CCC" w:rsidRDefault="00A720A6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59FF2F3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4380F8B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5B93B56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.026+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250A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-.061*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7BF75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F28C8A4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AA60CF2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F4BAA28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-.053</w:t>
            </w:r>
          </w:p>
        </w:tc>
      </w:tr>
      <w:tr w:rsidR="009616D2" w14:paraId="1680A467" w14:textId="77777777" w:rsidTr="00FA28C6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32ABB7A6" w14:textId="77777777" w:rsidR="00821CCC" w:rsidRPr="00821CCC" w:rsidRDefault="00821CCC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B13140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8BB24D7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E81159D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EE48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(.030)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DD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30A3B58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A9357EB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(.025)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51A087A5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(.035)</w:t>
            </w:r>
          </w:p>
        </w:tc>
      </w:tr>
      <w:tr w:rsidR="009616D2" w14:paraId="0411315D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bottom w:val="nil"/>
              <w:right w:val="nil"/>
            </w:tcBorders>
          </w:tcPr>
          <w:p w14:paraId="602FC6A1" w14:textId="77777777" w:rsidR="00821CCC" w:rsidRPr="00821CCC" w:rsidRDefault="00A720A6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PRRP retrenchment × </w:t>
            </w:r>
          </w:p>
          <w:p w14:paraId="23E3E5B5" w14:textId="77777777" w:rsidR="00821CCC" w:rsidRPr="00821CCC" w:rsidRDefault="00A720A6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8F014B6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D5780A8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0EF6E4C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7151A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-.194***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168D4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03F5373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87132BB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79B3DC23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-1.134***</w:t>
            </w:r>
          </w:p>
        </w:tc>
      </w:tr>
      <w:tr w:rsidR="009616D2" w14:paraId="24FBD0CD" w14:textId="77777777" w:rsidTr="00FA28C6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229F7FFF" w14:textId="77777777" w:rsidR="00821CCC" w:rsidRPr="00821CCC" w:rsidRDefault="00821CCC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BFE30DA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1A50585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D18F7D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95E2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(.034)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4F976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672EF2C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24E3384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D1B2233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(.275)</w:t>
            </w:r>
          </w:p>
        </w:tc>
      </w:tr>
      <w:tr w:rsidR="009616D2" w14:paraId="0D5BDDE5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right w:val="nil"/>
            </w:tcBorders>
          </w:tcPr>
          <w:p w14:paraId="6B860CE1" w14:textId="77777777" w:rsidR="00821CCC" w:rsidRPr="00821CCC" w:rsidRDefault="00A720A6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Immigration-scepticism × </w:t>
            </w:r>
          </w:p>
          <w:p w14:paraId="10A90DBA" w14:textId="77777777" w:rsidR="00821CCC" w:rsidRPr="00821CCC" w:rsidRDefault="00A720A6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08040F5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348CD2D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F3E67A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DB9D4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-.013+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EB5E2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D047DF6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0611E8F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8DE25C5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-.035</w:t>
            </w:r>
          </w:p>
        </w:tc>
      </w:tr>
      <w:tr w:rsidR="009616D2" w14:paraId="23FBF28C" w14:textId="77777777" w:rsidTr="00FA28C6">
        <w:trPr>
          <w:trHeight w:val="40"/>
        </w:trPr>
        <w:tc>
          <w:tcPr>
            <w:tcW w:w="3840" w:type="dxa"/>
            <w:vMerge/>
            <w:tcBorders>
              <w:bottom w:val="nil"/>
              <w:right w:val="nil"/>
            </w:tcBorders>
          </w:tcPr>
          <w:p w14:paraId="185C602D" w14:textId="77777777" w:rsidR="00821CCC" w:rsidRPr="00821CCC" w:rsidRDefault="00821CCC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AE26ADA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B29F221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33ABA06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F5073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DFE34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CDF418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A1A2970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58B49D1B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(.050)</w:t>
            </w:r>
          </w:p>
        </w:tc>
      </w:tr>
      <w:tr w:rsidR="009616D2" w14:paraId="32264707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right w:val="nil"/>
            </w:tcBorders>
          </w:tcPr>
          <w:p w14:paraId="1394A141" w14:textId="77777777" w:rsidR="00821CCC" w:rsidRPr="00821CCC" w:rsidRDefault="00A720A6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PRRP retrenchment × </w:t>
            </w:r>
          </w:p>
          <w:p w14:paraId="47FAFD86" w14:textId="77777777" w:rsidR="00821CCC" w:rsidRPr="00821CCC" w:rsidRDefault="00A720A6" w:rsidP="0082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Net migration × 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DCDF64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E72AD68" w14:textId="77777777" w:rsidR="00821CCC" w:rsidRPr="00821CCC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07363D2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5591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.015*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47331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223FEA2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9EC72E7" w14:textId="77777777" w:rsidR="00821CCC" w:rsidRPr="00C51FF2" w:rsidRDefault="00821CCC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F00F0E5" w14:textId="77777777" w:rsidR="00821CCC" w:rsidRPr="00C51FF2" w:rsidRDefault="00A720A6" w:rsidP="00821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</w:tr>
      <w:tr w:rsidR="009616D2" w14:paraId="61B77ABB" w14:textId="77777777" w:rsidTr="00FA28C6">
        <w:trPr>
          <w:trHeight w:val="40"/>
        </w:trPr>
        <w:tc>
          <w:tcPr>
            <w:tcW w:w="3840" w:type="dxa"/>
            <w:vMerge/>
            <w:tcBorders>
              <w:bottom w:val="single" w:sz="4" w:space="0" w:color="auto"/>
              <w:right w:val="nil"/>
            </w:tcBorders>
          </w:tcPr>
          <w:p w14:paraId="017F961D" w14:textId="77777777" w:rsidR="00282A7E" w:rsidRPr="00821CCC" w:rsidRDefault="00282A7E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E7D5A" w14:textId="77777777" w:rsidR="00282A7E" w:rsidRPr="00821CCC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B9C9F" w14:textId="77777777" w:rsidR="00282A7E" w:rsidRPr="00821CCC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44436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98F80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431112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2A4C6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8137A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67FFF719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(.018)</w:t>
            </w:r>
          </w:p>
        </w:tc>
      </w:tr>
      <w:tr w:rsidR="009616D2" w14:paraId="52D02404" w14:textId="77777777" w:rsidTr="00FA28C6">
        <w:trPr>
          <w:trHeight w:val="78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56EC536A" w14:textId="77777777" w:rsidR="00282A7E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Control variables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8F089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0883E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78F83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095806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82CA4D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7CA03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D86FF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53A09710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79003728" w14:textId="77777777" w:rsidTr="00FA28C6">
        <w:trPr>
          <w:trHeight w:val="78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6029A2D" w14:textId="77777777" w:rsidR="00282A7E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CE17953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-7.174***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0F86234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-7.190***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3DC6B3E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-7.014***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AD0DD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-8.318***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B6F9F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-3.778***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7F60F97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-3.750***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5C0CBC1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-3.077**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505571EB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-9.985***</w:t>
            </w:r>
          </w:p>
        </w:tc>
      </w:tr>
      <w:tr w:rsidR="009616D2" w14:paraId="3DFFCCE0" w14:textId="77777777" w:rsidTr="00FA28C6">
        <w:trPr>
          <w:trHeight w:val="164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851043A" w14:textId="77777777" w:rsidR="00282A7E" w:rsidRPr="00C51FF2" w:rsidRDefault="00282A7E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71BE0EF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(.240)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391360D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(.242)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4D342B2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(.279)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ACC9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(.420)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B7A41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(.874)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3ADE449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(.871)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11B81BC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(1.050)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574CF27F" w14:textId="77777777" w:rsidR="00282A7E" w:rsidRPr="00C51FF2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(1.718)</w:t>
            </w:r>
          </w:p>
        </w:tc>
      </w:tr>
      <w:tr w:rsidR="009616D2" w14:paraId="42074E52" w14:textId="77777777" w:rsidTr="00FA28C6">
        <w:trPr>
          <w:trHeight w:val="164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196385F1" w14:textId="77777777" w:rsidR="00282A7E" w:rsidRPr="00C51FF2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part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63CDA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949EA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5843A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8654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41584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A29FD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9C23A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6CACF386" w14:textId="77777777" w:rsidR="00282A7E" w:rsidRPr="00C51FF2" w:rsidRDefault="00282A7E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7DA6D685" w14:textId="77777777" w:rsidTr="00FA28C6">
        <w:trPr>
          <w:trHeight w:val="40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2D547655" w14:textId="77777777" w:rsidR="00282A7E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Variance (Country-year)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C6CDA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.747***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8B618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.770***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E9AD2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.895***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365DE8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1.098***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BD4B3E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2.190**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C920C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2.168**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B8809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3.292**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521EAB84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1.601**</w:t>
            </w:r>
          </w:p>
        </w:tc>
      </w:tr>
      <w:tr w:rsidR="009616D2" w14:paraId="2CBBE2E1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48097EB" w14:textId="77777777" w:rsidR="00282A7E" w:rsidRPr="00C51FF2" w:rsidRDefault="00282A7E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450BF8D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(.185)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8D1725E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(.191)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61D5A70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(.249)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34FCE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(.312)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978DD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(.776)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E5E86C3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(.770)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B649D76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(1.102)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3DF9A1AB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(.575)</w:t>
            </w:r>
          </w:p>
        </w:tc>
      </w:tr>
      <w:tr w:rsidR="009616D2" w14:paraId="1375EA18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3EFBAFB3" w14:textId="77777777" w:rsidR="00282A7E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8903753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FA74811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.238*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F8470A5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233D2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ADCE0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3285231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.111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CE61351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317FEB62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348ACD3A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2DA245E1" w14:textId="77777777" w:rsidR="00282A7E" w:rsidRPr="00C51FF2" w:rsidRDefault="00282A7E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55F9431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EC4F244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(.116)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48F0C11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EE1A2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EE8D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87663E1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(.084)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0E25B3F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6D355AE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1EAB521A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4BEFFBD1" w14:textId="77777777" w:rsidR="00282A7E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09C6148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A4CF7A0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C48141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.008**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F6312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.010**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875D1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0BCA951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0B872D3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.009*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7F19DFCA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.006+</w:t>
            </w:r>
          </w:p>
        </w:tc>
      </w:tr>
      <w:tr w:rsidR="009616D2" w14:paraId="1AA3D380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2D7983E4" w14:textId="77777777" w:rsidR="00282A7E" w:rsidRPr="00C51FF2" w:rsidRDefault="00282A7E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9C59081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B457411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282636D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D2FBA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CD853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D53B567" w14:textId="77777777" w:rsidR="00282A7E" w:rsidRPr="00C51FF2" w:rsidRDefault="00282A7E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F6314AC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71CE5AD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</w:tr>
      <w:tr w:rsidR="009616D2" w14:paraId="53B3C436" w14:textId="77777777" w:rsidTr="00FA28C6">
        <w:trPr>
          <w:trHeight w:val="64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9F58B14" w14:textId="77777777" w:rsidR="00282A7E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Country-year observations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BE52CDE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1F7401B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562FE3D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02700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17B9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F8BDD31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3B15122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4823EE6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616D2" w14:paraId="12E0C399" w14:textId="77777777" w:rsidTr="00FA28C6">
        <w:trPr>
          <w:trHeight w:val="64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327B3079" w14:textId="77777777" w:rsidR="00282A7E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AFF582A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0E624A9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8196CB1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BA18A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0D970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5428144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365F6E8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9BDD6A8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</w:tr>
      <w:tr w:rsidR="009616D2" w14:paraId="2F568570" w14:textId="77777777" w:rsidTr="00FA28C6">
        <w:trPr>
          <w:trHeight w:val="156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53BC92E2" w14:textId="77777777" w:rsidR="00282A7E" w:rsidRPr="00C51FF2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BBAD4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-13235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AF882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-13228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C747B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-13197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D8A0C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-13158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35AF78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988E0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4E400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404B99C2" w14:textId="77777777" w:rsidR="00282A7E" w:rsidRPr="00C51FF2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F2">
              <w:rPr>
                <w:rFonts w:ascii="Times New Roman" w:hAnsi="Times New Roman" w:cs="Times New Roman"/>
                <w:sz w:val="20"/>
                <w:szCs w:val="20"/>
              </w:rPr>
              <w:t>-8765</w:t>
            </w:r>
          </w:p>
        </w:tc>
      </w:tr>
    </w:tbl>
    <w:p w14:paraId="2549EAFD" w14:textId="77777777" w:rsidR="00282A7E" w:rsidRPr="00C51FF2" w:rsidRDefault="00A720A6" w:rsidP="00282A7E">
      <w:pPr>
        <w:ind w:right="-1022"/>
        <w:rPr>
          <w:rFonts w:ascii="Times New Roman" w:hAnsi="Times New Roman" w:cs="Times New Roman"/>
          <w:sz w:val="20"/>
          <w:szCs w:val="20"/>
        </w:rPr>
      </w:pPr>
      <w:r w:rsidRPr="00C51FF2">
        <w:rPr>
          <w:rFonts w:ascii="Times New Roman" w:hAnsi="Times New Roman" w:cs="Times New Roman"/>
          <w:sz w:val="20"/>
          <w:szCs w:val="20"/>
        </w:rPr>
        <w:t xml:space="preserve">+ &lt; p .1. *p &lt; .05. **p&lt; .01. ***p&lt; .001. Entries are regression coefficients with standard errors within parentheses. </w:t>
      </w:r>
    </w:p>
    <w:p w14:paraId="1FC8A276" w14:textId="77777777" w:rsidR="00821CCC" w:rsidRDefault="00821CCC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  <w:sectPr w:rsidR="00821CCC" w:rsidSect="00821CCC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F0D4555" w14:textId="77777777" w:rsidR="00821CCC" w:rsidRPr="00821CCC" w:rsidRDefault="00A720A6" w:rsidP="00821CCC">
      <w:pPr>
        <w:jc w:val="both"/>
        <w:rPr>
          <w:rFonts w:ascii="Times New Roman" w:hAnsi="Times New Roman" w:cs="Times New Roman"/>
          <w:sz w:val="20"/>
          <w:szCs w:val="20"/>
        </w:rPr>
      </w:pPr>
      <w:r w:rsidRPr="00821CCC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E6.</w:t>
      </w:r>
      <w:r w:rsidRPr="00821CCC">
        <w:rPr>
          <w:rFonts w:ascii="Times New Roman" w:hAnsi="Times New Roman" w:cs="Times New Roman"/>
          <w:sz w:val="20"/>
          <w:szCs w:val="20"/>
          <w:lang w:val="en-US"/>
        </w:rPr>
        <w:t xml:space="preserve">  Baseline models (Table 1) with PRRPs’ nativist position (per608).</w:t>
      </w:r>
    </w:p>
    <w:tbl>
      <w:tblPr>
        <w:tblW w:w="141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291"/>
        <w:gridCol w:w="1292"/>
        <w:gridCol w:w="1291"/>
        <w:gridCol w:w="1292"/>
        <w:gridCol w:w="1292"/>
        <w:gridCol w:w="1291"/>
        <w:gridCol w:w="1292"/>
        <w:gridCol w:w="1292"/>
      </w:tblGrid>
      <w:tr w:rsidR="009616D2" w14:paraId="0C5EA27A" w14:textId="77777777" w:rsidTr="00FA28C6">
        <w:trPr>
          <w:trHeight w:val="45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6B29BE1F" w14:textId="77777777" w:rsidR="00821CCC" w:rsidRPr="00821CCC" w:rsidRDefault="00821CCC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F88FF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78178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</w:tr>
      <w:tr w:rsidR="009616D2" w14:paraId="6CAA52E0" w14:textId="77777777" w:rsidTr="00FA28C6">
        <w:trPr>
          <w:trHeight w:val="45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258BD98B" w14:textId="77777777" w:rsidR="00821CCC" w:rsidRPr="00821CCC" w:rsidRDefault="00A720A6" w:rsidP="00FA2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i/>
                <w:sz w:val="20"/>
                <w:szCs w:val="20"/>
              </w:rPr>
              <w:t>Main variables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57E52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BB495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B72B9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D0A33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2D0060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41F0B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7BD5E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b/>
                <w:sz w:val="20"/>
                <w:szCs w:val="20"/>
              </w:rPr>
              <w:t>Model 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886DC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b/>
                <w:sz w:val="20"/>
                <w:szCs w:val="20"/>
              </w:rPr>
              <w:t>Model 8</w:t>
            </w:r>
          </w:p>
        </w:tc>
      </w:tr>
      <w:tr w:rsidR="009616D2" w14:paraId="65D76DEF" w14:textId="77777777" w:rsidTr="00FA28C6">
        <w:trPr>
          <w:trHeight w:val="245"/>
        </w:trPr>
        <w:tc>
          <w:tcPr>
            <w:tcW w:w="3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D3A5AFA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PRRP nativist position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10F8D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.252***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E48D2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.240***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8DC1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.069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9733C7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.454***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A2D24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-.869*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27B5F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-.839*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3B551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-1.028*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179FBB0C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-2.077**</w:t>
            </w:r>
          </w:p>
        </w:tc>
      </w:tr>
      <w:tr w:rsidR="009616D2" w14:paraId="22464C72" w14:textId="77777777" w:rsidTr="00FA28C6">
        <w:trPr>
          <w:trHeight w:val="245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14A15AF8" w14:textId="77777777" w:rsidR="00821CCC" w:rsidRPr="00821CCC" w:rsidRDefault="00821CCC" w:rsidP="00FA28C6">
            <w:pPr>
              <w:pStyle w:val="Liststyck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D2B9A36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(.032)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CC7D358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(.032)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903CCFA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(.067)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B963F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(.120)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FB972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(.383)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19F3A0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(.381)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AA41737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(.462)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341B9C42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(.689)</w:t>
            </w:r>
          </w:p>
        </w:tc>
      </w:tr>
      <w:tr w:rsidR="009616D2" w14:paraId="417D7726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7DEF7B4A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759C9D4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.267***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AA0C545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4BCE08E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.269***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F5E0F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.280***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4150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.496***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7E6810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1.033***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86B0B05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.501***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3D92BD85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.500***</w:t>
            </w:r>
          </w:p>
        </w:tc>
      </w:tr>
      <w:tr w:rsidR="009616D2" w14:paraId="534B7CBC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550D2DC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8B60489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9D8C19A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(.131)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B8815E0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BFF8D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(.066)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7A183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00BD789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(.261)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1587E68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7AF63B3D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</w:tr>
      <w:tr w:rsidR="009616D2" w14:paraId="114B397F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1FD0F97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44BDEC9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.349***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DAE9112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.349***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D004765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.317***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F97BA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.315***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C9096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.411***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3B3B86A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0B67FF8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.383***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4580F2F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.271**</w:t>
            </w:r>
          </w:p>
        </w:tc>
      </w:tr>
      <w:tr w:rsidR="009616D2" w14:paraId="467E4F52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DE97230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FCE65FE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C2B90D9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E60AAEC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(.020)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A14A0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(.031)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5FF64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9635AD2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3A00CAC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(.050)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E12E8EB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(.095)</w:t>
            </w:r>
          </w:p>
        </w:tc>
      </w:tr>
      <w:tr w:rsidR="009616D2" w14:paraId="5BC9EC19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76B5CF5B" w14:textId="77777777" w:rsidR="00821CCC" w:rsidRPr="00821CCC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7E0DCB5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.133***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87FCEF7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.133***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33B0F2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.138***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81E3C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.272***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CDA56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.395***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360D65B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.393***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50C34FB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.399***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60594571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-.233</w:t>
            </w:r>
          </w:p>
        </w:tc>
      </w:tr>
      <w:tr w:rsidR="009616D2" w14:paraId="2D5E91EC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6C735212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F207853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(.017)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BB4BE53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(.017)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FF65C82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(.017)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79F59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(.050)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F50B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(.096)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19D8D6C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(.095)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4474DAF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(.113)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6E7C3087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(.278)</w:t>
            </w:r>
          </w:p>
        </w:tc>
      </w:tr>
      <w:tr w:rsidR="009616D2" w14:paraId="741D7471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2010CD59" w14:textId="77777777" w:rsidR="00821CCC" w:rsidRPr="00821CCC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2952A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1512F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46B9C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14352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F0802B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1FA97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4E32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206F97C0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4ED67B66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9090F22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PRRP nativist position × </w:t>
            </w:r>
          </w:p>
          <w:p w14:paraId="5B965D66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9E7EC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328B7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.155*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DE877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C2454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A712C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489D6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-.368*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8C351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2799B58C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7AA09118" w14:textId="77777777" w:rsidTr="00FA28C6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1548D318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5D70DCC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63908ED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184052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8438F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4A083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3BE9A15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(.154)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229DEF5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7B5B5A35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0A8A23D2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bottom w:val="nil"/>
              <w:right w:val="nil"/>
            </w:tcBorders>
          </w:tcPr>
          <w:p w14:paraId="7CEB5102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PRRP nativist position × </w:t>
            </w:r>
          </w:p>
          <w:p w14:paraId="6A8FAD57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F9C6F0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D51A0FC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F999513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.034**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8D637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.036+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CD6D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E5BB973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FE62501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.023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7B2661FD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</w:tr>
      <w:tr w:rsidR="009616D2" w14:paraId="5B32DD13" w14:textId="77777777" w:rsidTr="00FA28C6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708CDAF8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6B95853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F7E4848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AA7F415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A244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D0657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08DFFF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E85E970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(.028)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259698C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(.054)</w:t>
            </w:r>
          </w:p>
        </w:tc>
      </w:tr>
      <w:tr w:rsidR="009616D2" w14:paraId="249D2C07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bottom w:val="nil"/>
              <w:right w:val="nil"/>
            </w:tcBorders>
          </w:tcPr>
          <w:p w14:paraId="49580B1A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PRRP nativist position × </w:t>
            </w:r>
          </w:p>
          <w:p w14:paraId="51AEBF2F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Net migration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7E946A4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B47CFE2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FEBD75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71FB9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-.124***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8DD78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D64EF3A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43A6B78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6039CDE8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.316+</w:t>
            </w:r>
          </w:p>
        </w:tc>
      </w:tr>
      <w:tr w:rsidR="009616D2" w14:paraId="1A623444" w14:textId="77777777" w:rsidTr="00FA28C6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3CAECDDA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91BFEB6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2074FC7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D8C5FF5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A0B9A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(.032)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BE55E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98B197F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85DE883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5ADDF74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(.162)</w:t>
            </w:r>
          </w:p>
        </w:tc>
      </w:tr>
      <w:tr w:rsidR="009616D2" w14:paraId="632CB242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right w:val="nil"/>
            </w:tcBorders>
          </w:tcPr>
          <w:p w14:paraId="447BE759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Immigration-scepticism × </w:t>
            </w:r>
          </w:p>
          <w:p w14:paraId="60672895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08CC181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2E868D9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90B37C2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C8AC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D34FF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956CB31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1BDE540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5D10A8E8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</w:tr>
      <w:tr w:rsidR="009616D2" w14:paraId="08F45C99" w14:textId="77777777" w:rsidTr="00FA28C6">
        <w:trPr>
          <w:trHeight w:val="40"/>
        </w:trPr>
        <w:tc>
          <w:tcPr>
            <w:tcW w:w="3840" w:type="dxa"/>
            <w:vMerge/>
            <w:tcBorders>
              <w:bottom w:val="nil"/>
              <w:right w:val="nil"/>
            </w:tcBorders>
          </w:tcPr>
          <w:p w14:paraId="44BF6FFC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F37E07F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DAC730E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BC6B0EE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9A4B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1DE39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0E72CA3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FA853B0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79F650D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(.018)</w:t>
            </w:r>
          </w:p>
        </w:tc>
      </w:tr>
      <w:tr w:rsidR="009616D2" w14:paraId="3997E591" w14:textId="77777777" w:rsidTr="00FA28C6">
        <w:trPr>
          <w:trHeight w:val="40"/>
        </w:trPr>
        <w:tc>
          <w:tcPr>
            <w:tcW w:w="3840" w:type="dxa"/>
            <w:vMerge w:val="restart"/>
            <w:tcBorders>
              <w:top w:val="nil"/>
              <w:right w:val="nil"/>
            </w:tcBorders>
          </w:tcPr>
          <w:p w14:paraId="219107E4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 xml:space="preserve">PRRP nativist position × </w:t>
            </w:r>
          </w:p>
          <w:p w14:paraId="53E8730B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Net migration × 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7925633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40196E6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C06F47C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E0759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-.002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CB40D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12444F2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775B2CF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39598033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</w:tr>
      <w:tr w:rsidR="009616D2" w14:paraId="1EE8B31B" w14:textId="77777777" w:rsidTr="00FA28C6">
        <w:trPr>
          <w:trHeight w:val="40"/>
        </w:trPr>
        <w:tc>
          <w:tcPr>
            <w:tcW w:w="3840" w:type="dxa"/>
            <w:vMerge/>
            <w:tcBorders>
              <w:bottom w:val="single" w:sz="4" w:space="0" w:color="auto"/>
              <w:right w:val="nil"/>
            </w:tcBorders>
          </w:tcPr>
          <w:p w14:paraId="134EB8A1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DC0DE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CF053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C544E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AF7FF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(.005)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58D7CC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B85C0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6EC05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46394A6B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(.012)</w:t>
            </w:r>
          </w:p>
        </w:tc>
      </w:tr>
      <w:tr w:rsidR="009616D2" w14:paraId="6D62DE69" w14:textId="77777777" w:rsidTr="00FA28C6">
        <w:trPr>
          <w:trHeight w:val="78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602BCA2E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Control variables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82978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BA381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C6D91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244E7B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E3B9CD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B9D47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D8249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156C0E07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087C8E2D" w14:textId="77777777" w:rsidTr="00FA28C6">
        <w:trPr>
          <w:trHeight w:val="78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4FB4102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5F99BB4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-6.294***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3D72826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-1.752***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02C18E4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-1.765***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3A990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-6.732***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CBEC6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-2.119+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A3F7405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-2.171+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F529F3C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-1.225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5FB39C35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-.079</w:t>
            </w:r>
          </w:p>
        </w:tc>
      </w:tr>
      <w:tr w:rsidR="009616D2" w14:paraId="4D29448E" w14:textId="77777777" w:rsidTr="00FA28C6">
        <w:trPr>
          <w:trHeight w:val="73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2D66FD8F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31A2D0A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(.234)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E3ECD84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(.091)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A5F4EF1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(.092)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557B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(.308)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3909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(1.131)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608D095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(1.126)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B36B473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(1.326)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CB59531" w14:textId="77777777" w:rsidR="00821CCC" w:rsidRPr="00821CCC" w:rsidRDefault="00A720A6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(1.346)</w:t>
            </w:r>
          </w:p>
        </w:tc>
      </w:tr>
      <w:tr w:rsidR="009616D2" w14:paraId="3294C53B" w14:textId="77777777" w:rsidTr="00FA28C6">
        <w:trPr>
          <w:trHeight w:val="164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4337C790" w14:textId="77777777" w:rsidR="00821CCC" w:rsidRPr="00821CCC" w:rsidRDefault="00A720A6" w:rsidP="00FA28C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part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C032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D12B0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29937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CC46D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8543B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40B9C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E5802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0F8313A1" w14:textId="77777777" w:rsidR="00821CCC" w:rsidRPr="00821CCC" w:rsidRDefault="00821CCC" w:rsidP="00FA2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5DD7B164" w14:textId="77777777" w:rsidTr="00FA28C6">
        <w:trPr>
          <w:trHeight w:val="40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105F35B0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Variance (Country-year)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B5ED4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.731***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1C633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.748***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D94E7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1.008***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F63DDA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1.027***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FCF87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1.957**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94749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1.928**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07BCF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2.859**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7DCA8831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1.971**</w:t>
            </w:r>
          </w:p>
        </w:tc>
      </w:tr>
      <w:tr w:rsidR="009616D2" w14:paraId="73BF7854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36BD3141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31761FC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(.185)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316AC16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(.189)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7D46990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(.281)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7B2D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(.289)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C513A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(.654)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0E4FCC8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(.646)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BC24EEA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(.933)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385A1AB6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(.633)</w:t>
            </w:r>
          </w:p>
        </w:tc>
      </w:tr>
      <w:tr w:rsidR="009616D2" w14:paraId="6E430B80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37821E9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B990A2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3EE580B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.139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9B45287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EB5D2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1CA5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5B1BA3D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.111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E4276E6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6D82CFF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516CC492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D1D17AD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220A2A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4EC9738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(.097)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3720E64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12C1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F5CD7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AB97F26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(.084)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94F7C85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968B822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1E3BA87A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54BDF52C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673748D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64AF759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4FFFF06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.006**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78662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.006**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4B73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E2A3932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4E0F268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.009*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4C03EF2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.005+</w:t>
            </w:r>
          </w:p>
        </w:tc>
      </w:tr>
      <w:tr w:rsidR="009616D2" w14:paraId="36CA4F20" w14:textId="77777777" w:rsidTr="00FA28C6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71BB0CA3" w14:textId="77777777" w:rsidR="00821CCC" w:rsidRPr="00821CCC" w:rsidRDefault="00821CCC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FE0AB86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920F325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01CA682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C1C9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31FD3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EB8B964" w14:textId="77777777" w:rsidR="00821CCC" w:rsidRPr="00821CCC" w:rsidRDefault="00821CCC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FAD2612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09A3405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</w:tr>
      <w:tr w:rsidR="009616D2" w14:paraId="43EF69BC" w14:textId="77777777" w:rsidTr="00FA28C6">
        <w:trPr>
          <w:trHeight w:val="64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A4A5805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Country-year observations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11F6B24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D5E2E2E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11E55FA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54BA9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46558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70975E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76BC60C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C99661F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616D2" w14:paraId="3397BD9A" w14:textId="77777777" w:rsidTr="00FA28C6">
        <w:trPr>
          <w:trHeight w:val="64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52B82D28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EA94BE4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FD16D67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05EE0C2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1523C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CA6E2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B3AF2D6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F82C134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63AA9FB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</w:tr>
      <w:tr w:rsidR="009616D2" w14:paraId="4A73E696" w14:textId="77777777" w:rsidTr="00FA28C6">
        <w:trPr>
          <w:trHeight w:val="156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5F51985B" w14:textId="77777777" w:rsidR="00821CCC" w:rsidRPr="00821CCC" w:rsidRDefault="00A720A6" w:rsidP="00F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ECBF9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-13410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40564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-13403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FC9C8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-13362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F28B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-13317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1A61E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-8792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ED51E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-8787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2C26F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-8776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7A19CA54" w14:textId="77777777" w:rsidR="00821CCC" w:rsidRPr="00821CCC" w:rsidRDefault="00A720A6" w:rsidP="00FA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CC">
              <w:rPr>
                <w:rFonts w:ascii="Times New Roman" w:hAnsi="Times New Roman" w:cs="Times New Roman"/>
                <w:sz w:val="20"/>
                <w:szCs w:val="20"/>
              </w:rPr>
              <w:t>-8766</w:t>
            </w:r>
          </w:p>
        </w:tc>
      </w:tr>
    </w:tbl>
    <w:p w14:paraId="5B61DBE3" w14:textId="77777777" w:rsidR="00AB5B85" w:rsidRPr="00821CCC" w:rsidRDefault="00A720A6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821CCC">
        <w:rPr>
          <w:rFonts w:ascii="Times New Roman" w:hAnsi="Times New Roman" w:cs="Times New Roman"/>
          <w:sz w:val="20"/>
          <w:szCs w:val="20"/>
        </w:rPr>
        <w:t>+ &lt; p .1. *p &lt; .05. **p&lt; .01. ***p&lt; .001. Entries are regression coefficients with standard errors within parentheses.</w:t>
      </w:r>
    </w:p>
    <w:p w14:paraId="543D73AC" w14:textId="77777777" w:rsidR="00821CCC" w:rsidRDefault="00821CCC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  <w:sectPr w:rsidR="00821CCC" w:rsidSect="00821CCC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8B7004" w14:textId="77777777" w:rsidR="004B2989" w:rsidRDefault="004B2989" w:rsidP="004B2989"/>
    <w:p w14:paraId="04551DD4" w14:textId="77777777" w:rsidR="004B2989" w:rsidRDefault="004B2989" w:rsidP="004B2989"/>
    <w:p w14:paraId="5065EF5C" w14:textId="77777777" w:rsidR="004B2989" w:rsidRDefault="00A720A6" w:rsidP="004B2989">
      <w:r w:rsidRPr="004B2989">
        <w:rPr>
          <w:noProof/>
        </w:rPr>
        <w:drawing>
          <wp:inline distT="0" distB="0" distL="0" distR="0" wp14:anchorId="562F34AF" wp14:editId="6C04EE7F">
            <wp:extent cx="5392397" cy="3921743"/>
            <wp:effectExtent l="0" t="0" r="5715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5691" cy="392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C6FBD" w14:textId="77777777" w:rsidR="004B2989" w:rsidRPr="004B2989" w:rsidRDefault="00A720A6" w:rsidP="004B2989">
      <w:pPr>
        <w:rPr>
          <w:rFonts w:ascii="Times New Roman" w:hAnsi="Times New Roman" w:cs="Times New Roman"/>
          <w:color w:val="231F20"/>
        </w:rPr>
      </w:pPr>
      <w:r w:rsidRPr="004B2989">
        <w:rPr>
          <w:rFonts w:ascii="Times New Roman" w:hAnsi="Times New Roman" w:cs="Times New Roman"/>
          <w:b/>
          <w:bCs/>
        </w:rPr>
        <w:t>Figure E1.</w:t>
      </w:r>
      <w:r w:rsidRPr="004B2989">
        <w:rPr>
          <w:rFonts w:ascii="Times New Roman" w:hAnsi="Times New Roman" w:cs="Times New Roman"/>
        </w:rPr>
        <w:t xml:space="preserve"> Marginal effects of PRRP pro-welfare-nativist and pro-retrenchment-nativist position conditioned by Immigration-scepticism (based on Models 3 and 7 in Table E1). Shaded areas are 95 % Cis.</w:t>
      </w:r>
    </w:p>
    <w:p w14:paraId="1977A544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E0BE212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8EC8123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4230930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F243860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B938EB8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6D70C80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3075474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B3FCAB1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94FDF5D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838BE50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3E9E080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E565561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11663FF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3070DEB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0ADD9DF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88C1042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058A26C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35BD909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5A1F2E8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0F07072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31687CD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2649AC4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89227A2" w14:textId="77777777" w:rsidR="004B2989" w:rsidRDefault="004B2989" w:rsidP="00B367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A074C8D" w14:textId="77777777" w:rsidR="00CC64DD" w:rsidRPr="00BF0D6C" w:rsidRDefault="00A720A6" w:rsidP="00B367A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F0D6C">
        <w:rPr>
          <w:rFonts w:ascii="Times New Roman" w:hAnsi="Times New Roman" w:cs="Times New Roman"/>
          <w:b/>
          <w:bCs/>
          <w:lang w:val="en-US"/>
        </w:rPr>
        <w:t xml:space="preserve">Appendix </w:t>
      </w:r>
      <w:r w:rsidR="0088636C" w:rsidRPr="00BF0D6C">
        <w:rPr>
          <w:rFonts w:ascii="Times New Roman" w:hAnsi="Times New Roman" w:cs="Times New Roman"/>
          <w:b/>
          <w:bCs/>
          <w:lang w:val="en-US"/>
        </w:rPr>
        <w:t>F</w:t>
      </w:r>
      <w:r w:rsidRPr="00BF0D6C">
        <w:rPr>
          <w:rFonts w:ascii="Times New Roman" w:hAnsi="Times New Roman" w:cs="Times New Roman"/>
          <w:b/>
          <w:bCs/>
          <w:lang w:val="en-US"/>
        </w:rPr>
        <w:t>.</w:t>
      </w:r>
      <w:r w:rsidRPr="00BF0D6C">
        <w:rPr>
          <w:rFonts w:ascii="Times New Roman" w:hAnsi="Times New Roman" w:cs="Times New Roman"/>
          <w:lang w:val="en-US"/>
        </w:rPr>
        <w:t xml:space="preserve"> </w:t>
      </w:r>
      <w:r w:rsidR="00BB4DC5" w:rsidRPr="00BF0D6C">
        <w:rPr>
          <w:rFonts w:ascii="Times New Roman" w:hAnsi="Times New Roman" w:cs="Times New Roman"/>
          <w:lang w:val="en-US"/>
        </w:rPr>
        <w:t>Alternative</w:t>
      </w:r>
      <w:r w:rsidRPr="00BF0D6C">
        <w:rPr>
          <w:rFonts w:ascii="Times New Roman" w:hAnsi="Times New Roman" w:cs="Times New Roman"/>
          <w:lang w:val="en-US"/>
        </w:rPr>
        <w:t xml:space="preserve"> </w:t>
      </w:r>
      <w:r w:rsidR="00BB4DC5" w:rsidRPr="00BF0D6C">
        <w:rPr>
          <w:rFonts w:ascii="Times New Roman" w:hAnsi="Times New Roman" w:cs="Times New Roman"/>
          <w:lang w:val="en-US"/>
        </w:rPr>
        <w:t>level 2 units</w:t>
      </w:r>
      <w:r w:rsidR="003C1D4A" w:rsidRPr="00BF0D6C">
        <w:rPr>
          <w:rFonts w:ascii="Times New Roman" w:hAnsi="Times New Roman" w:cs="Times New Roman"/>
          <w:lang w:val="en-US"/>
        </w:rPr>
        <w:t xml:space="preserve">, </w:t>
      </w:r>
      <w:r w:rsidR="002407C5" w:rsidRPr="00BF0D6C">
        <w:rPr>
          <w:rFonts w:ascii="Times New Roman" w:hAnsi="Times New Roman" w:cs="Times New Roman"/>
          <w:lang w:val="en-US"/>
        </w:rPr>
        <w:t xml:space="preserve">model specifications, </w:t>
      </w:r>
      <w:r w:rsidR="003C1D4A" w:rsidRPr="00BF0D6C">
        <w:rPr>
          <w:rFonts w:ascii="Times New Roman" w:hAnsi="Times New Roman" w:cs="Times New Roman"/>
          <w:lang w:val="en-US"/>
        </w:rPr>
        <w:t>and embedding</w:t>
      </w:r>
    </w:p>
    <w:p w14:paraId="0510A587" w14:textId="77777777" w:rsidR="00CC64DD" w:rsidRPr="00BB4DC5" w:rsidRDefault="00CC64DD" w:rsidP="00CC64DD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AAAD986" w14:textId="24424E4E" w:rsidR="00821CCC" w:rsidRDefault="00A720A6" w:rsidP="00BB4DC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lang w:val="en-US"/>
        </w:rPr>
      </w:pPr>
      <w:r w:rsidRPr="00BB4DC5">
        <w:rPr>
          <w:rFonts w:ascii="Times New Roman" w:hAnsi="Times New Roman" w:cs="Times New Roman"/>
          <w:color w:val="000000"/>
          <w:lang w:val="en-US"/>
        </w:rPr>
        <w:t xml:space="preserve">First, </w:t>
      </w:r>
      <w:r w:rsidRPr="00BB4DC5">
        <w:rPr>
          <w:rFonts w:ascii="Times New Roman" w:hAnsi="Times New Roman" w:cs="Times New Roman"/>
          <w:lang w:val="en-US"/>
        </w:rPr>
        <w:t>to ensure that country-years do not drive the main results</w:t>
      </w:r>
      <w:r w:rsidR="005558BE">
        <w:rPr>
          <w:rFonts w:ascii="Times New Roman" w:hAnsi="Times New Roman" w:cs="Times New Roman"/>
          <w:lang w:val="en-US"/>
        </w:rPr>
        <w:t>,</w:t>
      </w:r>
      <w:r w:rsidRPr="00BB4DC5">
        <w:rPr>
          <w:rFonts w:ascii="Times New Roman" w:hAnsi="Times New Roman" w:cs="Times New Roman"/>
          <w:color w:val="000000"/>
          <w:lang w:val="en-US"/>
        </w:rPr>
        <w:t xml:space="preserve"> the analyses in Table </w:t>
      </w:r>
      <w:r>
        <w:rPr>
          <w:rFonts w:ascii="Times New Roman" w:hAnsi="Times New Roman" w:cs="Times New Roman"/>
          <w:color w:val="000000"/>
          <w:lang w:val="en-US"/>
        </w:rPr>
        <w:t>F</w:t>
      </w:r>
      <w:r w:rsidRPr="00BB4DC5">
        <w:rPr>
          <w:rFonts w:ascii="Times New Roman" w:hAnsi="Times New Roman" w:cs="Times New Roman"/>
          <w:color w:val="000000"/>
          <w:lang w:val="en-US"/>
        </w:rPr>
        <w:t>1 change the level-2 unit to election periods</w:t>
      </w:r>
      <w:r w:rsidR="000B46E6"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 xml:space="preserve"> As seen in Table F1, results</w:t>
      </w:r>
      <w:r w:rsidR="00D57C94">
        <w:rPr>
          <w:rFonts w:ascii="Times New Roman" w:hAnsi="Times New Roman" w:cs="Times New Roman"/>
          <w:color w:val="000000"/>
          <w:lang w:val="en-US"/>
        </w:rPr>
        <w:t xml:space="preserve"> in Table 1 (main text)</w:t>
      </w:r>
      <w:r>
        <w:rPr>
          <w:rFonts w:ascii="Times New Roman" w:hAnsi="Times New Roman" w:cs="Times New Roman"/>
          <w:color w:val="000000"/>
          <w:lang w:val="en-US"/>
        </w:rPr>
        <w:t xml:space="preserve"> are robust to this alteration.</w:t>
      </w:r>
    </w:p>
    <w:p w14:paraId="3767CD56" w14:textId="6BEE523F" w:rsidR="003C1D4A" w:rsidRDefault="00A720A6" w:rsidP="003C1D4A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color w:val="000000"/>
          <w:lang w:val="en-US"/>
        </w:rPr>
      </w:pPr>
      <w:r w:rsidRPr="00BB4DC5">
        <w:rPr>
          <w:rFonts w:ascii="Times New Roman" w:hAnsi="Times New Roman" w:cs="Times New Roman"/>
          <w:color w:val="000000"/>
          <w:lang w:val="en-US"/>
        </w:rPr>
        <w:t>Second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BB4DC5">
        <w:rPr>
          <w:rFonts w:ascii="Times New Roman" w:hAnsi="Times New Roman" w:cs="Times New Roman"/>
          <w:color w:val="000000"/>
          <w:lang w:val="en-US"/>
        </w:rPr>
        <w:t>to control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 xml:space="preserve"> that the interaction terms </w:t>
      </w:r>
      <w:r w:rsidRPr="00BB4DC5">
        <w:rPr>
          <w:rFonts w:ascii="Times New Roman" w:hAnsi="Times New Roman" w:cs="Times New Roman"/>
          <w:color w:val="000000"/>
          <w:lang w:val="en-US"/>
        </w:rPr>
        <w:t>capture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 xml:space="preserve"> the effect</w:t>
      </w:r>
      <w:r w:rsidRPr="00BB4DC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 xml:space="preserve">of changes in </w:t>
      </w:r>
      <w:r w:rsidR="00B02809">
        <w:rPr>
          <w:rFonts w:ascii="Times New Roman" w:hAnsi="Times New Roman" w:cs="Times New Roman"/>
          <w:color w:val="000000"/>
          <w:lang w:val="en-US"/>
        </w:rPr>
        <w:t>PRRP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>s’ welfare-nativism over time within countries, and not only cross-sectional differences in the</w:t>
      </w:r>
      <w:r>
        <w:rPr>
          <w:rFonts w:ascii="Times New Roman" w:hAnsi="Times New Roman" w:cs="Times New Roman"/>
          <w:color w:val="000000"/>
          <w:lang w:val="en-US"/>
        </w:rPr>
        <w:t xml:space="preserve">se </w:t>
      </w:r>
      <w:r w:rsidRPr="00BB4DC5">
        <w:rPr>
          <w:rFonts w:ascii="Times New Roman" w:hAnsi="Times New Roman" w:cs="Times New Roman"/>
          <w:color w:val="000000"/>
          <w:lang w:val="en-US"/>
        </w:rPr>
        <w:t>effec</w:t>
      </w:r>
      <w:r>
        <w:rPr>
          <w:rFonts w:ascii="Times New Roman" w:hAnsi="Times New Roman" w:cs="Times New Roman"/>
          <w:color w:val="000000"/>
          <w:lang w:val="en-US"/>
        </w:rPr>
        <w:t xml:space="preserve">ts </w:t>
      </w:r>
      <w:r w:rsidRPr="00BB4DC5">
        <w:rPr>
          <w:rFonts w:ascii="Times New Roman" w:hAnsi="Times New Roman" w:cs="Times New Roman"/>
          <w:color w:val="000000"/>
          <w:lang w:val="en-US"/>
        </w:rPr>
        <w:t>between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 xml:space="preserve"> countries,</w:t>
      </w:r>
      <w:r w:rsidR="00821CCC">
        <w:rPr>
          <w:rFonts w:ascii="Times New Roman" w:hAnsi="Times New Roman" w:cs="Times New Roman"/>
          <w:color w:val="000000"/>
          <w:lang w:val="en-US"/>
        </w:rPr>
        <w:t xml:space="preserve"> the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 xml:space="preserve"> model</w:t>
      </w:r>
      <w:r w:rsidRPr="00BB4DC5">
        <w:rPr>
          <w:rFonts w:ascii="Times New Roman" w:hAnsi="Times New Roman" w:cs="Times New Roman"/>
          <w:color w:val="000000"/>
          <w:lang w:val="en-US"/>
        </w:rPr>
        <w:t>s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 xml:space="preserve"> in Table </w:t>
      </w:r>
      <w:r w:rsidR="00821CCC">
        <w:rPr>
          <w:rFonts w:ascii="Times New Roman" w:hAnsi="Times New Roman" w:cs="Times New Roman"/>
          <w:color w:val="000000"/>
          <w:lang w:val="en-US"/>
        </w:rPr>
        <w:t>F</w:t>
      </w:r>
      <w:r w:rsidRPr="00BB4DC5">
        <w:rPr>
          <w:rFonts w:ascii="Times New Roman" w:hAnsi="Times New Roman" w:cs="Times New Roman"/>
          <w:color w:val="000000"/>
          <w:lang w:val="en-US"/>
        </w:rPr>
        <w:t xml:space="preserve">2 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 xml:space="preserve">follow the suggestion of 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>Giesselmann and Schmidt-Catran (</w:t>
      </w:r>
      <w:r w:rsidR="00CC64DD" w:rsidRPr="00BB4DC5">
        <w:rPr>
          <w:rFonts w:ascii="Times New Roman" w:hAnsi="Times New Roman" w:cs="Times New Roman"/>
          <w:color w:val="000000" w:themeColor="text1"/>
          <w:lang w:val="en-US"/>
        </w:rPr>
        <w:t>2019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>). The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>se authors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 xml:space="preserve"> argue that </w:t>
      </w:r>
      <w:r w:rsidRPr="00BB4DC5">
        <w:rPr>
          <w:rFonts w:ascii="Times New Roman" w:hAnsi="Times New Roman" w:cs="Times New Roman"/>
          <w:color w:val="000000"/>
          <w:lang w:val="en-US"/>
        </w:rPr>
        <w:t>one should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 xml:space="preserve"> control for</w:t>
      </w:r>
      <w:r w:rsidRPr="00BB4DC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>country-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>means of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 xml:space="preserve"> individual-level variables to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 xml:space="preserve"> accurately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 xml:space="preserve"> detect cross-level interaction effects 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>in the type of data used here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 xml:space="preserve">Therefore, the models in Table </w:t>
      </w:r>
      <w:r>
        <w:rPr>
          <w:rFonts w:ascii="Times New Roman" w:hAnsi="Times New Roman" w:cs="Times New Roman"/>
          <w:color w:val="000000"/>
          <w:lang w:val="en-US"/>
        </w:rPr>
        <w:t>F</w:t>
      </w:r>
      <w:r w:rsidR="003A409D">
        <w:rPr>
          <w:rFonts w:ascii="Times New Roman" w:hAnsi="Times New Roman" w:cs="Times New Roman"/>
          <w:color w:val="000000"/>
          <w:lang w:val="en-US"/>
        </w:rPr>
        <w:t>2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 xml:space="preserve"> include country means of 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>economic exposure</w:t>
      </w:r>
      <w:r w:rsidR="00D57C94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>and immigration-skepticism.</w:t>
      </w:r>
      <w:r w:rsidR="00CC64DD" w:rsidRPr="00BB4DC5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>In the respective models, these variables a</w:t>
      </w:r>
      <w:r w:rsidRPr="00BB4DC5">
        <w:rPr>
          <w:rFonts w:ascii="Times New Roman" w:hAnsi="Times New Roman" w:cs="Times New Roman"/>
          <w:color w:val="000000"/>
          <w:lang w:val="en-US"/>
        </w:rPr>
        <w:t xml:space="preserve">lso 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 xml:space="preserve">interact with </w:t>
      </w:r>
      <w:r w:rsidR="00FB1C11">
        <w:rPr>
          <w:rFonts w:ascii="Times New Roman" w:hAnsi="Times New Roman" w:cs="Times New Roman"/>
          <w:color w:val="000000"/>
          <w:lang w:val="en-US"/>
        </w:rPr>
        <w:t>PRRP welfare-nativist position</w:t>
      </w:r>
      <w:r w:rsidR="00291402" w:rsidRPr="00BB4DC5">
        <w:rPr>
          <w:rFonts w:ascii="Times New Roman" w:hAnsi="Times New Roman" w:cs="Times New Roman"/>
          <w:color w:val="000000"/>
          <w:lang w:val="en-US"/>
        </w:rPr>
        <w:t>.</w:t>
      </w:r>
      <w:r w:rsidR="002E67ED">
        <w:rPr>
          <w:rFonts w:ascii="Times New Roman" w:hAnsi="Times New Roman" w:cs="Times New Roman"/>
          <w:color w:val="000000"/>
          <w:lang w:val="en-US"/>
        </w:rPr>
        <w:t xml:space="preserve"> As seen in Table </w:t>
      </w:r>
      <w:r>
        <w:rPr>
          <w:rFonts w:ascii="Times New Roman" w:hAnsi="Times New Roman" w:cs="Times New Roman"/>
          <w:color w:val="000000"/>
          <w:lang w:val="en-US"/>
        </w:rPr>
        <w:t>F</w:t>
      </w:r>
      <w:r w:rsidR="002E67ED">
        <w:rPr>
          <w:rFonts w:ascii="Times New Roman" w:hAnsi="Times New Roman" w:cs="Times New Roman"/>
          <w:color w:val="000000"/>
          <w:lang w:val="en-US"/>
        </w:rPr>
        <w:t>2, these models corroborate the findings in the main text (Table 1).</w:t>
      </w:r>
    </w:p>
    <w:p w14:paraId="243D260C" w14:textId="77777777" w:rsidR="003C1D4A" w:rsidRPr="00514D97" w:rsidRDefault="00A720A6" w:rsidP="003C1D4A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lang w:val="en-US"/>
        </w:rPr>
        <w:sectPr w:rsidR="003C1D4A" w:rsidRPr="00514D97" w:rsidSect="00514D97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lang w:val="en-US"/>
        </w:rPr>
        <w:t xml:space="preserve">Lastly, </w:t>
      </w:r>
      <w:r w:rsidRPr="00514D97">
        <w:rPr>
          <w:rFonts w:ascii="Times New Roman" w:hAnsi="Times New Roman" w:cs="Times New Roman"/>
          <w:lang w:val="en-US"/>
        </w:rPr>
        <w:t>Table F</w:t>
      </w:r>
      <w:r>
        <w:rPr>
          <w:rFonts w:ascii="Times New Roman" w:hAnsi="Times New Roman" w:cs="Times New Roman"/>
          <w:lang w:val="en-US"/>
        </w:rPr>
        <w:t>3</w:t>
      </w:r>
      <w:r w:rsidRPr="00514D97">
        <w:rPr>
          <w:rFonts w:ascii="Times New Roman" w:hAnsi="Times New Roman" w:cs="Times New Roman"/>
          <w:lang w:val="en-US"/>
        </w:rPr>
        <w:t xml:space="preserve"> below includes the same robustness check</w:t>
      </w:r>
      <w:r>
        <w:rPr>
          <w:rFonts w:ascii="Times New Roman" w:hAnsi="Times New Roman" w:cs="Times New Roman"/>
          <w:lang w:val="en-US"/>
        </w:rPr>
        <w:t>s</w:t>
      </w:r>
      <w:r w:rsidRPr="00514D97">
        <w:rPr>
          <w:rFonts w:ascii="Times New Roman" w:hAnsi="Times New Roman" w:cs="Times New Roman"/>
          <w:lang w:val="en-US"/>
        </w:rPr>
        <w:t xml:space="preserve"> as Burgoon and Rooduijn 2021 (online app Table A1). Table F</w:t>
      </w:r>
      <w:r>
        <w:rPr>
          <w:rFonts w:ascii="Times New Roman" w:hAnsi="Times New Roman" w:cs="Times New Roman"/>
          <w:lang w:val="en-US"/>
        </w:rPr>
        <w:t>3, thus,</w:t>
      </w:r>
      <w:r w:rsidRPr="00514D97">
        <w:rPr>
          <w:rFonts w:ascii="Times New Roman" w:hAnsi="Times New Roman" w:cs="Times New Roman"/>
          <w:lang w:val="en-US"/>
        </w:rPr>
        <w:t xml:space="preserve"> summarizes models with alternative embedding than Table 1 (main text) but with the same variables. </w:t>
      </w:r>
      <w:r>
        <w:rPr>
          <w:rFonts w:ascii="Times New Roman" w:hAnsi="Times New Roman" w:cs="Times New Roman"/>
          <w:lang w:val="en-US"/>
        </w:rPr>
        <w:t>I</w:t>
      </w:r>
      <w:r w:rsidRPr="00514D97">
        <w:rPr>
          <w:rFonts w:ascii="Times New Roman" w:hAnsi="Times New Roman" w:cs="Times New Roman"/>
          <w:lang w:val="en-US"/>
        </w:rPr>
        <w:t xml:space="preserve"> only present the coefficients for the main interactions, capturing possible moderation between </w:t>
      </w:r>
      <w:r>
        <w:rPr>
          <w:rFonts w:ascii="Times New Roman" w:hAnsi="Times New Roman" w:cs="Times New Roman"/>
          <w:lang w:val="en-US"/>
        </w:rPr>
        <w:t>PRRP</w:t>
      </w:r>
      <w:r w:rsidRPr="00514D97">
        <w:rPr>
          <w:rFonts w:ascii="Times New Roman" w:hAnsi="Times New Roman" w:cs="Times New Roman"/>
          <w:lang w:val="en-US"/>
        </w:rPr>
        <w:t xml:space="preserve"> welfare-nativist position and economic exposure, pro-redistribution, immigration-s</w:t>
      </w:r>
      <w:r>
        <w:rPr>
          <w:rFonts w:ascii="Times New Roman" w:hAnsi="Times New Roman" w:cs="Times New Roman"/>
          <w:lang w:val="en-US"/>
        </w:rPr>
        <w:t>c</w:t>
      </w:r>
      <w:r w:rsidRPr="00514D97">
        <w:rPr>
          <w:rFonts w:ascii="Times New Roman" w:hAnsi="Times New Roman" w:cs="Times New Roman"/>
          <w:lang w:val="en-US"/>
        </w:rPr>
        <w:t>epticism as well as immigration-scepticism ×</w:t>
      </w:r>
      <w:r w:rsidRPr="00514D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4D97">
        <w:rPr>
          <w:rFonts w:ascii="Times New Roman" w:hAnsi="Times New Roman" w:cs="Times New Roman"/>
          <w:lang w:val="en-US"/>
        </w:rPr>
        <w:t>Net migration. The results from</w:t>
      </w:r>
      <w:r>
        <w:rPr>
          <w:rFonts w:ascii="Times New Roman" w:hAnsi="Times New Roman" w:cs="Times New Roman"/>
          <w:lang w:val="en-US"/>
        </w:rPr>
        <w:t xml:space="preserve"> all three alternative</w:t>
      </w:r>
      <w:r w:rsidRPr="00514D97">
        <w:rPr>
          <w:rFonts w:ascii="Times New Roman" w:hAnsi="Times New Roman" w:cs="Times New Roman"/>
          <w:lang w:val="en-US"/>
        </w:rPr>
        <w:t xml:space="preserve"> specifications </w:t>
      </w:r>
      <w:r>
        <w:rPr>
          <w:rFonts w:ascii="Times New Roman" w:hAnsi="Times New Roman" w:cs="Times New Roman"/>
          <w:lang w:val="en-US"/>
        </w:rPr>
        <w:t xml:space="preserve">strongly </w:t>
      </w:r>
      <w:r w:rsidRPr="00514D97">
        <w:rPr>
          <w:rFonts w:ascii="Times New Roman" w:hAnsi="Times New Roman" w:cs="Times New Roman"/>
          <w:lang w:val="en-US"/>
        </w:rPr>
        <w:t>corroborate the findings in Table</w:t>
      </w:r>
      <w:r>
        <w:rPr>
          <w:rFonts w:ascii="Times New Roman" w:hAnsi="Times New Roman" w:cs="Times New Roman"/>
          <w:lang w:val="en-US"/>
        </w:rPr>
        <w:t xml:space="preserve"> 1.</w:t>
      </w:r>
    </w:p>
    <w:p w14:paraId="58E970FA" w14:textId="77777777" w:rsidR="00FB1C11" w:rsidRPr="00FB1C11" w:rsidRDefault="00A720A6" w:rsidP="00FB1C11">
      <w:pPr>
        <w:ind w:right="-1022"/>
        <w:rPr>
          <w:rFonts w:ascii="Times New Roman" w:hAnsi="Times New Roman" w:cs="Times New Roman"/>
          <w:sz w:val="20"/>
          <w:szCs w:val="20"/>
          <w:lang w:val="en-US"/>
        </w:rPr>
      </w:pPr>
      <w:r w:rsidRPr="00FB1C11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Table </w:t>
      </w:r>
      <w:r w:rsidR="003C1D4A">
        <w:rPr>
          <w:rFonts w:ascii="Times New Roman" w:hAnsi="Times New Roman" w:cs="Times New Roman"/>
          <w:b/>
          <w:bCs/>
          <w:sz w:val="20"/>
          <w:szCs w:val="20"/>
          <w:lang w:val="en-US"/>
        </w:rPr>
        <w:t>F</w:t>
      </w:r>
      <w:r w:rsidRPr="00FB1C11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Pr="00FB1C11">
        <w:rPr>
          <w:rFonts w:ascii="Times New Roman" w:hAnsi="Times New Roman" w:cs="Times New Roman"/>
          <w:sz w:val="20"/>
          <w:szCs w:val="20"/>
          <w:lang w:val="en-US"/>
        </w:rPr>
        <w:t>. Baseline models</w:t>
      </w:r>
      <w:r w:rsidR="008972E3" w:rsidRPr="00FB1C11">
        <w:rPr>
          <w:rFonts w:ascii="Times New Roman" w:hAnsi="Times New Roman" w:cs="Times New Roman"/>
          <w:sz w:val="20"/>
          <w:szCs w:val="20"/>
          <w:lang w:val="en-US"/>
        </w:rPr>
        <w:t xml:space="preserve"> (Table 1)</w:t>
      </w:r>
      <w:r w:rsidRPr="00FB1C11">
        <w:rPr>
          <w:rFonts w:ascii="Times New Roman" w:hAnsi="Times New Roman" w:cs="Times New Roman"/>
          <w:sz w:val="20"/>
          <w:szCs w:val="20"/>
          <w:lang w:val="en-US"/>
        </w:rPr>
        <w:t xml:space="preserve"> with election periods as level-2 unit</w:t>
      </w:r>
      <w:r w:rsidR="003C1D4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972E3" w:rsidRPr="00FB1C1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B1C1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tbl>
      <w:tblPr>
        <w:tblW w:w="141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1291"/>
        <w:gridCol w:w="1292"/>
        <w:gridCol w:w="1291"/>
        <w:gridCol w:w="1292"/>
        <w:gridCol w:w="1292"/>
        <w:gridCol w:w="1291"/>
        <w:gridCol w:w="1292"/>
        <w:gridCol w:w="1292"/>
      </w:tblGrid>
      <w:tr w:rsidR="009616D2" w14:paraId="6F888477" w14:textId="77777777" w:rsidTr="00127618">
        <w:trPr>
          <w:trHeight w:val="45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0E9FFFC3" w14:textId="77777777" w:rsidR="00FB1C11" w:rsidRPr="00FB1C11" w:rsidRDefault="00FB1C11" w:rsidP="001276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3A69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BDFE1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</w:tr>
      <w:tr w:rsidR="009616D2" w14:paraId="70CDDD04" w14:textId="77777777" w:rsidTr="00127618">
        <w:trPr>
          <w:trHeight w:val="45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634EBF3E" w14:textId="77777777" w:rsidR="00FB1C11" w:rsidRPr="00FB1C11" w:rsidRDefault="00A720A6" w:rsidP="001276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i/>
                <w:sz w:val="20"/>
                <w:szCs w:val="20"/>
              </w:rPr>
              <w:t>Main variables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B8AA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346C4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EB115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C5157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940DC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A11FC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0D71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Model 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D9B3A7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Model 8</w:t>
            </w:r>
          </w:p>
        </w:tc>
      </w:tr>
      <w:tr w:rsidR="009616D2" w14:paraId="72C40F22" w14:textId="77777777" w:rsidTr="00127618">
        <w:trPr>
          <w:trHeight w:val="245"/>
        </w:trPr>
        <w:tc>
          <w:tcPr>
            <w:tcW w:w="3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4A4CA02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PRRP welfare-nativist position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66366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-.212**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0347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-.219**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AA9F4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-.213*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06C9DC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-.613***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7AE88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-.965***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879D6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-.955***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6CFF3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-.948***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75846282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-.869***</w:t>
            </w:r>
          </w:p>
        </w:tc>
      </w:tr>
      <w:tr w:rsidR="009616D2" w14:paraId="127D3F9F" w14:textId="77777777" w:rsidTr="00127618">
        <w:trPr>
          <w:trHeight w:val="245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66857992" w14:textId="77777777" w:rsidR="00FB1C11" w:rsidRPr="00FB1C11" w:rsidRDefault="00FB1C11" w:rsidP="00127618">
            <w:pPr>
              <w:pStyle w:val="Liststyck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995B75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(.068)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FA88F7A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(.068)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0951E9A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(.096)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3C75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(.163)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36D2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(.185)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C3F90D7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(.185)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DA464DE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(.211)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6BE6D8B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(.240)</w:t>
            </w:r>
          </w:p>
        </w:tc>
      </w:tr>
      <w:tr w:rsidR="009616D2" w14:paraId="6C235F7A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69FE6D3B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0B172A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.265***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2888B66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B587EE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.274***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93C43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.273***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98FBC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.497***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4EBFE62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.762***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C8ABC56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.500***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6167F4B3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.499***</w:t>
            </w:r>
          </w:p>
        </w:tc>
      </w:tr>
      <w:tr w:rsidR="009616D2" w14:paraId="746D909F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2412AD1B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B8799EE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(.069)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C293759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(.161)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43D1CC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(.069)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217C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(.069)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F8391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1270C46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(.159)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20E8E8E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37FAF1C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(.076)</w:t>
            </w:r>
          </w:p>
        </w:tc>
      </w:tr>
      <w:tr w:rsidR="009616D2" w14:paraId="4CF46935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2A522098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BB93260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.364***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ACE4777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.365***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698A215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.368***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ED13A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.295***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D707D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.410***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D1641E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.410***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DFAC4A3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.423***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856973B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.454***</w:t>
            </w:r>
          </w:p>
        </w:tc>
      </w:tr>
      <w:tr w:rsidR="009616D2" w14:paraId="48568D9D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5774E7A0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AE6C901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2BA0A13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6214527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(.037)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6E99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(.054)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C52F3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A6E8F4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B43A6B7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(.069)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D5F9EA9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(.074)</w:t>
            </w:r>
          </w:p>
        </w:tc>
      </w:tr>
      <w:tr w:rsidR="009616D2" w14:paraId="47ED8B6B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3B83A02B" w14:textId="77777777" w:rsidR="00FB1C11" w:rsidRPr="00FB1C11" w:rsidRDefault="00A720A6" w:rsidP="001276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3A46D2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-.008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5FD7C91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-.009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8A08E02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-.023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4B993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-.106*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DD85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CE21C19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.016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95CC153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671699E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-.067</w:t>
            </w:r>
          </w:p>
        </w:tc>
      </w:tr>
      <w:tr w:rsidR="009616D2" w14:paraId="016F872A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7F0A6A79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DA3A5A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A17080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(.019)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9CDBC1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(.020)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72659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(.043)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6F6C1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(.022)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E527F7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(.022)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33AE26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(.023)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550D7C89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(.108)</w:t>
            </w:r>
          </w:p>
        </w:tc>
      </w:tr>
      <w:tr w:rsidR="009616D2" w14:paraId="3999DFA4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2EA0FF3F" w14:textId="77777777" w:rsidR="00FB1C11" w:rsidRPr="00FB1C11" w:rsidRDefault="00A720A6" w:rsidP="001276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CD513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7204A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EAC26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EB9F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206FB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2AB51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31E10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35452B46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4D36CC82" w14:textId="77777777" w:rsidTr="00127618">
        <w:trPr>
          <w:trHeight w:val="40"/>
        </w:trPr>
        <w:tc>
          <w:tcPr>
            <w:tcW w:w="3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F256DCB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39F1EF12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D55B7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E0E9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.177*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2B124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527657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2AD4A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C6E0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-.101+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054CC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6EF1CC48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B4E63FD" w14:textId="77777777" w:rsidTr="00127618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4A5075DC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C66293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4C05939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(.075)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2BC5E8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44C32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BD7D6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893CCA9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(.054)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91F57C6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27706D9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40F0CAF" w14:textId="77777777" w:rsidTr="00127618">
        <w:trPr>
          <w:trHeight w:val="40"/>
        </w:trPr>
        <w:tc>
          <w:tcPr>
            <w:tcW w:w="3840" w:type="dxa"/>
            <w:vMerge w:val="restart"/>
            <w:tcBorders>
              <w:top w:val="nil"/>
              <w:bottom w:val="nil"/>
              <w:right w:val="nil"/>
            </w:tcBorders>
          </w:tcPr>
          <w:p w14:paraId="795E9A61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3D55784B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F4B53B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0D9660F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F2D2E2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-.004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187A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.037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E15EB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22BA2B3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F0D8E0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60FB7E9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-.066*</w:t>
            </w:r>
          </w:p>
        </w:tc>
      </w:tr>
      <w:tr w:rsidR="009616D2" w14:paraId="7579D2D2" w14:textId="77777777" w:rsidTr="00127618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70666166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2B37F5E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B29EF9F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DA829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20220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(.027)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862E9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8E763F4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FF26347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50D77A40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(.028)</w:t>
            </w:r>
          </w:p>
        </w:tc>
      </w:tr>
      <w:tr w:rsidR="009616D2" w14:paraId="7B3BD925" w14:textId="77777777" w:rsidTr="00127618">
        <w:trPr>
          <w:trHeight w:val="40"/>
        </w:trPr>
        <w:tc>
          <w:tcPr>
            <w:tcW w:w="3840" w:type="dxa"/>
            <w:vMerge w:val="restart"/>
            <w:tcBorders>
              <w:top w:val="nil"/>
              <w:bottom w:val="nil"/>
              <w:right w:val="nil"/>
            </w:tcBorders>
          </w:tcPr>
          <w:p w14:paraId="5D99BFDE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6E6291F8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686CDA1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C8B811E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E51764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F39B6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.079**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C18C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1AF0E2C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3BF808F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4B3A7D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</w:tr>
      <w:tr w:rsidR="009616D2" w14:paraId="3EEB2630" w14:textId="77777777" w:rsidTr="00127618">
        <w:trPr>
          <w:trHeight w:val="40"/>
        </w:trPr>
        <w:tc>
          <w:tcPr>
            <w:tcW w:w="3840" w:type="dxa"/>
            <w:vMerge/>
            <w:tcBorders>
              <w:top w:val="nil"/>
              <w:bottom w:val="nil"/>
              <w:right w:val="nil"/>
            </w:tcBorders>
          </w:tcPr>
          <w:p w14:paraId="4206570E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8467C3F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3192D4B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7EB56C2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C3961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(.027)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1FD1B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CB7B77F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F074FF0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6928B00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(.050)</w:t>
            </w:r>
          </w:p>
        </w:tc>
      </w:tr>
      <w:tr w:rsidR="009616D2" w14:paraId="4E647162" w14:textId="77777777" w:rsidTr="00127618">
        <w:trPr>
          <w:trHeight w:val="40"/>
        </w:trPr>
        <w:tc>
          <w:tcPr>
            <w:tcW w:w="3840" w:type="dxa"/>
            <w:vMerge w:val="restart"/>
            <w:tcBorders>
              <w:top w:val="nil"/>
              <w:right w:val="nil"/>
            </w:tcBorders>
          </w:tcPr>
          <w:p w14:paraId="5E24D933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 xml:space="preserve">Immigration-scepticism × </w:t>
            </w:r>
          </w:p>
          <w:p w14:paraId="46AD6A98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5DF26BC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CDDA1C8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D946B4B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4FCD5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.012+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3006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9733C50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4DD8348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102402B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-.030+</w:t>
            </w:r>
          </w:p>
        </w:tc>
      </w:tr>
      <w:tr w:rsidR="009616D2" w14:paraId="0F8E593C" w14:textId="77777777" w:rsidTr="00127618">
        <w:trPr>
          <w:trHeight w:val="40"/>
        </w:trPr>
        <w:tc>
          <w:tcPr>
            <w:tcW w:w="3840" w:type="dxa"/>
            <w:vMerge/>
            <w:tcBorders>
              <w:bottom w:val="nil"/>
              <w:right w:val="nil"/>
            </w:tcBorders>
          </w:tcPr>
          <w:p w14:paraId="7E5EAC8B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10E440A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B54EAB4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3BCE8A3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588C2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C689F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D67634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F816595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222E3EB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</w:tr>
      <w:tr w:rsidR="009616D2" w14:paraId="3224712E" w14:textId="77777777" w:rsidTr="00127618">
        <w:trPr>
          <w:trHeight w:val="40"/>
        </w:trPr>
        <w:tc>
          <w:tcPr>
            <w:tcW w:w="3840" w:type="dxa"/>
            <w:vMerge w:val="restart"/>
            <w:tcBorders>
              <w:top w:val="nil"/>
              <w:right w:val="nil"/>
            </w:tcBorders>
          </w:tcPr>
          <w:p w14:paraId="63020260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5F221AD4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Net migration × Immigration-scepticism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A6C1DD1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0C0BCDB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D1A06E8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7DAF5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-.009+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7B953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CBD9A91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20DF785B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38190012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.022***</w:t>
            </w:r>
          </w:p>
        </w:tc>
      </w:tr>
      <w:tr w:rsidR="009616D2" w14:paraId="3B989BC2" w14:textId="77777777" w:rsidTr="00127618">
        <w:trPr>
          <w:trHeight w:val="40"/>
        </w:trPr>
        <w:tc>
          <w:tcPr>
            <w:tcW w:w="3840" w:type="dxa"/>
            <w:vMerge/>
            <w:tcBorders>
              <w:bottom w:val="single" w:sz="4" w:space="0" w:color="auto"/>
              <w:right w:val="nil"/>
            </w:tcBorders>
          </w:tcPr>
          <w:p w14:paraId="3B16C5DB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13BB8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D07E3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8E05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927B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(.005)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B55F69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A275E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54B64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410A1A1D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</w:tr>
      <w:tr w:rsidR="009616D2" w14:paraId="55D5B1E0" w14:textId="77777777" w:rsidTr="00127618">
        <w:trPr>
          <w:trHeight w:val="78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689C376B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Control variables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6EAD2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B6A2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461A3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B293A4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6C3E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77AF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653F0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08EF0D16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65856A2C" w14:textId="77777777" w:rsidTr="00127618">
        <w:trPr>
          <w:trHeight w:val="78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215B0A6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2694B8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-5.133***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424041B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-5.152***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4BE3F32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-5.024***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B54A1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-4.487***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A7AE2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-4.142***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388F422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-4.152***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80AB9DB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-3.962***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7E88E9FC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-3.620***</w:t>
            </w:r>
          </w:p>
        </w:tc>
      </w:tr>
      <w:tr w:rsidR="009616D2" w14:paraId="4550C11E" w14:textId="77777777" w:rsidTr="00127618">
        <w:trPr>
          <w:trHeight w:val="164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4A46FD1D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069274A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(.393)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7D150EFB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(.394)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BECAFDE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(.460)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94B7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(.497)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D0BB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(.784)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1885B02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(.782)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7180D2D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(.829)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20BE730F" w14:textId="77777777" w:rsidR="00FB1C11" w:rsidRPr="00FB1C11" w:rsidRDefault="00A720A6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(.830)</w:t>
            </w:r>
          </w:p>
        </w:tc>
      </w:tr>
      <w:tr w:rsidR="009616D2" w14:paraId="6E34E4A1" w14:textId="77777777" w:rsidTr="00127618">
        <w:trPr>
          <w:trHeight w:val="164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460D7E5B" w14:textId="77777777" w:rsidR="00FB1C11" w:rsidRPr="00FB1C11" w:rsidRDefault="00A720A6" w:rsidP="001276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part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53676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718B2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B379D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13870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AECF38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06978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AD712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1B49830A" w14:textId="77777777" w:rsidR="00FB1C11" w:rsidRPr="00FB1C11" w:rsidRDefault="00FB1C11" w:rsidP="00127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37745CCA" w14:textId="77777777" w:rsidTr="00127618">
        <w:trPr>
          <w:trHeight w:val="40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14:paraId="7E33F80F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Variance (Country-year)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05628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.679***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5F601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.215*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B440D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1.306***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5E8FB3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1.365***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BB8BEF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2.457+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43BB9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2.443+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3F143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2.286+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14:paraId="6A6B74FF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1.652+</w:t>
            </w:r>
          </w:p>
        </w:tc>
      </w:tr>
      <w:tr w:rsidR="009616D2" w14:paraId="2311A4CA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618786B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3D05BD6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(.170)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B601F13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(.104)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94D8F8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(.394)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7D5B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(.414)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9EF0B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(1.254)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F342A73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(1.247)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F4D5320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(1.261)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747AB8D4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(.896)</w:t>
            </w:r>
          </w:p>
        </w:tc>
      </w:tr>
      <w:tr w:rsidR="009616D2" w14:paraId="6C5B3DA3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76EB91F3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64B1CCD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4A9CB253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.123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871E96C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4DB2E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52CB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5A22D7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4F77DED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5A6D58D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6AB9AC35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35897FF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8CBB5D3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A0B5597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(.081)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FDF5819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3938C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1AE1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940C59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(.000)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4AA674F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84A054A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0A771D32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70105105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D011438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6D71754B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4ADACFE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.021**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51BC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.019**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65B62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33CA062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7E1AB16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.013*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76D62E2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</w:tr>
      <w:tr w:rsidR="009616D2" w14:paraId="0E8B3591" w14:textId="77777777" w:rsidTr="00127618">
        <w:trPr>
          <w:trHeight w:val="40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16A7B745" w14:textId="77777777" w:rsidR="00FB1C11" w:rsidRPr="00FB1C11" w:rsidRDefault="00FB1C11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B2E9D12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64C8E90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205E7AE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5CEFB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26C0B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E67BB63" w14:textId="77777777" w:rsidR="00FB1C11" w:rsidRPr="00FB1C11" w:rsidRDefault="00FB1C11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5C8C9330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17F78A8E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</w:tr>
      <w:tr w:rsidR="009616D2" w14:paraId="2464D727" w14:textId="77777777" w:rsidTr="00127618">
        <w:trPr>
          <w:trHeight w:val="64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0D92B633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Country-election observations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06470AF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843BF38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A0B926D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1339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75151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576192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1D471361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4ABF3519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616D2" w14:paraId="728FD367" w14:textId="77777777" w:rsidTr="00127618">
        <w:trPr>
          <w:trHeight w:val="64"/>
        </w:trPr>
        <w:tc>
          <w:tcPr>
            <w:tcW w:w="3840" w:type="dxa"/>
            <w:tcBorders>
              <w:top w:val="nil"/>
              <w:bottom w:val="nil"/>
              <w:right w:val="nil"/>
            </w:tcBorders>
          </w:tcPr>
          <w:p w14:paraId="4B9EA931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0CD9538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61.912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09E245B6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61.912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8990BB7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61.912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358F4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61.912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84A94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35.989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31E39C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35.989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AF5BB54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35.989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</w:tcPr>
          <w:p w14:paraId="00204F53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35.989</w:t>
            </w:r>
          </w:p>
        </w:tc>
      </w:tr>
      <w:tr w:rsidR="009616D2" w14:paraId="315E7197" w14:textId="77777777" w:rsidTr="00127618">
        <w:trPr>
          <w:trHeight w:val="156"/>
        </w:trPr>
        <w:tc>
          <w:tcPr>
            <w:tcW w:w="3840" w:type="dxa"/>
            <w:tcBorders>
              <w:top w:val="nil"/>
              <w:bottom w:val="single" w:sz="4" w:space="0" w:color="auto"/>
              <w:right w:val="nil"/>
            </w:tcBorders>
          </w:tcPr>
          <w:p w14:paraId="12AE15BA" w14:textId="77777777" w:rsidR="00FB1C11" w:rsidRPr="00FB1C11" w:rsidRDefault="00A720A6" w:rsidP="00127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43372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-12204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68311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-12189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EF72C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-12113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D1E37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-12108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CE58B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-8776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EDCDD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-8775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BDC2F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-8747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</w:tcBorders>
          </w:tcPr>
          <w:p w14:paraId="215ABF02" w14:textId="77777777" w:rsidR="00FB1C11" w:rsidRPr="00FB1C11" w:rsidRDefault="00A720A6" w:rsidP="0012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sz w:val="20"/>
                <w:szCs w:val="20"/>
              </w:rPr>
              <w:t>-8736</w:t>
            </w:r>
          </w:p>
        </w:tc>
      </w:tr>
    </w:tbl>
    <w:p w14:paraId="0F387ABC" w14:textId="77777777" w:rsidR="003C1D4A" w:rsidRDefault="00A720A6" w:rsidP="00FB1C11">
      <w:pPr>
        <w:ind w:right="-1022"/>
        <w:rPr>
          <w:rFonts w:ascii="Times New Roman" w:hAnsi="Times New Roman" w:cs="Times New Roman"/>
          <w:sz w:val="20"/>
          <w:szCs w:val="20"/>
        </w:rPr>
      </w:pPr>
      <w:r w:rsidRPr="00FB1C11">
        <w:rPr>
          <w:rFonts w:ascii="Times New Roman" w:hAnsi="Times New Roman" w:cs="Times New Roman"/>
          <w:sz w:val="20"/>
          <w:szCs w:val="20"/>
        </w:rPr>
        <w:t>+ &lt; p .1. *p &lt; .05. **p&lt; .01. ***p&lt; .001. Entries are regression coefficients with standard errors within parentheses.</w:t>
      </w:r>
    </w:p>
    <w:p w14:paraId="04C93FB7" w14:textId="77777777" w:rsidR="003C1D4A" w:rsidRDefault="003C1D4A" w:rsidP="00FB1C11">
      <w:pPr>
        <w:ind w:right="-1022"/>
        <w:rPr>
          <w:rFonts w:ascii="Times New Roman" w:hAnsi="Times New Roman" w:cs="Times New Roman"/>
          <w:sz w:val="20"/>
          <w:szCs w:val="20"/>
        </w:rPr>
      </w:pPr>
    </w:p>
    <w:p w14:paraId="5D34A80A" w14:textId="77777777" w:rsidR="00D75471" w:rsidRDefault="00D75471" w:rsidP="00FB1C11">
      <w:pPr>
        <w:ind w:right="-1022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16EBF00" w14:textId="77777777" w:rsidR="002407C5" w:rsidRDefault="002407C5" w:rsidP="00FB1C1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  <w:sectPr w:rsidR="002407C5" w:rsidSect="00D83EAB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0A22A2E" w14:textId="77777777" w:rsidR="00FB1C11" w:rsidRPr="00FB1C11" w:rsidRDefault="00A720A6" w:rsidP="00FB1C1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 w:rsidRPr="008972E3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 xml:space="preserve">Table </w:t>
      </w:r>
      <w:r w:rsidR="003C1D4A">
        <w:rPr>
          <w:rFonts w:ascii="Times New Roman" w:hAnsi="Times New Roman" w:cs="Times New Roman"/>
          <w:b/>
          <w:bCs/>
          <w:sz w:val="20"/>
          <w:szCs w:val="20"/>
          <w:lang w:val="en-US"/>
        </w:rPr>
        <w:t>F</w:t>
      </w:r>
      <w:r w:rsidRPr="008972E3">
        <w:rPr>
          <w:rFonts w:ascii="Times New Roman" w:hAnsi="Times New Roman" w:cs="Times New Roman"/>
          <w:b/>
          <w:bCs/>
          <w:sz w:val="20"/>
          <w:szCs w:val="20"/>
          <w:lang w:val="en-US"/>
        </w:rPr>
        <w:t>2.</w:t>
      </w:r>
      <w:r w:rsidRPr="008972E3">
        <w:rPr>
          <w:rFonts w:ascii="Times New Roman" w:hAnsi="Times New Roman" w:cs="Times New Roman"/>
          <w:sz w:val="20"/>
          <w:szCs w:val="20"/>
          <w:lang w:val="en-US"/>
        </w:rPr>
        <w:t xml:space="preserve"> Baseline models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(Table 1) </w:t>
      </w:r>
      <w:r w:rsidRPr="008972E3">
        <w:rPr>
          <w:rFonts w:ascii="Times New Roman" w:hAnsi="Times New Roman" w:cs="Times New Roman"/>
          <w:sz w:val="20"/>
          <w:szCs w:val="20"/>
          <w:lang w:val="en-US"/>
        </w:rPr>
        <w:t>with country means and interactions with country means.</w:t>
      </w:r>
    </w:p>
    <w:tbl>
      <w:tblPr>
        <w:tblW w:w="10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123"/>
        <w:gridCol w:w="1124"/>
        <w:gridCol w:w="1124"/>
        <w:gridCol w:w="1123"/>
        <w:gridCol w:w="1124"/>
        <w:gridCol w:w="1124"/>
      </w:tblGrid>
      <w:tr w:rsidR="009616D2" w14:paraId="77310058" w14:textId="77777777" w:rsidTr="001E7DE6">
        <w:trPr>
          <w:trHeight w:val="208"/>
        </w:trPr>
        <w:tc>
          <w:tcPr>
            <w:tcW w:w="3405" w:type="dxa"/>
            <w:tcBorders>
              <w:top w:val="single" w:sz="4" w:space="0" w:color="auto"/>
              <w:bottom w:val="nil"/>
              <w:right w:val="nil"/>
            </w:tcBorders>
          </w:tcPr>
          <w:p w14:paraId="783915FA" w14:textId="77777777" w:rsidR="002407C5" w:rsidRPr="00B03EA8" w:rsidRDefault="002407C5" w:rsidP="002407C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D0DE8" w14:textId="77777777" w:rsidR="002407C5" w:rsidRPr="00B03EA8" w:rsidRDefault="00A720A6" w:rsidP="0024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B6150" w14:textId="77777777" w:rsidR="002407C5" w:rsidRPr="00B03EA8" w:rsidRDefault="00A720A6" w:rsidP="0024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C11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</w:tr>
      <w:tr w:rsidR="009616D2" w14:paraId="31ED7B68" w14:textId="77777777" w:rsidTr="001E7DE6">
        <w:trPr>
          <w:trHeight w:val="208"/>
        </w:trPr>
        <w:tc>
          <w:tcPr>
            <w:tcW w:w="3405" w:type="dxa"/>
            <w:tcBorders>
              <w:top w:val="single" w:sz="4" w:space="0" w:color="auto"/>
              <w:bottom w:val="nil"/>
              <w:right w:val="nil"/>
            </w:tcBorders>
          </w:tcPr>
          <w:p w14:paraId="2DE71858" w14:textId="77777777" w:rsidR="002E67ED" w:rsidRPr="00B03EA8" w:rsidRDefault="00A720A6" w:rsidP="00B03E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03E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Main variables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DC2DC" w14:textId="77777777" w:rsidR="002E67ED" w:rsidRPr="00B03EA8" w:rsidRDefault="00A720A6" w:rsidP="00B03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A8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9320F" w14:textId="77777777" w:rsidR="002E67ED" w:rsidRPr="00B03EA8" w:rsidRDefault="00A720A6" w:rsidP="00B03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255DE" w14:textId="77777777" w:rsidR="002E67ED" w:rsidRPr="00B03EA8" w:rsidRDefault="00A720A6" w:rsidP="00B03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51F7C" w14:textId="77777777" w:rsidR="002E67ED" w:rsidRPr="00B03EA8" w:rsidRDefault="00A720A6" w:rsidP="00B03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59903" w14:textId="77777777" w:rsidR="002E67ED" w:rsidRPr="00B03EA8" w:rsidRDefault="00A720A6" w:rsidP="00B03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BCE12" w14:textId="77777777" w:rsidR="002E67ED" w:rsidRPr="00B03EA8" w:rsidRDefault="00A720A6" w:rsidP="00B03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616D2" w14:paraId="2CF4D032" w14:textId="77777777" w:rsidTr="001E7DE6">
        <w:trPr>
          <w:trHeight w:val="208"/>
        </w:trPr>
        <w:tc>
          <w:tcPr>
            <w:tcW w:w="34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EA409C9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PRRP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welfare-nativist position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86F62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-1.060***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5FD1D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-5.520***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BF46A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4.805***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5C46CB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4D41B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-2.439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9DB09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686**</w:t>
            </w:r>
          </w:p>
        </w:tc>
      </w:tr>
      <w:tr w:rsidR="009616D2" w14:paraId="7BB819F8" w14:textId="77777777" w:rsidTr="001E7DE6">
        <w:trPr>
          <w:trHeight w:val="208"/>
        </w:trPr>
        <w:tc>
          <w:tcPr>
            <w:tcW w:w="3405" w:type="dxa"/>
            <w:vMerge/>
            <w:tcBorders>
              <w:top w:val="nil"/>
              <w:bottom w:val="nil"/>
              <w:right w:val="nil"/>
            </w:tcBorders>
          </w:tcPr>
          <w:p w14:paraId="46E3E588" w14:textId="77777777" w:rsidR="00B70EE5" w:rsidRPr="00A94ABF" w:rsidRDefault="00B70EE5" w:rsidP="00B70EE5">
            <w:pPr>
              <w:pStyle w:val="Liststyck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FE9644E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142)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7B9CC45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450)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DDE34EE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(1.219)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15B56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(1.111)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939DA04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(2.179)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B6DBB52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(3.811)</w:t>
            </w:r>
          </w:p>
        </w:tc>
      </w:tr>
      <w:tr w:rsidR="009616D2" w14:paraId="590F4BDD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60C92F7C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 exposure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12F9392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93D149E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261***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74CBD4C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270***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70CE3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753***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786391A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501***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3499614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498***</w:t>
            </w:r>
          </w:p>
        </w:tc>
      </w:tr>
      <w:tr w:rsidR="009616D2" w14:paraId="36655D78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3ADE4BE1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D11D478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124)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01108B7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066)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888178B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067)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BF8C7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214)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883B67E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076)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FFCF58F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076)</w:t>
            </w:r>
          </w:p>
        </w:tc>
      </w:tr>
      <w:tr w:rsidR="009616D2" w14:paraId="218C9B89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69BF9B5C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Immigration skepticism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6B7FF4C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349***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BC9EF83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379***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CF63374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290***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0D230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412***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22C6E9A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346***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D9BEAD4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429***</w:t>
            </w:r>
          </w:p>
        </w:tc>
      </w:tr>
      <w:tr w:rsidR="009616D2" w14:paraId="5E93FA82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2A37AC6A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4DE2996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008)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9EE397B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022)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320034B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032)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B2566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011)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84662AB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043)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F43FED5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064)</w:t>
            </w:r>
          </w:p>
        </w:tc>
      </w:tr>
      <w:tr w:rsidR="009616D2" w14:paraId="58F56B9D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6DFE31DA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Economic exposure (mean)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BCB7639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-19.821*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78356A0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49F23DF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0037E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47.244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502DEAC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A256DE4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10969405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5A2E512E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DED482C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(8.236)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2F6A07E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A77D9D0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BEAD0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(45.521)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F9BF6C4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D56A8CD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0EB02CA1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7BB94B98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Immigration skepticism (mean)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E9606E0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C926E35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89AAEE4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1.748**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06D1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3F65D4A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-1.165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D659FCD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-7.265***</w:t>
            </w:r>
          </w:p>
        </w:tc>
      </w:tr>
      <w:tr w:rsidR="009616D2" w14:paraId="1EB07F85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17ACD5F6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C98FE0E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457480F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538)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37453A5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549)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9C5DF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1E8C930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(1.875)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A7B13B9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(2.055)</w:t>
            </w:r>
          </w:p>
        </w:tc>
      </w:tr>
      <w:tr w:rsidR="009616D2" w14:paraId="6AA55E2C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7418C696" w14:textId="77777777" w:rsidR="00B70EE5" w:rsidRPr="00A94ABF" w:rsidRDefault="00A720A6" w:rsidP="00B70EE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5876E50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244***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79FDCC9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185***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AE5F03F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1.957***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89EF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503***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43E8924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545***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E1FF276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-5.106**</w:t>
            </w:r>
          </w:p>
        </w:tc>
      </w:tr>
      <w:tr w:rsidR="009616D2" w14:paraId="515FABA7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651ABEDC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E18E7F2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015)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C870994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016)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387445D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239)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67636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092)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B01A19A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105)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8A15C53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(1.895)</w:t>
            </w:r>
          </w:p>
        </w:tc>
      </w:tr>
      <w:tr w:rsidR="009616D2" w14:paraId="4204A937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5E48F4CA" w14:textId="77777777" w:rsidR="00B70EE5" w:rsidRPr="00B03EA8" w:rsidRDefault="00A720A6" w:rsidP="00B70EE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FE3E265" w14:textId="77777777" w:rsidR="00B70EE5" w:rsidRPr="00B03EA8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470FD94" w14:textId="77777777" w:rsidR="00B70EE5" w:rsidRPr="00B03EA8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DBCFC26" w14:textId="77777777" w:rsidR="00B70EE5" w:rsidRPr="00B03EA8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E811" w14:textId="77777777" w:rsidR="00B70EE5" w:rsidRPr="00B03EA8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DD098BB" w14:textId="77777777" w:rsidR="00B70EE5" w:rsidRPr="00B03EA8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68045DA" w14:textId="77777777" w:rsidR="00B70EE5" w:rsidRPr="00B03EA8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16D2" w14:paraId="7CD28518" w14:textId="77777777" w:rsidTr="001E7DE6">
        <w:trPr>
          <w:trHeight w:val="34"/>
        </w:trPr>
        <w:tc>
          <w:tcPr>
            <w:tcW w:w="34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7DC87D5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PRRP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welfare-nativist position × </w:t>
            </w:r>
          </w:p>
          <w:p w14:paraId="7253E2F2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 exposure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665B0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228***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7C983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A5F64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9A26AB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A2F76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B9B52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319807C2" w14:textId="77777777" w:rsidTr="001E7DE6">
        <w:trPr>
          <w:trHeight w:val="34"/>
        </w:trPr>
        <w:tc>
          <w:tcPr>
            <w:tcW w:w="3405" w:type="dxa"/>
            <w:vMerge/>
            <w:tcBorders>
              <w:top w:val="nil"/>
              <w:bottom w:val="nil"/>
              <w:right w:val="nil"/>
            </w:tcBorders>
          </w:tcPr>
          <w:p w14:paraId="3348EC52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F9ED059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058)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AAB8F8B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2AE9D98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07860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070)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17708DD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E9BFF25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485A8881" w14:textId="77777777" w:rsidTr="001E7DE6">
        <w:trPr>
          <w:trHeight w:val="76"/>
        </w:trPr>
        <w:tc>
          <w:tcPr>
            <w:tcW w:w="3405" w:type="dxa"/>
            <w:vMerge w:val="restart"/>
            <w:tcBorders>
              <w:top w:val="nil"/>
              <w:right w:val="nil"/>
            </w:tcBorders>
          </w:tcPr>
          <w:p w14:paraId="306E64BC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PRRP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welfare-nativist position × </w:t>
            </w:r>
          </w:p>
          <w:p w14:paraId="161B502C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 exposure (mean)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0DF7397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15.269***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76225E6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B54AB51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D1632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-19.984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48958D9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422711F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1ED1BA7C" w14:textId="77777777" w:rsidTr="001E7DE6">
        <w:trPr>
          <w:trHeight w:val="34"/>
        </w:trPr>
        <w:tc>
          <w:tcPr>
            <w:tcW w:w="3405" w:type="dxa"/>
            <w:vMerge/>
            <w:tcBorders>
              <w:bottom w:val="nil"/>
              <w:right w:val="nil"/>
            </w:tcBorders>
          </w:tcPr>
          <w:p w14:paraId="54339953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A8DE489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(1.909)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0853E61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2B6C436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23592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(15.370)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C1DCF5F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EA9453A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567BBFD8" w14:textId="77777777" w:rsidTr="001E7DE6">
        <w:trPr>
          <w:trHeight w:val="34"/>
        </w:trPr>
        <w:tc>
          <w:tcPr>
            <w:tcW w:w="3405" w:type="dxa"/>
            <w:vMerge w:val="restart"/>
            <w:tcBorders>
              <w:top w:val="nil"/>
              <w:bottom w:val="nil"/>
              <w:right w:val="nil"/>
            </w:tcBorders>
          </w:tcPr>
          <w:p w14:paraId="6EEBD68D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PRRP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welfare-nativist position × </w:t>
            </w:r>
          </w:p>
          <w:p w14:paraId="6892BF34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Immigration skepticism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0BE21F4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9297557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017+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687736E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4214B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D5E2E62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027*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1265446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067*</w:t>
            </w:r>
          </w:p>
        </w:tc>
      </w:tr>
      <w:tr w:rsidR="009616D2" w14:paraId="2162E76D" w14:textId="77777777" w:rsidTr="001E7DE6">
        <w:trPr>
          <w:trHeight w:val="34"/>
        </w:trPr>
        <w:tc>
          <w:tcPr>
            <w:tcW w:w="3405" w:type="dxa"/>
            <w:vMerge/>
            <w:tcBorders>
              <w:top w:val="nil"/>
              <w:bottom w:val="nil"/>
              <w:right w:val="nil"/>
            </w:tcBorders>
          </w:tcPr>
          <w:p w14:paraId="647BA712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6C54310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8AAC1BD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010)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9D72C21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017)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4B7DD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BCE9D3D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013)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072DBB2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026)</w:t>
            </w:r>
          </w:p>
        </w:tc>
      </w:tr>
      <w:tr w:rsidR="009616D2" w14:paraId="4E140811" w14:textId="77777777" w:rsidTr="001E7DE6">
        <w:trPr>
          <w:trHeight w:val="34"/>
        </w:trPr>
        <w:tc>
          <w:tcPr>
            <w:tcW w:w="3405" w:type="dxa"/>
            <w:vMerge w:val="restart"/>
            <w:tcBorders>
              <w:top w:val="nil"/>
              <w:bottom w:val="nil"/>
              <w:right w:val="nil"/>
            </w:tcBorders>
          </w:tcPr>
          <w:p w14:paraId="6A54F711" w14:textId="77777777" w:rsidR="00B70EE5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PRRP</w:t>
            </w: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 xml:space="preserve"> welfare-nativist position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×</w:t>
            </w: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974966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EE7C26B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C1A6015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AE4DDF7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-1.021***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452DA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18B546E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932D4A2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1.287+</w:t>
            </w:r>
          </w:p>
        </w:tc>
      </w:tr>
      <w:tr w:rsidR="009616D2" w14:paraId="25FB8BE1" w14:textId="77777777" w:rsidTr="001E7DE6">
        <w:trPr>
          <w:trHeight w:val="34"/>
        </w:trPr>
        <w:tc>
          <w:tcPr>
            <w:tcW w:w="3405" w:type="dxa"/>
            <w:vMerge/>
            <w:tcBorders>
              <w:top w:val="nil"/>
              <w:bottom w:val="nil"/>
              <w:right w:val="nil"/>
            </w:tcBorders>
          </w:tcPr>
          <w:p w14:paraId="71865D5F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AB9069D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73F8DAD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C2AFB1E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163)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07C80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FE502BC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FA69DAC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780)</w:t>
            </w:r>
          </w:p>
        </w:tc>
      </w:tr>
      <w:tr w:rsidR="009616D2" w14:paraId="59ED635E" w14:textId="77777777" w:rsidTr="001E7DE6">
        <w:trPr>
          <w:trHeight w:val="34"/>
        </w:trPr>
        <w:tc>
          <w:tcPr>
            <w:tcW w:w="3405" w:type="dxa"/>
            <w:vMerge w:val="restart"/>
            <w:tcBorders>
              <w:top w:val="nil"/>
              <w:right w:val="nil"/>
            </w:tcBorders>
          </w:tcPr>
          <w:p w14:paraId="3E31F9A6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×</w:t>
            </w: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433703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3A24289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2DF5072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C1DF49D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016***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E04A7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A45376F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C6C8314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033*</w:t>
            </w:r>
          </w:p>
        </w:tc>
      </w:tr>
      <w:tr w:rsidR="009616D2" w14:paraId="568F79CC" w14:textId="77777777" w:rsidTr="001E7DE6">
        <w:trPr>
          <w:trHeight w:val="34"/>
        </w:trPr>
        <w:tc>
          <w:tcPr>
            <w:tcW w:w="3405" w:type="dxa"/>
            <w:vMerge/>
            <w:tcBorders>
              <w:bottom w:val="nil"/>
              <w:right w:val="nil"/>
            </w:tcBorders>
          </w:tcPr>
          <w:p w14:paraId="0309E378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D682FA9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0F941AA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558C404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005)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49C33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3C94D0F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C9E0E17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015)</w:t>
            </w:r>
          </w:p>
        </w:tc>
      </w:tr>
      <w:tr w:rsidR="009616D2" w14:paraId="64463C4F" w14:textId="77777777" w:rsidTr="001E7DE6">
        <w:trPr>
          <w:trHeight w:val="34"/>
        </w:trPr>
        <w:tc>
          <w:tcPr>
            <w:tcW w:w="3405" w:type="dxa"/>
            <w:vMerge w:val="restart"/>
            <w:tcBorders>
              <w:top w:val="nil"/>
              <w:bottom w:val="nil"/>
              <w:right w:val="nil"/>
            </w:tcBorders>
          </w:tcPr>
          <w:p w14:paraId="5940613F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PRRP</w:t>
            </w: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 xml:space="preserve"> welfare-nativist position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×</w:t>
            </w: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DF9B6F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E5ABA3B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9A73928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8978F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007*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B3597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073F099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AE1D21C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025***</w:t>
            </w:r>
          </w:p>
        </w:tc>
      </w:tr>
      <w:tr w:rsidR="009616D2" w14:paraId="6A69907D" w14:textId="77777777" w:rsidTr="001E7DE6">
        <w:trPr>
          <w:trHeight w:val="34"/>
        </w:trPr>
        <w:tc>
          <w:tcPr>
            <w:tcW w:w="3405" w:type="dxa"/>
            <w:vMerge/>
            <w:tcBorders>
              <w:top w:val="nil"/>
              <w:bottom w:val="nil"/>
              <w:right w:val="nil"/>
            </w:tcBorders>
          </w:tcPr>
          <w:p w14:paraId="75848F1E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9736BBB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BF8CC42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0EC65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003)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9D886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C347402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35336C9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006)</w:t>
            </w:r>
          </w:p>
        </w:tc>
      </w:tr>
      <w:tr w:rsidR="009616D2" w14:paraId="16FA686E" w14:textId="77777777" w:rsidTr="001E7DE6">
        <w:trPr>
          <w:trHeight w:val="34"/>
        </w:trPr>
        <w:tc>
          <w:tcPr>
            <w:tcW w:w="3405" w:type="dxa"/>
            <w:vMerge w:val="restart"/>
            <w:tcBorders>
              <w:top w:val="nil"/>
              <w:right w:val="nil"/>
            </w:tcBorders>
          </w:tcPr>
          <w:p w14:paraId="6ED8F295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PRRP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welfare-nativist position × </w:t>
            </w:r>
          </w:p>
          <w:p w14:paraId="13DF42E8" w14:textId="77777777" w:rsidR="00B70EE5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Immigration skepticism (mean)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7166CA9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25379F2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1.259***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9F7C7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989***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7658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47FDAC5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7F8985F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2.152*</w:t>
            </w:r>
          </w:p>
        </w:tc>
      </w:tr>
      <w:tr w:rsidR="009616D2" w14:paraId="2034150F" w14:textId="77777777" w:rsidTr="001E7DE6">
        <w:trPr>
          <w:trHeight w:val="34"/>
        </w:trPr>
        <w:tc>
          <w:tcPr>
            <w:tcW w:w="3405" w:type="dxa"/>
            <w:vMerge/>
            <w:tcBorders>
              <w:bottom w:val="nil"/>
              <w:right w:val="nil"/>
            </w:tcBorders>
          </w:tcPr>
          <w:p w14:paraId="1F84F770" w14:textId="77777777" w:rsidR="00B70EE5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B15555C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C7883D1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100)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590CB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266)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06124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F4B47B1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493)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60A3230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836)</w:t>
            </w:r>
          </w:p>
        </w:tc>
      </w:tr>
      <w:tr w:rsidR="009616D2" w14:paraId="40FAE370" w14:textId="77777777" w:rsidTr="001E7DE6">
        <w:trPr>
          <w:trHeight w:val="34"/>
        </w:trPr>
        <w:tc>
          <w:tcPr>
            <w:tcW w:w="3405" w:type="dxa"/>
            <w:vMerge w:val="restart"/>
            <w:tcBorders>
              <w:top w:val="nil"/>
              <w:bottom w:val="nil"/>
              <w:right w:val="nil"/>
            </w:tcBorders>
          </w:tcPr>
          <w:p w14:paraId="0918AE14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 xml:space="preserve"> (mean) 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×</w:t>
            </w: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DAEFA3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42806CB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E999DFF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0A0B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397***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109A2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71B6A2F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1C58136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1.094*</w:t>
            </w:r>
          </w:p>
        </w:tc>
      </w:tr>
      <w:tr w:rsidR="009616D2" w14:paraId="63BEB580" w14:textId="77777777" w:rsidTr="001E7DE6">
        <w:trPr>
          <w:trHeight w:val="34"/>
        </w:trPr>
        <w:tc>
          <w:tcPr>
            <w:tcW w:w="3405" w:type="dxa"/>
            <w:vMerge/>
            <w:tcBorders>
              <w:top w:val="nil"/>
              <w:bottom w:val="nil"/>
              <w:right w:val="nil"/>
            </w:tcBorders>
          </w:tcPr>
          <w:p w14:paraId="73F40C09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47EB8FE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C8BCEB3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8E8E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053)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ABC25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6D0BA20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0811992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426)</w:t>
            </w:r>
          </w:p>
        </w:tc>
      </w:tr>
      <w:tr w:rsidR="009616D2" w14:paraId="4FE95D32" w14:textId="77777777" w:rsidTr="001E7DE6">
        <w:trPr>
          <w:trHeight w:val="34"/>
        </w:trPr>
        <w:tc>
          <w:tcPr>
            <w:tcW w:w="3405" w:type="dxa"/>
            <w:vMerge w:val="restart"/>
            <w:tcBorders>
              <w:top w:val="nil"/>
              <w:bottom w:val="nil"/>
              <w:right w:val="nil"/>
            </w:tcBorders>
          </w:tcPr>
          <w:p w14:paraId="2645E9EF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PRRP </w:t>
            </w: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welfare-nativist position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×</w:t>
            </w: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C4805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  <w:r w:rsidRPr="00A94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(mean)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4D3CB9F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C376A81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DA53D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221***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8EEDA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EAFE4EF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CEE6019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9616D2" w14:paraId="15AECFA7" w14:textId="77777777" w:rsidTr="001E7DE6">
        <w:trPr>
          <w:trHeight w:val="34"/>
        </w:trPr>
        <w:tc>
          <w:tcPr>
            <w:tcW w:w="340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6A93742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9AEA0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D0D30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FB4D7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037)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841B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DE25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FFF38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175)</w:t>
            </w:r>
          </w:p>
        </w:tc>
      </w:tr>
      <w:tr w:rsidR="009616D2" w14:paraId="1CD94133" w14:textId="77777777" w:rsidTr="001E7DE6">
        <w:trPr>
          <w:trHeight w:val="66"/>
        </w:trPr>
        <w:tc>
          <w:tcPr>
            <w:tcW w:w="3405" w:type="dxa"/>
            <w:tcBorders>
              <w:top w:val="single" w:sz="4" w:space="0" w:color="auto"/>
              <w:bottom w:val="nil"/>
              <w:right w:val="nil"/>
            </w:tcBorders>
          </w:tcPr>
          <w:p w14:paraId="6E60F801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Control variables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7435D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00A26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21298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60334D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CE1E5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2EEA0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54CB144F" w14:textId="77777777" w:rsidTr="001E7DE6">
        <w:trPr>
          <w:trHeight w:val="66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55A70988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425959B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-4.649***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0E8FDB4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-2.625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559A42D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-14.04***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C3E9F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-7.098*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9FB1F60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1.798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1EF4F8A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29.877**</w:t>
            </w:r>
          </w:p>
        </w:tc>
      </w:tr>
      <w:tr w:rsidR="009616D2" w14:paraId="61D132C3" w14:textId="77777777" w:rsidTr="001E7DE6">
        <w:trPr>
          <w:trHeight w:val="138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0DD6F6DE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AC956CD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621)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913BA21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(2.436)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4D88504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(2.509)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3BC0C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(3.105)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0021126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(8.710)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A588AC9" w14:textId="77777777" w:rsidR="00B70EE5" w:rsidRPr="00A94ABF" w:rsidRDefault="00A720A6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(9.485)</w:t>
            </w:r>
          </w:p>
        </w:tc>
      </w:tr>
      <w:tr w:rsidR="009616D2" w14:paraId="75C89910" w14:textId="77777777" w:rsidTr="001E7DE6">
        <w:trPr>
          <w:trHeight w:val="138"/>
        </w:trPr>
        <w:tc>
          <w:tcPr>
            <w:tcW w:w="3405" w:type="dxa"/>
            <w:tcBorders>
              <w:top w:val="nil"/>
              <w:bottom w:val="single" w:sz="4" w:space="0" w:color="auto"/>
              <w:right w:val="nil"/>
            </w:tcBorders>
          </w:tcPr>
          <w:p w14:paraId="31954034" w14:textId="77777777" w:rsidR="00B70EE5" w:rsidRPr="00A94ABF" w:rsidRDefault="00A720A6" w:rsidP="00B70EE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part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CCACE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185A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C1488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DC6519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F32B2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89C80" w14:textId="77777777" w:rsidR="00B70EE5" w:rsidRPr="00A94ABF" w:rsidRDefault="00B70EE5" w:rsidP="00B7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774D57FA" w14:textId="77777777" w:rsidTr="001E7DE6">
        <w:trPr>
          <w:trHeight w:val="34"/>
        </w:trPr>
        <w:tc>
          <w:tcPr>
            <w:tcW w:w="3405" w:type="dxa"/>
            <w:tcBorders>
              <w:top w:val="single" w:sz="4" w:space="0" w:color="auto"/>
              <w:bottom w:val="nil"/>
              <w:right w:val="nil"/>
            </w:tcBorders>
          </w:tcPr>
          <w:p w14:paraId="2BA4EE5A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Variance (Country-year)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8D021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655***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56F3B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1.654***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2457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1.192***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F40BD4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2.064**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7EE9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2.826**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F81A4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273*</w:t>
            </w:r>
          </w:p>
        </w:tc>
      </w:tr>
      <w:tr w:rsidR="009616D2" w14:paraId="7DCD562F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6D350522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612D82C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166)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BFBDC56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454)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840AC9A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334)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A7638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722)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C06403A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980)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6DAAA8B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115)</w:t>
            </w:r>
          </w:p>
        </w:tc>
      </w:tr>
      <w:tr w:rsidR="009616D2" w14:paraId="22A8C36E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4970320C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03CE2A1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ACF2662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8006D06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3368E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030A1FB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4C2DD18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67FC535D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3F5E0F6E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682B8D8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080)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FF9EDB1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220741F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3946A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086)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4318777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B26BBB9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41AB71ED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5617089A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Variance (Pro-redistribution)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CB1D26A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CE1F782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3E12F9C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C5767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5E1DB32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4A2B94D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6FDF7E29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693E585A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7D06AEF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1A31E6E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9D32000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F8921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EBC6466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C645361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74DDD2AB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6BF7E77F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Variance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078F60A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B839DB2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009**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3459B1D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006**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57E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D459335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008*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12D608C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.004+</w:t>
            </w:r>
          </w:p>
        </w:tc>
      </w:tr>
      <w:tr w:rsidR="009616D2" w14:paraId="1CDD301E" w14:textId="77777777" w:rsidTr="001E7DE6">
        <w:trPr>
          <w:trHeight w:val="34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7CE7D50A" w14:textId="77777777" w:rsidR="00B70EE5" w:rsidRPr="00A94ABF" w:rsidRDefault="00B70EE5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4E4E8A0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CBD360A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003)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1CEF766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002)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5CEC2" w14:textId="77777777" w:rsidR="00B70EE5" w:rsidRPr="00A94ABF" w:rsidRDefault="00B70EE5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6009C5FC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004)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71FD48C2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</w:tr>
      <w:tr w:rsidR="009616D2" w14:paraId="72EECA04" w14:textId="77777777" w:rsidTr="001E7DE6">
        <w:trPr>
          <w:trHeight w:val="53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6C8BA944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Country-year observations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4E982A6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D45F857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1054F9E0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2B8CE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2E7873AE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DFAA091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616D2" w14:paraId="279AEB72" w14:textId="77777777" w:rsidTr="001E7DE6">
        <w:trPr>
          <w:trHeight w:val="53"/>
        </w:trPr>
        <w:tc>
          <w:tcPr>
            <w:tcW w:w="3405" w:type="dxa"/>
            <w:tcBorders>
              <w:top w:val="nil"/>
              <w:bottom w:val="nil"/>
              <w:right w:val="nil"/>
            </w:tcBorders>
          </w:tcPr>
          <w:p w14:paraId="4DC8F882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1F27336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3D3AAC3E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0EEEA742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.912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3558E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48">
              <w:rPr>
                <w:rFonts w:ascii="Times New Roman" w:hAnsi="Times New Roman" w:cs="Times New Roman"/>
                <w:sz w:val="20"/>
                <w:szCs w:val="20"/>
              </w:rPr>
              <w:t>35.989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53462CD5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48">
              <w:rPr>
                <w:rFonts w:ascii="Times New Roman" w:hAnsi="Times New Roman" w:cs="Times New Roman"/>
                <w:sz w:val="20"/>
                <w:szCs w:val="20"/>
              </w:rPr>
              <w:t>35.989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14:paraId="4632D825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D48">
              <w:rPr>
                <w:rFonts w:ascii="Times New Roman" w:hAnsi="Times New Roman" w:cs="Times New Roman"/>
                <w:sz w:val="20"/>
                <w:szCs w:val="20"/>
              </w:rPr>
              <w:t>35.989</w:t>
            </w:r>
          </w:p>
        </w:tc>
      </w:tr>
      <w:tr w:rsidR="009616D2" w14:paraId="348EDC4F" w14:textId="77777777" w:rsidTr="001E7DE6">
        <w:trPr>
          <w:trHeight w:val="132"/>
        </w:trPr>
        <w:tc>
          <w:tcPr>
            <w:tcW w:w="3405" w:type="dxa"/>
            <w:tcBorders>
              <w:top w:val="nil"/>
              <w:bottom w:val="single" w:sz="4" w:space="0" w:color="auto"/>
              <w:right w:val="nil"/>
            </w:tcBorders>
          </w:tcPr>
          <w:p w14:paraId="7D472C62" w14:textId="77777777" w:rsidR="00B70EE5" w:rsidRPr="00A94ABF" w:rsidRDefault="00A720A6" w:rsidP="00B70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ABF">
              <w:rPr>
                <w:rFonts w:ascii="Times New Roman" w:hAnsi="Times New Roman" w:cs="Times New Roman"/>
                <w:sz w:val="20"/>
                <w:szCs w:val="20"/>
              </w:rPr>
              <w:t>Log likelihood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E9FBE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60A">
              <w:rPr>
                <w:rFonts w:ascii="Times New Roman" w:hAnsi="Times New Roman" w:cs="Times New Roman"/>
                <w:sz w:val="20"/>
                <w:szCs w:val="20"/>
              </w:rPr>
              <w:t>-13392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3047B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A0">
              <w:rPr>
                <w:rFonts w:ascii="Times New Roman" w:hAnsi="Times New Roman" w:cs="Times New Roman"/>
                <w:sz w:val="20"/>
                <w:szCs w:val="20"/>
              </w:rPr>
              <w:t>-13310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FAEF6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37">
              <w:rPr>
                <w:rFonts w:ascii="Times New Roman" w:hAnsi="Times New Roman" w:cs="Times New Roman"/>
                <w:sz w:val="20"/>
                <w:szCs w:val="20"/>
              </w:rPr>
              <w:t>-13224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37E9C2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A">
              <w:rPr>
                <w:rFonts w:ascii="Times New Roman" w:hAnsi="Times New Roman" w:cs="Times New Roman"/>
                <w:sz w:val="20"/>
                <w:szCs w:val="20"/>
              </w:rPr>
              <w:t>-8790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FA1E1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02">
              <w:rPr>
                <w:rFonts w:ascii="Times New Roman" w:hAnsi="Times New Roman" w:cs="Times New Roman"/>
                <w:sz w:val="20"/>
                <w:szCs w:val="20"/>
              </w:rPr>
              <w:t>-8776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1E585" w14:textId="77777777" w:rsidR="00B70EE5" w:rsidRPr="00A94ABF" w:rsidRDefault="00A720A6" w:rsidP="00B70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6D">
              <w:rPr>
                <w:rFonts w:ascii="Times New Roman" w:hAnsi="Times New Roman" w:cs="Times New Roman"/>
                <w:sz w:val="20"/>
                <w:szCs w:val="20"/>
              </w:rPr>
              <w:t>-8736</w:t>
            </w:r>
          </w:p>
        </w:tc>
      </w:tr>
    </w:tbl>
    <w:p w14:paraId="67A696FE" w14:textId="77777777" w:rsidR="002407C5" w:rsidRPr="00B70EE5" w:rsidRDefault="00A720A6" w:rsidP="00B70EE5">
      <w:pPr>
        <w:autoSpaceDE w:val="0"/>
        <w:autoSpaceDN w:val="0"/>
        <w:adjustRightInd w:val="0"/>
        <w:ind w:right="-434"/>
        <w:rPr>
          <w:rFonts w:ascii="Times New Roman" w:hAnsi="Times New Roman" w:cs="Times New Roman"/>
          <w:sz w:val="20"/>
          <w:szCs w:val="20"/>
          <w:lang w:val="en-US"/>
        </w:rPr>
        <w:sectPr w:rsidR="002407C5" w:rsidRPr="00B70EE5" w:rsidSect="002407C5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  <w:r w:rsidRPr="00B70EE5">
        <w:rPr>
          <w:rFonts w:ascii="Times New Roman" w:hAnsi="Times New Roman" w:cs="Times New Roman"/>
          <w:sz w:val="20"/>
          <w:szCs w:val="20"/>
          <w:lang w:val="en-US"/>
        </w:rPr>
        <w:t>+ &lt; p .1. *p &lt; .05. **p&lt; .01. ***p&lt; .001. Entries are regression coefficients with standard errors within</w:t>
      </w:r>
      <w:r w:rsidR="00B70E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70EE5">
        <w:rPr>
          <w:rFonts w:ascii="Times New Roman" w:hAnsi="Times New Roman" w:cs="Times New Roman"/>
          <w:sz w:val="20"/>
          <w:szCs w:val="20"/>
          <w:lang w:val="en-US"/>
        </w:rPr>
        <w:t>parentheses</w:t>
      </w:r>
      <w:r w:rsidR="00D86161" w:rsidRPr="00B70EE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CFB755F" w14:textId="77777777" w:rsidR="00B70EE5" w:rsidRPr="00B70EE5" w:rsidRDefault="00A720A6" w:rsidP="00B70EE5">
      <w:pPr>
        <w:ind w:right="-1022"/>
        <w:rPr>
          <w:rFonts w:ascii="Times New Roman" w:hAnsi="Times New Roman" w:cs="Times New Roman"/>
          <w:sz w:val="20"/>
          <w:szCs w:val="20"/>
        </w:rPr>
      </w:pPr>
      <w:r w:rsidRPr="00B70EE5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514D97" w:rsidRPr="00B70EE5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3C1D4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70EE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70EE5">
        <w:rPr>
          <w:rFonts w:ascii="Times New Roman" w:hAnsi="Times New Roman" w:cs="Times New Roman"/>
          <w:sz w:val="20"/>
          <w:szCs w:val="20"/>
        </w:rPr>
        <w:t xml:space="preserve"> </w:t>
      </w:r>
      <w:r w:rsidRPr="00B70EE5">
        <w:rPr>
          <w:rFonts w:ascii="Times New Roman" w:hAnsi="Times New Roman" w:cs="Times New Roman"/>
          <w:sz w:val="20"/>
          <w:szCs w:val="20"/>
          <w:lang w:val="en-US"/>
        </w:rPr>
        <w:t>Alternative embedding.</w:t>
      </w:r>
      <w:r w:rsidRPr="00B70EE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tbl>
      <w:tblPr>
        <w:tblW w:w="133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1265"/>
        <w:gridCol w:w="1268"/>
        <w:gridCol w:w="1265"/>
        <w:gridCol w:w="1269"/>
        <w:gridCol w:w="1265"/>
        <w:gridCol w:w="1268"/>
        <w:gridCol w:w="1265"/>
        <w:gridCol w:w="1269"/>
      </w:tblGrid>
      <w:tr w:rsidR="009616D2" w14:paraId="780275C8" w14:textId="77777777" w:rsidTr="005C4373">
        <w:trPr>
          <w:trHeight w:val="32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D2BB51" w14:textId="77777777" w:rsidR="00B70EE5" w:rsidRPr="00B70EE5" w:rsidRDefault="00B70EE5" w:rsidP="005A12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8EB5E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A. (Individuals nested in country-years). Table 1 (main text)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FEE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B. (Individuals nested in country-years with country-fixed effects)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B94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C. (Individuals nested in country-years with country- and year fixed effects)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7367E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D. (</w:t>
            </w:r>
            <w:r w:rsidRPr="00B70E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 multilevel structure)</w:t>
            </w:r>
          </w:p>
        </w:tc>
      </w:tr>
      <w:tr w:rsidR="009616D2" w14:paraId="05069924" w14:textId="77777777" w:rsidTr="005C4373">
        <w:trPr>
          <w:trHeight w:val="32"/>
        </w:trPr>
        <w:tc>
          <w:tcPr>
            <w:tcW w:w="3248" w:type="dxa"/>
            <w:tcBorders>
              <w:top w:val="nil"/>
              <w:bottom w:val="single" w:sz="4" w:space="0" w:color="auto"/>
              <w:right w:val="nil"/>
            </w:tcBorders>
          </w:tcPr>
          <w:p w14:paraId="116D7D15" w14:textId="77777777" w:rsidR="00B70EE5" w:rsidRPr="00B70EE5" w:rsidRDefault="00B70EE5" w:rsidP="005A12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4592F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Cons regime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E2FA7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Soc-dem regime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6C965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Cons regime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91C94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Soc-dem regime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A4164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Cons regime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B7B30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Soc-dem regime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19C74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Cons regime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BFAEF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Soc-dem regime</w:t>
            </w:r>
          </w:p>
        </w:tc>
      </w:tr>
      <w:tr w:rsidR="009616D2" w14:paraId="73A5B572" w14:textId="77777777" w:rsidTr="005C4373">
        <w:trPr>
          <w:trHeight w:val="32"/>
        </w:trPr>
        <w:tc>
          <w:tcPr>
            <w:tcW w:w="3248" w:type="dxa"/>
            <w:tcBorders>
              <w:top w:val="nil"/>
              <w:bottom w:val="single" w:sz="4" w:space="0" w:color="auto"/>
              <w:right w:val="nil"/>
            </w:tcBorders>
          </w:tcPr>
          <w:p w14:paraId="692DA65C" w14:textId="77777777" w:rsidR="00B70EE5" w:rsidRPr="00B70EE5" w:rsidRDefault="00A720A6" w:rsidP="005A12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i/>
                <w:sz w:val="20"/>
                <w:szCs w:val="20"/>
              </w:rPr>
              <w:t>Interaction terms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3FEAD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DF1DE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47BE9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25E35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4D273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A4C49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D636F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Model 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C8E24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b/>
                <w:sz w:val="20"/>
                <w:szCs w:val="20"/>
              </w:rPr>
              <w:t>Model 8</w:t>
            </w:r>
          </w:p>
        </w:tc>
      </w:tr>
      <w:tr w:rsidR="009616D2" w14:paraId="418C8A04" w14:textId="77777777" w:rsidTr="005C4373">
        <w:trPr>
          <w:trHeight w:val="29"/>
        </w:trPr>
        <w:tc>
          <w:tcPr>
            <w:tcW w:w="3248" w:type="dxa"/>
            <w:vMerge w:val="restart"/>
            <w:tcBorders>
              <w:top w:val="nil"/>
              <w:right w:val="nil"/>
            </w:tcBorders>
          </w:tcPr>
          <w:p w14:paraId="372EC35C" w14:textId="77777777" w:rsidR="00B70EE5" w:rsidRPr="00B70EE5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18097E76" w14:textId="77777777" w:rsidR="00B70EE5" w:rsidRPr="00B70EE5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F4526C5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.231***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2C5B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-.114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B8243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.181***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13110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-.113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3FBCC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.173***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F7171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-.113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FB599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.148***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DC6753C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-.110*</w:t>
            </w:r>
          </w:p>
        </w:tc>
      </w:tr>
      <w:tr w:rsidR="009616D2" w14:paraId="3C4A8095" w14:textId="77777777" w:rsidTr="005C4373">
        <w:trPr>
          <w:trHeight w:val="29"/>
        </w:trPr>
        <w:tc>
          <w:tcPr>
            <w:tcW w:w="3248" w:type="dxa"/>
            <w:vMerge/>
            <w:tcBorders>
              <w:bottom w:val="nil"/>
              <w:right w:val="nil"/>
            </w:tcBorders>
          </w:tcPr>
          <w:p w14:paraId="479781D0" w14:textId="77777777" w:rsidR="00B70EE5" w:rsidRPr="00B70EE5" w:rsidRDefault="00B70EE5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A5BD18C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(.058)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29830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(.070)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4958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A1FE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(.070)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24BC3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1646A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(.070)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5F1A0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8136D08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</w:p>
        </w:tc>
      </w:tr>
      <w:tr w:rsidR="009616D2" w14:paraId="08D39ABF" w14:textId="77777777" w:rsidTr="005C4373">
        <w:trPr>
          <w:trHeight w:val="29"/>
        </w:trPr>
        <w:tc>
          <w:tcPr>
            <w:tcW w:w="3248" w:type="dxa"/>
            <w:vMerge w:val="restart"/>
            <w:tcBorders>
              <w:top w:val="nil"/>
              <w:right w:val="nil"/>
            </w:tcBorders>
          </w:tcPr>
          <w:p w14:paraId="1133A235" w14:textId="77777777" w:rsidR="00B70EE5" w:rsidRPr="00B70EE5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</w:t>
            </w:r>
            <w:r w:rsidRPr="00B70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× </w:t>
            </w:r>
          </w:p>
          <w:p w14:paraId="04E28913" w14:textId="77777777" w:rsidR="00B70EE5" w:rsidRPr="00B70EE5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Immigration-scepticism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1B14BC3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-.002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4319D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.026*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0093C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-.016+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F3249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.029*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8C97F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-.020*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70912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.028*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3BBA6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.009+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252AD6B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.035***</w:t>
            </w:r>
          </w:p>
        </w:tc>
      </w:tr>
      <w:tr w:rsidR="009616D2" w14:paraId="6B0B2CC6" w14:textId="77777777" w:rsidTr="005C4373">
        <w:trPr>
          <w:trHeight w:val="29"/>
        </w:trPr>
        <w:tc>
          <w:tcPr>
            <w:tcW w:w="3248" w:type="dxa"/>
            <w:vMerge/>
            <w:tcBorders>
              <w:bottom w:val="nil"/>
              <w:right w:val="nil"/>
            </w:tcBorders>
          </w:tcPr>
          <w:p w14:paraId="38E43FB1" w14:textId="77777777" w:rsidR="00B70EE5" w:rsidRPr="00B70EE5" w:rsidRDefault="00B70EE5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76C4CE2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E3CF1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(.013)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49DEE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65AA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8048F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3AC5A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(.013)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7E0B3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(.005)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573EB00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</w:tr>
      <w:tr w:rsidR="009616D2" w14:paraId="16927DA3" w14:textId="77777777" w:rsidTr="005C4373">
        <w:trPr>
          <w:trHeight w:val="29"/>
        </w:trPr>
        <w:tc>
          <w:tcPr>
            <w:tcW w:w="3248" w:type="dxa"/>
            <w:vMerge w:val="restart"/>
            <w:tcBorders>
              <w:top w:val="nil"/>
              <w:bottom w:val="nil"/>
              <w:right w:val="nil"/>
            </w:tcBorders>
          </w:tcPr>
          <w:p w14:paraId="26C1969A" w14:textId="77777777" w:rsidR="00B70EE5" w:rsidRPr="00B70EE5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</w:t>
            </w:r>
            <w:r w:rsidRPr="00B70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× </w:t>
            </w:r>
          </w:p>
          <w:p w14:paraId="6BBB505C" w14:textId="77777777" w:rsidR="00B70EE5" w:rsidRPr="00B70EE5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 migration × Immigration-scepticism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C06BF07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-.004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B2EB4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.022***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B450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-.004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143E5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.024***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67213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-.006*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2FA21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.022***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27271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-.011***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A2D4A91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.013***</w:t>
            </w:r>
          </w:p>
        </w:tc>
      </w:tr>
      <w:tr w:rsidR="009616D2" w14:paraId="6BA33AA2" w14:textId="77777777" w:rsidTr="005C4373">
        <w:trPr>
          <w:trHeight w:val="29"/>
        </w:trPr>
        <w:tc>
          <w:tcPr>
            <w:tcW w:w="3248" w:type="dxa"/>
            <w:vMerge/>
            <w:tcBorders>
              <w:bottom w:val="single" w:sz="4" w:space="0" w:color="auto"/>
              <w:right w:val="nil"/>
            </w:tcBorders>
          </w:tcPr>
          <w:p w14:paraId="0CEA8B58" w14:textId="77777777" w:rsidR="00B70EE5" w:rsidRPr="00B70EE5" w:rsidRDefault="00B70EE5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05A21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E6F71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C61884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7152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B329CF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7CDEE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83F43B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D744B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</w:tr>
      <w:tr w:rsidR="009616D2" w14:paraId="2297FFC0" w14:textId="77777777" w:rsidTr="005C4373">
        <w:trPr>
          <w:trHeight w:val="58"/>
        </w:trPr>
        <w:tc>
          <w:tcPr>
            <w:tcW w:w="3248" w:type="dxa"/>
            <w:tcBorders>
              <w:top w:val="single" w:sz="4" w:space="0" w:color="auto"/>
              <w:bottom w:val="nil"/>
              <w:right w:val="nil"/>
            </w:tcBorders>
          </w:tcPr>
          <w:p w14:paraId="700D4D70" w14:textId="77777777" w:rsidR="00B70EE5" w:rsidRPr="00B70EE5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Country fixed effects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0B3CE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DEB1E4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B3952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B2A8D3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37CAC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D29A0A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6C5D61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733B9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27BEBE7F" w14:textId="77777777" w:rsidTr="005C4373">
        <w:trPr>
          <w:trHeight w:val="58"/>
        </w:trPr>
        <w:tc>
          <w:tcPr>
            <w:tcW w:w="3248" w:type="dxa"/>
            <w:tcBorders>
              <w:top w:val="nil"/>
              <w:bottom w:val="single" w:sz="4" w:space="0" w:color="auto"/>
              <w:right w:val="nil"/>
            </w:tcBorders>
          </w:tcPr>
          <w:p w14:paraId="3C3B1D6D" w14:textId="77777777" w:rsidR="00B70EE5" w:rsidRPr="00B70EE5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Year fixed effects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4ACAC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126AA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F51BFA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F25F5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9FDD33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EC62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7A3303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3B18A" w14:textId="77777777" w:rsidR="00B70EE5" w:rsidRPr="00B70EE5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E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14:paraId="5B9ECCED" w14:textId="77777777" w:rsidR="00B70EE5" w:rsidRPr="00B70EE5" w:rsidRDefault="00A720A6" w:rsidP="00B70EE5">
      <w:pPr>
        <w:ind w:right="-1022"/>
        <w:rPr>
          <w:rFonts w:ascii="Times New Roman" w:hAnsi="Times New Roman" w:cs="Times New Roman"/>
          <w:sz w:val="20"/>
          <w:szCs w:val="20"/>
          <w:lang w:val="en-US"/>
        </w:rPr>
      </w:pPr>
      <w:r w:rsidRPr="00B70EE5">
        <w:rPr>
          <w:rFonts w:ascii="Times New Roman" w:hAnsi="Times New Roman" w:cs="Times New Roman"/>
          <w:sz w:val="20"/>
          <w:szCs w:val="20"/>
          <w:lang w:val="en-US"/>
        </w:rPr>
        <w:t xml:space="preserve"> + &lt; p .1. *p &lt; .05. **p&lt; .01. ***p&lt; .001. Entries are regression coefficients with standard errors within parentheses. </w:t>
      </w:r>
    </w:p>
    <w:p w14:paraId="7628822D" w14:textId="77777777" w:rsidR="00573955" w:rsidRDefault="00A720A6" w:rsidP="00B70EE5">
      <w:pPr>
        <w:ind w:right="-1022"/>
        <w:rPr>
          <w:rFonts w:ascii="Times New Roman" w:hAnsi="Times New Roman" w:cs="Times New Roman"/>
          <w:sz w:val="20"/>
          <w:szCs w:val="20"/>
          <w:lang w:val="en-US"/>
        </w:rPr>
      </w:pPr>
      <w:r w:rsidRPr="003C25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16EFA3" w14:textId="77777777" w:rsidR="00573955" w:rsidRDefault="00573955" w:rsidP="00B367A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  <w:sectPr w:rsidR="00573955" w:rsidSect="00573955">
          <w:pgSz w:w="16840" w:h="1190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9F3FA4A" w14:textId="77777777" w:rsidR="00BB4DC5" w:rsidRPr="008E13D2" w:rsidRDefault="00A720A6" w:rsidP="008E13D2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8E13D2">
        <w:rPr>
          <w:rFonts w:ascii="Times New Roman" w:hAnsi="Times New Roman" w:cs="Times New Roman"/>
          <w:b/>
          <w:bCs/>
          <w:lang w:val="en-US"/>
        </w:rPr>
        <w:lastRenderedPageBreak/>
        <w:t xml:space="preserve">Appendix </w:t>
      </w:r>
      <w:r w:rsidR="00FD1A1E" w:rsidRPr="008E13D2">
        <w:rPr>
          <w:rFonts w:ascii="Times New Roman" w:hAnsi="Times New Roman" w:cs="Times New Roman"/>
          <w:b/>
          <w:bCs/>
          <w:lang w:val="en-US"/>
        </w:rPr>
        <w:t>G.</w:t>
      </w:r>
      <w:r w:rsidR="00FD1A1E" w:rsidRPr="008E13D2">
        <w:rPr>
          <w:rFonts w:ascii="Times New Roman" w:hAnsi="Times New Roman" w:cs="Times New Roman"/>
          <w:lang w:val="en-US"/>
        </w:rPr>
        <w:t xml:space="preserve"> </w:t>
      </w:r>
      <w:r w:rsidR="00FD1A1E" w:rsidRPr="005558BE">
        <w:rPr>
          <w:rFonts w:ascii="Times New Roman" w:hAnsi="Times New Roman" w:cs="Times New Roman"/>
          <w:lang w:val="en-US"/>
        </w:rPr>
        <w:t>Jackknife analyses</w:t>
      </w:r>
    </w:p>
    <w:p w14:paraId="6FD59397" w14:textId="77777777" w:rsidR="00F532E5" w:rsidRDefault="00A720A6" w:rsidP="008E13D2">
      <w:pPr>
        <w:spacing w:line="480" w:lineRule="auto"/>
        <w:rPr>
          <w:rFonts w:ascii="Times New Roman" w:hAnsi="Times New Roman" w:cs="Times New Roman"/>
          <w:lang w:val="en-US"/>
        </w:rPr>
      </w:pPr>
      <w:r w:rsidRPr="008E13D2">
        <w:rPr>
          <w:rFonts w:ascii="Times New Roman" w:hAnsi="Times New Roman" w:cs="Times New Roman"/>
          <w:lang w:val="en-US"/>
        </w:rPr>
        <w:t xml:space="preserve">Table G1 presents a </w:t>
      </w:r>
      <w:r w:rsidR="002A114B" w:rsidRPr="008E13D2">
        <w:rPr>
          <w:rFonts w:ascii="Times New Roman" w:hAnsi="Times New Roman" w:cs="Times New Roman"/>
          <w:lang w:val="en-US"/>
        </w:rPr>
        <w:t>jackknife analysis that excludes one country-year at the time. Th</w:t>
      </w:r>
      <w:r w:rsidR="003A409D">
        <w:rPr>
          <w:rFonts w:ascii="Times New Roman" w:hAnsi="Times New Roman" w:cs="Times New Roman"/>
          <w:lang w:val="en-US"/>
        </w:rPr>
        <w:t>ese</w:t>
      </w:r>
      <w:r w:rsidR="002A114B" w:rsidRPr="008E13D2">
        <w:rPr>
          <w:rFonts w:ascii="Times New Roman" w:hAnsi="Times New Roman" w:cs="Times New Roman"/>
          <w:lang w:val="en-US"/>
        </w:rPr>
        <w:t xml:space="preserve"> analyses </w:t>
      </w:r>
      <w:r w:rsidR="003A409D" w:rsidRPr="008E13D2">
        <w:rPr>
          <w:rFonts w:ascii="Times New Roman" w:hAnsi="Times New Roman" w:cs="Times New Roman"/>
          <w:lang w:val="en-US"/>
        </w:rPr>
        <w:t>corroborate</w:t>
      </w:r>
      <w:r w:rsidR="002A114B" w:rsidRPr="008E13D2">
        <w:rPr>
          <w:rFonts w:ascii="Times New Roman" w:hAnsi="Times New Roman" w:cs="Times New Roman"/>
          <w:lang w:val="en-US"/>
        </w:rPr>
        <w:t xml:space="preserve"> the main results (all interaction terms remain significant, and effects point in the same direction</w:t>
      </w:r>
      <w:r w:rsidR="003A409D">
        <w:rPr>
          <w:rFonts w:ascii="Times New Roman" w:hAnsi="Times New Roman" w:cs="Times New Roman"/>
          <w:lang w:val="en-US"/>
        </w:rPr>
        <w:t>)</w:t>
      </w:r>
      <w:r w:rsidR="002A114B" w:rsidRPr="008E13D2">
        <w:rPr>
          <w:rFonts w:ascii="Times New Roman" w:hAnsi="Times New Roman" w:cs="Times New Roman"/>
          <w:lang w:val="en-US"/>
        </w:rPr>
        <w:t xml:space="preserve">. </w:t>
      </w:r>
    </w:p>
    <w:p w14:paraId="6F8BF639" w14:textId="65B6F45A" w:rsidR="00F532E5" w:rsidRDefault="00A720A6" w:rsidP="00F532E5">
      <w:pPr>
        <w:spacing w:line="480" w:lineRule="auto"/>
        <w:ind w:firstLine="709"/>
        <w:rPr>
          <w:rFonts w:ascii="Times New Roman" w:hAnsi="Times New Roman" w:cs="Times New Roman"/>
          <w:lang w:val="en-US"/>
        </w:rPr>
      </w:pPr>
      <w:r w:rsidRPr="008E13D2">
        <w:rPr>
          <w:rFonts w:ascii="Times New Roman" w:hAnsi="Times New Roman" w:cs="Times New Roman"/>
          <w:lang w:val="en-US"/>
        </w:rPr>
        <w:t>However, the jackknife analyses</w:t>
      </w:r>
      <w:r>
        <w:rPr>
          <w:rFonts w:ascii="Times New Roman" w:hAnsi="Times New Roman" w:cs="Times New Roman"/>
          <w:lang w:val="en-US"/>
        </w:rPr>
        <w:t xml:space="preserve"> in Table G2</w:t>
      </w:r>
      <w:r w:rsidRPr="008E13D2">
        <w:rPr>
          <w:rFonts w:ascii="Times New Roman" w:hAnsi="Times New Roman" w:cs="Times New Roman"/>
          <w:lang w:val="en-US"/>
        </w:rPr>
        <w:t xml:space="preserve"> instead </w:t>
      </w:r>
      <w:r w:rsidR="009D0BDF">
        <w:rPr>
          <w:rFonts w:ascii="Times New Roman" w:hAnsi="Times New Roman" w:cs="Times New Roman"/>
          <w:lang w:val="en-US"/>
        </w:rPr>
        <w:t xml:space="preserve">drop </w:t>
      </w:r>
      <w:r w:rsidRPr="008E13D2">
        <w:rPr>
          <w:rFonts w:ascii="Times New Roman" w:hAnsi="Times New Roman" w:cs="Times New Roman"/>
          <w:lang w:val="en-US"/>
        </w:rPr>
        <w:t xml:space="preserve">one country at a time. </w:t>
      </w:r>
      <w:r w:rsidR="009D0BDF">
        <w:rPr>
          <w:rFonts w:ascii="Times New Roman" w:hAnsi="Times New Roman" w:cs="Times New Roman"/>
          <w:lang w:val="en-US"/>
        </w:rPr>
        <w:t>Due</w:t>
      </w:r>
      <w:r w:rsidRPr="008E13D2">
        <w:rPr>
          <w:rFonts w:ascii="Times New Roman" w:hAnsi="Times New Roman" w:cs="Times New Roman"/>
          <w:lang w:val="en-US"/>
        </w:rPr>
        <w:t xml:space="preserve"> to the few countries in the analysis</w:t>
      </w:r>
      <w:r w:rsidR="009D0BDF">
        <w:rPr>
          <w:rFonts w:ascii="Times New Roman" w:hAnsi="Times New Roman" w:cs="Times New Roman"/>
          <w:lang w:val="en-US"/>
        </w:rPr>
        <w:t>,</w:t>
      </w:r>
      <w:r w:rsidRPr="008E13D2">
        <w:rPr>
          <w:rFonts w:ascii="Times New Roman" w:hAnsi="Times New Roman" w:cs="Times New Roman"/>
          <w:lang w:val="en-US"/>
        </w:rPr>
        <w:t xml:space="preserve"> the main results for the social-democratic regime do not hold up to this manipulation. </w:t>
      </w:r>
      <w:r w:rsidR="003A409D">
        <w:rPr>
          <w:rFonts w:ascii="Times New Roman" w:hAnsi="Times New Roman" w:cs="Times New Roman"/>
          <w:lang w:val="en-US"/>
        </w:rPr>
        <w:t>W</w:t>
      </w:r>
      <w:r w:rsidRPr="008E13D2">
        <w:rPr>
          <w:rFonts w:ascii="Times New Roman" w:hAnsi="Times New Roman" w:cs="Times New Roman"/>
          <w:lang w:val="en-US"/>
        </w:rPr>
        <w:t xml:space="preserve">hile this may be seen as a sign of non-robustness, </w:t>
      </w:r>
      <w:r w:rsidR="00033C92">
        <w:rPr>
          <w:rFonts w:ascii="Times New Roman" w:hAnsi="Times New Roman" w:cs="Times New Roman"/>
          <w:lang w:val="en-US"/>
        </w:rPr>
        <w:t xml:space="preserve">significant effects are not anticipated when dropping a fourth of the sample. It is important to note, though, that all effects </w:t>
      </w:r>
      <w:r w:rsidRPr="008E13D2">
        <w:rPr>
          <w:rFonts w:ascii="Times New Roman" w:hAnsi="Times New Roman" w:cs="Times New Roman"/>
          <w:lang w:val="en-US"/>
        </w:rPr>
        <w:t xml:space="preserve">go in the same direction. </w:t>
      </w:r>
      <w:r w:rsidR="00033C92">
        <w:rPr>
          <w:rFonts w:ascii="Times New Roman" w:hAnsi="Times New Roman" w:cs="Times New Roman"/>
          <w:lang w:val="en-US"/>
        </w:rPr>
        <w:t>Most importantly</w:t>
      </w:r>
      <w:r w:rsidRPr="008E13D2">
        <w:rPr>
          <w:rFonts w:ascii="Times New Roman" w:hAnsi="Times New Roman" w:cs="Times New Roman"/>
          <w:lang w:val="en-US"/>
        </w:rPr>
        <w:t xml:space="preserve">, when considering </w:t>
      </w:r>
      <w:r w:rsidR="00033C92">
        <w:rPr>
          <w:rFonts w:ascii="Times New Roman" w:hAnsi="Times New Roman" w:cs="Times New Roman"/>
          <w:lang w:val="en-US"/>
        </w:rPr>
        <w:t xml:space="preserve">the three-way interaction, and the </w:t>
      </w:r>
      <w:r w:rsidRPr="008E13D2">
        <w:rPr>
          <w:rFonts w:ascii="Times New Roman" w:hAnsi="Times New Roman" w:cs="Times New Roman"/>
          <w:lang w:val="en-US"/>
        </w:rPr>
        <w:t xml:space="preserve">marginal effects for </w:t>
      </w:r>
      <w:r w:rsidR="008C772E">
        <w:rPr>
          <w:rFonts w:ascii="Times New Roman" w:hAnsi="Times New Roman" w:cs="Times New Roman"/>
          <w:lang w:val="en-US"/>
        </w:rPr>
        <w:t>the most extreme voters</w:t>
      </w:r>
      <w:r w:rsidRPr="008E13D2">
        <w:rPr>
          <w:rFonts w:ascii="Times New Roman" w:hAnsi="Times New Roman" w:cs="Times New Roman"/>
          <w:lang w:val="en-US"/>
        </w:rPr>
        <w:t>, the difference between regimes in the main analyses still hold</w:t>
      </w:r>
      <w:r w:rsidR="008C772E">
        <w:rPr>
          <w:rFonts w:ascii="Times New Roman" w:hAnsi="Times New Roman" w:cs="Times New Roman"/>
          <w:lang w:val="en-US"/>
        </w:rPr>
        <w:t>s</w:t>
      </w:r>
      <w:r w:rsidRPr="008E13D2">
        <w:rPr>
          <w:rFonts w:ascii="Times New Roman" w:hAnsi="Times New Roman" w:cs="Times New Roman"/>
          <w:lang w:val="en-US"/>
        </w:rPr>
        <w:t>. This is shown in Figure G1, which is based on the interaction term in</w:t>
      </w:r>
      <w:r w:rsidR="008C772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="008C772E">
        <w:rPr>
          <w:rFonts w:ascii="Times New Roman" w:hAnsi="Times New Roman" w:cs="Times New Roman"/>
          <w:lang w:val="en-US"/>
        </w:rPr>
        <w:t xml:space="preserve">odels </w:t>
      </w:r>
      <w:r>
        <w:rPr>
          <w:rFonts w:ascii="Times New Roman" w:hAnsi="Times New Roman" w:cs="Times New Roman"/>
          <w:lang w:val="en-US"/>
        </w:rPr>
        <w:t>3</w:t>
      </w:r>
      <w:r w:rsidR="008C772E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6</w:t>
      </w:r>
      <w:r w:rsidR="008C772E">
        <w:rPr>
          <w:rFonts w:ascii="Times New Roman" w:hAnsi="Times New Roman" w:cs="Times New Roman"/>
          <w:lang w:val="en-US"/>
        </w:rPr>
        <w:t xml:space="preserve"> in</w:t>
      </w:r>
      <w:r w:rsidRPr="008E13D2">
        <w:rPr>
          <w:rFonts w:ascii="Times New Roman" w:hAnsi="Times New Roman" w:cs="Times New Roman"/>
          <w:lang w:val="en-US"/>
        </w:rPr>
        <w:t xml:space="preserve"> Table G2. Figure</w:t>
      </w:r>
      <w:r w:rsidR="008C772E">
        <w:rPr>
          <w:rFonts w:ascii="Times New Roman" w:hAnsi="Times New Roman" w:cs="Times New Roman"/>
          <w:lang w:val="en-US"/>
        </w:rPr>
        <w:t xml:space="preserve"> G1</w:t>
      </w:r>
      <w:r w:rsidRPr="008E13D2">
        <w:rPr>
          <w:rFonts w:ascii="Times New Roman" w:hAnsi="Times New Roman" w:cs="Times New Roman"/>
          <w:lang w:val="en-US"/>
        </w:rPr>
        <w:t xml:space="preserve"> only compares how the marginal effects differ across welfare regimes for the most extreme voters –10 on </w:t>
      </w:r>
      <w:r w:rsidR="008E13D2">
        <w:rPr>
          <w:rFonts w:ascii="Times New Roman" w:hAnsi="Times New Roman" w:cs="Times New Roman"/>
          <w:lang w:val="en-US"/>
        </w:rPr>
        <w:t xml:space="preserve">the </w:t>
      </w:r>
      <w:r w:rsidRPr="008E13D2">
        <w:rPr>
          <w:rFonts w:ascii="Times New Roman" w:hAnsi="Times New Roman" w:cs="Times New Roman"/>
          <w:lang w:val="en-US"/>
        </w:rPr>
        <w:t xml:space="preserve">immigration-scepticism </w:t>
      </w:r>
      <w:r w:rsidR="008E13D2">
        <w:rPr>
          <w:rFonts w:ascii="Times New Roman" w:hAnsi="Times New Roman" w:cs="Times New Roman"/>
          <w:lang w:val="en-US"/>
        </w:rPr>
        <w:t xml:space="preserve">variable </w:t>
      </w:r>
      <w:r w:rsidRPr="008E13D2">
        <w:rPr>
          <w:rFonts w:ascii="Times New Roman" w:hAnsi="Times New Roman" w:cs="Times New Roman"/>
          <w:lang w:val="en-US"/>
        </w:rPr>
        <w:t xml:space="preserve">– </w:t>
      </w:r>
      <w:r w:rsidR="008C772E">
        <w:rPr>
          <w:rFonts w:ascii="Times New Roman" w:hAnsi="Times New Roman" w:cs="Times New Roman"/>
          <w:lang w:val="en-US"/>
        </w:rPr>
        <w:t>and</w:t>
      </w:r>
      <w:r w:rsidRPr="008E13D2">
        <w:rPr>
          <w:rFonts w:ascii="Times New Roman" w:hAnsi="Times New Roman" w:cs="Times New Roman"/>
          <w:lang w:val="en-US"/>
        </w:rPr>
        <w:t xml:space="preserve"> net migration varies between the mean value</w:t>
      </w:r>
      <w:r>
        <w:rPr>
          <w:rFonts w:ascii="Times New Roman" w:hAnsi="Times New Roman" w:cs="Times New Roman"/>
          <w:lang w:val="en-US"/>
        </w:rPr>
        <w:t xml:space="preserve"> and the </w:t>
      </w:r>
      <w:r w:rsidRPr="008E13D2">
        <w:rPr>
          <w:rFonts w:ascii="Times New Roman" w:hAnsi="Times New Roman" w:cs="Times New Roman"/>
          <w:lang w:val="en-US"/>
        </w:rPr>
        <w:t xml:space="preserve">mean value + 1 sd). </w:t>
      </w:r>
    </w:p>
    <w:p w14:paraId="1577619F" w14:textId="77777777" w:rsidR="005C4373" w:rsidRPr="005C4373" w:rsidRDefault="00A720A6" w:rsidP="005C4373">
      <w:pPr>
        <w:ind w:right="-1022"/>
        <w:rPr>
          <w:rFonts w:ascii="Times New Roman" w:hAnsi="Times New Roman" w:cs="Times New Roman"/>
          <w:sz w:val="20"/>
          <w:szCs w:val="20"/>
          <w:lang w:val="en-US"/>
        </w:rPr>
      </w:pPr>
      <w:r w:rsidRPr="005C4373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G1.</w:t>
      </w:r>
      <w:r w:rsidRPr="005C4373">
        <w:rPr>
          <w:rFonts w:ascii="Times New Roman" w:hAnsi="Times New Roman" w:cs="Times New Roman"/>
          <w:sz w:val="20"/>
          <w:szCs w:val="20"/>
          <w:lang w:val="en-US"/>
        </w:rPr>
        <w:t xml:space="preserve">  Jackknife analysis (sequentially excluding 46 country-year observations in the conservative regime and </w:t>
      </w:r>
    </w:p>
    <w:p w14:paraId="1FE8D566" w14:textId="77777777" w:rsidR="005C4373" w:rsidRPr="005C4373" w:rsidRDefault="00A720A6" w:rsidP="005C4373">
      <w:pPr>
        <w:ind w:right="-1022"/>
        <w:rPr>
          <w:rFonts w:ascii="Times New Roman" w:hAnsi="Times New Roman" w:cs="Times New Roman"/>
          <w:sz w:val="20"/>
          <w:szCs w:val="20"/>
          <w:lang w:val="en-US"/>
        </w:rPr>
      </w:pPr>
      <w:r w:rsidRPr="005C4373">
        <w:rPr>
          <w:rFonts w:ascii="Times New Roman" w:hAnsi="Times New Roman" w:cs="Times New Roman"/>
          <w:sz w:val="20"/>
          <w:szCs w:val="20"/>
          <w:lang w:val="en-US"/>
        </w:rPr>
        <w:t>31country-year observations in the social-democratic regime).</w:t>
      </w:r>
    </w:p>
    <w:tbl>
      <w:tblPr>
        <w:tblW w:w="95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1068"/>
        <w:gridCol w:w="1068"/>
        <w:gridCol w:w="1068"/>
        <w:gridCol w:w="1068"/>
        <w:gridCol w:w="1068"/>
        <w:gridCol w:w="1068"/>
      </w:tblGrid>
      <w:tr w:rsidR="009616D2" w14:paraId="52F3EDBB" w14:textId="77777777" w:rsidTr="005A12FE">
        <w:trPr>
          <w:trHeight w:val="67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4F6C37" w14:textId="77777777" w:rsidR="005C4373" w:rsidRPr="005C4373" w:rsidRDefault="00A720A6" w:rsidP="005A12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i/>
                <w:sz w:val="20"/>
                <w:szCs w:val="20"/>
              </w:rPr>
              <w:t>Main variables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762BA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3773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1B713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926E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70F7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91914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</w:tr>
      <w:tr w:rsidR="009616D2" w14:paraId="21B72A4D" w14:textId="77777777" w:rsidTr="005A12FE">
        <w:trPr>
          <w:trHeight w:val="63"/>
        </w:trPr>
        <w:tc>
          <w:tcPr>
            <w:tcW w:w="31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2F3FF97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PRRP welfare-nativism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129D6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.063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EB27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.071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A129C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.525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CD0AD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4C50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.032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6592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-.854</w:t>
            </w:r>
          </w:p>
        </w:tc>
      </w:tr>
      <w:tr w:rsidR="009616D2" w14:paraId="26CC0162" w14:textId="77777777" w:rsidTr="005A12FE">
        <w:trPr>
          <w:trHeight w:val="74"/>
        </w:trPr>
        <w:tc>
          <w:tcPr>
            <w:tcW w:w="3180" w:type="dxa"/>
            <w:vMerge/>
            <w:tcBorders>
              <w:top w:val="nil"/>
              <w:bottom w:val="nil"/>
              <w:right w:val="nil"/>
            </w:tcBorders>
          </w:tcPr>
          <w:p w14:paraId="0ADE8CA4" w14:textId="77777777" w:rsidR="005C4373" w:rsidRPr="005C4373" w:rsidRDefault="005C4373" w:rsidP="005A12FE">
            <w:pPr>
              <w:pStyle w:val="Liststyck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6C619B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(.227)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8D451EC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(.348)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7B48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(.427)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B18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(.351)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C68660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(.467)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C1E05A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(.931)</w:t>
            </w:r>
          </w:p>
        </w:tc>
      </w:tr>
      <w:tr w:rsidR="009616D2" w14:paraId="5248127B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7B5DD01C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905B543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-.051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B07A52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.277**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8A76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.279**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A33F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.753**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3496594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.501***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1CA8B2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.498***</w:t>
            </w:r>
          </w:p>
        </w:tc>
      </w:tr>
      <w:tr w:rsidR="009616D2" w14:paraId="65581B34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31F9D9F2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92ADA8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(.140)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C0F318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(.080)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D08B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(.084)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48FE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(.256)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7C0691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(.102)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B8C02E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(.101)</w:t>
            </w:r>
          </w:p>
        </w:tc>
      </w:tr>
      <w:tr w:rsidR="009616D2" w14:paraId="700EAB71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00187814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5C3571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.348***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1F1775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.358***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CCFA6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.315***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6FB3A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.412***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A50DDCC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.346***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B59D35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.418***</w:t>
            </w:r>
          </w:p>
        </w:tc>
      </w:tr>
      <w:tr w:rsidR="009616D2" w14:paraId="161E4369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7DD3F646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79BCEB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(.021)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F573DD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(.031)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C53C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(.069)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59CC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(.020)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06C68B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(.035)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9F9257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</w:p>
        </w:tc>
      </w:tr>
      <w:tr w:rsidR="009616D2" w14:paraId="30D82D8C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220CC114" w14:textId="77777777" w:rsidR="005C4373" w:rsidRPr="005C4373" w:rsidRDefault="00A720A6" w:rsidP="005A12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E57DD0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.216*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BC646C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.224*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25B4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.224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E2E5A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.521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69502D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.540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D9BE62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-.247</w:t>
            </w:r>
          </w:p>
        </w:tc>
      </w:tr>
      <w:tr w:rsidR="009616D2" w14:paraId="7190FD6A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7058181E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EA222F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(.095)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D23750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(.100)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7D84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(.149)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20C3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(.498)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50B7CF6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(.607)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4C5C12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(.505)</w:t>
            </w:r>
          </w:p>
        </w:tc>
      </w:tr>
      <w:tr w:rsidR="009616D2" w14:paraId="74980D06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single" w:sz="4" w:space="0" w:color="auto"/>
              <w:right w:val="nil"/>
            </w:tcBorders>
          </w:tcPr>
          <w:p w14:paraId="6256C770" w14:textId="77777777" w:rsidR="005C4373" w:rsidRPr="005C4373" w:rsidRDefault="00A720A6" w:rsidP="005A12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DFE50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208C0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65E61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AF84A8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0FD91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C8A07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1912A7E5" w14:textId="77777777" w:rsidTr="005A12FE">
        <w:trPr>
          <w:trHeight w:val="59"/>
        </w:trPr>
        <w:tc>
          <w:tcPr>
            <w:tcW w:w="31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838A142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welfare-nativism × </w:t>
            </w:r>
          </w:p>
          <w:p w14:paraId="7F8F2109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36216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.231**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6BDBD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A9A3AD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F8D72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-.114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39D15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E1043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5DB6086B" w14:textId="77777777" w:rsidTr="005A12FE">
        <w:trPr>
          <w:trHeight w:val="59"/>
        </w:trPr>
        <w:tc>
          <w:tcPr>
            <w:tcW w:w="3180" w:type="dxa"/>
            <w:vMerge/>
            <w:tcBorders>
              <w:top w:val="nil"/>
              <w:bottom w:val="nil"/>
              <w:right w:val="nil"/>
            </w:tcBorders>
          </w:tcPr>
          <w:p w14:paraId="7BBFAF97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3C024E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(.069)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D554F51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D19C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618D4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(.106)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EF3379C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3A9372A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492480C6" w14:textId="77777777" w:rsidTr="005A12FE">
        <w:trPr>
          <w:trHeight w:val="59"/>
        </w:trPr>
        <w:tc>
          <w:tcPr>
            <w:tcW w:w="3180" w:type="dxa"/>
            <w:vMerge w:val="restart"/>
            <w:tcBorders>
              <w:top w:val="nil"/>
              <w:bottom w:val="nil"/>
              <w:right w:val="nil"/>
            </w:tcBorders>
          </w:tcPr>
          <w:p w14:paraId="2B6DD99F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welfare-nativism × </w:t>
            </w:r>
          </w:p>
          <w:p w14:paraId="3042800E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2376405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204B982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-.002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D71B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60E1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7618B0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.026+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420608A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-.059*</w:t>
            </w:r>
          </w:p>
        </w:tc>
      </w:tr>
      <w:tr w:rsidR="009616D2" w14:paraId="72585F2D" w14:textId="77777777" w:rsidTr="005A12FE">
        <w:trPr>
          <w:trHeight w:val="59"/>
        </w:trPr>
        <w:tc>
          <w:tcPr>
            <w:tcW w:w="3180" w:type="dxa"/>
            <w:vMerge/>
            <w:tcBorders>
              <w:top w:val="nil"/>
              <w:bottom w:val="nil"/>
              <w:right w:val="nil"/>
            </w:tcBorders>
          </w:tcPr>
          <w:p w14:paraId="186D0253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8FEEE30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7047E94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(.028)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8D71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(.048)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948E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90CF2A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(.015)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0C72162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(.026)</w:t>
            </w:r>
          </w:p>
        </w:tc>
      </w:tr>
      <w:tr w:rsidR="009616D2" w14:paraId="194D8EE6" w14:textId="77777777" w:rsidTr="005A12FE">
        <w:trPr>
          <w:trHeight w:val="59"/>
        </w:trPr>
        <w:tc>
          <w:tcPr>
            <w:tcW w:w="3180" w:type="dxa"/>
            <w:vMerge w:val="restart"/>
            <w:tcBorders>
              <w:top w:val="nil"/>
              <w:bottom w:val="nil"/>
              <w:right w:val="nil"/>
            </w:tcBorders>
          </w:tcPr>
          <w:p w14:paraId="4348327E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welfare-nativism × </w:t>
            </w:r>
          </w:p>
          <w:p w14:paraId="43C5D56E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799A5A5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C7465C2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B3D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-.087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1372C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79E5F90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1C4E33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.204</w:t>
            </w:r>
          </w:p>
        </w:tc>
      </w:tr>
      <w:tr w:rsidR="009616D2" w14:paraId="63FAF60D" w14:textId="77777777" w:rsidTr="005A12FE">
        <w:trPr>
          <w:trHeight w:val="59"/>
        </w:trPr>
        <w:tc>
          <w:tcPr>
            <w:tcW w:w="3180" w:type="dxa"/>
            <w:vMerge/>
            <w:tcBorders>
              <w:top w:val="nil"/>
              <w:bottom w:val="nil"/>
              <w:right w:val="nil"/>
            </w:tcBorders>
          </w:tcPr>
          <w:p w14:paraId="4F6FBFD5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D1F23A7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EA765E7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D3D82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(.087)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DA853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E9F5AFC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2723F8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(.299)</w:t>
            </w:r>
          </w:p>
        </w:tc>
      </w:tr>
      <w:tr w:rsidR="009616D2" w14:paraId="4889610C" w14:textId="77777777" w:rsidTr="005A12FE">
        <w:trPr>
          <w:trHeight w:val="59"/>
        </w:trPr>
        <w:tc>
          <w:tcPr>
            <w:tcW w:w="3180" w:type="dxa"/>
            <w:vMerge w:val="restart"/>
            <w:tcBorders>
              <w:top w:val="nil"/>
              <w:right w:val="nil"/>
            </w:tcBorders>
          </w:tcPr>
          <w:p w14:paraId="2DBE47C9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Immigration-scepticism × </w:t>
            </w:r>
          </w:p>
          <w:p w14:paraId="77D4B58B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645994C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716BF91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FF80A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B73B9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7B33CC1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22E629A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-.029+</w:t>
            </w:r>
          </w:p>
        </w:tc>
      </w:tr>
      <w:tr w:rsidR="009616D2" w14:paraId="09421BC7" w14:textId="77777777" w:rsidTr="005A12FE">
        <w:trPr>
          <w:trHeight w:val="59"/>
        </w:trPr>
        <w:tc>
          <w:tcPr>
            <w:tcW w:w="3180" w:type="dxa"/>
            <w:vMerge/>
            <w:tcBorders>
              <w:bottom w:val="nil"/>
              <w:right w:val="nil"/>
            </w:tcBorders>
          </w:tcPr>
          <w:p w14:paraId="595CDE8E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AD2CC38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3F169FE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137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(.012)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355B5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8FBD14E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F995AE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</w:tr>
      <w:tr w:rsidR="009616D2" w14:paraId="21CECFFB" w14:textId="77777777" w:rsidTr="005A12FE">
        <w:trPr>
          <w:trHeight w:val="59"/>
        </w:trPr>
        <w:tc>
          <w:tcPr>
            <w:tcW w:w="3180" w:type="dxa"/>
            <w:vMerge w:val="restart"/>
            <w:tcBorders>
              <w:top w:val="nil"/>
              <w:right w:val="nil"/>
            </w:tcBorders>
          </w:tcPr>
          <w:p w14:paraId="4830676D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welfare-nativism × </w:t>
            </w:r>
          </w:p>
          <w:p w14:paraId="03FC9B0A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Net migration × Immigration-scepticism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CD48B54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0F1CDF0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416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-.004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82F16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AF345F2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1CF1E6C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.022**</w:t>
            </w:r>
          </w:p>
        </w:tc>
      </w:tr>
      <w:tr w:rsidR="009616D2" w14:paraId="25300B51" w14:textId="77777777" w:rsidTr="005A12FE">
        <w:trPr>
          <w:trHeight w:val="59"/>
        </w:trPr>
        <w:tc>
          <w:tcPr>
            <w:tcW w:w="3180" w:type="dxa"/>
            <w:vMerge/>
            <w:tcBorders>
              <w:bottom w:val="single" w:sz="4" w:space="0" w:color="auto"/>
              <w:right w:val="nil"/>
            </w:tcBorders>
          </w:tcPr>
          <w:p w14:paraId="160D933F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6A12B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1BAD3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90013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(.010)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A4C76D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35113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A33B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</w:tr>
      <w:tr w:rsidR="009616D2" w14:paraId="014AB2FC" w14:textId="77777777" w:rsidTr="005A12FE">
        <w:trPr>
          <w:trHeight w:val="118"/>
        </w:trPr>
        <w:tc>
          <w:tcPr>
            <w:tcW w:w="3180" w:type="dxa"/>
            <w:tcBorders>
              <w:top w:val="single" w:sz="4" w:space="0" w:color="auto"/>
              <w:bottom w:val="nil"/>
              <w:right w:val="nil"/>
            </w:tcBorders>
          </w:tcPr>
          <w:p w14:paraId="3F2EEF9A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Control variables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AC43C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6EAB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D856A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8170DA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344C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210C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14AFDE3B" w14:textId="77777777" w:rsidTr="005A12FE">
        <w:trPr>
          <w:trHeight w:val="118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29C1175C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Constant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FA9FC8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-6.008***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749CB7A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-6.062***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FF64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-6.345***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84F1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-4.023*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CAF403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-3.307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A40029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-2.309</w:t>
            </w:r>
          </w:p>
        </w:tc>
      </w:tr>
      <w:tr w:rsidR="009616D2" w14:paraId="2A7035AD" w14:textId="77777777" w:rsidTr="005A12FE">
        <w:trPr>
          <w:trHeight w:val="251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39ED3794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C7A00C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(.461)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F7DC91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(.544)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81A33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(1.264)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DBC4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(1.950)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0C89B63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(2.225)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AFDECB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(3.207)</w:t>
            </w:r>
          </w:p>
        </w:tc>
      </w:tr>
      <w:tr w:rsidR="009616D2" w14:paraId="39D96542" w14:textId="77777777" w:rsidTr="005A12FE">
        <w:trPr>
          <w:trHeight w:val="251"/>
        </w:trPr>
        <w:tc>
          <w:tcPr>
            <w:tcW w:w="3180" w:type="dxa"/>
            <w:tcBorders>
              <w:top w:val="nil"/>
              <w:bottom w:val="single" w:sz="4" w:space="0" w:color="auto"/>
              <w:right w:val="nil"/>
            </w:tcBorders>
          </w:tcPr>
          <w:p w14:paraId="2DC8030B" w14:textId="77777777" w:rsidR="005C4373" w:rsidRPr="005C4373" w:rsidRDefault="00A720A6" w:rsidP="005A12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part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984A0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1E0D6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B758A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C91C74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6880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6F8F4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7A2A86A0" w14:textId="77777777" w:rsidTr="005A12FE">
        <w:trPr>
          <w:trHeight w:val="59"/>
        </w:trPr>
        <w:tc>
          <w:tcPr>
            <w:tcW w:w="3180" w:type="dxa"/>
            <w:tcBorders>
              <w:top w:val="single" w:sz="4" w:space="0" w:color="auto"/>
              <w:bottom w:val="nil"/>
              <w:right w:val="nil"/>
            </w:tcBorders>
          </w:tcPr>
          <w:p w14:paraId="640E6CCA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Variance (Country-year)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07D18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.688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BB0ED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.961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3F3835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1.307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C275D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2.187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EFA05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3.118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A667C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1.482</w:t>
            </w:r>
          </w:p>
        </w:tc>
      </w:tr>
      <w:tr w:rsidR="009616D2" w14:paraId="633D68C6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4C7B9153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B82F7E4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(.542)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A6CBE65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(.818)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0F6FE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(.854)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40FE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(1.925)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5EA3E7E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(2.909)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66C491A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(.969)</w:t>
            </w:r>
          </w:p>
        </w:tc>
      </w:tr>
      <w:tr w:rsidR="009616D2" w14:paraId="6490DFC4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45E95736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3C37FF2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.123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E102BC7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C21FE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1005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.115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EB08EAB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65E23D2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3021B9B9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24E5500D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C3CC124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(.117)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1CA4152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8A5F5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36033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(.108)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ACE6734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B5A3EA2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68EF28A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18DEC520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53D2B13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6AA5890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.007*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44BED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1A51B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B17C6C2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A310B64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9616D2" w14:paraId="4280B776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54FB7199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D41CFC6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0CCCCEC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E6C72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(.005)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35537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818E5EF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(.005)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E3A028C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</w:tr>
      <w:tr w:rsidR="009616D2" w14:paraId="12FE89F2" w14:textId="77777777" w:rsidTr="005A12FE">
        <w:trPr>
          <w:trHeight w:val="97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5F0AF46B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Country-year observations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24FA2CF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425B54C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CCC6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48932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9CFFEA8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B695569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616D2" w14:paraId="09E353C3" w14:textId="77777777" w:rsidTr="005A12FE">
        <w:trPr>
          <w:trHeight w:val="97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49FEB280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B12AB12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639B1D3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7AECB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4BA2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BC74DF0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805999F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</w:tr>
      <w:tr w:rsidR="009616D2" w14:paraId="0F99ACCB" w14:textId="77777777" w:rsidTr="005A12FE">
        <w:trPr>
          <w:trHeight w:val="239"/>
        </w:trPr>
        <w:tc>
          <w:tcPr>
            <w:tcW w:w="3180" w:type="dxa"/>
            <w:tcBorders>
              <w:top w:val="nil"/>
              <w:bottom w:val="single" w:sz="4" w:space="0" w:color="auto"/>
              <w:right w:val="nil"/>
            </w:tcBorders>
          </w:tcPr>
          <w:p w14:paraId="71112200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242C0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-13425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79732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-13398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00BAB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-13274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5C62EE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-8791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C2D10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-8777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9882A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-8756</w:t>
            </w:r>
          </w:p>
        </w:tc>
      </w:tr>
    </w:tbl>
    <w:p w14:paraId="1586B334" w14:textId="77777777" w:rsidR="008E13D2" w:rsidRPr="005C4373" w:rsidRDefault="00A720A6" w:rsidP="008E13D2">
      <w:pPr>
        <w:rPr>
          <w:rFonts w:ascii="Times New Roman" w:hAnsi="Times New Roman" w:cs="Times New Roman"/>
          <w:sz w:val="20"/>
          <w:szCs w:val="20"/>
        </w:rPr>
      </w:pPr>
      <w:r w:rsidRPr="005C4373">
        <w:rPr>
          <w:rFonts w:ascii="Times New Roman" w:hAnsi="Times New Roman" w:cs="Times New Roman"/>
          <w:sz w:val="20"/>
          <w:szCs w:val="20"/>
        </w:rPr>
        <w:t>+ &lt; p .1. *p &lt; .05. **p&lt; .01. ***p&lt; .001. Entries are regression coefficients with standard errors within parentheses.</w:t>
      </w:r>
    </w:p>
    <w:p w14:paraId="6B9581FE" w14:textId="77777777" w:rsidR="005C4373" w:rsidRDefault="005C4373" w:rsidP="008E13D2">
      <w:pPr>
        <w:rPr>
          <w:rFonts w:ascii="Times New Roman" w:hAnsi="Times New Roman" w:cs="Times New Roman"/>
          <w:b/>
          <w:bCs/>
          <w:sz w:val="20"/>
          <w:szCs w:val="20"/>
        </w:rPr>
        <w:sectPr w:rsidR="005C4373" w:rsidSect="005C4373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61A8DEA3" w14:textId="77777777" w:rsidR="005C4373" w:rsidRPr="005C4373" w:rsidRDefault="00A720A6" w:rsidP="005C4373">
      <w:pPr>
        <w:ind w:right="-1022"/>
        <w:rPr>
          <w:rFonts w:ascii="Times New Roman" w:hAnsi="Times New Roman" w:cs="Times New Roman"/>
          <w:sz w:val="20"/>
          <w:szCs w:val="20"/>
          <w:lang w:val="en-US"/>
        </w:rPr>
      </w:pPr>
      <w:r w:rsidRPr="005C4373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G2.</w:t>
      </w:r>
      <w:r w:rsidRPr="005C4373">
        <w:rPr>
          <w:rFonts w:ascii="Times New Roman" w:hAnsi="Times New Roman" w:cs="Times New Roman"/>
          <w:sz w:val="20"/>
          <w:szCs w:val="20"/>
          <w:lang w:val="en-US"/>
        </w:rPr>
        <w:t xml:space="preserve">  Jackknife analysis (sequentially excluding 7 countries in the conservative regime and 4 countries in the social-democratic regime).</w:t>
      </w:r>
    </w:p>
    <w:tbl>
      <w:tblPr>
        <w:tblW w:w="95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1068"/>
        <w:gridCol w:w="1068"/>
        <w:gridCol w:w="1068"/>
        <w:gridCol w:w="1068"/>
        <w:gridCol w:w="1068"/>
        <w:gridCol w:w="1068"/>
      </w:tblGrid>
      <w:tr w:rsidR="009616D2" w14:paraId="60E3D92E" w14:textId="77777777" w:rsidTr="005A12FE">
        <w:trPr>
          <w:trHeight w:val="67"/>
        </w:trPr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720CAD" w14:textId="77777777" w:rsidR="005C4373" w:rsidRPr="005C4373" w:rsidRDefault="00A720A6" w:rsidP="005A12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i/>
                <w:sz w:val="20"/>
                <w:szCs w:val="20"/>
              </w:rPr>
              <w:t>Main variables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D0D3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F90B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00272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A8D3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888A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04996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</w:tr>
      <w:tr w:rsidR="009616D2" w14:paraId="45895F6F" w14:textId="77777777" w:rsidTr="005A12FE">
        <w:trPr>
          <w:trHeight w:val="63"/>
        </w:trPr>
        <w:tc>
          <w:tcPr>
            <w:tcW w:w="31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00FA3D0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PRRP welfare-nativism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C1DD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.063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141D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.071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8415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.525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E00EE3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7D13C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.032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2E28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-.854</w:t>
            </w:r>
          </w:p>
        </w:tc>
      </w:tr>
      <w:tr w:rsidR="009616D2" w14:paraId="41E9AD92" w14:textId="77777777" w:rsidTr="005A12FE">
        <w:trPr>
          <w:trHeight w:val="74"/>
        </w:trPr>
        <w:tc>
          <w:tcPr>
            <w:tcW w:w="3180" w:type="dxa"/>
            <w:vMerge/>
            <w:tcBorders>
              <w:top w:val="nil"/>
              <w:bottom w:val="nil"/>
              <w:right w:val="nil"/>
            </w:tcBorders>
          </w:tcPr>
          <w:p w14:paraId="421F11F8" w14:textId="77777777" w:rsidR="005C4373" w:rsidRPr="005C4373" w:rsidRDefault="005C4373" w:rsidP="005A12FE">
            <w:pPr>
              <w:pStyle w:val="Liststyck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D013F7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(.425)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3ECB96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(.603)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AA5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(.813)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FAFA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(.590)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C438046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(.794)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49CE42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(1.534)</w:t>
            </w:r>
          </w:p>
        </w:tc>
      </w:tr>
      <w:tr w:rsidR="009616D2" w14:paraId="50F6353A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3CB48831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4D9849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-.051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7C03E9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.277+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E077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.279+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032B2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.753*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105BCC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.501+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4288153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.498+</w:t>
            </w:r>
          </w:p>
        </w:tc>
      </w:tr>
      <w:tr w:rsidR="009616D2" w14:paraId="3A0FD4AD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1064D774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7AA276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(.128)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5B65EF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(.125)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67E6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(.132)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15B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(.189)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F4E174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(.203)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1E0D9C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(.204)</w:t>
            </w:r>
          </w:p>
        </w:tc>
      </w:tr>
      <w:tr w:rsidR="009616D2" w14:paraId="2CC72BCB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0C5ED6D4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D643EA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.348***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9C4A35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.358***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B71E4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.315*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E25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.412**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252F08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.346***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2E2403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.418**</w:t>
            </w:r>
          </w:p>
        </w:tc>
      </w:tr>
      <w:tr w:rsidR="009616D2" w14:paraId="3247275E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6FE7D718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C33B772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(.027)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711507A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(.054)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93DC6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(.126)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3AC8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(.045)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58E511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(.017)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FCACDD4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(.059)</w:t>
            </w:r>
          </w:p>
        </w:tc>
      </w:tr>
      <w:tr w:rsidR="009616D2" w14:paraId="12C0BD75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6EBE0375" w14:textId="77777777" w:rsidR="005C4373" w:rsidRPr="005C4373" w:rsidRDefault="00A720A6" w:rsidP="005A12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Net migration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A979632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469A4D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.224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60AE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.224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BF88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.521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6BA6C5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.540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8DB5E62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-.247</w:t>
            </w:r>
          </w:p>
        </w:tc>
      </w:tr>
      <w:tr w:rsidR="009616D2" w14:paraId="63257FE6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0730DBB1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868D2E4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(.209)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86F5A8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(.219)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FF37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(.354)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CABC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(.487)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82046D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(.584)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94B91C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(.504)</w:t>
            </w:r>
          </w:p>
        </w:tc>
      </w:tr>
      <w:tr w:rsidR="009616D2" w14:paraId="2AD6F248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single" w:sz="4" w:space="0" w:color="auto"/>
              <w:right w:val="nil"/>
            </w:tcBorders>
          </w:tcPr>
          <w:p w14:paraId="30A88255" w14:textId="77777777" w:rsidR="005C4373" w:rsidRPr="005C4373" w:rsidRDefault="00A720A6" w:rsidP="005A12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Interaction terms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CC04F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A70D6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7AF49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AC72CA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C7F2E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7F2B6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75FE4312" w14:textId="77777777" w:rsidTr="005A12FE">
        <w:trPr>
          <w:trHeight w:val="59"/>
        </w:trPr>
        <w:tc>
          <w:tcPr>
            <w:tcW w:w="31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319768C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welfare-nativism × </w:t>
            </w:r>
          </w:p>
          <w:p w14:paraId="52E589C9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3D55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.231*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B2A1E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0B8264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95E05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-.114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D25CD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01764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2326424E" w14:textId="77777777" w:rsidTr="005A12FE">
        <w:trPr>
          <w:trHeight w:val="59"/>
        </w:trPr>
        <w:tc>
          <w:tcPr>
            <w:tcW w:w="3180" w:type="dxa"/>
            <w:vMerge/>
            <w:tcBorders>
              <w:top w:val="nil"/>
              <w:bottom w:val="nil"/>
              <w:right w:val="nil"/>
            </w:tcBorders>
          </w:tcPr>
          <w:p w14:paraId="36601163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E87C29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(.070)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94089C5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23AE3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9D4A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(.065)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7F001BA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D7F2E76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4CC3C1F3" w14:textId="77777777" w:rsidTr="005A12FE">
        <w:trPr>
          <w:trHeight w:val="59"/>
        </w:trPr>
        <w:tc>
          <w:tcPr>
            <w:tcW w:w="3180" w:type="dxa"/>
            <w:vMerge w:val="restart"/>
            <w:tcBorders>
              <w:top w:val="nil"/>
              <w:bottom w:val="nil"/>
              <w:right w:val="nil"/>
            </w:tcBorders>
          </w:tcPr>
          <w:p w14:paraId="0DCA7139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welfare-nativism × </w:t>
            </w:r>
          </w:p>
          <w:p w14:paraId="2A6644BE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Immigration-scepticism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067E6DF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D10B52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-.002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37A1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F3F57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3DD998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.026+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759028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-.059</w:t>
            </w:r>
          </w:p>
        </w:tc>
      </w:tr>
      <w:tr w:rsidR="009616D2" w14:paraId="1A3198A9" w14:textId="77777777" w:rsidTr="005A12FE">
        <w:trPr>
          <w:trHeight w:val="59"/>
        </w:trPr>
        <w:tc>
          <w:tcPr>
            <w:tcW w:w="3180" w:type="dxa"/>
            <w:vMerge/>
            <w:tcBorders>
              <w:top w:val="nil"/>
              <w:bottom w:val="nil"/>
              <w:right w:val="nil"/>
            </w:tcBorders>
          </w:tcPr>
          <w:p w14:paraId="0CF4623E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669ABA2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EEA27C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(.039)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5443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(.059)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748CC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150B13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(.013)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FAC908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(.047)</w:t>
            </w:r>
          </w:p>
        </w:tc>
      </w:tr>
      <w:tr w:rsidR="009616D2" w14:paraId="1BC6AE2E" w14:textId="77777777" w:rsidTr="005A12FE">
        <w:trPr>
          <w:trHeight w:val="59"/>
        </w:trPr>
        <w:tc>
          <w:tcPr>
            <w:tcW w:w="3180" w:type="dxa"/>
            <w:vMerge w:val="restart"/>
            <w:tcBorders>
              <w:top w:val="nil"/>
              <w:bottom w:val="nil"/>
              <w:right w:val="nil"/>
            </w:tcBorders>
          </w:tcPr>
          <w:p w14:paraId="7BBA4A8E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welfare-nativism × </w:t>
            </w:r>
          </w:p>
          <w:p w14:paraId="34CB2E82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1C4140E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A424D55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D6D4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-.087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1302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C66F6A3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510ACEB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.204</w:t>
            </w:r>
          </w:p>
        </w:tc>
      </w:tr>
      <w:tr w:rsidR="009616D2" w14:paraId="398FC76E" w14:textId="77777777" w:rsidTr="005A12FE">
        <w:trPr>
          <w:trHeight w:val="59"/>
        </w:trPr>
        <w:tc>
          <w:tcPr>
            <w:tcW w:w="3180" w:type="dxa"/>
            <w:vMerge/>
            <w:tcBorders>
              <w:top w:val="nil"/>
              <w:bottom w:val="nil"/>
              <w:right w:val="nil"/>
            </w:tcBorders>
          </w:tcPr>
          <w:p w14:paraId="3014E976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D4D2A09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45270C4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CCC5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(.189)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2E34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E113962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5D36328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(.315)</w:t>
            </w:r>
          </w:p>
        </w:tc>
      </w:tr>
      <w:tr w:rsidR="009616D2" w14:paraId="6AC953AB" w14:textId="77777777" w:rsidTr="005A12FE">
        <w:trPr>
          <w:trHeight w:val="59"/>
        </w:trPr>
        <w:tc>
          <w:tcPr>
            <w:tcW w:w="3180" w:type="dxa"/>
            <w:vMerge w:val="restart"/>
            <w:tcBorders>
              <w:top w:val="nil"/>
              <w:right w:val="nil"/>
            </w:tcBorders>
          </w:tcPr>
          <w:p w14:paraId="5BE28EE4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Immigration-scepticism × </w:t>
            </w:r>
          </w:p>
          <w:p w14:paraId="1D90A90E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Net migration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1B24AF6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FF2A725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2FFD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EE827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5BCE75A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B04309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-.029</w:t>
            </w:r>
          </w:p>
        </w:tc>
      </w:tr>
      <w:tr w:rsidR="009616D2" w14:paraId="11C8E949" w14:textId="77777777" w:rsidTr="005A12FE">
        <w:trPr>
          <w:trHeight w:val="59"/>
        </w:trPr>
        <w:tc>
          <w:tcPr>
            <w:tcW w:w="3180" w:type="dxa"/>
            <w:vMerge/>
            <w:tcBorders>
              <w:bottom w:val="nil"/>
              <w:right w:val="nil"/>
            </w:tcBorders>
          </w:tcPr>
          <w:p w14:paraId="489BAB26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701BD87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8D0AD06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A95D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(.030)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46BEC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9CD0364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907F82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(.025)</w:t>
            </w:r>
          </w:p>
        </w:tc>
      </w:tr>
      <w:tr w:rsidR="009616D2" w14:paraId="28077E74" w14:textId="77777777" w:rsidTr="005A12FE">
        <w:trPr>
          <w:trHeight w:val="59"/>
        </w:trPr>
        <w:tc>
          <w:tcPr>
            <w:tcW w:w="3180" w:type="dxa"/>
            <w:vMerge w:val="restart"/>
            <w:tcBorders>
              <w:top w:val="nil"/>
              <w:right w:val="nil"/>
            </w:tcBorders>
          </w:tcPr>
          <w:p w14:paraId="63AA5090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welfare-nativism × </w:t>
            </w:r>
          </w:p>
          <w:p w14:paraId="17E18340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Net migration × Immigration-scepticism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174E70C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CD0850F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D782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-.004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732A2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26E28BF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71E1490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.022</w:t>
            </w:r>
          </w:p>
        </w:tc>
      </w:tr>
      <w:tr w:rsidR="009616D2" w14:paraId="17613653" w14:textId="77777777" w:rsidTr="005A12FE">
        <w:trPr>
          <w:trHeight w:val="59"/>
        </w:trPr>
        <w:tc>
          <w:tcPr>
            <w:tcW w:w="3180" w:type="dxa"/>
            <w:vMerge/>
            <w:tcBorders>
              <w:bottom w:val="single" w:sz="4" w:space="0" w:color="auto"/>
              <w:right w:val="nil"/>
            </w:tcBorders>
          </w:tcPr>
          <w:p w14:paraId="428AED13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5CFEF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70273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5F4E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(.014)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3231AA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8337B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BBEB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(.017)</w:t>
            </w:r>
          </w:p>
        </w:tc>
      </w:tr>
      <w:tr w:rsidR="009616D2" w14:paraId="4C3A4B0C" w14:textId="77777777" w:rsidTr="005A12FE">
        <w:trPr>
          <w:trHeight w:val="118"/>
        </w:trPr>
        <w:tc>
          <w:tcPr>
            <w:tcW w:w="3180" w:type="dxa"/>
            <w:tcBorders>
              <w:top w:val="single" w:sz="4" w:space="0" w:color="auto"/>
              <w:bottom w:val="nil"/>
              <w:right w:val="nil"/>
            </w:tcBorders>
          </w:tcPr>
          <w:p w14:paraId="076DC394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Control variables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4CBC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B3272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0AF105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D09B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B55A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0BD47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616D2" w14:paraId="0D9491D0" w14:textId="77777777" w:rsidTr="005A12FE">
        <w:trPr>
          <w:trHeight w:val="118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735DE7BE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49062C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-6.008**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22B3933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-6.062**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E349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-6.345+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36CC1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-4.023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71FE5E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-3.307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DC4AFA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-2.309</w:t>
            </w:r>
          </w:p>
        </w:tc>
      </w:tr>
      <w:tr w:rsidR="009616D2" w14:paraId="6A0002C2" w14:textId="77777777" w:rsidTr="005A12FE">
        <w:trPr>
          <w:trHeight w:val="251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17AA85BF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3D9B82C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(1.413)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27B23E9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(1.365)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76C3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(2.719)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1FDDD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(2.073)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C54FE1E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(2.353)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3A5C83F" w14:textId="77777777" w:rsidR="005C4373" w:rsidRPr="005C4373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(4.597)</w:t>
            </w:r>
          </w:p>
        </w:tc>
      </w:tr>
      <w:tr w:rsidR="009616D2" w14:paraId="606322DF" w14:textId="77777777" w:rsidTr="005A12FE">
        <w:trPr>
          <w:trHeight w:val="251"/>
        </w:trPr>
        <w:tc>
          <w:tcPr>
            <w:tcW w:w="3180" w:type="dxa"/>
            <w:tcBorders>
              <w:top w:val="nil"/>
              <w:bottom w:val="single" w:sz="4" w:space="0" w:color="auto"/>
              <w:right w:val="nil"/>
            </w:tcBorders>
          </w:tcPr>
          <w:p w14:paraId="1D76BF92" w14:textId="77777777" w:rsidR="005C4373" w:rsidRPr="005C4373" w:rsidRDefault="00A720A6" w:rsidP="005A12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part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FF783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7549F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657AA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DF0EC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05140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9AA9C" w14:textId="77777777" w:rsidR="005C4373" w:rsidRPr="005C4373" w:rsidRDefault="005C4373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3CC06BB9" w14:textId="77777777" w:rsidTr="005A12FE">
        <w:trPr>
          <w:trHeight w:val="59"/>
        </w:trPr>
        <w:tc>
          <w:tcPr>
            <w:tcW w:w="3180" w:type="dxa"/>
            <w:tcBorders>
              <w:top w:val="single" w:sz="4" w:space="0" w:color="auto"/>
              <w:bottom w:val="nil"/>
              <w:right w:val="nil"/>
            </w:tcBorders>
          </w:tcPr>
          <w:p w14:paraId="563DBD1F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Variance (Country-year)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D2E9F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.688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253DD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.961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9837C8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1.307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095C1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2.187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DB308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3.118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9E9F0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1.482</w:t>
            </w:r>
          </w:p>
        </w:tc>
      </w:tr>
      <w:tr w:rsidR="009616D2" w14:paraId="16577A1C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3CF17DFF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77B8372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(.424)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86E5DCA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(.808)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1031F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(1.581)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1961A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(1.427)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7D8351E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(1.629)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C7A994A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(.758)</w:t>
            </w:r>
          </w:p>
        </w:tc>
      </w:tr>
      <w:tr w:rsidR="009616D2" w14:paraId="66423CFF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34F44FED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BAB0314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.123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AA1D0CA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38389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A1AC6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.115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6920F72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C67695F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435817C8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162AFA86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9D9B223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(.177)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F9398D1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A7B4A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8BF58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(.125)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A11574E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64F17FD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6D2" w14:paraId="39689FFA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25952973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663F9CA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472B27F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66C21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.007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F1E75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BA03AA2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CF6214E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9616D2" w14:paraId="5383BE77" w14:textId="77777777" w:rsidTr="005A12FE">
        <w:trPr>
          <w:trHeight w:val="59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7DCE105C" w14:textId="77777777" w:rsidR="005C4373" w:rsidRPr="005C4373" w:rsidRDefault="005C4373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55691C1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5228E87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(.008)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29CB8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(.012)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32A38" w14:textId="77777777" w:rsidR="005C4373" w:rsidRPr="005C4373" w:rsidRDefault="005C4373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67764FD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(.016)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D69EBB1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</w:tr>
      <w:tr w:rsidR="009616D2" w14:paraId="4881A909" w14:textId="77777777" w:rsidTr="005A12FE">
        <w:trPr>
          <w:trHeight w:val="97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002EBAEB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Country-year observations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BC57B20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211457C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35327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9E658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DC6B362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ADC825C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616D2" w14:paraId="4EC4CA7A" w14:textId="77777777" w:rsidTr="005A12FE">
        <w:trPr>
          <w:trHeight w:val="97"/>
        </w:trPr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14:paraId="313E9F27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A6C6FB0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D058895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58736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61912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0D63F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097E823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EB1317F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35989</w:t>
            </w:r>
          </w:p>
        </w:tc>
      </w:tr>
      <w:tr w:rsidR="009616D2" w14:paraId="183BCB99" w14:textId="77777777" w:rsidTr="005A12FE">
        <w:trPr>
          <w:trHeight w:val="239"/>
        </w:trPr>
        <w:tc>
          <w:tcPr>
            <w:tcW w:w="3180" w:type="dxa"/>
            <w:tcBorders>
              <w:top w:val="nil"/>
              <w:bottom w:val="single" w:sz="4" w:space="0" w:color="auto"/>
              <w:right w:val="nil"/>
            </w:tcBorders>
          </w:tcPr>
          <w:p w14:paraId="6E987A7E" w14:textId="77777777" w:rsidR="005C4373" w:rsidRPr="005C4373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01B3F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-13425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23A3F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-13398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4E1D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-13274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E9676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-8791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F043D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-8791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243B2" w14:textId="77777777" w:rsidR="005C4373" w:rsidRPr="005C4373" w:rsidRDefault="00A720A6" w:rsidP="005A1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373">
              <w:rPr>
                <w:rFonts w:ascii="Times New Roman" w:hAnsi="Times New Roman" w:cs="Times New Roman"/>
                <w:sz w:val="20"/>
                <w:szCs w:val="20"/>
              </w:rPr>
              <w:t>-8756</w:t>
            </w:r>
          </w:p>
        </w:tc>
      </w:tr>
    </w:tbl>
    <w:p w14:paraId="48FE6E72" w14:textId="77777777" w:rsidR="002A76CB" w:rsidRPr="005C4373" w:rsidRDefault="00A720A6" w:rsidP="005C4373">
      <w:pPr>
        <w:ind w:right="-575"/>
        <w:rPr>
          <w:rFonts w:ascii="Times New Roman" w:hAnsi="Times New Roman" w:cs="Times New Roman"/>
          <w:i/>
          <w:iCs/>
          <w:lang w:val="en-US"/>
        </w:rPr>
      </w:pPr>
      <w:r w:rsidRPr="005C4373">
        <w:rPr>
          <w:rFonts w:ascii="Times New Roman" w:hAnsi="Times New Roman" w:cs="Times New Roman"/>
          <w:sz w:val="20"/>
          <w:szCs w:val="20"/>
        </w:rPr>
        <w:t>+ &lt; p .1. *p &lt; .05. **p&lt; .01. ***p&lt; .001. Entries are regression coefficients with standard errors within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4373">
        <w:rPr>
          <w:rFonts w:ascii="Times New Roman" w:hAnsi="Times New Roman" w:cs="Times New Roman"/>
          <w:sz w:val="20"/>
          <w:szCs w:val="20"/>
        </w:rPr>
        <w:t>parentheses.</w:t>
      </w:r>
    </w:p>
    <w:p w14:paraId="63DFD84A" w14:textId="77777777" w:rsidR="005C4373" w:rsidRDefault="005C4373" w:rsidP="005C4373">
      <w:pPr>
        <w:ind w:right="-8"/>
        <w:rPr>
          <w:noProof/>
        </w:rPr>
        <w:sectPr w:rsidR="005C4373" w:rsidSect="005C4373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1D7976A9" w14:textId="59A46FE5" w:rsidR="002A76CB" w:rsidRDefault="00A720A6" w:rsidP="002A76CB">
      <w:pPr>
        <w:rPr>
          <w:i/>
          <w:iCs/>
          <w:lang w:val="en-US"/>
        </w:rPr>
      </w:pPr>
      <w:r w:rsidRPr="008D7792">
        <w:rPr>
          <w:noProof/>
        </w:rPr>
        <w:lastRenderedPageBreak/>
        <w:t xml:space="preserve"> </w:t>
      </w:r>
      <w:r w:rsidRPr="008D7792">
        <w:rPr>
          <w:i/>
          <w:iCs/>
          <w:noProof/>
          <w:lang w:val="en-US"/>
        </w:rPr>
        <w:drawing>
          <wp:inline distT="0" distB="0" distL="0" distR="0" wp14:anchorId="2F78786A" wp14:editId="48BE8B49">
            <wp:extent cx="4334493" cy="2755383"/>
            <wp:effectExtent l="0" t="0" r="0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8355" cy="278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A14EE" w14:textId="418F8E79" w:rsidR="00962A05" w:rsidRPr="00962A05" w:rsidRDefault="00A720A6" w:rsidP="00962A05">
      <w:pPr>
        <w:rPr>
          <w:rFonts w:ascii="Times New Roman" w:hAnsi="Times New Roman" w:cs="Times New Roman"/>
          <w:sz w:val="20"/>
          <w:szCs w:val="20"/>
          <w:lang w:val="en-US"/>
        </w:rPr>
        <w:sectPr w:rsidR="00962A05" w:rsidRPr="00962A05" w:rsidSect="009D0BDF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  <w:r w:rsidRPr="00962A05">
        <w:rPr>
          <w:rFonts w:ascii="Times New Roman" w:hAnsi="Times New Roman" w:cs="Times New Roman"/>
          <w:i/>
          <w:iCs/>
          <w:sz w:val="20"/>
          <w:szCs w:val="20"/>
          <w:lang w:val="en-US"/>
        </w:rPr>
        <w:t>Figure G</w:t>
      </w:r>
      <w:r w:rsidR="009D0BDF">
        <w:rPr>
          <w:rFonts w:ascii="Times New Roman" w:hAnsi="Times New Roman" w:cs="Times New Roman"/>
          <w:i/>
          <w:iCs/>
          <w:sz w:val="20"/>
          <w:szCs w:val="20"/>
          <w:lang w:val="en-US"/>
        </w:rPr>
        <w:t>1</w:t>
      </w:r>
      <w:r w:rsidRPr="00962A0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</w:t>
      </w:r>
      <w:r w:rsidRPr="00962A05">
        <w:rPr>
          <w:rFonts w:ascii="Times New Roman" w:hAnsi="Times New Roman" w:cs="Times New Roman"/>
          <w:sz w:val="20"/>
          <w:szCs w:val="20"/>
          <w:lang w:val="en-US"/>
        </w:rPr>
        <w:t xml:space="preserve">Marginal effects of </w:t>
      </w:r>
      <w:proofErr w:type="spellStart"/>
      <w:r w:rsidR="00B02809">
        <w:rPr>
          <w:rFonts w:ascii="Times New Roman" w:hAnsi="Times New Roman" w:cs="Times New Roman"/>
          <w:sz w:val="20"/>
          <w:szCs w:val="20"/>
          <w:lang w:val="en-US"/>
        </w:rPr>
        <w:t>PRRP</w:t>
      </w:r>
      <w:proofErr w:type="spellEnd"/>
      <w:r w:rsidRPr="00962A05">
        <w:rPr>
          <w:rFonts w:ascii="Times New Roman" w:hAnsi="Times New Roman" w:cs="Times New Roman"/>
          <w:sz w:val="20"/>
          <w:szCs w:val="20"/>
          <w:lang w:val="en-US"/>
        </w:rPr>
        <w:t xml:space="preserve"> welfare-nativist position conditioned by immigration</w:t>
      </w:r>
      <w:r w:rsidR="008D7792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962A05">
        <w:rPr>
          <w:rFonts w:ascii="Times New Roman" w:hAnsi="Times New Roman" w:cs="Times New Roman"/>
          <w:sz w:val="20"/>
          <w:szCs w:val="20"/>
          <w:lang w:val="en-US"/>
        </w:rPr>
        <w:t>scepticism</w:t>
      </w:r>
      <w:proofErr w:type="spellEnd"/>
      <w:r w:rsidRPr="00962A05">
        <w:rPr>
          <w:rFonts w:ascii="Times New Roman" w:hAnsi="Times New Roman" w:cs="Times New Roman"/>
          <w:sz w:val="20"/>
          <w:szCs w:val="20"/>
          <w:lang w:val="en-US"/>
        </w:rPr>
        <w:t xml:space="preserve"> and net migration. Bars are 95 % Cis</w:t>
      </w:r>
    </w:p>
    <w:p w14:paraId="2611B785" w14:textId="77777777" w:rsidR="00FE473C" w:rsidRPr="00BF0D6C" w:rsidRDefault="00A720A6" w:rsidP="003A409D">
      <w:pPr>
        <w:spacing w:line="480" w:lineRule="auto"/>
        <w:ind w:right="-1022"/>
        <w:rPr>
          <w:rFonts w:ascii="Times New Roman" w:hAnsi="Times New Roman" w:cs="Times New Roman"/>
        </w:rPr>
      </w:pPr>
      <w:r w:rsidRPr="00BF0D6C">
        <w:rPr>
          <w:rFonts w:ascii="Times New Roman" w:hAnsi="Times New Roman" w:cs="Times New Roman"/>
          <w:b/>
          <w:bCs/>
        </w:rPr>
        <w:lastRenderedPageBreak/>
        <w:t xml:space="preserve">Appendix </w:t>
      </w:r>
      <w:r w:rsidR="002B7DBB">
        <w:rPr>
          <w:rFonts w:ascii="Times New Roman" w:hAnsi="Times New Roman" w:cs="Times New Roman"/>
          <w:b/>
          <w:bCs/>
        </w:rPr>
        <w:t>H</w:t>
      </w:r>
      <w:r w:rsidRPr="00BF0D6C">
        <w:rPr>
          <w:rFonts w:ascii="Times New Roman" w:hAnsi="Times New Roman" w:cs="Times New Roman"/>
          <w:b/>
          <w:bCs/>
        </w:rPr>
        <w:t>:</w:t>
      </w:r>
      <w:r w:rsidRPr="00BF0D6C">
        <w:rPr>
          <w:rFonts w:ascii="Times New Roman" w:hAnsi="Times New Roman" w:cs="Times New Roman"/>
        </w:rPr>
        <w:t xml:space="preserve"> Alternative definitions of welfare regimes</w:t>
      </w:r>
    </w:p>
    <w:p w14:paraId="10BA209E" w14:textId="77777777" w:rsidR="000B46E6" w:rsidRDefault="00A720A6" w:rsidP="003A409D">
      <w:pPr>
        <w:spacing w:line="480" w:lineRule="auto"/>
        <w:ind w:right="-10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296FF7">
        <w:rPr>
          <w:rFonts w:ascii="Times New Roman" w:hAnsi="Times New Roman" w:cs="Times New Roman"/>
        </w:rPr>
        <w:t xml:space="preserve"> robustness of the results </w:t>
      </w:r>
      <w:r w:rsidR="00BC25CA">
        <w:rPr>
          <w:rFonts w:ascii="Times New Roman" w:hAnsi="Times New Roman" w:cs="Times New Roman"/>
        </w:rPr>
        <w:t>is</w:t>
      </w:r>
      <w:r w:rsidR="00296FF7">
        <w:rPr>
          <w:rFonts w:ascii="Times New Roman" w:hAnsi="Times New Roman" w:cs="Times New Roman"/>
        </w:rPr>
        <w:t xml:space="preserve"> checked by expanding the social-democratic regime with three countries that are sometimes categorized as having mixed traits or even being part of the social-democratic regime (e.g., Crepaz </w:t>
      </w:r>
      <w:r>
        <w:rPr>
          <w:rFonts w:ascii="Times New Roman" w:hAnsi="Times New Roman" w:cs="Times New Roman"/>
        </w:rPr>
        <w:t>and</w:t>
      </w:r>
      <w:r w:rsidR="00296FF7">
        <w:rPr>
          <w:rFonts w:ascii="Times New Roman" w:hAnsi="Times New Roman" w:cs="Times New Roman"/>
        </w:rPr>
        <w:t xml:space="preserve"> Damron, 2009). In the different specifications</w:t>
      </w:r>
      <w:r w:rsidR="00BC25CA">
        <w:rPr>
          <w:rFonts w:ascii="Times New Roman" w:hAnsi="Times New Roman" w:cs="Times New Roman"/>
        </w:rPr>
        <w:t>,</w:t>
      </w:r>
      <w:r w:rsidR="00296FF7">
        <w:rPr>
          <w:rFonts w:ascii="Times New Roman" w:hAnsi="Times New Roman" w:cs="Times New Roman"/>
        </w:rPr>
        <w:t xml:space="preserve"> A-E</w:t>
      </w:r>
      <w:r w:rsidR="00BC25CA">
        <w:rPr>
          <w:rFonts w:ascii="Times New Roman" w:hAnsi="Times New Roman" w:cs="Times New Roman"/>
        </w:rPr>
        <w:t>,</w:t>
      </w:r>
      <w:r w:rsidR="00296FF7">
        <w:rPr>
          <w:rFonts w:ascii="Times New Roman" w:hAnsi="Times New Roman" w:cs="Times New Roman"/>
        </w:rPr>
        <w:t xml:space="preserve"> in Table I1, the Netherlands, </w:t>
      </w:r>
      <w:r w:rsidR="00E13164">
        <w:rPr>
          <w:rFonts w:ascii="Times New Roman" w:hAnsi="Times New Roman" w:cs="Times New Roman"/>
        </w:rPr>
        <w:t xml:space="preserve">Belgium, and Germany are added one by one and </w:t>
      </w:r>
      <w:r w:rsidR="00BC25CA">
        <w:rPr>
          <w:rFonts w:ascii="Times New Roman" w:hAnsi="Times New Roman" w:cs="Times New Roman"/>
        </w:rPr>
        <w:t xml:space="preserve">all </w:t>
      </w:r>
      <w:r w:rsidR="00E13164">
        <w:rPr>
          <w:rFonts w:ascii="Times New Roman" w:hAnsi="Times New Roman" w:cs="Times New Roman"/>
        </w:rPr>
        <w:t>together. To conserve space, Table I1 only shows interaction terms and random slopes. The results show that the baseline results in Table 1 (main text) are considerably weakened, with one exception. When Germany is added, we see that all interaction terms, including the three-way, are similar to the ones in the main text.</w:t>
      </w:r>
      <w:r w:rsidR="005D7394">
        <w:rPr>
          <w:rFonts w:ascii="Times New Roman" w:hAnsi="Times New Roman" w:cs="Times New Roman"/>
        </w:rPr>
        <w:t xml:space="preserve"> This is mainly due to the high levels of net migration </w:t>
      </w:r>
      <w:r w:rsidR="003750AC">
        <w:rPr>
          <w:rFonts w:ascii="Times New Roman" w:hAnsi="Times New Roman" w:cs="Times New Roman"/>
        </w:rPr>
        <w:t xml:space="preserve">in </w:t>
      </w:r>
      <w:r w:rsidR="005D7394">
        <w:rPr>
          <w:rFonts w:ascii="Times New Roman" w:hAnsi="Times New Roman" w:cs="Times New Roman"/>
        </w:rPr>
        <w:t>Germany.</w:t>
      </w:r>
    </w:p>
    <w:p w14:paraId="4F8202D2" w14:textId="77777777" w:rsidR="00F532E5" w:rsidRDefault="00F532E5" w:rsidP="00F014DB">
      <w:pPr>
        <w:ind w:right="-1022"/>
        <w:rPr>
          <w:rFonts w:ascii="Times New Roman" w:hAnsi="Times New Roman" w:cs="Times New Roman"/>
          <w:b/>
          <w:bCs/>
          <w:sz w:val="20"/>
          <w:szCs w:val="20"/>
          <w:lang w:val="en-US"/>
        </w:rPr>
        <w:sectPr w:rsidR="00F532E5" w:rsidSect="00F532E5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49B31FAF" w14:textId="77777777" w:rsidR="00F014DB" w:rsidRPr="00F014DB" w:rsidRDefault="00A720A6" w:rsidP="00F014DB">
      <w:pPr>
        <w:ind w:right="-1022"/>
        <w:rPr>
          <w:rFonts w:ascii="Times New Roman" w:hAnsi="Times New Roman" w:cs="Times New Roman"/>
          <w:sz w:val="20"/>
          <w:szCs w:val="20"/>
          <w:lang w:val="en-US"/>
        </w:rPr>
      </w:pPr>
      <w:r w:rsidRPr="00F014DB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Table I1.</w:t>
      </w:r>
      <w:r w:rsidRPr="00F014DB">
        <w:rPr>
          <w:rFonts w:ascii="Times New Roman" w:hAnsi="Times New Roman" w:cs="Times New Roman"/>
          <w:sz w:val="20"/>
          <w:szCs w:val="20"/>
          <w:lang w:val="en-US"/>
        </w:rPr>
        <w:t xml:space="preserve"> Alternative definitions of the social-democratic regime (only showing interaction terms and random slopes).</w:t>
      </w:r>
    </w:p>
    <w:tbl>
      <w:tblPr>
        <w:tblW w:w="13605" w:type="dxa"/>
        <w:tblLayout w:type="fixed"/>
        <w:tblLook w:val="04A0" w:firstRow="1" w:lastRow="0" w:firstColumn="1" w:lastColumn="0" w:noHBand="0" w:noVBand="1"/>
      </w:tblPr>
      <w:tblGrid>
        <w:gridCol w:w="2874"/>
        <w:gridCol w:w="1341"/>
        <w:gridCol w:w="1341"/>
        <w:gridCol w:w="1341"/>
        <w:gridCol w:w="1342"/>
        <w:gridCol w:w="1341"/>
        <w:gridCol w:w="1342"/>
        <w:gridCol w:w="1341"/>
        <w:gridCol w:w="1342"/>
      </w:tblGrid>
      <w:tr w:rsidR="009616D2" w14:paraId="7782087B" w14:textId="77777777" w:rsidTr="00F532E5">
        <w:trPr>
          <w:trHeight w:val="3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14:paraId="77D35DE7" w14:textId="77777777" w:rsidR="00F014DB" w:rsidRPr="00F014DB" w:rsidRDefault="00F014DB" w:rsidP="005A12F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540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Definition in the main text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552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Netherlands added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CFB1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Netherlands and Belgium added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38CEB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Netherlands, Belgium, and Germany added</w:t>
            </w:r>
          </w:p>
        </w:tc>
      </w:tr>
      <w:tr w:rsidR="009616D2" w14:paraId="0B0DB221" w14:textId="77777777" w:rsidTr="00F532E5">
        <w:trPr>
          <w:trHeight w:val="3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14:paraId="528C5337" w14:textId="77777777" w:rsidR="00F014DB" w:rsidRPr="00F014DB" w:rsidRDefault="00F014DB" w:rsidP="005A12F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6C613A9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733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C008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BA16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CCD43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310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E70D7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Conservative regime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70ABD4C0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Social-democratic regime</w:t>
            </w:r>
          </w:p>
        </w:tc>
      </w:tr>
      <w:tr w:rsidR="009616D2" w14:paraId="42F0F870" w14:textId="77777777" w:rsidTr="00F532E5">
        <w:trPr>
          <w:trHeight w:val="30"/>
        </w:trPr>
        <w:tc>
          <w:tcPr>
            <w:tcW w:w="2874" w:type="dxa"/>
            <w:tcBorders>
              <w:top w:val="single" w:sz="4" w:space="0" w:color="auto"/>
            </w:tcBorders>
          </w:tcPr>
          <w:p w14:paraId="27775084" w14:textId="77777777" w:rsidR="00F014DB" w:rsidRPr="00F014DB" w:rsidRDefault="00A720A6" w:rsidP="005A12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i/>
                <w:sz w:val="20"/>
                <w:szCs w:val="20"/>
              </w:rPr>
              <w:t>Interaction terms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27589818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14:paraId="0CCF96C8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12D823C4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14:paraId="08E0D705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Model 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34A592DD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Model 5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14:paraId="4EFFFD07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Model 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4D9AE017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Model 7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4993B76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b/>
                <w:sz w:val="20"/>
                <w:szCs w:val="20"/>
              </w:rPr>
              <w:t>Model 8</w:t>
            </w:r>
          </w:p>
        </w:tc>
      </w:tr>
      <w:tr w:rsidR="009616D2" w14:paraId="412190AF" w14:textId="77777777" w:rsidTr="00F532E5">
        <w:trPr>
          <w:trHeight w:val="27"/>
        </w:trPr>
        <w:tc>
          <w:tcPr>
            <w:tcW w:w="2874" w:type="dxa"/>
            <w:vMerge w:val="restart"/>
          </w:tcPr>
          <w:p w14:paraId="3177B5BB" w14:textId="77777777" w:rsidR="00F014DB" w:rsidRPr="00F014DB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× </w:t>
            </w:r>
          </w:p>
          <w:p w14:paraId="5883A6FE" w14:textId="77777777" w:rsidR="00F014DB" w:rsidRPr="00F014DB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Economic exposure</w:t>
            </w:r>
          </w:p>
        </w:tc>
        <w:tc>
          <w:tcPr>
            <w:tcW w:w="1341" w:type="dxa"/>
          </w:tcPr>
          <w:p w14:paraId="4DAA32D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.231***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156E4B43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-.114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34A104C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.231**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B600DFA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-.062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7F04E58A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.161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9E6E866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.039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A6E8844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.168</w:t>
            </w:r>
          </w:p>
        </w:tc>
        <w:tc>
          <w:tcPr>
            <w:tcW w:w="1342" w:type="dxa"/>
          </w:tcPr>
          <w:p w14:paraId="6D6E723D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.042</w:t>
            </w:r>
          </w:p>
        </w:tc>
      </w:tr>
      <w:tr w:rsidR="009616D2" w14:paraId="7D48F699" w14:textId="77777777" w:rsidTr="00F532E5">
        <w:trPr>
          <w:trHeight w:val="27"/>
        </w:trPr>
        <w:tc>
          <w:tcPr>
            <w:tcW w:w="2874" w:type="dxa"/>
            <w:vMerge/>
          </w:tcPr>
          <w:p w14:paraId="3FB87399" w14:textId="77777777" w:rsidR="00F014DB" w:rsidRPr="00F014DB" w:rsidRDefault="00F014DB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2378F3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(.058)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487F357C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(.070)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5333A878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(.080)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FD2D5F0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(.052)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566649ED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(.103)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D2EFF1C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(.040)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7EFDB23B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(.118)</w:t>
            </w:r>
          </w:p>
        </w:tc>
        <w:tc>
          <w:tcPr>
            <w:tcW w:w="1342" w:type="dxa"/>
          </w:tcPr>
          <w:p w14:paraId="65AB7233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(.037)</w:t>
            </w:r>
          </w:p>
        </w:tc>
      </w:tr>
      <w:tr w:rsidR="009616D2" w14:paraId="7FE84303" w14:textId="77777777" w:rsidTr="00F532E5">
        <w:trPr>
          <w:trHeight w:val="27"/>
        </w:trPr>
        <w:tc>
          <w:tcPr>
            <w:tcW w:w="2874" w:type="dxa"/>
            <w:vMerge w:val="restart"/>
          </w:tcPr>
          <w:p w14:paraId="7329573F" w14:textId="77777777" w:rsidR="00F014DB" w:rsidRPr="00F014DB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</w:t>
            </w:r>
            <w:r w:rsidRPr="00F01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× </w:t>
            </w:r>
          </w:p>
          <w:p w14:paraId="1404FBE8" w14:textId="77777777" w:rsidR="00F014DB" w:rsidRPr="00F014DB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Immigration-scepticism</w:t>
            </w:r>
          </w:p>
        </w:tc>
        <w:tc>
          <w:tcPr>
            <w:tcW w:w="1341" w:type="dxa"/>
          </w:tcPr>
          <w:p w14:paraId="1E40BC0A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-.002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347A8D6C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.026*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5C902E24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-.023*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24706FA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.019*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9E36DE1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44FB0809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.031***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6D701D0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-.005</w:t>
            </w:r>
          </w:p>
        </w:tc>
        <w:tc>
          <w:tcPr>
            <w:tcW w:w="1342" w:type="dxa"/>
          </w:tcPr>
          <w:p w14:paraId="01178F7C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.024***</w:t>
            </w:r>
          </w:p>
        </w:tc>
      </w:tr>
      <w:tr w:rsidR="009616D2" w14:paraId="5CE4E847" w14:textId="77777777" w:rsidTr="00F532E5">
        <w:trPr>
          <w:trHeight w:val="27"/>
        </w:trPr>
        <w:tc>
          <w:tcPr>
            <w:tcW w:w="2874" w:type="dxa"/>
            <w:vMerge/>
          </w:tcPr>
          <w:p w14:paraId="0C5FC86C" w14:textId="77777777" w:rsidR="00F014DB" w:rsidRPr="00F014DB" w:rsidRDefault="00F014DB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1989FB0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(.009)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67331593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(.013)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2DCFA529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1FFD9E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(.010)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F58569B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AFF354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BAC9F44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(.011)</w:t>
            </w:r>
          </w:p>
        </w:tc>
        <w:tc>
          <w:tcPr>
            <w:tcW w:w="1342" w:type="dxa"/>
          </w:tcPr>
          <w:p w14:paraId="3866DAC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(.007)</w:t>
            </w:r>
          </w:p>
        </w:tc>
      </w:tr>
      <w:tr w:rsidR="009616D2" w14:paraId="19EE5AF2" w14:textId="77777777" w:rsidTr="00F532E5">
        <w:trPr>
          <w:trHeight w:val="27"/>
        </w:trPr>
        <w:tc>
          <w:tcPr>
            <w:tcW w:w="2874" w:type="dxa"/>
            <w:vMerge w:val="restart"/>
          </w:tcPr>
          <w:p w14:paraId="54AFC4A8" w14:textId="77777777" w:rsidR="00F014DB" w:rsidRPr="00F014DB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 xml:space="preserve">PRRP welfare-nativist position </w:t>
            </w:r>
            <w:r w:rsidRPr="00F01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× </w:t>
            </w:r>
          </w:p>
          <w:p w14:paraId="76184B34" w14:textId="77777777" w:rsidR="00F014DB" w:rsidRPr="00F014DB" w:rsidRDefault="00A720A6" w:rsidP="005A1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 migration × Immigration-scepticism</w:t>
            </w:r>
          </w:p>
        </w:tc>
        <w:tc>
          <w:tcPr>
            <w:tcW w:w="1341" w:type="dxa"/>
          </w:tcPr>
          <w:p w14:paraId="1D09F27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-.004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21A89521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.022***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5B6DE628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-.010*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2237E33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.015*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6AD330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-.005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7D8C99B1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5F113F0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-.011*</w:t>
            </w:r>
          </w:p>
        </w:tc>
        <w:tc>
          <w:tcPr>
            <w:tcW w:w="1342" w:type="dxa"/>
          </w:tcPr>
          <w:p w14:paraId="5C96A2B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-.002</w:t>
            </w:r>
          </w:p>
        </w:tc>
      </w:tr>
      <w:tr w:rsidR="009616D2" w14:paraId="5E7C4B42" w14:textId="77777777" w:rsidTr="00F532E5">
        <w:trPr>
          <w:trHeight w:val="27"/>
        </w:trPr>
        <w:tc>
          <w:tcPr>
            <w:tcW w:w="2874" w:type="dxa"/>
            <w:vMerge/>
          </w:tcPr>
          <w:p w14:paraId="6823BC6B" w14:textId="77777777" w:rsidR="00F014DB" w:rsidRPr="00F014DB" w:rsidRDefault="00F014DB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E005227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2D5C709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E593E0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0AE8510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523398D1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207A7A3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5B08115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342" w:type="dxa"/>
          </w:tcPr>
          <w:p w14:paraId="2F54ACF7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</w:tr>
      <w:tr w:rsidR="009616D2" w14:paraId="62509F6F" w14:textId="77777777" w:rsidTr="00F532E5">
        <w:trPr>
          <w:trHeight w:val="55"/>
        </w:trPr>
        <w:tc>
          <w:tcPr>
            <w:tcW w:w="2874" w:type="dxa"/>
            <w:tcBorders>
              <w:bottom w:val="single" w:sz="4" w:space="0" w:color="auto"/>
            </w:tcBorders>
          </w:tcPr>
          <w:p w14:paraId="61600069" w14:textId="77777777" w:rsidR="00F014DB" w:rsidRPr="00F014DB" w:rsidRDefault="00A720A6" w:rsidP="005A12F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Random slopes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3AFCA964" w14:textId="77777777" w:rsidR="00F014DB" w:rsidRPr="00F014DB" w:rsidRDefault="00F014DB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09FB34BA" w14:textId="77777777" w:rsidR="00F014DB" w:rsidRPr="00F014DB" w:rsidRDefault="00F014DB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05227D6B" w14:textId="77777777" w:rsidR="00F014DB" w:rsidRPr="00F014DB" w:rsidRDefault="00F014DB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14:paraId="17322E0B" w14:textId="77777777" w:rsidR="00F014DB" w:rsidRPr="00F014DB" w:rsidRDefault="00F014DB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7B1D0A00" w14:textId="77777777" w:rsidR="00F014DB" w:rsidRPr="00F014DB" w:rsidRDefault="00F014DB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14:paraId="24159012" w14:textId="77777777" w:rsidR="00F014DB" w:rsidRPr="00F014DB" w:rsidRDefault="00F014DB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6A44D5EF" w14:textId="77777777" w:rsidR="00F014DB" w:rsidRPr="00F014DB" w:rsidRDefault="00F014DB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6DD01208" w14:textId="77777777" w:rsidR="00F014DB" w:rsidRPr="00F014DB" w:rsidRDefault="00F014DB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616D2" w14:paraId="26F164BC" w14:textId="77777777" w:rsidTr="00F532E5">
        <w:trPr>
          <w:trHeight w:val="55"/>
        </w:trPr>
        <w:tc>
          <w:tcPr>
            <w:tcW w:w="2874" w:type="dxa"/>
            <w:tcBorders>
              <w:top w:val="single" w:sz="4" w:space="0" w:color="auto"/>
            </w:tcBorders>
          </w:tcPr>
          <w:p w14:paraId="4A016022" w14:textId="77777777" w:rsidR="00F014DB" w:rsidRPr="00F014DB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Variance (Economic exposure)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31D1C707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.123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14:paraId="57CD26B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.115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745420A3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.256+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14:paraId="5A74F058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533545CC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.475*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14:paraId="3DC3772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14:paraId="0EBFF1E9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.410+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74B03515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</w:tr>
      <w:tr w:rsidR="009616D2" w14:paraId="5C24C2E6" w14:textId="77777777" w:rsidTr="00F532E5">
        <w:trPr>
          <w:trHeight w:val="55"/>
        </w:trPr>
        <w:tc>
          <w:tcPr>
            <w:tcW w:w="2874" w:type="dxa"/>
          </w:tcPr>
          <w:p w14:paraId="15B24EC0" w14:textId="77777777" w:rsidR="00F014DB" w:rsidRPr="00F014DB" w:rsidRDefault="00F014DB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483D60B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(.081)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00B749FA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(.086)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29DB78B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(.133)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4796FA0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(.051)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603D706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(.219)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5C5CBA93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(.040)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6C6E787C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(.210)</w:t>
            </w:r>
          </w:p>
        </w:tc>
        <w:tc>
          <w:tcPr>
            <w:tcW w:w="1342" w:type="dxa"/>
          </w:tcPr>
          <w:p w14:paraId="65111A24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(.037)</w:t>
            </w:r>
          </w:p>
        </w:tc>
      </w:tr>
      <w:tr w:rsidR="009616D2" w14:paraId="518C0C70" w14:textId="77777777" w:rsidTr="00F532E5">
        <w:trPr>
          <w:trHeight w:val="55"/>
        </w:trPr>
        <w:tc>
          <w:tcPr>
            <w:tcW w:w="2874" w:type="dxa"/>
          </w:tcPr>
          <w:p w14:paraId="0955DA02" w14:textId="77777777" w:rsidR="00F014DB" w:rsidRPr="00F014DB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341" w:type="dxa"/>
          </w:tcPr>
          <w:p w14:paraId="3D993A25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.007**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3A5878DB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.008*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6F21341C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.011**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7D90C1B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.009**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CB2646B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.009**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32C312F8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.013***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0BB937B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.005*</w:t>
            </w:r>
          </w:p>
        </w:tc>
        <w:tc>
          <w:tcPr>
            <w:tcW w:w="1342" w:type="dxa"/>
          </w:tcPr>
          <w:p w14:paraId="371591ED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.015***</w:t>
            </w:r>
          </w:p>
        </w:tc>
      </w:tr>
      <w:tr w:rsidR="009616D2" w14:paraId="4A55C023" w14:textId="77777777" w:rsidTr="00F532E5">
        <w:trPr>
          <w:trHeight w:val="55"/>
        </w:trPr>
        <w:tc>
          <w:tcPr>
            <w:tcW w:w="2874" w:type="dxa"/>
          </w:tcPr>
          <w:p w14:paraId="04C5F3BE" w14:textId="77777777" w:rsidR="00F014DB" w:rsidRPr="00F014DB" w:rsidRDefault="00F014DB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9246557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44507F9D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5F3C8F09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314846C7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3CD01975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66D7D31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168728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42" w:type="dxa"/>
          </w:tcPr>
          <w:p w14:paraId="1EFF7C71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</w:tr>
      <w:tr w:rsidR="009616D2" w14:paraId="18364787" w14:textId="77777777" w:rsidTr="00F532E5">
        <w:trPr>
          <w:trHeight w:val="55"/>
        </w:trPr>
        <w:tc>
          <w:tcPr>
            <w:tcW w:w="2874" w:type="dxa"/>
          </w:tcPr>
          <w:p w14:paraId="56B8CFD3" w14:textId="77777777" w:rsidR="00F014DB" w:rsidRPr="00F014DB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Variance (Immigration-scepticism)</w:t>
            </w:r>
          </w:p>
        </w:tc>
        <w:tc>
          <w:tcPr>
            <w:tcW w:w="1341" w:type="dxa"/>
          </w:tcPr>
          <w:p w14:paraId="0B09B05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.007**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0DBFAA0B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0CEB1BB3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.011**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3292623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.007*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34CFB18D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.007*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1EDB3D93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.017***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5BD5F197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.003+</w:t>
            </w:r>
          </w:p>
        </w:tc>
        <w:tc>
          <w:tcPr>
            <w:tcW w:w="1342" w:type="dxa"/>
          </w:tcPr>
          <w:p w14:paraId="39A208B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.020***</w:t>
            </w:r>
          </w:p>
        </w:tc>
      </w:tr>
      <w:tr w:rsidR="009616D2" w14:paraId="29FE5DD5" w14:textId="77777777" w:rsidTr="00F532E5">
        <w:trPr>
          <w:trHeight w:val="55"/>
        </w:trPr>
        <w:tc>
          <w:tcPr>
            <w:tcW w:w="2874" w:type="dxa"/>
          </w:tcPr>
          <w:p w14:paraId="7562CC19" w14:textId="77777777" w:rsidR="00F014DB" w:rsidRPr="00F014DB" w:rsidRDefault="00F014DB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A3CD4EA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14:paraId="3AC0FC56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89D353A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(.004)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620FBE92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110ED257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(.003)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14:paraId="00A80B48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(.005)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14:paraId="49C57B0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(.002)</w:t>
            </w:r>
          </w:p>
        </w:tc>
        <w:tc>
          <w:tcPr>
            <w:tcW w:w="1342" w:type="dxa"/>
          </w:tcPr>
          <w:p w14:paraId="380EC73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(.006)</w:t>
            </w:r>
          </w:p>
        </w:tc>
      </w:tr>
      <w:tr w:rsidR="009616D2" w14:paraId="3B89B753" w14:textId="77777777" w:rsidTr="00F532E5">
        <w:trPr>
          <w:trHeight w:val="55"/>
        </w:trPr>
        <w:tc>
          <w:tcPr>
            <w:tcW w:w="2874" w:type="dxa"/>
            <w:tcBorders>
              <w:bottom w:val="single" w:sz="4" w:space="0" w:color="auto"/>
            </w:tcBorders>
          </w:tcPr>
          <w:p w14:paraId="1E6272B9" w14:textId="77777777" w:rsidR="00F014DB" w:rsidRPr="00F014DB" w:rsidRDefault="00A720A6" w:rsidP="005A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1D7DB7A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61.912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110BC0F9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35.989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0AF6C848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50.094</w:t>
            </w: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14:paraId="386E31F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47.807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7680D42E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39.966</w:t>
            </w:r>
          </w:p>
        </w:tc>
        <w:tc>
          <w:tcPr>
            <w:tcW w:w="1342" w:type="dxa"/>
            <w:tcBorders>
              <w:bottom w:val="single" w:sz="4" w:space="0" w:color="auto"/>
              <w:right w:val="single" w:sz="4" w:space="0" w:color="auto"/>
            </w:tcBorders>
          </w:tcPr>
          <w:p w14:paraId="4758F307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DB">
              <w:rPr>
                <w:rFonts w:ascii="Times New Roman" w:hAnsi="Times New Roman" w:cs="Times New Roman"/>
                <w:sz w:val="18"/>
                <w:szCs w:val="18"/>
              </w:rPr>
              <w:t>57.935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</w:tcPr>
          <w:p w14:paraId="3A70395F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24.667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E55C594" w14:textId="77777777" w:rsidR="00F014DB" w:rsidRPr="00F014DB" w:rsidRDefault="00A720A6" w:rsidP="005A1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4DB">
              <w:rPr>
                <w:rFonts w:ascii="Times New Roman" w:hAnsi="Times New Roman" w:cs="Times New Roman"/>
                <w:sz w:val="20"/>
                <w:szCs w:val="20"/>
              </w:rPr>
              <w:t>73.234</w:t>
            </w:r>
          </w:p>
        </w:tc>
      </w:tr>
    </w:tbl>
    <w:p w14:paraId="2D4ACF09" w14:textId="77777777" w:rsidR="00F014DB" w:rsidRPr="00F014DB" w:rsidRDefault="00A720A6" w:rsidP="00F014DB">
      <w:pPr>
        <w:ind w:right="-1022"/>
        <w:rPr>
          <w:rFonts w:ascii="Times New Roman" w:hAnsi="Times New Roman" w:cs="Times New Roman"/>
          <w:sz w:val="20"/>
          <w:szCs w:val="20"/>
          <w:lang w:val="en-US"/>
        </w:rPr>
      </w:pPr>
      <w:r w:rsidRPr="00F014DB">
        <w:rPr>
          <w:rFonts w:ascii="Times New Roman" w:hAnsi="Times New Roman" w:cs="Times New Roman"/>
          <w:sz w:val="20"/>
          <w:szCs w:val="20"/>
          <w:lang w:val="en-US"/>
        </w:rPr>
        <w:t xml:space="preserve"> + &lt; p .1. *p &lt; .05. **p&lt; .01. ***p&lt; .001. Entries are regression coefficients (for interaction terms) and random slope coefficients with standard errors within parentheses. </w:t>
      </w:r>
    </w:p>
    <w:p w14:paraId="29F5449E" w14:textId="77777777" w:rsidR="006551B9" w:rsidRPr="000B46E6" w:rsidRDefault="006551B9" w:rsidP="003A409D">
      <w:pPr>
        <w:spacing w:line="480" w:lineRule="auto"/>
        <w:ind w:right="-1022"/>
        <w:rPr>
          <w:rFonts w:ascii="Times New Roman" w:hAnsi="Times New Roman" w:cs="Times New Roman"/>
        </w:rPr>
      </w:pPr>
    </w:p>
    <w:p w14:paraId="41562BA7" w14:textId="77777777" w:rsidR="000B46E6" w:rsidRDefault="000B46E6" w:rsidP="003F2283">
      <w:pPr>
        <w:ind w:right="-1022"/>
        <w:rPr>
          <w:rFonts w:ascii="Times New Roman" w:hAnsi="Times New Roman" w:cs="Times New Roman"/>
          <w:sz w:val="18"/>
          <w:szCs w:val="18"/>
        </w:rPr>
      </w:pPr>
    </w:p>
    <w:p w14:paraId="21D57FBC" w14:textId="77777777" w:rsidR="000B46E6" w:rsidRDefault="000B46E6" w:rsidP="003F2283">
      <w:pPr>
        <w:ind w:right="-1022"/>
        <w:rPr>
          <w:rFonts w:ascii="Times New Roman" w:hAnsi="Times New Roman" w:cs="Times New Roman"/>
          <w:sz w:val="18"/>
          <w:szCs w:val="18"/>
        </w:rPr>
      </w:pPr>
    </w:p>
    <w:p w14:paraId="16920F83" w14:textId="77777777" w:rsidR="000B46E6" w:rsidRDefault="000B46E6" w:rsidP="003F2283">
      <w:pPr>
        <w:ind w:right="-1022"/>
        <w:rPr>
          <w:rFonts w:ascii="Times New Roman" w:hAnsi="Times New Roman" w:cs="Times New Roman"/>
          <w:sz w:val="18"/>
          <w:szCs w:val="18"/>
        </w:rPr>
      </w:pPr>
    </w:p>
    <w:sectPr w:rsidR="000B46E6" w:rsidSect="00415DB8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BF14" w14:textId="77777777" w:rsidR="00DC4C9A" w:rsidRDefault="00DC4C9A">
      <w:r>
        <w:separator/>
      </w:r>
    </w:p>
  </w:endnote>
  <w:endnote w:type="continuationSeparator" w:id="0">
    <w:p w14:paraId="6BB50F27" w14:textId="77777777" w:rsidR="00DC4C9A" w:rsidRDefault="00DC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48516835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3D7BE2B" w14:textId="77777777" w:rsidR="00D83EAB" w:rsidRDefault="00A720A6" w:rsidP="00FD141E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 w:rsidR="00DC4C9A">
          <w:rPr>
            <w:rStyle w:val="Sidnummer"/>
          </w:rPr>
          <w:fldChar w:fldCharType="separate"/>
        </w:r>
        <w:r>
          <w:rPr>
            <w:rStyle w:val="Sidnummer"/>
          </w:rPr>
          <w:fldChar w:fldCharType="end"/>
        </w:r>
      </w:p>
    </w:sdtContent>
  </w:sdt>
  <w:p w14:paraId="76A7494A" w14:textId="77777777" w:rsidR="00D83EAB" w:rsidRDefault="00D83EAB" w:rsidP="00D83E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991525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7668A84" w14:textId="77777777" w:rsidR="00D83EAB" w:rsidRDefault="00A720A6" w:rsidP="00FD141E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3DCBCAD" w14:textId="77777777" w:rsidR="00D83EAB" w:rsidRDefault="00D83EAB" w:rsidP="00D83EA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318A" w14:textId="77777777" w:rsidR="00DC4C9A" w:rsidRDefault="00DC4C9A">
      <w:r>
        <w:separator/>
      </w:r>
    </w:p>
  </w:footnote>
  <w:footnote w:type="continuationSeparator" w:id="0">
    <w:p w14:paraId="6C859787" w14:textId="77777777" w:rsidR="00DC4C9A" w:rsidRDefault="00DC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E79"/>
    <w:multiLevelType w:val="hybridMultilevel"/>
    <w:tmpl w:val="173A87B8"/>
    <w:lvl w:ilvl="0" w:tplc="B5CA93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908E6B4" w:tentative="1">
      <w:start w:val="1"/>
      <w:numFmt w:val="lowerLetter"/>
      <w:lvlText w:val="%2."/>
      <w:lvlJc w:val="left"/>
      <w:pPr>
        <w:ind w:left="1440" w:hanging="360"/>
      </w:pPr>
    </w:lvl>
    <w:lvl w:ilvl="2" w:tplc="1FBA6D1E" w:tentative="1">
      <w:start w:val="1"/>
      <w:numFmt w:val="lowerRoman"/>
      <w:lvlText w:val="%3."/>
      <w:lvlJc w:val="right"/>
      <w:pPr>
        <w:ind w:left="2160" w:hanging="180"/>
      </w:pPr>
    </w:lvl>
    <w:lvl w:ilvl="3" w:tplc="B68A685E" w:tentative="1">
      <w:start w:val="1"/>
      <w:numFmt w:val="decimal"/>
      <w:lvlText w:val="%4."/>
      <w:lvlJc w:val="left"/>
      <w:pPr>
        <w:ind w:left="2880" w:hanging="360"/>
      </w:pPr>
    </w:lvl>
    <w:lvl w:ilvl="4" w:tplc="7F6A8980" w:tentative="1">
      <w:start w:val="1"/>
      <w:numFmt w:val="lowerLetter"/>
      <w:lvlText w:val="%5."/>
      <w:lvlJc w:val="left"/>
      <w:pPr>
        <w:ind w:left="3600" w:hanging="360"/>
      </w:pPr>
    </w:lvl>
    <w:lvl w:ilvl="5" w:tplc="63BED692" w:tentative="1">
      <w:start w:val="1"/>
      <w:numFmt w:val="lowerRoman"/>
      <w:lvlText w:val="%6."/>
      <w:lvlJc w:val="right"/>
      <w:pPr>
        <w:ind w:left="4320" w:hanging="180"/>
      </w:pPr>
    </w:lvl>
    <w:lvl w:ilvl="6" w:tplc="5E86B3EE" w:tentative="1">
      <w:start w:val="1"/>
      <w:numFmt w:val="decimal"/>
      <w:lvlText w:val="%7."/>
      <w:lvlJc w:val="left"/>
      <w:pPr>
        <w:ind w:left="5040" w:hanging="360"/>
      </w:pPr>
    </w:lvl>
    <w:lvl w:ilvl="7" w:tplc="4F1AE9B2" w:tentative="1">
      <w:start w:val="1"/>
      <w:numFmt w:val="lowerLetter"/>
      <w:lvlText w:val="%8."/>
      <w:lvlJc w:val="left"/>
      <w:pPr>
        <w:ind w:left="5760" w:hanging="360"/>
      </w:pPr>
    </w:lvl>
    <w:lvl w:ilvl="8" w:tplc="D554B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099"/>
    <w:multiLevelType w:val="hybridMultilevel"/>
    <w:tmpl w:val="1370296A"/>
    <w:lvl w:ilvl="0" w:tplc="BFBE5E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67AAA" w:tentative="1">
      <w:start w:val="1"/>
      <w:numFmt w:val="lowerLetter"/>
      <w:lvlText w:val="%2."/>
      <w:lvlJc w:val="left"/>
      <w:pPr>
        <w:ind w:left="1440" w:hanging="360"/>
      </w:pPr>
    </w:lvl>
    <w:lvl w:ilvl="2" w:tplc="2B62B424" w:tentative="1">
      <w:start w:val="1"/>
      <w:numFmt w:val="lowerRoman"/>
      <w:lvlText w:val="%3."/>
      <w:lvlJc w:val="right"/>
      <w:pPr>
        <w:ind w:left="2160" w:hanging="180"/>
      </w:pPr>
    </w:lvl>
    <w:lvl w:ilvl="3" w:tplc="5F801D7E" w:tentative="1">
      <w:start w:val="1"/>
      <w:numFmt w:val="decimal"/>
      <w:lvlText w:val="%4."/>
      <w:lvlJc w:val="left"/>
      <w:pPr>
        <w:ind w:left="2880" w:hanging="360"/>
      </w:pPr>
    </w:lvl>
    <w:lvl w:ilvl="4" w:tplc="D8D05B38" w:tentative="1">
      <w:start w:val="1"/>
      <w:numFmt w:val="lowerLetter"/>
      <w:lvlText w:val="%5."/>
      <w:lvlJc w:val="left"/>
      <w:pPr>
        <w:ind w:left="3600" w:hanging="360"/>
      </w:pPr>
    </w:lvl>
    <w:lvl w:ilvl="5" w:tplc="CBBA5424" w:tentative="1">
      <w:start w:val="1"/>
      <w:numFmt w:val="lowerRoman"/>
      <w:lvlText w:val="%6."/>
      <w:lvlJc w:val="right"/>
      <w:pPr>
        <w:ind w:left="4320" w:hanging="180"/>
      </w:pPr>
    </w:lvl>
    <w:lvl w:ilvl="6" w:tplc="4B845BCE" w:tentative="1">
      <w:start w:val="1"/>
      <w:numFmt w:val="decimal"/>
      <w:lvlText w:val="%7."/>
      <w:lvlJc w:val="left"/>
      <w:pPr>
        <w:ind w:left="5040" w:hanging="360"/>
      </w:pPr>
    </w:lvl>
    <w:lvl w:ilvl="7" w:tplc="7BFAA7DA" w:tentative="1">
      <w:start w:val="1"/>
      <w:numFmt w:val="lowerLetter"/>
      <w:lvlText w:val="%8."/>
      <w:lvlJc w:val="left"/>
      <w:pPr>
        <w:ind w:left="5760" w:hanging="360"/>
      </w:pPr>
    </w:lvl>
    <w:lvl w:ilvl="8" w:tplc="BF326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115"/>
    <w:multiLevelType w:val="multilevel"/>
    <w:tmpl w:val="F1F0082A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0FF6"/>
    <w:multiLevelType w:val="hybridMultilevel"/>
    <w:tmpl w:val="173A87B8"/>
    <w:lvl w:ilvl="0" w:tplc="70C838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950DC6C" w:tentative="1">
      <w:start w:val="1"/>
      <w:numFmt w:val="lowerLetter"/>
      <w:lvlText w:val="%2."/>
      <w:lvlJc w:val="left"/>
      <w:pPr>
        <w:ind w:left="1440" w:hanging="360"/>
      </w:pPr>
    </w:lvl>
    <w:lvl w:ilvl="2" w:tplc="D7D21E02" w:tentative="1">
      <w:start w:val="1"/>
      <w:numFmt w:val="lowerRoman"/>
      <w:lvlText w:val="%3."/>
      <w:lvlJc w:val="right"/>
      <w:pPr>
        <w:ind w:left="2160" w:hanging="180"/>
      </w:pPr>
    </w:lvl>
    <w:lvl w:ilvl="3" w:tplc="AFE2E174" w:tentative="1">
      <w:start w:val="1"/>
      <w:numFmt w:val="decimal"/>
      <w:lvlText w:val="%4."/>
      <w:lvlJc w:val="left"/>
      <w:pPr>
        <w:ind w:left="2880" w:hanging="360"/>
      </w:pPr>
    </w:lvl>
    <w:lvl w:ilvl="4" w:tplc="E514D7FC" w:tentative="1">
      <w:start w:val="1"/>
      <w:numFmt w:val="lowerLetter"/>
      <w:lvlText w:val="%5."/>
      <w:lvlJc w:val="left"/>
      <w:pPr>
        <w:ind w:left="3600" w:hanging="360"/>
      </w:pPr>
    </w:lvl>
    <w:lvl w:ilvl="5" w:tplc="61F08EB2" w:tentative="1">
      <w:start w:val="1"/>
      <w:numFmt w:val="lowerRoman"/>
      <w:lvlText w:val="%6."/>
      <w:lvlJc w:val="right"/>
      <w:pPr>
        <w:ind w:left="4320" w:hanging="180"/>
      </w:pPr>
    </w:lvl>
    <w:lvl w:ilvl="6" w:tplc="B406C4AE" w:tentative="1">
      <w:start w:val="1"/>
      <w:numFmt w:val="decimal"/>
      <w:lvlText w:val="%7."/>
      <w:lvlJc w:val="left"/>
      <w:pPr>
        <w:ind w:left="5040" w:hanging="360"/>
      </w:pPr>
    </w:lvl>
    <w:lvl w:ilvl="7" w:tplc="B8BCBBD2" w:tentative="1">
      <w:start w:val="1"/>
      <w:numFmt w:val="lowerLetter"/>
      <w:lvlText w:val="%8."/>
      <w:lvlJc w:val="left"/>
      <w:pPr>
        <w:ind w:left="5760" w:hanging="360"/>
      </w:pPr>
    </w:lvl>
    <w:lvl w:ilvl="8" w:tplc="E2E4E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442B"/>
    <w:multiLevelType w:val="hybridMultilevel"/>
    <w:tmpl w:val="1C74EDC2"/>
    <w:lvl w:ilvl="0" w:tplc="6B5AF6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585574" w:tentative="1">
      <w:start w:val="1"/>
      <w:numFmt w:val="lowerLetter"/>
      <w:lvlText w:val="%2."/>
      <w:lvlJc w:val="left"/>
      <w:pPr>
        <w:ind w:left="1440" w:hanging="360"/>
      </w:pPr>
    </w:lvl>
    <w:lvl w:ilvl="2" w:tplc="DC2E845C" w:tentative="1">
      <w:start w:val="1"/>
      <w:numFmt w:val="lowerRoman"/>
      <w:lvlText w:val="%3."/>
      <w:lvlJc w:val="right"/>
      <w:pPr>
        <w:ind w:left="2160" w:hanging="180"/>
      </w:pPr>
    </w:lvl>
    <w:lvl w:ilvl="3" w:tplc="3940AC88" w:tentative="1">
      <w:start w:val="1"/>
      <w:numFmt w:val="decimal"/>
      <w:lvlText w:val="%4."/>
      <w:lvlJc w:val="left"/>
      <w:pPr>
        <w:ind w:left="2880" w:hanging="360"/>
      </w:pPr>
    </w:lvl>
    <w:lvl w:ilvl="4" w:tplc="58FE79E8" w:tentative="1">
      <w:start w:val="1"/>
      <w:numFmt w:val="lowerLetter"/>
      <w:lvlText w:val="%5."/>
      <w:lvlJc w:val="left"/>
      <w:pPr>
        <w:ind w:left="3600" w:hanging="360"/>
      </w:pPr>
    </w:lvl>
    <w:lvl w:ilvl="5" w:tplc="2A8ED86A" w:tentative="1">
      <w:start w:val="1"/>
      <w:numFmt w:val="lowerRoman"/>
      <w:lvlText w:val="%6."/>
      <w:lvlJc w:val="right"/>
      <w:pPr>
        <w:ind w:left="4320" w:hanging="180"/>
      </w:pPr>
    </w:lvl>
    <w:lvl w:ilvl="6" w:tplc="0CBC0502" w:tentative="1">
      <w:start w:val="1"/>
      <w:numFmt w:val="decimal"/>
      <w:lvlText w:val="%7."/>
      <w:lvlJc w:val="left"/>
      <w:pPr>
        <w:ind w:left="5040" w:hanging="360"/>
      </w:pPr>
    </w:lvl>
    <w:lvl w:ilvl="7" w:tplc="735E550C" w:tentative="1">
      <w:start w:val="1"/>
      <w:numFmt w:val="lowerLetter"/>
      <w:lvlText w:val="%8."/>
      <w:lvlJc w:val="left"/>
      <w:pPr>
        <w:ind w:left="5760" w:hanging="360"/>
      </w:pPr>
    </w:lvl>
    <w:lvl w:ilvl="8" w:tplc="0344C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6533"/>
    <w:multiLevelType w:val="hybridMultilevel"/>
    <w:tmpl w:val="3E849AE0"/>
    <w:lvl w:ilvl="0" w:tplc="D5360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82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88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04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43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EB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81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A1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A7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73D"/>
    <w:multiLevelType w:val="hybridMultilevel"/>
    <w:tmpl w:val="CF28B24C"/>
    <w:lvl w:ilvl="0" w:tplc="E446E8E0">
      <w:start w:val="1"/>
      <w:numFmt w:val="decimal"/>
      <w:lvlText w:val="%1."/>
      <w:lvlJc w:val="left"/>
      <w:pPr>
        <w:ind w:left="720" w:hanging="360"/>
      </w:pPr>
    </w:lvl>
    <w:lvl w:ilvl="1" w:tplc="9648F570" w:tentative="1">
      <w:start w:val="1"/>
      <w:numFmt w:val="lowerLetter"/>
      <w:lvlText w:val="%2."/>
      <w:lvlJc w:val="left"/>
      <w:pPr>
        <w:ind w:left="1440" w:hanging="360"/>
      </w:pPr>
    </w:lvl>
    <w:lvl w:ilvl="2" w:tplc="903CC1A4" w:tentative="1">
      <w:start w:val="1"/>
      <w:numFmt w:val="lowerRoman"/>
      <w:lvlText w:val="%3."/>
      <w:lvlJc w:val="right"/>
      <w:pPr>
        <w:ind w:left="2160" w:hanging="180"/>
      </w:pPr>
    </w:lvl>
    <w:lvl w:ilvl="3" w:tplc="53C6386C" w:tentative="1">
      <w:start w:val="1"/>
      <w:numFmt w:val="decimal"/>
      <w:lvlText w:val="%4."/>
      <w:lvlJc w:val="left"/>
      <w:pPr>
        <w:ind w:left="2880" w:hanging="360"/>
      </w:pPr>
    </w:lvl>
    <w:lvl w:ilvl="4" w:tplc="D9F4283E" w:tentative="1">
      <w:start w:val="1"/>
      <w:numFmt w:val="lowerLetter"/>
      <w:lvlText w:val="%5."/>
      <w:lvlJc w:val="left"/>
      <w:pPr>
        <w:ind w:left="3600" w:hanging="360"/>
      </w:pPr>
    </w:lvl>
    <w:lvl w:ilvl="5" w:tplc="2F788CC4" w:tentative="1">
      <w:start w:val="1"/>
      <w:numFmt w:val="lowerRoman"/>
      <w:lvlText w:val="%6."/>
      <w:lvlJc w:val="right"/>
      <w:pPr>
        <w:ind w:left="4320" w:hanging="180"/>
      </w:pPr>
    </w:lvl>
    <w:lvl w:ilvl="6" w:tplc="D85026F8" w:tentative="1">
      <w:start w:val="1"/>
      <w:numFmt w:val="decimal"/>
      <w:lvlText w:val="%7."/>
      <w:lvlJc w:val="left"/>
      <w:pPr>
        <w:ind w:left="5040" w:hanging="360"/>
      </w:pPr>
    </w:lvl>
    <w:lvl w:ilvl="7" w:tplc="477A7540" w:tentative="1">
      <w:start w:val="1"/>
      <w:numFmt w:val="lowerLetter"/>
      <w:lvlText w:val="%8."/>
      <w:lvlJc w:val="left"/>
      <w:pPr>
        <w:ind w:left="5760" w:hanging="360"/>
      </w:pPr>
    </w:lvl>
    <w:lvl w:ilvl="8" w:tplc="8C2E6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4DB3"/>
    <w:multiLevelType w:val="hybridMultilevel"/>
    <w:tmpl w:val="483A6ED6"/>
    <w:lvl w:ilvl="0" w:tplc="65806F04">
      <w:start w:val="1"/>
      <w:numFmt w:val="decimal"/>
      <w:lvlText w:val="%1."/>
      <w:lvlJc w:val="left"/>
      <w:pPr>
        <w:ind w:left="720" w:hanging="360"/>
      </w:pPr>
    </w:lvl>
    <w:lvl w:ilvl="1" w:tplc="553A07F6" w:tentative="1">
      <w:start w:val="1"/>
      <w:numFmt w:val="lowerLetter"/>
      <w:lvlText w:val="%2."/>
      <w:lvlJc w:val="left"/>
      <w:pPr>
        <w:ind w:left="1440" w:hanging="360"/>
      </w:pPr>
    </w:lvl>
    <w:lvl w:ilvl="2" w:tplc="E160C796" w:tentative="1">
      <w:start w:val="1"/>
      <w:numFmt w:val="lowerRoman"/>
      <w:lvlText w:val="%3."/>
      <w:lvlJc w:val="right"/>
      <w:pPr>
        <w:ind w:left="2160" w:hanging="180"/>
      </w:pPr>
    </w:lvl>
    <w:lvl w:ilvl="3" w:tplc="3F5ABF32" w:tentative="1">
      <w:start w:val="1"/>
      <w:numFmt w:val="decimal"/>
      <w:lvlText w:val="%4."/>
      <w:lvlJc w:val="left"/>
      <w:pPr>
        <w:ind w:left="2880" w:hanging="360"/>
      </w:pPr>
    </w:lvl>
    <w:lvl w:ilvl="4" w:tplc="6D805D66" w:tentative="1">
      <w:start w:val="1"/>
      <w:numFmt w:val="lowerLetter"/>
      <w:lvlText w:val="%5."/>
      <w:lvlJc w:val="left"/>
      <w:pPr>
        <w:ind w:left="3600" w:hanging="360"/>
      </w:pPr>
    </w:lvl>
    <w:lvl w:ilvl="5" w:tplc="7BACDF50" w:tentative="1">
      <w:start w:val="1"/>
      <w:numFmt w:val="lowerRoman"/>
      <w:lvlText w:val="%6."/>
      <w:lvlJc w:val="right"/>
      <w:pPr>
        <w:ind w:left="4320" w:hanging="180"/>
      </w:pPr>
    </w:lvl>
    <w:lvl w:ilvl="6" w:tplc="BB589C2C" w:tentative="1">
      <w:start w:val="1"/>
      <w:numFmt w:val="decimal"/>
      <w:lvlText w:val="%7."/>
      <w:lvlJc w:val="left"/>
      <w:pPr>
        <w:ind w:left="5040" w:hanging="360"/>
      </w:pPr>
    </w:lvl>
    <w:lvl w:ilvl="7" w:tplc="D7CAE102" w:tentative="1">
      <w:start w:val="1"/>
      <w:numFmt w:val="lowerLetter"/>
      <w:lvlText w:val="%8."/>
      <w:lvlJc w:val="left"/>
      <w:pPr>
        <w:ind w:left="5760" w:hanging="360"/>
      </w:pPr>
    </w:lvl>
    <w:lvl w:ilvl="8" w:tplc="C40C7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17F4"/>
    <w:multiLevelType w:val="hybridMultilevel"/>
    <w:tmpl w:val="B78E3BFE"/>
    <w:lvl w:ilvl="0" w:tplc="4EFECC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AE8E32" w:tentative="1">
      <w:start w:val="1"/>
      <w:numFmt w:val="lowerLetter"/>
      <w:lvlText w:val="%2."/>
      <w:lvlJc w:val="left"/>
      <w:pPr>
        <w:ind w:left="1440" w:hanging="360"/>
      </w:pPr>
    </w:lvl>
    <w:lvl w:ilvl="2" w:tplc="ACC223CA" w:tentative="1">
      <w:start w:val="1"/>
      <w:numFmt w:val="lowerRoman"/>
      <w:lvlText w:val="%3."/>
      <w:lvlJc w:val="right"/>
      <w:pPr>
        <w:ind w:left="2160" w:hanging="180"/>
      </w:pPr>
    </w:lvl>
    <w:lvl w:ilvl="3" w:tplc="86B8BB10" w:tentative="1">
      <w:start w:val="1"/>
      <w:numFmt w:val="decimal"/>
      <w:lvlText w:val="%4."/>
      <w:lvlJc w:val="left"/>
      <w:pPr>
        <w:ind w:left="2880" w:hanging="360"/>
      </w:pPr>
    </w:lvl>
    <w:lvl w:ilvl="4" w:tplc="F63AD4AC" w:tentative="1">
      <w:start w:val="1"/>
      <w:numFmt w:val="lowerLetter"/>
      <w:lvlText w:val="%5."/>
      <w:lvlJc w:val="left"/>
      <w:pPr>
        <w:ind w:left="3600" w:hanging="360"/>
      </w:pPr>
    </w:lvl>
    <w:lvl w:ilvl="5" w:tplc="42CCE226" w:tentative="1">
      <w:start w:val="1"/>
      <w:numFmt w:val="lowerRoman"/>
      <w:lvlText w:val="%6."/>
      <w:lvlJc w:val="right"/>
      <w:pPr>
        <w:ind w:left="4320" w:hanging="180"/>
      </w:pPr>
    </w:lvl>
    <w:lvl w:ilvl="6" w:tplc="7B6C6B70" w:tentative="1">
      <w:start w:val="1"/>
      <w:numFmt w:val="decimal"/>
      <w:lvlText w:val="%7."/>
      <w:lvlJc w:val="left"/>
      <w:pPr>
        <w:ind w:left="5040" w:hanging="360"/>
      </w:pPr>
    </w:lvl>
    <w:lvl w:ilvl="7" w:tplc="190EA9D4" w:tentative="1">
      <w:start w:val="1"/>
      <w:numFmt w:val="lowerLetter"/>
      <w:lvlText w:val="%8."/>
      <w:lvlJc w:val="left"/>
      <w:pPr>
        <w:ind w:left="5760" w:hanging="360"/>
      </w:pPr>
    </w:lvl>
    <w:lvl w:ilvl="8" w:tplc="AE6CD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88D"/>
    <w:multiLevelType w:val="hybridMultilevel"/>
    <w:tmpl w:val="35208B9A"/>
    <w:lvl w:ilvl="0" w:tplc="5992A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6A1AA" w:tentative="1">
      <w:start w:val="1"/>
      <w:numFmt w:val="lowerLetter"/>
      <w:lvlText w:val="%2."/>
      <w:lvlJc w:val="left"/>
      <w:pPr>
        <w:ind w:left="1440" w:hanging="360"/>
      </w:pPr>
    </w:lvl>
    <w:lvl w:ilvl="2" w:tplc="79C05D50" w:tentative="1">
      <w:start w:val="1"/>
      <w:numFmt w:val="lowerRoman"/>
      <w:lvlText w:val="%3."/>
      <w:lvlJc w:val="right"/>
      <w:pPr>
        <w:ind w:left="2160" w:hanging="180"/>
      </w:pPr>
    </w:lvl>
    <w:lvl w:ilvl="3" w:tplc="434888BC" w:tentative="1">
      <w:start w:val="1"/>
      <w:numFmt w:val="decimal"/>
      <w:lvlText w:val="%4."/>
      <w:lvlJc w:val="left"/>
      <w:pPr>
        <w:ind w:left="2880" w:hanging="360"/>
      </w:pPr>
    </w:lvl>
    <w:lvl w:ilvl="4" w:tplc="3E941B6C" w:tentative="1">
      <w:start w:val="1"/>
      <w:numFmt w:val="lowerLetter"/>
      <w:lvlText w:val="%5."/>
      <w:lvlJc w:val="left"/>
      <w:pPr>
        <w:ind w:left="3600" w:hanging="360"/>
      </w:pPr>
    </w:lvl>
    <w:lvl w:ilvl="5" w:tplc="6BB43528" w:tentative="1">
      <w:start w:val="1"/>
      <w:numFmt w:val="lowerRoman"/>
      <w:lvlText w:val="%6."/>
      <w:lvlJc w:val="right"/>
      <w:pPr>
        <w:ind w:left="4320" w:hanging="180"/>
      </w:pPr>
    </w:lvl>
    <w:lvl w:ilvl="6" w:tplc="B7EEABC6" w:tentative="1">
      <w:start w:val="1"/>
      <w:numFmt w:val="decimal"/>
      <w:lvlText w:val="%7."/>
      <w:lvlJc w:val="left"/>
      <w:pPr>
        <w:ind w:left="5040" w:hanging="360"/>
      </w:pPr>
    </w:lvl>
    <w:lvl w:ilvl="7" w:tplc="4EAED4CA" w:tentative="1">
      <w:start w:val="1"/>
      <w:numFmt w:val="lowerLetter"/>
      <w:lvlText w:val="%8."/>
      <w:lvlJc w:val="left"/>
      <w:pPr>
        <w:ind w:left="5760" w:hanging="360"/>
      </w:pPr>
    </w:lvl>
    <w:lvl w:ilvl="8" w:tplc="F1F83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D20FA"/>
    <w:multiLevelType w:val="hybridMultilevel"/>
    <w:tmpl w:val="C05E6942"/>
    <w:lvl w:ilvl="0" w:tplc="DA78C83A">
      <w:start w:val="1"/>
      <w:numFmt w:val="decimal"/>
      <w:lvlText w:val="%1."/>
      <w:lvlJc w:val="left"/>
      <w:pPr>
        <w:ind w:left="720" w:hanging="360"/>
      </w:pPr>
    </w:lvl>
    <w:lvl w:ilvl="1" w:tplc="17A0B644" w:tentative="1">
      <w:start w:val="1"/>
      <w:numFmt w:val="lowerLetter"/>
      <w:lvlText w:val="%2."/>
      <w:lvlJc w:val="left"/>
      <w:pPr>
        <w:ind w:left="1440" w:hanging="360"/>
      </w:pPr>
    </w:lvl>
    <w:lvl w:ilvl="2" w:tplc="F1002680" w:tentative="1">
      <w:start w:val="1"/>
      <w:numFmt w:val="lowerRoman"/>
      <w:lvlText w:val="%3."/>
      <w:lvlJc w:val="right"/>
      <w:pPr>
        <w:ind w:left="2160" w:hanging="180"/>
      </w:pPr>
    </w:lvl>
    <w:lvl w:ilvl="3" w:tplc="71541242" w:tentative="1">
      <w:start w:val="1"/>
      <w:numFmt w:val="decimal"/>
      <w:lvlText w:val="%4."/>
      <w:lvlJc w:val="left"/>
      <w:pPr>
        <w:ind w:left="2880" w:hanging="360"/>
      </w:pPr>
    </w:lvl>
    <w:lvl w:ilvl="4" w:tplc="E326ED0C" w:tentative="1">
      <w:start w:val="1"/>
      <w:numFmt w:val="lowerLetter"/>
      <w:lvlText w:val="%5."/>
      <w:lvlJc w:val="left"/>
      <w:pPr>
        <w:ind w:left="3600" w:hanging="360"/>
      </w:pPr>
    </w:lvl>
    <w:lvl w:ilvl="5" w:tplc="9E440924" w:tentative="1">
      <w:start w:val="1"/>
      <w:numFmt w:val="lowerRoman"/>
      <w:lvlText w:val="%6."/>
      <w:lvlJc w:val="right"/>
      <w:pPr>
        <w:ind w:left="4320" w:hanging="180"/>
      </w:pPr>
    </w:lvl>
    <w:lvl w:ilvl="6" w:tplc="26783314" w:tentative="1">
      <w:start w:val="1"/>
      <w:numFmt w:val="decimal"/>
      <w:lvlText w:val="%7."/>
      <w:lvlJc w:val="left"/>
      <w:pPr>
        <w:ind w:left="5040" w:hanging="360"/>
      </w:pPr>
    </w:lvl>
    <w:lvl w:ilvl="7" w:tplc="F9E45142" w:tentative="1">
      <w:start w:val="1"/>
      <w:numFmt w:val="lowerLetter"/>
      <w:lvlText w:val="%8."/>
      <w:lvlJc w:val="left"/>
      <w:pPr>
        <w:ind w:left="5760" w:hanging="360"/>
      </w:pPr>
    </w:lvl>
    <w:lvl w:ilvl="8" w:tplc="AD761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D45"/>
    <w:multiLevelType w:val="multilevel"/>
    <w:tmpl w:val="F4DC637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472F6"/>
    <w:multiLevelType w:val="hybridMultilevel"/>
    <w:tmpl w:val="AC62D110"/>
    <w:lvl w:ilvl="0" w:tplc="200827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A54B0" w:tentative="1">
      <w:start w:val="1"/>
      <w:numFmt w:val="lowerLetter"/>
      <w:lvlText w:val="%2."/>
      <w:lvlJc w:val="left"/>
      <w:pPr>
        <w:ind w:left="1440" w:hanging="360"/>
      </w:pPr>
    </w:lvl>
    <w:lvl w:ilvl="2" w:tplc="4AB0A73E" w:tentative="1">
      <w:start w:val="1"/>
      <w:numFmt w:val="lowerRoman"/>
      <w:lvlText w:val="%3."/>
      <w:lvlJc w:val="right"/>
      <w:pPr>
        <w:ind w:left="2160" w:hanging="180"/>
      </w:pPr>
    </w:lvl>
    <w:lvl w:ilvl="3" w:tplc="7A7EC9C2" w:tentative="1">
      <w:start w:val="1"/>
      <w:numFmt w:val="decimal"/>
      <w:lvlText w:val="%4."/>
      <w:lvlJc w:val="left"/>
      <w:pPr>
        <w:ind w:left="2880" w:hanging="360"/>
      </w:pPr>
    </w:lvl>
    <w:lvl w:ilvl="4" w:tplc="C330ADE6" w:tentative="1">
      <w:start w:val="1"/>
      <w:numFmt w:val="lowerLetter"/>
      <w:lvlText w:val="%5."/>
      <w:lvlJc w:val="left"/>
      <w:pPr>
        <w:ind w:left="3600" w:hanging="360"/>
      </w:pPr>
    </w:lvl>
    <w:lvl w:ilvl="5" w:tplc="BE36BF2E" w:tentative="1">
      <w:start w:val="1"/>
      <w:numFmt w:val="lowerRoman"/>
      <w:lvlText w:val="%6."/>
      <w:lvlJc w:val="right"/>
      <w:pPr>
        <w:ind w:left="4320" w:hanging="180"/>
      </w:pPr>
    </w:lvl>
    <w:lvl w:ilvl="6" w:tplc="D5781524" w:tentative="1">
      <w:start w:val="1"/>
      <w:numFmt w:val="decimal"/>
      <w:lvlText w:val="%7."/>
      <w:lvlJc w:val="left"/>
      <w:pPr>
        <w:ind w:left="5040" w:hanging="360"/>
      </w:pPr>
    </w:lvl>
    <w:lvl w:ilvl="7" w:tplc="5032182C" w:tentative="1">
      <w:start w:val="1"/>
      <w:numFmt w:val="lowerLetter"/>
      <w:lvlText w:val="%8."/>
      <w:lvlJc w:val="left"/>
      <w:pPr>
        <w:ind w:left="5760" w:hanging="360"/>
      </w:pPr>
    </w:lvl>
    <w:lvl w:ilvl="8" w:tplc="BDBAF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71AA1"/>
    <w:multiLevelType w:val="hybridMultilevel"/>
    <w:tmpl w:val="92B25BBC"/>
    <w:lvl w:ilvl="0" w:tplc="59F8E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84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65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3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28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808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EF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C0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43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2E35"/>
    <w:multiLevelType w:val="hybridMultilevel"/>
    <w:tmpl w:val="B248E726"/>
    <w:lvl w:ilvl="0" w:tplc="4D4A7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00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A5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46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1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66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AA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88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A3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40B61"/>
    <w:multiLevelType w:val="hybridMultilevel"/>
    <w:tmpl w:val="167E2B9E"/>
    <w:lvl w:ilvl="0" w:tplc="716C9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27266F6" w:tentative="1">
      <w:start w:val="1"/>
      <w:numFmt w:val="lowerLetter"/>
      <w:lvlText w:val="%2."/>
      <w:lvlJc w:val="left"/>
      <w:pPr>
        <w:ind w:left="1440" w:hanging="360"/>
      </w:pPr>
    </w:lvl>
    <w:lvl w:ilvl="2" w:tplc="82B61176" w:tentative="1">
      <w:start w:val="1"/>
      <w:numFmt w:val="lowerRoman"/>
      <w:lvlText w:val="%3."/>
      <w:lvlJc w:val="right"/>
      <w:pPr>
        <w:ind w:left="2160" w:hanging="180"/>
      </w:pPr>
    </w:lvl>
    <w:lvl w:ilvl="3" w:tplc="3626A490" w:tentative="1">
      <w:start w:val="1"/>
      <w:numFmt w:val="decimal"/>
      <w:lvlText w:val="%4."/>
      <w:lvlJc w:val="left"/>
      <w:pPr>
        <w:ind w:left="2880" w:hanging="360"/>
      </w:pPr>
    </w:lvl>
    <w:lvl w:ilvl="4" w:tplc="A85A25BC" w:tentative="1">
      <w:start w:val="1"/>
      <w:numFmt w:val="lowerLetter"/>
      <w:lvlText w:val="%5."/>
      <w:lvlJc w:val="left"/>
      <w:pPr>
        <w:ind w:left="3600" w:hanging="360"/>
      </w:pPr>
    </w:lvl>
    <w:lvl w:ilvl="5" w:tplc="E78807B0" w:tentative="1">
      <w:start w:val="1"/>
      <w:numFmt w:val="lowerRoman"/>
      <w:lvlText w:val="%6."/>
      <w:lvlJc w:val="right"/>
      <w:pPr>
        <w:ind w:left="4320" w:hanging="180"/>
      </w:pPr>
    </w:lvl>
    <w:lvl w:ilvl="6" w:tplc="3C0AB878" w:tentative="1">
      <w:start w:val="1"/>
      <w:numFmt w:val="decimal"/>
      <w:lvlText w:val="%7."/>
      <w:lvlJc w:val="left"/>
      <w:pPr>
        <w:ind w:left="5040" w:hanging="360"/>
      </w:pPr>
    </w:lvl>
    <w:lvl w:ilvl="7" w:tplc="83CCCBFA" w:tentative="1">
      <w:start w:val="1"/>
      <w:numFmt w:val="lowerLetter"/>
      <w:lvlText w:val="%8."/>
      <w:lvlJc w:val="left"/>
      <w:pPr>
        <w:ind w:left="5760" w:hanging="360"/>
      </w:pPr>
    </w:lvl>
    <w:lvl w:ilvl="8" w:tplc="E5882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07E0F"/>
    <w:multiLevelType w:val="hybridMultilevel"/>
    <w:tmpl w:val="173A87B8"/>
    <w:lvl w:ilvl="0" w:tplc="80E8B9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F4559A" w:tentative="1">
      <w:start w:val="1"/>
      <w:numFmt w:val="lowerLetter"/>
      <w:lvlText w:val="%2."/>
      <w:lvlJc w:val="left"/>
      <w:pPr>
        <w:ind w:left="1440" w:hanging="360"/>
      </w:pPr>
    </w:lvl>
    <w:lvl w:ilvl="2" w:tplc="604CAF42" w:tentative="1">
      <w:start w:val="1"/>
      <w:numFmt w:val="lowerRoman"/>
      <w:lvlText w:val="%3."/>
      <w:lvlJc w:val="right"/>
      <w:pPr>
        <w:ind w:left="2160" w:hanging="180"/>
      </w:pPr>
    </w:lvl>
    <w:lvl w:ilvl="3" w:tplc="E876ADDA" w:tentative="1">
      <w:start w:val="1"/>
      <w:numFmt w:val="decimal"/>
      <w:lvlText w:val="%4."/>
      <w:lvlJc w:val="left"/>
      <w:pPr>
        <w:ind w:left="2880" w:hanging="360"/>
      </w:pPr>
    </w:lvl>
    <w:lvl w:ilvl="4" w:tplc="011E30BA" w:tentative="1">
      <w:start w:val="1"/>
      <w:numFmt w:val="lowerLetter"/>
      <w:lvlText w:val="%5."/>
      <w:lvlJc w:val="left"/>
      <w:pPr>
        <w:ind w:left="3600" w:hanging="360"/>
      </w:pPr>
    </w:lvl>
    <w:lvl w:ilvl="5" w:tplc="C10C9754" w:tentative="1">
      <w:start w:val="1"/>
      <w:numFmt w:val="lowerRoman"/>
      <w:lvlText w:val="%6."/>
      <w:lvlJc w:val="right"/>
      <w:pPr>
        <w:ind w:left="4320" w:hanging="180"/>
      </w:pPr>
    </w:lvl>
    <w:lvl w:ilvl="6" w:tplc="FF9809CC" w:tentative="1">
      <w:start w:val="1"/>
      <w:numFmt w:val="decimal"/>
      <w:lvlText w:val="%7."/>
      <w:lvlJc w:val="left"/>
      <w:pPr>
        <w:ind w:left="5040" w:hanging="360"/>
      </w:pPr>
    </w:lvl>
    <w:lvl w:ilvl="7" w:tplc="54B29432" w:tentative="1">
      <w:start w:val="1"/>
      <w:numFmt w:val="lowerLetter"/>
      <w:lvlText w:val="%8."/>
      <w:lvlJc w:val="left"/>
      <w:pPr>
        <w:ind w:left="5760" w:hanging="360"/>
      </w:pPr>
    </w:lvl>
    <w:lvl w:ilvl="8" w:tplc="EA14B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53E30"/>
    <w:multiLevelType w:val="hybridMultilevel"/>
    <w:tmpl w:val="EDFA2EBE"/>
    <w:lvl w:ilvl="0" w:tplc="CE4CEE48">
      <w:start w:val="1"/>
      <w:numFmt w:val="decimal"/>
      <w:lvlText w:val="%1."/>
      <w:lvlJc w:val="left"/>
      <w:pPr>
        <w:ind w:left="774" w:hanging="360"/>
      </w:pPr>
    </w:lvl>
    <w:lvl w:ilvl="1" w:tplc="FE1AB488" w:tentative="1">
      <w:start w:val="1"/>
      <w:numFmt w:val="lowerLetter"/>
      <w:lvlText w:val="%2."/>
      <w:lvlJc w:val="left"/>
      <w:pPr>
        <w:ind w:left="1494" w:hanging="360"/>
      </w:pPr>
    </w:lvl>
    <w:lvl w:ilvl="2" w:tplc="794CEF74" w:tentative="1">
      <w:start w:val="1"/>
      <w:numFmt w:val="lowerRoman"/>
      <w:lvlText w:val="%3."/>
      <w:lvlJc w:val="right"/>
      <w:pPr>
        <w:ind w:left="2214" w:hanging="180"/>
      </w:pPr>
    </w:lvl>
    <w:lvl w:ilvl="3" w:tplc="EC925F6A" w:tentative="1">
      <w:start w:val="1"/>
      <w:numFmt w:val="decimal"/>
      <w:lvlText w:val="%4."/>
      <w:lvlJc w:val="left"/>
      <w:pPr>
        <w:ind w:left="2934" w:hanging="360"/>
      </w:pPr>
    </w:lvl>
    <w:lvl w:ilvl="4" w:tplc="C8306508" w:tentative="1">
      <w:start w:val="1"/>
      <w:numFmt w:val="lowerLetter"/>
      <w:lvlText w:val="%5."/>
      <w:lvlJc w:val="left"/>
      <w:pPr>
        <w:ind w:left="3654" w:hanging="360"/>
      </w:pPr>
    </w:lvl>
    <w:lvl w:ilvl="5" w:tplc="397CDD32" w:tentative="1">
      <w:start w:val="1"/>
      <w:numFmt w:val="lowerRoman"/>
      <w:lvlText w:val="%6."/>
      <w:lvlJc w:val="right"/>
      <w:pPr>
        <w:ind w:left="4374" w:hanging="180"/>
      </w:pPr>
    </w:lvl>
    <w:lvl w:ilvl="6" w:tplc="6F268D20" w:tentative="1">
      <w:start w:val="1"/>
      <w:numFmt w:val="decimal"/>
      <w:lvlText w:val="%7."/>
      <w:lvlJc w:val="left"/>
      <w:pPr>
        <w:ind w:left="5094" w:hanging="360"/>
      </w:pPr>
    </w:lvl>
    <w:lvl w:ilvl="7" w:tplc="6EE0225C" w:tentative="1">
      <w:start w:val="1"/>
      <w:numFmt w:val="lowerLetter"/>
      <w:lvlText w:val="%8."/>
      <w:lvlJc w:val="left"/>
      <w:pPr>
        <w:ind w:left="5814" w:hanging="360"/>
      </w:pPr>
    </w:lvl>
    <w:lvl w:ilvl="8" w:tplc="68D88236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4BB77A5"/>
    <w:multiLevelType w:val="hybridMultilevel"/>
    <w:tmpl w:val="6DEC64B2"/>
    <w:lvl w:ilvl="0" w:tplc="DEAC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EB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8F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0A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AA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6D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AF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A4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43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61CE"/>
    <w:multiLevelType w:val="hybridMultilevel"/>
    <w:tmpl w:val="DA7C75FA"/>
    <w:lvl w:ilvl="0" w:tplc="081C5726">
      <w:start w:val="1"/>
      <w:numFmt w:val="decimal"/>
      <w:lvlText w:val="%1."/>
      <w:lvlJc w:val="left"/>
      <w:pPr>
        <w:ind w:left="720" w:hanging="360"/>
      </w:pPr>
    </w:lvl>
    <w:lvl w:ilvl="1" w:tplc="C2B416F2" w:tentative="1">
      <w:start w:val="1"/>
      <w:numFmt w:val="lowerLetter"/>
      <w:lvlText w:val="%2."/>
      <w:lvlJc w:val="left"/>
      <w:pPr>
        <w:ind w:left="1440" w:hanging="360"/>
      </w:pPr>
    </w:lvl>
    <w:lvl w:ilvl="2" w:tplc="BECE9D6C" w:tentative="1">
      <w:start w:val="1"/>
      <w:numFmt w:val="lowerRoman"/>
      <w:lvlText w:val="%3."/>
      <w:lvlJc w:val="right"/>
      <w:pPr>
        <w:ind w:left="2160" w:hanging="180"/>
      </w:pPr>
    </w:lvl>
    <w:lvl w:ilvl="3" w:tplc="DC566098" w:tentative="1">
      <w:start w:val="1"/>
      <w:numFmt w:val="decimal"/>
      <w:lvlText w:val="%4."/>
      <w:lvlJc w:val="left"/>
      <w:pPr>
        <w:ind w:left="2880" w:hanging="360"/>
      </w:pPr>
    </w:lvl>
    <w:lvl w:ilvl="4" w:tplc="40BE4580" w:tentative="1">
      <w:start w:val="1"/>
      <w:numFmt w:val="lowerLetter"/>
      <w:lvlText w:val="%5."/>
      <w:lvlJc w:val="left"/>
      <w:pPr>
        <w:ind w:left="3600" w:hanging="360"/>
      </w:pPr>
    </w:lvl>
    <w:lvl w:ilvl="5" w:tplc="CE146312" w:tentative="1">
      <w:start w:val="1"/>
      <w:numFmt w:val="lowerRoman"/>
      <w:lvlText w:val="%6."/>
      <w:lvlJc w:val="right"/>
      <w:pPr>
        <w:ind w:left="4320" w:hanging="180"/>
      </w:pPr>
    </w:lvl>
    <w:lvl w:ilvl="6" w:tplc="2BD03A44" w:tentative="1">
      <w:start w:val="1"/>
      <w:numFmt w:val="decimal"/>
      <w:lvlText w:val="%7."/>
      <w:lvlJc w:val="left"/>
      <w:pPr>
        <w:ind w:left="5040" w:hanging="360"/>
      </w:pPr>
    </w:lvl>
    <w:lvl w:ilvl="7" w:tplc="BAFCD740" w:tentative="1">
      <w:start w:val="1"/>
      <w:numFmt w:val="lowerLetter"/>
      <w:lvlText w:val="%8."/>
      <w:lvlJc w:val="left"/>
      <w:pPr>
        <w:ind w:left="5760" w:hanging="360"/>
      </w:pPr>
    </w:lvl>
    <w:lvl w:ilvl="8" w:tplc="6F0C7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1293B"/>
    <w:multiLevelType w:val="hybridMultilevel"/>
    <w:tmpl w:val="0C1CDDE4"/>
    <w:lvl w:ilvl="0" w:tplc="63960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0C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63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E1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67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E1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6F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AA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AD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1A8A"/>
    <w:multiLevelType w:val="hybridMultilevel"/>
    <w:tmpl w:val="AA504566"/>
    <w:lvl w:ilvl="0" w:tplc="A8FC4AD0">
      <w:start w:val="1"/>
      <w:numFmt w:val="decimal"/>
      <w:lvlText w:val="%1."/>
      <w:lvlJc w:val="left"/>
      <w:pPr>
        <w:ind w:left="720" w:hanging="360"/>
      </w:pPr>
    </w:lvl>
    <w:lvl w:ilvl="1" w:tplc="5D44837A" w:tentative="1">
      <w:start w:val="1"/>
      <w:numFmt w:val="lowerLetter"/>
      <w:lvlText w:val="%2."/>
      <w:lvlJc w:val="left"/>
      <w:pPr>
        <w:ind w:left="1440" w:hanging="360"/>
      </w:pPr>
    </w:lvl>
    <w:lvl w:ilvl="2" w:tplc="76C4ADDA" w:tentative="1">
      <w:start w:val="1"/>
      <w:numFmt w:val="lowerRoman"/>
      <w:lvlText w:val="%3."/>
      <w:lvlJc w:val="right"/>
      <w:pPr>
        <w:ind w:left="2160" w:hanging="180"/>
      </w:pPr>
    </w:lvl>
    <w:lvl w:ilvl="3" w:tplc="F54CF4FA" w:tentative="1">
      <w:start w:val="1"/>
      <w:numFmt w:val="decimal"/>
      <w:lvlText w:val="%4."/>
      <w:lvlJc w:val="left"/>
      <w:pPr>
        <w:ind w:left="2880" w:hanging="360"/>
      </w:pPr>
    </w:lvl>
    <w:lvl w:ilvl="4" w:tplc="9CEA401C" w:tentative="1">
      <w:start w:val="1"/>
      <w:numFmt w:val="lowerLetter"/>
      <w:lvlText w:val="%5."/>
      <w:lvlJc w:val="left"/>
      <w:pPr>
        <w:ind w:left="3600" w:hanging="360"/>
      </w:pPr>
    </w:lvl>
    <w:lvl w:ilvl="5" w:tplc="EB5CA6EE" w:tentative="1">
      <w:start w:val="1"/>
      <w:numFmt w:val="lowerRoman"/>
      <w:lvlText w:val="%6."/>
      <w:lvlJc w:val="right"/>
      <w:pPr>
        <w:ind w:left="4320" w:hanging="180"/>
      </w:pPr>
    </w:lvl>
    <w:lvl w:ilvl="6" w:tplc="671E5E9E" w:tentative="1">
      <w:start w:val="1"/>
      <w:numFmt w:val="decimal"/>
      <w:lvlText w:val="%7."/>
      <w:lvlJc w:val="left"/>
      <w:pPr>
        <w:ind w:left="5040" w:hanging="360"/>
      </w:pPr>
    </w:lvl>
    <w:lvl w:ilvl="7" w:tplc="6768722C" w:tentative="1">
      <w:start w:val="1"/>
      <w:numFmt w:val="lowerLetter"/>
      <w:lvlText w:val="%8."/>
      <w:lvlJc w:val="left"/>
      <w:pPr>
        <w:ind w:left="5760" w:hanging="360"/>
      </w:pPr>
    </w:lvl>
    <w:lvl w:ilvl="8" w:tplc="89D07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D77BB"/>
    <w:multiLevelType w:val="hybridMultilevel"/>
    <w:tmpl w:val="6BDAFE6C"/>
    <w:lvl w:ilvl="0" w:tplc="B55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909D06" w:tentative="1">
      <w:start w:val="1"/>
      <w:numFmt w:val="lowerLetter"/>
      <w:lvlText w:val="%2."/>
      <w:lvlJc w:val="left"/>
      <w:pPr>
        <w:ind w:left="1440" w:hanging="360"/>
      </w:pPr>
    </w:lvl>
    <w:lvl w:ilvl="2" w:tplc="975288CC" w:tentative="1">
      <w:start w:val="1"/>
      <w:numFmt w:val="lowerRoman"/>
      <w:lvlText w:val="%3."/>
      <w:lvlJc w:val="right"/>
      <w:pPr>
        <w:ind w:left="2160" w:hanging="180"/>
      </w:pPr>
    </w:lvl>
    <w:lvl w:ilvl="3" w:tplc="5E5A2F34" w:tentative="1">
      <w:start w:val="1"/>
      <w:numFmt w:val="decimal"/>
      <w:lvlText w:val="%4."/>
      <w:lvlJc w:val="left"/>
      <w:pPr>
        <w:ind w:left="2880" w:hanging="360"/>
      </w:pPr>
    </w:lvl>
    <w:lvl w:ilvl="4" w:tplc="65C0D464" w:tentative="1">
      <w:start w:val="1"/>
      <w:numFmt w:val="lowerLetter"/>
      <w:lvlText w:val="%5."/>
      <w:lvlJc w:val="left"/>
      <w:pPr>
        <w:ind w:left="3600" w:hanging="360"/>
      </w:pPr>
    </w:lvl>
    <w:lvl w:ilvl="5" w:tplc="878A644A" w:tentative="1">
      <w:start w:val="1"/>
      <w:numFmt w:val="lowerRoman"/>
      <w:lvlText w:val="%6."/>
      <w:lvlJc w:val="right"/>
      <w:pPr>
        <w:ind w:left="4320" w:hanging="180"/>
      </w:pPr>
    </w:lvl>
    <w:lvl w:ilvl="6" w:tplc="0658BA08" w:tentative="1">
      <w:start w:val="1"/>
      <w:numFmt w:val="decimal"/>
      <w:lvlText w:val="%7."/>
      <w:lvlJc w:val="left"/>
      <w:pPr>
        <w:ind w:left="5040" w:hanging="360"/>
      </w:pPr>
    </w:lvl>
    <w:lvl w:ilvl="7" w:tplc="4D24C658" w:tentative="1">
      <w:start w:val="1"/>
      <w:numFmt w:val="lowerLetter"/>
      <w:lvlText w:val="%8."/>
      <w:lvlJc w:val="left"/>
      <w:pPr>
        <w:ind w:left="5760" w:hanging="360"/>
      </w:pPr>
    </w:lvl>
    <w:lvl w:ilvl="8" w:tplc="B8985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B1834"/>
    <w:multiLevelType w:val="hybridMultilevel"/>
    <w:tmpl w:val="425655D0"/>
    <w:lvl w:ilvl="0" w:tplc="4CB4FB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908EBF2" w:tentative="1">
      <w:start w:val="1"/>
      <w:numFmt w:val="lowerLetter"/>
      <w:lvlText w:val="%2."/>
      <w:lvlJc w:val="left"/>
      <w:pPr>
        <w:ind w:left="1440" w:hanging="360"/>
      </w:pPr>
    </w:lvl>
    <w:lvl w:ilvl="2" w:tplc="4CB068FC" w:tentative="1">
      <w:start w:val="1"/>
      <w:numFmt w:val="lowerRoman"/>
      <w:lvlText w:val="%3."/>
      <w:lvlJc w:val="right"/>
      <w:pPr>
        <w:ind w:left="2160" w:hanging="180"/>
      </w:pPr>
    </w:lvl>
    <w:lvl w:ilvl="3" w:tplc="F4ACF05C" w:tentative="1">
      <w:start w:val="1"/>
      <w:numFmt w:val="decimal"/>
      <w:lvlText w:val="%4."/>
      <w:lvlJc w:val="left"/>
      <w:pPr>
        <w:ind w:left="2880" w:hanging="360"/>
      </w:pPr>
    </w:lvl>
    <w:lvl w:ilvl="4" w:tplc="A0207D2A" w:tentative="1">
      <w:start w:val="1"/>
      <w:numFmt w:val="lowerLetter"/>
      <w:lvlText w:val="%5."/>
      <w:lvlJc w:val="left"/>
      <w:pPr>
        <w:ind w:left="3600" w:hanging="360"/>
      </w:pPr>
    </w:lvl>
    <w:lvl w:ilvl="5" w:tplc="1374C374" w:tentative="1">
      <w:start w:val="1"/>
      <w:numFmt w:val="lowerRoman"/>
      <w:lvlText w:val="%6."/>
      <w:lvlJc w:val="right"/>
      <w:pPr>
        <w:ind w:left="4320" w:hanging="180"/>
      </w:pPr>
    </w:lvl>
    <w:lvl w:ilvl="6" w:tplc="CCAEA632" w:tentative="1">
      <w:start w:val="1"/>
      <w:numFmt w:val="decimal"/>
      <w:lvlText w:val="%7."/>
      <w:lvlJc w:val="left"/>
      <w:pPr>
        <w:ind w:left="5040" w:hanging="360"/>
      </w:pPr>
    </w:lvl>
    <w:lvl w:ilvl="7" w:tplc="45564DDC" w:tentative="1">
      <w:start w:val="1"/>
      <w:numFmt w:val="lowerLetter"/>
      <w:lvlText w:val="%8."/>
      <w:lvlJc w:val="left"/>
      <w:pPr>
        <w:ind w:left="5760" w:hanging="360"/>
      </w:pPr>
    </w:lvl>
    <w:lvl w:ilvl="8" w:tplc="4ED82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83"/>
    <w:multiLevelType w:val="hybridMultilevel"/>
    <w:tmpl w:val="1346DFC6"/>
    <w:lvl w:ilvl="0" w:tplc="604835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324238" w:tentative="1">
      <w:start w:val="1"/>
      <w:numFmt w:val="lowerLetter"/>
      <w:lvlText w:val="%2."/>
      <w:lvlJc w:val="left"/>
      <w:pPr>
        <w:ind w:left="1440" w:hanging="360"/>
      </w:pPr>
    </w:lvl>
    <w:lvl w:ilvl="2" w:tplc="B79A3DE2" w:tentative="1">
      <w:start w:val="1"/>
      <w:numFmt w:val="lowerRoman"/>
      <w:lvlText w:val="%3."/>
      <w:lvlJc w:val="right"/>
      <w:pPr>
        <w:ind w:left="2160" w:hanging="180"/>
      </w:pPr>
    </w:lvl>
    <w:lvl w:ilvl="3" w:tplc="8372174E" w:tentative="1">
      <w:start w:val="1"/>
      <w:numFmt w:val="decimal"/>
      <w:lvlText w:val="%4."/>
      <w:lvlJc w:val="left"/>
      <w:pPr>
        <w:ind w:left="2880" w:hanging="360"/>
      </w:pPr>
    </w:lvl>
    <w:lvl w:ilvl="4" w:tplc="7B143BE2" w:tentative="1">
      <w:start w:val="1"/>
      <w:numFmt w:val="lowerLetter"/>
      <w:lvlText w:val="%5."/>
      <w:lvlJc w:val="left"/>
      <w:pPr>
        <w:ind w:left="3600" w:hanging="360"/>
      </w:pPr>
    </w:lvl>
    <w:lvl w:ilvl="5" w:tplc="BCCA0826" w:tentative="1">
      <w:start w:val="1"/>
      <w:numFmt w:val="lowerRoman"/>
      <w:lvlText w:val="%6."/>
      <w:lvlJc w:val="right"/>
      <w:pPr>
        <w:ind w:left="4320" w:hanging="180"/>
      </w:pPr>
    </w:lvl>
    <w:lvl w:ilvl="6" w:tplc="D752FB60" w:tentative="1">
      <w:start w:val="1"/>
      <w:numFmt w:val="decimal"/>
      <w:lvlText w:val="%7."/>
      <w:lvlJc w:val="left"/>
      <w:pPr>
        <w:ind w:left="5040" w:hanging="360"/>
      </w:pPr>
    </w:lvl>
    <w:lvl w:ilvl="7" w:tplc="38F69DB0" w:tentative="1">
      <w:start w:val="1"/>
      <w:numFmt w:val="lowerLetter"/>
      <w:lvlText w:val="%8."/>
      <w:lvlJc w:val="left"/>
      <w:pPr>
        <w:ind w:left="5760" w:hanging="360"/>
      </w:pPr>
    </w:lvl>
    <w:lvl w:ilvl="8" w:tplc="D010B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4444B"/>
    <w:multiLevelType w:val="hybridMultilevel"/>
    <w:tmpl w:val="09682E8C"/>
    <w:lvl w:ilvl="0" w:tplc="5F302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A5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23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0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CB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C5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28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47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0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753B0"/>
    <w:multiLevelType w:val="hybridMultilevel"/>
    <w:tmpl w:val="76E22FAC"/>
    <w:lvl w:ilvl="0" w:tplc="3F66B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233AC" w:tentative="1">
      <w:start w:val="1"/>
      <w:numFmt w:val="lowerLetter"/>
      <w:lvlText w:val="%2."/>
      <w:lvlJc w:val="left"/>
      <w:pPr>
        <w:ind w:left="1440" w:hanging="360"/>
      </w:pPr>
    </w:lvl>
    <w:lvl w:ilvl="2" w:tplc="A8901B66" w:tentative="1">
      <w:start w:val="1"/>
      <w:numFmt w:val="lowerRoman"/>
      <w:lvlText w:val="%3."/>
      <w:lvlJc w:val="right"/>
      <w:pPr>
        <w:ind w:left="2160" w:hanging="180"/>
      </w:pPr>
    </w:lvl>
    <w:lvl w:ilvl="3" w:tplc="84A2C856" w:tentative="1">
      <w:start w:val="1"/>
      <w:numFmt w:val="decimal"/>
      <w:lvlText w:val="%4."/>
      <w:lvlJc w:val="left"/>
      <w:pPr>
        <w:ind w:left="2880" w:hanging="360"/>
      </w:pPr>
    </w:lvl>
    <w:lvl w:ilvl="4" w:tplc="06E851D6" w:tentative="1">
      <w:start w:val="1"/>
      <w:numFmt w:val="lowerLetter"/>
      <w:lvlText w:val="%5."/>
      <w:lvlJc w:val="left"/>
      <w:pPr>
        <w:ind w:left="3600" w:hanging="360"/>
      </w:pPr>
    </w:lvl>
    <w:lvl w:ilvl="5" w:tplc="F1AC055A" w:tentative="1">
      <w:start w:val="1"/>
      <w:numFmt w:val="lowerRoman"/>
      <w:lvlText w:val="%6."/>
      <w:lvlJc w:val="right"/>
      <w:pPr>
        <w:ind w:left="4320" w:hanging="180"/>
      </w:pPr>
    </w:lvl>
    <w:lvl w:ilvl="6" w:tplc="9EF6C8CE" w:tentative="1">
      <w:start w:val="1"/>
      <w:numFmt w:val="decimal"/>
      <w:lvlText w:val="%7."/>
      <w:lvlJc w:val="left"/>
      <w:pPr>
        <w:ind w:left="5040" w:hanging="360"/>
      </w:pPr>
    </w:lvl>
    <w:lvl w:ilvl="7" w:tplc="20163E16" w:tentative="1">
      <w:start w:val="1"/>
      <w:numFmt w:val="lowerLetter"/>
      <w:lvlText w:val="%8."/>
      <w:lvlJc w:val="left"/>
      <w:pPr>
        <w:ind w:left="5760" w:hanging="360"/>
      </w:pPr>
    </w:lvl>
    <w:lvl w:ilvl="8" w:tplc="2E920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06D89"/>
    <w:multiLevelType w:val="hybridMultilevel"/>
    <w:tmpl w:val="371E09AA"/>
    <w:lvl w:ilvl="0" w:tplc="44281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FA0F94" w:tentative="1">
      <w:start w:val="1"/>
      <w:numFmt w:val="lowerLetter"/>
      <w:lvlText w:val="%2."/>
      <w:lvlJc w:val="left"/>
      <w:pPr>
        <w:ind w:left="1440" w:hanging="360"/>
      </w:pPr>
    </w:lvl>
    <w:lvl w:ilvl="2" w:tplc="FBA47116" w:tentative="1">
      <w:start w:val="1"/>
      <w:numFmt w:val="lowerRoman"/>
      <w:lvlText w:val="%3."/>
      <w:lvlJc w:val="right"/>
      <w:pPr>
        <w:ind w:left="2160" w:hanging="180"/>
      </w:pPr>
    </w:lvl>
    <w:lvl w:ilvl="3" w:tplc="B6EC3282" w:tentative="1">
      <w:start w:val="1"/>
      <w:numFmt w:val="decimal"/>
      <w:lvlText w:val="%4."/>
      <w:lvlJc w:val="left"/>
      <w:pPr>
        <w:ind w:left="2880" w:hanging="360"/>
      </w:pPr>
    </w:lvl>
    <w:lvl w:ilvl="4" w:tplc="2F44B004" w:tentative="1">
      <w:start w:val="1"/>
      <w:numFmt w:val="lowerLetter"/>
      <w:lvlText w:val="%5."/>
      <w:lvlJc w:val="left"/>
      <w:pPr>
        <w:ind w:left="3600" w:hanging="360"/>
      </w:pPr>
    </w:lvl>
    <w:lvl w:ilvl="5" w:tplc="366EA6EA" w:tentative="1">
      <w:start w:val="1"/>
      <w:numFmt w:val="lowerRoman"/>
      <w:lvlText w:val="%6."/>
      <w:lvlJc w:val="right"/>
      <w:pPr>
        <w:ind w:left="4320" w:hanging="180"/>
      </w:pPr>
    </w:lvl>
    <w:lvl w:ilvl="6" w:tplc="DB3E976C" w:tentative="1">
      <w:start w:val="1"/>
      <w:numFmt w:val="decimal"/>
      <w:lvlText w:val="%7."/>
      <w:lvlJc w:val="left"/>
      <w:pPr>
        <w:ind w:left="5040" w:hanging="360"/>
      </w:pPr>
    </w:lvl>
    <w:lvl w:ilvl="7" w:tplc="90BCF9A2" w:tentative="1">
      <w:start w:val="1"/>
      <w:numFmt w:val="lowerLetter"/>
      <w:lvlText w:val="%8."/>
      <w:lvlJc w:val="left"/>
      <w:pPr>
        <w:ind w:left="5760" w:hanging="360"/>
      </w:pPr>
    </w:lvl>
    <w:lvl w:ilvl="8" w:tplc="551C8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978A7"/>
    <w:multiLevelType w:val="hybridMultilevel"/>
    <w:tmpl w:val="C1B6E62A"/>
    <w:lvl w:ilvl="0" w:tplc="A830D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60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E8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0C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84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8C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81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2F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07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C384F"/>
    <w:multiLevelType w:val="hybridMultilevel"/>
    <w:tmpl w:val="827AF070"/>
    <w:lvl w:ilvl="0" w:tplc="D848C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45458" w:tentative="1">
      <w:start w:val="1"/>
      <w:numFmt w:val="lowerLetter"/>
      <w:lvlText w:val="%2."/>
      <w:lvlJc w:val="left"/>
      <w:pPr>
        <w:ind w:left="1440" w:hanging="360"/>
      </w:pPr>
    </w:lvl>
    <w:lvl w:ilvl="2" w:tplc="17DCC09E" w:tentative="1">
      <w:start w:val="1"/>
      <w:numFmt w:val="lowerRoman"/>
      <w:lvlText w:val="%3."/>
      <w:lvlJc w:val="right"/>
      <w:pPr>
        <w:ind w:left="2160" w:hanging="180"/>
      </w:pPr>
    </w:lvl>
    <w:lvl w:ilvl="3" w:tplc="07827A1E" w:tentative="1">
      <w:start w:val="1"/>
      <w:numFmt w:val="decimal"/>
      <w:lvlText w:val="%4."/>
      <w:lvlJc w:val="left"/>
      <w:pPr>
        <w:ind w:left="2880" w:hanging="360"/>
      </w:pPr>
    </w:lvl>
    <w:lvl w:ilvl="4" w:tplc="2DE27DC8" w:tentative="1">
      <w:start w:val="1"/>
      <w:numFmt w:val="lowerLetter"/>
      <w:lvlText w:val="%5."/>
      <w:lvlJc w:val="left"/>
      <w:pPr>
        <w:ind w:left="3600" w:hanging="360"/>
      </w:pPr>
    </w:lvl>
    <w:lvl w:ilvl="5" w:tplc="07DA9E7A" w:tentative="1">
      <w:start w:val="1"/>
      <w:numFmt w:val="lowerRoman"/>
      <w:lvlText w:val="%6."/>
      <w:lvlJc w:val="right"/>
      <w:pPr>
        <w:ind w:left="4320" w:hanging="180"/>
      </w:pPr>
    </w:lvl>
    <w:lvl w:ilvl="6" w:tplc="3CE44DE6" w:tentative="1">
      <w:start w:val="1"/>
      <w:numFmt w:val="decimal"/>
      <w:lvlText w:val="%7."/>
      <w:lvlJc w:val="left"/>
      <w:pPr>
        <w:ind w:left="5040" w:hanging="360"/>
      </w:pPr>
    </w:lvl>
    <w:lvl w:ilvl="7" w:tplc="DC5E9E3A" w:tentative="1">
      <w:start w:val="1"/>
      <w:numFmt w:val="lowerLetter"/>
      <w:lvlText w:val="%8."/>
      <w:lvlJc w:val="left"/>
      <w:pPr>
        <w:ind w:left="5760" w:hanging="360"/>
      </w:pPr>
    </w:lvl>
    <w:lvl w:ilvl="8" w:tplc="8E748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79D"/>
    <w:multiLevelType w:val="hybridMultilevel"/>
    <w:tmpl w:val="7D9064BA"/>
    <w:lvl w:ilvl="0" w:tplc="6EAAD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4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86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24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28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8E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4D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20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E8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F78B4"/>
    <w:multiLevelType w:val="hybridMultilevel"/>
    <w:tmpl w:val="0B1694BE"/>
    <w:lvl w:ilvl="0" w:tplc="0B68FC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6D3E46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C45BEC" w:tentative="1">
      <w:start w:val="1"/>
      <w:numFmt w:val="lowerRoman"/>
      <w:lvlText w:val="%3."/>
      <w:lvlJc w:val="right"/>
      <w:pPr>
        <w:ind w:left="2160" w:hanging="180"/>
      </w:pPr>
    </w:lvl>
    <w:lvl w:ilvl="3" w:tplc="BF34D990" w:tentative="1">
      <w:start w:val="1"/>
      <w:numFmt w:val="decimal"/>
      <w:lvlText w:val="%4."/>
      <w:lvlJc w:val="left"/>
      <w:pPr>
        <w:ind w:left="2880" w:hanging="360"/>
      </w:pPr>
    </w:lvl>
    <w:lvl w:ilvl="4" w:tplc="FF9CA8A6" w:tentative="1">
      <w:start w:val="1"/>
      <w:numFmt w:val="lowerLetter"/>
      <w:lvlText w:val="%5."/>
      <w:lvlJc w:val="left"/>
      <w:pPr>
        <w:ind w:left="3600" w:hanging="360"/>
      </w:pPr>
    </w:lvl>
    <w:lvl w:ilvl="5" w:tplc="7006EEEA" w:tentative="1">
      <w:start w:val="1"/>
      <w:numFmt w:val="lowerRoman"/>
      <w:lvlText w:val="%6."/>
      <w:lvlJc w:val="right"/>
      <w:pPr>
        <w:ind w:left="4320" w:hanging="180"/>
      </w:pPr>
    </w:lvl>
    <w:lvl w:ilvl="6" w:tplc="4BD82ED6" w:tentative="1">
      <w:start w:val="1"/>
      <w:numFmt w:val="decimal"/>
      <w:lvlText w:val="%7."/>
      <w:lvlJc w:val="left"/>
      <w:pPr>
        <w:ind w:left="5040" w:hanging="360"/>
      </w:pPr>
    </w:lvl>
    <w:lvl w:ilvl="7" w:tplc="4104A7F6" w:tentative="1">
      <w:start w:val="1"/>
      <w:numFmt w:val="lowerLetter"/>
      <w:lvlText w:val="%8."/>
      <w:lvlJc w:val="left"/>
      <w:pPr>
        <w:ind w:left="5760" w:hanging="360"/>
      </w:pPr>
    </w:lvl>
    <w:lvl w:ilvl="8" w:tplc="34E49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950FB"/>
    <w:multiLevelType w:val="hybridMultilevel"/>
    <w:tmpl w:val="C88AE7B6"/>
    <w:lvl w:ilvl="0" w:tplc="6EB0B6AC">
      <w:start w:val="1"/>
      <w:numFmt w:val="decimal"/>
      <w:lvlText w:val="%1."/>
      <w:lvlJc w:val="left"/>
      <w:pPr>
        <w:ind w:left="720" w:hanging="360"/>
      </w:pPr>
    </w:lvl>
    <w:lvl w:ilvl="1" w:tplc="82F8FAB6" w:tentative="1">
      <w:start w:val="1"/>
      <w:numFmt w:val="lowerLetter"/>
      <w:lvlText w:val="%2."/>
      <w:lvlJc w:val="left"/>
      <w:pPr>
        <w:ind w:left="1440" w:hanging="360"/>
      </w:pPr>
    </w:lvl>
    <w:lvl w:ilvl="2" w:tplc="D7C89C00" w:tentative="1">
      <w:start w:val="1"/>
      <w:numFmt w:val="lowerRoman"/>
      <w:lvlText w:val="%3."/>
      <w:lvlJc w:val="right"/>
      <w:pPr>
        <w:ind w:left="2160" w:hanging="180"/>
      </w:pPr>
    </w:lvl>
    <w:lvl w:ilvl="3" w:tplc="59FEB740" w:tentative="1">
      <w:start w:val="1"/>
      <w:numFmt w:val="decimal"/>
      <w:lvlText w:val="%4."/>
      <w:lvlJc w:val="left"/>
      <w:pPr>
        <w:ind w:left="2880" w:hanging="360"/>
      </w:pPr>
    </w:lvl>
    <w:lvl w:ilvl="4" w:tplc="B0CE547A" w:tentative="1">
      <w:start w:val="1"/>
      <w:numFmt w:val="lowerLetter"/>
      <w:lvlText w:val="%5."/>
      <w:lvlJc w:val="left"/>
      <w:pPr>
        <w:ind w:left="3600" w:hanging="360"/>
      </w:pPr>
    </w:lvl>
    <w:lvl w:ilvl="5" w:tplc="2A067096" w:tentative="1">
      <w:start w:val="1"/>
      <w:numFmt w:val="lowerRoman"/>
      <w:lvlText w:val="%6."/>
      <w:lvlJc w:val="right"/>
      <w:pPr>
        <w:ind w:left="4320" w:hanging="180"/>
      </w:pPr>
    </w:lvl>
    <w:lvl w:ilvl="6" w:tplc="B756F67E" w:tentative="1">
      <w:start w:val="1"/>
      <w:numFmt w:val="decimal"/>
      <w:lvlText w:val="%7."/>
      <w:lvlJc w:val="left"/>
      <w:pPr>
        <w:ind w:left="5040" w:hanging="360"/>
      </w:pPr>
    </w:lvl>
    <w:lvl w:ilvl="7" w:tplc="E37CCF86" w:tentative="1">
      <w:start w:val="1"/>
      <w:numFmt w:val="lowerLetter"/>
      <w:lvlText w:val="%8."/>
      <w:lvlJc w:val="left"/>
      <w:pPr>
        <w:ind w:left="5760" w:hanging="360"/>
      </w:pPr>
    </w:lvl>
    <w:lvl w:ilvl="8" w:tplc="DB42E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4C3A"/>
    <w:multiLevelType w:val="hybridMultilevel"/>
    <w:tmpl w:val="8D94E4FA"/>
    <w:lvl w:ilvl="0" w:tplc="775A5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007EA2" w:tentative="1">
      <w:start w:val="1"/>
      <w:numFmt w:val="lowerLetter"/>
      <w:lvlText w:val="%2."/>
      <w:lvlJc w:val="left"/>
      <w:pPr>
        <w:ind w:left="1440" w:hanging="360"/>
      </w:pPr>
    </w:lvl>
    <w:lvl w:ilvl="2" w:tplc="947E16B4" w:tentative="1">
      <w:start w:val="1"/>
      <w:numFmt w:val="lowerRoman"/>
      <w:lvlText w:val="%3."/>
      <w:lvlJc w:val="right"/>
      <w:pPr>
        <w:ind w:left="2160" w:hanging="180"/>
      </w:pPr>
    </w:lvl>
    <w:lvl w:ilvl="3" w:tplc="634CAFFC" w:tentative="1">
      <w:start w:val="1"/>
      <w:numFmt w:val="decimal"/>
      <w:lvlText w:val="%4."/>
      <w:lvlJc w:val="left"/>
      <w:pPr>
        <w:ind w:left="2880" w:hanging="360"/>
      </w:pPr>
    </w:lvl>
    <w:lvl w:ilvl="4" w:tplc="F48E9DAA" w:tentative="1">
      <w:start w:val="1"/>
      <w:numFmt w:val="lowerLetter"/>
      <w:lvlText w:val="%5."/>
      <w:lvlJc w:val="left"/>
      <w:pPr>
        <w:ind w:left="3600" w:hanging="360"/>
      </w:pPr>
    </w:lvl>
    <w:lvl w:ilvl="5" w:tplc="15C6CC28" w:tentative="1">
      <w:start w:val="1"/>
      <w:numFmt w:val="lowerRoman"/>
      <w:lvlText w:val="%6."/>
      <w:lvlJc w:val="right"/>
      <w:pPr>
        <w:ind w:left="4320" w:hanging="180"/>
      </w:pPr>
    </w:lvl>
    <w:lvl w:ilvl="6" w:tplc="C04A65F6" w:tentative="1">
      <w:start w:val="1"/>
      <w:numFmt w:val="decimal"/>
      <w:lvlText w:val="%7."/>
      <w:lvlJc w:val="left"/>
      <w:pPr>
        <w:ind w:left="5040" w:hanging="360"/>
      </w:pPr>
    </w:lvl>
    <w:lvl w:ilvl="7" w:tplc="1F788E04" w:tentative="1">
      <w:start w:val="1"/>
      <w:numFmt w:val="lowerLetter"/>
      <w:lvlText w:val="%8."/>
      <w:lvlJc w:val="left"/>
      <w:pPr>
        <w:ind w:left="5760" w:hanging="360"/>
      </w:pPr>
    </w:lvl>
    <w:lvl w:ilvl="8" w:tplc="AA9471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15"/>
  </w:num>
  <w:num w:numId="8">
    <w:abstractNumId w:val="31"/>
  </w:num>
  <w:num w:numId="9">
    <w:abstractNumId w:val="2"/>
  </w:num>
  <w:num w:numId="10">
    <w:abstractNumId w:val="11"/>
  </w:num>
  <w:num w:numId="11">
    <w:abstractNumId w:val="6"/>
  </w:num>
  <w:num w:numId="12">
    <w:abstractNumId w:val="23"/>
  </w:num>
  <w:num w:numId="13">
    <w:abstractNumId w:val="22"/>
  </w:num>
  <w:num w:numId="14">
    <w:abstractNumId w:val="26"/>
  </w:num>
  <w:num w:numId="15">
    <w:abstractNumId w:val="10"/>
  </w:num>
  <w:num w:numId="16">
    <w:abstractNumId w:val="4"/>
  </w:num>
  <w:num w:numId="17">
    <w:abstractNumId w:val="0"/>
  </w:num>
  <w:num w:numId="18">
    <w:abstractNumId w:val="7"/>
  </w:num>
  <w:num w:numId="19">
    <w:abstractNumId w:val="3"/>
  </w:num>
  <w:num w:numId="20">
    <w:abstractNumId w:val="16"/>
  </w:num>
  <w:num w:numId="21">
    <w:abstractNumId w:val="29"/>
  </w:num>
  <w:num w:numId="22">
    <w:abstractNumId w:val="27"/>
  </w:num>
  <w:num w:numId="23">
    <w:abstractNumId w:val="33"/>
  </w:num>
  <w:num w:numId="24">
    <w:abstractNumId w:val="20"/>
  </w:num>
  <w:num w:numId="25">
    <w:abstractNumId w:val="30"/>
  </w:num>
  <w:num w:numId="26">
    <w:abstractNumId w:val="17"/>
  </w:num>
  <w:num w:numId="27">
    <w:abstractNumId w:val="25"/>
  </w:num>
  <w:num w:numId="28">
    <w:abstractNumId w:val="8"/>
  </w:num>
  <w:num w:numId="29">
    <w:abstractNumId w:val="1"/>
  </w:num>
  <w:num w:numId="30">
    <w:abstractNumId w:val="21"/>
  </w:num>
  <w:num w:numId="31">
    <w:abstractNumId w:val="12"/>
  </w:num>
  <w:num w:numId="32">
    <w:abstractNumId w:val="19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F1"/>
    <w:rsid w:val="00000018"/>
    <w:rsid w:val="00000E36"/>
    <w:rsid w:val="00002BAC"/>
    <w:rsid w:val="000044DE"/>
    <w:rsid w:val="00007B21"/>
    <w:rsid w:val="00015CC1"/>
    <w:rsid w:val="00017CC5"/>
    <w:rsid w:val="00024269"/>
    <w:rsid w:val="00025AF8"/>
    <w:rsid w:val="00030A6B"/>
    <w:rsid w:val="00032633"/>
    <w:rsid w:val="00032E49"/>
    <w:rsid w:val="00033C92"/>
    <w:rsid w:val="000441E8"/>
    <w:rsid w:val="000457FF"/>
    <w:rsid w:val="00054AF0"/>
    <w:rsid w:val="00057636"/>
    <w:rsid w:val="000600BD"/>
    <w:rsid w:val="00063500"/>
    <w:rsid w:val="00066996"/>
    <w:rsid w:val="000733F0"/>
    <w:rsid w:val="00077313"/>
    <w:rsid w:val="00080196"/>
    <w:rsid w:val="00087D46"/>
    <w:rsid w:val="000945D8"/>
    <w:rsid w:val="000A6A91"/>
    <w:rsid w:val="000B102D"/>
    <w:rsid w:val="000B1300"/>
    <w:rsid w:val="000B188C"/>
    <w:rsid w:val="000B46E6"/>
    <w:rsid w:val="000B6468"/>
    <w:rsid w:val="000C0095"/>
    <w:rsid w:val="000C5C45"/>
    <w:rsid w:val="000C6612"/>
    <w:rsid w:val="000D4528"/>
    <w:rsid w:val="000E60A8"/>
    <w:rsid w:val="000F014B"/>
    <w:rsid w:val="000F0291"/>
    <w:rsid w:val="000F0DB0"/>
    <w:rsid w:val="000F2ADA"/>
    <w:rsid w:val="000F3915"/>
    <w:rsid w:val="000F4E9A"/>
    <w:rsid w:val="000F63AD"/>
    <w:rsid w:val="000F66AE"/>
    <w:rsid w:val="00102DD7"/>
    <w:rsid w:val="001112B0"/>
    <w:rsid w:val="001201C3"/>
    <w:rsid w:val="00123E28"/>
    <w:rsid w:val="00127618"/>
    <w:rsid w:val="001303C0"/>
    <w:rsid w:val="00134429"/>
    <w:rsid w:val="00135B1D"/>
    <w:rsid w:val="00136056"/>
    <w:rsid w:val="00141836"/>
    <w:rsid w:val="001418A8"/>
    <w:rsid w:val="00146FC9"/>
    <w:rsid w:val="00150A4E"/>
    <w:rsid w:val="001524E0"/>
    <w:rsid w:val="00152E7B"/>
    <w:rsid w:val="0015639F"/>
    <w:rsid w:val="0016135A"/>
    <w:rsid w:val="00164EAE"/>
    <w:rsid w:val="001920C6"/>
    <w:rsid w:val="001A04A8"/>
    <w:rsid w:val="001A5237"/>
    <w:rsid w:val="001A5B2D"/>
    <w:rsid w:val="001A7A67"/>
    <w:rsid w:val="001B3D1D"/>
    <w:rsid w:val="001B49F7"/>
    <w:rsid w:val="001C1BFC"/>
    <w:rsid w:val="001C3E95"/>
    <w:rsid w:val="001C5825"/>
    <w:rsid w:val="001D1CA9"/>
    <w:rsid w:val="001E6275"/>
    <w:rsid w:val="001E7DE6"/>
    <w:rsid w:val="00202935"/>
    <w:rsid w:val="0020412D"/>
    <w:rsid w:val="00216332"/>
    <w:rsid w:val="00233E5B"/>
    <w:rsid w:val="00240643"/>
    <w:rsid w:val="002407C5"/>
    <w:rsid w:val="00240B17"/>
    <w:rsid w:val="002417CD"/>
    <w:rsid w:val="00242479"/>
    <w:rsid w:val="002435BA"/>
    <w:rsid w:val="00254D9D"/>
    <w:rsid w:val="00262F05"/>
    <w:rsid w:val="00280E99"/>
    <w:rsid w:val="00282A7E"/>
    <w:rsid w:val="002858AD"/>
    <w:rsid w:val="002860E2"/>
    <w:rsid w:val="002865B4"/>
    <w:rsid w:val="00286D54"/>
    <w:rsid w:val="00287A6C"/>
    <w:rsid w:val="00290E91"/>
    <w:rsid w:val="00291402"/>
    <w:rsid w:val="00292CAE"/>
    <w:rsid w:val="002962C6"/>
    <w:rsid w:val="00296FF7"/>
    <w:rsid w:val="00297C86"/>
    <w:rsid w:val="002A114B"/>
    <w:rsid w:val="002A31A1"/>
    <w:rsid w:val="002A6E86"/>
    <w:rsid w:val="002A76CB"/>
    <w:rsid w:val="002B7DBB"/>
    <w:rsid w:val="002C21AC"/>
    <w:rsid w:val="002C7ADD"/>
    <w:rsid w:val="002D1928"/>
    <w:rsid w:val="002D1E12"/>
    <w:rsid w:val="002D2514"/>
    <w:rsid w:val="002D72EE"/>
    <w:rsid w:val="002E0719"/>
    <w:rsid w:val="002E19C0"/>
    <w:rsid w:val="002E420F"/>
    <w:rsid w:val="002E5C96"/>
    <w:rsid w:val="002E6219"/>
    <w:rsid w:val="002E67ED"/>
    <w:rsid w:val="002F6299"/>
    <w:rsid w:val="0030243E"/>
    <w:rsid w:val="003046E8"/>
    <w:rsid w:val="003124A5"/>
    <w:rsid w:val="0031278C"/>
    <w:rsid w:val="00315B7F"/>
    <w:rsid w:val="003270CD"/>
    <w:rsid w:val="0033175E"/>
    <w:rsid w:val="00331ED3"/>
    <w:rsid w:val="00334174"/>
    <w:rsid w:val="00340270"/>
    <w:rsid w:val="00341D31"/>
    <w:rsid w:val="00344C72"/>
    <w:rsid w:val="00345B0E"/>
    <w:rsid w:val="0035516D"/>
    <w:rsid w:val="003571C3"/>
    <w:rsid w:val="003750AC"/>
    <w:rsid w:val="0038000B"/>
    <w:rsid w:val="0038063A"/>
    <w:rsid w:val="003848B2"/>
    <w:rsid w:val="00393E36"/>
    <w:rsid w:val="00394522"/>
    <w:rsid w:val="003A4044"/>
    <w:rsid w:val="003A409D"/>
    <w:rsid w:val="003A5A3E"/>
    <w:rsid w:val="003A789D"/>
    <w:rsid w:val="003B03AA"/>
    <w:rsid w:val="003B3308"/>
    <w:rsid w:val="003B3BAB"/>
    <w:rsid w:val="003C1D4A"/>
    <w:rsid w:val="003C1E79"/>
    <w:rsid w:val="003C25A0"/>
    <w:rsid w:val="003C2EB6"/>
    <w:rsid w:val="003E0BBE"/>
    <w:rsid w:val="003E0CEF"/>
    <w:rsid w:val="003E4D30"/>
    <w:rsid w:val="003E586E"/>
    <w:rsid w:val="003F19BA"/>
    <w:rsid w:val="003F2283"/>
    <w:rsid w:val="003F2FDE"/>
    <w:rsid w:val="003F38A5"/>
    <w:rsid w:val="003F51C2"/>
    <w:rsid w:val="003F5915"/>
    <w:rsid w:val="00415DB8"/>
    <w:rsid w:val="004200B0"/>
    <w:rsid w:val="004201D7"/>
    <w:rsid w:val="0042032B"/>
    <w:rsid w:val="004271C0"/>
    <w:rsid w:val="00431FCD"/>
    <w:rsid w:val="0043582F"/>
    <w:rsid w:val="004361EC"/>
    <w:rsid w:val="00437BBC"/>
    <w:rsid w:val="00441DD5"/>
    <w:rsid w:val="00444F82"/>
    <w:rsid w:val="00477EA5"/>
    <w:rsid w:val="00484A5A"/>
    <w:rsid w:val="00492A28"/>
    <w:rsid w:val="00496194"/>
    <w:rsid w:val="00497010"/>
    <w:rsid w:val="004A0928"/>
    <w:rsid w:val="004A0A0C"/>
    <w:rsid w:val="004A2C88"/>
    <w:rsid w:val="004A2CD3"/>
    <w:rsid w:val="004A3171"/>
    <w:rsid w:val="004A34F3"/>
    <w:rsid w:val="004A497D"/>
    <w:rsid w:val="004A5502"/>
    <w:rsid w:val="004B2989"/>
    <w:rsid w:val="004C0C08"/>
    <w:rsid w:val="004C1C7B"/>
    <w:rsid w:val="004C5853"/>
    <w:rsid w:val="004D05BA"/>
    <w:rsid w:val="004D4B40"/>
    <w:rsid w:val="004E781E"/>
    <w:rsid w:val="004F20A6"/>
    <w:rsid w:val="004F56B8"/>
    <w:rsid w:val="00505197"/>
    <w:rsid w:val="005065A3"/>
    <w:rsid w:val="00512EB0"/>
    <w:rsid w:val="00514D97"/>
    <w:rsid w:val="00521D44"/>
    <w:rsid w:val="00521D8A"/>
    <w:rsid w:val="00526C4A"/>
    <w:rsid w:val="00527566"/>
    <w:rsid w:val="00537679"/>
    <w:rsid w:val="005558BE"/>
    <w:rsid w:val="005606AC"/>
    <w:rsid w:val="005614BF"/>
    <w:rsid w:val="00573955"/>
    <w:rsid w:val="00580855"/>
    <w:rsid w:val="00581A6D"/>
    <w:rsid w:val="00581AC8"/>
    <w:rsid w:val="005A01D8"/>
    <w:rsid w:val="005A12FE"/>
    <w:rsid w:val="005A2B09"/>
    <w:rsid w:val="005A2F0A"/>
    <w:rsid w:val="005A421E"/>
    <w:rsid w:val="005A6D82"/>
    <w:rsid w:val="005B0680"/>
    <w:rsid w:val="005B1CE1"/>
    <w:rsid w:val="005B4BF4"/>
    <w:rsid w:val="005B4E76"/>
    <w:rsid w:val="005C4373"/>
    <w:rsid w:val="005C45A1"/>
    <w:rsid w:val="005C4FA1"/>
    <w:rsid w:val="005D29E1"/>
    <w:rsid w:val="005D7394"/>
    <w:rsid w:val="005E7112"/>
    <w:rsid w:val="005F2216"/>
    <w:rsid w:val="00603F52"/>
    <w:rsid w:val="00604521"/>
    <w:rsid w:val="00610C95"/>
    <w:rsid w:val="006113A4"/>
    <w:rsid w:val="00613C5C"/>
    <w:rsid w:val="00615910"/>
    <w:rsid w:val="00617109"/>
    <w:rsid w:val="006176EA"/>
    <w:rsid w:val="0062475C"/>
    <w:rsid w:val="00624B56"/>
    <w:rsid w:val="006272F1"/>
    <w:rsid w:val="00630E2D"/>
    <w:rsid w:val="006366BB"/>
    <w:rsid w:val="00637BC3"/>
    <w:rsid w:val="0064069F"/>
    <w:rsid w:val="00642E79"/>
    <w:rsid w:val="00644E9D"/>
    <w:rsid w:val="00652EC1"/>
    <w:rsid w:val="006535B9"/>
    <w:rsid w:val="006551B9"/>
    <w:rsid w:val="00655687"/>
    <w:rsid w:val="00660C31"/>
    <w:rsid w:val="00665626"/>
    <w:rsid w:val="00665CE1"/>
    <w:rsid w:val="0068227E"/>
    <w:rsid w:val="00682CAF"/>
    <w:rsid w:val="00684ECE"/>
    <w:rsid w:val="006858F2"/>
    <w:rsid w:val="00691641"/>
    <w:rsid w:val="00694AC6"/>
    <w:rsid w:val="00696D96"/>
    <w:rsid w:val="006A5C0D"/>
    <w:rsid w:val="006A6C97"/>
    <w:rsid w:val="006B6487"/>
    <w:rsid w:val="006C202D"/>
    <w:rsid w:val="006C2867"/>
    <w:rsid w:val="006D0E10"/>
    <w:rsid w:val="006D43F3"/>
    <w:rsid w:val="006E1AE4"/>
    <w:rsid w:val="006E7556"/>
    <w:rsid w:val="006F7014"/>
    <w:rsid w:val="006F72F1"/>
    <w:rsid w:val="00702D75"/>
    <w:rsid w:val="00704822"/>
    <w:rsid w:val="00706C91"/>
    <w:rsid w:val="00707309"/>
    <w:rsid w:val="007160BA"/>
    <w:rsid w:val="007164FF"/>
    <w:rsid w:val="0073098E"/>
    <w:rsid w:val="00730C0F"/>
    <w:rsid w:val="00731287"/>
    <w:rsid w:val="00731627"/>
    <w:rsid w:val="00731D85"/>
    <w:rsid w:val="00731F5E"/>
    <w:rsid w:val="0073389F"/>
    <w:rsid w:val="00736BE9"/>
    <w:rsid w:val="00737778"/>
    <w:rsid w:val="00740662"/>
    <w:rsid w:val="00746607"/>
    <w:rsid w:val="0074693D"/>
    <w:rsid w:val="00755A3B"/>
    <w:rsid w:val="00761272"/>
    <w:rsid w:val="00767906"/>
    <w:rsid w:val="00781145"/>
    <w:rsid w:val="00781B1C"/>
    <w:rsid w:val="007840FE"/>
    <w:rsid w:val="00785B3A"/>
    <w:rsid w:val="00790421"/>
    <w:rsid w:val="007A525F"/>
    <w:rsid w:val="007B0996"/>
    <w:rsid w:val="007B2917"/>
    <w:rsid w:val="007B29F6"/>
    <w:rsid w:val="007B5CC3"/>
    <w:rsid w:val="007B634A"/>
    <w:rsid w:val="007B707F"/>
    <w:rsid w:val="007C1604"/>
    <w:rsid w:val="007C6D58"/>
    <w:rsid w:val="007C7B31"/>
    <w:rsid w:val="007D261B"/>
    <w:rsid w:val="007D4427"/>
    <w:rsid w:val="007E2C1A"/>
    <w:rsid w:val="007E2C89"/>
    <w:rsid w:val="007E4795"/>
    <w:rsid w:val="007E7F61"/>
    <w:rsid w:val="007F3C6B"/>
    <w:rsid w:val="007F46E3"/>
    <w:rsid w:val="00800737"/>
    <w:rsid w:val="00800831"/>
    <w:rsid w:val="00805612"/>
    <w:rsid w:val="008107ED"/>
    <w:rsid w:val="00814F62"/>
    <w:rsid w:val="00816925"/>
    <w:rsid w:val="0081768A"/>
    <w:rsid w:val="00817A87"/>
    <w:rsid w:val="00821CCC"/>
    <w:rsid w:val="00825060"/>
    <w:rsid w:val="008307FB"/>
    <w:rsid w:val="00832336"/>
    <w:rsid w:val="0083450A"/>
    <w:rsid w:val="008413EC"/>
    <w:rsid w:val="00841BF0"/>
    <w:rsid w:val="00851810"/>
    <w:rsid w:val="0085234D"/>
    <w:rsid w:val="008575FE"/>
    <w:rsid w:val="00860029"/>
    <w:rsid w:val="008617A7"/>
    <w:rsid w:val="00862892"/>
    <w:rsid w:val="0087356D"/>
    <w:rsid w:val="00881EE6"/>
    <w:rsid w:val="008844C5"/>
    <w:rsid w:val="008856C9"/>
    <w:rsid w:val="0088636C"/>
    <w:rsid w:val="008870FA"/>
    <w:rsid w:val="00890EB4"/>
    <w:rsid w:val="008972E3"/>
    <w:rsid w:val="00897834"/>
    <w:rsid w:val="008A0674"/>
    <w:rsid w:val="008A14A8"/>
    <w:rsid w:val="008A5F14"/>
    <w:rsid w:val="008A7D05"/>
    <w:rsid w:val="008B0876"/>
    <w:rsid w:val="008B1509"/>
    <w:rsid w:val="008B3121"/>
    <w:rsid w:val="008B57BF"/>
    <w:rsid w:val="008C1996"/>
    <w:rsid w:val="008C3E45"/>
    <w:rsid w:val="008C772E"/>
    <w:rsid w:val="008D3C22"/>
    <w:rsid w:val="008D7792"/>
    <w:rsid w:val="008E0D23"/>
    <w:rsid w:val="008E13D2"/>
    <w:rsid w:val="008F4684"/>
    <w:rsid w:val="008F62F9"/>
    <w:rsid w:val="00901B24"/>
    <w:rsid w:val="00903FFF"/>
    <w:rsid w:val="00904587"/>
    <w:rsid w:val="00907E2C"/>
    <w:rsid w:val="00916C20"/>
    <w:rsid w:val="0091743B"/>
    <w:rsid w:val="00924CFF"/>
    <w:rsid w:val="009346C7"/>
    <w:rsid w:val="00934ED8"/>
    <w:rsid w:val="009528EA"/>
    <w:rsid w:val="0095379A"/>
    <w:rsid w:val="00953AC2"/>
    <w:rsid w:val="009616D2"/>
    <w:rsid w:val="00962A05"/>
    <w:rsid w:val="0096720E"/>
    <w:rsid w:val="00970C2D"/>
    <w:rsid w:val="00972CBD"/>
    <w:rsid w:val="00973325"/>
    <w:rsid w:val="00973AE4"/>
    <w:rsid w:val="00981E8C"/>
    <w:rsid w:val="009824C0"/>
    <w:rsid w:val="00983237"/>
    <w:rsid w:val="00983ED6"/>
    <w:rsid w:val="00986248"/>
    <w:rsid w:val="00992BD2"/>
    <w:rsid w:val="009A0CAE"/>
    <w:rsid w:val="009A3B3E"/>
    <w:rsid w:val="009A78A0"/>
    <w:rsid w:val="009B4172"/>
    <w:rsid w:val="009B65C4"/>
    <w:rsid w:val="009B7CFB"/>
    <w:rsid w:val="009C07A9"/>
    <w:rsid w:val="009C5189"/>
    <w:rsid w:val="009D0BDF"/>
    <w:rsid w:val="009D12F0"/>
    <w:rsid w:val="009D1A56"/>
    <w:rsid w:val="009D203B"/>
    <w:rsid w:val="009D27EB"/>
    <w:rsid w:val="009D790E"/>
    <w:rsid w:val="009E11B0"/>
    <w:rsid w:val="009E2F8C"/>
    <w:rsid w:val="009E360A"/>
    <w:rsid w:val="009E70EF"/>
    <w:rsid w:val="009E770F"/>
    <w:rsid w:val="009F2668"/>
    <w:rsid w:val="009F4D3B"/>
    <w:rsid w:val="00A004BE"/>
    <w:rsid w:val="00A042FA"/>
    <w:rsid w:val="00A16A86"/>
    <w:rsid w:val="00A201D6"/>
    <w:rsid w:val="00A22E37"/>
    <w:rsid w:val="00A24219"/>
    <w:rsid w:val="00A2618A"/>
    <w:rsid w:val="00A365CE"/>
    <w:rsid w:val="00A440B2"/>
    <w:rsid w:val="00A448DC"/>
    <w:rsid w:val="00A5057C"/>
    <w:rsid w:val="00A50E82"/>
    <w:rsid w:val="00A51939"/>
    <w:rsid w:val="00A51FE4"/>
    <w:rsid w:val="00A537D1"/>
    <w:rsid w:val="00A53CD9"/>
    <w:rsid w:val="00A55775"/>
    <w:rsid w:val="00A6053D"/>
    <w:rsid w:val="00A60DBD"/>
    <w:rsid w:val="00A7026B"/>
    <w:rsid w:val="00A720A6"/>
    <w:rsid w:val="00A725AB"/>
    <w:rsid w:val="00A8372B"/>
    <w:rsid w:val="00A83A3D"/>
    <w:rsid w:val="00A85542"/>
    <w:rsid w:val="00A86D77"/>
    <w:rsid w:val="00A86E6E"/>
    <w:rsid w:val="00A8752F"/>
    <w:rsid w:val="00A876EA"/>
    <w:rsid w:val="00A9299E"/>
    <w:rsid w:val="00A94ABF"/>
    <w:rsid w:val="00AA3DD4"/>
    <w:rsid w:val="00AA69BF"/>
    <w:rsid w:val="00AA74B2"/>
    <w:rsid w:val="00AB15C5"/>
    <w:rsid w:val="00AB5813"/>
    <w:rsid w:val="00AB5B85"/>
    <w:rsid w:val="00AC6B4D"/>
    <w:rsid w:val="00AC6CD1"/>
    <w:rsid w:val="00AD0A89"/>
    <w:rsid w:val="00AD2367"/>
    <w:rsid w:val="00AD5371"/>
    <w:rsid w:val="00AD5D27"/>
    <w:rsid w:val="00AE067E"/>
    <w:rsid w:val="00AE5238"/>
    <w:rsid w:val="00AF191C"/>
    <w:rsid w:val="00AF246F"/>
    <w:rsid w:val="00AF37DE"/>
    <w:rsid w:val="00AF6C2A"/>
    <w:rsid w:val="00B02809"/>
    <w:rsid w:val="00B02BDF"/>
    <w:rsid w:val="00B03EA8"/>
    <w:rsid w:val="00B168DA"/>
    <w:rsid w:val="00B17C7B"/>
    <w:rsid w:val="00B24D73"/>
    <w:rsid w:val="00B34102"/>
    <w:rsid w:val="00B345F8"/>
    <w:rsid w:val="00B35009"/>
    <w:rsid w:val="00B367AF"/>
    <w:rsid w:val="00B44B34"/>
    <w:rsid w:val="00B51115"/>
    <w:rsid w:val="00B56A21"/>
    <w:rsid w:val="00B60437"/>
    <w:rsid w:val="00B62BDD"/>
    <w:rsid w:val="00B63E14"/>
    <w:rsid w:val="00B662A7"/>
    <w:rsid w:val="00B67CA7"/>
    <w:rsid w:val="00B70EE5"/>
    <w:rsid w:val="00B74752"/>
    <w:rsid w:val="00B74EFA"/>
    <w:rsid w:val="00B753E4"/>
    <w:rsid w:val="00B75B4F"/>
    <w:rsid w:val="00B76A8F"/>
    <w:rsid w:val="00B82B49"/>
    <w:rsid w:val="00B913FD"/>
    <w:rsid w:val="00BA0071"/>
    <w:rsid w:val="00BA3A73"/>
    <w:rsid w:val="00BA715C"/>
    <w:rsid w:val="00BA7D48"/>
    <w:rsid w:val="00BB0026"/>
    <w:rsid w:val="00BB0F27"/>
    <w:rsid w:val="00BB1922"/>
    <w:rsid w:val="00BB36E4"/>
    <w:rsid w:val="00BB4035"/>
    <w:rsid w:val="00BB4DC5"/>
    <w:rsid w:val="00BB533B"/>
    <w:rsid w:val="00BC1440"/>
    <w:rsid w:val="00BC1F28"/>
    <w:rsid w:val="00BC25CA"/>
    <w:rsid w:val="00BC3B9A"/>
    <w:rsid w:val="00BD04D8"/>
    <w:rsid w:val="00BD5E31"/>
    <w:rsid w:val="00BE0AC5"/>
    <w:rsid w:val="00BE0CAB"/>
    <w:rsid w:val="00BF0D6C"/>
    <w:rsid w:val="00BF139F"/>
    <w:rsid w:val="00BF1924"/>
    <w:rsid w:val="00BF4107"/>
    <w:rsid w:val="00C009ED"/>
    <w:rsid w:val="00C0382D"/>
    <w:rsid w:val="00C039D5"/>
    <w:rsid w:val="00C067B9"/>
    <w:rsid w:val="00C075F8"/>
    <w:rsid w:val="00C10518"/>
    <w:rsid w:val="00C10C45"/>
    <w:rsid w:val="00C1343E"/>
    <w:rsid w:val="00C228D1"/>
    <w:rsid w:val="00C3152A"/>
    <w:rsid w:val="00C341B1"/>
    <w:rsid w:val="00C346A0"/>
    <w:rsid w:val="00C47461"/>
    <w:rsid w:val="00C50E34"/>
    <w:rsid w:val="00C51FF2"/>
    <w:rsid w:val="00C5528C"/>
    <w:rsid w:val="00C63AFC"/>
    <w:rsid w:val="00C6641B"/>
    <w:rsid w:val="00C73DD4"/>
    <w:rsid w:val="00C749FB"/>
    <w:rsid w:val="00C854A0"/>
    <w:rsid w:val="00CA1636"/>
    <w:rsid w:val="00CA5C19"/>
    <w:rsid w:val="00CA7DB0"/>
    <w:rsid w:val="00CB086C"/>
    <w:rsid w:val="00CB575F"/>
    <w:rsid w:val="00CB7AD8"/>
    <w:rsid w:val="00CC04BF"/>
    <w:rsid w:val="00CC13C2"/>
    <w:rsid w:val="00CC2A26"/>
    <w:rsid w:val="00CC64DD"/>
    <w:rsid w:val="00CC6534"/>
    <w:rsid w:val="00CD27E3"/>
    <w:rsid w:val="00CE1976"/>
    <w:rsid w:val="00CF11F8"/>
    <w:rsid w:val="00CF4AA6"/>
    <w:rsid w:val="00CF4DC5"/>
    <w:rsid w:val="00CF74DC"/>
    <w:rsid w:val="00CF787A"/>
    <w:rsid w:val="00D0435F"/>
    <w:rsid w:val="00D05F47"/>
    <w:rsid w:val="00D07935"/>
    <w:rsid w:val="00D12140"/>
    <w:rsid w:val="00D133AB"/>
    <w:rsid w:val="00D2234D"/>
    <w:rsid w:val="00D27B75"/>
    <w:rsid w:val="00D31E4E"/>
    <w:rsid w:val="00D4463F"/>
    <w:rsid w:val="00D4703F"/>
    <w:rsid w:val="00D57C94"/>
    <w:rsid w:val="00D61739"/>
    <w:rsid w:val="00D71061"/>
    <w:rsid w:val="00D71B04"/>
    <w:rsid w:val="00D72300"/>
    <w:rsid w:val="00D75471"/>
    <w:rsid w:val="00D83EAB"/>
    <w:rsid w:val="00D858EC"/>
    <w:rsid w:val="00D86161"/>
    <w:rsid w:val="00D868E2"/>
    <w:rsid w:val="00D869C9"/>
    <w:rsid w:val="00D87EC8"/>
    <w:rsid w:val="00D90F1C"/>
    <w:rsid w:val="00D91A36"/>
    <w:rsid w:val="00D93716"/>
    <w:rsid w:val="00D97D23"/>
    <w:rsid w:val="00DA0637"/>
    <w:rsid w:val="00DA2888"/>
    <w:rsid w:val="00DB2D7F"/>
    <w:rsid w:val="00DB306E"/>
    <w:rsid w:val="00DC01FF"/>
    <w:rsid w:val="00DC041F"/>
    <w:rsid w:val="00DC0BC9"/>
    <w:rsid w:val="00DC4C9A"/>
    <w:rsid w:val="00DD17CA"/>
    <w:rsid w:val="00DD377A"/>
    <w:rsid w:val="00DD579E"/>
    <w:rsid w:val="00DD6FB0"/>
    <w:rsid w:val="00DE141A"/>
    <w:rsid w:val="00DE39A7"/>
    <w:rsid w:val="00DE3FDA"/>
    <w:rsid w:val="00DE6F3F"/>
    <w:rsid w:val="00E06D0C"/>
    <w:rsid w:val="00E10175"/>
    <w:rsid w:val="00E124CD"/>
    <w:rsid w:val="00E13164"/>
    <w:rsid w:val="00E1353F"/>
    <w:rsid w:val="00E138D5"/>
    <w:rsid w:val="00E16820"/>
    <w:rsid w:val="00E17170"/>
    <w:rsid w:val="00E22322"/>
    <w:rsid w:val="00E233BA"/>
    <w:rsid w:val="00E236CF"/>
    <w:rsid w:val="00E2747D"/>
    <w:rsid w:val="00E3090B"/>
    <w:rsid w:val="00E319DA"/>
    <w:rsid w:val="00E31B31"/>
    <w:rsid w:val="00E37249"/>
    <w:rsid w:val="00E406DC"/>
    <w:rsid w:val="00E42153"/>
    <w:rsid w:val="00E449AD"/>
    <w:rsid w:val="00E4621E"/>
    <w:rsid w:val="00E4640F"/>
    <w:rsid w:val="00E46D57"/>
    <w:rsid w:val="00E5089A"/>
    <w:rsid w:val="00E53877"/>
    <w:rsid w:val="00E540AA"/>
    <w:rsid w:val="00E54C74"/>
    <w:rsid w:val="00E55332"/>
    <w:rsid w:val="00E631E2"/>
    <w:rsid w:val="00E63A72"/>
    <w:rsid w:val="00E6796C"/>
    <w:rsid w:val="00E72B07"/>
    <w:rsid w:val="00E81088"/>
    <w:rsid w:val="00E84571"/>
    <w:rsid w:val="00E878B9"/>
    <w:rsid w:val="00E93064"/>
    <w:rsid w:val="00E935E7"/>
    <w:rsid w:val="00E964F7"/>
    <w:rsid w:val="00EA3101"/>
    <w:rsid w:val="00EA556B"/>
    <w:rsid w:val="00EB0C14"/>
    <w:rsid w:val="00EB1707"/>
    <w:rsid w:val="00EB2C8C"/>
    <w:rsid w:val="00EB54D9"/>
    <w:rsid w:val="00EB73A1"/>
    <w:rsid w:val="00EC2CB0"/>
    <w:rsid w:val="00EC3AD1"/>
    <w:rsid w:val="00EC53CA"/>
    <w:rsid w:val="00ED09F3"/>
    <w:rsid w:val="00ED2087"/>
    <w:rsid w:val="00ED2662"/>
    <w:rsid w:val="00ED6365"/>
    <w:rsid w:val="00EE04CC"/>
    <w:rsid w:val="00EE10C7"/>
    <w:rsid w:val="00F0113B"/>
    <w:rsid w:val="00F011B2"/>
    <w:rsid w:val="00F014DB"/>
    <w:rsid w:val="00F04082"/>
    <w:rsid w:val="00F05CD3"/>
    <w:rsid w:val="00F07780"/>
    <w:rsid w:val="00F137B6"/>
    <w:rsid w:val="00F17A99"/>
    <w:rsid w:val="00F22D58"/>
    <w:rsid w:val="00F23C72"/>
    <w:rsid w:val="00F2617F"/>
    <w:rsid w:val="00F26632"/>
    <w:rsid w:val="00F316A7"/>
    <w:rsid w:val="00F46506"/>
    <w:rsid w:val="00F477B4"/>
    <w:rsid w:val="00F532E5"/>
    <w:rsid w:val="00F61ED2"/>
    <w:rsid w:val="00F62B83"/>
    <w:rsid w:val="00F72465"/>
    <w:rsid w:val="00F80611"/>
    <w:rsid w:val="00F8082B"/>
    <w:rsid w:val="00F93A6B"/>
    <w:rsid w:val="00F93E92"/>
    <w:rsid w:val="00FA276B"/>
    <w:rsid w:val="00FA28C6"/>
    <w:rsid w:val="00FA4085"/>
    <w:rsid w:val="00FA4B1E"/>
    <w:rsid w:val="00FB1C11"/>
    <w:rsid w:val="00FC5EAB"/>
    <w:rsid w:val="00FC6EB6"/>
    <w:rsid w:val="00FD0F9A"/>
    <w:rsid w:val="00FD141E"/>
    <w:rsid w:val="00FD1A1E"/>
    <w:rsid w:val="00FD1CE2"/>
    <w:rsid w:val="00FE0896"/>
    <w:rsid w:val="00FE136E"/>
    <w:rsid w:val="00FE1D62"/>
    <w:rsid w:val="00FE473C"/>
    <w:rsid w:val="00FE4946"/>
    <w:rsid w:val="00FF3BF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6E860"/>
  <w15:chartTrackingRefBased/>
  <w15:docId w15:val="{26A1CAFD-B0F5-0C4F-A323-CBA6993B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A0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6F7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72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6F72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72F1"/>
    <w:rPr>
      <w:lang w:val="en-GB"/>
    </w:rPr>
  </w:style>
  <w:style w:type="paragraph" w:styleId="Liststycke">
    <w:name w:val="List Paragraph"/>
    <w:basedOn w:val="Normal"/>
    <w:uiPriority w:val="34"/>
    <w:qFormat/>
    <w:rsid w:val="006F72F1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unhideWhenUsed/>
    <w:rsid w:val="006F72F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F72F1"/>
    <w:rPr>
      <w:sz w:val="20"/>
      <w:szCs w:val="20"/>
      <w:lang w:val="en-GB"/>
    </w:rPr>
  </w:style>
  <w:style w:type="character" w:styleId="Hyperlnk">
    <w:name w:val="Hyperlink"/>
    <w:basedOn w:val="Standardstycketeckensnitt"/>
    <w:uiPriority w:val="99"/>
    <w:unhideWhenUsed/>
    <w:rsid w:val="006F72F1"/>
    <w:rPr>
      <w:color w:val="0563C1" w:themeColor="hyperlink"/>
      <w:u w:val="single"/>
    </w:rPr>
  </w:style>
  <w:style w:type="paragraph" w:customStyle="1" w:styleId="Default">
    <w:name w:val="Default"/>
    <w:rsid w:val="006F72F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lrutnt">
    <w:name w:val="Table Grid"/>
    <w:basedOn w:val="Normaltabell"/>
    <w:uiPriority w:val="59"/>
    <w:rsid w:val="006F72F1"/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F72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F72F1"/>
    <w:rPr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2F1"/>
    <w:rPr>
      <w:rFonts w:ascii="Times New Roman" w:hAnsi="Times New Roman" w:cs="Times New Roman"/>
      <w:sz w:val="18"/>
      <w:szCs w:val="18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2F1"/>
    <w:rPr>
      <w:rFonts w:ascii="Times New Roman" w:hAnsi="Times New Roman" w:cs="Times New Roman"/>
      <w:sz w:val="18"/>
      <w:szCs w:val="18"/>
    </w:rPr>
  </w:style>
  <w:style w:type="character" w:customStyle="1" w:styleId="BallongtextChar1">
    <w:name w:val="Ballongtext Char1"/>
    <w:basedOn w:val="Standardstycketeckensnitt"/>
    <w:uiPriority w:val="99"/>
    <w:semiHidden/>
    <w:rsid w:val="006F72F1"/>
    <w:rPr>
      <w:rFonts w:ascii="Times New Roman" w:hAnsi="Times New Roman" w:cs="Times New Roman"/>
      <w:sz w:val="18"/>
      <w:szCs w:val="18"/>
      <w:lang w:val="en-GB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72F1"/>
    <w:rPr>
      <w:sz w:val="20"/>
      <w:szCs w:val="20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72F1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6F72F1"/>
    <w:rPr>
      <w:sz w:val="20"/>
      <w:szCs w:val="20"/>
      <w:lang w:val="en-GB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72F1"/>
    <w:rPr>
      <w:b/>
      <w:bCs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72F1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6F72F1"/>
    <w:rPr>
      <w:b/>
      <w:bCs/>
      <w:sz w:val="20"/>
      <w:szCs w:val="20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FD1CE2"/>
    <w:rPr>
      <w:color w:val="808080"/>
    </w:rPr>
  </w:style>
  <w:style w:type="character" w:styleId="Sidnummer">
    <w:name w:val="page number"/>
    <w:basedOn w:val="Standardstycketeckensnitt"/>
    <w:uiPriority w:val="99"/>
    <w:semiHidden/>
    <w:unhideWhenUsed/>
    <w:rsid w:val="00D8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30</Pages>
  <Words>6851</Words>
  <Characters>40903</Characters>
  <Application>Microsoft Office Word</Application>
  <DocSecurity>0</DocSecurity>
  <Lines>619</Lines>
  <Paragraphs>140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 User</cp:lastModifiedBy>
  <cp:revision>7</cp:revision>
  <dcterms:created xsi:type="dcterms:W3CDTF">2021-12-01T12:15:00Z</dcterms:created>
  <dcterms:modified xsi:type="dcterms:W3CDTF">2022-02-07T17:29:00Z</dcterms:modified>
</cp:coreProperties>
</file>