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0343" w14:textId="77777777" w:rsidR="007C76E0" w:rsidRPr="00FB2FE8" w:rsidRDefault="007C76E0" w:rsidP="007C76E0">
      <w:pPr>
        <w:rPr>
          <w:rFonts w:ascii="Times New Roman" w:hAnsi="Times New Roman" w:cs="Times New Roman"/>
          <w:sz w:val="24"/>
          <w:szCs w:val="24"/>
          <w:shd w:val="clear" w:color="auto" w:fill="FFFFFF"/>
        </w:rPr>
      </w:pPr>
      <w:r w:rsidRPr="00511A8A">
        <w:rPr>
          <w:rFonts w:ascii="Times New Roman" w:hAnsi="Times New Roman" w:cs="Times New Roman"/>
          <w:b/>
          <w:sz w:val="24"/>
          <w:szCs w:val="24"/>
          <w:shd w:val="clear" w:color="auto" w:fill="FFFFFF"/>
        </w:rPr>
        <w:t>Appendix 1</w:t>
      </w:r>
      <w:r>
        <w:rPr>
          <w:rFonts w:ascii="Times New Roman" w:hAnsi="Times New Roman" w:cs="Times New Roman"/>
          <w:b/>
          <w:sz w:val="24"/>
          <w:szCs w:val="24"/>
          <w:shd w:val="clear" w:color="auto" w:fill="FFFFFF"/>
        </w:rPr>
        <w:t xml:space="preserve"> Anti-</w:t>
      </w:r>
      <w:proofErr w:type="spellStart"/>
      <w:r>
        <w:rPr>
          <w:rFonts w:ascii="Times New Roman" w:hAnsi="Times New Roman" w:cs="Times New Roman"/>
          <w:b/>
          <w:sz w:val="24"/>
          <w:szCs w:val="24"/>
          <w:shd w:val="clear" w:color="auto" w:fill="FFFFFF"/>
        </w:rPr>
        <w:t>Ahmadiyah</w:t>
      </w:r>
      <w:proofErr w:type="spellEnd"/>
      <w:r>
        <w:rPr>
          <w:rFonts w:ascii="Times New Roman" w:hAnsi="Times New Roman" w:cs="Times New Roman"/>
          <w:b/>
          <w:sz w:val="24"/>
          <w:szCs w:val="24"/>
          <w:shd w:val="clear" w:color="auto" w:fill="FFFFFF"/>
        </w:rPr>
        <w:t xml:space="preserve"> Regulations in Indonesia 1976- present</w:t>
      </w:r>
    </w:p>
    <w:tbl>
      <w:tblPr>
        <w:tblStyle w:val="TableGrid"/>
        <w:tblW w:w="0" w:type="auto"/>
        <w:tblLook w:val="04A0" w:firstRow="1" w:lastRow="0" w:firstColumn="1" w:lastColumn="0" w:noHBand="0" w:noVBand="1"/>
      </w:tblPr>
      <w:tblGrid>
        <w:gridCol w:w="1098"/>
        <w:gridCol w:w="1590"/>
        <w:gridCol w:w="1645"/>
        <w:gridCol w:w="1539"/>
        <w:gridCol w:w="3144"/>
      </w:tblGrid>
      <w:tr w:rsidR="007C76E0" w14:paraId="07CBA762" w14:textId="77777777" w:rsidTr="001F7FA8">
        <w:tc>
          <w:tcPr>
            <w:tcW w:w="1098" w:type="dxa"/>
          </w:tcPr>
          <w:p w14:paraId="0D15E4EE" w14:textId="77777777" w:rsidR="007C76E0" w:rsidRDefault="007C76E0" w:rsidP="00C742C5">
            <w:pPr>
              <w:rPr>
                <w:rFonts w:ascii="Arial" w:hAnsi="Arial" w:cs="Arial"/>
                <w:b/>
                <w:sz w:val="20"/>
                <w:szCs w:val="20"/>
                <w:shd w:val="clear" w:color="auto" w:fill="FFFFFF"/>
              </w:rPr>
            </w:pPr>
          </w:p>
        </w:tc>
        <w:tc>
          <w:tcPr>
            <w:tcW w:w="1590" w:type="dxa"/>
          </w:tcPr>
          <w:p w14:paraId="1BFC2BCC" w14:textId="77777777" w:rsidR="007C76E0" w:rsidRPr="00FD0AD2" w:rsidRDefault="007C76E0" w:rsidP="00C742C5">
            <w:pPr>
              <w:rPr>
                <w:rFonts w:ascii="Arial" w:hAnsi="Arial" w:cs="Arial"/>
                <w:b/>
                <w:sz w:val="20"/>
                <w:szCs w:val="20"/>
                <w:shd w:val="clear" w:color="auto" w:fill="FFFFFF"/>
              </w:rPr>
            </w:pPr>
            <w:r>
              <w:rPr>
                <w:rFonts w:ascii="Arial" w:hAnsi="Arial" w:cs="Arial"/>
                <w:b/>
                <w:sz w:val="20"/>
                <w:szCs w:val="20"/>
                <w:shd w:val="clear" w:color="auto" w:fill="FFFFFF"/>
              </w:rPr>
              <w:t>Date of adoption</w:t>
            </w:r>
          </w:p>
        </w:tc>
        <w:tc>
          <w:tcPr>
            <w:tcW w:w="1645" w:type="dxa"/>
          </w:tcPr>
          <w:p w14:paraId="3428E077" w14:textId="77777777" w:rsidR="007C76E0" w:rsidRPr="00FD0AD2" w:rsidRDefault="007C76E0" w:rsidP="00C742C5">
            <w:pPr>
              <w:rPr>
                <w:rFonts w:ascii="Arial" w:hAnsi="Arial" w:cs="Arial"/>
                <w:b/>
                <w:sz w:val="20"/>
                <w:szCs w:val="20"/>
                <w:shd w:val="clear" w:color="auto" w:fill="FFFFFF"/>
              </w:rPr>
            </w:pPr>
            <w:r w:rsidRPr="00FD0AD2">
              <w:rPr>
                <w:rFonts w:ascii="Arial" w:hAnsi="Arial" w:cs="Arial"/>
                <w:b/>
                <w:sz w:val="20"/>
                <w:szCs w:val="20"/>
                <w:shd w:val="clear" w:color="auto" w:fill="FFFFFF"/>
              </w:rPr>
              <w:t>District/ Municipality</w:t>
            </w:r>
          </w:p>
        </w:tc>
        <w:tc>
          <w:tcPr>
            <w:tcW w:w="1539" w:type="dxa"/>
          </w:tcPr>
          <w:p w14:paraId="1F380747" w14:textId="77777777" w:rsidR="007C76E0" w:rsidRPr="00FD0AD2" w:rsidRDefault="007C76E0" w:rsidP="00C742C5">
            <w:pPr>
              <w:rPr>
                <w:rFonts w:ascii="Arial" w:hAnsi="Arial" w:cs="Arial"/>
                <w:b/>
                <w:sz w:val="20"/>
                <w:szCs w:val="20"/>
                <w:shd w:val="clear" w:color="auto" w:fill="FFFFFF"/>
              </w:rPr>
            </w:pPr>
            <w:r w:rsidRPr="00FD0AD2">
              <w:rPr>
                <w:rFonts w:ascii="Arial" w:hAnsi="Arial" w:cs="Arial"/>
                <w:b/>
                <w:sz w:val="20"/>
                <w:szCs w:val="20"/>
                <w:shd w:val="clear" w:color="auto" w:fill="FFFFFF"/>
              </w:rPr>
              <w:t>Province</w:t>
            </w:r>
          </w:p>
        </w:tc>
        <w:tc>
          <w:tcPr>
            <w:tcW w:w="3144" w:type="dxa"/>
          </w:tcPr>
          <w:p w14:paraId="437C04A9" w14:textId="4D397C48" w:rsidR="007C76E0" w:rsidRPr="00FD0AD2" w:rsidRDefault="00773BDF" w:rsidP="00C742C5">
            <w:pPr>
              <w:rPr>
                <w:rFonts w:ascii="Arial" w:hAnsi="Arial" w:cs="Arial"/>
                <w:b/>
                <w:sz w:val="20"/>
                <w:szCs w:val="20"/>
                <w:shd w:val="clear" w:color="auto" w:fill="FFFFFF"/>
              </w:rPr>
            </w:pPr>
            <w:r>
              <w:rPr>
                <w:rFonts w:ascii="Arial" w:hAnsi="Arial" w:cs="Arial"/>
                <w:b/>
                <w:sz w:val="20"/>
                <w:szCs w:val="20"/>
                <w:shd w:val="clear" w:color="auto" w:fill="FFFFFF"/>
              </w:rPr>
              <w:t>Regulation</w:t>
            </w:r>
          </w:p>
        </w:tc>
      </w:tr>
      <w:tr w:rsidR="007C76E0" w14:paraId="628813C5" w14:textId="77777777" w:rsidTr="001F7FA8">
        <w:tc>
          <w:tcPr>
            <w:tcW w:w="1098" w:type="dxa"/>
          </w:tcPr>
          <w:p w14:paraId="2AE101DE"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1</w:t>
            </w:r>
          </w:p>
        </w:tc>
        <w:tc>
          <w:tcPr>
            <w:tcW w:w="1590" w:type="dxa"/>
          </w:tcPr>
          <w:p w14:paraId="15115C05"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08/ 03/ 1976</w:t>
            </w:r>
          </w:p>
        </w:tc>
        <w:tc>
          <w:tcPr>
            <w:tcW w:w="1645" w:type="dxa"/>
            <w:shd w:val="clear" w:color="auto" w:fill="auto"/>
          </w:tcPr>
          <w:p w14:paraId="5603F266" w14:textId="77777777" w:rsidR="007C76E0" w:rsidRPr="00AA15A2" w:rsidRDefault="007C76E0" w:rsidP="00C742C5">
            <w:pPr>
              <w:rPr>
                <w:rFonts w:ascii="Arial" w:hAnsi="Arial" w:cs="Arial"/>
                <w:sz w:val="20"/>
                <w:szCs w:val="20"/>
              </w:rPr>
            </w:pPr>
            <w:r w:rsidRPr="00AA15A2">
              <w:rPr>
                <w:rFonts w:ascii="Arial" w:hAnsi="Arial" w:cs="Arial"/>
                <w:sz w:val="20"/>
                <w:szCs w:val="20"/>
              </w:rPr>
              <w:t>Subang</w:t>
            </w:r>
          </w:p>
        </w:tc>
        <w:tc>
          <w:tcPr>
            <w:tcW w:w="1539" w:type="dxa"/>
            <w:shd w:val="clear" w:color="auto" w:fill="auto"/>
          </w:tcPr>
          <w:p w14:paraId="707710F0" w14:textId="77777777" w:rsidR="007C76E0" w:rsidRPr="00AA15A2" w:rsidRDefault="007C76E0" w:rsidP="00C742C5">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22D1B7E2" w14:textId="77777777" w:rsidR="007C76E0" w:rsidRPr="00AA15A2" w:rsidRDefault="007C76E0" w:rsidP="00C742C5">
            <w:pPr>
              <w:rPr>
                <w:rFonts w:ascii="Arial" w:hAnsi="Arial" w:cs="Arial"/>
                <w:sz w:val="20"/>
                <w:szCs w:val="20"/>
              </w:rPr>
            </w:pPr>
            <w:r w:rsidRPr="00AA15A2">
              <w:rPr>
                <w:rFonts w:ascii="Arial" w:hAnsi="Arial" w:cs="Arial"/>
                <w:sz w:val="20"/>
                <w:szCs w:val="20"/>
              </w:rPr>
              <w:t xml:space="preserve">Decision of </w:t>
            </w:r>
            <w:proofErr w:type="spellStart"/>
            <w:r w:rsidRPr="00AA15A2">
              <w:rPr>
                <w:rFonts w:ascii="Arial" w:hAnsi="Arial" w:cs="Arial"/>
                <w:sz w:val="20"/>
                <w:szCs w:val="20"/>
              </w:rPr>
              <w:t>Bakor</w:t>
            </w:r>
            <w:proofErr w:type="spellEnd"/>
            <w:r w:rsidRPr="00AA15A2">
              <w:rPr>
                <w:rFonts w:ascii="Arial" w:hAnsi="Arial" w:cs="Arial"/>
                <w:sz w:val="20"/>
                <w:szCs w:val="20"/>
              </w:rPr>
              <w:t xml:space="preserve"> </w:t>
            </w:r>
            <w:proofErr w:type="spellStart"/>
            <w:r w:rsidRPr="00AA15A2">
              <w:rPr>
                <w:rFonts w:ascii="Arial" w:hAnsi="Arial" w:cs="Arial"/>
                <w:sz w:val="20"/>
                <w:szCs w:val="20"/>
              </w:rPr>
              <w:t>Pakem</w:t>
            </w:r>
            <w:proofErr w:type="spellEnd"/>
            <w:r w:rsidRPr="00AA15A2">
              <w:rPr>
                <w:rFonts w:ascii="Arial" w:hAnsi="Arial" w:cs="Arial"/>
                <w:sz w:val="20"/>
                <w:szCs w:val="20"/>
              </w:rPr>
              <w:t xml:space="preserve"> and the Attorney General of Subang No. Kep.01/1.2 JPKI 312/PAKEM/3/1976 on the Prohibition against Spreading the Teachings of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Qadiani in Subang district</w:t>
            </w:r>
          </w:p>
        </w:tc>
      </w:tr>
      <w:tr w:rsidR="007C76E0" w14:paraId="76009186" w14:textId="77777777" w:rsidTr="001F7FA8">
        <w:tc>
          <w:tcPr>
            <w:tcW w:w="1098" w:type="dxa"/>
          </w:tcPr>
          <w:p w14:paraId="196B4F06"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2</w:t>
            </w:r>
          </w:p>
        </w:tc>
        <w:tc>
          <w:tcPr>
            <w:tcW w:w="1590" w:type="dxa"/>
          </w:tcPr>
          <w:p w14:paraId="44C36695"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21/ 03/ 1977</w:t>
            </w:r>
          </w:p>
        </w:tc>
        <w:tc>
          <w:tcPr>
            <w:tcW w:w="1645" w:type="dxa"/>
            <w:shd w:val="clear" w:color="auto" w:fill="auto"/>
          </w:tcPr>
          <w:p w14:paraId="17432DF6" w14:textId="77777777" w:rsidR="007C76E0" w:rsidRPr="00AA15A2" w:rsidRDefault="007C76E0" w:rsidP="00C742C5">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0746E2F4" w14:textId="77777777" w:rsidR="007C76E0" w:rsidRPr="00AA15A2" w:rsidRDefault="007C76E0" w:rsidP="00C742C5">
            <w:pPr>
              <w:rPr>
                <w:rFonts w:ascii="Arial" w:hAnsi="Arial" w:cs="Arial"/>
                <w:sz w:val="20"/>
                <w:szCs w:val="20"/>
              </w:rPr>
            </w:pPr>
            <w:r w:rsidRPr="00AA15A2">
              <w:rPr>
                <w:rFonts w:ascii="Arial" w:hAnsi="Arial" w:cs="Arial"/>
                <w:sz w:val="20"/>
                <w:szCs w:val="20"/>
              </w:rPr>
              <w:t>South Sulawesi</w:t>
            </w:r>
          </w:p>
        </w:tc>
        <w:tc>
          <w:tcPr>
            <w:tcW w:w="3144" w:type="dxa"/>
            <w:shd w:val="clear" w:color="auto" w:fill="auto"/>
          </w:tcPr>
          <w:p w14:paraId="457D610A" w14:textId="77777777" w:rsidR="007C76E0" w:rsidRPr="00AA15A2" w:rsidRDefault="007C76E0" w:rsidP="00C742C5">
            <w:pPr>
              <w:rPr>
                <w:rFonts w:ascii="Arial" w:hAnsi="Arial" w:cs="Arial"/>
                <w:sz w:val="20"/>
                <w:szCs w:val="20"/>
              </w:rPr>
            </w:pPr>
            <w:r w:rsidRPr="00AA15A2">
              <w:rPr>
                <w:rFonts w:ascii="Arial" w:hAnsi="Arial" w:cs="Arial"/>
                <w:sz w:val="20"/>
                <w:szCs w:val="20"/>
              </w:rPr>
              <w:t xml:space="preserve">Decision of the Attorney General of South Sulawesi No. 02/K.1.1/3/1977 on </w:t>
            </w:r>
            <w:proofErr w:type="spellStart"/>
            <w:r w:rsidRPr="00AA15A2">
              <w:rPr>
                <w:rFonts w:ascii="Arial" w:hAnsi="Arial" w:cs="Arial"/>
                <w:sz w:val="20"/>
                <w:szCs w:val="20"/>
              </w:rPr>
              <w:t>Ahmadiyah</w:t>
            </w:r>
            <w:proofErr w:type="spellEnd"/>
          </w:p>
        </w:tc>
      </w:tr>
      <w:tr w:rsidR="007C76E0" w:rsidRPr="00D92DD4" w14:paraId="09AA5FBE" w14:textId="77777777" w:rsidTr="001F7FA8">
        <w:tc>
          <w:tcPr>
            <w:tcW w:w="1098" w:type="dxa"/>
            <w:shd w:val="clear" w:color="auto" w:fill="auto"/>
          </w:tcPr>
          <w:p w14:paraId="0EDBBA2B" w14:textId="77777777" w:rsidR="007C76E0" w:rsidRPr="00396447" w:rsidRDefault="007C76E0" w:rsidP="00C742C5">
            <w:pPr>
              <w:rPr>
                <w:rFonts w:ascii="Arial" w:hAnsi="Arial" w:cs="Arial"/>
                <w:sz w:val="20"/>
                <w:szCs w:val="20"/>
                <w:shd w:val="clear" w:color="auto" w:fill="FFFFFF"/>
              </w:rPr>
            </w:pPr>
            <w:r w:rsidRPr="00396447">
              <w:rPr>
                <w:rFonts w:ascii="Arial" w:hAnsi="Arial" w:cs="Arial"/>
                <w:sz w:val="20"/>
                <w:szCs w:val="20"/>
                <w:shd w:val="clear" w:color="auto" w:fill="FFFFFF"/>
              </w:rPr>
              <w:t>3</w:t>
            </w:r>
            <w:r>
              <w:rPr>
                <w:rFonts w:ascii="Arial" w:hAnsi="Arial" w:cs="Arial"/>
                <w:sz w:val="20"/>
                <w:szCs w:val="20"/>
                <w:shd w:val="clear" w:color="auto" w:fill="FFFFFF"/>
              </w:rPr>
              <w:t>*</w:t>
            </w:r>
          </w:p>
        </w:tc>
        <w:tc>
          <w:tcPr>
            <w:tcW w:w="1590" w:type="dxa"/>
            <w:shd w:val="clear" w:color="auto" w:fill="auto"/>
          </w:tcPr>
          <w:p w14:paraId="1E81BA19" w14:textId="77777777" w:rsidR="007C76E0" w:rsidRPr="00396447" w:rsidRDefault="007C76E0" w:rsidP="00C742C5">
            <w:pPr>
              <w:rPr>
                <w:rFonts w:ascii="Arial" w:hAnsi="Arial" w:cs="Arial"/>
                <w:sz w:val="20"/>
                <w:szCs w:val="20"/>
                <w:shd w:val="clear" w:color="auto" w:fill="FFFFFF"/>
              </w:rPr>
            </w:pPr>
            <w:r w:rsidRPr="00396447">
              <w:rPr>
                <w:rFonts w:ascii="Arial" w:hAnsi="Arial" w:cs="Arial"/>
                <w:sz w:val="20"/>
                <w:szCs w:val="20"/>
                <w:shd w:val="clear" w:color="auto" w:fill="FFFFFF"/>
              </w:rPr>
              <w:t>21/ 09/ 1983</w:t>
            </w:r>
          </w:p>
        </w:tc>
        <w:tc>
          <w:tcPr>
            <w:tcW w:w="1645" w:type="dxa"/>
            <w:shd w:val="clear" w:color="auto" w:fill="auto"/>
          </w:tcPr>
          <w:p w14:paraId="71CD0694" w14:textId="77777777" w:rsidR="007C76E0" w:rsidRPr="00534D77" w:rsidRDefault="007C76E0" w:rsidP="00C742C5">
            <w:pPr>
              <w:rPr>
                <w:rFonts w:ascii="Arial" w:hAnsi="Arial" w:cs="Arial"/>
                <w:sz w:val="20"/>
                <w:szCs w:val="20"/>
              </w:rPr>
            </w:pPr>
            <w:r w:rsidRPr="00534D77">
              <w:rPr>
                <w:rFonts w:ascii="Arial" w:hAnsi="Arial" w:cs="Arial"/>
                <w:sz w:val="20"/>
                <w:szCs w:val="20"/>
              </w:rPr>
              <w:t>East Lombok</w:t>
            </w:r>
          </w:p>
        </w:tc>
        <w:tc>
          <w:tcPr>
            <w:tcW w:w="1539" w:type="dxa"/>
            <w:shd w:val="clear" w:color="auto" w:fill="auto"/>
          </w:tcPr>
          <w:p w14:paraId="61825021" w14:textId="77777777" w:rsidR="007C76E0" w:rsidRPr="00534D77" w:rsidRDefault="007C76E0" w:rsidP="00C742C5">
            <w:pPr>
              <w:rPr>
                <w:rFonts w:ascii="Arial" w:hAnsi="Arial" w:cs="Arial"/>
                <w:sz w:val="20"/>
                <w:szCs w:val="20"/>
              </w:rPr>
            </w:pPr>
            <w:r w:rsidRPr="00534D77">
              <w:rPr>
                <w:rFonts w:ascii="Arial" w:hAnsi="Arial" w:cs="Arial"/>
                <w:sz w:val="20"/>
                <w:szCs w:val="20"/>
              </w:rPr>
              <w:t>West Nusa Tenggara</w:t>
            </w:r>
          </w:p>
        </w:tc>
        <w:tc>
          <w:tcPr>
            <w:tcW w:w="3144" w:type="dxa"/>
            <w:shd w:val="clear" w:color="auto" w:fill="auto"/>
          </w:tcPr>
          <w:p w14:paraId="5F48DF46" w14:textId="77777777" w:rsidR="007C76E0" w:rsidRPr="00534D77" w:rsidRDefault="007C76E0" w:rsidP="00C742C5">
            <w:r w:rsidRPr="00534D77">
              <w:t xml:space="preserve">Attorney General of </w:t>
            </w:r>
            <w:proofErr w:type="spellStart"/>
            <w:r w:rsidRPr="00534D77">
              <w:t>Selong</w:t>
            </w:r>
            <w:proofErr w:type="spellEnd"/>
            <w:r w:rsidRPr="00534D77">
              <w:t xml:space="preserve"> Number </w:t>
            </w:r>
            <w:r w:rsidRPr="00534D77">
              <w:rPr>
                <w:rFonts w:ascii="Arial" w:hAnsi="Arial" w:cs="Arial"/>
                <w:sz w:val="20"/>
                <w:szCs w:val="20"/>
              </w:rPr>
              <w:t xml:space="preserve">Kep.11/GPA.32.2/L-2.III.3/11/83 on the Prohibition of Activities of the </w:t>
            </w:r>
            <w:proofErr w:type="spellStart"/>
            <w:r w:rsidRPr="00534D77">
              <w:rPr>
                <w:rFonts w:ascii="Arial" w:hAnsi="Arial" w:cs="Arial"/>
                <w:sz w:val="20"/>
                <w:szCs w:val="20"/>
              </w:rPr>
              <w:t>Pancor</w:t>
            </w:r>
            <w:proofErr w:type="spellEnd"/>
            <w:r w:rsidRPr="00534D77">
              <w:rPr>
                <w:rFonts w:ascii="Arial" w:hAnsi="Arial" w:cs="Arial"/>
                <w:sz w:val="20"/>
                <w:szCs w:val="20"/>
              </w:rPr>
              <w:t xml:space="preserve"> Branch of the </w:t>
            </w:r>
            <w:proofErr w:type="spellStart"/>
            <w:r w:rsidRPr="00534D77">
              <w:rPr>
                <w:rFonts w:ascii="Arial" w:hAnsi="Arial" w:cs="Arial"/>
                <w:sz w:val="20"/>
                <w:szCs w:val="20"/>
              </w:rPr>
              <w:t>Ahmadiyah</w:t>
            </w:r>
            <w:proofErr w:type="spellEnd"/>
            <w:r w:rsidRPr="00534D77">
              <w:rPr>
                <w:rFonts w:ascii="Arial" w:hAnsi="Arial" w:cs="Arial"/>
                <w:sz w:val="20"/>
                <w:szCs w:val="20"/>
              </w:rPr>
              <w:t xml:space="preserve"> Congregation in East Lombok</w:t>
            </w:r>
            <w:r>
              <w:rPr>
                <w:rFonts w:ascii="Arial" w:hAnsi="Arial" w:cs="Arial"/>
                <w:sz w:val="20"/>
                <w:szCs w:val="20"/>
              </w:rPr>
              <w:t xml:space="preserve"> District</w:t>
            </w:r>
          </w:p>
        </w:tc>
      </w:tr>
      <w:tr w:rsidR="007C76E0" w14:paraId="0191B443" w14:textId="77777777" w:rsidTr="001F7FA8">
        <w:tc>
          <w:tcPr>
            <w:tcW w:w="1098" w:type="dxa"/>
          </w:tcPr>
          <w:p w14:paraId="6827B14C"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4</w:t>
            </w:r>
          </w:p>
        </w:tc>
        <w:tc>
          <w:tcPr>
            <w:tcW w:w="1590" w:type="dxa"/>
          </w:tcPr>
          <w:p w14:paraId="55C99011"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20/ 09/ 1984</w:t>
            </w:r>
          </w:p>
        </w:tc>
        <w:tc>
          <w:tcPr>
            <w:tcW w:w="1645" w:type="dxa"/>
            <w:shd w:val="clear" w:color="auto" w:fill="auto"/>
          </w:tcPr>
          <w:p w14:paraId="30A8C5C0" w14:textId="77777777" w:rsidR="007C76E0" w:rsidRPr="00AA15A2" w:rsidRDefault="007C76E0" w:rsidP="00C742C5">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55B72DF7" w14:textId="77777777" w:rsidR="007C76E0" w:rsidRPr="00AA15A2" w:rsidRDefault="007C76E0" w:rsidP="00C742C5">
            <w:pPr>
              <w:rPr>
                <w:rFonts w:ascii="Arial" w:hAnsi="Arial" w:cs="Arial"/>
                <w:sz w:val="20"/>
                <w:szCs w:val="20"/>
              </w:rPr>
            </w:pPr>
            <w:r w:rsidRPr="00AA15A2">
              <w:rPr>
                <w:rFonts w:ascii="Arial" w:hAnsi="Arial" w:cs="Arial"/>
                <w:sz w:val="20"/>
                <w:szCs w:val="20"/>
              </w:rPr>
              <w:t>--</w:t>
            </w:r>
          </w:p>
        </w:tc>
        <w:tc>
          <w:tcPr>
            <w:tcW w:w="3144" w:type="dxa"/>
            <w:shd w:val="clear" w:color="auto" w:fill="auto"/>
          </w:tcPr>
          <w:p w14:paraId="6F6B470D" w14:textId="77777777" w:rsidR="007C76E0" w:rsidRPr="00AA15A2" w:rsidRDefault="007C76E0" w:rsidP="00C742C5">
            <w:pPr>
              <w:rPr>
                <w:rFonts w:ascii="Arial" w:hAnsi="Arial" w:cs="Arial"/>
                <w:sz w:val="20"/>
                <w:szCs w:val="20"/>
              </w:rPr>
            </w:pPr>
            <w:r w:rsidRPr="00AA15A2">
              <w:rPr>
                <w:rFonts w:ascii="Arial" w:hAnsi="Arial" w:cs="Arial"/>
                <w:sz w:val="20"/>
                <w:szCs w:val="20"/>
              </w:rPr>
              <w:t xml:space="preserve">Letter of the Director General </w:t>
            </w:r>
            <w:proofErr w:type="spellStart"/>
            <w:r w:rsidRPr="00AA15A2">
              <w:rPr>
                <w:rFonts w:ascii="Arial" w:hAnsi="Arial" w:cs="Arial"/>
                <w:sz w:val="20"/>
                <w:szCs w:val="20"/>
              </w:rPr>
              <w:t>Bimas</w:t>
            </w:r>
            <w:proofErr w:type="spellEnd"/>
            <w:r w:rsidRPr="00AA15A2">
              <w:rPr>
                <w:rFonts w:ascii="Arial" w:hAnsi="Arial" w:cs="Arial"/>
                <w:sz w:val="20"/>
                <w:szCs w:val="20"/>
              </w:rPr>
              <w:t xml:space="preserve"> Islam</w:t>
            </w:r>
            <w:r>
              <w:rPr>
                <w:rFonts w:ascii="Arial" w:hAnsi="Arial" w:cs="Arial"/>
                <w:sz w:val="20"/>
                <w:szCs w:val="20"/>
              </w:rPr>
              <w:t xml:space="preserve"> and</w:t>
            </w:r>
            <w:r w:rsidRPr="00AA15A2">
              <w:rPr>
                <w:rFonts w:ascii="Arial" w:hAnsi="Arial" w:cs="Arial"/>
                <w:sz w:val="20"/>
                <w:szCs w:val="20"/>
              </w:rPr>
              <w:t xml:space="preserve"> the Department of Religion banning </w:t>
            </w:r>
            <w:proofErr w:type="spellStart"/>
            <w:r w:rsidRPr="00AA15A2">
              <w:rPr>
                <w:rFonts w:ascii="Arial" w:hAnsi="Arial" w:cs="Arial"/>
                <w:sz w:val="20"/>
                <w:szCs w:val="20"/>
              </w:rPr>
              <w:t>Ahmadiyah</w:t>
            </w:r>
            <w:proofErr w:type="spellEnd"/>
          </w:p>
        </w:tc>
      </w:tr>
      <w:tr w:rsidR="007C76E0" w14:paraId="26009916" w14:textId="77777777" w:rsidTr="001F7FA8">
        <w:tc>
          <w:tcPr>
            <w:tcW w:w="1098" w:type="dxa"/>
          </w:tcPr>
          <w:p w14:paraId="4DBD2F9A"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5</w:t>
            </w:r>
          </w:p>
        </w:tc>
        <w:tc>
          <w:tcPr>
            <w:tcW w:w="1590" w:type="dxa"/>
          </w:tcPr>
          <w:p w14:paraId="6DD808CD"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21/ 11/ 1985</w:t>
            </w:r>
          </w:p>
        </w:tc>
        <w:tc>
          <w:tcPr>
            <w:tcW w:w="1645" w:type="dxa"/>
            <w:shd w:val="clear" w:color="auto" w:fill="auto"/>
          </w:tcPr>
          <w:p w14:paraId="13D68E52" w14:textId="77777777" w:rsidR="007C76E0" w:rsidRPr="00AA15A2" w:rsidRDefault="007C76E0" w:rsidP="00C742C5">
            <w:pPr>
              <w:rPr>
                <w:rFonts w:ascii="Arial" w:hAnsi="Arial" w:cs="Arial"/>
                <w:sz w:val="20"/>
                <w:szCs w:val="20"/>
              </w:rPr>
            </w:pPr>
            <w:proofErr w:type="spellStart"/>
            <w:r w:rsidRPr="00AA15A2">
              <w:rPr>
                <w:rFonts w:ascii="Arial" w:hAnsi="Arial" w:cs="Arial"/>
                <w:sz w:val="20"/>
                <w:szCs w:val="20"/>
              </w:rPr>
              <w:t>Selong</w:t>
            </w:r>
            <w:proofErr w:type="spellEnd"/>
            <w:r w:rsidRPr="00AA15A2">
              <w:rPr>
                <w:rFonts w:ascii="Arial" w:hAnsi="Arial" w:cs="Arial"/>
                <w:sz w:val="20"/>
                <w:szCs w:val="20"/>
              </w:rPr>
              <w:t xml:space="preserve"> City</w:t>
            </w:r>
          </w:p>
        </w:tc>
        <w:tc>
          <w:tcPr>
            <w:tcW w:w="1539" w:type="dxa"/>
            <w:shd w:val="clear" w:color="auto" w:fill="auto"/>
          </w:tcPr>
          <w:p w14:paraId="291E9E5B" w14:textId="77777777" w:rsidR="007C76E0" w:rsidRPr="00AA15A2" w:rsidRDefault="007C76E0" w:rsidP="00C742C5">
            <w:pPr>
              <w:rPr>
                <w:rFonts w:ascii="Arial" w:hAnsi="Arial" w:cs="Arial"/>
                <w:sz w:val="20"/>
                <w:szCs w:val="20"/>
              </w:rPr>
            </w:pPr>
            <w:r w:rsidRPr="00AA15A2">
              <w:rPr>
                <w:rFonts w:ascii="Arial" w:hAnsi="Arial" w:cs="Arial"/>
                <w:sz w:val="20"/>
                <w:szCs w:val="20"/>
              </w:rPr>
              <w:t>West Nusa Tenggara</w:t>
            </w:r>
          </w:p>
        </w:tc>
        <w:tc>
          <w:tcPr>
            <w:tcW w:w="3144" w:type="dxa"/>
            <w:shd w:val="clear" w:color="auto" w:fill="auto"/>
          </w:tcPr>
          <w:p w14:paraId="16ADD63D" w14:textId="0AEFEBBF" w:rsidR="007C76E0" w:rsidRPr="00AA15A2" w:rsidRDefault="007C76E0" w:rsidP="00C742C5">
            <w:pPr>
              <w:rPr>
                <w:rFonts w:ascii="Arial" w:hAnsi="Arial" w:cs="Arial"/>
                <w:sz w:val="20"/>
                <w:szCs w:val="20"/>
              </w:rPr>
            </w:pPr>
            <w:r w:rsidRPr="00AA15A2">
              <w:rPr>
                <w:rFonts w:ascii="Arial" w:hAnsi="Arial" w:cs="Arial"/>
                <w:sz w:val="20"/>
                <w:szCs w:val="20"/>
              </w:rPr>
              <w:t xml:space="preserve">Decision of </w:t>
            </w:r>
            <w:proofErr w:type="spellStart"/>
            <w:r w:rsidRPr="00AA15A2">
              <w:rPr>
                <w:rFonts w:ascii="Arial" w:hAnsi="Arial" w:cs="Arial"/>
                <w:sz w:val="20"/>
                <w:szCs w:val="20"/>
              </w:rPr>
              <w:t>Bakor</w:t>
            </w:r>
            <w:proofErr w:type="spellEnd"/>
            <w:r w:rsidRPr="00AA15A2">
              <w:rPr>
                <w:rFonts w:ascii="Arial" w:hAnsi="Arial" w:cs="Arial"/>
                <w:sz w:val="20"/>
                <w:szCs w:val="20"/>
              </w:rPr>
              <w:t xml:space="preserve"> </w:t>
            </w:r>
            <w:proofErr w:type="spellStart"/>
            <w:r w:rsidRPr="00AA15A2">
              <w:rPr>
                <w:rFonts w:ascii="Arial" w:hAnsi="Arial" w:cs="Arial"/>
                <w:sz w:val="20"/>
                <w:szCs w:val="20"/>
              </w:rPr>
              <w:t>Pakem</w:t>
            </w:r>
            <w:proofErr w:type="spellEnd"/>
            <w:r w:rsidRPr="00AA15A2">
              <w:rPr>
                <w:rFonts w:ascii="Arial" w:hAnsi="Arial" w:cs="Arial"/>
                <w:sz w:val="20"/>
                <w:szCs w:val="20"/>
              </w:rPr>
              <w:t xml:space="preserve"> and the Attorney General of </w:t>
            </w:r>
            <w:proofErr w:type="spellStart"/>
            <w:r w:rsidRPr="00AA15A2">
              <w:rPr>
                <w:rFonts w:ascii="Arial" w:hAnsi="Arial" w:cs="Arial"/>
                <w:sz w:val="20"/>
                <w:szCs w:val="20"/>
              </w:rPr>
              <w:t>Selong</w:t>
            </w:r>
            <w:proofErr w:type="spellEnd"/>
            <w:r w:rsidRPr="00AA15A2">
              <w:rPr>
                <w:rFonts w:ascii="Arial" w:hAnsi="Arial" w:cs="Arial"/>
                <w:sz w:val="20"/>
                <w:szCs w:val="20"/>
              </w:rPr>
              <w:t xml:space="preserve"> No. 11/IPK.32.2/1-2-III.3/11/1985 on the Prohibition o</w:t>
            </w:r>
            <w:r w:rsidR="00AE63CC">
              <w:rPr>
                <w:rFonts w:ascii="Arial" w:hAnsi="Arial" w:cs="Arial"/>
                <w:sz w:val="20"/>
                <w:szCs w:val="20"/>
              </w:rPr>
              <w:t>f</w:t>
            </w:r>
            <w:r w:rsidRPr="00AA15A2">
              <w:rPr>
                <w:rFonts w:ascii="Arial" w:hAnsi="Arial" w:cs="Arial"/>
                <w:sz w:val="20"/>
                <w:szCs w:val="20"/>
              </w:rPr>
              <w:t xml:space="preserve"> the Spread of the Teachings of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Qadiani in East Lombok </w:t>
            </w:r>
            <w:r>
              <w:rPr>
                <w:rFonts w:ascii="Arial" w:hAnsi="Arial" w:cs="Arial"/>
                <w:sz w:val="20"/>
                <w:szCs w:val="20"/>
              </w:rPr>
              <w:t>District</w:t>
            </w:r>
          </w:p>
        </w:tc>
      </w:tr>
      <w:tr w:rsidR="007C76E0" w14:paraId="1E2BEC79" w14:textId="77777777" w:rsidTr="001F7FA8">
        <w:tc>
          <w:tcPr>
            <w:tcW w:w="1098" w:type="dxa"/>
          </w:tcPr>
          <w:p w14:paraId="7FFD99EF"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6</w:t>
            </w:r>
          </w:p>
        </w:tc>
        <w:tc>
          <w:tcPr>
            <w:tcW w:w="1590" w:type="dxa"/>
          </w:tcPr>
          <w:p w14:paraId="3F0767D3"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25/ 02/ 1986</w:t>
            </w:r>
          </w:p>
        </w:tc>
        <w:tc>
          <w:tcPr>
            <w:tcW w:w="1645" w:type="dxa"/>
            <w:shd w:val="clear" w:color="auto" w:fill="auto"/>
          </w:tcPr>
          <w:p w14:paraId="1A26E930" w14:textId="77777777" w:rsidR="007C76E0" w:rsidRPr="00AA15A2" w:rsidRDefault="007C76E0" w:rsidP="00C742C5">
            <w:pPr>
              <w:rPr>
                <w:rFonts w:ascii="Arial" w:hAnsi="Arial" w:cs="Arial"/>
                <w:sz w:val="20"/>
                <w:szCs w:val="20"/>
              </w:rPr>
            </w:pPr>
            <w:proofErr w:type="spellStart"/>
            <w:r w:rsidRPr="00AA15A2">
              <w:rPr>
                <w:rFonts w:ascii="Arial" w:hAnsi="Arial" w:cs="Arial"/>
                <w:sz w:val="20"/>
                <w:szCs w:val="20"/>
              </w:rPr>
              <w:t>Sidenreng</w:t>
            </w:r>
            <w:proofErr w:type="spellEnd"/>
            <w:r w:rsidRPr="00AA15A2">
              <w:rPr>
                <w:rFonts w:ascii="Arial" w:hAnsi="Arial" w:cs="Arial"/>
                <w:sz w:val="20"/>
                <w:szCs w:val="20"/>
              </w:rPr>
              <w:t xml:space="preserve"> </w:t>
            </w:r>
            <w:proofErr w:type="spellStart"/>
            <w:r w:rsidRPr="00AA15A2">
              <w:rPr>
                <w:rFonts w:ascii="Arial" w:hAnsi="Arial" w:cs="Arial"/>
                <w:sz w:val="20"/>
                <w:szCs w:val="20"/>
              </w:rPr>
              <w:t>Rappang</w:t>
            </w:r>
            <w:proofErr w:type="spellEnd"/>
          </w:p>
        </w:tc>
        <w:tc>
          <w:tcPr>
            <w:tcW w:w="1539" w:type="dxa"/>
            <w:shd w:val="clear" w:color="auto" w:fill="auto"/>
          </w:tcPr>
          <w:p w14:paraId="61CCA09D" w14:textId="77777777" w:rsidR="007C76E0" w:rsidRPr="00AA15A2" w:rsidRDefault="007C76E0" w:rsidP="00C742C5">
            <w:pPr>
              <w:rPr>
                <w:rFonts w:ascii="Arial" w:hAnsi="Arial" w:cs="Arial"/>
                <w:sz w:val="20"/>
                <w:szCs w:val="20"/>
              </w:rPr>
            </w:pPr>
            <w:r w:rsidRPr="00AA15A2">
              <w:rPr>
                <w:rFonts w:ascii="Arial" w:hAnsi="Arial" w:cs="Arial"/>
                <w:sz w:val="20"/>
                <w:szCs w:val="20"/>
              </w:rPr>
              <w:t>South Sulawesi</w:t>
            </w:r>
          </w:p>
        </w:tc>
        <w:tc>
          <w:tcPr>
            <w:tcW w:w="3144" w:type="dxa"/>
            <w:shd w:val="clear" w:color="auto" w:fill="auto"/>
          </w:tcPr>
          <w:p w14:paraId="023AA07F" w14:textId="77777777" w:rsidR="007C76E0" w:rsidRPr="00AA15A2" w:rsidRDefault="007C76E0" w:rsidP="00C742C5">
            <w:pPr>
              <w:rPr>
                <w:rFonts w:ascii="Arial" w:hAnsi="Arial" w:cs="Arial"/>
                <w:sz w:val="20"/>
                <w:szCs w:val="20"/>
              </w:rPr>
            </w:pPr>
            <w:r w:rsidRPr="00AA15A2">
              <w:rPr>
                <w:rFonts w:ascii="Arial" w:hAnsi="Arial" w:cs="Arial"/>
                <w:sz w:val="20"/>
                <w:szCs w:val="20"/>
              </w:rPr>
              <w:t xml:space="preserve">Decision of </w:t>
            </w:r>
            <w:proofErr w:type="spellStart"/>
            <w:r w:rsidRPr="00AA15A2">
              <w:rPr>
                <w:rFonts w:ascii="Arial" w:hAnsi="Arial" w:cs="Arial"/>
                <w:sz w:val="20"/>
                <w:szCs w:val="20"/>
              </w:rPr>
              <w:t>Bakor</w:t>
            </w:r>
            <w:proofErr w:type="spellEnd"/>
            <w:r w:rsidRPr="00AA15A2">
              <w:rPr>
                <w:rFonts w:ascii="Arial" w:hAnsi="Arial" w:cs="Arial"/>
                <w:sz w:val="20"/>
                <w:szCs w:val="20"/>
              </w:rPr>
              <w:t xml:space="preserve"> </w:t>
            </w:r>
            <w:proofErr w:type="spellStart"/>
            <w:r w:rsidRPr="00AA15A2">
              <w:rPr>
                <w:rFonts w:ascii="Arial" w:hAnsi="Arial" w:cs="Arial"/>
                <w:sz w:val="20"/>
                <w:szCs w:val="20"/>
              </w:rPr>
              <w:t>Pakem</w:t>
            </w:r>
            <w:proofErr w:type="spellEnd"/>
            <w:r w:rsidRPr="00AA15A2">
              <w:rPr>
                <w:rFonts w:ascii="Arial" w:hAnsi="Arial" w:cs="Arial"/>
                <w:sz w:val="20"/>
                <w:szCs w:val="20"/>
              </w:rPr>
              <w:t xml:space="preserve"> and the Attorney General of </w:t>
            </w:r>
            <w:proofErr w:type="spellStart"/>
            <w:r w:rsidRPr="00AA15A2">
              <w:rPr>
                <w:rFonts w:ascii="Arial" w:hAnsi="Arial" w:cs="Arial"/>
                <w:sz w:val="20"/>
                <w:szCs w:val="20"/>
              </w:rPr>
              <w:t>Sidenreng</w:t>
            </w:r>
            <w:proofErr w:type="spellEnd"/>
            <w:r w:rsidRPr="00AA15A2">
              <w:rPr>
                <w:rFonts w:ascii="Arial" w:hAnsi="Arial" w:cs="Arial"/>
                <w:sz w:val="20"/>
                <w:szCs w:val="20"/>
              </w:rPr>
              <w:t xml:space="preserve"> </w:t>
            </w:r>
            <w:proofErr w:type="spellStart"/>
            <w:r w:rsidRPr="00AA15A2">
              <w:rPr>
                <w:rFonts w:ascii="Arial" w:hAnsi="Arial" w:cs="Arial"/>
                <w:sz w:val="20"/>
                <w:szCs w:val="20"/>
              </w:rPr>
              <w:t>Rappang</w:t>
            </w:r>
            <w:proofErr w:type="spellEnd"/>
            <w:r w:rsidRPr="00AA15A2">
              <w:rPr>
                <w:rFonts w:ascii="Arial" w:hAnsi="Arial" w:cs="Arial"/>
                <w:sz w:val="20"/>
                <w:szCs w:val="20"/>
              </w:rPr>
              <w:t xml:space="preserve"> No. 172/N.3.16.3/2/1986 on the Prohibition of all Activities of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in the District</w:t>
            </w:r>
          </w:p>
        </w:tc>
      </w:tr>
      <w:tr w:rsidR="007C76E0" w14:paraId="153E1390" w14:textId="77777777" w:rsidTr="001F7FA8">
        <w:tc>
          <w:tcPr>
            <w:tcW w:w="1098" w:type="dxa"/>
          </w:tcPr>
          <w:p w14:paraId="161BAA9D"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7</w:t>
            </w:r>
          </w:p>
        </w:tc>
        <w:tc>
          <w:tcPr>
            <w:tcW w:w="1590" w:type="dxa"/>
          </w:tcPr>
          <w:p w14:paraId="3E6D0C8C"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01/ 04/ 1989</w:t>
            </w:r>
          </w:p>
        </w:tc>
        <w:tc>
          <w:tcPr>
            <w:tcW w:w="1645" w:type="dxa"/>
            <w:shd w:val="clear" w:color="auto" w:fill="auto"/>
          </w:tcPr>
          <w:p w14:paraId="78872395" w14:textId="77777777" w:rsidR="007C76E0" w:rsidRPr="00AA15A2" w:rsidRDefault="007C76E0" w:rsidP="00C742C5">
            <w:pPr>
              <w:rPr>
                <w:rFonts w:ascii="Arial" w:hAnsi="Arial" w:cs="Arial"/>
                <w:sz w:val="20"/>
                <w:szCs w:val="20"/>
              </w:rPr>
            </w:pPr>
            <w:proofErr w:type="spellStart"/>
            <w:r w:rsidRPr="00AA15A2">
              <w:rPr>
                <w:rFonts w:ascii="Arial" w:hAnsi="Arial" w:cs="Arial"/>
                <w:sz w:val="20"/>
                <w:szCs w:val="20"/>
              </w:rPr>
              <w:t>Kerinci</w:t>
            </w:r>
            <w:proofErr w:type="spellEnd"/>
          </w:p>
        </w:tc>
        <w:tc>
          <w:tcPr>
            <w:tcW w:w="1539" w:type="dxa"/>
            <w:shd w:val="clear" w:color="auto" w:fill="auto"/>
          </w:tcPr>
          <w:p w14:paraId="736D0B54" w14:textId="77777777" w:rsidR="007C76E0" w:rsidRPr="00AA15A2" w:rsidRDefault="007C76E0" w:rsidP="00C742C5">
            <w:pPr>
              <w:rPr>
                <w:rFonts w:ascii="Arial" w:hAnsi="Arial" w:cs="Arial"/>
                <w:sz w:val="20"/>
                <w:szCs w:val="20"/>
              </w:rPr>
            </w:pPr>
            <w:r w:rsidRPr="00AA15A2">
              <w:rPr>
                <w:rFonts w:ascii="Arial" w:hAnsi="Arial" w:cs="Arial"/>
                <w:sz w:val="20"/>
                <w:szCs w:val="20"/>
              </w:rPr>
              <w:t>Jambi</w:t>
            </w:r>
          </w:p>
        </w:tc>
        <w:tc>
          <w:tcPr>
            <w:tcW w:w="3144" w:type="dxa"/>
            <w:shd w:val="clear" w:color="auto" w:fill="auto"/>
          </w:tcPr>
          <w:p w14:paraId="39588DA0" w14:textId="77777777" w:rsidR="007C76E0" w:rsidRPr="00AA15A2" w:rsidRDefault="007C76E0" w:rsidP="00C742C5">
            <w:pPr>
              <w:rPr>
                <w:rFonts w:ascii="Arial" w:hAnsi="Arial" w:cs="Arial"/>
                <w:sz w:val="20"/>
                <w:szCs w:val="20"/>
              </w:rPr>
            </w:pPr>
            <w:r w:rsidRPr="00AA15A2">
              <w:rPr>
                <w:rFonts w:ascii="Arial" w:hAnsi="Arial" w:cs="Arial"/>
                <w:sz w:val="20"/>
                <w:szCs w:val="20"/>
              </w:rPr>
              <w:t xml:space="preserve">Decision of the Attorney General of </w:t>
            </w:r>
            <w:proofErr w:type="spellStart"/>
            <w:r w:rsidRPr="00AA15A2">
              <w:rPr>
                <w:rFonts w:ascii="Arial" w:hAnsi="Arial" w:cs="Arial"/>
                <w:sz w:val="20"/>
                <w:szCs w:val="20"/>
              </w:rPr>
              <w:t>Kerinci</w:t>
            </w:r>
            <w:proofErr w:type="spellEnd"/>
            <w:r w:rsidRPr="00AA15A2">
              <w:rPr>
                <w:rFonts w:ascii="Arial" w:hAnsi="Arial" w:cs="Arial"/>
                <w:sz w:val="20"/>
                <w:szCs w:val="20"/>
              </w:rPr>
              <w:t xml:space="preserve"> No. 01/ J.5.12.3 /Dks.4/4/1989 on </w:t>
            </w:r>
            <w:proofErr w:type="spellStart"/>
            <w:r w:rsidRPr="00AA15A2">
              <w:rPr>
                <w:rFonts w:ascii="Arial" w:hAnsi="Arial" w:cs="Arial"/>
                <w:sz w:val="20"/>
                <w:szCs w:val="20"/>
              </w:rPr>
              <w:t>Ahmadiyah</w:t>
            </w:r>
            <w:proofErr w:type="spellEnd"/>
          </w:p>
        </w:tc>
      </w:tr>
      <w:tr w:rsidR="007C76E0" w14:paraId="08E00A1D" w14:textId="77777777" w:rsidTr="001F7FA8">
        <w:tc>
          <w:tcPr>
            <w:tcW w:w="1098" w:type="dxa"/>
          </w:tcPr>
          <w:p w14:paraId="09812606"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8</w:t>
            </w:r>
          </w:p>
        </w:tc>
        <w:tc>
          <w:tcPr>
            <w:tcW w:w="1590" w:type="dxa"/>
          </w:tcPr>
          <w:p w14:paraId="3A9C7C30"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11/ 12/ 1989</w:t>
            </w:r>
          </w:p>
        </w:tc>
        <w:tc>
          <w:tcPr>
            <w:tcW w:w="1645" w:type="dxa"/>
            <w:shd w:val="clear" w:color="auto" w:fill="auto"/>
          </w:tcPr>
          <w:p w14:paraId="20550645" w14:textId="77777777" w:rsidR="007C76E0" w:rsidRPr="00AA15A2" w:rsidRDefault="007C76E0" w:rsidP="00C742C5">
            <w:pPr>
              <w:rPr>
                <w:rFonts w:ascii="Arial" w:hAnsi="Arial" w:cs="Arial"/>
                <w:sz w:val="20"/>
                <w:szCs w:val="20"/>
              </w:rPr>
            </w:pPr>
            <w:r w:rsidRPr="00AA15A2">
              <w:rPr>
                <w:rFonts w:ascii="Arial" w:hAnsi="Arial" w:cs="Arial"/>
                <w:sz w:val="20"/>
                <w:szCs w:val="20"/>
              </w:rPr>
              <w:t>Tarakan City</w:t>
            </w:r>
          </w:p>
        </w:tc>
        <w:tc>
          <w:tcPr>
            <w:tcW w:w="1539" w:type="dxa"/>
            <w:shd w:val="clear" w:color="auto" w:fill="auto"/>
          </w:tcPr>
          <w:p w14:paraId="78DE4DD2" w14:textId="77777777" w:rsidR="007C76E0" w:rsidRPr="00AA15A2" w:rsidRDefault="007C76E0" w:rsidP="00C742C5">
            <w:pPr>
              <w:rPr>
                <w:rFonts w:ascii="Arial" w:hAnsi="Arial" w:cs="Arial"/>
                <w:sz w:val="20"/>
                <w:szCs w:val="20"/>
              </w:rPr>
            </w:pPr>
            <w:r w:rsidRPr="00AA15A2">
              <w:rPr>
                <w:rFonts w:ascii="Arial" w:hAnsi="Arial" w:cs="Arial"/>
                <w:sz w:val="20"/>
                <w:szCs w:val="20"/>
              </w:rPr>
              <w:t>East Kalimantan</w:t>
            </w:r>
          </w:p>
        </w:tc>
        <w:tc>
          <w:tcPr>
            <w:tcW w:w="3144" w:type="dxa"/>
            <w:shd w:val="clear" w:color="auto" w:fill="auto"/>
          </w:tcPr>
          <w:p w14:paraId="035C5972" w14:textId="29A54127" w:rsidR="007C76E0" w:rsidRPr="00AA15A2" w:rsidRDefault="007C76E0" w:rsidP="00C742C5">
            <w:pPr>
              <w:rPr>
                <w:rFonts w:ascii="Arial" w:hAnsi="Arial" w:cs="Arial"/>
                <w:sz w:val="20"/>
                <w:szCs w:val="20"/>
              </w:rPr>
            </w:pPr>
            <w:r w:rsidRPr="00AA15A2">
              <w:rPr>
                <w:rFonts w:ascii="Arial" w:hAnsi="Arial" w:cs="Arial"/>
                <w:sz w:val="20"/>
                <w:szCs w:val="20"/>
              </w:rPr>
              <w:t xml:space="preserve">Decision of </w:t>
            </w:r>
            <w:proofErr w:type="spellStart"/>
            <w:r w:rsidRPr="00AA15A2">
              <w:rPr>
                <w:rFonts w:ascii="Arial" w:hAnsi="Arial" w:cs="Arial"/>
                <w:sz w:val="20"/>
                <w:szCs w:val="20"/>
              </w:rPr>
              <w:t>Bakor</w:t>
            </w:r>
            <w:proofErr w:type="spellEnd"/>
            <w:r w:rsidRPr="00AA15A2">
              <w:rPr>
                <w:rFonts w:ascii="Arial" w:hAnsi="Arial" w:cs="Arial"/>
                <w:sz w:val="20"/>
                <w:szCs w:val="20"/>
              </w:rPr>
              <w:t xml:space="preserve"> </w:t>
            </w:r>
            <w:proofErr w:type="spellStart"/>
            <w:r w:rsidRPr="00AA15A2">
              <w:rPr>
                <w:rFonts w:ascii="Arial" w:hAnsi="Arial" w:cs="Arial"/>
                <w:sz w:val="20"/>
                <w:szCs w:val="20"/>
              </w:rPr>
              <w:t>Pakem</w:t>
            </w:r>
            <w:proofErr w:type="spellEnd"/>
            <w:r w:rsidRPr="00AA15A2">
              <w:rPr>
                <w:rFonts w:ascii="Arial" w:hAnsi="Arial" w:cs="Arial"/>
                <w:sz w:val="20"/>
                <w:szCs w:val="20"/>
              </w:rPr>
              <w:t xml:space="preserve"> and the Attorney General of Tarakan No 11/M.4.12.3/DKS/3/12/ on the Prohibition o</w:t>
            </w:r>
            <w:r w:rsidR="00AE63CC">
              <w:rPr>
                <w:rFonts w:ascii="Arial" w:hAnsi="Arial" w:cs="Arial"/>
                <w:sz w:val="20"/>
                <w:szCs w:val="20"/>
              </w:rPr>
              <w:t>f</w:t>
            </w:r>
            <w:r w:rsidRPr="00AA15A2">
              <w:rPr>
                <w:rFonts w:ascii="Arial" w:hAnsi="Arial" w:cs="Arial"/>
                <w:sz w:val="20"/>
                <w:szCs w:val="20"/>
              </w:rPr>
              <w:t xml:space="preserve"> Spreading the Teachings of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Qadiani</w:t>
            </w:r>
          </w:p>
        </w:tc>
      </w:tr>
      <w:tr w:rsidR="007C76E0" w14:paraId="6C0D0ABB" w14:textId="77777777" w:rsidTr="001F7FA8">
        <w:tc>
          <w:tcPr>
            <w:tcW w:w="1098" w:type="dxa"/>
          </w:tcPr>
          <w:p w14:paraId="15F0A7A5"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lastRenderedPageBreak/>
              <w:t>9</w:t>
            </w:r>
          </w:p>
        </w:tc>
        <w:tc>
          <w:tcPr>
            <w:tcW w:w="1590" w:type="dxa"/>
          </w:tcPr>
          <w:p w14:paraId="4C5C25C1"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 --/ 1989</w:t>
            </w:r>
          </w:p>
        </w:tc>
        <w:tc>
          <w:tcPr>
            <w:tcW w:w="1645" w:type="dxa"/>
            <w:shd w:val="clear" w:color="auto" w:fill="auto"/>
          </w:tcPr>
          <w:p w14:paraId="06213B87" w14:textId="77777777" w:rsidR="007C76E0" w:rsidRPr="00AA15A2" w:rsidRDefault="007C76E0" w:rsidP="00C742C5">
            <w:pPr>
              <w:rPr>
                <w:rFonts w:ascii="Arial" w:hAnsi="Arial" w:cs="Arial"/>
                <w:sz w:val="20"/>
                <w:szCs w:val="20"/>
              </w:rPr>
            </w:pPr>
            <w:r w:rsidRPr="00AA15A2">
              <w:rPr>
                <w:rFonts w:ascii="Arial" w:hAnsi="Arial" w:cs="Arial"/>
                <w:sz w:val="20"/>
                <w:szCs w:val="20"/>
              </w:rPr>
              <w:t xml:space="preserve">Sungai </w:t>
            </w:r>
            <w:proofErr w:type="spellStart"/>
            <w:r w:rsidRPr="00AA15A2">
              <w:rPr>
                <w:rFonts w:ascii="Arial" w:hAnsi="Arial" w:cs="Arial"/>
                <w:sz w:val="20"/>
                <w:szCs w:val="20"/>
              </w:rPr>
              <w:t>Penuh</w:t>
            </w:r>
            <w:proofErr w:type="spellEnd"/>
            <w:r w:rsidRPr="00AA15A2">
              <w:rPr>
                <w:rFonts w:ascii="Arial" w:hAnsi="Arial" w:cs="Arial"/>
                <w:sz w:val="20"/>
                <w:szCs w:val="20"/>
              </w:rPr>
              <w:t xml:space="preserve"> City</w:t>
            </w:r>
          </w:p>
        </w:tc>
        <w:tc>
          <w:tcPr>
            <w:tcW w:w="1539" w:type="dxa"/>
            <w:shd w:val="clear" w:color="auto" w:fill="auto"/>
          </w:tcPr>
          <w:p w14:paraId="43F5586C" w14:textId="77777777" w:rsidR="007C76E0" w:rsidRPr="00AA15A2" w:rsidRDefault="007C76E0" w:rsidP="00C742C5">
            <w:pPr>
              <w:rPr>
                <w:rFonts w:ascii="Arial" w:hAnsi="Arial" w:cs="Arial"/>
                <w:sz w:val="20"/>
                <w:szCs w:val="20"/>
              </w:rPr>
            </w:pPr>
            <w:r w:rsidRPr="00AA15A2">
              <w:rPr>
                <w:rFonts w:ascii="Arial" w:hAnsi="Arial" w:cs="Arial"/>
                <w:sz w:val="20"/>
                <w:szCs w:val="20"/>
              </w:rPr>
              <w:t>West Sumatra</w:t>
            </w:r>
          </w:p>
        </w:tc>
        <w:tc>
          <w:tcPr>
            <w:tcW w:w="3144" w:type="dxa"/>
            <w:shd w:val="clear" w:color="auto" w:fill="auto"/>
          </w:tcPr>
          <w:p w14:paraId="364E11C9" w14:textId="0EA453FE" w:rsidR="007C76E0" w:rsidRPr="00AA15A2" w:rsidRDefault="007C76E0" w:rsidP="00C742C5">
            <w:pPr>
              <w:rPr>
                <w:rFonts w:ascii="Arial" w:hAnsi="Arial" w:cs="Arial"/>
                <w:sz w:val="20"/>
                <w:szCs w:val="20"/>
              </w:rPr>
            </w:pPr>
            <w:r w:rsidRPr="00AA15A2">
              <w:rPr>
                <w:rFonts w:ascii="Arial" w:hAnsi="Arial" w:cs="Arial"/>
                <w:sz w:val="20"/>
                <w:szCs w:val="20"/>
              </w:rPr>
              <w:t xml:space="preserve">Decision of </w:t>
            </w:r>
            <w:proofErr w:type="spellStart"/>
            <w:r w:rsidRPr="00AA15A2">
              <w:rPr>
                <w:rFonts w:ascii="Arial" w:hAnsi="Arial" w:cs="Arial"/>
                <w:sz w:val="20"/>
                <w:szCs w:val="20"/>
              </w:rPr>
              <w:t>Bakor</w:t>
            </w:r>
            <w:proofErr w:type="spellEnd"/>
            <w:r w:rsidRPr="00AA15A2">
              <w:rPr>
                <w:rFonts w:ascii="Arial" w:hAnsi="Arial" w:cs="Arial"/>
                <w:sz w:val="20"/>
                <w:szCs w:val="20"/>
              </w:rPr>
              <w:t xml:space="preserve"> </w:t>
            </w:r>
            <w:proofErr w:type="spellStart"/>
            <w:r w:rsidRPr="00AA15A2">
              <w:rPr>
                <w:rFonts w:ascii="Arial" w:hAnsi="Arial" w:cs="Arial"/>
                <w:sz w:val="20"/>
                <w:szCs w:val="20"/>
              </w:rPr>
              <w:t>Pakem</w:t>
            </w:r>
            <w:proofErr w:type="spellEnd"/>
            <w:r w:rsidRPr="00AA15A2">
              <w:rPr>
                <w:rFonts w:ascii="Arial" w:hAnsi="Arial" w:cs="Arial"/>
                <w:sz w:val="20"/>
                <w:szCs w:val="20"/>
              </w:rPr>
              <w:t xml:space="preserve"> and the Attorney General of Sungai</w:t>
            </w:r>
            <w:r w:rsidR="00AB5034">
              <w:rPr>
                <w:rFonts w:ascii="Arial" w:hAnsi="Arial" w:cs="Arial"/>
                <w:sz w:val="20"/>
                <w:szCs w:val="20"/>
              </w:rPr>
              <w:t xml:space="preserve"> </w:t>
            </w:r>
            <w:proofErr w:type="spellStart"/>
            <w:r w:rsidR="00AB5034">
              <w:rPr>
                <w:rFonts w:ascii="Arial" w:hAnsi="Arial" w:cs="Arial"/>
                <w:sz w:val="20"/>
                <w:szCs w:val="20"/>
              </w:rPr>
              <w:t>P</w:t>
            </w:r>
            <w:r w:rsidRPr="00AA15A2">
              <w:rPr>
                <w:rFonts w:ascii="Arial" w:hAnsi="Arial" w:cs="Arial"/>
                <w:sz w:val="20"/>
                <w:szCs w:val="20"/>
              </w:rPr>
              <w:t>enuh</w:t>
            </w:r>
            <w:proofErr w:type="spellEnd"/>
            <w:r w:rsidRPr="00AA15A2">
              <w:rPr>
                <w:rFonts w:ascii="Arial" w:hAnsi="Arial" w:cs="Arial"/>
                <w:sz w:val="20"/>
                <w:szCs w:val="20"/>
              </w:rPr>
              <w:t xml:space="preserve"> No a/J.612.3/4/1989 on the Prohibition on Spreading the Teachings of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Qadiani</w:t>
            </w:r>
          </w:p>
        </w:tc>
      </w:tr>
      <w:tr w:rsidR="007C76E0" w14:paraId="345F9699" w14:textId="77777777" w:rsidTr="001F7FA8">
        <w:tc>
          <w:tcPr>
            <w:tcW w:w="1098" w:type="dxa"/>
          </w:tcPr>
          <w:p w14:paraId="4B61A969"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10</w:t>
            </w:r>
          </w:p>
        </w:tc>
        <w:tc>
          <w:tcPr>
            <w:tcW w:w="1590" w:type="dxa"/>
          </w:tcPr>
          <w:p w14:paraId="7CACF62F"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29/ 10/ 1990</w:t>
            </w:r>
          </w:p>
        </w:tc>
        <w:tc>
          <w:tcPr>
            <w:tcW w:w="1645" w:type="dxa"/>
            <w:shd w:val="clear" w:color="auto" w:fill="auto"/>
          </w:tcPr>
          <w:p w14:paraId="126D6F80" w14:textId="77777777" w:rsidR="007C76E0" w:rsidRPr="00AA15A2" w:rsidRDefault="007C76E0" w:rsidP="00C742C5">
            <w:pPr>
              <w:rPr>
                <w:rFonts w:ascii="Arial" w:hAnsi="Arial" w:cs="Arial"/>
                <w:sz w:val="20"/>
                <w:szCs w:val="20"/>
              </w:rPr>
            </w:pPr>
            <w:proofErr w:type="spellStart"/>
            <w:r w:rsidRPr="00AA15A2">
              <w:rPr>
                <w:rFonts w:ascii="Arial" w:hAnsi="Arial" w:cs="Arial"/>
                <w:sz w:val="20"/>
                <w:szCs w:val="20"/>
              </w:rPr>
              <w:t>Meulaboh</w:t>
            </w:r>
            <w:proofErr w:type="spellEnd"/>
            <w:r w:rsidRPr="00AA15A2">
              <w:rPr>
                <w:rFonts w:ascii="Arial" w:hAnsi="Arial" w:cs="Arial"/>
                <w:sz w:val="20"/>
                <w:szCs w:val="20"/>
              </w:rPr>
              <w:t xml:space="preserve"> City</w:t>
            </w:r>
          </w:p>
        </w:tc>
        <w:tc>
          <w:tcPr>
            <w:tcW w:w="1539" w:type="dxa"/>
            <w:shd w:val="clear" w:color="auto" w:fill="auto"/>
          </w:tcPr>
          <w:p w14:paraId="0B5B2FE2" w14:textId="4B249ED3" w:rsidR="007C76E0" w:rsidRPr="00AA15A2" w:rsidRDefault="007C76E0" w:rsidP="00C742C5">
            <w:pPr>
              <w:rPr>
                <w:rFonts w:ascii="Arial" w:hAnsi="Arial" w:cs="Arial"/>
                <w:sz w:val="20"/>
                <w:szCs w:val="20"/>
              </w:rPr>
            </w:pPr>
            <w:r w:rsidRPr="00AA15A2">
              <w:rPr>
                <w:rFonts w:ascii="Arial" w:hAnsi="Arial" w:cs="Arial"/>
                <w:sz w:val="20"/>
                <w:szCs w:val="20"/>
              </w:rPr>
              <w:t>Aceh</w:t>
            </w:r>
          </w:p>
        </w:tc>
        <w:tc>
          <w:tcPr>
            <w:tcW w:w="3144" w:type="dxa"/>
            <w:shd w:val="clear" w:color="auto" w:fill="auto"/>
          </w:tcPr>
          <w:p w14:paraId="4448B549" w14:textId="77777777" w:rsidR="007C76E0" w:rsidRPr="00AA15A2" w:rsidRDefault="007C76E0" w:rsidP="00C742C5">
            <w:pPr>
              <w:rPr>
                <w:rFonts w:ascii="Arial" w:hAnsi="Arial" w:cs="Arial"/>
                <w:sz w:val="20"/>
                <w:szCs w:val="20"/>
              </w:rPr>
            </w:pPr>
            <w:r w:rsidRPr="00AA15A2">
              <w:rPr>
                <w:rFonts w:ascii="Arial" w:hAnsi="Arial" w:cs="Arial"/>
                <w:sz w:val="20"/>
                <w:szCs w:val="20"/>
              </w:rPr>
              <w:t xml:space="preserve">Decision of the Attorney General of </w:t>
            </w:r>
            <w:proofErr w:type="spellStart"/>
            <w:r w:rsidRPr="00AA15A2">
              <w:rPr>
                <w:rFonts w:ascii="Arial" w:hAnsi="Arial" w:cs="Arial"/>
                <w:sz w:val="20"/>
                <w:szCs w:val="20"/>
              </w:rPr>
              <w:t>Meulaboh</w:t>
            </w:r>
            <w:proofErr w:type="spellEnd"/>
            <w:r w:rsidRPr="00AA15A2">
              <w:rPr>
                <w:rFonts w:ascii="Arial" w:hAnsi="Arial" w:cs="Arial"/>
                <w:sz w:val="20"/>
                <w:szCs w:val="20"/>
              </w:rPr>
              <w:t xml:space="preserve"> No. 002/J1.13/Dks.3/10/1990 on </w:t>
            </w:r>
            <w:proofErr w:type="spellStart"/>
            <w:r w:rsidRPr="00AA15A2">
              <w:rPr>
                <w:rFonts w:ascii="Arial" w:hAnsi="Arial" w:cs="Arial"/>
                <w:sz w:val="20"/>
                <w:szCs w:val="20"/>
              </w:rPr>
              <w:t>Ahmadiyah</w:t>
            </w:r>
            <w:proofErr w:type="spellEnd"/>
          </w:p>
        </w:tc>
      </w:tr>
      <w:tr w:rsidR="007C76E0" w14:paraId="3F56FB66" w14:textId="77777777" w:rsidTr="001F7FA8">
        <w:tc>
          <w:tcPr>
            <w:tcW w:w="1098" w:type="dxa"/>
          </w:tcPr>
          <w:p w14:paraId="522146B2"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11</w:t>
            </w:r>
          </w:p>
        </w:tc>
        <w:tc>
          <w:tcPr>
            <w:tcW w:w="1590" w:type="dxa"/>
          </w:tcPr>
          <w:p w14:paraId="61A1EFB5" w14:textId="5AF75571"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12/</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02/</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1994</w:t>
            </w:r>
          </w:p>
        </w:tc>
        <w:tc>
          <w:tcPr>
            <w:tcW w:w="1645" w:type="dxa"/>
            <w:shd w:val="clear" w:color="auto" w:fill="auto"/>
          </w:tcPr>
          <w:p w14:paraId="1C75D2D1" w14:textId="77777777" w:rsidR="007C76E0" w:rsidRPr="00AA15A2" w:rsidRDefault="007C76E0" w:rsidP="00C742C5">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6F254A27" w14:textId="77777777" w:rsidR="007C76E0" w:rsidRPr="00AA15A2" w:rsidRDefault="007C76E0" w:rsidP="00C742C5">
            <w:pPr>
              <w:rPr>
                <w:rFonts w:ascii="Arial" w:hAnsi="Arial" w:cs="Arial"/>
                <w:sz w:val="20"/>
                <w:szCs w:val="20"/>
              </w:rPr>
            </w:pPr>
            <w:r w:rsidRPr="00AA15A2">
              <w:rPr>
                <w:rFonts w:ascii="Arial" w:hAnsi="Arial" w:cs="Arial"/>
                <w:sz w:val="20"/>
                <w:szCs w:val="20"/>
              </w:rPr>
              <w:t>North Sumatra</w:t>
            </w:r>
          </w:p>
        </w:tc>
        <w:tc>
          <w:tcPr>
            <w:tcW w:w="3144" w:type="dxa"/>
            <w:shd w:val="clear" w:color="auto" w:fill="auto"/>
          </w:tcPr>
          <w:p w14:paraId="049ABD26" w14:textId="5136FBC2" w:rsidR="007C76E0" w:rsidRPr="00AA15A2" w:rsidRDefault="007C76E0" w:rsidP="00C742C5">
            <w:pPr>
              <w:rPr>
                <w:rFonts w:ascii="Arial" w:hAnsi="Arial" w:cs="Arial"/>
                <w:sz w:val="20"/>
                <w:szCs w:val="20"/>
              </w:rPr>
            </w:pPr>
            <w:r w:rsidRPr="00AA15A2">
              <w:rPr>
                <w:rFonts w:ascii="Arial" w:hAnsi="Arial" w:cs="Arial"/>
                <w:sz w:val="20"/>
                <w:szCs w:val="20"/>
              </w:rPr>
              <w:t xml:space="preserve">Decision of </w:t>
            </w:r>
            <w:proofErr w:type="spellStart"/>
            <w:r w:rsidRPr="00AA15A2">
              <w:rPr>
                <w:rFonts w:ascii="Arial" w:hAnsi="Arial" w:cs="Arial"/>
                <w:sz w:val="20"/>
                <w:szCs w:val="20"/>
              </w:rPr>
              <w:t>Bakor</w:t>
            </w:r>
            <w:proofErr w:type="spellEnd"/>
            <w:r w:rsidRPr="00AA15A2">
              <w:rPr>
                <w:rFonts w:ascii="Arial" w:hAnsi="Arial" w:cs="Arial"/>
                <w:sz w:val="20"/>
                <w:szCs w:val="20"/>
              </w:rPr>
              <w:t xml:space="preserve"> </w:t>
            </w:r>
            <w:proofErr w:type="spellStart"/>
            <w:r w:rsidRPr="00AA15A2">
              <w:rPr>
                <w:rFonts w:ascii="Arial" w:hAnsi="Arial" w:cs="Arial"/>
                <w:sz w:val="20"/>
                <w:szCs w:val="20"/>
              </w:rPr>
              <w:t>Pakem</w:t>
            </w:r>
            <w:proofErr w:type="spellEnd"/>
            <w:r w:rsidRPr="00AA15A2">
              <w:rPr>
                <w:rFonts w:ascii="Arial" w:hAnsi="Arial" w:cs="Arial"/>
                <w:sz w:val="20"/>
                <w:szCs w:val="20"/>
              </w:rPr>
              <w:t xml:space="preserve"> and the Attorney General of </w:t>
            </w:r>
            <w:r>
              <w:rPr>
                <w:rFonts w:ascii="Arial" w:hAnsi="Arial" w:cs="Arial"/>
                <w:sz w:val="20"/>
                <w:szCs w:val="20"/>
              </w:rPr>
              <w:t>North Sumatra</w:t>
            </w:r>
            <w:r w:rsidRPr="00AA15A2">
              <w:rPr>
                <w:rFonts w:ascii="Arial" w:hAnsi="Arial" w:cs="Arial"/>
                <w:sz w:val="20"/>
                <w:szCs w:val="20"/>
              </w:rPr>
              <w:t xml:space="preserve"> No. 07/02/DSP.1/02/1994 on the Prohibition on the Activities of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Qadiani</w:t>
            </w:r>
          </w:p>
        </w:tc>
      </w:tr>
      <w:tr w:rsidR="007C76E0" w14:paraId="39EBA63A" w14:textId="77777777" w:rsidTr="001F7FA8">
        <w:tc>
          <w:tcPr>
            <w:tcW w:w="1098" w:type="dxa"/>
            <w:shd w:val="clear" w:color="auto" w:fill="auto"/>
          </w:tcPr>
          <w:p w14:paraId="06F7526C" w14:textId="77777777" w:rsidR="007C76E0" w:rsidRPr="00396447" w:rsidRDefault="007C76E0" w:rsidP="00C742C5">
            <w:pPr>
              <w:rPr>
                <w:rFonts w:ascii="Arial" w:hAnsi="Arial" w:cs="Arial"/>
                <w:sz w:val="20"/>
                <w:szCs w:val="20"/>
                <w:shd w:val="clear" w:color="auto" w:fill="FFFFFF"/>
              </w:rPr>
            </w:pPr>
            <w:r w:rsidRPr="00396447">
              <w:rPr>
                <w:rFonts w:ascii="Arial" w:hAnsi="Arial" w:cs="Arial"/>
                <w:sz w:val="20"/>
                <w:szCs w:val="20"/>
                <w:shd w:val="clear" w:color="auto" w:fill="FFFFFF"/>
              </w:rPr>
              <w:t>12*</w:t>
            </w:r>
          </w:p>
        </w:tc>
        <w:tc>
          <w:tcPr>
            <w:tcW w:w="1590" w:type="dxa"/>
            <w:shd w:val="clear" w:color="auto" w:fill="auto"/>
          </w:tcPr>
          <w:p w14:paraId="5921AEF5" w14:textId="77777777" w:rsidR="007C76E0" w:rsidRPr="00396447" w:rsidRDefault="007C76E0" w:rsidP="00C742C5">
            <w:pPr>
              <w:rPr>
                <w:rFonts w:ascii="Arial" w:hAnsi="Arial" w:cs="Arial"/>
                <w:sz w:val="20"/>
                <w:szCs w:val="20"/>
                <w:shd w:val="clear" w:color="auto" w:fill="FFFFFF"/>
              </w:rPr>
            </w:pPr>
            <w:r w:rsidRPr="00396447">
              <w:rPr>
                <w:rFonts w:ascii="Arial" w:hAnsi="Arial" w:cs="Arial"/>
                <w:sz w:val="20"/>
                <w:szCs w:val="20"/>
                <w:shd w:val="clear" w:color="auto" w:fill="FFFFFF"/>
              </w:rPr>
              <w:t>10/ 07/ 2001</w:t>
            </w:r>
          </w:p>
        </w:tc>
        <w:tc>
          <w:tcPr>
            <w:tcW w:w="1645" w:type="dxa"/>
            <w:shd w:val="clear" w:color="auto" w:fill="auto"/>
          </w:tcPr>
          <w:p w14:paraId="7C41CFE8" w14:textId="77777777" w:rsidR="007C76E0" w:rsidRPr="00396447" w:rsidRDefault="007C76E0" w:rsidP="00C742C5">
            <w:pPr>
              <w:rPr>
                <w:rFonts w:ascii="Arial" w:hAnsi="Arial" w:cs="Arial"/>
                <w:sz w:val="20"/>
                <w:szCs w:val="20"/>
              </w:rPr>
            </w:pPr>
            <w:r w:rsidRPr="00396447">
              <w:rPr>
                <w:rFonts w:ascii="Arial" w:hAnsi="Arial" w:cs="Arial"/>
                <w:sz w:val="20"/>
                <w:szCs w:val="20"/>
              </w:rPr>
              <w:t>West Lombok</w:t>
            </w:r>
          </w:p>
        </w:tc>
        <w:tc>
          <w:tcPr>
            <w:tcW w:w="1539" w:type="dxa"/>
            <w:shd w:val="clear" w:color="auto" w:fill="auto"/>
          </w:tcPr>
          <w:p w14:paraId="03D1EE7F" w14:textId="77777777" w:rsidR="007C76E0" w:rsidRPr="00396447" w:rsidRDefault="007C76E0" w:rsidP="00C742C5">
            <w:pPr>
              <w:rPr>
                <w:rFonts w:ascii="Arial" w:hAnsi="Arial" w:cs="Arial"/>
                <w:sz w:val="20"/>
                <w:szCs w:val="20"/>
              </w:rPr>
            </w:pPr>
            <w:r w:rsidRPr="00396447">
              <w:rPr>
                <w:rFonts w:ascii="Arial" w:hAnsi="Arial" w:cs="Arial"/>
                <w:sz w:val="20"/>
                <w:szCs w:val="20"/>
              </w:rPr>
              <w:t>West Nusa Tenggara</w:t>
            </w:r>
          </w:p>
        </w:tc>
        <w:tc>
          <w:tcPr>
            <w:tcW w:w="3144" w:type="dxa"/>
            <w:shd w:val="clear" w:color="auto" w:fill="auto"/>
          </w:tcPr>
          <w:p w14:paraId="27B73151" w14:textId="77777777" w:rsidR="007C76E0" w:rsidRPr="00396447" w:rsidRDefault="007C76E0" w:rsidP="00C742C5">
            <w:pPr>
              <w:rPr>
                <w:rFonts w:ascii="Arial" w:hAnsi="Arial" w:cs="Arial"/>
                <w:sz w:val="20"/>
                <w:szCs w:val="20"/>
              </w:rPr>
            </w:pPr>
            <w:r w:rsidRPr="00396447">
              <w:rPr>
                <w:rFonts w:ascii="Arial" w:hAnsi="Arial" w:cs="Arial"/>
                <w:sz w:val="20"/>
                <w:szCs w:val="20"/>
              </w:rPr>
              <w:t xml:space="preserve">District Head Decision No. 35/2001 on the Prohibition and Ban on the Spread of the Teachings/Beliefs of </w:t>
            </w:r>
            <w:proofErr w:type="spellStart"/>
            <w:r w:rsidRPr="00396447">
              <w:rPr>
                <w:rFonts w:ascii="Arial" w:hAnsi="Arial" w:cs="Arial"/>
                <w:sz w:val="20"/>
                <w:szCs w:val="20"/>
              </w:rPr>
              <w:t>Ahmadiyah</w:t>
            </w:r>
            <w:proofErr w:type="spellEnd"/>
            <w:r w:rsidRPr="00396447">
              <w:rPr>
                <w:rFonts w:ascii="Arial" w:hAnsi="Arial" w:cs="Arial"/>
                <w:sz w:val="20"/>
                <w:szCs w:val="20"/>
              </w:rPr>
              <w:t xml:space="preserve"> to the Community</w:t>
            </w:r>
          </w:p>
        </w:tc>
      </w:tr>
      <w:tr w:rsidR="007C76E0" w14:paraId="59CE687B" w14:textId="77777777" w:rsidTr="001F7FA8">
        <w:tc>
          <w:tcPr>
            <w:tcW w:w="1098" w:type="dxa"/>
          </w:tcPr>
          <w:p w14:paraId="2054C295"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13</w:t>
            </w:r>
          </w:p>
        </w:tc>
        <w:tc>
          <w:tcPr>
            <w:tcW w:w="1590" w:type="dxa"/>
            <w:shd w:val="clear" w:color="auto" w:fill="auto"/>
          </w:tcPr>
          <w:p w14:paraId="6EB99ADA"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 --/ 2001</w:t>
            </w:r>
          </w:p>
        </w:tc>
        <w:tc>
          <w:tcPr>
            <w:tcW w:w="1645" w:type="dxa"/>
            <w:shd w:val="clear" w:color="auto" w:fill="auto"/>
          </w:tcPr>
          <w:p w14:paraId="61769D65" w14:textId="77777777" w:rsidR="007C76E0" w:rsidRPr="00AA15A2" w:rsidRDefault="007C76E0" w:rsidP="00C742C5">
            <w:pPr>
              <w:rPr>
                <w:rFonts w:ascii="Arial" w:hAnsi="Arial" w:cs="Arial"/>
                <w:sz w:val="20"/>
                <w:szCs w:val="20"/>
              </w:rPr>
            </w:pPr>
            <w:proofErr w:type="spellStart"/>
            <w:r w:rsidRPr="00AA15A2">
              <w:rPr>
                <w:rFonts w:ascii="Arial" w:hAnsi="Arial" w:cs="Arial"/>
                <w:sz w:val="20"/>
                <w:szCs w:val="20"/>
              </w:rPr>
              <w:t>Samarinda</w:t>
            </w:r>
            <w:proofErr w:type="spellEnd"/>
            <w:r w:rsidRPr="00AA15A2">
              <w:rPr>
                <w:rFonts w:ascii="Arial" w:hAnsi="Arial" w:cs="Arial"/>
                <w:sz w:val="20"/>
                <w:szCs w:val="20"/>
              </w:rPr>
              <w:t xml:space="preserve"> City</w:t>
            </w:r>
          </w:p>
        </w:tc>
        <w:tc>
          <w:tcPr>
            <w:tcW w:w="1539" w:type="dxa"/>
            <w:shd w:val="clear" w:color="auto" w:fill="auto"/>
          </w:tcPr>
          <w:p w14:paraId="1E8123CE" w14:textId="77777777" w:rsidR="007C76E0" w:rsidRPr="00AA15A2" w:rsidRDefault="007C76E0" w:rsidP="00C742C5">
            <w:pPr>
              <w:rPr>
                <w:rFonts w:ascii="Arial" w:hAnsi="Arial" w:cs="Arial"/>
                <w:sz w:val="20"/>
                <w:szCs w:val="20"/>
              </w:rPr>
            </w:pPr>
            <w:r w:rsidRPr="00AA15A2">
              <w:rPr>
                <w:rFonts w:ascii="Arial" w:hAnsi="Arial" w:cs="Arial"/>
                <w:sz w:val="20"/>
                <w:szCs w:val="20"/>
              </w:rPr>
              <w:t>East Kalimantan</w:t>
            </w:r>
          </w:p>
        </w:tc>
        <w:tc>
          <w:tcPr>
            <w:tcW w:w="3144" w:type="dxa"/>
            <w:shd w:val="clear" w:color="auto" w:fill="auto"/>
          </w:tcPr>
          <w:p w14:paraId="5B474FD4" w14:textId="77777777" w:rsidR="007C76E0" w:rsidRPr="00AA15A2" w:rsidRDefault="007C76E0" w:rsidP="00C742C5">
            <w:pPr>
              <w:rPr>
                <w:rFonts w:ascii="Arial" w:hAnsi="Arial" w:cs="Arial"/>
                <w:sz w:val="20"/>
                <w:szCs w:val="20"/>
              </w:rPr>
            </w:pPr>
            <w:r w:rsidRPr="00AA15A2">
              <w:rPr>
                <w:rFonts w:ascii="Arial" w:hAnsi="Arial" w:cs="Arial"/>
                <w:sz w:val="20"/>
                <w:szCs w:val="20"/>
              </w:rPr>
              <w:t xml:space="preserve">Mayor’s Letter No. 2001/160/BKPPM.1/II/2001 </w:t>
            </w:r>
            <w:r>
              <w:rPr>
                <w:rFonts w:ascii="Arial" w:hAnsi="Arial" w:cs="Arial"/>
                <w:sz w:val="20"/>
                <w:szCs w:val="20"/>
              </w:rPr>
              <w:br/>
              <w:t>A</w:t>
            </w:r>
            <w:r w:rsidRPr="00AA15A2">
              <w:rPr>
                <w:rFonts w:ascii="Arial" w:hAnsi="Arial" w:cs="Arial"/>
                <w:sz w:val="20"/>
                <w:szCs w:val="20"/>
              </w:rPr>
              <w:t xml:space="preserve">bout the Closing of </w:t>
            </w:r>
            <w:proofErr w:type="spellStart"/>
            <w:r w:rsidRPr="00AA15A2">
              <w:rPr>
                <w:rFonts w:ascii="Arial" w:hAnsi="Arial" w:cs="Arial"/>
                <w:sz w:val="20"/>
                <w:szCs w:val="20"/>
              </w:rPr>
              <w:t>Jemaat</w:t>
            </w:r>
            <w:proofErr w:type="spellEnd"/>
            <w:r w:rsidRPr="00AA15A2">
              <w:rPr>
                <w:rFonts w:ascii="Arial" w:hAnsi="Arial" w:cs="Arial"/>
                <w:sz w:val="20"/>
                <w:szCs w:val="20"/>
              </w:rPr>
              <w:t xml:space="preserve">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Indonesia (JAI) activities in </w:t>
            </w:r>
            <w:proofErr w:type="spellStart"/>
            <w:r w:rsidRPr="00AA15A2">
              <w:rPr>
                <w:rFonts w:ascii="Arial" w:hAnsi="Arial" w:cs="Arial"/>
                <w:sz w:val="20"/>
                <w:szCs w:val="20"/>
              </w:rPr>
              <w:t>Samarinda</w:t>
            </w:r>
            <w:proofErr w:type="spellEnd"/>
            <w:r w:rsidRPr="00AA15A2">
              <w:rPr>
                <w:rFonts w:ascii="Arial" w:hAnsi="Arial" w:cs="Arial"/>
                <w:sz w:val="20"/>
                <w:szCs w:val="20"/>
              </w:rPr>
              <w:t xml:space="preserve"> City</w:t>
            </w:r>
          </w:p>
        </w:tc>
      </w:tr>
      <w:tr w:rsidR="007C76E0" w14:paraId="50BCA547" w14:textId="77777777" w:rsidTr="001F7FA8">
        <w:tc>
          <w:tcPr>
            <w:tcW w:w="1098" w:type="dxa"/>
            <w:shd w:val="clear" w:color="auto" w:fill="auto"/>
          </w:tcPr>
          <w:p w14:paraId="5E8B292C" w14:textId="77777777" w:rsidR="007C76E0" w:rsidRDefault="007C76E0" w:rsidP="00C742C5">
            <w:pPr>
              <w:rPr>
                <w:rFonts w:ascii="Arial" w:hAnsi="Arial" w:cs="Arial"/>
                <w:sz w:val="20"/>
                <w:szCs w:val="20"/>
                <w:shd w:val="clear" w:color="auto" w:fill="FFFFFF"/>
              </w:rPr>
            </w:pPr>
            <w:r>
              <w:rPr>
                <w:rFonts w:ascii="Arial" w:hAnsi="Arial" w:cs="Arial"/>
                <w:sz w:val="20"/>
                <w:szCs w:val="20"/>
                <w:shd w:val="clear" w:color="auto" w:fill="FFFFFF"/>
              </w:rPr>
              <w:t>14*</w:t>
            </w:r>
          </w:p>
        </w:tc>
        <w:tc>
          <w:tcPr>
            <w:tcW w:w="1590" w:type="dxa"/>
            <w:shd w:val="clear" w:color="auto" w:fill="auto"/>
          </w:tcPr>
          <w:p w14:paraId="1BB76BCE"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 xml:space="preserve">13/ 09/ </w:t>
            </w:r>
            <w:r w:rsidRPr="00AA15A2">
              <w:rPr>
                <w:rFonts w:ascii="Arial" w:hAnsi="Arial" w:cs="Arial"/>
                <w:sz w:val="20"/>
                <w:szCs w:val="20"/>
                <w:shd w:val="clear" w:color="auto" w:fill="FFFFFF"/>
              </w:rPr>
              <w:t>2002</w:t>
            </w:r>
          </w:p>
        </w:tc>
        <w:tc>
          <w:tcPr>
            <w:tcW w:w="1645" w:type="dxa"/>
            <w:shd w:val="clear" w:color="auto" w:fill="auto"/>
          </w:tcPr>
          <w:p w14:paraId="66AF8A1C" w14:textId="77777777" w:rsidR="007C76E0" w:rsidRPr="00AA15A2" w:rsidRDefault="007C76E0" w:rsidP="00C742C5">
            <w:pPr>
              <w:rPr>
                <w:rFonts w:ascii="Arial" w:hAnsi="Arial" w:cs="Arial"/>
                <w:sz w:val="20"/>
                <w:szCs w:val="20"/>
              </w:rPr>
            </w:pPr>
            <w:r w:rsidRPr="00AA15A2">
              <w:rPr>
                <w:rFonts w:ascii="Arial" w:hAnsi="Arial" w:cs="Arial"/>
                <w:sz w:val="20"/>
                <w:szCs w:val="20"/>
              </w:rPr>
              <w:t>East Lombok</w:t>
            </w:r>
          </w:p>
        </w:tc>
        <w:tc>
          <w:tcPr>
            <w:tcW w:w="1539" w:type="dxa"/>
            <w:shd w:val="clear" w:color="auto" w:fill="auto"/>
          </w:tcPr>
          <w:p w14:paraId="775250ED" w14:textId="77777777" w:rsidR="007C76E0" w:rsidRPr="00AA15A2" w:rsidRDefault="007C76E0" w:rsidP="00C742C5">
            <w:pPr>
              <w:rPr>
                <w:rFonts w:ascii="Arial" w:hAnsi="Arial" w:cs="Arial"/>
                <w:sz w:val="20"/>
                <w:szCs w:val="20"/>
              </w:rPr>
            </w:pPr>
            <w:r w:rsidRPr="00AA15A2">
              <w:rPr>
                <w:rFonts w:ascii="Arial" w:hAnsi="Arial" w:cs="Arial"/>
                <w:sz w:val="20"/>
                <w:szCs w:val="20"/>
              </w:rPr>
              <w:t>West Nusa Tenggara</w:t>
            </w:r>
          </w:p>
        </w:tc>
        <w:tc>
          <w:tcPr>
            <w:tcW w:w="3144" w:type="dxa"/>
            <w:shd w:val="clear" w:color="auto" w:fill="auto"/>
          </w:tcPr>
          <w:p w14:paraId="2BF77E7F" w14:textId="77777777" w:rsidR="007C76E0" w:rsidRPr="00AA15A2" w:rsidRDefault="007C76E0" w:rsidP="00C742C5">
            <w:pPr>
              <w:rPr>
                <w:rFonts w:ascii="Arial" w:hAnsi="Arial" w:cs="Arial"/>
                <w:sz w:val="20"/>
                <w:szCs w:val="20"/>
              </w:rPr>
            </w:pPr>
            <w:r w:rsidRPr="00AA15A2">
              <w:rPr>
                <w:rFonts w:ascii="Arial" w:hAnsi="Arial" w:cs="Arial"/>
                <w:sz w:val="20"/>
                <w:szCs w:val="20"/>
              </w:rPr>
              <w:t xml:space="preserve">District Head Circular Letter No. 045.2/134/KUM/2002 Prohibiting the Activities of </w:t>
            </w:r>
            <w:proofErr w:type="spellStart"/>
            <w:r w:rsidRPr="00AA15A2">
              <w:rPr>
                <w:rFonts w:ascii="Arial" w:hAnsi="Arial" w:cs="Arial"/>
                <w:sz w:val="20"/>
                <w:szCs w:val="20"/>
              </w:rPr>
              <w:t>Ahmadiyah</w:t>
            </w:r>
            <w:proofErr w:type="spellEnd"/>
          </w:p>
        </w:tc>
      </w:tr>
      <w:tr w:rsidR="007C76E0" w14:paraId="07FDE5EB" w14:textId="77777777" w:rsidTr="001F7FA8">
        <w:tc>
          <w:tcPr>
            <w:tcW w:w="1098" w:type="dxa"/>
            <w:shd w:val="clear" w:color="auto" w:fill="auto"/>
          </w:tcPr>
          <w:p w14:paraId="701D7825"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15*</w:t>
            </w:r>
          </w:p>
        </w:tc>
        <w:tc>
          <w:tcPr>
            <w:tcW w:w="1590" w:type="dxa"/>
            <w:shd w:val="clear" w:color="auto" w:fill="auto"/>
          </w:tcPr>
          <w:p w14:paraId="35971E1A"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10/ 10 / 2002</w:t>
            </w:r>
          </w:p>
        </w:tc>
        <w:tc>
          <w:tcPr>
            <w:tcW w:w="1645" w:type="dxa"/>
            <w:shd w:val="clear" w:color="auto" w:fill="auto"/>
          </w:tcPr>
          <w:p w14:paraId="016A8C43" w14:textId="690756FB" w:rsidR="007C76E0" w:rsidRPr="00AA15A2" w:rsidRDefault="00773BDF" w:rsidP="00C742C5">
            <w:pPr>
              <w:rPr>
                <w:rFonts w:ascii="Arial" w:hAnsi="Arial" w:cs="Arial"/>
                <w:sz w:val="20"/>
                <w:szCs w:val="20"/>
              </w:rPr>
            </w:pPr>
            <w:proofErr w:type="spellStart"/>
            <w:r>
              <w:rPr>
                <w:rFonts w:ascii="Arial" w:hAnsi="Arial" w:cs="Arial"/>
                <w:sz w:val="20"/>
                <w:szCs w:val="20"/>
              </w:rPr>
              <w:t>Mataram</w:t>
            </w:r>
            <w:proofErr w:type="spellEnd"/>
            <w:r>
              <w:rPr>
                <w:rFonts w:ascii="Arial" w:hAnsi="Arial" w:cs="Arial"/>
                <w:sz w:val="20"/>
                <w:szCs w:val="20"/>
              </w:rPr>
              <w:t xml:space="preserve"> City</w:t>
            </w:r>
          </w:p>
        </w:tc>
        <w:tc>
          <w:tcPr>
            <w:tcW w:w="1539" w:type="dxa"/>
            <w:shd w:val="clear" w:color="auto" w:fill="auto"/>
          </w:tcPr>
          <w:p w14:paraId="6F939E62" w14:textId="77777777" w:rsidR="007C76E0" w:rsidRPr="00AA15A2" w:rsidRDefault="007C76E0" w:rsidP="00C742C5">
            <w:pPr>
              <w:rPr>
                <w:rFonts w:ascii="Arial" w:hAnsi="Arial" w:cs="Arial"/>
                <w:sz w:val="20"/>
                <w:szCs w:val="20"/>
              </w:rPr>
            </w:pPr>
            <w:r w:rsidRPr="00AA15A2">
              <w:rPr>
                <w:rFonts w:ascii="Arial" w:hAnsi="Arial" w:cs="Arial"/>
                <w:sz w:val="20"/>
                <w:szCs w:val="20"/>
              </w:rPr>
              <w:t>West Nusa Tenggara</w:t>
            </w:r>
          </w:p>
        </w:tc>
        <w:tc>
          <w:tcPr>
            <w:tcW w:w="3144" w:type="dxa"/>
            <w:shd w:val="clear" w:color="auto" w:fill="auto"/>
          </w:tcPr>
          <w:p w14:paraId="0D3010B7" w14:textId="48596B0D" w:rsidR="007C76E0" w:rsidRPr="00AA15A2" w:rsidRDefault="007C76E0" w:rsidP="00C742C5">
            <w:pPr>
              <w:rPr>
                <w:rFonts w:ascii="Arial" w:hAnsi="Arial" w:cs="Arial"/>
                <w:sz w:val="20"/>
                <w:szCs w:val="20"/>
              </w:rPr>
            </w:pPr>
            <w:r w:rsidRPr="00AA15A2">
              <w:rPr>
                <w:rFonts w:ascii="Arial" w:hAnsi="Arial" w:cs="Arial"/>
                <w:sz w:val="20"/>
                <w:szCs w:val="20"/>
              </w:rPr>
              <w:t xml:space="preserve">Mayor’s Edict No. 008/283/X/INKOM/02 </w:t>
            </w:r>
            <w:r w:rsidR="00AB5034">
              <w:rPr>
                <w:rFonts w:ascii="Arial" w:hAnsi="Arial" w:cs="Arial"/>
                <w:sz w:val="20"/>
                <w:szCs w:val="20"/>
              </w:rPr>
              <w:t>a</w:t>
            </w:r>
            <w:r>
              <w:rPr>
                <w:rFonts w:ascii="Arial" w:hAnsi="Arial" w:cs="Arial"/>
                <w:sz w:val="20"/>
                <w:szCs w:val="20"/>
              </w:rPr>
              <w:t>bout</w:t>
            </w:r>
            <w:r w:rsidRPr="00AA15A2">
              <w:rPr>
                <w:rFonts w:ascii="Arial" w:hAnsi="Arial" w:cs="Arial"/>
                <w:sz w:val="20"/>
                <w:szCs w:val="20"/>
              </w:rPr>
              <w:t xml:space="preserve">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Refugees from East Lombok District</w:t>
            </w:r>
          </w:p>
        </w:tc>
      </w:tr>
      <w:tr w:rsidR="007C76E0" w14:paraId="4002F279" w14:textId="77777777" w:rsidTr="001F7FA8">
        <w:tc>
          <w:tcPr>
            <w:tcW w:w="1098" w:type="dxa"/>
            <w:shd w:val="clear" w:color="auto" w:fill="auto"/>
          </w:tcPr>
          <w:p w14:paraId="326A2D02"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16</w:t>
            </w:r>
          </w:p>
        </w:tc>
        <w:tc>
          <w:tcPr>
            <w:tcW w:w="1590" w:type="dxa"/>
            <w:shd w:val="clear" w:color="auto" w:fill="auto"/>
          </w:tcPr>
          <w:p w14:paraId="2E4D67E4"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03/ 11/ 2002</w:t>
            </w:r>
          </w:p>
        </w:tc>
        <w:tc>
          <w:tcPr>
            <w:tcW w:w="1645" w:type="dxa"/>
            <w:shd w:val="clear" w:color="auto" w:fill="auto"/>
          </w:tcPr>
          <w:p w14:paraId="6A975836" w14:textId="77777777" w:rsidR="007C76E0" w:rsidRPr="00AA15A2" w:rsidRDefault="007C76E0" w:rsidP="00C742C5">
            <w:pPr>
              <w:rPr>
                <w:rFonts w:ascii="Arial" w:hAnsi="Arial" w:cs="Arial"/>
                <w:sz w:val="20"/>
                <w:szCs w:val="20"/>
              </w:rPr>
            </w:pPr>
            <w:proofErr w:type="spellStart"/>
            <w:r w:rsidRPr="00AA15A2">
              <w:rPr>
                <w:rFonts w:ascii="Arial" w:hAnsi="Arial" w:cs="Arial"/>
                <w:sz w:val="20"/>
                <w:szCs w:val="20"/>
              </w:rPr>
              <w:t>Kuningan</w:t>
            </w:r>
            <w:proofErr w:type="spellEnd"/>
          </w:p>
        </w:tc>
        <w:tc>
          <w:tcPr>
            <w:tcW w:w="1539" w:type="dxa"/>
            <w:shd w:val="clear" w:color="auto" w:fill="auto"/>
          </w:tcPr>
          <w:p w14:paraId="4B200D46" w14:textId="77777777" w:rsidR="007C76E0" w:rsidRPr="00AA15A2" w:rsidRDefault="007C76E0" w:rsidP="00C742C5">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27AA015C" w14:textId="1F3C2E36" w:rsidR="007C76E0" w:rsidRPr="00AA15A2" w:rsidRDefault="007C76E0" w:rsidP="00C742C5">
            <w:pPr>
              <w:rPr>
                <w:rFonts w:ascii="Arial" w:hAnsi="Arial" w:cs="Arial"/>
                <w:sz w:val="20"/>
                <w:szCs w:val="20"/>
              </w:rPr>
            </w:pPr>
            <w:r w:rsidRPr="00AA15A2">
              <w:rPr>
                <w:rFonts w:ascii="Arial" w:hAnsi="Arial" w:cs="Arial"/>
                <w:sz w:val="20"/>
                <w:szCs w:val="20"/>
              </w:rPr>
              <w:t xml:space="preserve">Joint Decision of </w:t>
            </w:r>
            <w:r>
              <w:rPr>
                <w:rFonts w:ascii="Arial" w:hAnsi="Arial" w:cs="Arial"/>
                <w:sz w:val="20"/>
                <w:szCs w:val="20"/>
              </w:rPr>
              <w:t xml:space="preserve">the </w:t>
            </w:r>
            <w:r w:rsidRPr="00AA15A2">
              <w:rPr>
                <w:rFonts w:ascii="Arial" w:hAnsi="Arial" w:cs="Arial"/>
                <w:sz w:val="20"/>
                <w:szCs w:val="20"/>
              </w:rPr>
              <w:t xml:space="preserve">Government of </w:t>
            </w:r>
            <w:proofErr w:type="spellStart"/>
            <w:r w:rsidRPr="00AA15A2">
              <w:rPr>
                <w:rFonts w:ascii="Arial" w:hAnsi="Arial" w:cs="Arial"/>
                <w:sz w:val="20"/>
                <w:szCs w:val="20"/>
              </w:rPr>
              <w:t>Kuningan</w:t>
            </w:r>
            <w:proofErr w:type="spellEnd"/>
            <w:r w:rsidRPr="00AA15A2">
              <w:rPr>
                <w:rFonts w:ascii="Arial" w:hAnsi="Arial" w:cs="Arial"/>
                <w:sz w:val="20"/>
                <w:szCs w:val="20"/>
              </w:rPr>
              <w:t xml:space="preserve"> on the Prohibition o</w:t>
            </w:r>
            <w:r w:rsidR="00AB5034">
              <w:rPr>
                <w:rFonts w:ascii="Arial" w:hAnsi="Arial" w:cs="Arial"/>
                <w:sz w:val="20"/>
                <w:szCs w:val="20"/>
              </w:rPr>
              <w:t>f</w:t>
            </w:r>
            <w:r w:rsidRPr="00AA15A2">
              <w:rPr>
                <w:rFonts w:ascii="Arial" w:hAnsi="Arial" w:cs="Arial"/>
                <w:sz w:val="20"/>
                <w:szCs w:val="20"/>
              </w:rPr>
              <w:t xml:space="preserve"> the Activities of </w:t>
            </w:r>
            <w:proofErr w:type="spellStart"/>
            <w:r w:rsidRPr="00AA15A2">
              <w:rPr>
                <w:rFonts w:ascii="Arial" w:hAnsi="Arial" w:cs="Arial"/>
                <w:sz w:val="20"/>
                <w:szCs w:val="20"/>
              </w:rPr>
              <w:t>Ahmadiyah</w:t>
            </w:r>
            <w:proofErr w:type="spellEnd"/>
            <w:r w:rsidRPr="00AA15A2">
              <w:rPr>
                <w:rStyle w:val="EndnoteReference"/>
                <w:rFonts w:ascii="Arial" w:hAnsi="Arial" w:cs="Arial"/>
                <w:sz w:val="20"/>
                <w:szCs w:val="20"/>
              </w:rPr>
              <w:endnoteReference w:id="1"/>
            </w:r>
          </w:p>
        </w:tc>
      </w:tr>
      <w:tr w:rsidR="007C76E0" w14:paraId="6C3C423D" w14:textId="77777777" w:rsidTr="001F7FA8">
        <w:tc>
          <w:tcPr>
            <w:tcW w:w="1098" w:type="dxa"/>
            <w:shd w:val="clear" w:color="auto" w:fill="auto"/>
          </w:tcPr>
          <w:p w14:paraId="4C1CF3CF" w14:textId="77777777" w:rsidR="007C76E0" w:rsidRPr="00AA15A2" w:rsidRDefault="007C76E0" w:rsidP="00C742C5">
            <w:pPr>
              <w:rPr>
                <w:rFonts w:ascii="Arial" w:hAnsi="Arial" w:cs="Arial"/>
                <w:sz w:val="20"/>
                <w:szCs w:val="20"/>
                <w:shd w:val="clear" w:color="auto" w:fill="FFFFFF"/>
              </w:rPr>
            </w:pPr>
            <w:r>
              <w:rPr>
                <w:rFonts w:ascii="Arial" w:hAnsi="Arial" w:cs="Arial"/>
                <w:sz w:val="20"/>
                <w:szCs w:val="20"/>
                <w:shd w:val="clear" w:color="auto" w:fill="FFFFFF"/>
              </w:rPr>
              <w:t>17*</w:t>
            </w:r>
          </w:p>
        </w:tc>
        <w:tc>
          <w:tcPr>
            <w:tcW w:w="1590" w:type="dxa"/>
            <w:shd w:val="clear" w:color="auto" w:fill="auto"/>
          </w:tcPr>
          <w:p w14:paraId="0DC21C9A" w14:textId="77777777" w:rsidR="007C76E0" w:rsidRPr="00AA15A2" w:rsidRDefault="007C76E0" w:rsidP="00C742C5">
            <w:pPr>
              <w:rPr>
                <w:rFonts w:ascii="Arial" w:hAnsi="Arial" w:cs="Arial"/>
                <w:sz w:val="20"/>
                <w:szCs w:val="20"/>
                <w:shd w:val="clear" w:color="auto" w:fill="FFFFFF"/>
              </w:rPr>
            </w:pPr>
            <w:r w:rsidRPr="00AA15A2">
              <w:rPr>
                <w:rFonts w:ascii="Arial" w:hAnsi="Arial" w:cs="Arial"/>
                <w:sz w:val="20"/>
                <w:szCs w:val="20"/>
                <w:shd w:val="clear" w:color="auto" w:fill="FFFFFF"/>
              </w:rPr>
              <w:t>20/ 12/ 2004</w:t>
            </w:r>
          </w:p>
        </w:tc>
        <w:tc>
          <w:tcPr>
            <w:tcW w:w="1645" w:type="dxa"/>
            <w:shd w:val="clear" w:color="auto" w:fill="auto"/>
          </w:tcPr>
          <w:p w14:paraId="6ACFEF99" w14:textId="77777777" w:rsidR="007C76E0" w:rsidRPr="00AA15A2" w:rsidRDefault="007C76E0" w:rsidP="00C742C5">
            <w:pPr>
              <w:rPr>
                <w:rFonts w:ascii="Arial" w:hAnsi="Arial" w:cs="Arial"/>
                <w:sz w:val="20"/>
                <w:szCs w:val="20"/>
              </w:rPr>
            </w:pPr>
            <w:proofErr w:type="spellStart"/>
            <w:r w:rsidRPr="00AA15A2">
              <w:rPr>
                <w:rFonts w:ascii="Arial" w:hAnsi="Arial" w:cs="Arial"/>
                <w:sz w:val="20"/>
                <w:szCs w:val="20"/>
              </w:rPr>
              <w:t>Kuningan</w:t>
            </w:r>
            <w:proofErr w:type="spellEnd"/>
          </w:p>
        </w:tc>
        <w:tc>
          <w:tcPr>
            <w:tcW w:w="1539" w:type="dxa"/>
            <w:shd w:val="clear" w:color="auto" w:fill="auto"/>
          </w:tcPr>
          <w:p w14:paraId="4627AE80" w14:textId="77777777" w:rsidR="007C76E0" w:rsidRPr="00AA15A2" w:rsidRDefault="007C76E0" w:rsidP="00C742C5">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7B5E5052" w14:textId="4C97598F" w:rsidR="007C76E0" w:rsidRPr="00AA15A2" w:rsidRDefault="007C76E0" w:rsidP="00C742C5">
            <w:pPr>
              <w:rPr>
                <w:rFonts w:ascii="Arial" w:hAnsi="Arial" w:cs="Arial"/>
                <w:sz w:val="20"/>
                <w:szCs w:val="20"/>
              </w:rPr>
            </w:pPr>
            <w:r w:rsidRPr="00AA15A2">
              <w:rPr>
                <w:rFonts w:ascii="Arial" w:hAnsi="Arial" w:cs="Arial"/>
                <w:sz w:val="20"/>
                <w:szCs w:val="20"/>
              </w:rPr>
              <w:t xml:space="preserve">Joint Decision of the </w:t>
            </w:r>
            <w:r w:rsidR="00AB5034">
              <w:rPr>
                <w:rFonts w:ascii="Arial" w:hAnsi="Arial" w:cs="Arial"/>
                <w:sz w:val="20"/>
                <w:szCs w:val="20"/>
              </w:rPr>
              <w:t>District Head</w:t>
            </w:r>
            <w:r w:rsidRPr="00AA15A2">
              <w:rPr>
                <w:rFonts w:ascii="Arial" w:hAnsi="Arial" w:cs="Arial"/>
                <w:sz w:val="20"/>
                <w:szCs w:val="20"/>
              </w:rPr>
              <w:t xml:space="preserve">, the Attorney General and the Provincial Office of the Department of Religion of </w:t>
            </w:r>
            <w:proofErr w:type="spellStart"/>
            <w:r w:rsidRPr="00AA15A2">
              <w:rPr>
                <w:rFonts w:ascii="Arial" w:hAnsi="Arial" w:cs="Arial"/>
                <w:sz w:val="20"/>
                <w:szCs w:val="20"/>
              </w:rPr>
              <w:t>Kuningan</w:t>
            </w:r>
            <w:proofErr w:type="spellEnd"/>
            <w:r w:rsidRPr="00AA15A2">
              <w:rPr>
                <w:rFonts w:ascii="Arial" w:hAnsi="Arial" w:cs="Arial"/>
                <w:sz w:val="20"/>
                <w:szCs w:val="20"/>
              </w:rPr>
              <w:t xml:space="preserve"> (West Java) No 451/7/Kep.58-Pen.Um/2004 on Prohibiting the Activities and Teachings of </w:t>
            </w:r>
            <w:proofErr w:type="spellStart"/>
            <w:r w:rsidRPr="00AA15A2">
              <w:rPr>
                <w:rFonts w:ascii="Arial" w:hAnsi="Arial" w:cs="Arial"/>
                <w:sz w:val="20"/>
                <w:szCs w:val="20"/>
              </w:rPr>
              <w:t>Ahmadiyah</w:t>
            </w:r>
            <w:proofErr w:type="spellEnd"/>
            <w:r w:rsidRPr="00AA15A2">
              <w:rPr>
                <w:rStyle w:val="EndnoteReference"/>
                <w:rFonts w:ascii="Arial" w:hAnsi="Arial" w:cs="Arial"/>
                <w:sz w:val="20"/>
                <w:szCs w:val="20"/>
              </w:rPr>
              <w:endnoteReference w:id="2"/>
            </w:r>
          </w:p>
        </w:tc>
      </w:tr>
      <w:tr w:rsidR="00356CEB" w14:paraId="0288DE1A" w14:textId="77777777" w:rsidTr="001F7FA8">
        <w:tc>
          <w:tcPr>
            <w:tcW w:w="1098" w:type="dxa"/>
          </w:tcPr>
          <w:p w14:paraId="621209EF" w14:textId="41B45A32" w:rsidR="00356CEB" w:rsidRDefault="00356CEB" w:rsidP="00356CEB">
            <w:pPr>
              <w:rPr>
                <w:rFonts w:ascii="Arial" w:hAnsi="Arial" w:cs="Arial"/>
                <w:sz w:val="20"/>
                <w:szCs w:val="20"/>
                <w:shd w:val="clear" w:color="auto" w:fill="FFFFFF"/>
              </w:rPr>
            </w:pPr>
            <w:r>
              <w:rPr>
                <w:rFonts w:ascii="Arial" w:hAnsi="Arial" w:cs="Arial"/>
                <w:sz w:val="20"/>
                <w:szCs w:val="20"/>
                <w:shd w:val="clear" w:color="auto" w:fill="FFFFFF"/>
              </w:rPr>
              <w:lastRenderedPageBreak/>
              <w:t>18*</w:t>
            </w:r>
          </w:p>
        </w:tc>
        <w:tc>
          <w:tcPr>
            <w:tcW w:w="1590" w:type="dxa"/>
            <w:shd w:val="clear" w:color="auto" w:fill="auto"/>
          </w:tcPr>
          <w:p w14:paraId="69140F0E" w14:textId="50EA4841" w:rsidR="00356CEB" w:rsidRPr="00AA15A2" w:rsidRDefault="00356CEB" w:rsidP="00356CEB">
            <w:pPr>
              <w:rPr>
                <w:rFonts w:ascii="Arial" w:hAnsi="Arial" w:cs="Arial"/>
                <w:sz w:val="20"/>
                <w:szCs w:val="20"/>
                <w:shd w:val="clear" w:color="auto" w:fill="FFFFFF"/>
              </w:rPr>
            </w:pPr>
            <w:r>
              <w:rPr>
                <w:rFonts w:ascii="Arial" w:hAnsi="Arial" w:cs="Arial"/>
                <w:sz w:val="20"/>
                <w:szCs w:val="20"/>
                <w:shd w:val="clear" w:color="auto" w:fill="FFFFFF"/>
              </w:rPr>
              <w:t>14</w:t>
            </w:r>
            <w:r w:rsidRPr="00AA15A2">
              <w:rPr>
                <w:rFonts w:ascii="Arial" w:hAnsi="Arial" w:cs="Arial"/>
                <w:sz w:val="20"/>
                <w:szCs w:val="20"/>
                <w:shd w:val="clear" w:color="auto" w:fill="FFFFFF"/>
              </w:rPr>
              <w:t>/</w:t>
            </w:r>
            <w:r>
              <w:rPr>
                <w:rFonts w:ascii="Arial" w:hAnsi="Arial" w:cs="Arial"/>
                <w:sz w:val="20"/>
                <w:szCs w:val="20"/>
                <w:shd w:val="clear" w:color="auto" w:fill="FFFFFF"/>
              </w:rPr>
              <w:t xml:space="preserve"> 07</w:t>
            </w:r>
            <w:r w:rsidRPr="00AA15A2">
              <w:rPr>
                <w:rFonts w:ascii="Arial" w:hAnsi="Arial" w:cs="Arial"/>
                <w:sz w:val="20"/>
                <w:szCs w:val="20"/>
                <w:shd w:val="clear" w:color="auto" w:fill="FFFFFF"/>
              </w:rPr>
              <w:t>/ 2005</w:t>
            </w:r>
          </w:p>
        </w:tc>
        <w:tc>
          <w:tcPr>
            <w:tcW w:w="1645" w:type="dxa"/>
            <w:shd w:val="clear" w:color="auto" w:fill="auto"/>
          </w:tcPr>
          <w:p w14:paraId="4192883E" w14:textId="46E2B32A" w:rsidR="00356CEB" w:rsidRPr="00AA15A2" w:rsidRDefault="00356CEB" w:rsidP="00356CEB">
            <w:pPr>
              <w:rPr>
                <w:rFonts w:ascii="Arial" w:hAnsi="Arial" w:cs="Arial"/>
                <w:sz w:val="20"/>
                <w:szCs w:val="20"/>
              </w:rPr>
            </w:pPr>
            <w:r w:rsidRPr="00AA15A2">
              <w:rPr>
                <w:rFonts w:ascii="Arial" w:hAnsi="Arial" w:cs="Arial"/>
                <w:sz w:val="20"/>
                <w:szCs w:val="20"/>
              </w:rPr>
              <w:t>Bogor</w:t>
            </w:r>
          </w:p>
        </w:tc>
        <w:tc>
          <w:tcPr>
            <w:tcW w:w="1539" w:type="dxa"/>
            <w:shd w:val="clear" w:color="auto" w:fill="auto"/>
          </w:tcPr>
          <w:p w14:paraId="2D818B8A" w14:textId="02002C07" w:rsidR="00356CEB" w:rsidRPr="00AA15A2" w:rsidRDefault="00356CEB" w:rsidP="00356CEB">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5DD2FEE1" w14:textId="5BA5ACE2" w:rsidR="00356CEB" w:rsidRPr="00AA15A2" w:rsidRDefault="00356CEB" w:rsidP="00356CEB">
            <w:pPr>
              <w:rPr>
                <w:rFonts w:ascii="Arial" w:hAnsi="Arial" w:cs="Arial"/>
                <w:sz w:val="20"/>
                <w:szCs w:val="20"/>
              </w:rPr>
            </w:pPr>
            <w:r w:rsidRPr="00AA15A2">
              <w:rPr>
                <w:rFonts w:ascii="Arial" w:hAnsi="Arial" w:cs="Arial"/>
                <w:sz w:val="20"/>
                <w:szCs w:val="20"/>
              </w:rPr>
              <w:t xml:space="preserve">Joint Decision of the </w:t>
            </w:r>
            <w:r>
              <w:rPr>
                <w:rFonts w:ascii="Arial" w:hAnsi="Arial" w:cs="Arial"/>
                <w:sz w:val="20"/>
                <w:szCs w:val="20"/>
              </w:rPr>
              <w:t>Governor/ District Head (</w:t>
            </w:r>
            <w:proofErr w:type="spellStart"/>
            <w:r>
              <w:rPr>
                <w:rFonts w:ascii="Arial" w:hAnsi="Arial" w:cs="Arial"/>
                <w:sz w:val="20"/>
                <w:szCs w:val="20"/>
              </w:rPr>
              <w:t>Muspida</w:t>
            </w:r>
            <w:proofErr w:type="spellEnd"/>
            <w:r>
              <w:rPr>
                <w:rFonts w:ascii="Arial" w:hAnsi="Arial" w:cs="Arial"/>
                <w:sz w:val="20"/>
                <w:szCs w:val="20"/>
              </w:rPr>
              <w:t>)</w:t>
            </w:r>
            <w:r w:rsidRPr="00AA15A2">
              <w:rPr>
                <w:rFonts w:ascii="Arial" w:hAnsi="Arial" w:cs="Arial"/>
                <w:sz w:val="20"/>
                <w:szCs w:val="20"/>
              </w:rPr>
              <w:t xml:space="preserve">, the </w:t>
            </w:r>
            <w:r>
              <w:rPr>
                <w:rFonts w:ascii="Arial" w:hAnsi="Arial" w:cs="Arial"/>
                <w:sz w:val="20"/>
                <w:szCs w:val="20"/>
              </w:rPr>
              <w:t>District Parliament</w:t>
            </w:r>
            <w:r w:rsidRPr="00AA15A2">
              <w:rPr>
                <w:rFonts w:ascii="Arial" w:hAnsi="Arial" w:cs="Arial"/>
                <w:sz w:val="20"/>
                <w:szCs w:val="20"/>
              </w:rPr>
              <w:t xml:space="preserve">, the </w:t>
            </w:r>
            <w:r>
              <w:rPr>
                <w:rFonts w:ascii="Arial" w:hAnsi="Arial" w:cs="Arial"/>
                <w:sz w:val="20"/>
                <w:szCs w:val="20"/>
              </w:rPr>
              <w:t>Indonesia Ulema Council (MUI)</w:t>
            </w:r>
            <w:r w:rsidRPr="00AA15A2">
              <w:rPr>
                <w:rFonts w:ascii="Arial" w:hAnsi="Arial" w:cs="Arial"/>
                <w:sz w:val="20"/>
                <w:szCs w:val="20"/>
              </w:rPr>
              <w:t>, the Police and Islamic community organi</w:t>
            </w:r>
            <w:r>
              <w:rPr>
                <w:rFonts w:ascii="Arial" w:hAnsi="Arial" w:cs="Arial"/>
                <w:sz w:val="20"/>
                <w:szCs w:val="20"/>
              </w:rPr>
              <w:t>z</w:t>
            </w:r>
            <w:r w:rsidRPr="00AA15A2">
              <w:rPr>
                <w:rFonts w:ascii="Arial" w:hAnsi="Arial" w:cs="Arial"/>
                <w:sz w:val="20"/>
                <w:szCs w:val="20"/>
              </w:rPr>
              <w:t xml:space="preserve">ations of Bogor (West Java) against </w:t>
            </w:r>
            <w:proofErr w:type="spellStart"/>
            <w:r w:rsidRPr="00AA15A2">
              <w:rPr>
                <w:rFonts w:ascii="Arial" w:hAnsi="Arial" w:cs="Arial"/>
                <w:sz w:val="20"/>
                <w:szCs w:val="20"/>
              </w:rPr>
              <w:t>Ahmadiyah</w:t>
            </w:r>
            <w:proofErr w:type="spellEnd"/>
          </w:p>
        </w:tc>
      </w:tr>
      <w:tr w:rsidR="00EF305A" w14:paraId="771A48E8" w14:textId="77777777" w:rsidTr="001F7FA8">
        <w:tc>
          <w:tcPr>
            <w:tcW w:w="1098" w:type="dxa"/>
            <w:shd w:val="clear" w:color="auto" w:fill="auto"/>
          </w:tcPr>
          <w:p w14:paraId="5F50C629" w14:textId="777FAC5D" w:rsidR="00EF305A" w:rsidRDefault="00EF305A" w:rsidP="00EF305A">
            <w:pPr>
              <w:rPr>
                <w:rFonts w:ascii="Arial" w:hAnsi="Arial" w:cs="Arial"/>
                <w:sz w:val="20"/>
                <w:szCs w:val="20"/>
                <w:shd w:val="clear" w:color="auto" w:fill="FFFFFF"/>
              </w:rPr>
            </w:pPr>
            <w:r>
              <w:rPr>
                <w:rFonts w:ascii="Arial" w:hAnsi="Arial" w:cs="Arial"/>
                <w:sz w:val="20"/>
                <w:szCs w:val="20"/>
                <w:shd w:val="clear" w:color="auto" w:fill="FFFFFF"/>
              </w:rPr>
              <w:t>19*</w:t>
            </w:r>
          </w:p>
        </w:tc>
        <w:tc>
          <w:tcPr>
            <w:tcW w:w="1590" w:type="dxa"/>
            <w:shd w:val="clear" w:color="auto" w:fill="auto"/>
          </w:tcPr>
          <w:p w14:paraId="0BB87CD6" w14:textId="77777777" w:rsidR="00EF305A" w:rsidRDefault="00EF305A" w:rsidP="00EF305A">
            <w:pPr>
              <w:rPr>
                <w:rFonts w:ascii="Arial" w:hAnsi="Arial" w:cs="Arial"/>
                <w:sz w:val="20"/>
                <w:szCs w:val="20"/>
                <w:shd w:val="clear" w:color="auto" w:fill="FFFFFF"/>
              </w:rPr>
            </w:pPr>
            <w:r>
              <w:rPr>
                <w:rFonts w:ascii="Arial" w:hAnsi="Arial" w:cs="Arial"/>
                <w:sz w:val="20"/>
                <w:szCs w:val="20"/>
                <w:shd w:val="clear" w:color="auto" w:fill="FFFFFF"/>
              </w:rPr>
              <w:t>18/ 10/ 2005</w:t>
            </w:r>
          </w:p>
          <w:p w14:paraId="38CEEE88" w14:textId="77777777" w:rsidR="00EF305A" w:rsidRPr="00AA15A2" w:rsidRDefault="00EF305A" w:rsidP="00EF305A">
            <w:pPr>
              <w:rPr>
                <w:rFonts w:ascii="Arial" w:hAnsi="Arial" w:cs="Arial"/>
                <w:sz w:val="20"/>
                <w:szCs w:val="20"/>
                <w:shd w:val="clear" w:color="auto" w:fill="FFFFFF"/>
              </w:rPr>
            </w:pPr>
          </w:p>
        </w:tc>
        <w:tc>
          <w:tcPr>
            <w:tcW w:w="1645" w:type="dxa"/>
            <w:shd w:val="clear" w:color="auto" w:fill="auto"/>
          </w:tcPr>
          <w:p w14:paraId="75A1B6DD" w14:textId="3F99CC33" w:rsidR="00EF305A" w:rsidRPr="00AA15A2" w:rsidRDefault="00EF305A" w:rsidP="00EF305A">
            <w:pPr>
              <w:rPr>
                <w:rFonts w:ascii="Arial" w:hAnsi="Arial" w:cs="Arial"/>
                <w:sz w:val="20"/>
                <w:szCs w:val="20"/>
              </w:rPr>
            </w:pPr>
            <w:proofErr w:type="spellStart"/>
            <w:r>
              <w:rPr>
                <w:rFonts w:ascii="Arial" w:hAnsi="Arial" w:cs="Arial"/>
                <w:sz w:val="20"/>
                <w:szCs w:val="20"/>
              </w:rPr>
              <w:t>Jeneponto</w:t>
            </w:r>
            <w:proofErr w:type="spellEnd"/>
          </w:p>
        </w:tc>
        <w:tc>
          <w:tcPr>
            <w:tcW w:w="1539" w:type="dxa"/>
            <w:shd w:val="clear" w:color="auto" w:fill="auto"/>
          </w:tcPr>
          <w:p w14:paraId="57F125DC" w14:textId="0A3B8BAF" w:rsidR="00EF305A" w:rsidRPr="00AA15A2" w:rsidRDefault="00EF305A" w:rsidP="00EF305A">
            <w:pPr>
              <w:rPr>
                <w:rFonts w:ascii="Arial" w:hAnsi="Arial" w:cs="Arial"/>
                <w:sz w:val="20"/>
                <w:szCs w:val="20"/>
              </w:rPr>
            </w:pPr>
            <w:r>
              <w:rPr>
                <w:rFonts w:ascii="Arial" w:hAnsi="Arial" w:cs="Arial"/>
                <w:sz w:val="20"/>
                <w:szCs w:val="20"/>
              </w:rPr>
              <w:t>South Sulawesi</w:t>
            </w:r>
          </w:p>
        </w:tc>
        <w:tc>
          <w:tcPr>
            <w:tcW w:w="3144" w:type="dxa"/>
            <w:shd w:val="clear" w:color="auto" w:fill="auto"/>
          </w:tcPr>
          <w:p w14:paraId="59464036" w14:textId="296A732B" w:rsidR="00EF305A" w:rsidRPr="00AA15A2" w:rsidRDefault="00EF305A" w:rsidP="00EF305A">
            <w:pPr>
              <w:rPr>
                <w:rFonts w:ascii="Arial" w:hAnsi="Arial" w:cs="Arial"/>
                <w:sz w:val="20"/>
                <w:szCs w:val="20"/>
              </w:rPr>
            </w:pPr>
            <w:r w:rsidRPr="007347F2">
              <w:rPr>
                <w:rFonts w:ascii="Arial" w:hAnsi="Arial" w:cs="Arial"/>
                <w:sz w:val="20"/>
                <w:szCs w:val="20"/>
                <w:lang w:val="en-GB"/>
              </w:rPr>
              <w:t xml:space="preserve">District Head Decree No. 61/ 2005 </w:t>
            </w:r>
            <w:r>
              <w:rPr>
                <w:rFonts w:ascii="Arial" w:hAnsi="Arial" w:cs="Arial"/>
                <w:sz w:val="20"/>
                <w:szCs w:val="20"/>
                <w:lang w:val="en-GB"/>
              </w:rPr>
              <w:t xml:space="preserve">On Banning the Activities of </w:t>
            </w:r>
            <w:proofErr w:type="spellStart"/>
            <w:r>
              <w:rPr>
                <w:rFonts w:ascii="Arial" w:hAnsi="Arial" w:cs="Arial"/>
                <w:sz w:val="20"/>
                <w:szCs w:val="20"/>
                <w:lang w:val="en-GB"/>
              </w:rPr>
              <w:t>Ahmadiyah</w:t>
            </w:r>
            <w:proofErr w:type="spellEnd"/>
          </w:p>
        </w:tc>
      </w:tr>
      <w:tr w:rsidR="00EF305A" w14:paraId="386FFC1B" w14:textId="77777777" w:rsidTr="001F7FA8">
        <w:tc>
          <w:tcPr>
            <w:tcW w:w="1098" w:type="dxa"/>
            <w:shd w:val="clear" w:color="auto" w:fill="auto"/>
          </w:tcPr>
          <w:p w14:paraId="48AE9E47" w14:textId="0D57191E" w:rsidR="00EF305A" w:rsidRDefault="00EF305A" w:rsidP="00EF305A">
            <w:pPr>
              <w:rPr>
                <w:rFonts w:ascii="Arial" w:hAnsi="Arial" w:cs="Arial"/>
                <w:sz w:val="20"/>
                <w:szCs w:val="20"/>
                <w:shd w:val="clear" w:color="auto" w:fill="FFFFFF"/>
              </w:rPr>
            </w:pPr>
            <w:r>
              <w:rPr>
                <w:rFonts w:ascii="Arial" w:hAnsi="Arial" w:cs="Arial"/>
                <w:sz w:val="20"/>
                <w:szCs w:val="20"/>
                <w:shd w:val="clear" w:color="auto" w:fill="FFFFFF"/>
              </w:rPr>
              <w:t>20</w:t>
            </w:r>
          </w:p>
        </w:tc>
        <w:tc>
          <w:tcPr>
            <w:tcW w:w="1590" w:type="dxa"/>
            <w:shd w:val="clear" w:color="auto" w:fill="auto"/>
          </w:tcPr>
          <w:p w14:paraId="6DFAF803" w14:textId="329356D3"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 10/ 2005</w:t>
            </w:r>
          </w:p>
        </w:tc>
        <w:tc>
          <w:tcPr>
            <w:tcW w:w="1645" w:type="dxa"/>
            <w:shd w:val="clear" w:color="auto" w:fill="auto"/>
          </w:tcPr>
          <w:p w14:paraId="50096C59" w14:textId="5976A28F" w:rsidR="00EF305A" w:rsidRPr="00AA15A2" w:rsidRDefault="00EF305A" w:rsidP="00EF305A">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148E637B" w14:textId="374733D9" w:rsidR="00EF305A" w:rsidRPr="00AA15A2" w:rsidRDefault="00EF305A" w:rsidP="00EF305A">
            <w:pPr>
              <w:rPr>
                <w:rFonts w:ascii="Arial" w:hAnsi="Arial" w:cs="Arial"/>
                <w:sz w:val="20"/>
                <w:szCs w:val="20"/>
              </w:rPr>
            </w:pPr>
            <w:r w:rsidRPr="00AA15A2">
              <w:rPr>
                <w:rFonts w:ascii="Arial" w:hAnsi="Arial" w:cs="Arial"/>
                <w:sz w:val="20"/>
                <w:szCs w:val="20"/>
              </w:rPr>
              <w:t>West Nusa Tenggara</w:t>
            </w:r>
          </w:p>
        </w:tc>
        <w:tc>
          <w:tcPr>
            <w:tcW w:w="3144" w:type="dxa"/>
            <w:shd w:val="clear" w:color="auto" w:fill="auto"/>
          </w:tcPr>
          <w:p w14:paraId="419CD4E3" w14:textId="77777777" w:rsidR="00EF305A" w:rsidRDefault="00EF305A" w:rsidP="00EF305A">
            <w:pPr>
              <w:rPr>
                <w:rFonts w:ascii="Arial" w:hAnsi="Arial" w:cs="Arial"/>
                <w:sz w:val="20"/>
                <w:szCs w:val="20"/>
              </w:rPr>
            </w:pPr>
            <w:r w:rsidRPr="00AA15A2">
              <w:rPr>
                <w:rFonts w:ascii="Arial" w:hAnsi="Arial" w:cs="Arial"/>
                <w:sz w:val="20"/>
                <w:szCs w:val="20"/>
              </w:rPr>
              <w:t xml:space="preserve">Local Branch of Ministry of Religious Affairs bans 13 religious groups, including </w:t>
            </w:r>
            <w:proofErr w:type="spellStart"/>
            <w:r w:rsidRPr="00AA15A2">
              <w:rPr>
                <w:rFonts w:ascii="Arial" w:hAnsi="Arial" w:cs="Arial"/>
                <w:sz w:val="20"/>
                <w:szCs w:val="20"/>
              </w:rPr>
              <w:t>Ahmadiyah</w:t>
            </w:r>
            <w:proofErr w:type="spellEnd"/>
            <w:r w:rsidRPr="00AA15A2">
              <w:rPr>
                <w:rStyle w:val="EndnoteReference"/>
                <w:rFonts w:ascii="Arial" w:hAnsi="Arial" w:cs="Arial"/>
                <w:sz w:val="20"/>
                <w:szCs w:val="20"/>
              </w:rPr>
              <w:endnoteReference w:id="3"/>
            </w:r>
          </w:p>
          <w:p w14:paraId="389FE620" w14:textId="77777777" w:rsidR="00EF305A" w:rsidRDefault="00EF305A" w:rsidP="00EF305A">
            <w:pPr>
              <w:rPr>
                <w:rFonts w:ascii="Arial" w:hAnsi="Arial" w:cs="Arial"/>
                <w:sz w:val="20"/>
                <w:szCs w:val="20"/>
              </w:rPr>
            </w:pPr>
          </w:p>
          <w:p w14:paraId="694C3569" w14:textId="77777777" w:rsidR="00EF305A" w:rsidRDefault="00EF305A" w:rsidP="00EF305A">
            <w:pPr>
              <w:rPr>
                <w:rFonts w:ascii="Arial" w:hAnsi="Arial" w:cs="Arial"/>
                <w:sz w:val="20"/>
                <w:szCs w:val="20"/>
              </w:rPr>
            </w:pPr>
          </w:p>
          <w:p w14:paraId="358B34A9" w14:textId="7F08132A" w:rsidR="00EF305A" w:rsidRPr="00AA15A2" w:rsidRDefault="00EF305A" w:rsidP="00EF305A">
            <w:pPr>
              <w:rPr>
                <w:rFonts w:ascii="Arial" w:hAnsi="Arial" w:cs="Arial"/>
                <w:sz w:val="20"/>
                <w:szCs w:val="20"/>
              </w:rPr>
            </w:pPr>
          </w:p>
        </w:tc>
      </w:tr>
      <w:tr w:rsidR="00EF305A" w14:paraId="48A29F54" w14:textId="77777777" w:rsidTr="001F7FA8">
        <w:tc>
          <w:tcPr>
            <w:tcW w:w="1098" w:type="dxa"/>
          </w:tcPr>
          <w:p w14:paraId="3B2760F0" w14:textId="6AAF6A4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21+</w:t>
            </w:r>
          </w:p>
        </w:tc>
        <w:tc>
          <w:tcPr>
            <w:tcW w:w="1590" w:type="dxa"/>
            <w:shd w:val="clear" w:color="auto" w:fill="auto"/>
          </w:tcPr>
          <w:p w14:paraId="70BEBBD0"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 xml:space="preserve">18/ </w:t>
            </w:r>
            <w:r>
              <w:rPr>
                <w:rFonts w:ascii="Arial" w:hAnsi="Arial" w:cs="Arial"/>
                <w:sz w:val="20"/>
                <w:szCs w:val="20"/>
                <w:shd w:val="clear" w:color="auto" w:fill="FFFFFF"/>
              </w:rPr>
              <w:t>0</w:t>
            </w:r>
            <w:r w:rsidRPr="00AA15A2">
              <w:rPr>
                <w:rFonts w:ascii="Arial" w:hAnsi="Arial" w:cs="Arial"/>
                <w:sz w:val="20"/>
                <w:szCs w:val="20"/>
                <w:shd w:val="clear" w:color="auto" w:fill="FFFFFF"/>
              </w:rPr>
              <w:t>2/ 2005</w:t>
            </w:r>
          </w:p>
        </w:tc>
        <w:tc>
          <w:tcPr>
            <w:tcW w:w="1645" w:type="dxa"/>
            <w:shd w:val="clear" w:color="auto" w:fill="auto"/>
          </w:tcPr>
          <w:p w14:paraId="60381897" w14:textId="77777777" w:rsidR="00EF305A" w:rsidRPr="00AA15A2" w:rsidRDefault="00EF305A" w:rsidP="00EF305A">
            <w:pPr>
              <w:rPr>
                <w:rFonts w:ascii="Arial" w:hAnsi="Arial" w:cs="Arial"/>
                <w:sz w:val="20"/>
                <w:szCs w:val="20"/>
              </w:rPr>
            </w:pPr>
            <w:proofErr w:type="spellStart"/>
            <w:r w:rsidRPr="00AA15A2">
              <w:rPr>
                <w:rFonts w:ascii="Arial" w:hAnsi="Arial" w:cs="Arial"/>
                <w:sz w:val="20"/>
                <w:szCs w:val="20"/>
              </w:rPr>
              <w:t>Sintang</w:t>
            </w:r>
            <w:proofErr w:type="spellEnd"/>
          </w:p>
        </w:tc>
        <w:tc>
          <w:tcPr>
            <w:tcW w:w="1539" w:type="dxa"/>
            <w:shd w:val="clear" w:color="auto" w:fill="auto"/>
          </w:tcPr>
          <w:p w14:paraId="631446C6" w14:textId="77777777" w:rsidR="00EF305A" w:rsidRPr="00AA15A2" w:rsidRDefault="00EF305A" w:rsidP="00EF305A">
            <w:pPr>
              <w:rPr>
                <w:rFonts w:ascii="Arial" w:hAnsi="Arial" w:cs="Arial"/>
                <w:sz w:val="20"/>
                <w:szCs w:val="20"/>
              </w:rPr>
            </w:pPr>
            <w:r w:rsidRPr="00AA15A2">
              <w:rPr>
                <w:rFonts w:ascii="Arial" w:hAnsi="Arial" w:cs="Arial"/>
                <w:sz w:val="20"/>
                <w:szCs w:val="20"/>
              </w:rPr>
              <w:t>West Kalimantan</w:t>
            </w:r>
          </w:p>
        </w:tc>
        <w:tc>
          <w:tcPr>
            <w:tcW w:w="3144" w:type="dxa"/>
            <w:shd w:val="clear" w:color="auto" w:fill="auto"/>
          </w:tcPr>
          <w:p w14:paraId="1BEC05AE" w14:textId="77777777" w:rsidR="00EF305A" w:rsidRPr="00AA15A2" w:rsidRDefault="00EF305A" w:rsidP="00EF305A">
            <w:pPr>
              <w:rPr>
                <w:rFonts w:ascii="Arial" w:hAnsi="Arial" w:cs="Arial"/>
                <w:sz w:val="20"/>
                <w:szCs w:val="20"/>
              </w:rPr>
            </w:pPr>
            <w:r w:rsidRPr="00AA15A2">
              <w:rPr>
                <w:rFonts w:ascii="Arial" w:hAnsi="Arial" w:cs="Arial"/>
                <w:sz w:val="20"/>
                <w:szCs w:val="20"/>
              </w:rPr>
              <w:t xml:space="preserve">Joint Decision of the District Head, the Regional People’s Representative Council, the Attorney General, the Police, the </w:t>
            </w:r>
            <w:r>
              <w:rPr>
                <w:rFonts w:ascii="Arial" w:hAnsi="Arial" w:cs="Arial"/>
                <w:sz w:val="20"/>
                <w:szCs w:val="20"/>
              </w:rPr>
              <w:t>District Military Command (</w:t>
            </w:r>
            <w:proofErr w:type="spellStart"/>
            <w:r>
              <w:rPr>
                <w:rFonts w:ascii="Arial" w:hAnsi="Arial" w:cs="Arial"/>
                <w:sz w:val="20"/>
                <w:szCs w:val="20"/>
              </w:rPr>
              <w:t>Kodim</w:t>
            </w:r>
            <w:proofErr w:type="spellEnd"/>
            <w:r>
              <w:rPr>
                <w:rFonts w:ascii="Arial" w:hAnsi="Arial" w:cs="Arial"/>
                <w:sz w:val="20"/>
                <w:szCs w:val="20"/>
              </w:rPr>
              <w:t>)</w:t>
            </w:r>
            <w:r w:rsidRPr="00AA15A2">
              <w:rPr>
                <w:rFonts w:ascii="Arial" w:hAnsi="Arial" w:cs="Arial"/>
                <w:sz w:val="20"/>
                <w:szCs w:val="20"/>
              </w:rPr>
              <w:t xml:space="preserve">, and the Department of Religion banning the activities of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w:t>
            </w:r>
          </w:p>
        </w:tc>
      </w:tr>
      <w:tr w:rsidR="00EF305A" w14:paraId="54343BF8" w14:textId="77777777" w:rsidTr="001F7FA8">
        <w:tc>
          <w:tcPr>
            <w:tcW w:w="1098" w:type="dxa"/>
          </w:tcPr>
          <w:p w14:paraId="21C73F6C" w14:textId="4F6A9FA5" w:rsidR="00EF305A" w:rsidRDefault="00EF305A" w:rsidP="00EF305A">
            <w:pPr>
              <w:rPr>
                <w:rFonts w:ascii="Arial" w:hAnsi="Arial" w:cs="Arial"/>
                <w:sz w:val="20"/>
                <w:szCs w:val="20"/>
                <w:shd w:val="clear" w:color="auto" w:fill="FFFFFF"/>
              </w:rPr>
            </w:pPr>
            <w:r>
              <w:rPr>
                <w:rFonts w:ascii="Arial" w:hAnsi="Arial" w:cs="Arial"/>
                <w:sz w:val="20"/>
                <w:szCs w:val="20"/>
                <w:shd w:val="clear" w:color="auto" w:fill="FFFFFF"/>
                <w:lang w:val="it-IT"/>
              </w:rPr>
              <w:t>22*</w:t>
            </w:r>
          </w:p>
        </w:tc>
        <w:tc>
          <w:tcPr>
            <w:tcW w:w="1590" w:type="dxa"/>
            <w:shd w:val="clear" w:color="auto" w:fill="auto"/>
          </w:tcPr>
          <w:p w14:paraId="73D8C6E8"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02/ 08/ 2005</w:t>
            </w:r>
          </w:p>
        </w:tc>
        <w:tc>
          <w:tcPr>
            <w:tcW w:w="1645" w:type="dxa"/>
            <w:shd w:val="clear" w:color="auto" w:fill="auto"/>
          </w:tcPr>
          <w:p w14:paraId="5E53A6B8" w14:textId="77777777" w:rsidR="00EF305A" w:rsidRPr="00AA15A2" w:rsidRDefault="00EF305A" w:rsidP="00EF305A">
            <w:pPr>
              <w:rPr>
                <w:rFonts w:ascii="Arial" w:hAnsi="Arial" w:cs="Arial"/>
                <w:sz w:val="20"/>
                <w:szCs w:val="20"/>
              </w:rPr>
            </w:pPr>
            <w:proofErr w:type="spellStart"/>
            <w:r>
              <w:rPr>
                <w:rFonts w:ascii="Arial" w:hAnsi="Arial" w:cs="Arial"/>
                <w:sz w:val="20"/>
                <w:szCs w:val="20"/>
              </w:rPr>
              <w:t>Tasikmalaya</w:t>
            </w:r>
            <w:proofErr w:type="spellEnd"/>
            <w:r>
              <w:rPr>
                <w:rFonts w:ascii="Arial" w:hAnsi="Arial" w:cs="Arial"/>
                <w:sz w:val="20"/>
                <w:szCs w:val="20"/>
              </w:rPr>
              <w:t xml:space="preserve"> City</w:t>
            </w:r>
          </w:p>
        </w:tc>
        <w:tc>
          <w:tcPr>
            <w:tcW w:w="1539" w:type="dxa"/>
            <w:shd w:val="clear" w:color="auto" w:fill="auto"/>
          </w:tcPr>
          <w:p w14:paraId="4A2FC52C" w14:textId="77777777" w:rsidR="00EF305A" w:rsidRPr="00AA15A2" w:rsidRDefault="00EF305A" w:rsidP="00EF305A">
            <w:pPr>
              <w:rPr>
                <w:rFonts w:ascii="Arial" w:hAnsi="Arial" w:cs="Arial"/>
                <w:sz w:val="20"/>
                <w:szCs w:val="20"/>
              </w:rPr>
            </w:pPr>
            <w:r>
              <w:rPr>
                <w:rFonts w:ascii="Arial" w:hAnsi="Arial" w:cs="Arial"/>
                <w:sz w:val="20"/>
                <w:szCs w:val="20"/>
              </w:rPr>
              <w:t>West Java</w:t>
            </w:r>
          </w:p>
        </w:tc>
        <w:tc>
          <w:tcPr>
            <w:tcW w:w="3144" w:type="dxa"/>
            <w:shd w:val="clear" w:color="auto" w:fill="auto"/>
          </w:tcPr>
          <w:p w14:paraId="25AC0B24" w14:textId="1ACA8DA5" w:rsidR="00EF305A" w:rsidRPr="00AA15A2" w:rsidRDefault="00EF305A" w:rsidP="00EF305A">
            <w:pPr>
              <w:rPr>
                <w:rFonts w:ascii="Arial" w:hAnsi="Arial" w:cs="Arial"/>
                <w:sz w:val="20"/>
                <w:szCs w:val="20"/>
              </w:rPr>
            </w:pPr>
            <w:r>
              <w:rPr>
                <w:rFonts w:ascii="Arial" w:hAnsi="Arial" w:cs="Arial"/>
                <w:sz w:val="20"/>
                <w:szCs w:val="20"/>
              </w:rPr>
              <w:t xml:space="preserve">Join Decision of the District Head and Mayor of </w:t>
            </w:r>
            <w:proofErr w:type="spellStart"/>
            <w:r>
              <w:rPr>
                <w:rFonts w:ascii="Arial" w:hAnsi="Arial" w:cs="Arial"/>
                <w:sz w:val="20"/>
                <w:szCs w:val="20"/>
              </w:rPr>
              <w:t>Tasikmalaya</w:t>
            </w:r>
            <w:proofErr w:type="spellEnd"/>
            <w:r>
              <w:rPr>
                <w:rFonts w:ascii="Arial" w:hAnsi="Arial" w:cs="Arial"/>
                <w:sz w:val="20"/>
                <w:szCs w:val="20"/>
              </w:rPr>
              <w:t xml:space="preserve"> No. 450/ 2005 about </w:t>
            </w:r>
            <w:proofErr w:type="spellStart"/>
            <w:r>
              <w:rPr>
                <w:rFonts w:ascii="Arial" w:hAnsi="Arial" w:cs="Arial"/>
                <w:sz w:val="20"/>
                <w:szCs w:val="20"/>
              </w:rPr>
              <w:t>Ahmadiyah</w:t>
            </w:r>
            <w:proofErr w:type="spellEnd"/>
            <w:r>
              <w:rPr>
                <w:rFonts w:ascii="Arial" w:hAnsi="Arial" w:cs="Arial"/>
                <w:sz w:val="20"/>
                <w:szCs w:val="20"/>
              </w:rPr>
              <w:t xml:space="preserve"> activities in </w:t>
            </w:r>
            <w:proofErr w:type="spellStart"/>
            <w:r>
              <w:rPr>
                <w:rFonts w:ascii="Arial" w:hAnsi="Arial" w:cs="Arial"/>
                <w:sz w:val="20"/>
                <w:szCs w:val="20"/>
              </w:rPr>
              <w:t>Tasikmalaya</w:t>
            </w:r>
            <w:proofErr w:type="spellEnd"/>
            <w:r>
              <w:rPr>
                <w:rFonts w:ascii="Arial" w:hAnsi="Arial" w:cs="Arial"/>
                <w:sz w:val="20"/>
                <w:szCs w:val="20"/>
              </w:rPr>
              <w:t xml:space="preserve"> City and </w:t>
            </w:r>
            <w:proofErr w:type="spellStart"/>
            <w:r>
              <w:rPr>
                <w:rFonts w:ascii="Arial" w:hAnsi="Arial" w:cs="Arial"/>
                <w:sz w:val="20"/>
                <w:szCs w:val="20"/>
              </w:rPr>
              <w:t>Tasikmalaya</w:t>
            </w:r>
            <w:proofErr w:type="spellEnd"/>
            <w:r>
              <w:rPr>
                <w:rFonts w:ascii="Arial" w:hAnsi="Arial" w:cs="Arial"/>
                <w:sz w:val="20"/>
                <w:szCs w:val="20"/>
              </w:rPr>
              <w:t xml:space="preserve"> District </w:t>
            </w:r>
          </w:p>
        </w:tc>
      </w:tr>
      <w:tr w:rsidR="00EF305A" w14:paraId="587FFE8D" w14:textId="77777777" w:rsidTr="001F7FA8">
        <w:tc>
          <w:tcPr>
            <w:tcW w:w="1098" w:type="dxa"/>
          </w:tcPr>
          <w:p w14:paraId="4ABDE317" w14:textId="3EA417A7" w:rsidR="00EF305A" w:rsidRDefault="00EF305A" w:rsidP="00EF305A">
            <w:pPr>
              <w:rPr>
                <w:rFonts w:ascii="Arial" w:hAnsi="Arial" w:cs="Arial"/>
                <w:sz w:val="20"/>
                <w:szCs w:val="20"/>
                <w:shd w:val="clear" w:color="auto" w:fill="FFFFFF"/>
              </w:rPr>
            </w:pPr>
            <w:r>
              <w:rPr>
                <w:rFonts w:ascii="Arial" w:hAnsi="Arial" w:cs="Arial"/>
                <w:sz w:val="20"/>
                <w:szCs w:val="20"/>
                <w:shd w:val="clear" w:color="auto" w:fill="FFFFFF"/>
              </w:rPr>
              <w:t>23*</w:t>
            </w:r>
          </w:p>
        </w:tc>
        <w:tc>
          <w:tcPr>
            <w:tcW w:w="1590" w:type="dxa"/>
            <w:shd w:val="clear" w:color="auto" w:fill="auto"/>
          </w:tcPr>
          <w:p w14:paraId="71BDD5B3" w14:textId="382C2CBF"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9/ 8/ 2005</w:t>
            </w:r>
          </w:p>
        </w:tc>
        <w:tc>
          <w:tcPr>
            <w:tcW w:w="1645" w:type="dxa"/>
            <w:shd w:val="clear" w:color="auto" w:fill="auto"/>
          </w:tcPr>
          <w:p w14:paraId="1ABC26E5" w14:textId="11BD7561" w:rsidR="00EF305A" w:rsidRPr="00AA15A2" w:rsidRDefault="00EF305A" w:rsidP="00EF305A">
            <w:pPr>
              <w:rPr>
                <w:rFonts w:ascii="Arial" w:hAnsi="Arial" w:cs="Arial"/>
                <w:sz w:val="20"/>
                <w:szCs w:val="20"/>
              </w:rPr>
            </w:pPr>
            <w:proofErr w:type="spellStart"/>
            <w:r w:rsidRPr="00AA15A2">
              <w:rPr>
                <w:rFonts w:ascii="Arial" w:hAnsi="Arial" w:cs="Arial"/>
                <w:sz w:val="20"/>
                <w:szCs w:val="20"/>
              </w:rPr>
              <w:t>Garut</w:t>
            </w:r>
            <w:proofErr w:type="spellEnd"/>
          </w:p>
        </w:tc>
        <w:tc>
          <w:tcPr>
            <w:tcW w:w="1539" w:type="dxa"/>
            <w:shd w:val="clear" w:color="auto" w:fill="auto"/>
          </w:tcPr>
          <w:p w14:paraId="3F2CE433" w14:textId="2C4CC37C" w:rsidR="00EF305A" w:rsidRPr="00AA15A2" w:rsidRDefault="00EF305A" w:rsidP="00EF305A">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383B5D88" w14:textId="17F43D32" w:rsidR="00EF305A" w:rsidRPr="00AA15A2" w:rsidRDefault="00EF305A" w:rsidP="00EF305A">
            <w:pPr>
              <w:rPr>
                <w:rFonts w:ascii="Arial" w:hAnsi="Arial" w:cs="Arial"/>
                <w:sz w:val="20"/>
                <w:szCs w:val="20"/>
              </w:rPr>
            </w:pPr>
            <w:r w:rsidRPr="00AA15A2">
              <w:rPr>
                <w:rFonts w:ascii="Arial" w:hAnsi="Arial" w:cs="Arial"/>
                <w:sz w:val="20"/>
                <w:szCs w:val="20"/>
              </w:rPr>
              <w:t xml:space="preserve">Joint Decision of the District Head, the District Judge, the Head of Police and the Local Department of Religious Affairs No. 450/ KEP.225-PEM/ 2005 on Prohibiting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Activities in </w:t>
            </w:r>
            <w:proofErr w:type="spellStart"/>
            <w:r w:rsidRPr="00AA15A2">
              <w:rPr>
                <w:rFonts w:ascii="Arial" w:hAnsi="Arial" w:cs="Arial"/>
                <w:sz w:val="20"/>
                <w:szCs w:val="20"/>
              </w:rPr>
              <w:t>Garut</w:t>
            </w:r>
            <w:proofErr w:type="spellEnd"/>
            <w:r w:rsidRPr="00AA15A2">
              <w:rPr>
                <w:rFonts w:ascii="Arial" w:hAnsi="Arial" w:cs="Arial"/>
                <w:sz w:val="20"/>
                <w:szCs w:val="20"/>
              </w:rPr>
              <w:t xml:space="preserve"> District </w:t>
            </w:r>
          </w:p>
        </w:tc>
      </w:tr>
      <w:tr w:rsidR="00EF305A" w14:paraId="003EE5D1" w14:textId="77777777" w:rsidTr="001F7FA8">
        <w:tc>
          <w:tcPr>
            <w:tcW w:w="1098" w:type="dxa"/>
          </w:tcPr>
          <w:p w14:paraId="72ED7567" w14:textId="76066540"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2</w:t>
            </w:r>
            <w:r w:rsidR="00B10D62">
              <w:rPr>
                <w:rFonts w:ascii="Arial" w:hAnsi="Arial" w:cs="Arial"/>
                <w:sz w:val="20"/>
                <w:szCs w:val="20"/>
                <w:shd w:val="clear" w:color="auto" w:fill="FFFFFF"/>
              </w:rPr>
              <w:t>4</w:t>
            </w:r>
            <w:r>
              <w:rPr>
                <w:rFonts w:ascii="Arial" w:hAnsi="Arial" w:cs="Arial"/>
                <w:sz w:val="20"/>
                <w:szCs w:val="20"/>
                <w:shd w:val="clear" w:color="auto" w:fill="FFFFFF"/>
              </w:rPr>
              <w:t>+</w:t>
            </w:r>
          </w:p>
        </w:tc>
        <w:tc>
          <w:tcPr>
            <w:tcW w:w="1590" w:type="dxa"/>
            <w:shd w:val="clear" w:color="auto" w:fill="auto"/>
          </w:tcPr>
          <w:p w14:paraId="1ABDE83B"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28/ 9/ 2005</w:t>
            </w:r>
          </w:p>
        </w:tc>
        <w:tc>
          <w:tcPr>
            <w:tcW w:w="1645" w:type="dxa"/>
            <w:shd w:val="clear" w:color="auto" w:fill="auto"/>
          </w:tcPr>
          <w:p w14:paraId="0282E3FF" w14:textId="77777777" w:rsidR="00EF305A" w:rsidRPr="00AA15A2" w:rsidRDefault="00EF305A" w:rsidP="00EF305A">
            <w:pPr>
              <w:rPr>
                <w:rFonts w:ascii="Arial" w:hAnsi="Arial" w:cs="Arial"/>
                <w:sz w:val="20"/>
                <w:szCs w:val="20"/>
              </w:rPr>
            </w:pPr>
            <w:proofErr w:type="spellStart"/>
            <w:r w:rsidRPr="00AA15A2">
              <w:rPr>
                <w:rFonts w:ascii="Arial" w:hAnsi="Arial" w:cs="Arial"/>
                <w:sz w:val="20"/>
                <w:szCs w:val="20"/>
              </w:rPr>
              <w:t>Cianjur</w:t>
            </w:r>
            <w:proofErr w:type="spellEnd"/>
          </w:p>
        </w:tc>
        <w:tc>
          <w:tcPr>
            <w:tcW w:w="1539" w:type="dxa"/>
            <w:shd w:val="clear" w:color="auto" w:fill="auto"/>
          </w:tcPr>
          <w:p w14:paraId="727168D4" w14:textId="77777777" w:rsidR="00EF305A" w:rsidRPr="00AA15A2" w:rsidRDefault="00EF305A" w:rsidP="00EF305A">
            <w:pPr>
              <w:rPr>
                <w:rFonts w:ascii="Arial" w:hAnsi="Arial" w:cs="Arial"/>
                <w:sz w:val="20"/>
                <w:szCs w:val="20"/>
              </w:rPr>
            </w:pPr>
            <w:r w:rsidRPr="00AA15A2">
              <w:rPr>
                <w:rFonts w:ascii="Arial" w:hAnsi="Arial" w:cs="Arial"/>
                <w:sz w:val="20"/>
                <w:szCs w:val="20"/>
              </w:rPr>
              <w:t>West Java</w:t>
            </w:r>
          </w:p>
          <w:p w14:paraId="03CF79E5" w14:textId="77777777" w:rsidR="00EF305A" w:rsidRPr="00AA15A2" w:rsidRDefault="00EF305A" w:rsidP="00EF305A">
            <w:pPr>
              <w:rPr>
                <w:rFonts w:ascii="Arial" w:hAnsi="Arial" w:cs="Arial"/>
                <w:sz w:val="20"/>
                <w:szCs w:val="20"/>
              </w:rPr>
            </w:pPr>
          </w:p>
          <w:p w14:paraId="4983E762" w14:textId="77777777" w:rsidR="00EF305A" w:rsidRPr="00AA15A2" w:rsidRDefault="00EF305A" w:rsidP="00EF305A">
            <w:pPr>
              <w:rPr>
                <w:rFonts w:ascii="Arial" w:hAnsi="Arial" w:cs="Arial"/>
                <w:sz w:val="20"/>
                <w:szCs w:val="20"/>
              </w:rPr>
            </w:pPr>
          </w:p>
        </w:tc>
        <w:tc>
          <w:tcPr>
            <w:tcW w:w="3144" w:type="dxa"/>
            <w:shd w:val="clear" w:color="auto" w:fill="auto"/>
          </w:tcPr>
          <w:p w14:paraId="64508659" w14:textId="77777777" w:rsidR="00EF305A" w:rsidRPr="00AA15A2" w:rsidRDefault="00EF305A" w:rsidP="00EF305A">
            <w:pPr>
              <w:rPr>
                <w:rFonts w:ascii="Arial" w:hAnsi="Arial" w:cs="Arial"/>
                <w:sz w:val="20"/>
                <w:szCs w:val="20"/>
              </w:rPr>
            </w:pPr>
            <w:r w:rsidRPr="00AA15A2">
              <w:rPr>
                <w:rFonts w:ascii="Arial" w:hAnsi="Arial" w:cs="Arial"/>
                <w:sz w:val="20"/>
                <w:szCs w:val="20"/>
              </w:rPr>
              <w:t xml:space="preserve">Joint Decision No. 21/ 2005 of the Regional Leadership Consultative Counsel, </w:t>
            </w:r>
            <w:r>
              <w:rPr>
                <w:rFonts w:ascii="Arial" w:hAnsi="Arial" w:cs="Arial"/>
                <w:sz w:val="20"/>
                <w:szCs w:val="20"/>
              </w:rPr>
              <w:t xml:space="preserve">and </w:t>
            </w:r>
            <w:r w:rsidRPr="00AA15A2">
              <w:rPr>
                <w:rFonts w:ascii="Arial" w:hAnsi="Arial" w:cs="Arial"/>
                <w:sz w:val="20"/>
                <w:szCs w:val="20"/>
              </w:rPr>
              <w:t xml:space="preserve">District Military Command 0608 on Prohibiting the Teachings and Beliefs of </w:t>
            </w:r>
            <w:proofErr w:type="spellStart"/>
            <w:r w:rsidRPr="00AA15A2">
              <w:rPr>
                <w:rFonts w:ascii="Arial" w:hAnsi="Arial" w:cs="Arial"/>
                <w:sz w:val="20"/>
                <w:szCs w:val="20"/>
              </w:rPr>
              <w:t>Ahmadiyah</w:t>
            </w:r>
            <w:proofErr w:type="spellEnd"/>
            <w:r w:rsidRPr="00AA15A2">
              <w:rPr>
                <w:rStyle w:val="EndnoteReference"/>
                <w:rFonts w:ascii="Arial" w:hAnsi="Arial" w:cs="Arial"/>
                <w:sz w:val="20"/>
                <w:szCs w:val="20"/>
              </w:rPr>
              <w:endnoteReference w:id="4"/>
            </w:r>
          </w:p>
        </w:tc>
      </w:tr>
      <w:tr w:rsidR="00EF305A" w:rsidRPr="00FE21AF" w14:paraId="275ED342" w14:textId="77777777" w:rsidTr="001F7FA8">
        <w:tc>
          <w:tcPr>
            <w:tcW w:w="1098" w:type="dxa"/>
            <w:shd w:val="clear" w:color="auto" w:fill="auto"/>
          </w:tcPr>
          <w:p w14:paraId="5FF95E01" w14:textId="77777777" w:rsidR="00EF305A" w:rsidRDefault="00EF305A" w:rsidP="00EF305A">
            <w:pPr>
              <w:rPr>
                <w:rFonts w:ascii="Arial" w:hAnsi="Arial" w:cs="Arial"/>
                <w:sz w:val="20"/>
                <w:szCs w:val="20"/>
                <w:shd w:val="clear" w:color="auto" w:fill="FFFFFF"/>
                <w:lang w:val="it-IT"/>
              </w:rPr>
            </w:pPr>
            <w:r>
              <w:rPr>
                <w:rFonts w:ascii="Arial" w:hAnsi="Arial" w:cs="Arial"/>
                <w:sz w:val="20"/>
                <w:szCs w:val="20"/>
                <w:shd w:val="clear" w:color="auto" w:fill="FFFFFF"/>
              </w:rPr>
              <w:lastRenderedPageBreak/>
              <w:t>25*</w:t>
            </w:r>
          </w:p>
        </w:tc>
        <w:tc>
          <w:tcPr>
            <w:tcW w:w="1590" w:type="dxa"/>
            <w:shd w:val="clear" w:color="auto" w:fill="auto"/>
          </w:tcPr>
          <w:p w14:paraId="7C9845F8"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04/ 01/ 2006</w:t>
            </w:r>
          </w:p>
        </w:tc>
        <w:tc>
          <w:tcPr>
            <w:tcW w:w="1645" w:type="dxa"/>
            <w:shd w:val="clear" w:color="auto" w:fill="auto"/>
          </w:tcPr>
          <w:p w14:paraId="78C133BA" w14:textId="77777777" w:rsidR="00EF305A" w:rsidRPr="00AA15A2" w:rsidRDefault="00EF305A" w:rsidP="00EF305A">
            <w:pPr>
              <w:rPr>
                <w:rFonts w:ascii="Arial" w:hAnsi="Arial" w:cs="Arial"/>
                <w:sz w:val="20"/>
                <w:szCs w:val="20"/>
              </w:rPr>
            </w:pPr>
            <w:proofErr w:type="spellStart"/>
            <w:r>
              <w:rPr>
                <w:rFonts w:ascii="Arial" w:hAnsi="Arial" w:cs="Arial"/>
                <w:sz w:val="20"/>
                <w:szCs w:val="20"/>
              </w:rPr>
              <w:t>Konawe</w:t>
            </w:r>
            <w:proofErr w:type="spellEnd"/>
            <w:r>
              <w:rPr>
                <w:rFonts w:ascii="Arial" w:hAnsi="Arial" w:cs="Arial"/>
                <w:sz w:val="20"/>
                <w:szCs w:val="20"/>
              </w:rPr>
              <w:t xml:space="preserve"> Selatan</w:t>
            </w:r>
          </w:p>
        </w:tc>
        <w:tc>
          <w:tcPr>
            <w:tcW w:w="1539" w:type="dxa"/>
            <w:shd w:val="clear" w:color="auto" w:fill="auto"/>
          </w:tcPr>
          <w:p w14:paraId="26EA517F" w14:textId="77777777" w:rsidR="00EF305A" w:rsidRPr="00AA15A2" w:rsidRDefault="00EF305A" w:rsidP="00EF305A">
            <w:pPr>
              <w:rPr>
                <w:rFonts w:ascii="Arial" w:hAnsi="Arial" w:cs="Arial"/>
                <w:sz w:val="20"/>
                <w:szCs w:val="20"/>
              </w:rPr>
            </w:pPr>
            <w:r>
              <w:rPr>
                <w:rFonts w:ascii="Arial" w:hAnsi="Arial" w:cs="Arial"/>
                <w:sz w:val="20"/>
                <w:szCs w:val="20"/>
              </w:rPr>
              <w:t>Southeast Sulawesi</w:t>
            </w:r>
          </w:p>
        </w:tc>
        <w:tc>
          <w:tcPr>
            <w:tcW w:w="3144" w:type="dxa"/>
            <w:shd w:val="clear" w:color="auto" w:fill="auto"/>
          </w:tcPr>
          <w:p w14:paraId="06453069" w14:textId="77777777" w:rsidR="00EF305A" w:rsidRPr="00FE21AF" w:rsidRDefault="00EF305A" w:rsidP="00EF305A">
            <w:pPr>
              <w:rPr>
                <w:rFonts w:ascii="Arial" w:hAnsi="Arial" w:cs="Arial"/>
                <w:sz w:val="20"/>
                <w:szCs w:val="20"/>
                <w:lang w:val="en-GB"/>
              </w:rPr>
            </w:pPr>
            <w:r w:rsidRPr="00FE21AF">
              <w:rPr>
                <w:rFonts w:ascii="Arial" w:hAnsi="Arial" w:cs="Arial"/>
                <w:sz w:val="20"/>
                <w:szCs w:val="20"/>
                <w:lang w:val="en-GB"/>
              </w:rPr>
              <w:t xml:space="preserve">South </w:t>
            </w:r>
            <w:proofErr w:type="spellStart"/>
            <w:r w:rsidRPr="00FE21AF">
              <w:rPr>
                <w:rFonts w:ascii="Arial" w:hAnsi="Arial" w:cs="Arial"/>
                <w:sz w:val="20"/>
                <w:szCs w:val="20"/>
                <w:lang w:val="en-GB"/>
              </w:rPr>
              <w:t>Konawe</w:t>
            </w:r>
            <w:proofErr w:type="spellEnd"/>
            <w:r w:rsidRPr="00FE21AF">
              <w:rPr>
                <w:rFonts w:ascii="Arial" w:hAnsi="Arial" w:cs="Arial"/>
                <w:sz w:val="20"/>
                <w:szCs w:val="20"/>
                <w:lang w:val="en-GB"/>
              </w:rPr>
              <w:t xml:space="preserve"> District Head Decree No. </w:t>
            </w:r>
            <w:r>
              <w:rPr>
                <w:rFonts w:ascii="Arial" w:hAnsi="Arial" w:cs="Arial"/>
                <w:sz w:val="20"/>
                <w:szCs w:val="20"/>
                <w:lang w:val="en-GB"/>
              </w:rPr>
              <w:t xml:space="preserve">200/ 2006 On Banning the Activities of </w:t>
            </w:r>
            <w:proofErr w:type="spellStart"/>
            <w:r>
              <w:rPr>
                <w:rFonts w:ascii="Arial" w:hAnsi="Arial" w:cs="Arial"/>
                <w:sz w:val="20"/>
                <w:szCs w:val="20"/>
                <w:lang w:val="en-GB"/>
              </w:rPr>
              <w:t>Ahmadiyah</w:t>
            </w:r>
            <w:proofErr w:type="spellEnd"/>
          </w:p>
        </w:tc>
      </w:tr>
      <w:tr w:rsidR="00EF305A" w14:paraId="2703354A" w14:textId="77777777" w:rsidTr="001F7FA8">
        <w:tc>
          <w:tcPr>
            <w:tcW w:w="1098" w:type="dxa"/>
            <w:shd w:val="clear" w:color="auto" w:fill="auto"/>
          </w:tcPr>
          <w:p w14:paraId="7BDB5DC5" w14:textId="77777777" w:rsidR="00EF305A" w:rsidRPr="005E545E" w:rsidRDefault="00EF305A" w:rsidP="00EF305A">
            <w:pPr>
              <w:rPr>
                <w:rFonts w:ascii="Arial" w:hAnsi="Arial" w:cs="Arial"/>
                <w:sz w:val="20"/>
                <w:szCs w:val="20"/>
                <w:shd w:val="clear" w:color="auto" w:fill="FFFFFF"/>
                <w:lang w:val="it-IT"/>
              </w:rPr>
            </w:pPr>
            <w:r>
              <w:rPr>
                <w:rFonts w:ascii="Arial" w:hAnsi="Arial" w:cs="Arial"/>
                <w:sz w:val="20"/>
                <w:szCs w:val="20"/>
                <w:shd w:val="clear" w:color="auto" w:fill="FFFFFF"/>
                <w:lang w:val="it-IT"/>
              </w:rPr>
              <w:t>26*</w:t>
            </w:r>
          </w:p>
        </w:tc>
        <w:tc>
          <w:tcPr>
            <w:tcW w:w="1590" w:type="dxa"/>
            <w:shd w:val="clear" w:color="auto" w:fill="auto"/>
          </w:tcPr>
          <w:p w14:paraId="29A943C2"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20/ 3/ 2006</w:t>
            </w:r>
          </w:p>
        </w:tc>
        <w:tc>
          <w:tcPr>
            <w:tcW w:w="1645" w:type="dxa"/>
            <w:shd w:val="clear" w:color="auto" w:fill="auto"/>
          </w:tcPr>
          <w:p w14:paraId="5D99203F" w14:textId="77777777" w:rsidR="00EF305A" w:rsidRPr="00AA15A2" w:rsidRDefault="00EF305A" w:rsidP="00EF305A">
            <w:pPr>
              <w:rPr>
                <w:rFonts w:ascii="Arial" w:hAnsi="Arial" w:cs="Arial"/>
                <w:sz w:val="20"/>
                <w:szCs w:val="20"/>
              </w:rPr>
            </w:pPr>
            <w:proofErr w:type="spellStart"/>
            <w:r w:rsidRPr="00AA15A2">
              <w:rPr>
                <w:rFonts w:ascii="Arial" w:hAnsi="Arial" w:cs="Arial"/>
                <w:sz w:val="20"/>
                <w:szCs w:val="20"/>
              </w:rPr>
              <w:t>Sukabumi</w:t>
            </w:r>
            <w:proofErr w:type="spellEnd"/>
          </w:p>
        </w:tc>
        <w:tc>
          <w:tcPr>
            <w:tcW w:w="1539" w:type="dxa"/>
            <w:shd w:val="clear" w:color="auto" w:fill="auto"/>
          </w:tcPr>
          <w:p w14:paraId="5677089F" w14:textId="77777777" w:rsidR="00EF305A" w:rsidRPr="00AA15A2" w:rsidRDefault="00EF305A" w:rsidP="00EF305A">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2F929FA4" w14:textId="77777777" w:rsidR="00EF305A" w:rsidRPr="00AA15A2" w:rsidRDefault="00EF305A" w:rsidP="00EF305A">
            <w:pPr>
              <w:rPr>
                <w:rFonts w:ascii="Arial" w:hAnsi="Arial" w:cs="Arial"/>
                <w:sz w:val="20"/>
                <w:szCs w:val="20"/>
              </w:rPr>
            </w:pPr>
            <w:r w:rsidRPr="00AA15A2">
              <w:rPr>
                <w:rFonts w:ascii="Arial" w:hAnsi="Arial" w:cs="Arial"/>
                <w:sz w:val="20"/>
                <w:szCs w:val="20"/>
              </w:rPr>
              <w:t xml:space="preserve">Joint Decision of the District Head, the Judge, the District Police Chief, the City Police Chief, the Head of the Local Department of Religious Affairs and the Head of the Indonesian Clerics Council No. 143/ 2006 on the Temporary Closure of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Places of Worship in </w:t>
            </w:r>
            <w:proofErr w:type="spellStart"/>
            <w:r w:rsidRPr="00AA15A2">
              <w:rPr>
                <w:rFonts w:ascii="Arial" w:hAnsi="Arial" w:cs="Arial"/>
                <w:sz w:val="20"/>
                <w:szCs w:val="20"/>
              </w:rPr>
              <w:t>Sukabumi</w:t>
            </w:r>
            <w:proofErr w:type="spellEnd"/>
            <w:r w:rsidRPr="00AA15A2">
              <w:rPr>
                <w:rFonts w:ascii="Arial" w:hAnsi="Arial" w:cs="Arial"/>
                <w:sz w:val="20"/>
                <w:szCs w:val="20"/>
              </w:rPr>
              <w:t xml:space="preserve"> District </w:t>
            </w:r>
          </w:p>
        </w:tc>
      </w:tr>
      <w:tr w:rsidR="00EF305A" w14:paraId="3E557CBC" w14:textId="77777777" w:rsidTr="001F7FA8">
        <w:tc>
          <w:tcPr>
            <w:tcW w:w="1098" w:type="dxa"/>
            <w:shd w:val="clear" w:color="auto" w:fill="auto"/>
          </w:tcPr>
          <w:p w14:paraId="41202223" w14:textId="480360FC"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27*+</w:t>
            </w:r>
          </w:p>
        </w:tc>
        <w:tc>
          <w:tcPr>
            <w:tcW w:w="1590" w:type="dxa"/>
            <w:shd w:val="clear" w:color="auto" w:fill="auto"/>
          </w:tcPr>
          <w:p w14:paraId="08CA72C8" w14:textId="17AD07CA"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0</w:t>
            </w:r>
            <w:r w:rsidRPr="00AA15A2">
              <w:rPr>
                <w:rFonts w:ascii="Arial" w:hAnsi="Arial" w:cs="Arial"/>
                <w:sz w:val="20"/>
                <w:szCs w:val="20"/>
                <w:shd w:val="clear" w:color="auto" w:fill="FFFFFF"/>
              </w:rPr>
              <w:t xml:space="preserve">9/ </w:t>
            </w:r>
            <w:r>
              <w:rPr>
                <w:rFonts w:ascii="Arial" w:hAnsi="Arial" w:cs="Arial"/>
                <w:sz w:val="20"/>
                <w:szCs w:val="20"/>
                <w:shd w:val="clear" w:color="auto" w:fill="FFFFFF"/>
              </w:rPr>
              <w:t>0</w:t>
            </w:r>
            <w:r w:rsidRPr="00AA15A2">
              <w:rPr>
                <w:rFonts w:ascii="Arial" w:hAnsi="Arial" w:cs="Arial"/>
                <w:sz w:val="20"/>
                <w:szCs w:val="20"/>
                <w:shd w:val="clear" w:color="auto" w:fill="FFFFFF"/>
              </w:rPr>
              <w:t>8/ 2007</w:t>
            </w:r>
          </w:p>
        </w:tc>
        <w:tc>
          <w:tcPr>
            <w:tcW w:w="1645" w:type="dxa"/>
            <w:shd w:val="clear" w:color="auto" w:fill="auto"/>
          </w:tcPr>
          <w:p w14:paraId="59A222DE" w14:textId="77777777" w:rsidR="00EF305A" w:rsidRPr="00AA15A2" w:rsidRDefault="00EF305A" w:rsidP="00EF305A">
            <w:pPr>
              <w:rPr>
                <w:rFonts w:ascii="Arial" w:hAnsi="Arial" w:cs="Arial"/>
                <w:sz w:val="20"/>
                <w:szCs w:val="20"/>
              </w:rPr>
            </w:pPr>
            <w:proofErr w:type="spellStart"/>
            <w:r w:rsidRPr="00AA15A2">
              <w:rPr>
                <w:rFonts w:ascii="Arial" w:hAnsi="Arial" w:cs="Arial"/>
                <w:sz w:val="20"/>
                <w:szCs w:val="20"/>
              </w:rPr>
              <w:t>Tasikmalaya</w:t>
            </w:r>
            <w:proofErr w:type="spellEnd"/>
            <w:r w:rsidRPr="00AA15A2">
              <w:rPr>
                <w:rFonts w:ascii="Arial" w:hAnsi="Arial" w:cs="Arial"/>
                <w:sz w:val="20"/>
                <w:szCs w:val="20"/>
              </w:rPr>
              <w:t xml:space="preserve"> City</w:t>
            </w:r>
          </w:p>
        </w:tc>
        <w:tc>
          <w:tcPr>
            <w:tcW w:w="1539" w:type="dxa"/>
            <w:shd w:val="clear" w:color="auto" w:fill="auto"/>
          </w:tcPr>
          <w:p w14:paraId="3C20920A" w14:textId="77777777" w:rsidR="00EF305A" w:rsidRPr="00AA15A2" w:rsidRDefault="00EF305A" w:rsidP="00EF305A">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488F58FB" w14:textId="77777777" w:rsidR="00EF305A" w:rsidRPr="00AA15A2" w:rsidRDefault="00EF305A" w:rsidP="00EF305A">
            <w:pPr>
              <w:rPr>
                <w:rFonts w:ascii="Arial" w:hAnsi="Arial" w:cs="Arial"/>
                <w:sz w:val="20"/>
                <w:szCs w:val="20"/>
              </w:rPr>
            </w:pPr>
            <w:r w:rsidRPr="00AA15A2">
              <w:rPr>
                <w:rFonts w:ascii="Arial" w:hAnsi="Arial" w:cs="Arial"/>
                <w:sz w:val="20"/>
                <w:szCs w:val="20"/>
              </w:rPr>
              <w:t xml:space="preserve">Joint Decision of the Mayor, the Head of the Local Parliament, the Judge, the Commander of </w:t>
            </w:r>
            <w:r>
              <w:rPr>
                <w:rFonts w:ascii="Arial" w:hAnsi="Arial" w:cs="Arial"/>
                <w:sz w:val="20"/>
                <w:szCs w:val="20"/>
              </w:rPr>
              <w:t>District Military Branch</w:t>
            </w:r>
            <w:r w:rsidRPr="00AA15A2">
              <w:rPr>
                <w:rFonts w:ascii="Arial" w:hAnsi="Arial" w:cs="Arial"/>
                <w:sz w:val="20"/>
                <w:szCs w:val="20"/>
              </w:rPr>
              <w:t xml:space="preserve"> 0612 and the Head of the Local Police No.450/ </w:t>
            </w:r>
            <w:proofErr w:type="spellStart"/>
            <w:r w:rsidRPr="00AA15A2">
              <w:rPr>
                <w:rFonts w:ascii="Arial" w:hAnsi="Arial" w:cs="Arial"/>
                <w:sz w:val="20"/>
                <w:szCs w:val="20"/>
              </w:rPr>
              <w:t>Kep</w:t>
            </w:r>
            <w:proofErr w:type="spellEnd"/>
            <w:r w:rsidRPr="00AA15A2">
              <w:rPr>
                <w:rFonts w:ascii="Arial" w:hAnsi="Arial" w:cs="Arial"/>
                <w:sz w:val="20"/>
                <w:szCs w:val="20"/>
              </w:rPr>
              <w:t xml:space="preserve">. 72-Kesbang/ 2007 on the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Group in </w:t>
            </w:r>
            <w:proofErr w:type="spellStart"/>
            <w:r w:rsidRPr="00AA15A2">
              <w:rPr>
                <w:rFonts w:ascii="Arial" w:hAnsi="Arial" w:cs="Arial"/>
                <w:sz w:val="20"/>
                <w:szCs w:val="20"/>
              </w:rPr>
              <w:t>Tasikmalaya</w:t>
            </w:r>
            <w:proofErr w:type="spellEnd"/>
            <w:r w:rsidRPr="00AA15A2">
              <w:rPr>
                <w:rFonts w:ascii="Arial" w:hAnsi="Arial" w:cs="Arial"/>
                <w:sz w:val="20"/>
                <w:szCs w:val="20"/>
              </w:rPr>
              <w:t xml:space="preserve"> City</w:t>
            </w:r>
          </w:p>
        </w:tc>
      </w:tr>
      <w:tr w:rsidR="00EF305A" w:rsidRPr="0068159E" w14:paraId="51F6939B" w14:textId="77777777" w:rsidTr="001F7FA8">
        <w:tc>
          <w:tcPr>
            <w:tcW w:w="1098" w:type="dxa"/>
            <w:shd w:val="clear" w:color="auto" w:fill="auto"/>
          </w:tcPr>
          <w:p w14:paraId="709F132F" w14:textId="77777777" w:rsidR="00EF305A" w:rsidRDefault="00EF305A" w:rsidP="00EF305A">
            <w:pPr>
              <w:rPr>
                <w:rFonts w:ascii="Arial" w:hAnsi="Arial" w:cs="Arial"/>
                <w:sz w:val="20"/>
                <w:szCs w:val="20"/>
                <w:shd w:val="clear" w:color="auto" w:fill="FFFFFF"/>
              </w:rPr>
            </w:pPr>
            <w:r>
              <w:rPr>
                <w:rFonts w:ascii="Arial" w:hAnsi="Arial" w:cs="Arial"/>
                <w:sz w:val="20"/>
                <w:szCs w:val="20"/>
                <w:shd w:val="clear" w:color="auto" w:fill="FFFFFF"/>
              </w:rPr>
              <w:t>28*</w:t>
            </w:r>
          </w:p>
        </w:tc>
        <w:tc>
          <w:tcPr>
            <w:tcW w:w="1590" w:type="dxa"/>
            <w:shd w:val="clear" w:color="auto" w:fill="auto"/>
          </w:tcPr>
          <w:p w14:paraId="21AFD894" w14:textId="77777777" w:rsidR="00EF305A" w:rsidRDefault="00EF305A" w:rsidP="00EF305A">
            <w:pPr>
              <w:rPr>
                <w:rFonts w:ascii="Arial" w:hAnsi="Arial" w:cs="Arial"/>
                <w:sz w:val="20"/>
                <w:szCs w:val="20"/>
                <w:shd w:val="clear" w:color="auto" w:fill="FFFFFF"/>
              </w:rPr>
            </w:pPr>
            <w:r>
              <w:rPr>
                <w:rFonts w:ascii="Arial" w:hAnsi="Arial" w:cs="Arial"/>
                <w:sz w:val="20"/>
                <w:szCs w:val="20"/>
                <w:shd w:val="clear" w:color="auto" w:fill="FFFFFF"/>
              </w:rPr>
              <w:t>14/ 08/ 2007</w:t>
            </w:r>
          </w:p>
          <w:p w14:paraId="72146BD2" w14:textId="77777777" w:rsidR="00EF305A" w:rsidRPr="00AA15A2" w:rsidRDefault="00EF305A" w:rsidP="00EF305A">
            <w:pPr>
              <w:rPr>
                <w:rFonts w:ascii="Arial" w:hAnsi="Arial" w:cs="Arial"/>
                <w:sz w:val="20"/>
                <w:szCs w:val="20"/>
                <w:shd w:val="clear" w:color="auto" w:fill="FFFFFF"/>
              </w:rPr>
            </w:pPr>
          </w:p>
        </w:tc>
        <w:tc>
          <w:tcPr>
            <w:tcW w:w="1645" w:type="dxa"/>
            <w:shd w:val="clear" w:color="auto" w:fill="auto"/>
          </w:tcPr>
          <w:p w14:paraId="14795120" w14:textId="77777777" w:rsidR="00EF305A" w:rsidRPr="00AA15A2" w:rsidRDefault="00EF305A" w:rsidP="00EF305A">
            <w:pPr>
              <w:rPr>
                <w:rFonts w:ascii="Arial" w:hAnsi="Arial" w:cs="Arial"/>
                <w:sz w:val="20"/>
                <w:szCs w:val="20"/>
              </w:rPr>
            </w:pPr>
            <w:proofErr w:type="spellStart"/>
            <w:r>
              <w:rPr>
                <w:rFonts w:ascii="Arial" w:hAnsi="Arial" w:cs="Arial"/>
                <w:sz w:val="20"/>
                <w:szCs w:val="20"/>
              </w:rPr>
              <w:t>Tasikmalaya</w:t>
            </w:r>
            <w:proofErr w:type="spellEnd"/>
            <w:r>
              <w:rPr>
                <w:rFonts w:ascii="Arial" w:hAnsi="Arial" w:cs="Arial"/>
                <w:sz w:val="20"/>
                <w:szCs w:val="20"/>
              </w:rPr>
              <w:t xml:space="preserve"> City </w:t>
            </w:r>
          </w:p>
        </w:tc>
        <w:tc>
          <w:tcPr>
            <w:tcW w:w="1539" w:type="dxa"/>
            <w:shd w:val="clear" w:color="auto" w:fill="auto"/>
          </w:tcPr>
          <w:p w14:paraId="0D29F997" w14:textId="77777777" w:rsidR="00EF305A" w:rsidRPr="00AA15A2" w:rsidRDefault="00EF305A" w:rsidP="00EF305A">
            <w:pPr>
              <w:rPr>
                <w:rFonts w:ascii="Arial" w:hAnsi="Arial" w:cs="Arial"/>
                <w:sz w:val="20"/>
                <w:szCs w:val="20"/>
              </w:rPr>
            </w:pPr>
            <w:r>
              <w:rPr>
                <w:rFonts w:ascii="Arial" w:hAnsi="Arial" w:cs="Arial"/>
                <w:sz w:val="20"/>
                <w:szCs w:val="20"/>
              </w:rPr>
              <w:t>West Java</w:t>
            </w:r>
          </w:p>
        </w:tc>
        <w:tc>
          <w:tcPr>
            <w:tcW w:w="3144" w:type="dxa"/>
            <w:shd w:val="clear" w:color="auto" w:fill="auto"/>
          </w:tcPr>
          <w:p w14:paraId="1E58DBD7" w14:textId="77777777" w:rsidR="00EF305A" w:rsidRPr="0068159E" w:rsidRDefault="00EF305A" w:rsidP="00EF305A">
            <w:pPr>
              <w:rPr>
                <w:rFonts w:ascii="Arial" w:hAnsi="Arial" w:cs="Arial"/>
                <w:sz w:val="20"/>
                <w:szCs w:val="20"/>
              </w:rPr>
            </w:pPr>
            <w:r>
              <w:rPr>
                <w:rFonts w:ascii="Arial" w:hAnsi="Arial" w:cs="Arial"/>
                <w:sz w:val="20"/>
                <w:szCs w:val="20"/>
              </w:rPr>
              <w:t xml:space="preserve">Decree of the Mayor of </w:t>
            </w:r>
            <w:proofErr w:type="spellStart"/>
            <w:r w:rsidRPr="0068159E">
              <w:rPr>
                <w:rFonts w:ascii="Arial" w:hAnsi="Arial" w:cs="Arial"/>
                <w:sz w:val="20"/>
                <w:szCs w:val="20"/>
              </w:rPr>
              <w:t>Tasikmalaya</w:t>
            </w:r>
            <w:proofErr w:type="spellEnd"/>
            <w:r w:rsidRPr="0068159E">
              <w:rPr>
                <w:rFonts w:ascii="Arial" w:hAnsi="Arial" w:cs="Arial"/>
                <w:sz w:val="20"/>
                <w:szCs w:val="20"/>
              </w:rPr>
              <w:t xml:space="preserve">  No. 450/ 1126/ KKBPM</w:t>
            </w:r>
            <w:r>
              <w:rPr>
                <w:rFonts w:ascii="Arial" w:hAnsi="Arial" w:cs="Arial"/>
                <w:sz w:val="20"/>
                <w:szCs w:val="20"/>
              </w:rPr>
              <w:t xml:space="preserve"> on a Proposed Ban of the </w:t>
            </w:r>
            <w:proofErr w:type="spellStart"/>
            <w:r>
              <w:rPr>
                <w:rFonts w:ascii="Arial" w:hAnsi="Arial" w:cs="Arial"/>
                <w:sz w:val="20"/>
                <w:szCs w:val="20"/>
              </w:rPr>
              <w:t>Ahmadiyah</w:t>
            </w:r>
            <w:proofErr w:type="spellEnd"/>
            <w:r>
              <w:rPr>
                <w:rFonts w:ascii="Arial" w:hAnsi="Arial" w:cs="Arial"/>
                <w:sz w:val="20"/>
                <w:szCs w:val="20"/>
              </w:rPr>
              <w:t xml:space="preserve"> Organization and Its Activities</w:t>
            </w:r>
          </w:p>
        </w:tc>
      </w:tr>
      <w:tr w:rsidR="00EF305A" w14:paraId="744614A9" w14:textId="77777777" w:rsidTr="001F7FA8">
        <w:tc>
          <w:tcPr>
            <w:tcW w:w="1098" w:type="dxa"/>
          </w:tcPr>
          <w:p w14:paraId="7B898C9A" w14:textId="77777777" w:rsidR="00EF305A" w:rsidRPr="00C4040D" w:rsidRDefault="00EF305A" w:rsidP="00EF305A">
            <w:pPr>
              <w:rPr>
                <w:rFonts w:ascii="Arial" w:hAnsi="Arial" w:cs="Arial"/>
                <w:sz w:val="20"/>
                <w:szCs w:val="20"/>
                <w:shd w:val="clear" w:color="auto" w:fill="FFFFFF"/>
              </w:rPr>
            </w:pPr>
            <w:r>
              <w:rPr>
                <w:rFonts w:ascii="Arial" w:hAnsi="Arial" w:cs="Arial"/>
                <w:sz w:val="20"/>
                <w:szCs w:val="20"/>
                <w:shd w:val="clear" w:color="auto" w:fill="FFFFFF"/>
              </w:rPr>
              <w:t>29</w:t>
            </w:r>
          </w:p>
        </w:tc>
        <w:tc>
          <w:tcPr>
            <w:tcW w:w="1590" w:type="dxa"/>
            <w:shd w:val="clear" w:color="auto" w:fill="auto"/>
          </w:tcPr>
          <w:p w14:paraId="66E3F457" w14:textId="77777777" w:rsidR="00EF305A" w:rsidRPr="00C4040D" w:rsidRDefault="00EF305A" w:rsidP="00EF305A">
            <w:pPr>
              <w:rPr>
                <w:rFonts w:ascii="Arial" w:hAnsi="Arial" w:cs="Arial"/>
                <w:sz w:val="20"/>
                <w:szCs w:val="20"/>
                <w:shd w:val="clear" w:color="auto" w:fill="FFFFFF"/>
              </w:rPr>
            </w:pPr>
            <w:r w:rsidRPr="00C4040D">
              <w:rPr>
                <w:rFonts w:ascii="Arial" w:hAnsi="Arial" w:cs="Arial"/>
                <w:sz w:val="20"/>
                <w:szCs w:val="20"/>
                <w:shd w:val="clear" w:color="auto" w:fill="FFFFFF"/>
              </w:rPr>
              <w:t>16/ 04/ 2008</w:t>
            </w:r>
          </w:p>
        </w:tc>
        <w:tc>
          <w:tcPr>
            <w:tcW w:w="1645" w:type="dxa"/>
            <w:shd w:val="clear" w:color="auto" w:fill="auto"/>
          </w:tcPr>
          <w:p w14:paraId="5221AC4F" w14:textId="77777777" w:rsidR="00EF305A" w:rsidRPr="00C4040D" w:rsidRDefault="00EF305A" w:rsidP="00EF305A">
            <w:pPr>
              <w:rPr>
                <w:rFonts w:ascii="Arial" w:hAnsi="Arial" w:cs="Arial"/>
                <w:sz w:val="20"/>
                <w:szCs w:val="20"/>
              </w:rPr>
            </w:pPr>
            <w:r w:rsidRPr="00C4040D">
              <w:rPr>
                <w:rFonts w:ascii="Arial" w:hAnsi="Arial" w:cs="Arial"/>
                <w:sz w:val="20"/>
                <w:szCs w:val="20"/>
              </w:rPr>
              <w:t>--</w:t>
            </w:r>
          </w:p>
        </w:tc>
        <w:tc>
          <w:tcPr>
            <w:tcW w:w="1539" w:type="dxa"/>
            <w:shd w:val="clear" w:color="auto" w:fill="auto"/>
          </w:tcPr>
          <w:p w14:paraId="70DC3274" w14:textId="77777777" w:rsidR="00EF305A" w:rsidRPr="00C4040D" w:rsidRDefault="00EF305A" w:rsidP="00EF305A">
            <w:pPr>
              <w:rPr>
                <w:rFonts w:ascii="Arial" w:hAnsi="Arial" w:cs="Arial"/>
                <w:sz w:val="20"/>
                <w:szCs w:val="20"/>
              </w:rPr>
            </w:pPr>
            <w:r w:rsidRPr="00C4040D">
              <w:rPr>
                <w:rFonts w:ascii="Arial" w:hAnsi="Arial" w:cs="Arial"/>
                <w:sz w:val="20"/>
                <w:szCs w:val="20"/>
              </w:rPr>
              <w:t>--</w:t>
            </w:r>
          </w:p>
        </w:tc>
        <w:tc>
          <w:tcPr>
            <w:tcW w:w="3144" w:type="dxa"/>
            <w:shd w:val="clear" w:color="auto" w:fill="auto"/>
          </w:tcPr>
          <w:p w14:paraId="4A889196" w14:textId="77777777" w:rsidR="00EF305A" w:rsidRPr="00C4040D" w:rsidRDefault="00EF305A" w:rsidP="00EF305A">
            <w:pPr>
              <w:rPr>
                <w:rFonts w:ascii="Arial" w:hAnsi="Arial" w:cs="Arial"/>
                <w:sz w:val="20"/>
                <w:szCs w:val="20"/>
                <w:shd w:val="clear" w:color="auto" w:fill="FFFFFF"/>
              </w:rPr>
            </w:pPr>
            <w:r w:rsidRPr="00C4040D">
              <w:rPr>
                <w:rFonts w:ascii="Arial" w:hAnsi="Arial" w:cs="Arial"/>
                <w:sz w:val="20"/>
                <w:szCs w:val="20"/>
              </w:rPr>
              <w:t xml:space="preserve">Recommendation of the </w:t>
            </w:r>
            <w:r>
              <w:rPr>
                <w:rFonts w:ascii="Arial" w:hAnsi="Arial" w:cs="Arial"/>
                <w:sz w:val="20"/>
                <w:szCs w:val="20"/>
              </w:rPr>
              <w:t>N</w:t>
            </w:r>
            <w:r w:rsidRPr="00C4040D">
              <w:rPr>
                <w:rFonts w:ascii="Arial" w:hAnsi="Arial" w:cs="Arial"/>
                <w:sz w:val="20"/>
                <w:szCs w:val="20"/>
              </w:rPr>
              <w:t xml:space="preserve">ational </w:t>
            </w:r>
            <w:proofErr w:type="spellStart"/>
            <w:r w:rsidRPr="00C4040D">
              <w:rPr>
                <w:rFonts w:ascii="Arial" w:hAnsi="Arial" w:cs="Arial"/>
                <w:sz w:val="20"/>
                <w:szCs w:val="20"/>
              </w:rPr>
              <w:t>Bakor</w:t>
            </w:r>
            <w:proofErr w:type="spellEnd"/>
            <w:r w:rsidRPr="00C4040D">
              <w:rPr>
                <w:rFonts w:ascii="Arial" w:hAnsi="Arial" w:cs="Arial"/>
                <w:sz w:val="20"/>
                <w:szCs w:val="20"/>
              </w:rPr>
              <w:t xml:space="preserve"> </w:t>
            </w:r>
            <w:proofErr w:type="spellStart"/>
            <w:r w:rsidRPr="00C4040D">
              <w:rPr>
                <w:rFonts w:ascii="Arial" w:hAnsi="Arial" w:cs="Arial"/>
                <w:sz w:val="20"/>
                <w:szCs w:val="20"/>
              </w:rPr>
              <w:t>Pakem</w:t>
            </w:r>
            <w:proofErr w:type="spellEnd"/>
            <w:r w:rsidRPr="00C4040D">
              <w:rPr>
                <w:rFonts w:ascii="Arial" w:hAnsi="Arial" w:cs="Arial"/>
                <w:sz w:val="20"/>
                <w:szCs w:val="20"/>
              </w:rPr>
              <w:t xml:space="preserve"> on banning the activities of </w:t>
            </w:r>
            <w:proofErr w:type="spellStart"/>
            <w:r w:rsidRPr="00C4040D">
              <w:rPr>
                <w:rFonts w:ascii="Arial" w:hAnsi="Arial" w:cs="Arial"/>
                <w:sz w:val="20"/>
                <w:szCs w:val="20"/>
              </w:rPr>
              <w:t>Ahmadiyah</w:t>
            </w:r>
            <w:proofErr w:type="spellEnd"/>
            <w:r w:rsidRPr="00C4040D">
              <w:rPr>
                <w:rFonts w:ascii="Arial" w:hAnsi="Arial" w:cs="Arial"/>
                <w:sz w:val="20"/>
                <w:szCs w:val="20"/>
              </w:rPr>
              <w:t xml:space="preserve"> in Indonesia</w:t>
            </w:r>
          </w:p>
        </w:tc>
      </w:tr>
      <w:tr w:rsidR="00EF305A" w14:paraId="5FD0E165" w14:textId="77777777" w:rsidTr="001F7FA8">
        <w:tc>
          <w:tcPr>
            <w:tcW w:w="1098" w:type="dxa"/>
          </w:tcPr>
          <w:p w14:paraId="3F938A2F"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30</w:t>
            </w:r>
          </w:p>
        </w:tc>
        <w:tc>
          <w:tcPr>
            <w:tcW w:w="1590" w:type="dxa"/>
            <w:shd w:val="clear" w:color="auto" w:fill="auto"/>
          </w:tcPr>
          <w:p w14:paraId="1A291168"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06/ 05/ 2008</w:t>
            </w:r>
          </w:p>
        </w:tc>
        <w:tc>
          <w:tcPr>
            <w:tcW w:w="1645" w:type="dxa"/>
            <w:shd w:val="clear" w:color="auto" w:fill="auto"/>
          </w:tcPr>
          <w:p w14:paraId="348D7E93" w14:textId="77777777" w:rsidR="00EF305A" w:rsidRPr="00AA15A2" w:rsidRDefault="00EF305A" w:rsidP="00EF305A">
            <w:pPr>
              <w:rPr>
                <w:rFonts w:ascii="Arial" w:hAnsi="Arial" w:cs="Arial"/>
                <w:sz w:val="20"/>
                <w:szCs w:val="20"/>
              </w:rPr>
            </w:pPr>
            <w:proofErr w:type="spellStart"/>
            <w:r w:rsidRPr="00AA15A2">
              <w:rPr>
                <w:rFonts w:ascii="Arial" w:hAnsi="Arial" w:cs="Arial"/>
                <w:sz w:val="20"/>
                <w:szCs w:val="20"/>
              </w:rPr>
              <w:t>Cimahi</w:t>
            </w:r>
            <w:proofErr w:type="spellEnd"/>
            <w:r w:rsidRPr="00AA15A2">
              <w:rPr>
                <w:rFonts w:ascii="Arial" w:hAnsi="Arial" w:cs="Arial"/>
                <w:sz w:val="20"/>
                <w:szCs w:val="20"/>
              </w:rPr>
              <w:t xml:space="preserve"> City</w:t>
            </w:r>
          </w:p>
        </w:tc>
        <w:tc>
          <w:tcPr>
            <w:tcW w:w="1539" w:type="dxa"/>
            <w:shd w:val="clear" w:color="auto" w:fill="auto"/>
          </w:tcPr>
          <w:p w14:paraId="333DA54B" w14:textId="77777777" w:rsidR="00EF305A" w:rsidRPr="00AA15A2" w:rsidRDefault="00EF305A" w:rsidP="00EF305A">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5EFB0A8E" w14:textId="77777777" w:rsidR="00EF305A" w:rsidRPr="00856C1E" w:rsidRDefault="00EF305A" w:rsidP="00EF305A">
            <w:pPr>
              <w:rPr>
                <w:rFonts w:ascii="Arial" w:hAnsi="Arial" w:cs="Arial"/>
                <w:sz w:val="20"/>
                <w:szCs w:val="20"/>
              </w:rPr>
            </w:pPr>
            <w:r>
              <w:rPr>
                <w:rFonts w:ascii="Arial" w:hAnsi="Arial" w:cs="Arial"/>
                <w:sz w:val="20"/>
                <w:szCs w:val="20"/>
              </w:rPr>
              <w:t xml:space="preserve">Decree of the Mayor of </w:t>
            </w:r>
            <w:proofErr w:type="spellStart"/>
            <w:r>
              <w:rPr>
                <w:rFonts w:ascii="Arial" w:hAnsi="Arial" w:cs="Arial"/>
                <w:sz w:val="20"/>
                <w:szCs w:val="20"/>
              </w:rPr>
              <w:t>Cimahi</w:t>
            </w:r>
            <w:proofErr w:type="spellEnd"/>
            <w:r>
              <w:rPr>
                <w:rFonts w:ascii="Arial" w:hAnsi="Arial" w:cs="Arial"/>
                <w:sz w:val="20"/>
                <w:szCs w:val="20"/>
              </w:rPr>
              <w:t xml:space="preserve"> City to Ban the </w:t>
            </w:r>
            <w:proofErr w:type="spellStart"/>
            <w:r>
              <w:rPr>
                <w:rFonts w:ascii="Arial" w:hAnsi="Arial" w:cs="Arial"/>
                <w:sz w:val="20"/>
                <w:szCs w:val="20"/>
              </w:rPr>
              <w:t>Ahmadiyah</w:t>
            </w:r>
            <w:proofErr w:type="spellEnd"/>
            <w:r>
              <w:rPr>
                <w:rFonts w:ascii="Arial" w:hAnsi="Arial" w:cs="Arial"/>
                <w:sz w:val="20"/>
                <w:szCs w:val="20"/>
              </w:rPr>
              <w:t xml:space="preserve"> Community</w:t>
            </w:r>
            <w:r>
              <w:rPr>
                <w:rStyle w:val="EndnoteReference"/>
                <w:rFonts w:ascii="Arial" w:hAnsi="Arial" w:cs="Arial"/>
                <w:sz w:val="20"/>
                <w:szCs w:val="20"/>
              </w:rPr>
              <w:endnoteReference w:id="5"/>
            </w:r>
          </w:p>
        </w:tc>
      </w:tr>
      <w:tr w:rsidR="00EF305A" w14:paraId="4B9EA5C4" w14:textId="77777777" w:rsidTr="001F7FA8">
        <w:tc>
          <w:tcPr>
            <w:tcW w:w="1098" w:type="dxa"/>
            <w:shd w:val="clear" w:color="auto" w:fill="auto"/>
          </w:tcPr>
          <w:p w14:paraId="6B63CA89"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31*</w:t>
            </w:r>
          </w:p>
        </w:tc>
        <w:tc>
          <w:tcPr>
            <w:tcW w:w="1590" w:type="dxa"/>
            <w:shd w:val="clear" w:color="auto" w:fill="auto"/>
          </w:tcPr>
          <w:p w14:paraId="6E5DEAB8"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09/</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06/</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2008</w:t>
            </w:r>
          </w:p>
        </w:tc>
        <w:tc>
          <w:tcPr>
            <w:tcW w:w="1645" w:type="dxa"/>
            <w:shd w:val="clear" w:color="auto" w:fill="auto"/>
          </w:tcPr>
          <w:p w14:paraId="240285EA" w14:textId="77777777" w:rsidR="00EF305A" w:rsidRPr="00AA15A2" w:rsidRDefault="00EF305A" w:rsidP="00EF305A">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0FD8193C" w14:textId="77777777" w:rsidR="00EF305A" w:rsidRPr="00AA15A2" w:rsidRDefault="00EF305A" w:rsidP="00EF305A">
            <w:pPr>
              <w:rPr>
                <w:rFonts w:ascii="Arial" w:hAnsi="Arial" w:cs="Arial"/>
                <w:sz w:val="20"/>
                <w:szCs w:val="20"/>
              </w:rPr>
            </w:pPr>
            <w:r w:rsidRPr="00AA15A2">
              <w:rPr>
                <w:rFonts w:ascii="Arial" w:hAnsi="Arial" w:cs="Arial"/>
                <w:sz w:val="20"/>
                <w:szCs w:val="20"/>
              </w:rPr>
              <w:t>--</w:t>
            </w:r>
          </w:p>
        </w:tc>
        <w:tc>
          <w:tcPr>
            <w:tcW w:w="3144" w:type="dxa"/>
            <w:shd w:val="clear" w:color="auto" w:fill="auto"/>
          </w:tcPr>
          <w:p w14:paraId="704CC140" w14:textId="77777777" w:rsidR="00EF305A" w:rsidRPr="00AA15A2" w:rsidRDefault="00EF305A" w:rsidP="00EF305A">
            <w:pPr>
              <w:rPr>
                <w:rFonts w:ascii="Arial" w:hAnsi="Arial" w:cs="Arial"/>
                <w:sz w:val="20"/>
                <w:szCs w:val="20"/>
              </w:rPr>
            </w:pPr>
            <w:r w:rsidRPr="00AA15A2">
              <w:rPr>
                <w:rFonts w:ascii="Arial" w:hAnsi="Arial" w:cs="Arial"/>
                <w:sz w:val="20"/>
                <w:szCs w:val="20"/>
              </w:rPr>
              <w:t xml:space="preserve">Minister of Religion, Attorney General and the Minister of Home Affairs Joint Decision No. 3/ 2008 on </w:t>
            </w:r>
            <w:r>
              <w:rPr>
                <w:rFonts w:ascii="Arial" w:hAnsi="Arial" w:cs="Arial"/>
                <w:sz w:val="20"/>
                <w:szCs w:val="20"/>
              </w:rPr>
              <w:t>W</w:t>
            </w:r>
            <w:r w:rsidRPr="00AA15A2">
              <w:rPr>
                <w:rFonts w:ascii="Arial" w:hAnsi="Arial" w:cs="Arial"/>
                <w:sz w:val="20"/>
                <w:szCs w:val="20"/>
              </w:rPr>
              <w:t xml:space="preserve">arnings and </w:t>
            </w:r>
            <w:r>
              <w:rPr>
                <w:rFonts w:ascii="Arial" w:hAnsi="Arial" w:cs="Arial"/>
                <w:sz w:val="20"/>
                <w:szCs w:val="20"/>
              </w:rPr>
              <w:t>O</w:t>
            </w:r>
            <w:r w:rsidRPr="00AA15A2">
              <w:rPr>
                <w:rFonts w:ascii="Arial" w:hAnsi="Arial" w:cs="Arial"/>
                <w:sz w:val="20"/>
                <w:szCs w:val="20"/>
              </w:rPr>
              <w:t xml:space="preserve">rders to </w:t>
            </w:r>
            <w:r>
              <w:rPr>
                <w:rFonts w:ascii="Arial" w:hAnsi="Arial" w:cs="Arial"/>
                <w:sz w:val="20"/>
                <w:szCs w:val="20"/>
              </w:rPr>
              <w:t>F</w:t>
            </w:r>
            <w:r w:rsidRPr="00AA15A2">
              <w:rPr>
                <w:rFonts w:ascii="Arial" w:hAnsi="Arial" w:cs="Arial"/>
                <w:sz w:val="20"/>
                <w:szCs w:val="20"/>
              </w:rPr>
              <w:t xml:space="preserve">ollowers, </w:t>
            </w:r>
            <w:r>
              <w:rPr>
                <w:rFonts w:ascii="Arial" w:hAnsi="Arial" w:cs="Arial"/>
                <w:sz w:val="20"/>
                <w:szCs w:val="20"/>
              </w:rPr>
              <w:t>M</w:t>
            </w:r>
            <w:r w:rsidRPr="00AA15A2">
              <w:rPr>
                <w:rFonts w:ascii="Arial" w:hAnsi="Arial" w:cs="Arial"/>
                <w:sz w:val="20"/>
                <w:szCs w:val="20"/>
              </w:rPr>
              <w:t xml:space="preserve">embers, and/ or </w:t>
            </w:r>
            <w:r>
              <w:rPr>
                <w:rFonts w:ascii="Arial" w:hAnsi="Arial" w:cs="Arial"/>
                <w:sz w:val="20"/>
                <w:szCs w:val="20"/>
              </w:rPr>
              <w:t>M</w:t>
            </w:r>
            <w:r w:rsidRPr="00AA15A2">
              <w:rPr>
                <w:rFonts w:ascii="Arial" w:hAnsi="Arial" w:cs="Arial"/>
                <w:sz w:val="20"/>
                <w:szCs w:val="20"/>
              </w:rPr>
              <w:t xml:space="preserve">embers of the Indonesian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w:t>
            </w:r>
            <w:r>
              <w:rPr>
                <w:rFonts w:ascii="Arial" w:hAnsi="Arial" w:cs="Arial"/>
                <w:sz w:val="20"/>
                <w:szCs w:val="20"/>
              </w:rPr>
              <w:t>C</w:t>
            </w:r>
            <w:r w:rsidRPr="00AA15A2">
              <w:rPr>
                <w:rFonts w:ascii="Arial" w:hAnsi="Arial" w:cs="Arial"/>
                <w:sz w:val="20"/>
                <w:szCs w:val="20"/>
              </w:rPr>
              <w:t xml:space="preserve">ongregation (JAI) and </w:t>
            </w:r>
            <w:r>
              <w:rPr>
                <w:rFonts w:ascii="Arial" w:hAnsi="Arial" w:cs="Arial"/>
                <w:sz w:val="20"/>
                <w:szCs w:val="20"/>
              </w:rPr>
              <w:t>P</w:t>
            </w:r>
            <w:r w:rsidRPr="00AA15A2">
              <w:rPr>
                <w:rFonts w:ascii="Arial" w:hAnsi="Arial" w:cs="Arial"/>
                <w:sz w:val="20"/>
                <w:szCs w:val="20"/>
              </w:rPr>
              <w:t xml:space="preserve">ublic </w:t>
            </w:r>
            <w:r>
              <w:rPr>
                <w:rFonts w:ascii="Arial" w:hAnsi="Arial" w:cs="Arial"/>
                <w:sz w:val="20"/>
                <w:szCs w:val="20"/>
              </w:rPr>
              <w:t>C</w:t>
            </w:r>
            <w:r w:rsidRPr="00AA15A2">
              <w:rPr>
                <w:rFonts w:ascii="Arial" w:hAnsi="Arial" w:cs="Arial"/>
                <w:sz w:val="20"/>
                <w:szCs w:val="20"/>
              </w:rPr>
              <w:t>itizens</w:t>
            </w:r>
            <w:r w:rsidRPr="00AA15A2">
              <w:rPr>
                <w:rStyle w:val="EndnoteReference"/>
                <w:rFonts w:ascii="Arial" w:hAnsi="Arial" w:cs="Arial"/>
                <w:sz w:val="20"/>
                <w:szCs w:val="20"/>
              </w:rPr>
              <w:endnoteReference w:id="6"/>
            </w:r>
          </w:p>
        </w:tc>
      </w:tr>
      <w:tr w:rsidR="00EF305A" w14:paraId="3DB80C35" w14:textId="77777777" w:rsidTr="001F7FA8">
        <w:tc>
          <w:tcPr>
            <w:tcW w:w="1098" w:type="dxa"/>
            <w:shd w:val="clear" w:color="auto" w:fill="auto"/>
          </w:tcPr>
          <w:p w14:paraId="204A313D" w14:textId="44AC8A46"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32*+</w:t>
            </w:r>
          </w:p>
        </w:tc>
        <w:tc>
          <w:tcPr>
            <w:tcW w:w="1590" w:type="dxa"/>
            <w:shd w:val="clear" w:color="auto" w:fill="auto"/>
          </w:tcPr>
          <w:p w14:paraId="594FAD40"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01/</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09/</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2008</w:t>
            </w:r>
          </w:p>
        </w:tc>
        <w:tc>
          <w:tcPr>
            <w:tcW w:w="1645" w:type="dxa"/>
            <w:shd w:val="clear" w:color="auto" w:fill="auto"/>
          </w:tcPr>
          <w:p w14:paraId="60B66403" w14:textId="77777777" w:rsidR="00EF305A" w:rsidRPr="00AA15A2" w:rsidRDefault="00EF305A" w:rsidP="00EF305A">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5027B948" w14:textId="77777777" w:rsidR="00EF305A" w:rsidRPr="00AA15A2" w:rsidRDefault="00EF305A" w:rsidP="00EF305A">
            <w:pPr>
              <w:rPr>
                <w:rFonts w:ascii="Arial" w:hAnsi="Arial" w:cs="Arial"/>
                <w:sz w:val="20"/>
                <w:szCs w:val="20"/>
              </w:rPr>
            </w:pPr>
            <w:r w:rsidRPr="00AA15A2">
              <w:rPr>
                <w:rFonts w:ascii="Arial" w:hAnsi="Arial" w:cs="Arial"/>
                <w:sz w:val="20"/>
                <w:szCs w:val="20"/>
              </w:rPr>
              <w:t>South Sumatra</w:t>
            </w:r>
          </w:p>
        </w:tc>
        <w:tc>
          <w:tcPr>
            <w:tcW w:w="3144" w:type="dxa"/>
            <w:shd w:val="clear" w:color="auto" w:fill="auto"/>
          </w:tcPr>
          <w:p w14:paraId="1EFBD21B" w14:textId="447136D5" w:rsidR="00EF305A" w:rsidRPr="00AA15A2" w:rsidRDefault="00EF305A" w:rsidP="00EF305A">
            <w:pPr>
              <w:rPr>
                <w:rFonts w:ascii="Arial" w:hAnsi="Arial" w:cs="Arial"/>
                <w:sz w:val="20"/>
                <w:szCs w:val="20"/>
              </w:rPr>
            </w:pPr>
            <w:r w:rsidRPr="00AA15A2">
              <w:rPr>
                <w:rFonts w:ascii="Arial" w:hAnsi="Arial" w:cs="Arial"/>
                <w:sz w:val="20"/>
                <w:szCs w:val="20"/>
              </w:rPr>
              <w:t xml:space="preserve">Governor of South Sumatra Province Decision No 563/KPTS/BAN.KESBANGPOL &amp; LINMAS/2008 on banning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and the activities of </w:t>
            </w:r>
            <w:r w:rsidRPr="00AA15A2">
              <w:rPr>
                <w:rFonts w:ascii="Arial" w:hAnsi="Arial" w:cs="Arial"/>
                <w:sz w:val="20"/>
                <w:szCs w:val="20"/>
              </w:rPr>
              <w:lastRenderedPageBreak/>
              <w:t xml:space="preserve">its followers, members and leaders of </w:t>
            </w:r>
            <w:proofErr w:type="spellStart"/>
            <w:r w:rsidRPr="00AA15A2">
              <w:rPr>
                <w:rFonts w:ascii="Arial" w:hAnsi="Arial" w:cs="Arial"/>
                <w:sz w:val="20"/>
                <w:szCs w:val="20"/>
              </w:rPr>
              <w:t>Jemaat</w:t>
            </w:r>
            <w:proofErr w:type="spellEnd"/>
            <w:r w:rsidRPr="00AA15A2">
              <w:rPr>
                <w:rFonts w:ascii="Arial" w:hAnsi="Arial" w:cs="Arial"/>
                <w:sz w:val="20"/>
                <w:szCs w:val="20"/>
              </w:rPr>
              <w:t xml:space="preserve">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Indonesia (JAI) in the province of South Sumatra </w:t>
            </w:r>
          </w:p>
        </w:tc>
      </w:tr>
      <w:tr w:rsidR="00EF305A" w14:paraId="796D8665" w14:textId="77777777" w:rsidTr="001F7FA8">
        <w:tc>
          <w:tcPr>
            <w:tcW w:w="1098" w:type="dxa"/>
          </w:tcPr>
          <w:p w14:paraId="58B92225"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lastRenderedPageBreak/>
              <w:t>33</w:t>
            </w:r>
          </w:p>
        </w:tc>
        <w:tc>
          <w:tcPr>
            <w:tcW w:w="1590" w:type="dxa"/>
            <w:shd w:val="clear" w:color="auto" w:fill="auto"/>
          </w:tcPr>
          <w:p w14:paraId="515FDDED"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13/</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11/</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2008</w:t>
            </w:r>
          </w:p>
        </w:tc>
        <w:tc>
          <w:tcPr>
            <w:tcW w:w="1645" w:type="dxa"/>
            <w:shd w:val="clear" w:color="auto" w:fill="auto"/>
          </w:tcPr>
          <w:p w14:paraId="65D1A9EF" w14:textId="77777777" w:rsidR="00EF305A" w:rsidRPr="00AA15A2" w:rsidRDefault="00EF305A" w:rsidP="00EF305A">
            <w:pPr>
              <w:rPr>
                <w:rFonts w:ascii="Arial" w:hAnsi="Arial" w:cs="Arial"/>
                <w:sz w:val="20"/>
                <w:szCs w:val="20"/>
              </w:rPr>
            </w:pPr>
            <w:r w:rsidRPr="00AA15A2">
              <w:rPr>
                <w:rFonts w:ascii="Arial" w:hAnsi="Arial" w:cs="Arial"/>
                <w:sz w:val="20"/>
                <w:szCs w:val="20"/>
              </w:rPr>
              <w:t>Padang City</w:t>
            </w:r>
          </w:p>
        </w:tc>
        <w:tc>
          <w:tcPr>
            <w:tcW w:w="1539" w:type="dxa"/>
            <w:shd w:val="clear" w:color="auto" w:fill="auto"/>
          </w:tcPr>
          <w:p w14:paraId="377111B0" w14:textId="77777777" w:rsidR="00EF305A" w:rsidRPr="00AA15A2" w:rsidRDefault="00EF305A" w:rsidP="00EF305A">
            <w:pPr>
              <w:rPr>
                <w:rFonts w:ascii="Arial" w:hAnsi="Arial" w:cs="Arial"/>
                <w:sz w:val="20"/>
                <w:szCs w:val="20"/>
              </w:rPr>
            </w:pPr>
            <w:r w:rsidRPr="00AA15A2">
              <w:rPr>
                <w:rFonts w:ascii="Arial" w:hAnsi="Arial" w:cs="Arial"/>
                <w:sz w:val="20"/>
                <w:szCs w:val="20"/>
              </w:rPr>
              <w:t>West Sumatra</w:t>
            </w:r>
          </w:p>
        </w:tc>
        <w:tc>
          <w:tcPr>
            <w:tcW w:w="3144" w:type="dxa"/>
            <w:shd w:val="clear" w:color="auto" w:fill="auto"/>
          </w:tcPr>
          <w:p w14:paraId="07C05AF1" w14:textId="77777777" w:rsidR="00EF305A" w:rsidRPr="00AA15A2" w:rsidRDefault="00EF305A" w:rsidP="00EF305A">
            <w:pPr>
              <w:rPr>
                <w:rFonts w:ascii="Arial" w:hAnsi="Arial" w:cs="Arial"/>
                <w:sz w:val="20"/>
                <w:szCs w:val="20"/>
              </w:rPr>
            </w:pPr>
            <w:r w:rsidRPr="00AA15A2">
              <w:rPr>
                <w:rFonts w:ascii="Arial" w:hAnsi="Arial" w:cs="Arial"/>
                <w:sz w:val="20"/>
                <w:szCs w:val="20"/>
              </w:rPr>
              <w:t>Recommendation</w:t>
            </w:r>
            <w:r>
              <w:rPr>
                <w:rFonts w:ascii="Arial" w:hAnsi="Arial" w:cs="Arial"/>
                <w:sz w:val="20"/>
                <w:szCs w:val="20"/>
              </w:rPr>
              <w:t xml:space="preserve"> of </w:t>
            </w:r>
            <w:proofErr w:type="spellStart"/>
            <w:r>
              <w:rPr>
                <w:rFonts w:ascii="Arial" w:hAnsi="Arial" w:cs="Arial"/>
                <w:sz w:val="20"/>
                <w:szCs w:val="20"/>
              </w:rPr>
              <w:t>Bakor</w:t>
            </w:r>
            <w:proofErr w:type="spellEnd"/>
            <w:r>
              <w:rPr>
                <w:rFonts w:ascii="Arial" w:hAnsi="Arial" w:cs="Arial"/>
                <w:sz w:val="20"/>
                <w:szCs w:val="20"/>
              </w:rPr>
              <w:t xml:space="preserve"> </w:t>
            </w:r>
            <w:proofErr w:type="spellStart"/>
            <w:r>
              <w:rPr>
                <w:rFonts w:ascii="Arial" w:hAnsi="Arial" w:cs="Arial"/>
                <w:sz w:val="20"/>
                <w:szCs w:val="20"/>
              </w:rPr>
              <w:t>Pakem</w:t>
            </w:r>
            <w:proofErr w:type="spellEnd"/>
            <w:r w:rsidRPr="00AA15A2">
              <w:rPr>
                <w:rFonts w:ascii="Arial" w:hAnsi="Arial" w:cs="Arial"/>
                <w:sz w:val="20"/>
                <w:szCs w:val="20"/>
              </w:rPr>
              <w:t xml:space="preserve"> to the Mayor of Padang on the prohibition of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and the removal of the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Board in the City of Padang</w:t>
            </w:r>
          </w:p>
        </w:tc>
      </w:tr>
      <w:tr w:rsidR="00EF305A" w14:paraId="3EA675AB" w14:textId="77777777" w:rsidTr="001F7FA8">
        <w:tc>
          <w:tcPr>
            <w:tcW w:w="1098" w:type="dxa"/>
            <w:shd w:val="clear" w:color="auto" w:fill="auto"/>
          </w:tcPr>
          <w:p w14:paraId="79C9CF64"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34*</w:t>
            </w:r>
          </w:p>
        </w:tc>
        <w:tc>
          <w:tcPr>
            <w:tcW w:w="1590" w:type="dxa"/>
            <w:shd w:val="clear" w:color="auto" w:fill="auto"/>
          </w:tcPr>
          <w:p w14:paraId="4E263586" w14:textId="77777777" w:rsidR="00EF305A" w:rsidRPr="00AA15A2" w:rsidRDefault="00EF305A" w:rsidP="00EF305A">
            <w:pPr>
              <w:rPr>
                <w:rFonts w:ascii="Arial" w:hAnsi="Arial" w:cs="Arial"/>
                <w:sz w:val="20"/>
                <w:szCs w:val="20"/>
                <w:highlight w:val="yellow"/>
                <w:shd w:val="clear" w:color="auto" w:fill="FFFFFF"/>
              </w:rPr>
            </w:pPr>
            <w:r w:rsidRPr="00AA15A2">
              <w:rPr>
                <w:rFonts w:ascii="Arial" w:hAnsi="Arial" w:cs="Arial"/>
                <w:sz w:val="20"/>
                <w:szCs w:val="20"/>
                <w:shd w:val="clear" w:color="auto" w:fill="FFFFFF"/>
              </w:rPr>
              <w:t>24/ 08/ 2010</w:t>
            </w:r>
          </w:p>
        </w:tc>
        <w:tc>
          <w:tcPr>
            <w:tcW w:w="1645" w:type="dxa"/>
            <w:shd w:val="clear" w:color="auto" w:fill="auto"/>
          </w:tcPr>
          <w:p w14:paraId="2AE03BCF" w14:textId="77777777" w:rsidR="00EF305A" w:rsidRPr="00AA15A2" w:rsidRDefault="00EF305A" w:rsidP="00EF305A">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77633DC7" w14:textId="77777777" w:rsidR="00EF305A" w:rsidRPr="00AA15A2" w:rsidRDefault="00EF305A" w:rsidP="00EF305A">
            <w:pPr>
              <w:rPr>
                <w:rFonts w:ascii="Arial" w:hAnsi="Arial" w:cs="Arial"/>
                <w:sz w:val="20"/>
                <w:szCs w:val="20"/>
              </w:rPr>
            </w:pPr>
            <w:r w:rsidRPr="00AA15A2">
              <w:rPr>
                <w:rFonts w:ascii="Arial" w:hAnsi="Arial" w:cs="Arial"/>
                <w:sz w:val="20"/>
                <w:szCs w:val="20"/>
              </w:rPr>
              <w:t>--</w:t>
            </w:r>
          </w:p>
        </w:tc>
        <w:tc>
          <w:tcPr>
            <w:tcW w:w="3144" w:type="dxa"/>
            <w:shd w:val="clear" w:color="auto" w:fill="auto"/>
          </w:tcPr>
          <w:p w14:paraId="55307287" w14:textId="415C849D" w:rsidR="00EF305A" w:rsidRPr="00AA15A2" w:rsidRDefault="00EF305A" w:rsidP="00EF305A">
            <w:pPr>
              <w:rPr>
                <w:rFonts w:ascii="Arial" w:hAnsi="Arial" w:cs="Arial"/>
                <w:sz w:val="20"/>
                <w:szCs w:val="20"/>
              </w:rPr>
            </w:pPr>
            <w:r w:rsidRPr="00AA15A2">
              <w:rPr>
                <w:rFonts w:ascii="Arial" w:hAnsi="Arial" w:cs="Arial"/>
                <w:sz w:val="20"/>
                <w:szCs w:val="20"/>
              </w:rPr>
              <w:t>Ministry of Home Affairs Letter No. 450/ 3457/</w:t>
            </w:r>
            <w:proofErr w:type="spellStart"/>
            <w:r w:rsidRPr="00AA15A2">
              <w:rPr>
                <w:rFonts w:ascii="Arial" w:hAnsi="Arial" w:cs="Arial"/>
                <w:sz w:val="20"/>
                <w:szCs w:val="20"/>
              </w:rPr>
              <w:t>Sj</w:t>
            </w:r>
            <w:proofErr w:type="spellEnd"/>
            <w:r w:rsidRPr="00AA15A2">
              <w:rPr>
                <w:rFonts w:ascii="Arial" w:hAnsi="Arial" w:cs="Arial"/>
                <w:sz w:val="20"/>
                <w:szCs w:val="20"/>
              </w:rPr>
              <w:t xml:space="preserve"> on the Handling of the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Church and</w:t>
            </w:r>
            <w:r>
              <w:rPr>
                <w:rFonts w:ascii="Arial" w:hAnsi="Arial" w:cs="Arial"/>
                <w:sz w:val="20"/>
                <w:szCs w:val="20"/>
              </w:rPr>
              <w:t xml:space="preserve"> </w:t>
            </w:r>
            <w:r w:rsidRPr="00AA15A2">
              <w:rPr>
                <w:rFonts w:ascii="Arial" w:hAnsi="Arial" w:cs="Arial"/>
                <w:sz w:val="20"/>
                <w:szCs w:val="20"/>
              </w:rPr>
              <w:t>Anarchic Action</w:t>
            </w:r>
          </w:p>
        </w:tc>
      </w:tr>
      <w:tr w:rsidR="00EF305A" w:rsidRPr="00222BA9" w14:paraId="719EB951" w14:textId="77777777" w:rsidTr="001F7FA8">
        <w:tc>
          <w:tcPr>
            <w:tcW w:w="1098" w:type="dxa"/>
            <w:shd w:val="clear" w:color="auto" w:fill="auto"/>
          </w:tcPr>
          <w:p w14:paraId="12FCE5AF" w14:textId="77777777" w:rsidR="00EF305A" w:rsidRDefault="00EF305A" w:rsidP="00EF305A">
            <w:pPr>
              <w:rPr>
                <w:rFonts w:ascii="Arial" w:hAnsi="Arial" w:cs="Arial"/>
                <w:sz w:val="20"/>
                <w:szCs w:val="20"/>
                <w:shd w:val="clear" w:color="auto" w:fill="FFFFFF"/>
              </w:rPr>
            </w:pPr>
            <w:r>
              <w:rPr>
                <w:rFonts w:ascii="Arial" w:hAnsi="Arial" w:cs="Arial"/>
                <w:sz w:val="20"/>
                <w:szCs w:val="20"/>
                <w:shd w:val="clear" w:color="auto" w:fill="FFFFFF"/>
              </w:rPr>
              <w:t>35*</w:t>
            </w:r>
          </w:p>
        </w:tc>
        <w:tc>
          <w:tcPr>
            <w:tcW w:w="1590" w:type="dxa"/>
            <w:shd w:val="clear" w:color="auto" w:fill="auto"/>
          </w:tcPr>
          <w:p w14:paraId="0B0425C5"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12/ 10/ 2010</w:t>
            </w:r>
          </w:p>
        </w:tc>
        <w:tc>
          <w:tcPr>
            <w:tcW w:w="1645" w:type="dxa"/>
            <w:shd w:val="clear" w:color="auto" w:fill="auto"/>
          </w:tcPr>
          <w:p w14:paraId="3929BD13" w14:textId="77777777" w:rsidR="00EF305A" w:rsidRPr="00AA15A2" w:rsidRDefault="00EF305A" w:rsidP="00EF305A">
            <w:pPr>
              <w:rPr>
                <w:rFonts w:ascii="Arial" w:hAnsi="Arial" w:cs="Arial"/>
                <w:sz w:val="20"/>
                <w:szCs w:val="20"/>
              </w:rPr>
            </w:pPr>
            <w:proofErr w:type="spellStart"/>
            <w:r>
              <w:rPr>
                <w:rFonts w:ascii="Arial" w:hAnsi="Arial" w:cs="Arial"/>
                <w:sz w:val="20"/>
                <w:szCs w:val="20"/>
              </w:rPr>
              <w:t>Pekanbaru</w:t>
            </w:r>
            <w:proofErr w:type="spellEnd"/>
            <w:r>
              <w:rPr>
                <w:rFonts w:ascii="Arial" w:hAnsi="Arial" w:cs="Arial"/>
                <w:sz w:val="20"/>
                <w:szCs w:val="20"/>
              </w:rPr>
              <w:t xml:space="preserve"> City</w:t>
            </w:r>
          </w:p>
        </w:tc>
        <w:tc>
          <w:tcPr>
            <w:tcW w:w="1539" w:type="dxa"/>
            <w:shd w:val="clear" w:color="auto" w:fill="auto"/>
          </w:tcPr>
          <w:p w14:paraId="114758D3" w14:textId="77777777" w:rsidR="00EF305A" w:rsidRPr="00AA15A2" w:rsidRDefault="00EF305A" w:rsidP="00EF305A">
            <w:pPr>
              <w:rPr>
                <w:rFonts w:ascii="Arial" w:hAnsi="Arial" w:cs="Arial"/>
                <w:sz w:val="20"/>
                <w:szCs w:val="20"/>
              </w:rPr>
            </w:pPr>
            <w:r>
              <w:rPr>
                <w:rFonts w:ascii="Arial" w:hAnsi="Arial" w:cs="Arial"/>
                <w:sz w:val="20"/>
                <w:szCs w:val="20"/>
              </w:rPr>
              <w:t>Riau</w:t>
            </w:r>
          </w:p>
        </w:tc>
        <w:tc>
          <w:tcPr>
            <w:tcW w:w="3144" w:type="dxa"/>
            <w:shd w:val="clear" w:color="auto" w:fill="auto"/>
          </w:tcPr>
          <w:p w14:paraId="79273EBC" w14:textId="77777777" w:rsidR="00EF305A" w:rsidRPr="00E2636D" w:rsidRDefault="00EF305A" w:rsidP="00EF305A">
            <w:pPr>
              <w:rPr>
                <w:rFonts w:ascii="Arial" w:hAnsi="Arial" w:cs="Arial"/>
                <w:sz w:val="20"/>
                <w:szCs w:val="20"/>
              </w:rPr>
            </w:pPr>
            <w:r>
              <w:rPr>
                <w:rFonts w:ascii="Arial" w:hAnsi="Arial" w:cs="Arial"/>
                <w:sz w:val="20"/>
                <w:szCs w:val="20"/>
              </w:rPr>
              <w:t xml:space="preserve">Mayoral Decision No. </w:t>
            </w:r>
            <w:r w:rsidRPr="00E340FA">
              <w:rPr>
                <w:rFonts w:ascii="Arial" w:hAnsi="Arial" w:cs="Arial"/>
                <w:sz w:val="20"/>
                <w:szCs w:val="20"/>
              </w:rPr>
              <w:t xml:space="preserve">450/ BKBPPKM/ 636 </w:t>
            </w:r>
            <w:r>
              <w:rPr>
                <w:rFonts w:ascii="Arial" w:hAnsi="Arial" w:cs="Arial"/>
                <w:sz w:val="20"/>
                <w:szCs w:val="20"/>
              </w:rPr>
              <w:t xml:space="preserve">on Stopping the Activities of the </w:t>
            </w:r>
            <w:proofErr w:type="spellStart"/>
            <w:r>
              <w:rPr>
                <w:rFonts w:ascii="Arial" w:hAnsi="Arial" w:cs="Arial"/>
                <w:sz w:val="20"/>
                <w:szCs w:val="20"/>
              </w:rPr>
              <w:t>Ahmadiyah</w:t>
            </w:r>
            <w:proofErr w:type="spellEnd"/>
            <w:r>
              <w:rPr>
                <w:rFonts w:ascii="Arial" w:hAnsi="Arial" w:cs="Arial"/>
                <w:sz w:val="20"/>
                <w:szCs w:val="20"/>
              </w:rPr>
              <w:t xml:space="preserve"> Community</w:t>
            </w:r>
          </w:p>
        </w:tc>
      </w:tr>
      <w:tr w:rsidR="00EF305A" w14:paraId="4CF4722F" w14:textId="77777777" w:rsidTr="001F7FA8">
        <w:tc>
          <w:tcPr>
            <w:tcW w:w="1098" w:type="dxa"/>
            <w:shd w:val="clear" w:color="auto" w:fill="auto"/>
          </w:tcPr>
          <w:p w14:paraId="71383E8D"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36*</w:t>
            </w:r>
          </w:p>
        </w:tc>
        <w:tc>
          <w:tcPr>
            <w:tcW w:w="1590" w:type="dxa"/>
            <w:shd w:val="clear" w:color="auto" w:fill="auto"/>
          </w:tcPr>
          <w:p w14:paraId="15C4973E"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16/</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11/</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2010</w:t>
            </w:r>
          </w:p>
        </w:tc>
        <w:tc>
          <w:tcPr>
            <w:tcW w:w="1645" w:type="dxa"/>
            <w:shd w:val="clear" w:color="auto" w:fill="auto"/>
          </w:tcPr>
          <w:p w14:paraId="31EAEE48" w14:textId="77777777" w:rsidR="00EF305A" w:rsidRPr="00AA15A2" w:rsidRDefault="00EF305A" w:rsidP="00EF305A">
            <w:pPr>
              <w:rPr>
                <w:rFonts w:ascii="Arial" w:hAnsi="Arial" w:cs="Arial"/>
                <w:sz w:val="20"/>
                <w:szCs w:val="20"/>
              </w:rPr>
            </w:pPr>
            <w:proofErr w:type="spellStart"/>
            <w:r w:rsidRPr="00AA15A2">
              <w:rPr>
                <w:rFonts w:ascii="Arial" w:hAnsi="Arial" w:cs="Arial"/>
                <w:sz w:val="20"/>
                <w:szCs w:val="20"/>
              </w:rPr>
              <w:t>Pekanbaru</w:t>
            </w:r>
            <w:proofErr w:type="spellEnd"/>
            <w:r w:rsidRPr="00AA15A2">
              <w:rPr>
                <w:rFonts w:ascii="Arial" w:hAnsi="Arial" w:cs="Arial"/>
                <w:sz w:val="20"/>
                <w:szCs w:val="20"/>
              </w:rPr>
              <w:t xml:space="preserve"> City</w:t>
            </w:r>
          </w:p>
        </w:tc>
        <w:tc>
          <w:tcPr>
            <w:tcW w:w="1539" w:type="dxa"/>
            <w:shd w:val="clear" w:color="auto" w:fill="auto"/>
          </w:tcPr>
          <w:p w14:paraId="1CC401F2" w14:textId="77777777" w:rsidR="00EF305A" w:rsidRPr="00AA15A2" w:rsidRDefault="00EF305A" w:rsidP="00EF305A">
            <w:pPr>
              <w:rPr>
                <w:rFonts w:ascii="Arial" w:hAnsi="Arial" w:cs="Arial"/>
                <w:sz w:val="20"/>
                <w:szCs w:val="20"/>
              </w:rPr>
            </w:pPr>
            <w:r w:rsidRPr="00AA15A2">
              <w:rPr>
                <w:rFonts w:ascii="Arial" w:hAnsi="Arial" w:cs="Arial"/>
                <w:sz w:val="20"/>
                <w:szCs w:val="20"/>
              </w:rPr>
              <w:t>Riau</w:t>
            </w:r>
          </w:p>
        </w:tc>
        <w:tc>
          <w:tcPr>
            <w:tcW w:w="3144" w:type="dxa"/>
            <w:shd w:val="clear" w:color="auto" w:fill="auto"/>
          </w:tcPr>
          <w:p w14:paraId="268B66D3" w14:textId="77777777" w:rsidR="00EF305A" w:rsidRPr="00AA15A2" w:rsidRDefault="00EF305A" w:rsidP="00EF305A">
            <w:pPr>
              <w:rPr>
                <w:rFonts w:ascii="Arial" w:hAnsi="Arial" w:cs="Arial"/>
                <w:sz w:val="20"/>
                <w:szCs w:val="20"/>
              </w:rPr>
            </w:pPr>
            <w:r w:rsidRPr="00AA15A2">
              <w:rPr>
                <w:rFonts w:ascii="Arial" w:hAnsi="Arial" w:cs="Arial"/>
                <w:sz w:val="20"/>
                <w:szCs w:val="20"/>
              </w:rPr>
              <w:t xml:space="preserve">Mayoral Decision No. 450/BKBPPM/749 on Stopping the Activities of the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Community </w:t>
            </w:r>
          </w:p>
        </w:tc>
      </w:tr>
      <w:tr w:rsidR="00EF305A" w14:paraId="597920B1" w14:textId="77777777" w:rsidTr="001F7FA8">
        <w:tc>
          <w:tcPr>
            <w:tcW w:w="1098" w:type="dxa"/>
            <w:shd w:val="clear" w:color="auto" w:fill="auto"/>
          </w:tcPr>
          <w:p w14:paraId="58CD647E" w14:textId="77777777" w:rsidR="00EF305A" w:rsidRDefault="00EF305A" w:rsidP="00EF305A">
            <w:pPr>
              <w:rPr>
                <w:rFonts w:ascii="Arial" w:hAnsi="Arial" w:cs="Arial"/>
                <w:sz w:val="20"/>
                <w:szCs w:val="20"/>
                <w:shd w:val="clear" w:color="auto" w:fill="FFFFFF"/>
              </w:rPr>
            </w:pPr>
            <w:r>
              <w:rPr>
                <w:rFonts w:ascii="Arial" w:hAnsi="Arial" w:cs="Arial"/>
                <w:sz w:val="20"/>
                <w:szCs w:val="20"/>
                <w:shd w:val="clear" w:color="auto" w:fill="FFFFFF"/>
              </w:rPr>
              <w:t>37*</w:t>
            </w:r>
          </w:p>
        </w:tc>
        <w:tc>
          <w:tcPr>
            <w:tcW w:w="1590" w:type="dxa"/>
            <w:shd w:val="clear" w:color="auto" w:fill="auto"/>
          </w:tcPr>
          <w:p w14:paraId="5A95136F"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16/ 11/ 2010</w:t>
            </w:r>
          </w:p>
        </w:tc>
        <w:tc>
          <w:tcPr>
            <w:tcW w:w="1645" w:type="dxa"/>
            <w:shd w:val="clear" w:color="auto" w:fill="auto"/>
          </w:tcPr>
          <w:p w14:paraId="2417651D" w14:textId="77777777" w:rsidR="00EF305A" w:rsidRPr="00AA15A2" w:rsidRDefault="00EF305A" w:rsidP="00EF305A">
            <w:pPr>
              <w:rPr>
                <w:rFonts w:ascii="Arial" w:hAnsi="Arial" w:cs="Arial"/>
                <w:sz w:val="20"/>
                <w:szCs w:val="20"/>
              </w:rPr>
            </w:pPr>
            <w:r>
              <w:rPr>
                <w:rFonts w:ascii="Arial" w:hAnsi="Arial" w:cs="Arial"/>
                <w:sz w:val="20"/>
                <w:szCs w:val="20"/>
              </w:rPr>
              <w:t>Bangka</w:t>
            </w:r>
          </w:p>
        </w:tc>
        <w:tc>
          <w:tcPr>
            <w:tcW w:w="1539" w:type="dxa"/>
            <w:shd w:val="clear" w:color="auto" w:fill="auto"/>
          </w:tcPr>
          <w:p w14:paraId="308ED092" w14:textId="77777777" w:rsidR="00EF305A" w:rsidRPr="00AA15A2" w:rsidRDefault="00EF305A" w:rsidP="00EF305A">
            <w:pPr>
              <w:rPr>
                <w:rFonts w:ascii="Arial" w:hAnsi="Arial" w:cs="Arial"/>
                <w:sz w:val="20"/>
                <w:szCs w:val="20"/>
              </w:rPr>
            </w:pPr>
            <w:proofErr w:type="spellStart"/>
            <w:r>
              <w:rPr>
                <w:rFonts w:ascii="Arial" w:hAnsi="Arial" w:cs="Arial"/>
                <w:sz w:val="20"/>
                <w:szCs w:val="20"/>
              </w:rPr>
              <w:t>Kepulauan</w:t>
            </w:r>
            <w:proofErr w:type="spellEnd"/>
            <w:r>
              <w:rPr>
                <w:rFonts w:ascii="Arial" w:hAnsi="Arial" w:cs="Arial"/>
                <w:sz w:val="20"/>
                <w:szCs w:val="20"/>
              </w:rPr>
              <w:t xml:space="preserve"> Bangka Belitung</w:t>
            </w:r>
          </w:p>
        </w:tc>
        <w:tc>
          <w:tcPr>
            <w:tcW w:w="3144" w:type="dxa"/>
            <w:shd w:val="clear" w:color="auto" w:fill="auto"/>
          </w:tcPr>
          <w:p w14:paraId="71E42C01" w14:textId="3A6277E2" w:rsidR="00EF305A" w:rsidRPr="00AA15A2" w:rsidRDefault="00EF305A" w:rsidP="00EF305A">
            <w:pPr>
              <w:rPr>
                <w:rFonts w:ascii="Arial" w:hAnsi="Arial" w:cs="Arial"/>
                <w:sz w:val="20"/>
                <w:szCs w:val="20"/>
              </w:rPr>
            </w:pPr>
            <w:r>
              <w:rPr>
                <w:rFonts w:ascii="Arial" w:hAnsi="Arial" w:cs="Arial"/>
                <w:sz w:val="20"/>
                <w:szCs w:val="20"/>
              </w:rPr>
              <w:t xml:space="preserve">District Head and Agency for National Unity, Community Protection, and Politics </w:t>
            </w:r>
            <w:r w:rsidRPr="001C7F76">
              <w:rPr>
                <w:rFonts w:ascii="Arial" w:hAnsi="Arial" w:cs="Arial"/>
                <w:sz w:val="20"/>
                <w:szCs w:val="20"/>
              </w:rPr>
              <w:t>(</w:t>
            </w:r>
            <w:proofErr w:type="spellStart"/>
            <w:r w:rsidRPr="001C7F76">
              <w:rPr>
                <w:rFonts w:ascii="Arial" w:hAnsi="Arial" w:cs="Arial"/>
                <w:sz w:val="20"/>
                <w:szCs w:val="20"/>
              </w:rPr>
              <w:t>Kesbanglimaspol</w:t>
            </w:r>
            <w:proofErr w:type="spellEnd"/>
            <w:r w:rsidRPr="001C7F76">
              <w:rPr>
                <w:rFonts w:ascii="Arial" w:hAnsi="Arial" w:cs="Arial"/>
                <w:sz w:val="20"/>
                <w:szCs w:val="20"/>
              </w:rPr>
              <w:t>)</w:t>
            </w:r>
            <w:r>
              <w:rPr>
                <w:rFonts w:ascii="Arial" w:hAnsi="Arial" w:cs="Arial"/>
                <w:sz w:val="20"/>
                <w:szCs w:val="20"/>
              </w:rPr>
              <w:t xml:space="preserve"> No.188/ 2010 </w:t>
            </w:r>
            <w:r w:rsidRPr="00354274">
              <w:rPr>
                <w:rFonts w:ascii="Arial" w:hAnsi="Arial" w:cs="Arial"/>
                <w:sz w:val="20"/>
                <w:szCs w:val="20"/>
              </w:rPr>
              <w:t xml:space="preserve">188.45/837/ 2010 </w:t>
            </w:r>
            <w:r>
              <w:rPr>
                <w:rFonts w:ascii="Arial" w:hAnsi="Arial" w:cs="Arial"/>
                <w:sz w:val="20"/>
                <w:szCs w:val="20"/>
              </w:rPr>
              <w:t xml:space="preserve">on </w:t>
            </w:r>
            <w:r w:rsidRPr="00623AAB">
              <w:rPr>
                <w:rFonts w:ascii="Arial" w:hAnsi="Arial" w:cs="Arial"/>
                <w:sz w:val="20"/>
                <w:szCs w:val="20"/>
              </w:rPr>
              <w:t xml:space="preserve">Warnings and Orders to Adherents, Members and/or </w:t>
            </w:r>
            <w:r>
              <w:rPr>
                <w:rFonts w:ascii="Arial" w:hAnsi="Arial" w:cs="Arial"/>
                <w:sz w:val="20"/>
                <w:szCs w:val="20"/>
              </w:rPr>
              <w:t xml:space="preserve">Leaders </w:t>
            </w:r>
            <w:r w:rsidRPr="00623AAB">
              <w:rPr>
                <w:rFonts w:ascii="Arial" w:hAnsi="Arial" w:cs="Arial"/>
                <w:sz w:val="20"/>
                <w:szCs w:val="20"/>
              </w:rPr>
              <w:t xml:space="preserve">of the Indonesian </w:t>
            </w:r>
            <w:proofErr w:type="spellStart"/>
            <w:r>
              <w:rPr>
                <w:rFonts w:ascii="Arial" w:hAnsi="Arial" w:cs="Arial"/>
                <w:sz w:val="20"/>
                <w:szCs w:val="20"/>
              </w:rPr>
              <w:t>Ahmadiyah</w:t>
            </w:r>
            <w:proofErr w:type="spellEnd"/>
            <w:r w:rsidRPr="00623AAB">
              <w:rPr>
                <w:rFonts w:ascii="Arial" w:hAnsi="Arial" w:cs="Arial"/>
                <w:sz w:val="20"/>
                <w:szCs w:val="20"/>
              </w:rPr>
              <w:t xml:space="preserve"> Congregation (JAI)</w:t>
            </w:r>
            <w:r>
              <w:rPr>
                <w:rFonts w:ascii="Arial" w:hAnsi="Arial" w:cs="Arial"/>
                <w:sz w:val="20"/>
                <w:szCs w:val="20"/>
              </w:rPr>
              <w:t xml:space="preserve"> in</w:t>
            </w:r>
            <w:r w:rsidRPr="00623AAB">
              <w:rPr>
                <w:rFonts w:ascii="Arial" w:hAnsi="Arial" w:cs="Arial"/>
                <w:sz w:val="20"/>
                <w:szCs w:val="20"/>
              </w:rPr>
              <w:t xml:space="preserve"> Bangka </w:t>
            </w:r>
            <w:r>
              <w:rPr>
                <w:rFonts w:ascii="Arial" w:hAnsi="Arial" w:cs="Arial"/>
                <w:sz w:val="20"/>
                <w:szCs w:val="20"/>
              </w:rPr>
              <w:t>District</w:t>
            </w:r>
          </w:p>
        </w:tc>
      </w:tr>
      <w:tr w:rsidR="00EF305A" w14:paraId="61D7FA6E" w14:textId="77777777" w:rsidTr="001F7FA8">
        <w:tc>
          <w:tcPr>
            <w:tcW w:w="1098" w:type="dxa"/>
          </w:tcPr>
          <w:p w14:paraId="16E809BC"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38</w:t>
            </w:r>
          </w:p>
        </w:tc>
        <w:tc>
          <w:tcPr>
            <w:tcW w:w="1590" w:type="dxa"/>
            <w:shd w:val="clear" w:color="auto" w:fill="auto"/>
          </w:tcPr>
          <w:p w14:paraId="5ECA2632"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10/</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02/</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2011</w:t>
            </w:r>
          </w:p>
        </w:tc>
        <w:tc>
          <w:tcPr>
            <w:tcW w:w="1645" w:type="dxa"/>
            <w:shd w:val="clear" w:color="auto" w:fill="auto"/>
          </w:tcPr>
          <w:p w14:paraId="0C282F26" w14:textId="77777777" w:rsidR="00EF305A" w:rsidRPr="00AA15A2" w:rsidRDefault="00EF305A" w:rsidP="00EF305A">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7CA57641" w14:textId="77777777" w:rsidR="00EF305A" w:rsidRPr="00AA15A2" w:rsidRDefault="00EF305A" w:rsidP="00EF305A">
            <w:pPr>
              <w:rPr>
                <w:rFonts w:ascii="Arial" w:hAnsi="Arial" w:cs="Arial"/>
                <w:sz w:val="20"/>
                <w:szCs w:val="20"/>
              </w:rPr>
            </w:pPr>
            <w:r w:rsidRPr="00AA15A2">
              <w:rPr>
                <w:rFonts w:ascii="Arial" w:hAnsi="Arial" w:cs="Arial"/>
                <w:sz w:val="20"/>
                <w:szCs w:val="20"/>
              </w:rPr>
              <w:t>South Sulawesi</w:t>
            </w:r>
          </w:p>
        </w:tc>
        <w:tc>
          <w:tcPr>
            <w:tcW w:w="3144" w:type="dxa"/>
            <w:shd w:val="clear" w:color="auto" w:fill="auto"/>
          </w:tcPr>
          <w:p w14:paraId="72B69751"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rPr>
              <w:t>Governor’s Circular No 223.2/ 803</w:t>
            </w:r>
            <w:r>
              <w:rPr>
                <w:rFonts w:ascii="Arial" w:hAnsi="Arial" w:cs="Arial"/>
                <w:sz w:val="20"/>
                <w:szCs w:val="20"/>
              </w:rPr>
              <w:t xml:space="preserve"> </w:t>
            </w:r>
            <w:r w:rsidRPr="00AA15A2">
              <w:rPr>
                <w:rFonts w:ascii="Arial" w:hAnsi="Arial" w:cs="Arial"/>
                <w:sz w:val="20"/>
                <w:szCs w:val="20"/>
              </w:rPr>
              <w:t xml:space="preserve">on banning </w:t>
            </w:r>
            <w:proofErr w:type="spellStart"/>
            <w:r w:rsidRPr="00AA15A2">
              <w:rPr>
                <w:rFonts w:ascii="Arial" w:hAnsi="Arial" w:cs="Arial"/>
                <w:sz w:val="20"/>
                <w:szCs w:val="20"/>
              </w:rPr>
              <w:t>Ahmadiyah</w:t>
            </w:r>
            <w:proofErr w:type="spellEnd"/>
          </w:p>
        </w:tc>
      </w:tr>
      <w:tr w:rsidR="00EF305A" w14:paraId="2A4EF03A" w14:textId="77777777" w:rsidTr="001F7FA8">
        <w:tc>
          <w:tcPr>
            <w:tcW w:w="1098" w:type="dxa"/>
            <w:shd w:val="clear" w:color="auto" w:fill="auto"/>
          </w:tcPr>
          <w:p w14:paraId="35AF3F7A"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39*</w:t>
            </w:r>
          </w:p>
        </w:tc>
        <w:tc>
          <w:tcPr>
            <w:tcW w:w="1590" w:type="dxa"/>
            <w:shd w:val="clear" w:color="auto" w:fill="auto"/>
          </w:tcPr>
          <w:p w14:paraId="1F230C48"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16/</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02/</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2011</w:t>
            </w:r>
          </w:p>
        </w:tc>
        <w:tc>
          <w:tcPr>
            <w:tcW w:w="1645" w:type="dxa"/>
            <w:shd w:val="clear" w:color="auto" w:fill="auto"/>
          </w:tcPr>
          <w:p w14:paraId="1E9ADB48" w14:textId="77777777" w:rsidR="00EF305A" w:rsidRPr="00AA15A2" w:rsidRDefault="00EF305A" w:rsidP="00EF305A">
            <w:pPr>
              <w:rPr>
                <w:rFonts w:ascii="Arial" w:hAnsi="Arial" w:cs="Arial"/>
                <w:sz w:val="20"/>
                <w:szCs w:val="20"/>
              </w:rPr>
            </w:pPr>
            <w:r w:rsidRPr="00AA15A2">
              <w:rPr>
                <w:rFonts w:ascii="Arial" w:hAnsi="Arial" w:cs="Arial"/>
                <w:sz w:val="20"/>
                <w:szCs w:val="20"/>
              </w:rPr>
              <w:t>Kampar</w:t>
            </w:r>
          </w:p>
        </w:tc>
        <w:tc>
          <w:tcPr>
            <w:tcW w:w="1539" w:type="dxa"/>
            <w:shd w:val="clear" w:color="auto" w:fill="auto"/>
          </w:tcPr>
          <w:p w14:paraId="35DB2AAE" w14:textId="77777777" w:rsidR="00EF305A" w:rsidRPr="00AA15A2" w:rsidRDefault="00EF305A" w:rsidP="00EF305A">
            <w:pPr>
              <w:rPr>
                <w:rFonts w:ascii="Arial" w:hAnsi="Arial" w:cs="Arial"/>
                <w:sz w:val="20"/>
                <w:szCs w:val="20"/>
              </w:rPr>
            </w:pPr>
            <w:r w:rsidRPr="00AA15A2">
              <w:rPr>
                <w:rFonts w:ascii="Arial" w:hAnsi="Arial" w:cs="Arial"/>
                <w:sz w:val="20"/>
                <w:szCs w:val="20"/>
              </w:rPr>
              <w:t>Riau</w:t>
            </w:r>
          </w:p>
        </w:tc>
        <w:tc>
          <w:tcPr>
            <w:tcW w:w="3144" w:type="dxa"/>
            <w:shd w:val="clear" w:color="auto" w:fill="auto"/>
          </w:tcPr>
          <w:p w14:paraId="340120AA"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rPr>
              <w:t xml:space="preserve">District Head Decree No 450/PUM/2011/68 on </w:t>
            </w:r>
            <w:r>
              <w:rPr>
                <w:rFonts w:ascii="Arial" w:hAnsi="Arial" w:cs="Arial"/>
                <w:sz w:val="20"/>
                <w:szCs w:val="20"/>
              </w:rPr>
              <w:t>S</w:t>
            </w:r>
            <w:r w:rsidRPr="00AA15A2">
              <w:rPr>
                <w:rFonts w:ascii="Arial" w:hAnsi="Arial" w:cs="Arial"/>
                <w:sz w:val="20"/>
                <w:szCs w:val="20"/>
              </w:rPr>
              <w:t xml:space="preserve">topping the </w:t>
            </w:r>
            <w:r>
              <w:rPr>
                <w:rFonts w:ascii="Arial" w:hAnsi="Arial" w:cs="Arial"/>
                <w:sz w:val="20"/>
                <w:szCs w:val="20"/>
              </w:rPr>
              <w:t>A</w:t>
            </w:r>
            <w:r w:rsidRPr="00AA15A2">
              <w:rPr>
                <w:rFonts w:ascii="Arial" w:hAnsi="Arial" w:cs="Arial"/>
                <w:sz w:val="20"/>
                <w:szCs w:val="20"/>
              </w:rPr>
              <w:t xml:space="preserve">ctivities of </w:t>
            </w:r>
            <w:proofErr w:type="spellStart"/>
            <w:r w:rsidRPr="00AA15A2">
              <w:rPr>
                <w:rFonts w:ascii="Arial" w:hAnsi="Arial" w:cs="Arial"/>
                <w:sz w:val="20"/>
                <w:szCs w:val="20"/>
              </w:rPr>
              <w:t>Ahmadiyah</w:t>
            </w:r>
            <w:proofErr w:type="spellEnd"/>
            <w:r w:rsidRPr="00AA15A2">
              <w:rPr>
                <w:rStyle w:val="EndnoteReference"/>
                <w:rFonts w:ascii="Arial" w:hAnsi="Arial" w:cs="Arial"/>
                <w:sz w:val="20"/>
                <w:szCs w:val="20"/>
              </w:rPr>
              <w:endnoteReference w:id="7"/>
            </w:r>
          </w:p>
        </w:tc>
      </w:tr>
      <w:tr w:rsidR="00EF305A" w:rsidRPr="00E8240D" w14:paraId="4B4C5B3C" w14:textId="77777777" w:rsidTr="001F7FA8">
        <w:tc>
          <w:tcPr>
            <w:tcW w:w="1098" w:type="dxa"/>
            <w:shd w:val="clear" w:color="auto" w:fill="auto"/>
          </w:tcPr>
          <w:p w14:paraId="3162AC13" w14:textId="77777777" w:rsidR="00EF305A" w:rsidRDefault="00EF305A" w:rsidP="00EF305A">
            <w:pPr>
              <w:rPr>
                <w:rFonts w:ascii="Arial" w:hAnsi="Arial" w:cs="Arial"/>
                <w:sz w:val="20"/>
                <w:szCs w:val="20"/>
                <w:shd w:val="clear" w:color="auto" w:fill="FFFFFF"/>
              </w:rPr>
            </w:pPr>
            <w:r>
              <w:rPr>
                <w:rFonts w:ascii="Arial" w:hAnsi="Arial" w:cs="Arial"/>
                <w:sz w:val="20"/>
                <w:szCs w:val="20"/>
                <w:shd w:val="clear" w:color="auto" w:fill="FFFFFF"/>
              </w:rPr>
              <w:t>40*</w:t>
            </w:r>
          </w:p>
        </w:tc>
        <w:tc>
          <w:tcPr>
            <w:tcW w:w="1590" w:type="dxa"/>
            <w:shd w:val="clear" w:color="auto" w:fill="auto"/>
          </w:tcPr>
          <w:p w14:paraId="317027ED"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19/ 02/ 2011</w:t>
            </w:r>
          </w:p>
        </w:tc>
        <w:tc>
          <w:tcPr>
            <w:tcW w:w="1645" w:type="dxa"/>
            <w:shd w:val="clear" w:color="auto" w:fill="auto"/>
          </w:tcPr>
          <w:p w14:paraId="36B86C77" w14:textId="77777777" w:rsidR="00EF305A" w:rsidRPr="00AA15A2" w:rsidRDefault="00EF305A" w:rsidP="00EF305A">
            <w:pPr>
              <w:rPr>
                <w:rFonts w:ascii="Arial" w:hAnsi="Arial" w:cs="Arial"/>
                <w:sz w:val="20"/>
                <w:szCs w:val="20"/>
              </w:rPr>
            </w:pPr>
            <w:proofErr w:type="spellStart"/>
            <w:r>
              <w:rPr>
                <w:rFonts w:ascii="Arial" w:hAnsi="Arial" w:cs="Arial"/>
                <w:sz w:val="20"/>
                <w:szCs w:val="20"/>
              </w:rPr>
              <w:t>Lubuklinggau</w:t>
            </w:r>
            <w:proofErr w:type="spellEnd"/>
          </w:p>
        </w:tc>
        <w:tc>
          <w:tcPr>
            <w:tcW w:w="1539" w:type="dxa"/>
            <w:shd w:val="clear" w:color="auto" w:fill="auto"/>
          </w:tcPr>
          <w:p w14:paraId="5C25E200" w14:textId="77777777" w:rsidR="00EF305A" w:rsidRPr="00AA15A2" w:rsidRDefault="00EF305A" w:rsidP="00EF305A">
            <w:pPr>
              <w:rPr>
                <w:rFonts w:ascii="Arial" w:hAnsi="Arial" w:cs="Arial"/>
                <w:sz w:val="20"/>
                <w:szCs w:val="20"/>
              </w:rPr>
            </w:pPr>
            <w:r>
              <w:rPr>
                <w:rFonts w:ascii="Arial" w:hAnsi="Arial" w:cs="Arial"/>
                <w:sz w:val="20"/>
                <w:szCs w:val="20"/>
              </w:rPr>
              <w:t>South Sumatra</w:t>
            </w:r>
          </w:p>
        </w:tc>
        <w:tc>
          <w:tcPr>
            <w:tcW w:w="3144" w:type="dxa"/>
            <w:shd w:val="clear" w:color="auto" w:fill="auto"/>
          </w:tcPr>
          <w:p w14:paraId="345C12DC" w14:textId="77777777" w:rsidR="00EF305A" w:rsidRPr="00E8240D" w:rsidRDefault="00EF305A" w:rsidP="00EF305A">
            <w:pPr>
              <w:rPr>
                <w:rFonts w:ascii="Arial" w:hAnsi="Arial" w:cs="Arial"/>
                <w:sz w:val="20"/>
                <w:szCs w:val="20"/>
              </w:rPr>
            </w:pPr>
            <w:r>
              <w:rPr>
                <w:rFonts w:ascii="Arial" w:hAnsi="Arial" w:cs="Arial"/>
                <w:sz w:val="20"/>
                <w:szCs w:val="20"/>
              </w:rPr>
              <w:t>Mayoral Decree</w:t>
            </w:r>
            <w:r w:rsidRPr="00E8240D">
              <w:rPr>
                <w:rFonts w:ascii="Arial" w:hAnsi="Arial" w:cs="Arial"/>
                <w:sz w:val="20"/>
                <w:szCs w:val="20"/>
              </w:rPr>
              <w:t xml:space="preserve"> No. 300</w:t>
            </w:r>
            <w:r>
              <w:rPr>
                <w:rFonts w:ascii="Arial" w:hAnsi="Arial" w:cs="Arial"/>
                <w:sz w:val="20"/>
                <w:szCs w:val="20"/>
              </w:rPr>
              <w:t xml:space="preserve">/ </w:t>
            </w:r>
            <w:r w:rsidRPr="00E8240D">
              <w:rPr>
                <w:rFonts w:ascii="Arial" w:hAnsi="Arial" w:cs="Arial"/>
                <w:sz w:val="20"/>
                <w:szCs w:val="20"/>
              </w:rPr>
              <w:t xml:space="preserve">2011 </w:t>
            </w:r>
            <w:r>
              <w:rPr>
                <w:rFonts w:ascii="Arial" w:hAnsi="Arial" w:cs="Arial"/>
                <w:sz w:val="20"/>
                <w:szCs w:val="20"/>
              </w:rPr>
              <w:t>on</w:t>
            </w:r>
            <w:r w:rsidRPr="00E8240D">
              <w:rPr>
                <w:rFonts w:ascii="Arial" w:hAnsi="Arial" w:cs="Arial"/>
                <w:sz w:val="20"/>
                <w:szCs w:val="20"/>
              </w:rPr>
              <w:t xml:space="preserve"> </w:t>
            </w:r>
            <w:proofErr w:type="spellStart"/>
            <w:r w:rsidRPr="00E8240D">
              <w:rPr>
                <w:rFonts w:ascii="Arial" w:hAnsi="Arial" w:cs="Arial"/>
                <w:sz w:val="20"/>
                <w:szCs w:val="20"/>
              </w:rPr>
              <w:t>Ahmadiyah</w:t>
            </w:r>
            <w:proofErr w:type="spellEnd"/>
          </w:p>
        </w:tc>
      </w:tr>
      <w:tr w:rsidR="00EF305A" w14:paraId="43942D35" w14:textId="77777777" w:rsidTr="001F7FA8">
        <w:tc>
          <w:tcPr>
            <w:tcW w:w="1098" w:type="dxa"/>
            <w:shd w:val="clear" w:color="auto" w:fill="auto"/>
          </w:tcPr>
          <w:p w14:paraId="4B54FA6B"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41*</w:t>
            </w:r>
          </w:p>
        </w:tc>
        <w:tc>
          <w:tcPr>
            <w:tcW w:w="1590" w:type="dxa"/>
            <w:shd w:val="clear" w:color="auto" w:fill="auto"/>
          </w:tcPr>
          <w:p w14:paraId="1617AABF"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21/</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02/</w:t>
            </w:r>
            <w:r>
              <w:rPr>
                <w:rFonts w:ascii="Arial" w:hAnsi="Arial" w:cs="Arial"/>
                <w:sz w:val="20"/>
                <w:szCs w:val="20"/>
                <w:shd w:val="clear" w:color="auto" w:fill="FFFFFF"/>
              </w:rPr>
              <w:t xml:space="preserve"> </w:t>
            </w:r>
            <w:r w:rsidRPr="00AA15A2">
              <w:rPr>
                <w:rFonts w:ascii="Arial" w:hAnsi="Arial" w:cs="Arial"/>
                <w:sz w:val="20"/>
                <w:szCs w:val="20"/>
                <w:shd w:val="clear" w:color="auto" w:fill="FFFFFF"/>
              </w:rPr>
              <w:t>2011</w:t>
            </w:r>
          </w:p>
        </w:tc>
        <w:tc>
          <w:tcPr>
            <w:tcW w:w="1645" w:type="dxa"/>
            <w:shd w:val="clear" w:color="auto" w:fill="auto"/>
          </w:tcPr>
          <w:p w14:paraId="24FE2CFE" w14:textId="77777777" w:rsidR="00EF305A" w:rsidRPr="00AA15A2" w:rsidRDefault="00EF305A" w:rsidP="00EF305A">
            <w:pPr>
              <w:rPr>
                <w:rFonts w:ascii="Arial" w:hAnsi="Arial" w:cs="Arial"/>
                <w:sz w:val="20"/>
                <w:szCs w:val="20"/>
              </w:rPr>
            </w:pPr>
            <w:proofErr w:type="spellStart"/>
            <w:r w:rsidRPr="00AA15A2">
              <w:rPr>
                <w:rFonts w:ascii="Arial" w:hAnsi="Arial" w:cs="Arial"/>
                <w:sz w:val="20"/>
                <w:szCs w:val="20"/>
              </w:rPr>
              <w:t>Pandeglang</w:t>
            </w:r>
            <w:proofErr w:type="spellEnd"/>
          </w:p>
        </w:tc>
        <w:tc>
          <w:tcPr>
            <w:tcW w:w="1539" w:type="dxa"/>
            <w:shd w:val="clear" w:color="auto" w:fill="auto"/>
          </w:tcPr>
          <w:p w14:paraId="4610CA50" w14:textId="77777777" w:rsidR="00EF305A" w:rsidRPr="00AA15A2" w:rsidRDefault="00EF305A" w:rsidP="00EF305A">
            <w:pPr>
              <w:rPr>
                <w:rFonts w:ascii="Arial" w:hAnsi="Arial" w:cs="Arial"/>
                <w:sz w:val="20"/>
                <w:szCs w:val="20"/>
              </w:rPr>
            </w:pPr>
            <w:r w:rsidRPr="00AA15A2">
              <w:rPr>
                <w:rFonts w:ascii="Arial" w:hAnsi="Arial" w:cs="Arial"/>
                <w:sz w:val="20"/>
                <w:szCs w:val="20"/>
              </w:rPr>
              <w:t>Banten</w:t>
            </w:r>
          </w:p>
        </w:tc>
        <w:tc>
          <w:tcPr>
            <w:tcW w:w="3144" w:type="dxa"/>
            <w:shd w:val="clear" w:color="auto" w:fill="auto"/>
          </w:tcPr>
          <w:p w14:paraId="0D2E4831"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rPr>
              <w:t xml:space="preserve">District Head Regulation No. 5/2011 on </w:t>
            </w:r>
            <w:r>
              <w:rPr>
                <w:rFonts w:ascii="Arial" w:hAnsi="Arial" w:cs="Arial"/>
                <w:sz w:val="20"/>
                <w:szCs w:val="20"/>
              </w:rPr>
              <w:t>B</w:t>
            </w:r>
            <w:r w:rsidRPr="00AA15A2">
              <w:rPr>
                <w:rFonts w:ascii="Arial" w:hAnsi="Arial" w:cs="Arial"/>
                <w:sz w:val="20"/>
                <w:szCs w:val="20"/>
              </w:rPr>
              <w:t xml:space="preserve">anning the </w:t>
            </w:r>
            <w:r>
              <w:rPr>
                <w:rFonts w:ascii="Arial" w:hAnsi="Arial" w:cs="Arial"/>
                <w:sz w:val="20"/>
                <w:szCs w:val="20"/>
              </w:rPr>
              <w:t>A</w:t>
            </w:r>
            <w:r w:rsidRPr="00AA15A2">
              <w:rPr>
                <w:rFonts w:ascii="Arial" w:hAnsi="Arial" w:cs="Arial"/>
                <w:sz w:val="20"/>
                <w:szCs w:val="20"/>
              </w:rPr>
              <w:t xml:space="preserve">ctivities of the </w:t>
            </w:r>
            <w:r>
              <w:rPr>
                <w:rFonts w:ascii="Arial" w:hAnsi="Arial" w:cs="Arial"/>
                <w:sz w:val="20"/>
                <w:szCs w:val="20"/>
              </w:rPr>
              <w:t>F</w:t>
            </w:r>
            <w:r w:rsidRPr="00AA15A2">
              <w:rPr>
                <w:rFonts w:ascii="Arial" w:hAnsi="Arial" w:cs="Arial"/>
                <w:sz w:val="20"/>
                <w:szCs w:val="20"/>
              </w:rPr>
              <w:t xml:space="preserve">ollowers, </w:t>
            </w:r>
            <w:r>
              <w:rPr>
                <w:rFonts w:ascii="Arial" w:hAnsi="Arial" w:cs="Arial"/>
                <w:sz w:val="20"/>
                <w:szCs w:val="20"/>
              </w:rPr>
              <w:t>M</w:t>
            </w:r>
            <w:r w:rsidRPr="00AA15A2">
              <w:rPr>
                <w:rFonts w:ascii="Arial" w:hAnsi="Arial" w:cs="Arial"/>
                <w:sz w:val="20"/>
                <w:szCs w:val="20"/>
              </w:rPr>
              <w:t xml:space="preserve">embers and </w:t>
            </w:r>
            <w:r>
              <w:rPr>
                <w:rFonts w:ascii="Arial" w:hAnsi="Arial" w:cs="Arial"/>
                <w:sz w:val="20"/>
                <w:szCs w:val="20"/>
              </w:rPr>
              <w:t>L</w:t>
            </w:r>
            <w:r w:rsidRPr="00AA15A2">
              <w:rPr>
                <w:rFonts w:ascii="Arial" w:hAnsi="Arial" w:cs="Arial"/>
                <w:sz w:val="20"/>
                <w:szCs w:val="20"/>
              </w:rPr>
              <w:t xml:space="preserve">eaders of JAI in </w:t>
            </w:r>
            <w:proofErr w:type="spellStart"/>
            <w:r w:rsidRPr="00AA15A2">
              <w:rPr>
                <w:rFonts w:ascii="Arial" w:hAnsi="Arial" w:cs="Arial"/>
                <w:sz w:val="20"/>
                <w:szCs w:val="20"/>
              </w:rPr>
              <w:t>Pandeglang</w:t>
            </w:r>
            <w:proofErr w:type="spellEnd"/>
            <w:r w:rsidRPr="00AA15A2">
              <w:rPr>
                <w:rFonts w:ascii="Arial" w:hAnsi="Arial" w:cs="Arial"/>
                <w:sz w:val="20"/>
                <w:szCs w:val="20"/>
              </w:rPr>
              <w:t xml:space="preserve"> district</w:t>
            </w:r>
          </w:p>
        </w:tc>
      </w:tr>
      <w:tr w:rsidR="00EF305A" w14:paraId="754DAD68" w14:textId="77777777" w:rsidTr="001F7FA8">
        <w:tc>
          <w:tcPr>
            <w:tcW w:w="1098" w:type="dxa"/>
            <w:shd w:val="clear" w:color="auto" w:fill="auto"/>
          </w:tcPr>
          <w:p w14:paraId="269726F1"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lastRenderedPageBreak/>
              <w:t>42*</w:t>
            </w:r>
          </w:p>
        </w:tc>
        <w:tc>
          <w:tcPr>
            <w:tcW w:w="1590" w:type="dxa"/>
            <w:shd w:val="clear" w:color="auto" w:fill="auto"/>
          </w:tcPr>
          <w:p w14:paraId="0FBDB97B"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25/ 02/ 2011</w:t>
            </w:r>
          </w:p>
        </w:tc>
        <w:tc>
          <w:tcPr>
            <w:tcW w:w="1645" w:type="dxa"/>
            <w:shd w:val="clear" w:color="auto" w:fill="auto"/>
          </w:tcPr>
          <w:p w14:paraId="7C81538F" w14:textId="77777777" w:rsidR="00EF305A" w:rsidRPr="00AA15A2" w:rsidRDefault="00EF305A" w:rsidP="00EF305A">
            <w:pPr>
              <w:rPr>
                <w:rFonts w:ascii="Arial" w:hAnsi="Arial" w:cs="Arial"/>
                <w:sz w:val="20"/>
                <w:szCs w:val="20"/>
              </w:rPr>
            </w:pPr>
            <w:proofErr w:type="spellStart"/>
            <w:r w:rsidRPr="00AA15A2">
              <w:rPr>
                <w:rFonts w:ascii="Arial" w:hAnsi="Arial" w:cs="Arial"/>
                <w:sz w:val="20"/>
                <w:szCs w:val="20"/>
              </w:rPr>
              <w:t>Samarinda</w:t>
            </w:r>
            <w:proofErr w:type="spellEnd"/>
            <w:r w:rsidRPr="00AA15A2">
              <w:rPr>
                <w:rFonts w:ascii="Arial" w:hAnsi="Arial" w:cs="Arial"/>
                <w:sz w:val="20"/>
                <w:szCs w:val="20"/>
              </w:rPr>
              <w:t xml:space="preserve"> City</w:t>
            </w:r>
          </w:p>
        </w:tc>
        <w:tc>
          <w:tcPr>
            <w:tcW w:w="1539" w:type="dxa"/>
            <w:shd w:val="clear" w:color="auto" w:fill="auto"/>
          </w:tcPr>
          <w:p w14:paraId="086F97C7" w14:textId="77777777" w:rsidR="00EF305A" w:rsidRPr="00AA15A2" w:rsidRDefault="00EF305A" w:rsidP="00EF305A">
            <w:pPr>
              <w:rPr>
                <w:rFonts w:ascii="Arial" w:hAnsi="Arial" w:cs="Arial"/>
                <w:sz w:val="20"/>
                <w:szCs w:val="20"/>
              </w:rPr>
            </w:pPr>
            <w:r w:rsidRPr="00AA15A2">
              <w:rPr>
                <w:rFonts w:ascii="Arial" w:hAnsi="Arial" w:cs="Arial"/>
                <w:sz w:val="20"/>
                <w:szCs w:val="20"/>
              </w:rPr>
              <w:t>East Kalimantan</w:t>
            </w:r>
          </w:p>
        </w:tc>
        <w:tc>
          <w:tcPr>
            <w:tcW w:w="3144" w:type="dxa"/>
            <w:shd w:val="clear" w:color="auto" w:fill="auto"/>
          </w:tcPr>
          <w:p w14:paraId="3C1E6677"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rPr>
              <w:t>Mayor</w:t>
            </w:r>
            <w:r>
              <w:rPr>
                <w:rFonts w:ascii="Arial" w:hAnsi="Arial" w:cs="Arial"/>
                <w:sz w:val="20"/>
                <w:szCs w:val="20"/>
              </w:rPr>
              <w:t>al</w:t>
            </w:r>
            <w:r w:rsidRPr="00AA15A2">
              <w:rPr>
                <w:rFonts w:ascii="Arial" w:hAnsi="Arial" w:cs="Arial"/>
                <w:sz w:val="20"/>
                <w:szCs w:val="20"/>
              </w:rPr>
              <w:t xml:space="preserve"> Decision No. 200/160/BPKPPM.1/11/2011 on </w:t>
            </w:r>
            <w:r>
              <w:rPr>
                <w:rFonts w:ascii="Arial" w:hAnsi="Arial" w:cs="Arial"/>
                <w:sz w:val="20"/>
                <w:szCs w:val="20"/>
              </w:rPr>
              <w:t>B</w:t>
            </w:r>
            <w:r w:rsidRPr="00AA15A2">
              <w:rPr>
                <w:rFonts w:ascii="Arial" w:hAnsi="Arial" w:cs="Arial"/>
                <w:sz w:val="20"/>
                <w:szCs w:val="20"/>
              </w:rPr>
              <w:t xml:space="preserve">anning </w:t>
            </w:r>
            <w:proofErr w:type="spellStart"/>
            <w:r w:rsidRPr="00AA15A2">
              <w:rPr>
                <w:rFonts w:ascii="Arial" w:hAnsi="Arial" w:cs="Arial"/>
                <w:sz w:val="20"/>
                <w:szCs w:val="20"/>
              </w:rPr>
              <w:t>Ahmadiyah</w:t>
            </w:r>
            <w:proofErr w:type="spellEnd"/>
          </w:p>
        </w:tc>
      </w:tr>
      <w:tr w:rsidR="00EF305A" w14:paraId="67131617" w14:textId="77777777" w:rsidTr="001F7FA8">
        <w:tc>
          <w:tcPr>
            <w:tcW w:w="1098" w:type="dxa"/>
            <w:shd w:val="clear" w:color="auto" w:fill="auto"/>
          </w:tcPr>
          <w:p w14:paraId="4002683E"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43*</w:t>
            </w:r>
          </w:p>
        </w:tc>
        <w:tc>
          <w:tcPr>
            <w:tcW w:w="1590" w:type="dxa"/>
            <w:shd w:val="clear" w:color="auto" w:fill="auto"/>
          </w:tcPr>
          <w:p w14:paraId="3765D6EF"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28/ 02/ 2011</w:t>
            </w:r>
          </w:p>
        </w:tc>
        <w:tc>
          <w:tcPr>
            <w:tcW w:w="1645" w:type="dxa"/>
            <w:shd w:val="clear" w:color="auto" w:fill="auto"/>
          </w:tcPr>
          <w:p w14:paraId="58F36271" w14:textId="77777777" w:rsidR="00EF305A" w:rsidRPr="00AA15A2" w:rsidRDefault="00EF305A" w:rsidP="00EF305A">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0C147E2B" w14:textId="77777777" w:rsidR="00EF305A" w:rsidRPr="00AA15A2" w:rsidRDefault="00EF305A" w:rsidP="00EF305A">
            <w:pPr>
              <w:rPr>
                <w:rFonts w:ascii="Arial" w:hAnsi="Arial" w:cs="Arial"/>
                <w:sz w:val="20"/>
                <w:szCs w:val="20"/>
              </w:rPr>
            </w:pPr>
            <w:r w:rsidRPr="00AA15A2">
              <w:rPr>
                <w:rFonts w:ascii="Arial" w:hAnsi="Arial" w:cs="Arial"/>
                <w:sz w:val="20"/>
                <w:szCs w:val="20"/>
              </w:rPr>
              <w:t>East Java</w:t>
            </w:r>
          </w:p>
        </w:tc>
        <w:tc>
          <w:tcPr>
            <w:tcW w:w="3144" w:type="dxa"/>
            <w:shd w:val="clear" w:color="auto" w:fill="auto"/>
          </w:tcPr>
          <w:p w14:paraId="0938E76E"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rPr>
              <w:t>Gubernatorial Decree No</w:t>
            </w:r>
            <w:r>
              <w:rPr>
                <w:rFonts w:ascii="Arial" w:hAnsi="Arial" w:cs="Arial"/>
                <w:sz w:val="20"/>
                <w:szCs w:val="20"/>
              </w:rPr>
              <w:t>.</w:t>
            </w:r>
            <w:r w:rsidRPr="00AA15A2">
              <w:rPr>
                <w:rFonts w:ascii="Arial" w:hAnsi="Arial" w:cs="Arial"/>
                <w:sz w:val="20"/>
                <w:szCs w:val="20"/>
              </w:rPr>
              <w:t xml:space="preserve"> 188/94/KPTS/013/2011 </w:t>
            </w:r>
            <w:r>
              <w:rPr>
                <w:rFonts w:ascii="Arial" w:hAnsi="Arial" w:cs="Arial"/>
                <w:sz w:val="20"/>
                <w:szCs w:val="20"/>
              </w:rPr>
              <w:t>on B</w:t>
            </w:r>
            <w:r w:rsidRPr="00AA15A2">
              <w:rPr>
                <w:rFonts w:ascii="Arial" w:hAnsi="Arial" w:cs="Arial"/>
                <w:sz w:val="20"/>
                <w:szCs w:val="20"/>
              </w:rPr>
              <w:t xml:space="preserve">anning the </w:t>
            </w:r>
            <w:r>
              <w:rPr>
                <w:rFonts w:ascii="Arial" w:hAnsi="Arial" w:cs="Arial"/>
                <w:sz w:val="20"/>
                <w:szCs w:val="20"/>
              </w:rPr>
              <w:t>A</w:t>
            </w:r>
            <w:r w:rsidRPr="00AA15A2">
              <w:rPr>
                <w:rFonts w:ascii="Arial" w:hAnsi="Arial" w:cs="Arial"/>
                <w:sz w:val="20"/>
                <w:szCs w:val="20"/>
              </w:rPr>
              <w:t>ctivities of JAI in East Java</w:t>
            </w:r>
          </w:p>
        </w:tc>
      </w:tr>
      <w:tr w:rsidR="00EF305A" w14:paraId="5BA81439" w14:textId="77777777" w:rsidTr="001F7FA8">
        <w:tc>
          <w:tcPr>
            <w:tcW w:w="1098" w:type="dxa"/>
            <w:shd w:val="clear" w:color="auto" w:fill="auto"/>
          </w:tcPr>
          <w:p w14:paraId="624353DC" w14:textId="77777777" w:rsidR="00EF305A" w:rsidRPr="00F53573" w:rsidRDefault="00EF305A" w:rsidP="00EF305A">
            <w:pPr>
              <w:rPr>
                <w:rFonts w:ascii="Arial" w:hAnsi="Arial" w:cs="Arial"/>
                <w:sz w:val="20"/>
                <w:szCs w:val="20"/>
                <w:shd w:val="clear" w:color="auto" w:fill="FFFFFF"/>
              </w:rPr>
            </w:pPr>
            <w:r>
              <w:rPr>
                <w:rFonts w:ascii="Arial" w:hAnsi="Arial" w:cs="Arial"/>
                <w:sz w:val="20"/>
                <w:szCs w:val="20"/>
                <w:shd w:val="clear" w:color="auto" w:fill="FFFFFF"/>
              </w:rPr>
              <w:t>44*</w:t>
            </w:r>
          </w:p>
        </w:tc>
        <w:tc>
          <w:tcPr>
            <w:tcW w:w="1590" w:type="dxa"/>
            <w:shd w:val="clear" w:color="auto" w:fill="auto"/>
          </w:tcPr>
          <w:p w14:paraId="4BF50127" w14:textId="77777777" w:rsidR="00EF305A" w:rsidRPr="00AA15A2" w:rsidRDefault="00EF305A" w:rsidP="00EF305A">
            <w:pPr>
              <w:rPr>
                <w:rFonts w:ascii="Arial" w:hAnsi="Arial" w:cs="Arial"/>
                <w:sz w:val="20"/>
                <w:szCs w:val="20"/>
                <w:shd w:val="clear" w:color="auto" w:fill="FFFFFF"/>
              </w:rPr>
            </w:pPr>
            <w:r w:rsidRPr="00F53573">
              <w:rPr>
                <w:rFonts w:ascii="Arial" w:hAnsi="Arial" w:cs="Arial"/>
                <w:sz w:val="20"/>
                <w:szCs w:val="20"/>
                <w:shd w:val="clear" w:color="auto" w:fill="FFFFFF"/>
              </w:rPr>
              <w:t>01/ 03/ 2011</w:t>
            </w:r>
          </w:p>
        </w:tc>
        <w:tc>
          <w:tcPr>
            <w:tcW w:w="1645" w:type="dxa"/>
            <w:shd w:val="clear" w:color="auto" w:fill="auto"/>
          </w:tcPr>
          <w:p w14:paraId="113A1408" w14:textId="77777777" w:rsidR="00EF305A" w:rsidRPr="00AA15A2" w:rsidRDefault="00EF305A" w:rsidP="00EF305A">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7C1F28BB" w14:textId="77777777" w:rsidR="00EF305A" w:rsidRPr="00AA15A2" w:rsidRDefault="00EF305A" w:rsidP="00EF305A">
            <w:pPr>
              <w:rPr>
                <w:rFonts w:ascii="Arial" w:hAnsi="Arial" w:cs="Arial"/>
                <w:sz w:val="20"/>
                <w:szCs w:val="20"/>
              </w:rPr>
            </w:pPr>
            <w:r w:rsidRPr="00AA15A2">
              <w:rPr>
                <w:rFonts w:ascii="Arial" w:hAnsi="Arial" w:cs="Arial"/>
                <w:sz w:val="20"/>
                <w:szCs w:val="20"/>
              </w:rPr>
              <w:t>Banten</w:t>
            </w:r>
          </w:p>
        </w:tc>
        <w:tc>
          <w:tcPr>
            <w:tcW w:w="3144" w:type="dxa"/>
            <w:shd w:val="clear" w:color="auto" w:fill="auto"/>
          </w:tcPr>
          <w:p w14:paraId="526A861E"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rPr>
              <w:t>Gubernatorial Regulation No</w:t>
            </w:r>
            <w:r>
              <w:rPr>
                <w:rFonts w:ascii="Arial" w:hAnsi="Arial" w:cs="Arial"/>
                <w:sz w:val="20"/>
                <w:szCs w:val="20"/>
              </w:rPr>
              <w:t>.</w:t>
            </w:r>
            <w:r w:rsidRPr="00AA15A2">
              <w:rPr>
                <w:rFonts w:ascii="Arial" w:hAnsi="Arial" w:cs="Arial"/>
                <w:sz w:val="20"/>
                <w:szCs w:val="20"/>
              </w:rPr>
              <w:t xml:space="preserve"> 5/2011 on </w:t>
            </w:r>
            <w:r>
              <w:rPr>
                <w:rFonts w:ascii="Arial" w:hAnsi="Arial" w:cs="Arial"/>
                <w:sz w:val="20"/>
                <w:szCs w:val="20"/>
              </w:rPr>
              <w:t>B</w:t>
            </w:r>
            <w:r w:rsidRPr="00AA15A2">
              <w:rPr>
                <w:rFonts w:ascii="Arial" w:hAnsi="Arial" w:cs="Arial"/>
                <w:sz w:val="20"/>
                <w:szCs w:val="20"/>
              </w:rPr>
              <w:t xml:space="preserve">anning the </w:t>
            </w:r>
            <w:r>
              <w:rPr>
                <w:rFonts w:ascii="Arial" w:hAnsi="Arial" w:cs="Arial"/>
                <w:sz w:val="20"/>
                <w:szCs w:val="20"/>
              </w:rPr>
              <w:t>A</w:t>
            </w:r>
            <w:r w:rsidRPr="00AA15A2">
              <w:rPr>
                <w:rFonts w:ascii="Arial" w:hAnsi="Arial" w:cs="Arial"/>
                <w:sz w:val="20"/>
                <w:szCs w:val="20"/>
              </w:rPr>
              <w:t xml:space="preserve">ctivities of the </w:t>
            </w:r>
            <w:r>
              <w:rPr>
                <w:rFonts w:ascii="Arial" w:hAnsi="Arial" w:cs="Arial"/>
                <w:sz w:val="20"/>
                <w:szCs w:val="20"/>
              </w:rPr>
              <w:t>F</w:t>
            </w:r>
            <w:r w:rsidRPr="00AA15A2">
              <w:rPr>
                <w:rFonts w:ascii="Arial" w:hAnsi="Arial" w:cs="Arial"/>
                <w:sz w:val="20"/>
                <w:szCs w:val="20"/>
              </w:rPr>
              <w:t xml:space="preserve">ollowers, </w:t>
            </w:r>
            <w:r>
              <w:rPr>
                <w:rFonts w:ascii="Arial" w:hAnsi="Arial" w:cs="Arial"/>
                <w:sz w:val="20"/>
                <w:szCs w:val="20"/>
              </w:rPr>
              <w:t>M</w:t>
            </w:r>
            <w:r w:rsidRPr="00AA15A2">
              <w:rPr>
                <w:rFonts w:ascii="Arial" w:hAnsi="Arial" w:cs="Arial"/>
                <w:sz w:val="20"/>
                <w:szCs w:val="20"/>
              </w:rPr>
              <w:t xml:space="preserve">embers and </w:t>
            </w:r>
            <w:r>
              <w:rPr>
                <w:rFonts w:ascii="Arial" w:hAnsi="Arial" w:cs="Arial"/>
                <w:sz w:val="20"/>
                <w:szCs w:val="20"/>
              </w:rPr>
              <w:t>L</w:t>
            </w:r>
            <w:r w:rsidRPr="00AA15A2">
              <w:rPr>
                <w:rFonts w:ascii="Arial" w:hAnsi="Arial" w:cs="Arial"/>
                <w:sz w:val="20"/>
                <w:szCs w:val="20"/>
              </w:rPr>
              <w:t>eaders of JAI in Banten Province</w:t>
            </w:r>
          </w:p>
        </w:tc>
      </w:tr>
      <w:tr w:rsidR="00EF305A" w14:paraId="4B7D5C81" w14:textId="77777777" w:rsidTr="001F7FA8">
        <w:tc>
          <w:tcPr>
            <w:tcW w:w="1098" w:type="dxa"/>
            <w:shd w:val="clear" w:color="auto" w:fill="auto"/>
          </w:tcPr>
          <w:p w14:paraId="5A1CBB0D"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45*</w:t>
            </w:r>
          </w:p>
        </w:tc>
        <w:tc>
          <w:tcPr>
            <w:tcW w:w="1590" w:type="dxa"/>
            <w:shd w:val="clear" w:color="auto" w:fill="auto"/>
          </w:tcPr>
          <w:p w14:paraId="1B40D497"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02/ 03/ 2011</w:t>
            </w:r>
          </w:p>
        </w:tc>
        <w:tc>
          <w:tcPr>
            <w:tcW w:w="1645" w:type="dxa"/>
            <w:shd w:val="clear" w:color="auto" w:fill="auto"/>
          </w:tcPr>
          <w:p w14:paraId="212869CB" w14:textId="77777777" w:rsidR="00EF305A" w:rsidRPr="00AA15A2" w:rsidRDefault="00EF305A" w:rsidP="00EF305A">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266F486B" w14:textId="77777777" w:rsidR="00EF305A" w:rsidRPr="00AA15A2" w:rsidRDefault="00EF305A" w:rsidP="00EF305A">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163A0924"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rPr>
              <w:t xml:space="preserve">Gubernatorial Regulation No. 12/2011 </w:t>
            </w:r>
            <w:r>
              <w:rPr>
                <w:rFonts w:ascii="Arial" w:hAnsi="Arial" w:cs="Arial"/>
                <w:sz w:val="20"/>
                <w:szCs w:val="20"/>
              </w:rPr>
              <w:t>on B</w:t>
            </w:r>
            <w:r w:rsidRPr="00AA15A2">
              <w:rPr>
                <w:rFonts w:ascii="Arial" w:hAnsi="Arial" w:cs="Arial"/>
                <w:sz w:val="20"/>
                <w:szCs w:val="20"/>
              </w:rPr>
              <w:t xml:space="preserve">anning the </w:t>
            </w:r>
            <w:r>
              <w:rPr>
                <w:rFonts w:ascii="Arial" w:hAnsi="Arial" w:cs="Arial"/>
                <w:sz w:val="20"/>
                <w:szCs w:val="20"/>
              </w:rPr>
              <w:t>A</w:t>
            </w:r>
            <w:r w:rsidRPr="00AA15A2">
              <w:rPr>
                <w:rFonts w:ascii="Arial" w:hAnsi="Arial" w:cs="Arial"/>
                <w:sz w:val="20"/>
                <w:szCs w:val="20"/>
              </w:rPr>
              <w:t xml:space="preserve">ctivities of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in West Java </w:t>
            </w:r>
            <w:r>
              <w:rPr>
                <w:rFonts w:ascii="Arial" w:hAnsi="Arial" w:cs="Arial"/>
                <w:sz w:val="20"/>
                <w:szCs w:val="20"/>
              </w:rPr>
              <w:t>P</w:t>
            </w:r>
            <w:r w:rsidRPr="00AA15A2">
              <w:rPr>
                <w:rFonts w:ascii="Arial" w:hAnsi="Arial" w:cs="Arial"/>
                <w:sz w:val="20"/>
                <w:szCs w:val="20"/>
              </w:rPr>
              <w:t>rovince</w:t>
            </w:r>
          </w:p>
        </w:tc>
      </w:tr>
      <w:tr w:rsidR="00EF305A" w14:paraId="6EB808F3" w14:textId="77777777" w:rsidTr="001F7FA8">
        <w:tc>
          <w:tcPr>
            <w:tcW w:w="1098" w:type="dxa"/>
            <w:shd w:val="clear" w:color="auto" w:fill="auto"/>
          </w:tcPr>
          <w:p w14:paraId="2352A412"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46*</w:t>
            </w:r>
          </w:p>
        </w:tc>
        <w:tc>
          <w:tcPr>
            <w:tcW w:w="1590" w:type="dxa"/>
            <w:shd w:val="clear" w:color="auto" w:fill="auto"/>
          </w:tcPr>
          <w:p w14:paraId="346D0CE6"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03/ 03/  2011</w:t>
            </w:r>
          </w:p>
        </w:tc>
        <w:tc>
          <w:tcPr>
            <w:tcW w:w="1645" w:type="dxa"/>
            <w:shd w:val="clear" w:color="auto" w:fill="auto"/>
          </w:tcPr>
          <w:p w14:paraId="56949C89" w14:textId="77777777" w:rsidR="00EF305A" w:rsidRPr="00AA15A2" w:rsidRDefault="00EF305A" w:rsidP="00EF305A">
            <w:pPr>
              <w:rPr>
                <w:rFonts w:ascii="Arial" w:hAnsi="Arial" w:cs="Arial"/>
                <w:sz w:val="20"/>
                <w:szCs w:val="20"/>
              </w:rPr>
            </w:pPr>
            <w:r w:rsidRPr="00AA15A2">
              <w:rPr>
                <w:rFonts w:ascii="Arial" w:hAnsi="Arial" w:cs="Arial"/>
                <w:sz w:val="20"/>
                <w:szCs w:val="20"/>
              </w:rPr>
              <w:t>Bogor City</w:t>
            </w:r>
          </w:p>
        </w:tc>
        <w:tc>
          <w:tcPr>
            <w:tcW w:w="1539" w:type="dxa"/>
            <w:shd w:val="clear" w:color="auto" w:fill="auto"/>
          </w:tcPr>
          <w:p w14:paraId="1E460A77" w14:textId="77777777" w:rsidR="00EF305A" w:rsidRPr="00AA15A2" w:rsidRDefault="00EF305A" w:rsidP="00EF305A">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000C30C8"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rPr>
              <w:t xml:space="preserve">Mayoral Decision No 300.45-122/2011 </w:t>
            </w:r>
            <w:r>
              <w:rPr>
                <w:rFonts w:ascii="Arial" w:hAnsi="Arial" w:cs="Arial"/>
                <w:sz w:val="20"/>
                <w:szCs w:val="20"/>
              </w:rPr>
              <w:t>on B</w:t>
            </w:r>
            <w:r w:rsidRPr="00AA15A2">
              <w:rPr>
                <w:rFonts w:ascii="Arial" w:hAnsi="Arial" w:cs="Arial"/>
                <w:sz w:val="20"/>
                <w:szCs w:val="20"/>
              </w:rPr>
              <w:t xml:space="preserve">anning the </w:t>
            </w:r>
            <w:r>
              <w:rPr>
                <w:rFonts w:ascii="Arial" w:hAnsi="Arial" w:cs="Arial"/>
                <w:sz w:val="20"/>
                <w:szCs w:val="20"/>
              </w:rPr>
              <w:t>A</w:t>
            </w:r>
            <w:r w:rsidRPr="00AA15A2">
              <w:rPr>
                <w:rFonts w:ascii="Arial" w:hAnsi="Arial" w:cs="Arial"/>
                <w:sz w:val="20"/>
                <w:szCs w:val="20"/>
              </w:rPr>
              <w:t xml:space="preserve">ctivities of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in Bogor City</w:t>
            </w:r>
          </w:p>
        </w:tc>
      </w:tr>
      <w:tr w:rsidR="00EF305A" w14:paraId="772E0C11" w14:textId="77777777" w:rsidTr="001F7FA8">
        <w:tc>
          <w:tcPr>
            <w:tcW w:w="1098" w:type="dxa"/>
            <w:shd w:val="clear" w:color="auto" w:fill="auto"/>
          </w:tcPr>
          <w:p w14:paraId="253C3722" w14:textId="77777777" w:rsidR="00EF305A" w:rsidRPr="00AA15A2" w:rsidRDefault="00EF305A" w:rsidP="00EF305A">
            <w:pPr>
              <w:rPr>
                <w:rFonts w:ascii="Arial" w:hAnsi="Arial" w:cs="Arial"/>
                <w:sz w:val="20"/>
                <w:szCs w:val="20"/>
                <w:shd w:val="clear" w:color="auto" w:fill="FFFFFF"/>
              </w:rPr>
            </w:pPr>
            <w:r>
              <w:rPr>
                <w:rFonts w:ascii="Arial" w:hAnsi="Arial" w:cs="Arial"/>
                <w:sz w:val="20"/>
                <w:szCs w:val="20"/>
                <w:shd w:val="clear" w:color="auto" w:fill="FFFFFF"/>
              </w:rPr>
              <w:t>47*</w:t>
            </w:r>
          </w:p>
        </w:tc>
        <w:tc>
          <w:tcPr>
            <w:tcW w:w="1590" w:type="dxa"/>
            <w:shd w:val="clear" w:color="auto" w:fill="auto"/>
          </w:tcPr>
          <w:p w14:paraId="121BE759" w14:textId="77777777" w:rsidR="00EF305A" w:rsidRPr="00AA15A2" w:rsidRDefault="00EF305A" w:rsidP="00EF305A">
            <w:pPr>
              <w:rPr>
                <w:rFonts w:ascii="Arial" w:hAnsi="Arial" w:cs="Arial"/>
                <w:sz w:val="20"/>
                <w:szCs w:val="20"/>
                <w:shd w:val="clear" w:color="auto" w:fill="FFFFFF"/>
              </w:rPr>
            </w:pPr>
            <w:r w:rsidRPr="00AA15A2">
              <w:rPr>
                <w:rFonts w:ascii="Arial" w:hAnsi="Arial" w:cs="Arial"/>
                <w:sz w:val="20"/>
                <w:szCs w:val="20"/>
                <w:shd w:val="clear" w:color="auto" w:fill="FFFFFF"/>
              </w:rPr>
              <w:t>08/ 03/ 2011</w:t>
            </w:r>
          </w:p>
        </w:tc>
        <w:tc>
          <w:tcPr>
            <w:tcW w:w="1645" w:type="dxa"/>
            <w:shd w:val="clear" w:color="auto" w:fill="auto"/>
          </w:tcPr>
          <w:p w14:paraId="53870C8F" w14:textId="77777777" w:rsidR="00EF305A" w:rsidRPr="00AA15A2" w:rsidRDefault="00EF305A" w:rsidP="00EF305A">
            <w:pPr>
              <w:rPr>
                <w:rFonts w:ascii="Arial" w:hAnsi="Arial" w:cs="Arial"/>
                <w:sz w:val="20"/>
                <w:szCs w:val="20"/>
              </w:rPr>
            </w:pPr>
            <w:proofErr w:type="spellStart"/>
            <w:r w:rsidRPr="00AA15A2">
              <w:rPr>
                <w:rFonts w:ascii="Arial" w:hAnsi="Arial" w:cs="Arial"/>
                <w:sz w:val="20"/>
                <w:szCs w:val="20"/>
              </w:rPr>
              <w:t>Lebak</w:t>
            </w:r>
            <w:proofErr w:type="spellEnd"/>
          </w:p>
        </w:tc>
        <w:tc>
          <w:tcPr>
            <w:tcW w:w="1539" w:type="dxa"/>
            <w:shd w:val="clear" w:color="auto" w:fill="auto"/>
          </w:tcPr>
          <w:p w14:paraId="7EF9B1DF" w14:textId="77777777" w:rsidR="00EF305A" w:rsidRPr="00AA15A2" w:rsidRDefault="00EF305A" w:rsidP="00EF305A">
            <w:pPr>
              <w:rPr>
                <w:rFonts w:ascii="Arial" w:hAnsi="Arial" w:cs="Arial"/>
                <w:sz w:val="20"/>
                <w:szCs w:val="20"/>
              </w:rPr>
            </w:pPr>
            <w:r w:rsidRPr="00AA15A2">
              <w:rPr>
                <w:rFonts w:ascii="Arial" w:hAnsi="Arial" w:cs="Arial"/>
                <w:sz w:val="20"/>
                <w:szCs w:val="20"/>
              </w:rPr>
              <w:t>Banten</w:t>
            </w:r>
          </w:p>
        </w:tc>
        <w:tc>
          <w:tcPr>
            <w:tcW w:w="3144" w:type="dxa"/>
            <w:shd w:val="clear" w:color="auto" w:fill="auto"/>
          </w:tcPr>
          <w:p w14:paraId="4C29B5BE" w14:textId="77777777" w:rsidR="00EF305A" w:rsidRPr="00AA15A2" w:rsidRDefault="00EF305A" w:rsidP="00EF305A">
            <w:pPr>
              <w:rPr>
                <w:rFonts w:ascii="Arial" w:hAnsi="Arial" w:cs="Arial"/>
                <w:sz w:val="20"/>
                <w:szCs w:val="20"/>
              </w:rPr>
            </w:pPr>
            <w:r w:rsidRPr="00AA15A2">
              <w:rPr>
                <w:rFonts w:ascii="Arial" w:hAnsi="Arial" w:cs="Arial"/>
                <w:sz w:val="20"/>
                <w:szCs w:val="20"/>
              </w:rPr>
              <w:t xml:space="preserve">District Head Decision No. 11/ 2011 on Prohibiting the </w:t>
            </w:r>
            <w:r>
              <w:rPr>
                <w:rFonts w:ascii="Arial" w:hAnsi="Arial" w:cs="Arial"/>
                <w:sz w:val="20"/>
                <w:szCs w:val="20"/>
              </w:rPr>
              <w:t>A</w:t>
            </w:r>
            <w:r w:rsidRPr="00AA15A2">
              <w:rPr>
                <w:rFonts w:ascii="Arial" w:hAnsi="Arial" w:cs="Arial"/>
                <w:sz w:val="20"/>
                <w:szCs w:val="20"/>
              </w:rPr>
              <w:t xml:space="preserve">ctivities of </w:t>
            </w:r>
            <w:proofErr w:type="spellStart"/>
            <w:r w:rsidRPr="00AA15A2">
              <w:rPr>
                <w:rFonts w:ascii="Arial" w:hAnsi="Arial" w:cs="Arial"/>
                <w:sz w:val="20"/>
                <w:szCs w:val="20"/>
              </w:rPr>
              <w:t>Ahmadiyah</w:t>
            </w:r>
            <w:proofErr w:type="spellEnd"/>
          </w:p>
        </w:tc>
      </w:tr>
      <w:tr w:rsidR="008156CB" w:rsidRPr="00045937" w14:paraId="648CCBDB" w14:textId="77777777" w:rsidTr="001F7FA8">
        <w:tc>
          <w:tcPr>
            <w:tcW w:w="1098" w:type="dxa"/>
            <w:shd w:val="clear" w:color="auto" w:fill="auto"/>
          </w:tcPr>
          <w:p w14:paraId="45F76166" w14:textId="34D43686" w:rsidR="008156CB" w:rsidRDefault="00B10D62" w:rsidP="008156CB">
            <w:pPr>
              <w:rPr>
                <w:rFonts w:ascii="Arial" w:hAnsi="Arial" w:cs="Arial"/>
                <w:sz w:val="20"/>
                <w:szCs w:val="20"/>
                <w:shd w:val="clear" w:color="auto" w:fill="FFFFFF"/>
              </w:rPr>
            </w:pPr>
            <w:r>
              <w:rPr>
                <w:rFonts w:ascii="Arial" w:hAnsi="Arial" w:cs="Arial"/>
                <w:sz w:val="20"/>
                <w:szCs w:val="20"/>
                <w:shd w:val="clear" w:color="auto" w:fill="FFFFFF"/>
              </w:rPr>
              <w:t>48</w:t>
            </w:r>
            <w:r w:rsidR="008156CB">
              <w:rPr>
                <w:rFonts w:ascii="Arial" w:hAnsi="Arial" w:cs="Arial"/>
                <w:sz w:val="20"/>
                <w:szCs w:val="20"/>
                <w:shd w:val="clear" w:color="auto" w:fill="FFFFFF"/>
              </w:rPr>
              <w:t>*</w:t>
            </w:r>
          </w:p>
        </w:tc>
        <w:tc>
          <w:tcPr>
            <w:tcW w:w="1590" w:type="dxa"/>
            <w:shd w:val="clear" w:color="auto" w:fill="auto"/>
          </w:tcPr>
          <w:p w14:paraId="3E605EEC" w14:textId="3D77EC54" w:rsidR="008156CB" w:rsidRDefault="008156CB" w:rsidP="008156CB">
            <w:pPr>
              <w:rPr>
                <w:rFonts w:ascii="Arial" w:hAnsi="Arial" w:cs="Arial"/>
                <w:sz w:val="20"/>
                <w:szCs w:val="20"/>
                <w:shd w:val="clear" w:color="auto" w:fill="FFFFFF"/>
              </w:rPr>
            </w:pPr>
            <w:r w:rsidRPr="00CB3643">
              <w:rPr>
                <w:rFonts w:ascii="Arial" w:hAnsi="Arial" w:cs="Arial"/>
                <w:sz w:val="20"/>
                <w:szCs w:val="20"/>
                <w:shd w:val="clear" w:color="auto" w:fill="FFFFFF"/>
              </w:rPr>
              <w:t>09/ 03/ 2011</w:t>
            </w:r>
          </w:p>
        </w:tc>
        <w:tc>
          <w:tcPr>
            <w:tcW w:w="1645" w:type="dxa"/>
            <w:shd w:val="clear" w:color="auto" w:fill="auto"/>
          </w:tcPr>
          <w:p w14:paraId="1226478C" w14:textId="3CB2210A" w:rsidR="008156CB" w:rsidRDefault="008156CB" w:rsidP="008156CB">
            <w:pPr>
              <w:rPr>
                <w:rFonts w:ascii="Arial" w:hAnsi="Arial" w:cs="Arial"/>
                <w:sz w:val="20"/>
                <w:szCs w:val="20"/>
              </w:rPr>
            </w:pPr>
            <w:r w:rsidRPr="00CB3643">
              <w:rPr>
                <w:rFonts w:ascii="Arial" w:hAnsi="Arial" w:cs="Arial"/>
                <w:sz w:val="20"/>
                <w:szCs w:val="20"/>
              </w:rPr>
              <w:t>Depok City</w:t>
            </w:r>
          </w:p>
        </w:tc>
        <w:tc>
          <w:tcPr>
            <w:tcW w:w="1539" w:type="dxa"/>
            <w:shd w:val="clear" w:color="auto" w:fill="auto"/>
          </w:tcPr>
          <w:p w14:paraId="61938818" w14:textId="18AA6443" w:rsidR="008156CB" w:rsidRDefault="008156CB" w:rsidP="008156CB">
            <w:pPr>
              <w:rPr>
                <w:rFonts w:ascii="Arial" w:hAnsi="Arial" w:cs="Arial"/>
                <w:sz w:val="20"/>
                <w:szCs w:val="20"/>
              </w:rPr>
            </w:pPr>
            <w:r w:rsidRPr="00CB3643">
              <w:rPr>
                <w:rFonts w:ascii="Arial" w:hAnsi="Arial" w:cs="Arial"/>
                <w:sz w:val="20"/>
                <w:szCs w:val="20"/>
              </w:rPr>
              <w:t>West Java</w:t>
            </w:r>
          </w:p>
        </w:tc>
        <w:tc>
          <w:tcPr>
            <w:tcW w:w="3144" w:type="dxa"/>
            <w:shd w:val="clear" w:color="auto" w:fill="auto"/>
          </w:tcPr>
          <w:p w14:paraId="73D8F06F" w14:textId="5BD519D5" w:rsidR="008156CB" w:rsidRDefault="008156CB" w:rsidP="008156CB">
            <w:pPr>
              <w:rPr>
                <w:rFonts w:ascii="Arial" w:hAnsi="Arial" w:cs="Arial"/>
                <w:sz w:val="20"/>
                <w:szCs w:val="20"/>
                <w:lang w:val="en-GB"/>
              </w:rPr>
            </w:pPr>
            <w:r w:rsidRPr="00CB3643">
              <w:rPr>
                <w:rFonts w:ascii="Arial" w:hAnsi="Arial" w:cs="Arial"/>
                <w:sz w:val="20"/>
                <w:szCs w:val="20"/>
              </w:rPr>
              <w:t>Mayoral Regulation No. 9/</w:t>
            </w:r>
            <w:r>
              <w:rPr>
                <w:rFonts w:ascii="Arial" w:hAnsi="Arial" w:cs="Arial"/>
                <w:sz w:val="20"/>
                <w:szCs w:val="20"/>
              </w:rPr>
              <w:t xml:space="preserve"> </w:t>
            </w:r>
            <w:r w:rsidRPr="00CB3643">
              <w:rPr>
                <w:rFonts w:ascii="Arial" w:hAnsi="Arial" w:cs="Arial"/>
                <w:sz w:val="20"/>
                <w:szCs w:val="20"/>
              </w:rPr>
              <w:t xml:space="preserve">2011 on </w:t>
            </w:r>
            <w:r>
              <w:rPr>
                <w:rFonts w:ascii="Arial" w:hAnsi="Arial" w:cs="Arial"/>
                <w:sz w:val="20"/>
                <w:szCs w:val="20"/>
              </w:rPr>
              <w:t>B</w:t>
            </w:r>
            <w:r w:rsidRPr="00CB3643">
              <w:rPr>
                <w:rFonts w:ascii="Arial" w:hAnsi="Arial" w:cs="Arial"/>
                <w:sz w:val="20"/>
                <w:szCs w:val="20"/>
              </w:rPr>
              <w:t xml:space="preserve">anning </w:t>
            </w:r>
            <w:proofErr w:type="spellStart"/>
            <w:r w:rsidRPr="00CB3643">
              <w:rPr>
                <w:rFonts w:ascii="Arial" w:hAnsi="Arial" w:cs="Arial"/>
                <w:sz w:val="20"/>
                <w:szCs w:val="20"/>
              </w:rPr>
              <w:t>Ahmadiyah</w:t>
            </w:r>
            <w:proofErr w:type="spellEnd"/>
          </w:p>
        </w:tc>
      </w:tr>
      <w:tr w:rsidR="008156CB" w:rsidRPr="00045937" w14:paraId="1CA86017" w14:textId="77777777" w:rsidTr="001F7FA8">
        <w:tc>
          <w:tcPr>
            <w:tcW w:w="1098" w:type="dxa"/>
            <w:shd w:val="clear" w:color="auto" w:fill="auto"/>
          </w:tcPr>
          <w:p w14:paraId="0162A5EE" w14:textId="4E62C74F" w:rsidR="008156CB" w:rsidRDefault="008156CB" w:rsidP="008156CB">
            <w:pPr>
              <w:rPr>
                <w:rFonts w:ascii="Arial" w:hAnsi="Arial" w:cs="Arial"/>
                <w:sz w:val="20"/>
                <w:szCs w:val="20"/>
                <w:shd w:val="clear" w:color="auto" w:fill="FFFFFF"/>
              </w:rPr>
            </w:pPr>
            <w:r>
              <w:rPr>
                <w:rFonts w:ascii="Arial" w:hAnsi="Arial" w:cs="Arial"/>
                <w:sz w:val="20"/>
                <w:szCs w:val="20"/>
                <w:shd w:val="clear" w:color="auto" w:fill="FFFFFF"/>
              </w:rPr>
              <w:t>49*</w:t>
            </w:r>
          </w:p>
        </w:tc>
        <w:tc>
          <w:tcPr>
            <w:tcW w:w="1590" w:type="dxa"/>
            <w:shd w:val="clear" w:color="auto" w:fill="auto"/>
          </w:tcPr>
          <w:p w14:paraId="40843D1B" w14:textId="3E8505CE" w:rsidR="008156CB" w:rsidRDefault="008156CB" w:rsidP="008156CB">
            <w:pPr>
              <w:rPr>
                <w:rFonts w:ascii="Arial" w:hAnsi="Arial" w:cs="Arial"/>
                <w:sz w:val="20"/>
                <w:szCs w:val="20"/>
                <w:shd w:val="clear" w:color="auto" w:fill="FFFFFF"/>
              </w:rPr>
            </w:pPr>
            <w:r w:rsidRPr="00AA15A2">
              <w:rPr>
                <w:rFonts w:ascii="Arial" w:hAnsi="Arial" w:cs="Arial"/>
                <w:sz w:val="20"/>
                <w:szCs w:val="20"/>
                <w:shd w:val="clear" w:color="auto" w:fill="FFFFFF"/>
              </w:rPr>
              <w:t>11/ 03/ 2011</w:t>
            </w:r>
          </w:p>
        </w:tc>
        <w:tc>
          <w:tcPr>
            <w:tcW w:w="1645" w:type="dxa"/>
            <w:shd w:val="clear" w:color="auto" w:fill="auto"/>
          </w:tcPr>
          <w:p w14:paraId="2C28FDA4" w14:textId="103C7D17" w:rsidR="008156CB" w:rsidRDefault="008156CB" w:rsidP="008156CB">
            <w:pPr>
              <w:rPr>
                <w:rFonts w:ascii="Arial" w:hAnsi="Arial" w:cs="Arial"/>
                <w:sz w:val="20"/>
                <w:szCs w:val="20"/>
              </w:rPr>
            </w:pPr>
            <w:r w:rsidRPr="00AA15A2">
              <w:rPr>
                <w:rFonts w:ascii="Arial" w:hAnsi="Arial" w:cs="Arial"/>
                <w:sz w:val="20"/>
                <w:szCs w:val="20"/>
              </w:rPr>
              <w:t>Pontianak City</w:t>
            </w:r>
          </w:p>
        </w:tc>
        <w:tc>
          <w:tcPr>
            <w:tcW w:w="1539" w:type="dxa"/>
            <w:shd w:val="clear" w:color="auto" w:fill="auto"/>
          </w:tcPr>
          <w:p w14:paraId="3B9750CC" w14:textId="7B97993E" w:rsidR="008156CB" w:rsidRDefault="008156CB" w:rsidP="008156CB">
            <w:pPr>
              <w:rPr>
                <w:rFonts w:ascii="Arial" w:hAnsi="Arial" w:cs="Arial"/>
                <w:sz w:val="20"/>
                <w:szCs w:val="20"/>
              </w:rPr>
            </w:pPr>
            <w:r w:rsidRPr="00AA15A2">
              <w:rPr>
                <w:rFonts w:ascii="Arial" w:hAnsi="Arial" w:cs="Arial"/>
                <w:sz w:val="20"/>
                <w:szCs w:val="20"/>
              </w:rPr>
              <w:t>West Kalimantan</w:t>
            </w:r>
          </w:p>
        </w:tc>
        <w:tc>
          <w:tcPr>
            <w:tcW w:w="3144" w:type="dxa"/>
            <w:shd w:val="clear" w:color="auto" w:fill="auto"/>
          </w:tcPr>
          <w:p w14:paraId="3703823E" w14:textId="01DEE114" w:rsidR="008156CB" w:rsidRDefault="008156CB" w:rsidP="008156CB">
            <w:pPr>
              <w:rPr>
                <w:rFonts w:ascii="Arial" w:hAnsi="Arial" w:cs="Arial"/>
                <w:sz w:val="20"/>
                <w:szCs w:val="20"/>
                <w:lang w:val="en-GB"/>
              </w:rPr>
            </w:pPr>
            <w:r w:rsidRPr="00AA15A2">
              <w:rPr>
                <w:rFonts w:ascii="Arial" w:hAnsi="Arial" w:cs="Arial"/>
                <w:sz w:val="20"/>
                <w:szCs w:val="20"/>
              </w:rPr>
              <w:t xml:space="preserve">Mayoral Decision No. 17/ 2011 on the Prohibition of the Indonesian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Congregation and its </w:t>
            </w:r>
            <w:r>
              <w:rPr>
                <w:rFonts w:ascii="Arial" w:hAnsi="Arial" w:cs="Arial"/>
                <w:sz w:val="20"/>
                <w:szCs w:val="20"/>
              </w:rPr>
              <w:t>A</w:t>
            </w:r>
            <w:r w:rsidRPr="00AA15A2">
              <w:rPr>
                <w:rFonts w:ascii="Arial" w:hAnsi="Arial" w:cs="Arial"/>
                <w:sz w:val="20"/>
                <w:szCs w:val="20"/>
              </w:rPr>
              <w:t>ctivities</w:t>
            </w:r>
          </w:p>
        </w:tc>
      </w:tr>
      <w:tr w:rsidR="008156CB" w:rsidRPr="00045937" w14:paraId="3A1B2781" w14:textId="77777777" w:rsidTr="001F7FA8">
        <w:tc>
          <w:tcPr>
            <w:tcW w:w="1098" w:type="dxa"/>
            <w:shd w:val="clear" w:color="auto" w:fill="auto"/>
          </w:tcPr>
          <w:p w14:paraId="3C91E468" w14:textId="5154E55E" w:rsidR="008156CB" w:rsidRDefault="00B10D62" w:rsidP="008156CB">
            <w:pPr>
              <w:rPr>
                <w:rFonts w:ascii="Arial" w:hAnsi="Arial" w:cs="Arial"/>
                <w:sz w:val="20"/>
                <w:szCs w:val="20"/>
                <w:shd w:val="clear" w:color="auto" w:fill="FFFFFF"/>
              </w:rPr>
            </w:pPr>
            <w:r>
              <w:rPr>
                <w:rFonts w:ascii="Arial" w:hAnsi="Arial" w:cs="Arial"/>
                <w:sz w:val="20"/>
                <w:szCs w:val="20"/>
                <w:shd w:val="clear" w:color="auto" w:fill="FFFFFF"/>
              </w:rPr>
              <w:t>50</w:t>
            </w:r>
            <w:r w:rsidR="008156CB">
              <w:rPr>
                <w:rFonts w:ascii="Arial" w:hAnsi="Arial" w:cs="Arial"/>
                <w:sz w:val="20"/>
                <w:szCs w:val="20"/>
                <w:shd w:val="clear" w:color="auto" w:fill="FFFFFF"/>
              </w:rPr>
              <w:t>*</w:t>
            </w:r>
          </w:p>
        </w:tc>
        <w:tc>
          <w:tcPr>
            <w:tcW w:w="1590" w:type="dxa"/>
            <w:shd w:val="clear" w:color="auto" w:fill="auto"/>
          </w:tcPr>
          <w:p w14:paraId="43F449EA" w14:textId="77777777" w:rsidR="008156CB" w:rsidRPr="00AA15A2" w:rsidRDefault="008156CB" w:rsidP="008156CB">
            <w:pPr>
              <w:rPr>
                <w:rFonts w:ascii="Arial" w:hAnsi="Arial" w:cs="Arial"/>
                <w:sz w:val="20"/>
                <w:szCs w:val="20"/>
                <w:shd w:val="clear" w:color="auto" w:fill="FFFFFF"/>
              </w:rPr>
            </w:pPr>
            <w:r>
              <w:rPr>
                <w:rFonts w:ascii="Arial" w:hAnsi="Arial" w:cs="Arial"/>
                <w:sz w:val="20"/>
                <w:szCs w:val="20"/>
                <w:shd w:val="clear" w:color="auto" w:fill="FFFFFF"/>
              </w:rPr>
              <w:t xml:space="preserve">14/ 03/ 2011 </w:t>
            </w:r>
          </w:p>
        </w:tc>
        <w:tc>
          <w:tcPr>
            <w:tcW w:w="1645" w:type="dxa"/>
            <w:shd w:val="clear" w:color="auto" w:fill="auto"/>
          </w:tcPr>
          <w:p w14:paraId="0DC47193" w14:textId="77777777" w:rsidR="008156CB" w:rsidRPr="00AA15A2" w:rsidRDefault="008156CB" w:rsidP="008156CB">
            <w:pPr>
              <w:rPr>
                <w:rFonts w:ascii="Arial" w:hAnsi="Arial" w:cs="Arial"/>
                <w:sz w:val="20"/>
                <w:szCs w:val="20"/>
              </w:rPr>
            </w:pPr>
            <w:proofErr w:type="spellStart"/>
            <w:r>
              <w:rPr>
                <w:rFonts w:ascii="Arial" w:hAnsi="Arial" w:cs="Arial"/>
                <w:sz w:val="20"/>
                <w:szCs w:val="20"/>
              </w:rPr>
              <w:t>Majalengka</w:t>
            </w:r>
            <w:proofErr w:type="spellEnd"/>
          </w:p>
        </w:tc>
        <w:tc>
          <w:tcPr>
            <w:tcW w:w="1539" w:type="dxa"/>
            <w:shd w:val="clear" w:color="auto" w:fill="auto"/>
          </w:tcPr>
          <w:p w14:paraId="4445C688" w14:textId="77777777" w:rsidR="008156CB" w:rsidRPr="00AA15A2" w:rsidRDefault="008156CB" w:rsidP="008156CB">
            <w:pPr>
              <w:rPr>
                <w:rFonts w:ascii="Arial" w:hAnsi="Arial" w:cs="Arial"/>
                <w:sz w:val="20"/>
                <w:szCs w:val="20"/>
              </w:rPr>
            </w:pPr>
            <w:r>
              <w:rPr>
                <w:rFonts w:ascii="Arial" w:hAnsi="Arial" w:cs="Arial"/>
                <w:sz w:val="20"/>
                <w:szCs w:val="20"/>
              </w:rPr>
              <w:t>West Java</w:t>
            </w:r>
          </w:p>
        </w:tc>
        <w:tc>
          <w:tcPr>
            <w:tcW w:w="3144" w:type="dxa"/>
            <w:shd w:val="clear" w:color="auto" w:fill="auto"/>
          </w:tcPr>
          <w:p w14:paraId="43DE16BD" w14:textId="77777777" w:rsidR="008156CB" w:rsidRPr="00045937" w:rsidRDefault="008156CB" w:rsidP="008156CB">
            <w:pPr>
              <w:rPr>
                <w:rFonts w:ascii="Arial" w:hAnsi="Arial" w:cs="Arial"/>
                <w:sz w:val="20"/>
                <w:szCs w:val="20"/>
                <w:lang w:val="en-GB"/>
              </w:rPr>
            </w:pPr>
            <w:r>
              <w:rPr>
                <w:rFonts w:ascii="Arial" w:hAnsi="Arial" w:cs="Arial"/>
                <w:sz w:val="20"/>
                <w:szCs w:val="20"/>
                <w:lang w:val="en-GB"/>
              </w:rPr>
              <w:t xml:space="preserve">National Police Resort </w:t>
            </w:r>
            <w:proofErr w:type="spellStart"/>
            <w:r>
              <w:rPr>
                <w:rFonts w:ascii="Arial" w:hAnsi="Arial" w:cs="Arial"/>
                <w:sz w:val="20"/>
                <w:szCs w:val="20"/>
                <w:lang w:val="en-GB"/>
              </w:rPr>
              <w:t>Majalengka</w:t>
            </w:r>
            <w:proofErr w:type="spellEnd"/>
            <w:r>
              <w:rPr>
                <w:rFonts w:ascii="Arial" w:hAnsi="Arial" w:cs="Arial"/>
                <w:sz w:val="20"/>
                <w:szCs w:val="20"/>
                <w:lang w:val="en-GB"/>
              </w:rPr>
              <w:t xml:space="preserve"> No. 247/ 2011 on an Appeal not to do Friday Prayers at Home</w:t>
            </w:r>
          </w:p>
        </w:tc>
      </w:tr>
      <w:tr w:rsidR="008156CB" w14:paraId="1F73D3A3" w14:textId="77777777" w:rsidTr="001F7FA8">
        <w:tc>
          <w:tcPr>
            <w:tcW w:w="1098" w:type="dxa"/>
            <w:shd w:val="clear" w:color="auto" w:fill="auto"/>
          </w:tcPr>
          <w:p w14:paraId="05D524FC" w14:textId="582B5033" w:rsidR="008156CB" w:rsidRPr="00AA15A2" w:rsidRDefault="008156CB" w:rsidP="008156CB">
            <w:pPr>
              <w:rPr>
                <w:rFonts w:ascii="Arial" w:hAnsi="Arial" w:cs="Arial"/>
                <w:sz w:val="20"/>
                <w:szCs w:val="20"/>
                <w:shd w:val="clear" w:color="auto" w:fill="FFFFFF"/>
              </w:rPr>
            </w:pPr>
            <w:r>
              <w:rPr>
                <w:rFonts w:ascii="Arial" w:hAnsi="Arial" w:cs="Arial"/>
                <w:sz w:val="20"/>
                <w:szCs w:val="20"/>
                <w:shd w:val="clear" w:color="auto" w:fill="FFFFFF"/>
              </w:rPr>
              <w:t>5</w:t>
            </w:r>
            <w:r w:rsidR="00B10D62">
              <w:rPr>
                <w:rFonts w:ascii="Arial" w:hAnsi="Arial" w:cs="Arial"/>
                <w:sz w:val="20"/>
                <w:szCs w:val="20"/>
                <w:shd w:val="clear" w:color="auto" w:fill="FFFFFF"/>
              </w:rPr>
              <w:t>1</w:t>
            </w:r>
            <w:r>
              <w:rPr>
                <w:rFonts w:ascii="Arial" w:hAnsi="Arial" w:cs="Arial"/>
                <w:sz w:val="20"/>
                <w:szCs w:val="20"/>
                <w:shd w:val="clear" w:color="auto" w:fill="FFFFFF"/>
              </w:rPr>
              <w:t>*</w:t>
            </w:r>
          </w:p>
        </w:tc>
        <w:tc>
          <w:tcPr>
            <w:tcW w:w="1590" w:type="dxa"/>
            <w:shd w:val="clear" w:color="auto" w:fill="auto"/>
          </w:tcPr>
          <w:p w14:paraId="5CF89702" w14:textId="77777777" w:rsidR="008156CB" w:rsidRPr="00AA15A2" w:rsidRDefault="008156CB" w:rsidP="008156CB">
            <w:pPr>
              <w:rPr>
                <w:rFonts w:ascii="Arial" w:hAnsi="Arial" w:cs="Arial"/>
                <w:sz w:val="20"/>
                <w:szCs w:val="20"/>
                <w:shd w:val="clear" w:color="auto" w:fill="FFFFFF"/>
              </w:rPr>
            </w:pPr>
            <w:r w:rsidRPr="00AA15A2">
              <w:rPr>
                <w:rFonts w:ascii="Arial" w:hAnsi="Arial" w:cs="Arial"/>
                <w:sz w:val="20"/>
                <w:szCs w:val="20"/>
                <w:shd w:val="clear" w:color="auto" w:fill="FFFFFF"/>
              </w:rPr>
              <w:t>15/ 03/ 2011</w:t>
            </w:r>
          </w:p>
        </w:tc>
        <w:tc>
          <w:tcPr>
            <w:tcW w:w="1645" w:type="dxa"/>
            <w:shd w:val="clear" w:color="auto" w:fill="auto"/>
          </w:tcPr>
          <w:p w14:paraId="47C62229" w14:textId="77777777" w:rsidR="008156CB" w:rsidRPr="00AA15A2" w:rsidRDefault="008156CB" w:rsidP="008156CB">
            <w:pPr>
              <w:rPr>
                <w:rFonts w:ascii="Arial" w:hAnsi="Arial" w:cs="Arial"/>
                <w:sz w:val="20"/>
                <w:szCs w:val="20"/>
              </w:rPr>
            </w:pPr>
            <w:proofErr w:type="spellStart"/>
            <w:r w:rsidRPr="00AA15A2">
              <w:rPr>
                <w:rFonts w:ascii="Arial" w:hAnsi="Arial" w:cs="Arial"/>
                <w:sz w:val="20"/>
                <w:szCs w:val="20"/>
              </w:rPr>
              <w:t>Sukabumi</w:t>
            </w:r>
            <w:proofErr w:type="spellEnd"/>
          </w:p>
        </w:tc>
        <w:tc>
          <w:tcPr>
            <w:tcW w:w="1539" w:type="dxa"/>
            <w:shd w:val="clear" w:color="auto" w:fill="auto"/>
          </w:tcPr>
          <w:p w14:paraId="17195118" w14:textId="77777777" w:rsidR="008156CB" w:rsidRPr="00AA15A2" w:rsidRDefault="008156CB" w:rsidP="008156CB">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4148C329" w14:textId="77777777" w:rsidR="008156CB" w:rsidRPr="00AA15A2" w:rsidRDefault="008156CB" w:rsidP="008156CB">
            <w:pPr>
              <w:rPr>
                <w:rFonts w:ascii="Arial" w:hAnsi="Arial" w:cs="Arial"/>
                <w:sz w:val="20"/>
                <w:szCs w:val="20"/>
              </w:rPr>
            </w:pPr>
            <w:r w:rsidRPr="00AA15A2">
              <w:rPr>
                <w:rFonts w:ascii="Arial" w:hAnsi="Arial" w:cs="Arial"/>
                <w:sz w:val="20"/>
                <w:szCs w:val="20"/>
              </w:rPr>
              <w:t xml:space="preserve">District Head Decision </w:t>
            </w:r>
            <w:r>
              <w:rPr>
                <w:rFonts w:ascii="Arial" w:hAnsi="Arial" w:cs="Arial"/>
                <w:sz w:val="20"/>
                <w:szCs w:val="20"/>
              </w:rPr>
              <w:t xml:space="preserve">No. </w:t>
            </w:r>
            <w:r w:rsidRPr="00AA15A2">
              <w:rPr>
                <w:rFonts w:ascii="Arial" w:hAnsi="Arial" w:cs="Arial"/>
                <w:sz w:val="20"/>
                <w:szCs w:val="20"/>
              </w:rPr>
              <w:t>300/</w:t>
            </w:r>
            <w:r>
              <w:rPr>
                <w:rFonts w:ascii="Arial" w:hAnsi="Arial" w:cs="Arial"/>
                <w:sz w:val="20"/>
                <w:szCs w:val="20"/>
              </w:rPr>
              <w:t xml:space="preserve"> </w:t>
            </w:r>
            <w:r w:rsidRPr="00AA15A2">
              <w:rPr>
                <w:rFonts w:ascii="Arial" w:hAnsi="Arial" w:cs="Arial"/>
                <w:sz w:val="20"/>
                <w:szCs w:val="20"/>
              </w:rPr>
              <w:t>2011</w:t>
            </w:r>
            <w:r>
              <w:rPr>
                <w:rFonts w:ascii="Arial" w:hAnsi="Arial" w:cs="Arial"/>
                <w:sz w:val="20"/>
                <w:szCs w:val="20"/>
              </w:rPr>
              <w:t xml:space="preserve"> </w:t>
            </w:r>
            <w:r w:rsidRPr="00AA15A2">
              <w:rPr>
                <w:rFonts w:ascii="Arial" w:hAnsi="Arial" w:cs="Arial"/>
                <w:sz w:val="20"/>
                <w:szCs w:val="20"/>
              </w:rPr>
              <w:t xml:space="preserve">on Banning the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Group</w:t>
            </w:r>
          </w:p>
        </w:tc>
      </w:tr>
      <w:tr w:rsidR="008156CB" w14:paraId="4032A348" w14:textId="77777777" w:rsidTr="001F7FA8">
        <w:tc>
          <w:tcPr>
            <w:tcW w:w="1098" w:type="dxa"/>
            <w:shd w:val="clear" w:color="auto" w:fill="auto"/>
          </w:tcPr>
          <w:p w14:paraId="398AE297" w14:textId="63661A62" w:rsidR="008156CB" w:rsidRPr="00AA15A2" w:rsidRDefault="008156CB" w:rsidP="008156CB">
            <w:pPr>
              <w:rPr>
                <w:rFonts w:ascii="Arial" w:hAnsi="Arial" w:cs="Arial"/>
                <w:sz w:val="20"/>
                <w:szCs w:val="20"/>
                <w:shd w:val="clear" w:color="auto" w:fill="FFFFFF"/>
              </w:rPr>
            </w:pPr>
            <w:r>
              <w:rPr>
                <w:rFonts w:ascii="Arial" w:hAnsi="Arial" w:cs="Arial"/>
                <w:sz w:val="20"/>
                <w:szCs w:val="20"/>
                <w:shd w:val="clear" w:color="auto" w:fill="FFFFFF"/>
              </w:rPr>
              <w:t>5</w:t>
            </w:r>
            <w:r w:rsidR="00B10D62">
              <w:rPr>
                <w:rFonts w:ascii="Arial" w:hAnsi="Arial" w:cs="Arial"/>
                <w:sz w:val="20"/>
                <w:szCs w:val="20"/>
                <w:shd w:val="clear" w:color="auto" w:fill="FFFFFF"/>
              </w:rPr>
              <w:t>2</w:t>
            </w:r>
            <w:r>
              <w:rPr>
                <w:rFonts w:ascii="Arial" w:hAnsi="Arial" w:cs="Arial"/>
                <w:sz w:val="20"/>
                <w:szCs w:val="20"/>
                <w:shd w:val="clear" w:color="auto" w:fill="FFFFFF"/>
              </w:rPr>
              <w:t>*</w:t>
            </w:r>
          </w:p>
        </w:tc>
        <w:tc>
          <w:tcPr>
            <w:tcW w:w="1590" w:type="dxa"/>
            <w:shd w:val="clear" w:color="auto" w:fill="auto"/>
          </w:tcPr>
          <w:p w14:paraId="2023948C" w14:textId="77777777" w:rsidR="008156CB" w:rsidRPr="00AA15A2" w:rsidRDefault="008156CB" w:rsidP="008156CB">
            <w:pPr>
              <w:rPr>
                <w:rFonts w:ascii="Arial" w:hAnsi="Arial" w:cs="Arial"/>
                <w:sz w:val="20"/>
                <w:szCs w:val="20"/>
                <w:shd w:val="clear" w:color="auto" w:fill="FFFFFF"/>
              </w:rPr>
            </w:pPr>
            <w:r w:rsidRPr="00AA15A2">
              <w:rPr>
                <w:rFonts w:ascii="Arial" w:hAnsi="Arial" w:cs="Arial"/>
                <w:sz w:val="20"/>
                <w:szCs w:val="20"/>
                <w:shd w:val="clear" w:color="auto" w:fill="FFFFFF"/>
              </w:rPr>
              <w:t>24/ 03/ 2011</w:t>
            </w:r>
          </w:p>
        </w:tc>
        <w:tc>
          <w:tcPr>
            <w:tcW w:w="1645" w:type="dxa"/>
            <w:shd w:val="clear" w:color="auto" w:fill="auto"/>
          </w:tcPr>
          <w:p w14:paraId="10068299" w14:textId="77777777" w:rsidR="008156CB" w:rsidRPr="00AA15A2" w:rsidRDefault="008156CB" w:rsidP="008156CB">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64CCE2D9" w14:textId="77777777" w:rsidR="008156CB" w:rsidRPr="00AA15A2" w:rsidRDefault="008156CB" w:rsidP="008156CB">
            <w:pPr>
              <w:rPr>
                <w:rFonts w:ascii="Arial" w:hAnsi="Arial" w:cs="Arial"/>
                <w:sz w:val="20"/>
                <w:szCs w:val="20"/>
              </w:rPr>
            </w:pPr>
            <w:r w:rsidRPr="00AA15A2">
              <w:rPr>
                <w:rFonts w:ascii="Arial" w:hAnsi="Arial" w:cs="Arial"/>
                <w:sz w:val="20"/>
                <w:szCs w:val="20"/>
              </w:rPr>
              <w:t>West Sumatra</w:t>
            </w:r>
          </w:p>
        </w:tc>
        <w:tc>
          <w:tcPr>
            <w:tcW w:w="3144" w:type="dxa"/>
            <w:shd w:val="clear" w:color="auto" w:fill="auto"/>
          </w:tcPr>
          <w:p w14:paraId="232792AC" w14:textId="77777777" w:rsidR="008156CB" w:rsidRPr="00AA15A2" w:rsidRDefault="008156CB" w:rsidP="008156CB">
            <w:pPr>
              <w:rPr>
                <w:rFonts w:ascii="Arial" w:hAnsi="Arial" w:cs="Arial"/>
                <w:sz w:val="20"/>
                <w:szCs w:val="20"/>
              </w:rPr>
            </w:pPr>
            <w:r w:rsidRPr="00AA15A2">
              <w:rPr>
                <w:rFonts w:ascii="Arial" w:hAnsi="Arial" w:cs="Arial"/>
                <w:sz w:val="20"/>
                <w:szCs w:val="20"/>
              </w:rPr>
              <w:t xml:space="preserve">Gubernatorial Decision No. 17/ 2011 on Prohibiting the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Group</w:t>
            </w:r>
          </w:p>
        </w:tc>
      </w:tr>
      <w:tr w:rsidR="008156CB" w14:paraId="2A40D20B" w14:textId="77777777" w:rsidTr="001F7FA8">
        <w:tc>
          <w:tcPr>
            <w:tcW w:w="1098" w:type="dxa"/>
            <w:shd w:val="clear" w:color="auto" w:fill="auto"/>
          </w:tcPr>
          <w:p w14:paraId="2C071BD0" w14:textId="77777777" w:rsidR="008156CB" w:rsidRPr="00AA15A2" w:rsidRDefault="008156CB" w:rsidP="008156CB">
            <w:pPr>
              <w:rPr>
                <w:rFonts w:ascii="Arial" w:hAnsi="Arial" w:cs="Arial"/>
                <w:sz w:val="20"/>
                <w:szCs w:val="20"/>
                <w:shd w:val="clear" w:color="auto" w:fill="FFFFFF"/>
              </w:rPr>
            </w:pPr>
            <w:r>
              <w:rPr>
                <w:rFonts w:ascii="Arial" w:hAnsi="Arial" w:cs="Arial"/>
                <w:sz w:val="20"/>
                <w:szCs w:val="20"/>
                <w:shd w:val="clear" w:color="auto" w:fill="FFFFFF"/>
              </w:rPr>
              <w:t>53*</w:t>
            </w:r>
          </w:p>
        </w:tc>
        <w:tc>
          <w:tcPr>
            <w:tcW w:w="1590" w:type="dxa"/>
            <w:shd w:val="clear" w:color="auto" w:fill="auto"/>
          </w:tcPr>
          <w:p w14:paraId="27C2CC89" w14:textId="77777777" w:rsidR="008156CB" w:rsidRPr="00AA15A2" w:rsidRDefault="008156CB" w:rsidP="008156CB">
            <w:pPr>
              <w:rPr>
                <w:rFonts w:ascii="Arial" w:hAnsi="Arial" w:cs="Arial"/>
                <w:sz w:val="20"/>
                <w:szCs w:val="20"/>
                <w:shd w:val="clear" w:color="auto" w:fill="FFFFFF"/>
              </w:rPr>
            </w:pPr>
            <w:r w:rsidRPr="00AA15A2">
              <w:rPr>
                <w:rFonts w:ascii="Arial" w:hAnsi="Arial" w:cs="Arial"/>
                <w:sz w:val="20"/>
                <w:szCs w:val="20"/>
                <w:shd w:val="clear" w:color="auto" w:fill="FFFFFF"/>
              </w:rPr>
              <w:t>15/ 04/ 2011</w:t>
            </w:r>
          </w:p>
        </w:tc>
        <w:tc>
          <w:tcPr>
            <w:tcW w:w="1645" w:type="dxa"/>
            <w:shd w:val="clear" w:color="auto" w:fill="auto"/>
          </w:tcPr>
          <w:p w14:paraId="772D72AA" w14:textId="77777777" w:rsidR="008156CB" w:rsidRPr="00AA15A2" w:rsidRDefault="008156CB" w:rsidP="008156CB">
            <w:pPr>
              <w:rPr>
                <w:rFonts w:ascii="Arial" w:hAnsi="Arial" w:cs="Arial"/>
                <w:sz w:val="20"/>
                <w:szCs w:val="20"/>
              </w:rPr>
            </w:pPr>
            <w:r w:rsidRPr="00AA15A2">
              <w:rPr>
                <w:rFonts w:ascii="Arial" w:hAnsi="Arial" w:cs="Arial"/>
                <w:sz w:val="20"/>
                <w:szCs w:val="20"/>
              </w:rPr>
              <w:t>Bekasi</w:t>
            </w:r>
          </w:p>
        </w:tc>
        <w:tc>
          <w:tcPr>
            <w:tcW w:w="1539" w:type="dxa"/>
            <w:shd w:val="clear" w:color="auto" w:fill="auto"/>
          </w:tcPr>
          <w:p w14:paraId="2594EE3A" w14:textId="77777777" w:rsidR="008156CB" w:rsidRPr="00AA15A2" w:rsidRDefault="008156CB" w:rsidP="008156CB">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5D83F452" w14:textId="77777777" w:rsidR="008156CB" w:rsidRPr="00AA15A2" w:rsidRDefault="008156CB" w:rsidP="008156CB">
            <w:pPr>
              <w:rPr>
                <w:rFonts w:ascii="Arial" w:hAnsi="Arial" w:cs="Arial"/>
                <w:sz w:val="20"/>
                <w:szCs w:val="20"/>
              </w:rPr>
            </w:pPr>
            <w:r w:rsidRPr="00AA15A2">
              <w:rPr>
                <w:rFonts w:ascii="Arial" w:hAnsi="Arial" w:cs="Arial"/>
                <w:sz w:val="20"/>
                <w:szCs w:val="20"/>
              </w:rPr>
              <w:t xml:space="preserve">District Head Decision No. 11/ 2011 on </w:t>
            </w:r>
            <w:r>
              <w:rPr>
                <w:rFonts w:ascii="Arial" w:hAnsi="Arial" w:cs="Arial"/>
                <w:sz w:val="20"/>
                <w:szCs w:val="20"/>
              </w:rPr>
              <w:t>O</w:t>
            </w:r>
            <w:r w:rsidRPr="00AA15A2">
              <w:rPr>
                <w:rFonts w:ascii="Arial" w:hAnsi="Arial" w:cs="Arial"/>
                <w:sz w:val="20"/>
                <w:szCs w:val="20"/>
              </w:rPr>
              <w:t xml:space="preserve">perational </w:t>
            </w:r>
            <w:r>
              <w:rPr>
                <w:rFonts w:ascii="Arial" w:hAnsi="Arial" w:cs="Arial"/>
                <w:sz w:val="20"/>
                <w:szCs w:val="20"/>
              </w:rPr>
              <w:t>S</w:t>
            </w:r>
            <w:r w:rsidRPr="00AA15A2">
              <w:rPr>
                <w:rFonts w:ascii="Arial" w:hAnsi="Arial" w:cs="Arial"/>
                <w:sz w:val="20"/>
                <w:szCs w:val="20"/>
              </w:rPr>
              <w:t xml:space="preserve">teps to </w:t>
            </w:r>
            <w:r>
              <w:rPr>
                <w:rFonts w:ascii="Arial" w:hAnsi="Arial" w:cs="Arial"/>
                <w:sz w:val="20"/>
                <w:szCs w:val="20"/>
              </w:rPr>
              <w:t>H</w:t>
            </w:r>
            <w:r w:rsidRPr="00AA15A2">
              <w:rPr>
                <w:rFonts w:ascii="Arial" w:hAnsi="Arial" w:cs="Arial"/>
                <w:sz w:val="20"/>
                <w:szCs w:val="20"/>
              </w:rPr>
              <w:t xml:space="preserve">andle the </w:t>
            </w:r>
            <w:r>
              <w:rPr>
                <w:rFonts w:ascii="Arial" w:hAnsi="Arial" w:cs="Arial"/>
                <w:sz w:val="20"/>
                <w:szCs w:val="20"/>
              </w:rPr>
              <w:t>A</w:t>
            </w:r>
            <w:r w:rsidRPr="00AA15A2">
              <w:rPr>
                <w:rFonts w:ascii="Arial" w:hAnsi="Arial" w:cs="Arial"/>
                <w:sz w:val="20"/>
                <w:szCs w:val="20"/>
              </w:rPr>
              <w:t xml:space="preserve">ctivities of the </w:t>
            </w:r>
            <w:r w:rsidRPr="00AA15A2">
              <w:rPr>
                <w:rFonts w:ascii="Arial" w:hAnsi="Arial" w:cs="Arial"/>
                <w:sz w:val="20"/>
                <w:szCs w:val="20"/>
              </w:rPr>
              <w:lastRenderedPageBreak/>
              <w:t xml:space="preserve">Indonesian </w:t>
            </w:r>
            <w:proofErr w:type="spellStart"/>
            <w:r w:rsidRPr="00AA15A2">
              <w:rPr>
                <w:rFonts w:ascii="Arial" w:hAnsi="Arial" w:cs="Arial"/>
                <w:sz w:val="20"/>
                <w:szCs w:val="20"/>
              </w:rPr>
              <w:t>A</w:t>
            </w:r>
            <w:r>
              <w:rPr>
                <w:rFonts w:ascii="Arial" w:hAnsi="Arial" w:cs="Arial"/>
                <w:sz w:val="20"/>
                <w:szCs w:val="20"/>
              </w:rPr>
              <w:t>h</w:t>
            </w:r>
            <w:r w:rsidRPr="00AA15A2">
              <w:rPr>
                <w:rFonts w:ascii="Arial" w:hAnsi="Arial" w:cs="Arial"/>
                <w:sz w:val="20"/>
                <w:szCs w:val="20"/>
              </w:rPr>
              <w:t>madiyah</w:t>
            </w:r>
            <w:proofErr w:type="spellEnd"/>
            <w:r w:rsidRPr="00AA15A2">
              <w:rPr>
                <w:rFonts w:ascii="Arial" w:hAnsi="Arial" w:cs="Arial"/>
                <w:sz w:val="20"/>
                <w:szCs w:val="20"/>
              </w:rPr>
              <w:t xml:space="preserve"> </w:t>
            </w:r>
            <w:r>
              <w:rPr>
                <w:rFonts w:ascii="Arial" w:hAnsi="Arial" w:cs="Arial"/>
                <w:sz w:val="20"/>
                <w:szCs w:val="20"/>
              </w:rPr>
              <w:t>C</w:t>
            </w:r>
            <w:r w:rsidRPr="00AA15A2">
              <w:rPr>
                <w:rFonts w:ascii="Arial" w:hAnsi="Arial" w:cs="Arial"/>
                <w:sz w:val="20"/>
                <w:szCs w:val="20"/>
              </w:rPr>
              <w:t>ommunity</w:t>
            </w:r>
          </w:p>
        </w:tc>
      </w:tr>
      <w:tr w:rsidR="008156CB" w14:paraId="4542AC70" w14:textId="77777777" w:rsidTr="001F7FA8">
        <w:tc>
          <w:tcPr>
            <w:tcW w:w="1098" w:type="dxa"/>
            <w:shd w:val="clear" w:color="auto" w:fill="auto"/>
          </w:tcPr>
          <w:p w14:paraId="13C6CB30" w14:textId="77777777" w:rsidR="008156CB" w:rsidRDefault="008156CB" w:rsidP="008156CB">
            <w:pPr>
              <w:rPr>
                <w:rFonts w:ascii="Arial" w:hAnsi="Arial" w:cs="Arial"/>
                <w:sz w:val="20"/>
                <w:szCs w:val="20"/>
                <w:shd w:val="clear" w:color="auto" w:fill="FFFFFF"/>
              </w:rPr>
            </w:pPr>
            <w:r>
              <w:rPr>
                <w:rFonts w:ascii="Arial" w:hAnsi="Arial" w:cs="Arial"/>
                <w:sz w:val="20"/>
                <w:szCs w:val="20"/>
                <w:shd w:val="clear" w:color="auto" w:fill="FFFFFF"/>
              </w:rPr>
              <w:lastRenderedPageBreak/>
              <w:t>54*</w:t>
            </w:r>
          </w:p>
        </w:tc>
        <w:tc>
          <w:tcPr>
            <w:tcW w:w="1590" w:type="dxa"/>
            <w:shd w:val="clear" w:color="auto" w:fill="auto"/>
          </w:tcPr>
          <w:p w14:paraId="4C6DA616" w14:textId="43DE58C9" w:rsidR="008156CB" w:rsidRPr="00AA15A2" w:rsidRDefault="008156CB" w:rsidP="008156CB">
            <w:pPr>
              <w:rPr>
                <w:rFonts w:ascii="Arial" w:hAnsi="Arial" w:cs="Arial"/>
                <w:sz w:val="20"/>
                <w:szCs w:val="20"/>
                <w:shd w:val="clear" w:color="auto" w:fill="FFFFFF"/>
              </w:rPr>
            </w:pPr>
            <w:r>
              <w:rPr>
                <w:rFonts w:ascii="Arial" w:hAnsi="Arial" w:cs="Arial"/>
                <w:sz w:val="20"/>
                <w:szCs w:val="20"/>
                <w:shd w:val="clear" w:color="auto" w:fill="FFFFFF"/>
              </w:rPr>
              <w:t>20/ 04/ 2011</w:t>
            </w:r>
          </w:p>
        </w:tc>
        <w:tc>
          <w:tcPr>
            <w:tcW w:w="1645" w:type="dxa"/>
            <w:shd w:val="clear" w:color="auto" w:fill="auto"/>
          </w:tcPr>
          <w:p w14:paraId="258975EE" w14:textId="4400EBC3" w:rsidR="008156CB" w:rsidRPr="00AA15A2" w:rsidRDefault="008156CB" w:rsidP="008156CB">
            <w:pPr>
              <w:rPr>
                <w:rFonts w:ascii="Arial" w:hAnsi="Arial" w:cs="Arial"/>
                <w:sz w:val="20"/>
                <w:szCs w:val="20"/>
              </w:rPr>
            </w:pPr>
            <w:r>
              <w:rPr>
                <w:rFonts w:ascii="Arial" w:hAnsi="Arial" w:cs="Arial"/>
                <w:sz w:val="20"/>
                <w:szCs w:val="20"/>
              </w:rPr>
              <w:t>North Lombok</w:t>
            </w:r>
          </w:p>
        </w:tc>
        <w:tc>
          <w:tcPr>
            <w:tcW w:w="1539" w:type="dxa"/>
            <w:shd w:val="clear" w:color="auto" w:fill="auto"/>
          </w:tcPr>
          <w:p w14:paraId="257E006E" w14:textId="72618263" w:rsidR="008156CB" w:rsidRPr="00AA15A2" w:rsidRDefault="008156CB" w:rsidP="008156CB">
            <w:pPr>
              <w:rPr>
                <w:rFonts w:ascii="Arial" w:hAnsi="Arial" w:cs="Arial"/>
                <w:sz w:val="20"/>
                <w:szCs w:val="20"/>
              </w:rPr>
            </w:pPr>
            <w:r>
              <w:rPr>
                <w:rFonts w:ascii="Arial" w:hAnsi="Arial" w:cs="Arial"/>
                <w:sz w:val="20"/>
                <w:szCs w:val="20"/>
              </w:rPr>
              <w:t>West Nusa Tenggara</w:t>
            </w:r>
          </w:p>
        </w:tc>
        <w:tc>
          <w:tcPr>
            <w:tcW w:w="3144" w:type="dxa"/>
            <w:shd w:val="clear" w:color="auto" w:fill="auto"/>
          </w:tcPr>
          <w:p w14:paraId="6DE3550C" w14:textId="21D3F50C" w:rsidR="008156CB" w:rsidRPr="00AA15A2" w:rsidRDefault="008156CB" w:rsidP="008156CB">
            <w:pPr>
              <w:rPr>
                <w:rFonts w:ascii="Arial" w:hAnsi="Arial" w:cs="Arial"/>
                <w:sz w:val="20"/>
                <w:szCs w:val="20"/>
              </w:rPr>
            </w:pPr>
            <w:r>
              <w:rPr>
                <w:rFonts w:ascii="Arial" w:hAnsi="Arial" w:cs="Arial"/>
                <w:sz w:val="20"/>
                <w:szCs w:val="20"/>
              </w:rPr>
              <w:t xml:space="preserve">District Head Decree No. 20/ 2011 on Banning the Activities of </w:t>
            </w:r>
            <w:proofErr w:type="spellStart"/>
            <w:r>
              <w:rPr>
                <w:rFonts w:ascii="Arial" w:hAnsi="Arial" w:cs="Arial"/>
                <w:sz w:val="20"/>
                <w:szCs w:val="20"/>
              </w:rPr>
              <w:t>Ahmadiyah</w:t>
            </w:r>
            <w:proofErr w:type="spellEnd"/>
            <w:r>
              <w:rPr>
                <w:rFonts w:ascii="Arial" w:hAnsi="Arial" w:cs="Arial"/>
                <w:sz w:val="20"/>
                <w:szCs w:val="20"/>
              </w:rPr>
              <w:t xml:space="preserve"> </w:t>
            </w:r>
          </w:p>
        </w:tc>
      </w:tr>
      <w:tr w:rsidR="008156CB" w:rsidRPr="00212513" w14:paraId="51F3B8FE" w14:textId="77777777" w:rsidTr="001F7FA8">
        <w:tc>
          <w:tcPr>
            <w:tcW w:w="1098" w:type="dxa"/>
            <w:shd w:val="clear" w:color="auto" w:fill="auto"/>
          </w:tcPr>
          <w:p w14:paraId="29DE20ED" w14:textId="77777777" w:rsidR="008156CB" w:rsidRDefault="008156CB" w:rsidP="008156CB">
            <w:pPr>
              <w:rPr>
                <w:rFonts w:ascii="Arial" w:hAnsi="Arial" w:cs="Arial"/>
                <w:sz w:val="20"/>
                <w:szCs w:val="20"/>
                <w:shd w:val="clear" w:color="auto" w:fill="FFFFFF"/>
              </w:rPr>
            </w:pPr>
            <w:r>
              <w:rPr>
                <w:rFonts w:ascii="Arial" w:hAnsi="Arial" w:cs="Arial"/>
                <w:sz w:val="20"/>
                <w:szCs w:val="20"/>
                <w:shd w:val="clear" w:color="auto" w:fill="FFFFFF"/>
              </w:rPr>
              <w:t>55*</w:t>
            </w:r>
          </w:p>
        </w:tc>
        <w:tc>
          <w:tcPr>
            <w:tcW w:w="1590" w:type="dxa"/>
            <w:shd w:val="clear" w:color="auto" w:fill="auto"/>
          </w:tcPr>
          <w:p w14:paraId="49A1EE93" w14:textId="1CB8D30F" w:rsidR="008156CB" w:rsidRDefault="008156CB" w:rsidP="008156CB">
            <w:pPr>
              <w:rPr>
                <w:rFonts w:ascii="Arial" w:hAnsi="Arial" w:cs="Arial"/>
                <w:sz w:val="20"/>
                <w:szCs w:val="20"/>
                <w:shd w:val="clear" w:color="auto" w:fill="FFFFFF"/>
              </w:rPr>
            </w:pPr>
            <w:r>
              <w:rPr>
                <w:rFonts w:ascii="Arial" w:hAnsi="Arial" w:cs="Arial"/>
                <w:sz w:val="20"/>
                <w:szCs w:val="20"/>
                <w:shd w:val="clear" w:color="auto" w:fill="FFFFFF"/>
              </w:rPr>
              <w:t>12/ 05/ 2011</w:t>
            </w:r>
          </w:p>
        </w:tc>
        <w:tc>
          <w:tcPr>
            <w:tcW w:w="1645" w:type="dxa"/>
            <w:shd w:val="clear" w:color="auto" w:fill="auto"/>
          </w:tcPr>
          <w:p w14:paraId="644A6C5F" w14:textId="7985A1F0" w:rsidR="008156CB" w:rsidRDefault="008156CB" w:rsidP="008156CB">
            <w:pPr>
              <w:rPr>
                <w:rFonts w:ascii="Arial" w:hAnsi="Arial" w:cs="Arial"/>
                <w:sz w:val="20"/>
                <w:szCs w:val="20"/>
              </w:rPr>
            </w:pPr>
            <w:r>
              <w:rPr>
                <w:rFonts w:ascii="Arial" w:hAnsi="Arial" w:cs="Arial"/>
                <w:sz w:val="20"/>
                <w:szCs w:val="20"/>
              </w:rPr>
              <w:t>--</w:t>
            </w:r>
          </w:p>
        </w:tc>
        <w:tc>
          <w:tcPr>
            <w:tcW w:w="1539" w:type="dxa"/>
            <w:shd w:val="clear" w:color="auto" w:fill="auto"/>
          </w:tcPr>
          <w:p w14:paraId="162C52BA" w14:textId="16A27CEF" w:rsidR="008156CB" w:rsidRDefault="008156CB" w:rsidP="008156CB">
            <w:pPr>
              <w:rPr>
                <w:rFonts w:ascii="Arial" w:hAnsi="Arial" w:cs="Arial"/>
                <w:sz w:val="20"/>
                <w:szCs w:val="20"/>
              </w:rPr>
            </w:pPr>
            <w:r>
              <w:rPr>
                <w:rFonts w:ascii="Arial" w:hAnsi="Arial" w:cs="Arial"/>
                <w:sz w:val="20"/>
                <w:szCs w:val="20"/>
              </w:rPr>
              <w:t>Bengkulu</w:t>
            </w:r>
          </w:p>
        </w:tc>
        <w:tc>
          <w:tcPr>
            <w:tcW w:w="3144" w:type="dxa"/>
            <w:shd w:val="clear" w:color="auto" w:fill="auto"/>
          </w:tcPr>
          <w:p w14:paraId="3D6E77B9" w14:textId="729FA354" w:rsidR="008156CB" w:rsidRPr="00212513" w:rsidRDefault="008156CB" w:rsidP="008156CB">
            <w:pPr>
              <w:rPr>
                <w:rFonts w:ascii="Arial" w:hAnsi="Arial" w:cs="Arial"/>
                <w:sz w:val="20"/>
                <w:szCs w:val="20"/>
              </w:rPr>
            </w:pPr>
            <w:r>
              <w:rPr>
                <w:rFonts w:ascii="Arial" w:hAnsi="Arial" w:cs="Arial"/>
                <w:sz w:val="20"/>
                <w:szCs w:val="20"/>
              </w:rPr>
              <w:t xml:space="preserve">Gubernatorial Regulation No. 11/ 2011 on Prohibiting the Activities of the </w:t>
            </w:r>
            <w:proofErr w:type="spellStart"/>
            <w:r>
              <w:rPr>
                <w:rFonts w:ascii="Arial" w:hAnsi="Arial" w:cs="Arial"/>
                <w:sz w:val="20"/>
                <w:szCs w:val="20"/>
              </w:rPr>
              <w:t>Ahmadiyah</w:t>
            </w:r>
            <w:proofErr w:type="spellEnd"/>
            <w:r>
              <w:rPr>
                <w:rFonts w:ascii="Arial" w:hAnsi="Arial" w:cs="Arial"/>
                <w:sz w:val="20"/>
                <w:szCs w:val="20"/>
              </w:rPr>
              <w:t xml:space="preserve"> Community</w:t>
            </w:r>
          </w:p>
        </w:tc>
      </w:tr>
      <w:tr w:rsidR="008156CB" w:rsidRPr="002F4115" w14:paraId="4680FC04" w14:textId="77777777" w:rsidTr="001F7FA8">
        <w:tc>
          <w:tcPr>
            <w:tcW w:w="1098" w:type="dxa"/>
            <w:shd w:val="clear" w:color="auto" w:fill="auto"/>
          </w:tcPr>
          <w:p w14:paraId="0E0CB860" w14:textId="77777777" w:rsidR="008156CB" w:rsidRDefault="008156CB" w:rsidP="008156CB">
            <w:pPr>
              <w:rPr>
                <w:rFonts w:ascii="Arial" w:hAnsi="Arial" w:cs="Arial"/>
                <w:sz w:val="20"/>
                <w:szCs w:val="20"/>
                <w:shd w:val="clear" w:color="auto" w:fill="FFFFFF"/>
              </w:rPr>
            </w:pPr>
            <w:r>
              <w:rPr>
                <w:rFonts w:ascii="Arial" w:hAnsi="Arial" w:cs="Arial"/>
                <w:sz w:val="20"/>
                <w:szCs w:val="20"/>
                <w:shd w:val="clear" w:color="auto" w:fill="FFFFFF"/>
              </w:rPr>
              <w:t>56*</w:t>
            </w:r>
          </w:p>
        </w:tc>
        <w:tc>
          <w:tcPr>
            <w:tcW w:w="1590" w:type="dxa"/>
            <w:shd w:val="clear" w:color="auto" w:fill="auto"/>
          </w:tcPr>
          <w:p w14:paraId="1909F506" w14:textId="77777777" w:rsidR="008156CB" w:rsidRPr="00AA15A2" w:rsidRDefault="008156CB" w:rsidP="008156CB">
            <w:pPr>
              <w:rPr>
                <w:rFonts w:ascii="Arial" w:hAnsi="Arial" w:cs="Arial"/>
                <w:sz w:val="20"/>
                <w:szCs w:val="20"/>
                <w:shd w:val="clear" w:color="auto" w:fill="FFFFFF"/>
              </w:rPr>
            </w:pPr>
            <w:r>
              <w:rPr>
                <w:rFonts w:ascii="Arial" w:hAnsi="Arial" w:cs="Arial"/>
                <w:sz w:val="20"/>
                <w:szCs w:val="20"/>
                <w:shd w:val="clear" w:color="auto" w:fill="FFFFFF"/>
              </w:rPr>
              <w:t>06/ 06/ 2011</w:t>
            </w:r>
          </w:p>
        </w:tc>
        <w:tc>
          <w:tcPr>
            <w:tcW w:w="1645" w:type="dxa"/>
            <w:shd w:val="clear" w:color="auto" w:fill="auto"/>
          </w:tcPr>
          <w:p w14:paraId="2E0998DC" w14:textId="77777777" w:rsidR="008156CB" w:rsidRPr="00AA15A2" w:rsidRDefault="008156CB" w:rsidP="008156CB">
            <w:pPr>
              <w:rPr>
                <w:rFonts w:ascii="Arial" w:hAnsi="Arial" w:cs="Arial"/>
                <w:sz w:val="20"/>
                <w:szCs w:val="20"/>
              </w:rPr>
            </w:pPr>
            <w:r>
              <w:rPr>
                <w:rFonts w:ascii="Arial" w:hAnsi="Arial" w:cs="Arial"/>
                <w:sz w:val="20"/>
                <w:szCs w:val="20"/>
              </w:rPr>
              <w:t>Bangka</w:t>
            </w:r>
          </w:p>
        </w:tc>
        <w:tc>
          <w:tcPr>
            <w:tcW w:w="1539" w:type="dxa"/>
            <w:shd w:val="clear" w:color="auto" w:fill="auto"/>
          </w:tcPr>
          <w:p w14:paraId="4139F3CF" w14:textId="77777777" w:rsidR="008156CB" w:rsidRPr="00AA15A2" w:rsidRDefault="008156CB" w:rsidP="008156CB">
            <w:pPr>
              <w:rPr>
                <w:rFonts w:ascii="Arial" w:hAnsi="Arial" w:cs="Arial"/>
                <w:sz w:val="20"/>
                <w:szCs w:val="20"/>
              </w:rPr>
            </w:pPr>
            <w:proofErr w:type="spellStart"/>
            <w:r>
              <w:rPr>
                <w:rFonts w:ascii="Arial" w:hAnsi="Arial" w:cs="Arial"/>
                <w:sz w:val="20"/>
                <w:szCs w:val="20"/>
              </w:rPr>
              <w:t>Kepulauan</w:t>
            </w:r>
            <w:proofErr w:type="spellEnd"/>
            <w:r>
              <w:rPr>
                <w:rFonts w:ascii="Arial" w:hAnsi="Arial" w:cs="Arial"/>
                <w:sz w:val="20"/>
                <w:szCs w:val="20"/>
              </w:rPr>
              <w:t xml:space="preserve"> Bangka Belitung</w:t>
            </w:r>
          </w:p>
        </w:tc>
        <w:tc>
          <w:tcPr>
            <w:tcW w:w="3144" w:type="dxa"/>
            <w:shd w:val="clear" w:color="auto" w:fill="auto"/>
          </w:tcPr>
          <w:p w14:paraId="674B1567" w14:textId="69300649" w:rsidR="008156CB" w:rsidRPr="008156CB" w:rsidRDefault="008156CB" w:rsidP="008156CB">
            <w:pPr>
              <w:rPr>
                <w:rFonts w:ascii="Arial" w:hAnsi="Arial" w:cs="Arial"/>
                <w:sz w:val="20"/>
                <w:szCs w:val="20"/>
                <w:lang w:val="en-GB"/>
              </w:rPr>
            </w:pPr>
            <w:r w:rsidRPr="008156CB">
              <w:rPr>
                <w:rFonts w:ascii="Arial" w:hAnsi="Arial" w:cs="Arial"/>
                <w:sz w:val="20"/>
                <w:szCs w:val="20"/>
                <w:lang w:val="en-GB"/>
              </w:rPr>
              <w:t>District Head Decree No. 11/ 2011 o</w:t>
            </w:r>
            <w:r>
              <w:rPr>
                <w:rFonts w:ascii="Arial" w:hAnsi="Arial" w:cs="Arial"/>
                <w:sz w:val="20"/>
                <w:szCs w:val="20"/>
                <w:lang w:val="en-GB"/>
              </w:rPr>
              <w:t xml:space="preserve">n Activities of </w:t>
            </w:r>
            <w:proofErr w:type="spellStart"/>
            <w:r>
              <w:rPr>
                <w:rFonts w:ascii="Arial" w:hAnsi="Arial" w:cs="Arial"/>
                <w:sz w:val="20"/>
                <w:szCs w:val="20"/>
                <w:lang w:val="en-GB"/>
              </w:rPr>
              <w:t>Jemaat</w:t>
            </w:r>
            <w:proofErr w:type="spellEnd"/>
            <w:r>
              <w:rPr>
                <w:rFonts w:ascii="Arial" w:hAnsi="Arial" w:cs="Arial"/>
                <w:sz w:val="20"/>
                <w:szCs w:val="20"/>
                <w:lang w:val="en-GB"/>
              </w:rPr>
              <w:t xml:space="preserve"> </w:t>
            </w:r>
            <w:proofErr w:type="spellStart"/>
            <w:r>
              <w:rPr>
                <w:rFonts w:ascii="Arial" w:hAnsi="Arial" w:cs="Arial"/>
                <w:sz w:val="20"/>
                <w:szCs w:val="20"/>
                <w:lang w:val="en-GB"/>
              </w:rPr>
              <w:t>Ahmadiyah</w:t>
            </w:r>
            <w:proofErr w:type="spellEnd"/>
            <w:r>
              <w:rPr>
                <w:rFonts w:ascii="Arial" w:hAnsi="Arial" w:cs="Arial"/>
                <w:sz w:val="20"/>
                <w:szCs w:val="20"/>
                <w:lang w:val="en-GB"/>
              </w:rPr>
              <w:t xml:space="preserve"> in Bangka District</w:t>
            </w:r>
          </w:p>
        </w:tc>
      </w:tr>
      <w:tr w:rsidR="008156CB" w14:paraId="0B3F6D4D" w14:textId="77777777" w:rsidTr="001F7FA8">
        <w:tc>
          <w:tcPr>
            <w:tcW w:w="1098" w:type="dxa"/>
            <w:shd w:val="clear" w:color="auto" w:fill="auto"/>
          </w:tcPr>
          <w:p w14:paraId="5D50F8FF" w14:textId="77777777" w:rsidR="008156CB" w:rsidRPr="00AA15A2" w:rsidRDefault="008156CB" w:rsidP="008156CB">
            <w:pPr>
              <w:rPr>
                <w:rFonts w:ascii="Arial" w:hAnsi="Arial" w:cs="Arial"/>
                <w:sz w:val="20"/>
                <w:szCs w:val="20"/>
                <w:shd w:val="clear" w:color="auto" w:fill="FFFFFF"/>
              </w:rPr>
            </w:pPr>
            <w:r>
              <w:rPr>
                <w:rFonts w:ascii="Arial" w:hAnsi="Arial" w:cs="Arial"/>
                <w:sz w:val="20"/>
                <w:szCs w:val="20"/>
                <w:shd w:val="clear" w:color="auto" w:fill="FFFFFF"/>
              </w:rPr>
              <w:t>57*</w:t>
            </w:r>
          </w:p>
        </w:tc>
        <w:tc>
          <w:tcPr>
            <w:tcW w:w="1590" w:type="dxa"/>
            <w:shd w:val="clear" w:color="auto" w:fill="auto"/>
          </w:tcPr>
          <w:p w14:paraId="066D3CC9" w14:textId="77777777" w:rsidR="008156CB" w:rsidRPr="00AA15A2" w:rsidRDefault="008156CB" w:rsidP="008156CB">
            <w:pPr>
              <w:rPr>
                <w:rFonts w:ascii="Arial" w:hAnsi="Arial" w:cs="Arial"/>
                <w:sz w:val="20"/>
                <w:szCs w:val="20"/>
                <w:shd w:val="clear" w:color="auto" w:fill="FFFFFF"/>
              </w:rPr>
            </w:pPr>
            <w:r w:rsidRPr="00AA15A2">
              <w:rPr>
                <w:rFonts w:ascii="Arial" w:hAnsi="Arial" w:cs="Arial"/>
                <w:sz w:val="20"/>
                <w:szCs w:val="20"/>
                <w:shd w:val="clear" w:color="auto" w:fill="FFFFFF"/>
              </w:rPr>
              <w:t>07/ 06/ 2011</w:t>
            </w:r>
          </w:p>
        </w:tc>
        <w:tc>
          <w:tcPr>
            <w:tcW w:w="1645" w:type="dxa"/>
            <w:shd w:val="clear" w:color="auto" w:fill="auto"/>
          </w:tcPr>
          <w:p w14:paraId="27C19EF2" w14:textId="77777777" w:rsidR="008156CB" w:rsidRPr="00AA15A2" w:rsidRDefault="008156CB" w:rsidP="008156CB">
            <w:pPr>
              <w:rPr>
                <w:rFonts w:ascii="Arial" w:hAnsi="Arial" w:cs="Arial"/>
                <w:sz w:val="20"/>
                <w:szCs w:val="20"/>
              </w:rPr>
            </w:pPr>
            <w:r w:rsidRPr="00AA15A2">
              <w:rPr>
                <w:rFonts w:ascii="Arial" w:hAnsi="Arial" w:cs="Arial"/>
                <w:sz w:val="20"/>
                <w:szCs w:val="20"/>
              </w:rPr>
              <w:t>--</w:t>
            </w:r>
          </w:p>
        </w:tc>
        <w:tc>
          <w:tcPr>
            <w:tcW w:w="1539" w:type="dxa"/>
            <w:shd w:val="clear" w:color="auto" w:fill="auto"/>
          </w:tcPr>
          <w:p w14:paraId="49FB7F08" w14:textId="77777777" w:rsidR="008156CB" w:rsidRPr="00AA15A2" w:rsidRDefault="008156CB" w:rsidP="008156CB">
            <w:pPr>
              <w:rPr>
                <w:rFonts w:ascii="Arial" w:hAnsi="Arial" w:cs="Arial"/>
                <w:sz w:val="20"/>
                <w:szCs w:val="20"/>
              </w:rPr>
            </w:pPr>
            <w:r w:rsidRPr="00AA15A2">
              <w:rPr>
                <w:rFonts w:ascii="Arial" w:hAnsi="Arial" w:cs="Arial"/>
                <w:sz w:val="20"/>
                <w:szCs w:val="20"/>
              </w:rPr>
              <w:t>Jambi</w:t>
            </w:r>
          </w:p>
        </w:tc>
        <w:tc>
          <w:tcPr>
            <w:tcW w:w="3144" w:type="dxa"/>
            <w:shd w:val="clear" w:color="auto" w:fill="auto"/>
          </w:tcPr>
          <w:p w14:paraId="50453CEF" w14:textId="77777777" w:rsidR="008156CB" w:rsidRPr="00AA15A2" w:rsidRDefault="008156CB" w:rsidP="008156CB">
            <w:pPr>
              <w:rPr>
                <w:rFonts w:ascii="Arial" w:hAnsi="Arial" w:cs="Arial"/>
                <w:sz w:val="20"/>
                <w:szCs w:val="20"/>
              </w:rPr>
            </w:pPr>
            <w:r w:rsidRPr="00AA15A2">
              <w:rPr>
                <w:rFonts w:ascii="Arial" w:hAnsi="Arial" w:cs="Arial"/>
                <w:sz w:val="20"/>
                <w:szCs w:val="20"/>
              </w:rPr>
              <w:t xml:space="preserve">Gubernatorial Regulation No. 27/ 2011 on </w:t>
            </w:r>
            <w:r>
              <w:rPr>
                <w:rFonts w:ascii="Arial" w:hAnsi="Arial" w:cs="Arial"/>
                <w:sz w:val="20"/>
                <w:szCs w:val="20"/>
              </w:rPr>
              <w:t>P</w:t>
            </w:r>
            <w:r w:rsidRPr="00AA15A2">
              <w:rPr>
                <w:rFonts w:ascii="Arial" w:hAnsi="Arial" w:cs="Arial"/>
                <w:sz w:val="20"/>
                <w:szCs w:val="20"/>
              </w:rPr>
              <w:t xml:space="preserve">rohibiting the </w:t>
            </w:r>
            <w:proofErr w:type="spellStart"/>
            <w:r w:rsidRPr="00AA15A2">
              <w:rPr>
                <w:rFonts w:ascii="Arial" w:hAnsi="Arial" w:cs="Arial"/>
                <w:sz w:val="20"/>
                <w:szCs w:val="20"/>
              </w:rPr>
              <w:t>Ahmadiyah</w:t>
            </w:r>
            <w:proofErr w:type="spellEnd"/>
            <w:r w:rsidRPr="00AA15A2">
              <w:rPr>
                <w:rFonts w:ascii="Arial" w:hAnsi="Arial" w:cs="Arial"/>
                <w:sz w:val="20"/>
                <w:szCs w:val="20"/>
              </w:rPr>
              <w:t xml:space="preserve"> Community in Jambi Province</w:t>
            </w:r>
          </w:p>
        </w:tc>
      </w:tr>
      <w:tr w:rsidR="008156CB" w14:paraId="5A9FEB8A" w14:textId="77777777" w:rsidTr="001F7FA8">
        <w:tc>
          <w:tcPr>
            <w:tcW w:w="1098" w:type="dxa"/>
            <w:shd w:val="clear" w:color="auto" w:fill="auto"/>
          </w:tcPr>
          <w:p w14:paraId="1B50D999" w14:textId="77777777" w:rsidR="008156CB" w:rsidRDefault="008156CB" w:rsidP="008156CB">
            <w:pPr>
              <w:rPr>
                <w:rFonts w:ascii="Arial" w:hAnsi="Arial" w:cs="Arial"/>
                <w:sz w:val="20"/>
                <w:szCs w:val="20"/>
                <w:shd w:val="clear" w:color="auto" w:fill="FFFFFF"/>
              </w:rPr>
            </w:pPr>
            <w:r>
              <w:rPr>
                <w:rFonts w:ascii="Arial" w:hAnsi="Arial" w:cs="Arial"/>
                <w:sz w:val="20"/>
                <w:szCs w:val="20"/>
                <w:shd w:val="clear" w:color="auto" w:fill="FFFFFF"/>
              </w:rPr>
              <w:t>58*</w:t>
            </w:r>
          </w:p>
        </w:tc>
        <w:tc>
          <w:tcPr>
            <w:tcW w:w="1590" w:type="dxa"/>
            <w:shd w:val="clear" w:color="auto" w:fill="auto"/>
          </w:tcPr>
          <w:p w14:paraId="07B88605" w14:textId="77777777" w:rsidR="008156CB" w:rsidRPr="00AA15A2" w:rsidRDefault="008156CB" w:rsidP="008156CB">
            <w:pPr>
              <w:rPr>
                <w:rFonts w:ascii="Arial" w:hAnsi="Arial" w:cs="Arial"/>
                <w:sz w:val="20"/>
                <w:szCs w:val="20"/>
                <w:shd w:val="clear" w:color="auto" w:fill="FFFFFF"/>
              </w:rPr>
            </w:pPr>
            <w:r>
              <w:rPr>
                <w:rFonts w:ascii="Arial" w:hAnsi="Arial" w:cs="Arial"/>
                <w:sz w:val="20"/>
                <w:szCs w:val="20"/>
                <w:shd w:val="clear" w:color="auto" w:fill="FFFFFF"/>
              </w:rPr>
              <w:t>21/ 09/ 2011</w:t>
            </w:r>
          </w:p>
        </w:tc>
        <w:tc>
          <w:tcPr>
            <w:tcW w:w="1645" w:type="dxa"/>
            <w:shd w:val="clear" w:color="auto" w:fill="auto"/>
          </w:tcPr>
          <w:p w14:paraId="4CFA3393" w14:textId="77777777" w:rsidR="008156CB" w:rsidRPr="00AA15A2" w:rsidRDefault="008156CB" w:rsidP="008156CB">
            <w:pPr>
              <w:rPr>
                <w:rFonts w:ascii="Arial" w:hAnsi="Arial" w:cs="Arial"/>
                <w:sz w:val="20"/>
                <w:szCs w:val="20"/>
              </w:rPr>
            </w:pPr>
            <w:r>
              <w:rPr>
                <w:rFonts w:ascii="Arial" w:hAnsi="Arial" w:cs="Arial"/>
                <w:sz w:val="20"/>
                <w:szCs w:val="20"/>
              </w:rPr>
              <w:t>Banjar City</w:t>
            </w:r>
          </w:p>
        </w:tc>
        <w:tc>
          <w:tcPr>
            <w:tcW w:w="1539" w:type="dxa"/>
            <w:shd w:val="clear" w:color="auto" w:fill="auto"/>
          </w:tcPr>
          <w:p w14:paraId="35996C5D" w14:textId="77777777" w:rsidR="008156CB" w:rsidRPr="00AA15A2" w:rsidRDefault="008156CB" w:rsidP="008156CB">
            <w:pPr>
              <w:rPr>
                <w:rFonts w:ascii="Arial" w:hAnsi="Arial" w:cs="Arial"/>
                <w:sz w:val="20"/>
                <w:szCs w:val="20"/>
              </w:rPr>
            </w:pPr>
            <w:r>
              <w:rPr>
                <w:rFonts w:ascii="Arial" w:hAnsi="Arial" w:cs="Arial"/>
                <w:sz w:val="20"/>
                <w:szCs w:val="20"/>
              </w:rPr>
              <w:t>West Java</w:t>
            </w:r>
          </w:p>
        </w:tc>
        <w:tc>
          <w:tcPr>
            <w:tcW w:w="3144" w:type="dxa"/>
            <w:shd w:val="clear" w:color="auto" w:fill="auto"/>
          </w:tcPr>
          <w:p w14:paraId="59DEFD15" w14:textId="77777777" w:rsidR="008156CB" w:rsidRPr="00AA15A2" w:rsidRDefault="008156CB" w:rsidP="008156CB">
            <w:pPr>
              <w:rPr>
                <w:rFonts w:ascii="Arial" w:hAnsi="Arial" w:cs="Arial"/>
                <w:sz w:val="20"/>
                <w:szCs w:val="20"/>
              </w:rPr>
            </w:pPr>
            <w:r>
              <w:rPr>
                <w:rFonts w:ascii="Arial" w:hAnsi="Arial" w:cs="Arial"/>
                <w:sz w:val="20"/>
                <w:szCs w:val="20"/>
              </w:rPr>
              <w:t xml:space="preserve">Mayoral Decision No. </w:t>
            </w:r>
            <w:r w:rsidRPr="005872CD">
              <w:rPr>
                <w:rFonts w:ascii="Arial" w:hAnsi="Arial" w:cs="Arial"/>
                <w:sz w:val="20"/>
                <w:szCs w:val="20"/>
              </w:rPr>
              <w:t xml:space="preserve">450/ </w:t>
            </w:r>
            <w:proofErr w:type="spellStart"/>
            <w:r w:rsidRPr="005872CD">
              <w:rPr>
                <w:rFonts w:ascii="Arial" w:hAnsi="Arial" w:cs="Arial"/>
                <w:sz w:val="20"/>
                <w:szCs w:val="20"/>
              </w:rPr>
              <w:t>Kpts</w:t>
            </w:r>
            <w:proofErr w:type="spellEnd"/>
            <w:r w:rsidRPr="005872CD">
              <w:rPr>
                <w:rFonts w:ascii="Arial" w:hAnsi="Arial" w:cs="Arial"/>
                <w:sz w:val="20"/>
                <w:szCs w:val="20"/>
              </w:rPr>
              <w:t xml:space="preserve">. 115-Huk/2011 </w:t>
            </w:r>
            <w:r>
              <w:rPr>
                <w:rFonts w:ascii="Arial" w:hAnsi="Arial" w:cs="Arial"/>
                <w:sz w:val="20"/>
                <w:szCs w:val="20"/>
              </w:rPr>
              <w:t xml:space="preserve">on Banning the Activities of </w:t>
            </w:r>
            <w:proofErr w:type="spellStart"/>
            <w:r>
              <w:rPr>
                <w:rFonts w:ascii="Arial" w:hAnsi="Arial" w:cs="Arial"/>
                <w:sz w:val="20"/>
                <w:szCs w:val="20"/>
              </w:rPr>
              <w:t>Jemaat</w:t>
            </w:r>
            <w:proofErr w:type="spellEnd"/>
            <w:r>
              <w:rPr>
                <w:rFonts w:ascii="Arial" w:hAnsi="Arial" w:cs="Arial"/>
                <w:sz w:val="20"/>
                <w:szCs w:val="20"/>
              </w:rPr>
              <w:t xml:space="preserve"> </w:t>
            </w:r>
            <w:proofErr w:type="spellStart"/>
            <w:r>
              <w:rPr>
                <w:rFonts w:ascii="Arial" w:hAnsi="Arial" w:cs="Arial"/>
                <w:sz w:val="20"/>
                <w:szCs w:val="20"/>
              </w:rPr>
              <w:t>Ahmadiyah</w:t>
            </w:r>
            <w:proofErr w:type="spellEnd"/>
            <w:r>
              <w:rPr>
                <w:rFonts w:ascii="Arial" w:hAnsi="Arial" w:cs="Arial"/>
                <w:sz w:val="20"/>
                <w:szCs w:val="20"/>
              </w:rPr>
              <w:t xml:space="preserve">  </w:t>
            </w:r>
          </w:p>
        </w:tc>
      </w:tr>
      <w:tr w:rsidR="008156CB" w14:paraId="7D436C2F" w14:textId="77777777" w:rsidTr="001F7FA8">
        <w:tc>
          <w:tcPr>
            <w:tcW w:w="1098" w:type="dxa"/>
            <w:shd w:val="clear" w:color="auto" w:fill="auto"/>
          </w:tcPr>
          <w:p w14:paraId="441BEFF7" w14:textId="77777777" w:rsidR="008156CB" w:rsidRPr="00AA15A2" w:rsidRDefault="008156CB" w:rsidP="008156CB">
            <w:pPr>
              <w:rPr>
                <w:rFonts w:ascii="Arial" w:hAnsi="Arial" w:cs="Arial"/>
                <w:sz w:val="20"/>
                <w:szCs w:val="20"/>
                <w:shd w:val="clear" w:color="auto" w:fill="FFFFFF"/>
              </w:rPr>
            </w:pPr>
            <w:r>
              <w:rPr>
                <w:rFonts w:ascii="Arial" w:hAnsi="Arial" w:cs="Arial"/>
                <w:sz w:val="20"/>
                <w:szCs w:val="20"/>
                <w:shd w:val="clear" w:color="auto" w:fill="FFFFFF"/>
              </w:rPr>
              <w:t>59*</w:t>
            </w:r>
          </w:p>
        </w:tc>
        <w:tc>
          <w:tcPr>
            <w:tcW w:w="1590" w:type="dxa"/>
            <w:shd w:val="clear" w:color="auto" w:fill="auto"/>
          </w:tcPr>
          <w:p w14:paraId="7ED1A09B" w14:textId="77777777" w:rsidR="008156CB" w:rsidRPr="00AA15A2" w:rsidRDefault="008156CB" w:rsidP="008156CB">
            <w:pPr>
              <w:rPr>
                <w:rFonts w:ascii="Arial" w:hAnsi="Arial" w:cs="Arial"/>
                <w:sz w:val="20"/>
                <w:szCs w:val="20"/>
                <w:shd w:val="clear" w:color="auto" w:fill="FFFFFF"/>
              </w:rPr>
            </w:pPr>
            <w:r w:rsidRPr="00AA15A2">
              <w:rPr>
                <w:rFonts w:ascii="Arial" w:hAnsi="Arial" w:cs="Arial"/>
                <w:sz w:val="20"/>
                <w:szCs w:val="20"/>
                <w:shd w:val="clear" w:color="auto" w:fill="FFFFFF"/>
              </w:rPr>
              <w:t>13/ 10/ 2011</w:t>
            </w:r>
          </w:p>
        </w:tc>
        <w:tc>
          <w:tcPr>
            <w:tcW w:w="1645" w:type="dxa"/>
            <w:shd w:val="clear" w:color="auto" w:fill="auto"/>
          </w:tcPr>
          <w:p w14:paraId="4B0B5E42" w14:textId="77777777" w:rsidR="008156CB" w:rsidRPr="00AA15A2" w:rsidRDefault="008156CB" w:rsidP="008156CB">
            <w:pPr>
              <w:rPr>
                <w:rFonts w:ascii="Arial" w:hAnsi="Arial" w:cs="Arial"/>
                <w:sz w:val="20"/>
                <w:szCs w:val="20"/>
              </w:rPr>
            </w:pPr>
            <w:r w:rsidRPr="00AA15A2">
              <w:rPr>
                <w:rFonts w:ascii="Arial" w:hAnsi="Arial" w:cs="Arial"/>
                <w:sz w:val="20"/>
                <w:szCs w:val="20"/>
              </w:rPr>
              <w:t>Bekasi City</w:t>
            </w:r>
          </w:p>
        </w:tc>
        <w:tc>
          <w:tcPr>
            <w:tcW w:w="1539" w:type="dxa"/>
            <w:shd w:val="clear" w:color="auto" w:fill="auto"/>
          </w:tcPr>
          <w:p w14:paraId="0E2BDEE0" w14:textId="77777777" w:rsidR="008156CB" w:rsidRPr="00AA15A2" w:rsidRDefault="008156CB" w:rsidP="008156CB">
            <w:pPr>
              <w:rPr>
                <w:rFonts w:ascii="Arial" w:hAnsi="Arial" w:cs="Arial"/>
                <w:sz w:val="20"/>
                <w:szCs w:val="20"/>
              </w:rPr>
            </w:pPr>
            <w:r w:rsidRPr="00AA15A2">
              <w:rPr>
                <w:rFonts w:ascii="Arial" w:hAnsi="Arial" w:cs="Arial"/>
                <w:sz w:val="20"/>
                <w:szCs w:val="20"/>
              </w:rPr>
              <w:t>West Java</w:t>
            </w:r>
          </w:p>
        </w:tc>
        <w:tc>
          <w:tcPr>
            <w:tcW w:w="3144" w:type="dxa"/>
            <w:shd w:val="clear" w:color="auto" w:fill="auto"/>
          </w:tcPr>
          <w:p w14:paraId="4411E322" w14:textId="77777777" w:rsidR="008156CB" w:rsidRPr="00AA15A2" w:rsidRDefault="008156CB" w:rsidP="008156CB">
            <w:pPr>
              <w:rPr>
                <w:rFonts w:ascii="Arial" w:hAnsi="Arial" w:cs="Arial"/>
                <w:sz w:val="20"/>
                <w:szCs w:val="20"/>
                <w:shd w:val="clear" w:color="auto" w:fill="FFFFFF"/>
              </w:rPr>
            </w:pPr>
            <w:r w:rsidRPr="00AA15A2">
              <w:rPr>
                <w:rFonts w:ascii="Arial" w:hAnsi="Arial" w:cs="Arial"/>
                <w:sz w:val="20"/>
                <w:szCs w:val="20"/>
              </w:rPr>
              <w:t>Mayoral Regulation  No</w:t>
            </w:r>
            <w:r>
              <w:rPr>
                <w:rFonts w:ascii="Arial" w:hAnsi="Arial" w:cs="Arial"/>
                <w:sz w:val="20"/>
                <w:szCs w:val="20"/>
              </w:rPr>
              <w:t>.</w:t>
            </w:r>
            <w:r w:rsidRPr="00AA15A2">
              <w:rPr>
                <w:rFonts w:ascii="Arial" w:hAnsi="Arial" w:cs="Arial"/>
                <w:sz w:val="20"/>
                <w:szCs w:val="20"/>
              </w:rPr>
              <w:t xml:space="preserve"> 40/ 2011 on </w:t>
            </w:r>
            <w:r>
              <w:rPr>
                <w:rFonts w:ascii="Arial" w:hAnsi="Arial" w:cs="Arial"/>
                <w:sz w:val="20"/>
                <w:szCs w:val="20"/>
              </w:rPr>
              <w:t>B</w:t>
            </w:r>
            <w:r w:rsidRPr="00AA15A2">
              <w:rPr>
                <w:rFonts w:ascii="Arial" w:hAnsi="Arial" w:cs="Arial"/>
                <w:sz w:val="20"/>
                <w:szCs w:val="20"/>
              </w:rPr>
              <w:t xml:space="preserve">anning </w:t>
            </w:r>
            <w:proofErr w:type="spellStart"/>
            <w:r w:rsidRPr="00AA15A2">
              <w:rPr>
                <w:rFonts w:ascii="Arial" w:hAnsi="Arial" w:cs="Arial"/>
                <w:sz w:val="20"/>
                <w:szCs w:val="20"/>
              </w:rPr>
              <w:t>Ahmadiyah</w:t>
            </w:r>
            <w:proofErr w:type="spellEnd"/>
          </w:p>
        </w:tc>
      </w:tr>
      <w:tr w:rsidR="008156CB" w:rsidRPr="004A65D0" w14:paraId="27D7B2D2" w14:textId="77777777" w:rsidTr="001F7FA8">
        <w:tc>
          <w:tcPr>
            <w:tcW w:w="1098" w:type="dxa"/>
            <w:shd w:val="clear" w:color="auto" w:fill="auto"/>
          </w:tcPr>
          <w:p w14:paraId="1E9A494D" w14:textId="77777777" w:rsidR="008156CB" w:rsidRDefault="008156CB" w:rsidP="008156CB">
            <w:pPr>
              <w:rPr>
                <w:rFonts w:ascii="Arial" w:hAnsi="Arial" w:cs="Arial"/>
                <w:sz w:val="20"/>
                <w:szCs w:val="20"/>
                <w:shd w:val="clear" w:color="auto" w:fill="FFFFFF"/>
              </w:rPr>
            </w:pPr>
            <w:r>
              <w:rPr>
                <w:rFonts w:ascii="Arial" w:hAnsi="Arial" w:cs="Arial"/>
                <w:sz w:val="20"/>
                <w:szCs w:val="20"/>
                <w:shd w:val="clear" w:color="auto" w:fill="FFFFFF"/>
              </w:rPr>
              <w:t>60*</w:t>
            </w:r>
          </w:p>
        </w:tc>
        <w:tc>
          <w:tcPr>
            <w:tcW w:w="1590" w:type="dxa"/>
            <w:shd w:val="clear" w:color="auto" w:fill="auto"/>
          </w:tcPr>
          <w:p w14:paraId="1FFADD20" w14:textId="77777777" w:rsidR="008156CB" w:rsidRPr="00AA15A2" w:rsidRDefault="008156CB" w:rsidP="008156CB">
            <w:pPr>
              <w:rPr>
                <w:rFonts w:ascii="Arial" w:hAnsi="Arial" w:cs="Arial"/>
                <w:sz w:val="20"/>
                <w:szCs w:val="20"/>
                <w:shd w:val="clear" w:color="auto" w:fill="FFFFFF"/>
              </w:rPr>
            </w:pPr>
            <w:r>
              <w:rPr>
                <w:rFonts w:ascii="Arial" w:hAnsi="Arial" w:cs="Arial"/>
                <w:sz w:val="20"/>
                <w:szCs w:val="20"/>
                <w:shd w:val="clear" w:color="auto" w:fill="FFFFFF"/>
              </w:rPr>
              <w:t>10/ 07/ 2013</w:t>
            </w:r>
          </w:p>
        </w:tc>
        <w:tc>
          <w:tcPr>
            <w:tcW w:w="1645" w:type="dxa"/>
            <w:shd w:val="clear" w:color="auto" w:fill="auto"/>
          </w:tcPr>
          <w:p w14:paraId="7601D968" w14:textId="77777777" w:rsidR="008156CB" w:rsidRPr="00AA15A2" w:rsidRDefault="008156CB" w:rsidP="008156CB">
            <w:pPr>
              <w:rPr>
                <w:rFonts w:ascii="Arial" w:hAnsi="Arial" w:cs="Arial"/>
                <w:sz w:val="20"/>
                <w:szCs w:val="20"/>
              </w:rPr>
            </w:pPr>
            <w:proofErr w:type="spellStart"/>
            <w:r>
              <w:rPr>
                <w:rFonts w:ascii="Arial" w:hAnsi="Arial" w:cs="Arial"/>
                <w:sz w:val="20"/>
                <w:szCs w:val="20"/>
              </w:rPr>
              <w:t>Sarolangun</w:t>
            </w:r>
            <w:proofErr w:type="spellEnd"/>
          </w:p>
        </w:tc>
        <w:tc>
          <w:tcPr>
            <w:tcW w:w="1539" w:type="dxa"/>
            <w:shd w:val="clear" w:color="auto" w:fill="auto"/>
          </w:tcPr>
          <w:p w14:paraId="3FFE613E" w14:textId="77777777" w:rsidR="008156CB" w:rsidRPr="00AA15A2" w:rsidRDefault="008156CB" w:rsidP="008156CB">
            <w:pPr>
              <w:rPr>
                <w:rFonts w:ascii="Arial" w:hAnsi="Arial" w:cs="Arial"/>
                <w:sz w:val="20"/>
                <w:szCs w:val="20"/>
              </w:rPr>
            </w:pPr>
            <w:r>
              <w:rPr>
                <w:rFonts w:ascii="Arial" w:hAnsi="Arial" w:cs="Arial"/>
                <w:sz w:val="20"/>
                <w:szCs w:val="20"/>
              </w:rPr>
              <w:t>Jambi</w:t>
            </w:r>
          </w:p>
        </w:tc>
        <w:tc>
          <w:tcPr>
            <w:tcW w:w="3144" w:type="dxa"/>
            <w:shd w:val="clear" w:color="auto" w:fill="auto"/>
          </w:tcPr>
          <w:p w14:paraId="1CE5681C" w14:textId="77777777" w:rsidR="008156CB" w:rsidRPr="004A65D0" w:rsidRDefault="008156CB" w:rsidP="008156CB">
            <w:pPr>
              <w:rPr>
                <w:rFonts w:ascii="Arial" w:hAnsi="Arial" w:cs="Arial"/>
                <w:sz w:val="20"/>
                <w:szCs w:val="20"/>
              </w:rPr>
            </w:pPr>
            <w:r>
              <w:rPr>
                <w:rFonts w:ascii="Arial" w:hAnsi="Arial" w:cs="Arial"/>
                <w:sz w:val="20"/>
                <w:szCs w:val="20"/>
              </w:rPr>
              <w:t xml:space="preserve">Circular Letter No. 300/ 2013 on Prohibiting the Activities of </w:t>
            </w:r>
            <w:proofErr w:type="spellStart"/>
            <w:r>
              <w:rPr>
                <w:rFonts w:ascii="Arial" w:hAnsi="Arial" w:cs="Arial"/>
                <w:sz w:val="20"/>
                <w:szCs w:val="20"/>
              </w:rPr>
              <w:t>Jemaat</w:t>
            </w:r>
            <w:proofErr w:type="spellEnd"/>
            <w:r>
              <w:rPr>
                <w:rFonts w:ascii="Arial" w:hAnsi="Arial" w:cs="Arial"/>
                <w:sz w:val="20"/>
                <w:szCs w:val="20"/>
              </w:rPr>
              <w:t xml:space="preserve"> </w:t>
            </w:r>
            <w:proofErr w:type="spellStart"/>
            <w:r>
              <w:rPr>
                <w:rFonts w:ascii="Arial" w:hAnsi="Arial" w:cs="Arial"/>
                <w:sz w:val="20"/>
                <w:szCs w:val="20"/>
              </w:rPr>
              <w:t>Ahmadiyah</w:t>
            </w:r>
            <w:proofErr w:type="spellEnd"/>
            <w:r>
              <w:rPr>
                <w:rFonts w:ascii="Arial" w:hAnsi="Arial" w:cs="Arial"/>
                <w:sz w:val="20"/>
                <w:szCs w:val="20"/>
              </w:rPr>
              <w:t xml:space="preserve"> Indonesia (JAI)</w:t>
            </w:r>
          </w:p>
        </w:tc>
      </w:tr>
      <w:tr w:rsidR="008156CB" w:rsidRPr="007E676A" w14:paraId="78CFA81C" w14:textId="77777777" w:rsidTr="001F7FA8">
        <w:tc>
          <w:tcPr>
            <w:tcW w:w="1098" w:type="dxa"/>
            <w:shd w:val="clear" w:color="auto" w:fill="auto"/>
          </w:tcPr>
          <w:p w14:paraId="18F3E20E" w14:textId="77777777" w:rsidR="008156CB" w:rsidRDefault="008156CB" w:rsidP="008156CB">
            <w:pPr>
              <w:rPr>
                <w:rFonts w:ascii="Arial" w:hAnsi="Arial" w:cs="Arial"/>
                <w:sz w:val="20"/>
                <w:szCs w:val="20"/>
                <w:shd w:val="clear" w:color="auto" w:fill="FFFFFF"/>
              </w:rPr>
            </w:pPr>
            <w:r>
              <w:rPr>
                <w:rFonts w:ascii="Arial" w:hAnsi="Arial" w:cs="Arial"/>
                <w:sz w:val="20"/>
                <w:szCs w:val="20"/>
                <w:shd w:val="clear" w:color="auto" w:fill="FFFFFF"/>
              </w:rPr>
              <w:t>61*</w:t>
            </w:r>
          </w:p>
        </w:tc>
        <w:tc>
          <w:tcPr>
            <w:tcW w:w="1590" w:type="dxa"/>
            <w:shd w:val="clear" w:color="auto" w:fill="auto"/>
          </w:tcPr>
          <w:p w14:paraId="5F33FCAA" w14:textId="77777777" w:rsidR="008156CB" w:rsidRDefault="008156CB" w:rsidP="008156CB">
            <w:pPr>
              <w:rPr>
                <w:rFonts w:ascii="Arial" w:hAnsi="Arial" w:cs="Arial"/>
                <w:sz w:val="20"/>
                <w:szCs w:val="20"/>
                <w:shd w:val="clear" w:color="auto" w:fill="FFFFFF"/>
              </w:rPr>
            </w:pPr>
            <w:r>
              <w:rPr>
                <w:rFonts w:ascii="Arial" w:hAnsi="Arial" w:cs="Arial"/>
                <w:sz w:val="20"/>
                <w:szCs w:val="20"/>
                <w:shd w:val="clear" w:color="auto" w:fill="FFFFFF"/>
              </w:rPr>
              <w:t>02/ 07/ 2019</w:t>
            </w:r>
          </w:p>
        </w:tc>
        <w:tc>
          <w:tcPr>
            <w:tcW w:w="1645" w:type="dxa"/>
            <w:shd w:val="clear" w:color="auto" w:fill="auto"/>
          </w:tcPr>
          <w:p w14:paraId="6870EDD5" w14:textId="77777777" w:rsidR="008156CB" w:rsidRDefault="008156CB" w:rsidP="008156CB">
            <w:pPr>
              <w:rPr>
                <w:rFonts w:ascii="Arial" w:hAnsi="Arial" w:cs="Arial"/>
                <w:sz w:val="20"/>
                <w:szCs w:val="20"/>
              </w:rPr>
            </w:pPr>
            <w:proofErr w:type="spellStart"/>
            <w:r>
              <w:rPr>
                <w:rFonts w:ascii="Arial" w:hAnsi="Arial" w:cs="Arial"/>
                <w:sz w:val="20"/>
                <w:szCs w:val="20"/>
              </w:rPr>
              <w:t>Sarolangun</w:t>
            </w:r>
            <w:proofErr w:type="spellEnd"/>
          </w:p>
        </w:tc>
        <w:tc>
          <w:tcPr>
            <w:tcW w:w="1539" w:type="dxa"/>
            <w:shd w:val="clear" w:color="auto" w:fill="auto"/>
          </w:tcPr>
          <w:p w14:paraId="4F60E9AE" w14:textId="77777777" w:rsidR="008156CB" w:rsidRDefault="008156CB" w:rsidP="008156CB">
            <w:pPr>
              <w:rPr>
                <w:rFonts w:ascii="Arial" w:hAnsi="Arial" w:cs="Arial"/>
                <w:sz w:val="20"/>
                <w:szCs w:val="20"/>
              </w:rPr>
            </w:pPr>
            <w:r>
              <w:rPr>
                <w:rFonts w:ascii="Arial" w:hAnsi="Arial" w:cs="Arial"/>
                <w:sz w:val="20"/>
                <w:szCs w:val="20"/>
              </w:rPr>
              <w:t>Jambi</w:t>
            </w:r>
          </w:p>
        </w:tc>
        <w:tc>
          <w:tcPr>
            <w:tcW w:w="3144" w:type="dxa"/>
            <w:shd w:val="clear" w:color="auto" w:fill="auto"/>
          </w:tcPr>
          <w:p w14:paraId="53F1A83A" w14:textId="77777777" w:rsidR="008156CB" w:rsidRPr="008525E6" w:rsidRDefault="008156CB" w:rsidP="008156CB">
            <w:pPr>
              <w:rPr>
                <w:rFonts w:ascii="Arial" w:hAnsi="Arial" w:cs="Arial"/>
                <w:sz w:val="20"/>
                <w:szCs w:val="20"/>
                <w:lang w:val="en-GB"/>
              </w:rPr>
            </w:pPr>
            <w:r w:rsidRPr="008525E6">
              <w:rPr>
                <w:rFonts w:ascii="Arial" w:hAnsi="Arial" w:cs="Arial"/>
                <w:sz w:val="20"/>
                <w:szCs w:val="20"/>
                <w:lang w:val="en-GB"/>
              </w:rPr>
              <w:t>District Head Letter No. 300/ 2019 o</w:t>
            </w:r>
            <w:r>
              <w:rPr>
                <w:rFonts w:ascii="Arial" w:hAnsi="Arial" w:cs="Arial"/>
                <w:sz w:val="20"/>
                <w:szCs w:val="20"/>
                <w:lang w:val="en-GB"/>
              </w:rPr>
              <w:t xml:space="preserve">n Prohibiting the Activities of </w:t>
            </w:r>
            <w:proofErr w:type="spellStart"/>
            <w:r>
              <w:rPr>
                <w:rFonts w:ascii="Arial" w:hAnsi="Arial" w:cs="Arial"/>
                <w:sz w:val="20"/>
                <w:szCs w:val="20"/>
                <w:lang w:val="en-GB"/>
              </w:rPr>
              <w:t>Jemaat</w:t>
            </w:r>
            <w:proofErr w:type="spellEnd"/>
            <w:r>
              <w:rPr>
                <w:rFonts w:ascii="Arial" w:hAnsi="Arial" w:cs="Arial"/>
                <w:sz w:val="20"/>
                <w:szCs w:val="20"/>
                <w:lang w:val="en-GB"/>
              </w:rPr>
              <w:t xml:space="preserve"> </w:t>
            </w:r>
            <w:proofErr w:type="spellStart"/>
            <w:r>
              <w:rPr>
                <w:rFonts w:ascii="Arial" w:hAnsi="Arial" w:cs="Arial"/>
                <w:sz w:val="20"/>
                <w:szCs w:val="20"/>
                <w:lang w:val="en-GB"/>
              </w:rPr>
              <w:t>Ahmadiyah</w:t>
            </w:r>
            <w:proofErr w:type="spellEnd"/>
            <w:r>
              <w:rPr>
                <w:rFonts w:ascii="Arial" w:hAnsi="Arial" w:cs="Arial"/>
                <w:sz w:val="20"/>
                <w:szCs w:val="20"/>
                <w:lang w:val="en-GB"/>
              </w:rPr>
              <w:t xml:space="preserve"> Indonesia (JAI)</w:t>
            </w:r>
          </w:p>
        </w:tc>
      </w:tr>
      <w:tr w:rsidR="008156CB" w14:paraId="71DB1B49" w14:textId="77777777" w:rsidTr="001F7FA8">
        <w:tc>
          <w:tcPr>
            <w:tcW w:w="1098" w:type="dxa"/>
            <w:shd w:val="clear" w:color="auto" w:fill="auto"/>
          </w:tcPr>
          <w:p w14:paraId="517141B7" w14:textId="77777777" w:rsidR="008156CB" w:rsidRPr="005E545E" w:rsidRDefault="008156CB" w:rsidP="008156CB">
            <w:pPr>
              <w:rPr>
                <w:rFonts w:ascii="Arial" w:hAnsi="Arial" w:cs="Arial"/>
                <w:sz w:val="20"/>
                <w:szCs w:val="20"/>
                <w:shd w:val="clear" w:color="auto" w:fill="FFFFFF"/>
                <w:lang w:val="it-IT"/>
              </w:rPr>
            </w:pPr>
            <w:r>
              <w:rPr>
                <w:rFonts w:ascii="Arial" w:hAnsi="Arial" w:cs="Arial"/>
                <w:sz w:val="20"/>
                <w:szCs w:val="20"/>
                <w:shd w:val="clear" w:color="auto" w:fill="FFFFFF"/>
                <w:lang w:val="it-IT"/>
              </w:rPr>
              <w:t xml:space="preserve">62*                                                                                                                                                                                                                                                                                                      </w:t>
            </w:r>
          </w:p>
        </w:tc>
        <w:tc>
          <w:tcPr>
            <w:tcW w:w="1590" w:type="dxa"/>
            <w:shd w:val="clear" w:color="auto" w:fill="auto"/>
          </w:tcPr>
          <w:p w14:paraId="00F2F9F4" w14:textId="77777777" w:rsidR="008156CB" w:rsidRDefault="008156CB" w:rsidP="008156CB">
            <w:pPr>
              <w:rPr>
                <w:rFonts w:ascii="Arial" w:hAnsi="Arial" w:cs="Arial"/>
                <w:sz w:val="20"/>
                <w:szCs w:val="20"/>
                <w:shd w:val="clear" w:color="auto" w:fill="FFFFFF"/>
              </w:rPr>
            </w:pPr>
            <w:r>
              <w:rPr>
                <w:rFonts w:ascii="Arial" w:hAnsi="Arial" w:cs="Arial"/>
                <w:sz w:val="20"/>
                <w:szCs w:val="20"/>
                <w:shd w:val="clear" w:color="auto" w:fill="FFFFFF"/>
              </w:rPr>
              <w:t>27/ 02/ 2020</w:t>
            </w:r>
          </w:p>
          <w:p w14:paraId="046BAB69" w14:textId="77777777" w:rsidR="008156CB" w:rsidRPr="00AA15A2" w:rsidRDefault="008156CB" w:rsidP="008156CB">
            <w:pPr>
              <w:rPr>
                <w:rFonts w:ascii="Arial" w:hAnsi="Arial" w:cs="Arial"/>
                <w:sz w:val="20"/>
                <w:szCs w:val="20"/>
                <w:shd w:val="clear" w:color="auto" w:fill="FFFFFF"/>
              </w:rPr>
            </w:pPr>
          </w:p>
        </w:tc>
        <w:tc>
          <w:tcPr>
            <w:tcW w:w="1645" w:type="dxa"/>
            <w:shd w:val="clear" w:color="auto" w:fill="auto"/>
          </w:tcPr>
          <w:p w14:paraId="319B7D3D" w14:textId="77777777" w:rsidR="008156CB" w:rsidRPr="00AA15A2" w:rsidRDefault="008156CB" w:rsidP="008156CB">
            <w:pPr>
              <w:rPr>
                <w:rFonts w:ascii="Arial" w:hAnsi="Arial" w:cs="Arial"/>
                <w:sz w:val="20"/>
                <w:szCs w:val="20"/>
              </w:rPr>
            </w:pPr>
            <w:r>
              <w:rPr>
                <w:rFonts w:ascii="Arial" w:hAnsi="Arial" w:cs="Arial"/>
                <w:sz w:val="20"/>
                <w:szCs w:val="20"/>
              </w:rPr>
              <w:t>Bogor</w:t>
            </w:r>
          </w:p>
        </w:tc>
        <w:tc>
          <w:tcPr>
            <w:tcW w:w="1539" w:type="dxa"/>
            <w:shd w:val="clear" w:color="auto" w:fill="auto"/>
          </w:tcPr>
          <w:p w14:paraId="352064EF" w14:textId="77777777" w:rsidR="008156CB" w:rsidRPr="00AA15A2" w:rsidRDefault="008156CB" w:rsidP="008156CB">
            <w:pPr>
              <w:rPr>
                <w:rFonts w:ascii="Arial" w:hAnsi="Arial" w:cs="Arial"/>
                <w:sz w:val="20"/>
                <w:szCs w:val="20"/>
              </w:rPr>
            </w:pPr>
            <w:r>
              <w:rPr>
                <w:rFonts w:ascii="Arial" w:hAnsi="Arial" w:cs="Arial"/>
                <w:sz w:val="20"/>
                <w:szCs w:val="20"/>
              </w:rPr>
              <w:t>West Java</w:t>
            </w:r>
          </w:p>
        </w:tc>
        <w:tc>
          <w:tcPr>
            <w:tcW w:w="3144" w:type="dxa"/>
            <w:shd w:val="clear" w:color="auto" w:fill="auto"/>
          </w:tcPr>
          <w:p w14:paraId="36CD0239" w14:textId="182BF75E" w:rsidR="008156CB" w:rsidRPr="00AA15A2" w:rsidRDefault="008156CB" w:rsidP="008156CB">
            <w:pPr>
              <w:rPr>
                <w:rFonts w:ascii="Arial" w:hAnsi="Arial" w:cs="Arial"/>
                <w:sz w:val="20"/>
                <w:szCs w:val="20"/>
              </w:rPr>
            </w:pPr>
            <w:r>
              <w:rPr>
                <w:rFonts w:ascii="Arial" w:hAnsi="Arial" w:cs="Arial"/>
                <w:sz w:val="20"/>
                <w:szCs w:val="20"/>
              </w:rPr>
              <w:t xml:space="preserve">District Head Decree No. 450/ 721 2020 on banning </w:t>
            </w:r>
            <w:proofErr w:type="spellStart"/>
            <w:r>
              <w:rPr>
                <w:rFonts w:ascii="Arial" w:hAnsi="Arial" w:cs="Arial"/>
                <w:sz w:val="20"/>
                <w:szCs w:val="20"/>
              </w:rPr>
              <w:t>Ahmadiyah</w:t>
            </w:r>
            <w:proofErr w:type="spellEnd"/>
          </w:p>
        </w:tc>
      </w:tr>
    </w:tbl>
    <w:p w14:paraId="7DB2A81E" w14:textId="77777777" w:rsidR="007C76E0" w:rsidRPr="00A02DA8" w:rsidRDefault="007C76E0" w:rsidP="007C76E0">
      <w:pPr>
        <w:rPr>
          <w:rFonts w:ascii="Times New Roman" w:hAnsi="Times New Roman" w:cs="Times New Roman"/>
          <w:sz w:val="24"/>
          <w:szCs w:val="24"/>
          <w:shd w:val="clear" w:color="auto" w:fill="FFFFFF"/>
        </w:rPr>
      </w:pPr>
      <w:r w:rsidRPr="00A02DA8">
        <w:rPr>
          <w:rFonts w:ascii="Times New Roman" w:hAnsi="Times New Roman" w:cs="Times New Roman"/>
          <w:sz w:val="24"/>
          <w:szCs w:val="24"/>
          <w:shd w:val="clear" w:color="auto" w:fill="FFFFFF"/>
        </w:rPr>
        <w:t>Source: Crouch 2009: 11-12; Crouch 2012: 556-557; own research</w:t>
      </w:r>
    </w:p>
    <w:p w14:paraId="4921275E" w14:textId="31351081" w:rsidR="009354FA" w:rsidRPr="00A02DA8" w:rsidRDefault="007C76E0">
      <w:pPr>
        <w:rPr>
          <w:rFonts w:ascii="Times New Roman" w:hAnsi="Times New Roman" w:cs="Times New Roman"/>
          <w:sz w:val="24"/>
          <w:szCs w:val="24"/>
          <w:shd w:val="clear" w:color="auto" w:fill="FFFFFF"/>
        </w:rPr>
      </w:pPr>
      <w:r w:rsidRPr="00A02DA8">
        <w:rPr>
          <w:rFonts w:ascii="Times New Roman" w:hAnsi="Times New Roman" w:cs="Times New Roman"/>
          <w:sz w:val="24"/>
          <w:szCs w:val="24"/>
          <w:shd w:val="clear" w:color="auto" w:fill="FFFFFF"/>
        </w:rPr>
        <w:t>*</w:t>
      </w:r>
      <w:r w:rsidR="00C43668" w:rsidRPr="00A02DA8">
        <w:rPr>
          <w:rFonts w:ascii="Times New Roman" w:hAnsi="Times New Roman" w:cs="Times New Roman"/>
          <w:sz w:val="24"/>
          <w:szCs w:val="24"/>
          <w:shd w:val="clear" w:color="auto" w:fill="FFFFFF"/>
        </w:rPr>
        <w:t xml:space="preserve"> Regulation </w:t>
      </w:r>
      <w:r w:rsidRPr="00A02DA8">
        <w:rPr>
          <w:rFonts w:ascii="Times New Roman" w:hAnsi="Times New Roman" w:cs="Times New Roman"/>
          <w:sz w:val="24"/>
          <w:szCs w:val="24"/>
          <w:shd w:val="clear" w:color="auto" w:fill="FFFFFF"/>
        </w:rPr>
        <w:t>included in text re-use analysis</w:t>
      </w:r>
    </w:p>
    <w:p w14:paraId="2D013BCD" w14:textId="47973E9F" w:rsidR="00C43668" w:rsidRPr="00A02DA8" w:rsidRDefault="00C43668">
      <w:pPr>
        <w:rPr>
          <w:rFonts w:ascii="Times New Roman" w:hAnsi="Times New Roman" w:cs="Times New Roman"/>
          <w:sz w:val="24"/>
          <w:szCs w:val="24"/>
          <w:shd w:val="clear" w:color="auto" w:fill="FFFFFF"/>
        </w:rPr>
      </w:pPr>
      <w:r w:rsidRPr="00A02DA8">
        <w:rPr>
          <w:rFonts w:ascii="Times New Roman" w:hAnsi="Times New Roman" w:cs="Times New Roman"/>
          <w:sz w:val="24"/>
          <w:szCs w:val="24"/>
          <w:shd w:val="clear" w:color="auto" w:fill="FFFFFF"/>
        </w:rPr>
        <w:t>+ Regulation adopted during an election year</w:t>
      </w:r>
    </w:p>
    <w:p w14:paraId="104A24C5" w14:textId="5C43D604" w:rsidR="008E4BA5" w:rsidRPr="00A02DA8" w:rsidRDefault="008E4BA5">
      <w:pPr>
        <w:rPr>
          <w:rFonts w:ascii="Times New Roman" w:hAnsi="Times New Roman" w:cs="Times New Roman"/>
          <w:b/>
          <w:bCs/>
          <w:sz w:val="24"/>
          <w:szCs w:val="24"/>
          <w:shd w:val="clear" w:color="auto" w:fill="FFFFFF"/>
        </w:rPr>
      </w:pPr>
      <w:r w:rsidRPr="00A02DA8">
        <w:rPr>
          <w:rFonts w:ascii="Times New Roman" w:hAnsi="Times New Roman" w:cs="Times New Roman"/>
          <w:b/>
          <w:bCs/>
          <w:sz w:val="24"/>
          <w:szCs w:val="24"/>
          <w:shd w:val="clear" w:color="auto" w:fill="FFFFFF"/>
        </w:rPr>
        <w:t>Bibliography</w:t>
      </w:r>
    </w:p>
    <w:p w14:paraId="014D2634" w14:textId="77777777" w:rsidR="00A02DA8" w:rsidRPr="00A02DA8" w:rsidRDefault="00A02DA8" w:rsidP="00D34B87">
      <w:pPr>
        <w:rPr>
          <w:rFonts w:ascii="Times New Roman" w:hAnsi="Times New Roman" w:cs="Times New Roman"/>
          <w:sz w:val="24"/>
          <w:szCs w:val="24"/>
          <w:shd w:val="clear" w:color="auto" w:fill="FFFFFF"/>
        </w:rPr>
      </w:pPr>
      <w:r w:rsidRPr="00A02DA8">
        <w:rPr>
          <w:rFonts w:ascii="Times New Roman" w:hAnsi="Times New Roman" w:cs="Times New Roman"/>
          <w:sz w:val="24"/>
          <w:szCs w:val="24"/>
          <w:shd w:val="clear" w:color="auto" w:fill="FFFFFF"/>
        </w:rPr>
        <w:t xml:space="preserve">Aziz, </w:t>
      </w:r>
      <w:proofErr w:type="spellStart"/>
      <w:r w:rsidRPr="00A02DA8">
        <w:rPr>
          <w:rFonts w:ascii="Times New Roman" w:hAnsi="Times New Roman" w:cs="Times New Roman"/>
          <w:sz w:val="24"/>
          <w:szCs w:val="24"/>
          <w:shd w:val="clear" w:color="auto" w:fill="FFFFFF"/>
        </w:rPr>
        <w:t>Deden</w:t>
      </w:r>
      <w:proofErr w:type="spellEnd"/>
      <w:r w:rsidRPr="00A02DA8">
        <w:rPr>
          <w:rFonts w:ascii="Times New Roman" w:hAnsi="Times New Roman" w:cs="Times New Roman"/>
          <w:sz w:val="24"/>
          <w:szCs w:val="24"/>
          <w:shd w:val="clear" w:color="auto" w:fill="FFFFFF"/>
        </w:rPr>
        <w:t xml:space="preserve"> Abdul. “</w:t>
      </w:r>
      <w:proofErr w:type="spellStart"/>
      <w:r w:rsidRPr="00A02DA8">
        <w:rPr>
          <w:rFonts w:ascii="Times New Roman" w:hAnsi="Times New Roman" w:cs="Times New Roman"/>
          <w:sz w:val="24"/>
          <w:szCs w:val="24"/>
          <w:shd w:val="clear" w:color="auto" w:fill="FFFFFF"/>
        </w:rPr>
        <w:t>Ahmadiyah</w:t>
      </w:r>
      <w:proofErr w:type="spellEnd"/>
      <w:r w:rsidRPr="00A02DA8">
        <w:rPr>
          <w:rFonts w:ascii="Times New Roman" w:hAnsi="Times New Roman" w:cs="Times New Roman"/>
          <w:sz w:val="24"/>
          <w:szCs w:val="24"/>
          <w:shd w:val="clear" w:color="auto" w:fill="FFFFFF"/>
        </w:rPr>
        <w:t xml:space="preserve"> </w:t>
      </w:r>
      <w:proofErr w:type="spellStart"/>
      <w:r w:rsidRPr="00A02DA8">
        <w:rPr>
          <w:rFonts w:ascii="Times New Roman" w:hAnsi="Times New Roman" w:cs="Times New Roman"/>
          <w:sz w:val="24"/>
          <w:szCs w:val="24"/>
          <w:shd w:val="clear" w:color="auto" w:fill="FFFFFF"/>
        </w:rPr>
        <w:t>Dilarang</w:t>
      </w:r>
      <w:proofErr w:type="spellEnd"/>
      <w:r w:rsidRPr="00A02DA8">
        <w:rPr>
          <w:rFonts w:ascii="Times New Roman" w:hAnsi="Times New Roman" w:cs="Times New Roman"/>
          <w:sz w:val="24"/>
          <w:szCs w:val="24"/>
          <w:shd w:val="clear" w:color="auto" w:fill="FFFFFF"/>
        </w:rPr>
        <w:t xml:space="preserve"> Di </w:t>
      </w:r>
      <w:proofErr w:type="spellStart"/>
      <w:r w:rsidRPr="00A02DA8">
        <w:rPr>
          <w:rFonts w:ascii="Times New Roman" w:hAnsi="Times New Roman" w:cs="Times New Roman"/>
          <w:sz w:val="24"/>
          <w:szCs w:val="24"/>
          <w:shd w:val="clear" w:color="auto" w:fill="FFFFFF"/>
        </w:rPr>
        <w:t>Cianjur</w:t>
      </w:r>
      <w:proofErr w:type="spellEnd"/>
      <w:r w:rsidRPr="00A02DA8">
        <w:rPr>
          <w:rFonts w:ascii="Times New Roman" w:hAnsi="Times New Roman" w:cs="Times New Roman"/>
          <w:sz w:val="24"/>
          <w:szCs w:val="24"/>
          <w:shd w:val="clear" w:color="auto" w:fill="FFFFFF"/>
        </w:rPr>
        <w:t>,” [</w:t>
      </w:r>
      <w:proofErr w:type="spellStart"/>
      <w:r w:rsidRPr="00A02DA8">
        <w:rPr>
          <w:rFonts w:ascii="Times New Roman" w:hAnsi="Times New Roman" w:cs="Times New Roman"/>
          <w:sz w:val="24"/>
          <w:szCs w:val="24"/>
          <w:shd w:val="clear" w:color="auto" w:fill="FFFFFF"/>
        </w:rPr>
        <w:t>Ahmadiyah</w:t>
      </w:r>
      <w:proofErr w:type="spellEnd"/>
      <w:r w:rsidRPr="00A02DA8">
        <w:rPr>
          <w:rFonts w:ascii="Times New Roman" w:hAnsi="Times New Roman" w:cs="Times New Roman"/>
          <w:sz w:val="24"/>
          <w:szCs w:val="24"/>
          <w:shd w:val="clear" w:color="auto" w:fill="FFFFFF"/>
        </w:rPr>
        <w:t xml:space="preserve"> Prohibited in </w:t>
      </w:r>
      <w:proofErr w:type="spellStart"/>
      <w:r w:rsidRPr="00A02DA8">
        <w:rPr>
          <w:rFonts w:ascii="Times New Roman" w:hAnsi="Times New Roman" w:cs="Times New Roman"/>
          <w:sz w:val="24"/>
          <w:szCs w:val="24"/>
          <w:shd w:val="clear" w:color="auto" w:fill="FFFFFF"/>
        </w:rPr>
        <w:t>Cianjur</w:t>
      </w:r>
      <w:proofErr w:type="spellEnd"/>
      <w:r w:rsidRPr="00A02DA8">
        <w:rPr>
          <w:rFonts w:ascii="Times New Roman" w:hAnsi="Times New Roman" w:cs="Times New Roman"/>
          <w:sz w:val="24"/>
          <w:szCs w:val="24"/>
          <w:shd w:val="clear" w:color="auto" w:fill="FFFFFF"/>
        </w:rPr>
        <w:t xml:space="preserve">] </w:t>
      </w:r>
      <w:r w:rsidRPr="00A02DA8">
        <w:rPr>
          <w:rFonts w:ascii="Times New Roman" w:hAnsi="Times New Roman" w:cs="Times New Roman"/>
          <w:i/>
          <w:sz w:val="24"/>
          <w:szCs w:val="24"/>
          <w:shd w:val="clear" w:color="auto" w:fill="FFFFFF"/>
        </w:rPr>
        <w:t>Koran Tempo</w:t>
      </w:r>
      <w:r w:rsidRPr="00A02DA8">
        <w:rPr>
          <w:rFonts w:ascii="Times New Roman" w:hAnsi="Times New Roman" w:cs="Times New Roman"/>
          <w:sz w:val="24"/>
          <w:szCs w:val="24"/>
          <w:shd w:val="clear" w:color="auto" w:fill="FFFFFF"/>
        </w:rPr>
        <w:t xml:space="preserve"> (</w:t>
      </w:r>
      <w:proofErr w:type="spellStart"/>
      <w:r w:rsidRPr="00A02DA8">
        <w:rPr>
          <w:rFonts w:ascii="Times New Roman" w:hAnsi="Times New Roman" w:cs="Times New Roman"/>
          <w:sz w:val="24"/>
          <w:szCs w:val="24"/>
          <w:shd w:val="clear" w:color="auto" w:fill="FFFFFF"/>
        </w:rPr>
        <w:t>Edisi</w:t>
      </w:r>
      <w:proofErr w:type="spellEnd"/>
      <w:r w:rsidRPr="00A02DA8">
        <w:rPr>
          <w:rFonts w:ascii="Times New Roman" w:hAnsi="Times New Roman" w:cs="Times New Roman"/>
          <w:sz w:val="24"/>
          <w:szCs w:val="24"/>
          <w:shd w:val="clear" w:color="auto" w:fill="FFFFFF"/>
        </w:rPr>
        <w:t xml:space="preserve"> 29 September 2005), Available at </w:t>
      </w:r>
      <w:hyperlink r:id="rId7" w:history="1">
        <w:r w:rsidRPr="00A02DA8">
          <w:rPr>
            <w:rStyle w:val="Hyperlink"/>
            <w:rFonts w:ascii="Times New Roman" w:hAnsi="Times New Roman" w:cs="Times New Roman"/>
            <w:sz w:val="24"/>
            <w:szCs w:val="24"/>
          </w:rPr>
          <w:t>https://koran.tempo.co/read/nusa/52028/ahmadiyah-dilarang-di-cianjur?</w:t>
        </w:r>
      </w:hyperlink>
      <w:r w:rsidRPr="00A02DA8">
        <w:rPr>
          <w:rFonts w:ascii="Times New Roman" w:hAnsi="Times New Roman" w:cs="Times New Roman"/>
          <w:sz w:val="24"/>
          <w:szCs w:val="24"/>
        </w:rPr>
        <w:t xml:space="preserve"> (Accessed 3 July 2020). </w:t>
      </w:r>
    </w:p>
    <w:p w14:paraId="5FC9D869" w14:textId="77777777" w:rsidR="00003B4E" w:rsidRPr="00A02DA8" w:rsidRDefault="00003B4E" w:rsidP="00003B4E">
      <w:pPr>
        <w:rPr>
          <w:rFonts w:ascii="Times New Roman" w:hAnsi="Times New Roman" w:cs="Times New Roman"/>
          <w:sz w:val="24"/>
          <w:szCs w:val="24"/>
        </w:rPr>
      </w:pPr>
      <w:r w:rsidRPr="00A02DA8">
        <w:rPr>
          <w:rFonts w:ascii="Times New Roman" w:hAnsi="Times New Roman" w:cs="Times New Roman"/>
          <w:sz w:val="24"/>
          <w:szCs w:val="24"/>
        </w:rPr>
        <w:lastRenderedPageBreak/>
        <w:t xml:space="preserve">Crouch, Melissa. “Judicial Review and Religious Freedom: The Case of Indonesian Ahmadis,” </w:t>
      </w:r>
      <w:r w:rsidRPr="00A02DA8">
        <w:rPr>
          <w:rFonts w:ascii="Times New Roman" w:hAnsi="Times New Roman" w:cs="Times New Roman"/>
          <w:i/>
          <w:iCs/>
          <w:sz w:val="24"/>
          <w:szCs w:val="24"/>
        </w:rPr>
        <w:t>Sydney Law Review</w:t>
      </w:r>
      <w:r w:rsidRPr="00A02DA8">
        <w:rPr>
          <w:rFonts w:ascii="Times New Roman" w:hAnsi="Times New Roman" w:cs="Times New Roman"/>
          <w:sz w:val="24"/>
          <w:szCs w:val="24"/>
        </w:rPr>
        <w:t xml:space="preserve">, No. 34, Vol. 3 (2012), pp. 545-72. Available at </w:t>
      </w:r>
      <w:hyperlink r:id="rId8" w:history="1">
        <w:r w:rsidRPr="00A02DA8">
          <w:rPr>
            <w:rStyle w:val="Hyperlink"/>
            <w:rFonts w:ascii="Times New Roman" w:hAnsi="Times New Roman" w:cs="Times New Roman"/>
            <w:sz w:val="24"/>
            <w:szCs w:val="24"/>
          </w:rPr>
          <w:t>https://papers.ssrn.com/sol3/papers.cfm?abstract_id=2157389</w:t>
        </w:r>
      </w:hyperlink>
      <w:r w:rsidRPr="00A02DA8">
        <w:rPr>
          <w:rFonts w:ascii="Times New Roman" w:hAnsi="Times New Roman" w:cs="Times New Roman"/>
          <w:sz w:val="24"/>
          <w:szCs w:val="24"/>
        </w:rPr>
        <w:t xml:space="preserve"> (Accessed 18 July 2019). </w:t>
      </w:r>
    </w:p>
    <w:p w14:paraId="07BF3C30" w14:textId="77777777" w:rsidR="00A02DA8" w:rsidRPr="00A02DA8" w:rsidRDefault="00A02DA8" w:rsidP="00D34B87">
      <w:pPr>
        <w:rPr>
          <w:rFonts w:ascii="Times New Roman" w:hAnsi="Times New Roman" w:cs="Times New Roman"/>
          <w:sz w:val="24"/>
          <w:szCs w:val="24"/>
        </w:rPr>
      </w:pPr>
      <w:r w:rsidRPr="00A02DA8">
        <w:rPr>
          <w:rFonts w:ascii="Times New Roman" w:hAnsi="Times New Roman" w:cs="Times New Roman"/>
          <w:sz w:val="24"/>
          <w:szCs w:val="24"/>
        </w:rPr>
        <w:t xml:space="preserve">Crouch, Melissa. “Indonesia, Militant Islam and </w:t>
      </w:r>
      <w:proofErr w:type="spellStart"/>
      <w:r w:rsidRPr="00A02DA8">
        <w:rPr>
          <w:rFonts w:ascii="Times New Roman" w:hAnsi="Times New Roman" w:cs="Times New Roman"/>
          <w:sz w:val="24"/>
          <w:szCs w:val="24"/>
        </w:rPr>
        <w:t>Ahmadiyah</w:t>
      </w:r>
      <w:proofErr w:type="spellEnd"/>
      <w:r w:rsidRPr="00A02DA8">
        <w:rPr>
          <w:rFonts w:ascii="Times New Roman" w:hAnsi="Times New Roman" w:cs="Times New Roman"/>
          <w:sz w:val="24"/>
          <w:szCs w:val="24"/>
        </w:rPr>
        <w:t xml:space="preserve">: Origins and Implications,” </w:t>
      </w:r>
      <w:r w:rsidRPr="00A02DA8">
        <w:rPr>
          <w:rFonts w:ascii="Times New Roman" w:hAnsi="Times New Roman" w:cs="Times New Roman"/>
          <w:i/>
          <w:sz w:val="24"/>
          <w:szCs w:val="24"/>
        </w:rPr>
        <w:t xml:space="preserve">Islam, </w:t>
      </w:r>
      <w:proofErr w:type="spellStart"/>
      <w:r w:rsidRPr="00A02DA8">
        <w:rPr>
          <w:rFonts w:ascii="Times New Roman" w:hAnsi="Times New Roman" w:cs="Times New Roman"/>
          <w:i/>
          <w:sz w:val="24"/>
          <w:szCs w:val="24"/>
        </w:rPr>
        <w:t>Syari’ah</w:t>
      </w:r>
      <w:proofErr w:type="spellEnd"/>
      <w:r w:rsidRPr="00A02DA8">
        <w:rPr>
          <w:rFonts w:ascii="Times New Roman" w:hAnsi="Times New Roman" w:cs="Times New Roman"/>
          <w:i/>
          <w:sz w:val="24"/>
          <w:szCs w:val="24"/>
        </w:rPr>
        <w:t xml:space="preserve"> and Governance Background Paper Series</w:t>
      </w:r>
      <w:r w:rsidRPr="00A02DA8">
        <w:rPr>
          <w:rFonts w:ascii="Times New Roman" w:hAnsi="Times New Roman" w:cs="Times New Roman"/>
          <w:sz w:val="24"/>
          <w:szCs w:val="24"/>
        </w:rPr>
        <w:t xml:space="preserve">, No. 4 (2009) Available at </w:t>
      </w:r>
      <w:hyperlink r:id="rId9" w:history="1">
        <w:r w:rsidRPr="00A02DA8">
          <w:rPr>
            <w:rStyle w:val="Hyperlink"/>
            <w:rFonts w:ascii="Times New Roman" w:hAnsi="Times New Roman" w:cs="Times New Roman"/>
            <w:sz w:val="24"/>
            <w:szCs w:val="24"/>
          </w:rPr>
          <w:t>https://papers.ssrn.com/sol3/papers.cfm?abstract_id=1551645</w:t>
        </w:r>
      </w:hyperlink>
      <w:r w:rsidRPr="00A02DA8">
        <w:rPr>
          <w:rFonts w:ascii="Times New Roman" w:hAnsi="Times New Roman" w:cs="Times New Roman"/>
          <w:sz w:val="24"/>
          <w:szCs w:val="24"/>
        </w:rPr>
        <w:t xml:space="preserve">  (Accessed 18 July 2019). </w:t>
      </w:r>
    </w:p>
    <w:p w14:paraId="0362B9D4" w14:textId="77777777" w:rsidR="00A02DA8" w:rsidRPr="00A02DA8" w:rsidRDefault="00A02DA8" w:rsidP="002527E9">
      <w:pPr>
        <w:rPr>
          <w:rFonts w:ascii="Times New Roman" w:hAnsi="Times New Roman" w:cs="Times New Roman"/>
          <w:color w:val="000000"/>
          <w:sz w:val="24"/>
          <w:szCs w:val="24"/>
        </w:rPr>
      </w:pPr>
      <w:r w:rsidRPr="00A02DA8">
        <w:rPr>
          <w:rFonts w:ascii="Times New Roman" w:hAnsi="Times New Roman" w:cs="Times New Roman"/>
          <w:color w:val="000000"/>
          <w:sz w:val="24"/>
          <w:szCs w:val="24"/>
        </w:rPr>
        <w:t xml:space="preserve">Lindholm, Tore, W. Cole Durham Jr., Bahia G. </w:t>
      </w:r>
      <w:proofErr w:type="spellStart"/>
      <w:r w:rsidRPr="00A02DA8">
        <w:rPr>
          <w:rFonts w:ascii="Times New Roman" w:hAnsi="Times New Roman" w:cs="Times New Roman"/>
          <w:color w:val="000000"/>
          <w:sz w:val="24"/>
          <w:szCs w:val="24"/>
        </w:rPr>
        <w:t>Tahzib</w:t>
      </w:r>
      <w:proofErr w:type="spellEnd"/>
      <w:r w:rsidRPr="00A02DA8">
        <w:rPr>
          <w:rFonts w:ascii="Times New Roman" w:hAnsi="Times New Roman" w:cs="Times New Roman"/>
          <w:color w:val="000000"/>
          <w:sz w:val="24"/>
          <w:szCs w:val="24"/>
        </w:rPr>
        <w:t xml:space="preserve">-Lie, Elizabeth A. Sewell, Lena Larsen. Eds. </w:t>
      </w:r>
      <w:proofErr w:type="spellStart"/>
      <w:r w:rsidRPr="00A02DA8">
        <w:rPr>
          <w:rFonts w:ascii="Times New Roman" w:hAnsi="Times New Roman" w:cs="Times New Roman"/>
          <w:i/>
          <w:color w:val="000000"/>
          <w:sz w:val="24"/>
          <w:szCs w:val="24"/>
        </w:rPr>
        <w:t>Kebebasan</w:t>
      </w:r>
      <w:proofErr w:type="spellEnd"/>
      <w:r w:rsidRPr="00A02DA8">
        <w:rPr>
          <w:rFonts w:ascii="Times New Roman" w:hAnsi="Times New Roman" w:cs="Times New Roman"/>
          <w:i/>
          <w:color w:val="000000"/>
          <w:sz w:val="24"/>
          <w:szCs w:val="24"/>
        </w:rPr>
        <w:t xml:space="preserve"> </w:t>
      </w:r>
      <w:proofErr w:type="spellStart"/>
      <w:r w:rsidRPr="00A02DA8">
        <w:rPr>
          <w:rFonts w:ascii="Times New Roman" w:hAnsi="Times New Roman" w:cs="Times New Roman"/>
          <w:i/>
          <w:color w:val="000000"/>
          <w:sz w:val="24"/>
          <w:szCs w:val="24"/>
        </w:rPr>
        <w:t>Beragama</w:t>
      </w:r>
      <w:proofErr w:type="spellEnd"/>
      <w:r w:rsidRPr="00A02DA8">
        <w:rPr>
          <w:rFonts w:ascii="Times New Roman" w:hAnsi="Times New Roman" w:cs="Times New Roman"/>
          <w:i/>
          <w:color w:val="000000"/>
          <w:sz w:val="24"/>
          <w:szCs w:val="24"/>
        </w:rPr>
        <w:t xml:space="preserve"> </w:t>
      </w:r>
      <w:proofErr w:type="spellStart"/>
      <w:r w:rsidRPr="00A02DA8">
        <w:rPr>
          <w:rFonts w:ascii="Times New Roman" w:hAnsi="Times New Roman" w:cs="Times New Roman"/>
          <w:i/>
          <w:color w:val="000000"/>
          <w:sz w:val="24"/>
          <w:szCs w:val="24"/>
        </w:rPr>
        <w:t>Atau</w:t>
      </w:r>
      <w:proofErr w:type="spellEnd"/>
      <w:r w:rsidRPr="00A02DA8">
        <w:rPr>
          <w:rFonts w:ascii="Times New Roman" w:hAnsi="Times New Roman" w:cs="Times New Roman"/>
          <w:i/>
          <w:color w:val="000000"/>
          <w:sz w:val="24"/>
          <w:szCs w:val="24"/>
        </w:rPr>
        <w:t xml:space="preserve"> </w:t>
      </w:r>
      <w:proofErr w:type="spellStart"/>
      <w:r w:rsidRPr="00A02DA8">
        <w:rPr>
          <w:rFonts w:ascii="Times New Roman" w:hAnsi="Times New Roman" w:cs="Times New Roman"/>
          <w:i/>
          <w:color w:val="000000"/>
          <w:sz w:val="24"/>
          <w:szCs w:val="24"/>
        </w:rPr>
        <w:t>Berkeyakinan</w:t>
      </w:r>
      <w:proofErr w:type="spellEnd"/>
      <w:r w:rsidRPr="00A02DA8">
        <w:rPr>
          <w:rFonts w:ascii="Times New Roman" w:hAnsi="Times New Roman" w:cs="Times New Roman"/>
          <w:i/>
          <w:color w:val="000000"/>
          <w:sz w:val="24"/>
          <w:szCs w:val="24"/>
        </w:rPr>
        <w:t xml:space="preserve">: </w:t>
      </w:r>
      <w:proofErr w:type="spellStart"/>
      <w:r w:rsidRPr="00A02DA8">
        <w:rPr>
          <w:rFonts w:ascii="Times New Roman" w:hAnsi="Times New Roman" w:cs="Times New Roman"/>
          <w:i/>
          <w:color w:val="000000"/>
          <w:sz w:val="24"/>
          <w:szCs w:val="24"/>
        </w:rPr>
        <w:t>Seberapa</w:t>
      </w:r>
      <w:proofErr w:type="spellEnd"/>
      <w:r w:rsidRPr="00A02DA8">
        <w:rPr>
          <w:rFonts w:ascii="Times New Roman" w:hAnsi="Times New Roman" w:cs="Times New Roman"/>
          <w:i/>
          <w:color w:val="000000"/>
          <w:sz w:val="24"/>
          <w:szCs w:val="24"/>
        </w:rPr>
        <w:t xml:space="preserve"> </w:t>
      </w:r>
      <w:proofErr w:type="spellStart"/>
      <w:r w:rsidRPr="00A02DA8">
        <w:rPr>
          <w:rFonts w:ascii="Times New Roman" w:hAnsi="Times New Roman" w:cs="Times New Roman"/>
          <w:i/>
          <w:color w:val="000000"/>
          <w:sz w:val="24"/>
          <w:szCs w:val="24"/>
        </w:rPr>
        <w:t>Jauh</w:t>
      </w:r>
      <w:proofErr w:type="spellEnd"/>
      <w:r w:rsidRPr="00A02DA8">
        <w:rPr>
          <w:rFonts w:ascii="Times New Roman" w:hAnsi="Times New Roman" w:cs="Times New Roman"/>
          <w:i/>
          <w:color w:val="000000"/>
          <w:sz w:val="24"/>
          <w:szCs w:val="24"/>
        </w:rPr>
        <w:t xml:space="preserve">? </w:t>
      </w:r>
      <w:r w:rsidRPr="00A02DA8">
        <w:rPr>
          <w:rFonts w:ascii="Times New Roman" w:hAnsi="Times New Roman" w:cs="Times New Roman"/>
          <w:iCs/>
          <w:color w:val="000000"/>
          <w:sz w:val="24"/>
          <w:szCs w:val="24"/>
        </w:rPr>
        <w:t>[Freedom of Religion and Belief: How Far?]</w:t>
      </w:r>
      <w:r w:rsidRPr="00A02DA8">
        <w:rPr>
          <w:rFonts w:ascii="Times New Roman" w:hAnsi="Times New Roman" w:cs="Times New Roman"/>
          <w:color w:val="000000"/>
          <w:sz w:val="24"/>
          <w:szCs w:val="24"/>
        </w:rPr>
        <w:t xml:space="preserve"> </w:t>
      </w:r>
      <w:proofErr w:type="spellStart"/>
      <w:r w:rsidRPr="00A02DA8">
        <w:rPr>
          <w:rFonts w:ascii="Times New Roman" w:hAnsi="Times New Roman" w:cs="Times New Roman"/>
          <w:color w:val="000000"/>
          <w:sz w:val="24"/>
          <w:szCs w:val="24"/>
        </w:rPr>
        <w:t>Kanisius</w:t>
      </w:r>
      <w:proofErr w:type="spellEnd"/>
      <w:r w:rsidRPr="00A02DA8">
        <w:rPr>
          <w:rFonts w:ascii="Times New Roman" w:hAnsi="Times New Roman" w:cs="Times New Roman"/>
          <w:color w:val="000000"/>
          <w:sz w:val="24"/>
          <w:szCs w:val="24"/>
        </w:rPr>
        <w:t>: Yogyakarta, 2010.</w:t>
      </w:r>
    </w:p>
    <w:p w14:paraId="268B884F" w14:textId="77777777" w:rsidR="00A02DA8" w:rsidRPr="00A02DA8" w:rsidRDefault="00A02DA8" w:rsidP="004A5865">
      <w:pPr>
        <w:rPr>
          <w:rFonts w:ascii="Times New Roman" w:hAnsi="Times New Roman" w:cs="Times New Roman"/>
          <w:sz w:val="24"/>
          <w:szCs w:val="24"/>
          <w:shd w:val="clear" w:color="auto" w:fill="FFFFFF"/>
        </w:rPr>
      </w:pPr>
      <w:r w:rsidRPr="00A02DA8">
        <w:rPr>
          <w:rFonts w:ascii="Times New Roman" w:hAnsi="Times New Roman" w:cs="Times New Roman"/>
          <w:sz w:val="24"/>
          <w:szCs w:val="24"/>
          <w:shd w:val="clear" w:color="auto" w:fill="FFFFFF"/>
        </w:rPr>
        <w:t xml:space="preserve">Shah, Dian A. H. </w:t>
      </w:r>
      <w:r w:rsidRPr="00003B4E">
        <w:rPr>
          <w:rFonts w:ascii="Times New Roman" w:hAnsi="Times New Roman" w:cs="Times New Roman"/>
          <w:i/>
          <w:iCs/>
          <w:sz w:val="24"/>
          <w:szCs w:val="24"/>
          <w:shd w:val="clear" w:color="auto" w:fill="FFFFFF"/>
        </w:rPr>
        <w:t>Constitution, Religion and Politics in Asia: Indonesia, Malaysia and Sri Lanka</w:t>
      </w:r>
      <w:r w:rsidRPr="00A02DA8">
        <w:rPr>
          <w:rFonts w:ascii="Times New Roman" w:hAnsi="Times New Roman" w:cs="Times New Roman"/>
          <w:sz w:val="24"/>
          <w:szCs w:val="24"/>
          <w:shd w:val="clear" w:color="auto" w:fill="FFFFFF"/>
        </w:rPr>
        <w:t>. Cambridge: Cambridge University Press, 2017.</w:t>
      </w:r>
    </w:p>
    <w:p w14:paraId="51F90774" w14:textId="77777777" w:rsidR="00A02DA8" w:rsidRPr="00A02DA8" w:rsidRDefault="00A02DA8" w:rsidP="004A5865">
      <w:pPr>
        <w:rPr>
          <w:rFonts w:ascii="Times New Roman" w:hAnsi="Times New Roman" w:cs="Times New Roman"/>
          <w:sz w:val="24"/>
          <w:szCs w:val="24"/>
        </w:rPr>
      </w:pPr>
      <w:r w:rsidRPr="00A02DA8">
        <w:rPr>
          <w:rFonts w:ascii="Times New Roman" w:hAnsi="Times New Roman" w:cs="Times New Roman"/>
          <w:sz w:val="24"/>
          <w:szCs w:val="24"/>
          <w:shd w:val="clear" w:color="auto" w:fill="FFFFFF"/>
        </w:rPr>
        <w:t xml:space="preserve">US Department of State. “Annual Report on International Religious Freedom 2006,” </w:t>
      </w:r>
      <w:r w:rsidRPr="00A02DA8">
        <w:rPr>
          <w:rFonts w:ascii="Times New Roman" w:hAnsi="Times New Roman" w:cs="Times New Roman"/>
          <w:i/>
          <w:iCs/>
          <w:sz w:val="24"/>
          <w:szCs w:val="24"/>
          <w:shd w:val="clear" w:color="auto" w:fill="FFFFFF"/>
        </w:rPr>
        <w:t>Report Submitted to the Committee on Foreign Relations of the U.S. Senate and the Committee on International Relations of the U.S. House of Representatives</w:t>
      </w:r>
      <w:r w:rsidRPr="00A02DA8">
        <w:rPr>
          <w:rFonts w:ascii="Times New Roman" w:hAnsi="Times New Roman" w:cs="Times New Roman"/>
          <w:sz w:val="24"/>
          <w:szCs w:val="24"/>
          <w:shd w:val="clear" w:color="auto" w:fill="FFFFFF"/>
        </w:rPr>
        <w:t>. U.S. Government Printing Office: Washington, 2007.</w:t>
      </w:r>
    </w:p>
    <w:p w14:paraId="599FD54A" w14:textId="77777777" w:rsidR="00A02DA8" w:rsidRPr="00A02DA8" w:rsidRDefault="00A02DA8" w:rsidP="004A5865">
      <w:pPr>
        <w:rPr>
          <w:rFonts w:ascii="Times New Roman" w:hAnsi="Times New Roman" w:cs="Times New Roman"/>
          <w:sz w:val="24"/>
          <w:szCs w:val="24"/>
        </w:rPr>
      </w:pPr>
      <w:r w:rsidRPr="00A02DA8">
        <w:rPr>
          <w:rFonts w:ascii="Times New Roman" w:hAnsi="Times New Roman" w:cs="Times New Roman"/>
          <w:sz w:val="24"/>
          <w:szCs w:val="24"/>
        </w:rPr>
        <w:t xml:space="preserve">Wahab, Abdul Jamil. </w:t>
      </w:r>
      <w:proofErr w:type="spellStart"/>
      <w:r w:rsidRPr="00A02DA8">
        <w:rPr>
          <w:rFonts w:ascii="Times New Roman" w:hAnsi="Times New Roman" w:cs="Times New Roman"/>
          <w:i/>
          <w:sz w:val="24"/>
          <w:szCs w:val="24"/>
        </w:rPr>
        <w:t>Manajemen</w:t>
      </w:r>
      <w:proofErr w:type="spellEnd"/>
      <w:r w:rsidRPr="00A02DA8">
        <w:rPr>
          <w:rFonts w:ascii="Times New Roman" w:hAnsi="Times New Roman" w:cs="Times New Roman"/>
          <w:i/>
          <w:sz w:val="24"/>
          <w:szCs w:val="24"/>
        </w:rPr>
        <w:t xml:space="preserve"> </w:t>
      </w:r>
      <w:proofErr w:type="spellStart"/>
      <w:r w:rsidRPr="00A02DA8">
        <w:rPr>
          <w:rFonts w:ascii="Times New Roman" w:hAnsi="Times New Roman" w:cs="Times New Roman"/>
          <w:i/>
          <w:sz w:val="24"/>
          <w:szCs w:val="24"/>
        </w:rPr>
        <w:t>Konflik</w:t>
      </w:r>
      <w:proofErr w:type="spellEnd"/>
      <w:r w:rsidRPr="00A02DA8">
        <w:rPr>
          <w:rFonts w:ascii="Times New Roman" w:hAnsi="Times New Roman" w:cs="Times New Roman"/>
          <w:i/>
          <w:sz w:val="24"/>
          <w:szCs w:val="24"/>
        </w:rPr>
        <w:t xml:space="preserve"> </w:t>
      </w:r>
      <w:proofErr w:type="spellStart"/>
      <w:r w:rsidRPr="00A02DA8">
        <w:rPr>
          <w:rFonts w:ascii="Times New Roman" w:hAnsi="Times New Roman" w:cs="Times New Roman"/>
          <w:i/>
          <w:sz w:val="24"/>
          <w:szCs w:val="24"/>
        </w:rPr>
        <w:t>Keagamaan</w:t>
      </w:r>
      <w:proofErr w:type="spellEnd"/>
      <w:r w:rsidRPr="00A02DA8">
        <w:rPr>
          <w:rFonts w:ascii="Times New Roman" w:hAnsi="Times New Roman" w:cs="Times New Roman"/>
          <w:i/>
          <w:sz w:val="24"/>
          <w:szCs w:val="24"/>
        </w:rPr>
        <w:t xml:space="preserve">: </w:t>
      </w:r>
      <w:proofErr w:type="spellStart"/>
      <w:r w:rsidRPr="00A02DA8">
        <w:rPr>
          <w:rFonts w:ascii="Times New Roman" w:hAnsi="Times New Roman" w:cs="Times New Roman"/>
          <w:i/>
          <w:sz w:val="24"/>
          <w:szCs w:val="24"/>
        </w:rPr>
        <w:t>Analisis</w:t>
      </w:r>
      <w:proofErr w:type="spellEnd"/>
      <w:r w:rsidRPr="00A02DA8">
        <w:rPr>
          <w:rFonts w:ascii="Times New Roman" w:hAnsi="Times New Roman" w:cs="Times New Roman"/>
          <w:i/>
          <w:sz w:val="24"/>
          <w:szCs w:val="24"/>
        </w:rPr>
        <w:t xml:space="preserve"> </w:t>
      </w:r>
      <w:proofErr w:type="spellStart"/>
      <w:r w:rsidRPr="00A02DA8">
        <w:rPr>
          <w:rFonts w:ascii="Times New Roman" w:hAnsi="Times New Roman" w:cs="Times New Roman"/>
          <w:i/>
          <w:sz w:val="24"/>
          <w:szCs w:val="24"/>
        </w:rPr>
        <w:t>Latar</w:t>
      </w:r>
      <w:proofErr w:type="spellEnd"/>
      <w:r w:rsidRPr="00A02DA8">
        <w:rPr>
          <w:rFonts w:ascii="Times New Roman" w:hAnsi="Times New Roman" w:cs="Times New Roman"/>
          <w:i/>
          <w:sz w:val="24"/>
          <w:szCs w:val="24"/>
        </w:rPr>
        <w:t xml:space="preserve"> </w:t>
      </w:r>
      <w:proofErr w:type="spellStart"/>
      <w:r w:rsidRPr="00A02DA8">
        <w:rPr>
          <w:rFonts w:ascii="Times New Roman" w:hAnsi="Times New Roman" w:cs="Times New Roman"/>
          <w:i/>
          <w:sz w:val="24"/>
          <w:szCs w:val="24"/>
        </w:rPr>
        <w:t>Belakang</w:t>
      </w:r>
      <w:proofErr w:type="spellEnd"/>
      <w:r w:rsidRPr="00A02DA8">
        <w:rPr>
          <w:rFonts w:ascii="Times New Roman" w:hAnsi="Times New Roman" w:cs="Times New Roman"/>
          <w:i/>
          <w:sz w:val="24"/>
          <w:szCs w:val="24"/>
        </w:rPr>
        <w:t xml:space="preserve"> </w:t>
      </w:r>
      <w:proofErr w:type="spellStart"/>
      <w:r w:rsidRPr="00A02DA8">
        <w:rPr>
          <w:rFonts w:ascii="Times New Roman" w:hAnsi="Times New Roman" w:cs="Times New Roman"/>
          <w:i/>
          <w:sz w:val="24"/>
          <w:szCs w:val="24"/>
        </w:rPr>
        <w:t>Konflik</w:t>
      </w:r>
      <w:proofErr w:type="spellEnd"/>
      <w:r w:rsidRPr="00A02DA8">
        <w:rPr>
          <w:rFonts w:ascii="Times New Roman" w:hAnsi="Times New Roman" w:cs="Times New Roman"/>
          <w:i/>
          <w:sz w:val="24"/>
          <w:szCs w:val="24"/>
        </w:rPr>
        <w:t xml:space="preserve"> </w:t>
      </w:r>
      <w:proofErr w:type="spellStart"/>
      <w:r w:rsidRPr="00A02DA8">
        <w:rPr>
          <w:rFonts w:ascii="Times New Roman" w:hAnsi="Times New Roman" w:cs="Times New Roman"/>
          <w:i/>
          <w:sz w:val="24"/>
          <w:szCs w:val="24"/>
        </w:rPr>
        <w:t>Keagamaan</w:t>
      </w:r>
      <w:proofErr w:type="spellEnd"/>
      <w:r w:rsidRPr="00A02DA8">
        <w:rPr>
          <w:rFonts w:ascii="Times New Roman" w:hAnsi="Times New Roman" w:cs="Times New Roman"/>
          <w:i/>
          <w:sz w:val="24"/>
          <w:szCs w:val="24"/>
        </w:rPr>
        <w:t xml:space="preserve"> </w:t>
      </w:r>
      <w:proofErr w:type="spellStart"/>
      <w:r w:rsidRPr="00A02DA8">
        <w:rPr>
          <w:rFonts w:ascii="Times New Roman" w:hAnsi="Times New Roman" w:cs="Times New Roman"/>
          <w:i/>
          <w:sz w:val="24"/>
          <w:szCs w:val="24"/>
        </w:rPr>
        <w:t>Aktual</w:t>
      </w:r>
      <w:proofErr w:type="spellEnd"/>
      <w:r w:rsidRPr="00A02DA8">
        <w:rPr>
          <w:rFonts w:ascii="Times New Roman" w:hAnsi="Times New Roman" w:cs="Times New Roman"/>
          <w:sz w:val="24"/>
          <w:szCs w:val="24"/>
        </w:rPr>
        <w:t>. [Religious Conflict Management: Background Analysis of Actual Religious Conflict] Gramedia: Jakarta, 2014.</w:t>
      </w:r>
    </w:p>
    <w:p w14:paraId="31763C3C" w14:textId="7FC74276" w:rsidR="008E4BA5" w:rsidRPr="00656214" w:rsidRDefault="008E4BA5" w:rsidP="00D34B87">
      <w:pPr>
        <w:rPr>
          <w:rFonts w:ascii="Times New Roman" w:hAnsi="Times New Roman" w:cs="Times New Roman"/>
          <w:sz w:val="24"/>
          <w:szCs w:val="24"/>
          <w:shd w:val="clear" w:color="auto" w:fill="FFFFFF"/>
        </w:rPr>
      </w:pPr>
    </w:p>
    <w:sectPr w:rsidR="008E4BA5" w:rsidRPr="00656214">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9185" w14:textId="77777777" w:rsidR="0025764A" w:rsidRDefault="0025764A" w:rsidP="007C76E0">
      <w:pPr>
        <w:spacing w:after="0" w:line="240" w:lineRule="auto"/>
      </w:pPr>
      <w:r>
        <w:separator/>
      </w:r>
    </w:p>
  </w:endnote>
  <w:endnote w:type="continuationSeparator" w:id="0">
    <w:p w14:paraId="2AECCB84" w14:textId="77777777" w:rsidR="0025764A" w:rsidRDefault="0025764A" w:rsidP="007C76E0">
      <w:pPr>
        <w:spacing w:after="0" w:line="240" w:lineRule="auto"/>
      </w:pPr>
      <w:r>
        <w:continuationSeparator/>
      </w:r>
    </w:p>
  </w:endnote>
  <w:endnote w:id="1">
    <w:p w14:paraId="28F8079F" w14:textId="4B8641E0" w:rsidR="007C76E0" w:rsidRPr="00261676" w:rsidRDefault="007C76E0" w:rsidP="007C76E0">
      <w:pPr>
        <w:pStyle w:val="NoSpacing"/>
        <w:rPr>
          <w:rFonts w:ascii="Times New Roman" w:hAnsi="Times New Roman" w:cs="Times New Roman"/>
          <w:sz w:val="20"/>
          <w:szCs w:val="20"/>
        </w:rPr>
      </w:pPr>
      <w:r w:rsidRPr="00261676">
        <w:rPr>
          <w:rStyle w:val="EndnoteReference"/>
          <w:rFonts w:ascii="Times New Roman" w:hAnsi="Times New Roman" w:cs="Times New Roman"/>
          <w:sz w:val="20"/>
          <w:szCs w:val="20"/>
        </w:rPr>
        <w:endnoteRef/>
      </w:r>
      <w:r w:rsidRPr="00261676">
        <w:rPr>
          <w:rFonts w:ascii="Times New Roman" w:hAnsi="Times New Roman" w:cs="Times New Roman"/>
          <w:sz w:val="20"/>
          <w:szCs w:val="20"/>
        </w:rPr>
        <w:t xml:space="preserve"> Wahab 2014: 45; Shah 2017: 97, Footnote 156</w:t>
      </w:r>
    </w:p>
  </w:endnote>
  <w:endnote w:id="2">
    <w:p w14:paraId="4E4938E6" w14:textId="4165BF98" w:rsidR="007C76E0" w:rsidRPr="00261676" w:rsidRDefault="007C76E0" w:rsidP="007C76E0">
      <w:pPr>
        <w:pStyle w:val="NoSpacing"/>
        <w:rPr>
          <w:rFonts w:ascii="Times New Roman" w:hAnsi="Times New Roman" w:cs="Times New Roman"/>
          <w:sz w:val="20"/>
          <w:szCs w:val="20"/>
        </w:rPr>
      </w:pPr>
      <w:r w:rsidRPr="00261676">
        <w:rPr>
          <w:rStyle w:val="EndnoteReference"/>
          <w:rFonts w:ascii="Times New Roman" w:hAnsi="Times New Roman" w:cs="Times New Roman"/>
          <w:sz w:val="20"/>
          <w:szCs w:val="20"/>
        </w:rPr>
        <w:endnoteRef/>
      </w:r>
      <w:r w:rsidRPr="00261676">
        <w:rPr>
          <w:rFonts w:ascii="Times New Roman" w:hAnsi="Times New Roman" w:cs="Times New Roman"/>
          <w:sz w:val="20"/>
          <w:szCs w:val="20"/>
        </w:rPr>
        <w:t xml:space="preserve"> Lindholm et al. 2010: 716</w:t>
      </w:r>
    </w:p>
  </w:endnote>
  <w:endnote w:id="3">
    <w:p w14:paraId="2BA9EA8B" w14:textId="77777777" w:rsidR="00EF305A" w:rsidRPr="00261676" w:rsidRDefault="00EF305A" w:rsidP="007C76E0">
      <w:pPr>
        <w:pStyle w:val="NoSpacing"/>
        <w:rPr>
          <w:rFonts w:ascii="Times New Roman" w:hAnsi="Times New Roman" w:cs="Times New Roman"/>
          <w:sz w:val="20"/>
          <w:szCs w:val="20"/>
        </w:rPr>
      </w:pPr>
      <w:r w:rsidRPr="00261676">
        <w:rPr>
          <w:rStyle w:val="EndnoteReference"/>
          <w:rFonts w:ascii="Times New Roman" w:hAnsi="Times New Roman" w:cs="Times New Roman"/>
          <w:sz w:val="20"/>
          <w:szCs w:val="20"/>
        </w:rPr>
        <w:endnoteRef/>
      </w:r>
      <w:r w:rsidRPr="00261676">
        <w:rPr>
          <w:rFonts w:ascii="Times New Roman" w:hAnsi="Times New Roman" w:cs="Times New Roman"/>
          <w:sz w:val="20"/>
          <w:szCs w:val="20"/>
        </w:rPr>
        <w:t xml:space="preserve"> US Department of State 2007: 188</w:t>
      </w:r>
    </w:p>
  </w:endnote>
  <w:endnote w:id="4">
    <w:p w14:paraId="521B575A" w14:textId="77777777" w:rsidR="00EF305A" w:rsidRPr="00261676" w:rsidRDefault="00EF305A" w:rsidP="007C76E0">
      <w:pPr>
        <w:pStyle w:val="NoSpacing"/>
        <w:rPr>
          <w:rFonts w:ascii="Times New Roman" w:hAnsi="Times New Roman" w:cs="Times New Roman"/>
          <w:sz w:val="20"/>
          <w:szCs w:val="20"/>
        </w:rPr>
      </w:pPr>
      <w:r w:rsidRPr="00261676">
        <w:rPr>
          <w:rStyle w:val="EndnoteReference"/>
          <w:rFonts w:ascii="Times New Roman" w:hAnsi="Times New Roman" w:cs="Times New Roman"/>
          <w:sz w:val="20"/>
          <w:szCs w:val="20"/>
        </w:rPr>
        <w:endnoteRef/>
      </w:r>
      <w:r w:rsidRPr="00261676">
        <w:rPr>
          <w:rFonts w:ascii="Times New Roman" w:hAnsi="Times New Roman" w:cs="Times New Roman"/>
          <w:sz w:val="20"/>
          <w:szCs w:val="20"/>
        </w:rPr>
        <w:t xml:space="preserve"> Aziz 2005</w:t>
      </w:r>
    </w:p>
  </w:endnote>
  <w:endnote w:id="5">
    <w:p w14:paraId="7DF2E76A" w14:textId="77777777" w:rsidR="00EF305A" w:rsidRPr="00261676" w:rsidRDefault="00EF305A" w:rsidP="007C76E0">
      <w:pPr>
        <w:pStyle w:val="NoSpacing"/>
        <w:rPr>
          <w:rFonts w:ascii="Times New Roman" w:hAnsi="Times New Roman" w:cs="Times New Roman"/>
          <w:sz w:val="20"/>
          <w:szCs w:val="20"/>
        </w:rPr>
      </w:pPr>
      <w:r w:rsidRPr="00261676">
        <w:rPr>
          <w:rStyle w:val="EndnoteReference"/>
          <w:rFonts w:ascii="Times New Roman" w:hAnsi="Times New Roman" w:cs="Times New Roman"/>
          <w:sz w:val="20"/>
          <w:szCs w:val="20"/>
        </w:rPr>
        <w:endnoteRef/>
      </w:r>
      <w:r w:rsidRPr="00261676">
        <w:rPr>
          <w:rFonts w:ascii="Times New Roman" w:hAnsi="Times New Roman" w:cs="Times New Roman"/>
          <w:sz w:val="20"/>
          <w:szCs w:val="20"/>
        </w:rPr>
        <w:t xml:space="preserve"> Crouch 2009: 10</w:t>
      </w:r>
    </w:p>
  </w:endnote>
  <w:endnote w:id="6">
    <w:p w14:paraId="6AA4D7E6" w14:textId="77777777" w:rsidR="00EF305A" w:rsidRPr="00261676" w:rsidRDefault="00EF305A" w:rsidP="007C76E0">
      <w:pPr>
        <w:pStyle w:val="NoSpacing"/>
        <w:rPr>
          <w:rFonts w:ascii="Times New Roman" w:hAnsi="Times New Roman" w:cs="Times New Roman"/>
          <w:sz w:val="20"/>
          <w:szCs w:val="20"/>
        </w:rPr>
      </w:pPr>
      <w:r w:rsidRPr="00261676">
        <w:rPr>
          <w:rStyle w:val="EndnoteReference"/>
          <w:rFonts w:ascii="Times New Roman" w:hAnsi="Times New Roman" w:cs="Times New Roman"/>
          <w:sz w:val="20"/>
          <w:szCs w:val="20"/>
        </w:rPr>
        <w:endnoteRef/>
      </w:r>
      <w:r w:rsidRPr="00261676">
        <w:rPr>
          <w:rFonts w:ascii="Times New Roman" w:hAnsi="Times New Roman" w:cs="Times New Roman"/>
          <w:sz w:val="20"/>
          <w:szCs w:val="20"/>
        </w:rPr>
        <w:t xml:space="preserve"> For an English translation of the decree, see </w:t>
      </w:r>
      <w:hyperlink r:id="rId1" w:history="1">
        <w:r w:rsidRPr="00261676">
          <w:rPr>
            <w:rStyle w:val="Hyperlink"/>
            <w:rFonts w:ascii="Times New Roman" w:hAnsi="Times New Roman" w:cs="Times New Roman"/>
            <w:sz w:val="20"/>
            <w:szCs w:val="20"/>
          </w:rPr>
          <w:t>http://www.thepersecution.org/world/indonesia/docs/skb.html</w:t>
        </w:r>
      </w:hyperlink>
      <w:r w:rsidRPr="00261676">
        <w:rPr>
          <w:rFonts w:ascii="Times New Roman" w:hAnsi="Times New Roman" w:cs="Times New Roman"/>
          <w:sz w:val="20"/>
          <w:szCs w:val="20"/>
        </w:rPr>
        <w:t xml:space="preserve"> (Accessed 1 July 2019).</w:t>
      </w:r>
    </w:p>
  </w:endnote>
  <w:endnote w:id="7">
    <w:p w14:paraId="50FB7F46" w14:textId="3826A9DC" w:rsidR="00EF305A" w:rsidRPr="00261676" w:rsidRDefault="00EF305A" w:rsidP="007C76E0">
      <w:pPr>
        <w:pStyle w:val="NoSpacing"/>
        <w:rPr>
          <w:rFonts w:ascii="Times New Roman" w:hAnsi="Times New Roman" w:cs="Times New Roman"/>
          <w:sz w:val="20"/>
          <w:szCs w:val="20"/>
        </w:rPr>
      </w:pPr>
      <w:r w:rsidRPr="00261676">
        <w:rPr>
          <w:rStyle w:val="EndnoteReference"/>
          <w:rFonts w:ascii="Times New Roman" w:hAnsi="Times New Roman" w:cs="Times New Roman"/>
          <w:sz w:val="20"/>
          <w:szCs w:val="20"/>
        </w:rPr>
        <w:endnoteRef/>
      </w:r>
      <w:r w:rsidRPr="00261676">
        <w:rPr>
          <w:rFonts w:ascii="Times New Roman" w:hAnsi="Times New Roman" w:cs="Times New Roman"/>
          <w:sz w:val="20"/>
          <w:szCs w:val="20"/>
        </w:rPr>
        <w:t xml:space="preserve"> Crouch 2012: 557 situates this district in Sulawesi province. However, it is located in Riau province.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81146168"/>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3623DB07" w14:textId="43CD2668" w:rsidR="00773BDF" w:rsidRPr="00773BDF" w:rsidRDefault="00773BDF">
            <w:pPr>
              <w:pStyle w:val="Footer"/>
              <w:jc w:val="right"/>
              <w:rPr>
                <w:rFonts w:ascii="Times New Roman" w:hAnsi="Times New Roman" w:cs="Times New Roman"/>
                <w:sz w:val="24"/>
                <w:szCs w:val="24"/>
              </w:rPr>
            </w:pPr>
            <w:r w:rsidRPr="00773BDF">
              <w:rPr>
                <w:rFonts w:ascii="Times New Roman" w:hAnsi="Times New Roman" w:cs="Times New Roman"/>
                <w:sz w:val="24"/>
                <w:szCs w:val="24"/>
              </w:rPr>
              <w:fldChar w:fldCharType="begin"/>
            </w:r>
            <w:r w:rsidRPr="00773BDF">
              <w:rPr>
                <w:rFonts w:ascii="Times New Roman" w:hAnsi="Times New Roman" w:cs="Times New Roman"/>
                <w:sz w:val="24"/>
                <w:szCs w:val="24"/>
              </w:rPr>
              <w:instrText xml:space="preserve"> PAGE </w:instrText>
            </w:r>
            <w:r w:rsidRPr="00773BDF">
              <w:rPr>
                <w:rFonts w:ascii="Times New Roman" w:hAnsi="Times New Roman" w:cs="Times New Roman"/>
                <w:sz w:val="24"/>
                <w:szCs w:val="24"/>
              </w:rPr>
              <w:fldChar w:fldCharType="separate"/>
            </w:r>
            <w:r w:rsidRPr="00773BDF">
              <w:rPr>
                <w:rFonts w:ascii="Times New Roman" w:hAnsi="Times New Roman" w:cs="Times New Roman"/>
                <w:noProof/>
                <w:sz w:val="24"/>
                <w:szCs w:val="24"/>
              </w:rPr>
              <w:t>2</w:t>
            </w:r>
            <w:r w:rsidRPr="00773BDF">
              <w:rPr>
                <w:rFonts w:ascii="Times New Roman" w:hAnsi="Times New Roman" w:cs="Times New Roman"/>
                <w:sz w:val="24"/>
                <w:szCs w:val="24"/>
              </w:rPr>
              <w:fldChar w:fldCharType="end"/>
            </w:r>
            <w:r w:rsidRPr="00773BDF">
              <w:rPr>
                <w:rFonts w:ascii="Times New Roman" w:hAnsi="Times New Roman" w:cs="Times New Roman"/>
                <w:sz w:val="24"/>
                <w:szCs w:val="24"/>
              </w:rPr>
              <w:t xml:space="preserve">/ </w:t>
            </w:r>
            <w:r w:rsidRPr="00773BDF">
              <w:rPr>
                <w:rFonts w:ascii="Times New Roman" w:hAnsi="Times New Roman" w:cs="Times New Roman"/>
                <w:sz w:val="24"/>
                <w:szCs w:val="24"/>
              </w:rPr>
              <w:fldChar w:fldCharType="begin"/>
            </w:r>
            <w:r w:rsidRPr="00773BDF">
              <w:rPr>
                <w:rFonts w:ascii="Times New Roman" w:hAnsi="Times New Roman" w:cs="Times New Roman"/>
                <w:sz w:val="24"/>
                <w:szCs w:val="24"/>
              </w:rPr>
              <w:instrText xml:space="preserve"> NUMPAGES  </w:instrText>
            </w:r>
            <w:r w:rsidRPr="00773BDF">
              <w:rPr>
                <w:rFonts w:ascii="Times New Roman" w:hAnsi="Times New Roman" w:cs="Times New Roman"/>
                <w:sz w:val="24"/>
                <w:szCs w:val="24"/>
              </w:rPr>
              <w:fldChar w:fldCharType="separate"/>
            </w:r>
            <w:r w:rsidRPr="00773BDF">
              <w:rPr>
                <w:rFonts w:ascii="Times New Roman" w:hAnsi="Times New Roman" w:cs="Times New Roman"/>
                <w:noProof/>
                <w:sz w:val="24"/>
                <w:szCs w:val="24"/>
              </w:rPr>
              <w:t>2</w:t>
            </w:r>
            <w:r w:rsidRPr="00773BDF">
              <w:rPr>
                <w:rFonts w:ascii="Times New Roman" w:hAnsi="Times New Roman" w:cs="Times New Roman"/>
                <w:sz w:val="24"/>
                <w:szCs w:val="24"/>
              </w:rPr>
              <w:fldChar w:fldCharType="end"/>
            </w:r>
          </w:p>
        </w:sdtContent>
      </w:sdt>
    </w:sdtContent>
  </w:sdt>
  <w:p w14:paraId="567B98E9" w14:textId="77777777" w:rsidR="00773BDF" w:rsidRDefault="00773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3802" w14:textId="77777777" w:rsidR="0025764A" w:rsidRDefault="0025764A" w:rsidP="007C76E0">
      <w:pPr>
        <w:spacing w:after="0" w:line="240" w:lineRule="auto"/>
      </w:pPr>
      <w:r>
        <w:separator/>
      </w:r>
    </w:p>
  </w:footnote>
  <w:footnote w:type="continuationSeparator" w:id="0">
    <w:p w14:paraId="413F44E6" w14:textId="77777777" w:rsidR="0025764A" w:rsidRDefault="0025764A" w:rsidP="007C7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41"/>
    <w:rsid w:val="00003B4E"/>
    <w:rsid w:val="000515AB"/>
    <w:rsid w:val="001B2D58"/>
    <w:rsid w:val="001E718A"/>
    <w:rsid w:val="001F7FA8"/>
    <w:rsid w:val="002527E9"/>
    <w:rsid w:val="0025764A"/>
    <w:rsid w:val="00261676"/>
    <w:rsid w:val="0026497B"/>
    <w:rsid w:val="00283EA5"/>
    <w:rsid w:val="002B7025"/>
    <w:rsid w:val="00356CEB"/>
    <w:rsid w:val="003754D9"/>
    <w:rsid w:val="00407472"/>
    <w:rsid w:val="004A5865"/>
    <w:rsid w:val="004B6600"/>
    <w:rsid w:val="00571D5C"/>
    <w:rsid w:val="005A5298"/>
    <w:rsid w:val="00656214"/>
    <w:rsid w:val="00773BDF"/>
    <w:rsid w:val="007C76E0"/>
    <w:rsid w:val="008156CB"/>
    <w:rsid w:val="008E4BA5"/>
    <w:rsid w:val="009354FA"/>
    <w:rsid w:val="00A02DA8"/>
    <w:rsid w:val="00A32493"/>
    <w:rsid w:val="00AB5034"/>
    <w:rsid w:val="00AC6315"/>
    <w:rsid w:val="00AE63CC"/>
    <w:rsid w:val="00B10D62"/>
    <w:rsid w:val="00BA3028"/>
    <w:rsid w:val="00C21205"/>
    <w:rsid w:val="00C43668"/>
    <w:rsid w:val="00C83752"/>
    <w:rsid w:val="00CB3ABC"/>
    <w:rsid w:val="00D34B87"/>
    <w:rsid w:val="00D94523"/>
    <w:rsid w:val="00E722F1"/>
    <w:rsid w:val="00ED0815"/>
    <w:rsid w:val="00EF305A"/>
    <w:rsid w:val="00EF7141"/>
    <w:rsid w:val="00F45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F3D1"/>
  <w15:chartTrackingRefBased/>
  <w15:docId w15:val="{CEF4C345-4117-49B0-8251-266CAEDC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E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6E0"/>
    <w:rPr>
      <w:sz w:val="16"/>
      <w:szCs w:val="16"/>
    </w:rPr>
  </w:style>
  <w:style w:type="paragraph" w:styleId="CommentText">
    <w:name w:val="annotation text"/>
    <w:basedOn w:val="Normal"/>
    <w:link w:val="CommentTextChar"/>
    <w:uiPriority w:val="99"/>
    <w:unhideWhenUsed/>
    <w:rsid w:val="007C76E0"/>
    <w:pPr>
      <w:spacing w:line="240" w:lineRule="auto"/>
    </w:pPr>
    <w:rPr>
      <w:sz w:val="20"/>
      <w:szCs w:val="20"/>
    </w:rPr>
  </w:style>
  <w:style w:type="character" w:customStyle="1" w:styleId="CommentTextChar">
    <w:name w:val="Comment Text Char"/>
    <w:basedOn w:val="DefaultParagraphFont"/>
    <w:link w:val="CommentText"/>
    <w:uiPriority w:val="99"/>
    <w:rsid w:val="007C76E0"/>
    <w:rPr>
      <w:sz w:val="20"/>
      <w:szCs w:val="20"/>
      <w:lang w:val="en-US"/>
    </w:rPr>
  </w:style>
  <w:style w:type="character" w:styleId="Hyperlink">
    <w:name w:val="Hyperlink"/>
    <w:basedOn w:val="DefaultParagraphFont"/>
    <w:uiPriority w:val="99"/>
    <w:unhideWhenUsed/>
    <w:rsid w:val="007C76E0"/>
    <w:rPr>
      <w:color w:val="0000FF"/>
      <w:u w:val="single"/>
    </w:rPr>
  </w:style>
  <w:style w:type="paragraph" w:styleId="NoSpacing">
    <w:name w:val="No Spacing"/>
    <w:uiPriority w:val="1"/>
    <w:qFormat/>
    <w:rsid w:val="007C76E0"/>
    <w:pPr>
      <w:spacing w:after="0" w:line="240" w:lineRule="auto"/>
    </w:pPr>
    <w:rPr>
      <w:lang w:val="en-US"/>
    </w:rPr>
  </w:style>
  <w:style w:type="table" w:styleId="TableGrid">
    <w:name w:val="Table Grid"/>
    <w:basedOn w:val="TableNormal"/>
    <w:uiPriority w:val="39"/>
    <w:rsid w:val="007C76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C76E0"/>
    <w:rPr>
      <w:vertAlign w:val="superscript"/>
    </w:rPr>
  </w:style>
  <w:style w:type="paragraph" w:styleId="ListParagraph">
    <w:name w:val="List Paragraph"/>
    <w:basedOn w:val="Normal"/>
    <w:uiPriority w:val="34"/>
    <w:qFormat/>
    <w:rsid w:val="00C43668"/>
    <w:pPr>
      <w:ind w:left="720"/>
      <w:contextualSpacing/>
    </w:pPr>
  </w:style>
  <w:style w:type="paragraph" w:styleId="Header">
    <w:name w:val="header"/>
    <w:basedOn w:val="Normal"/>
    <w:link w:val="HeaderChar"/>
    <w:uiPriority w:val="99"/>
    <w:unhideWhenUsed/>
    <w:rsid w:val="00773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BDF"/>
    <w:rPr>
      <w:lang w:val="en-US"/>
    </w:rPr>
  </w:style>
  <w:style w:type="paragraph" w:styleId="Footer">
    <w:name w:val="footer"/>
    <w:basedOn w:val="Normal"/>
    <w:link w:val="FooterChar"/>
    <w:uiPriority w:val="99"/>
    <w:unhideWhenUsed/>
    <w:rsid w:val="00773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BD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157389" TargetMode="External"/><Relationship Id="rId3" Type="http://schemas.openxmlformats.org/officeDocument/2006/relationships/settings" Target="settings.xml"/><Relationship Id="rId7" Type="http://schemas.openxmlformats.org/officeDocument/2006/relationships/hyperlink" Target="https://koran.tempo.co/read/nusa/52028/ahmadiyah-dilarang-di-cianj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pers.ssrn.com/sol3/papers.cfm?abstract_id=1551645"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thepersecution.org/world/indonesia/docs/sk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C727-BCB7-4A62-B175-C0020329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Buehler</dc:creator>
  <cp:keywords/>
  <dc:description/>
  <cp:lastModifiedBy>Michael Buehler</cp:lastModifiedBy>
  <cp:revision>25</cp:revision>
  <cp:lastPrinted>2023-02-14T10:38:00Z</cp:lastPrinted>
  <dcterms:created xsi:type="dcterms:W3CDTF">2022-07-26T11:00:00Z</dcterms:created>
  <dcterms:modified xsi:type="dcterms:W3CDTF">2023-02-14T13:11:00Z</dcterms:modified>
</cp:coreProperties>
</file>