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72" w:rsidRPr="00D151DD" w:rsidRDefault="00F63672" w:rsidP="00F63672">
      <w:pPr>
        <w:contextualSpacing/>
        <w:rPr>
          <w:b/>
        </w:rPr>
      </w:pPr>
      <w:r w:rsidRPr="00D151DD">
        <w:rPr>
          <w:b/>
        </w:rPr>
        <w:t>APPENDIX</w:t>
      </w: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A.1. </w:t>
      </w:r>
      <w:r w:rsidRPr="00D151DD">
        <w:rPr>
          <w:bCs/>
        </w:rPr>
        <w:t>Descriptive statistics for Bosnian Muslim respondents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960"/>
        <w:gridCol w:w="1480"/>
        <w:gridCol w:w="1180"/>
        <w:gridCol w:w="1620"/>
        <w:gridCol w:w="1560"/>
        <w:gridCol w:w="1560"/>
      </w:tblGrid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Sample Size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Std. Deviation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Minimum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Maximum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SDA Vote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1,165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Wartime IDP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1,025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Violence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1,292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Ethnic Mistrust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2,517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Rural Upbringing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2,533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Rural IDP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Non-Rural IDP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More Religious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1,277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Gender (% Female)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2,559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</w:t>
            </w:r>
          </w:p>
        </w:tc>
      </w:tr>
      <w:tr w:rsidR="00F63672" w:rsidRPr="00D151DD" w:rsidTr="00391DDE">
        <w:trPr>
          <w:trHeight w:val="439"/>
        </w:trPr>
        <w:tc>
          <w:tcPr>
            <w:tcW w:w="2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Age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2,554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39.62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15.03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83</w:t>
            </w:r>
          </w:p>
        </w:tc>
      </w:tr>
    </w:tbl>
    <w:p w:rsidR="00F63672" w:rsidRPr="00D151DD" w:rsidRDefault="00F63672" w:rsidP="00F63672">
      <w:pPr>
        <w:contextualSpacing/>
      </w:pPr>
    </w:p>
    <w:tbl>
      <w:tblPr>
        <w:tblW w:w="6945" w:type="dxa"/>
        <w:tblInd w:w="93" w:type="dxa"/>
        <w:tblLook w:val="04A0" w:firstRow="1" w:lastRow="0" w:firstColumn="1" w:lastColumn="0" w:noHBand="0" w:noVBand="1"/>
      </w:tblPr>
      <w:tblGrid>
        <w:gridCol w:w="5595"/>
        <w:gridCol w:w="1350"/>
      </w:tblGrid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Highest Level of Education 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Frequency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None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2.1%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Some primary 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5.9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Completed elementary school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13.2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Vocational school degree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26.7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Secondary school degree, 4 years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37.8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Third level school (technical and health fields)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3.0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Third level school (economic fields)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2.0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Third level school (education and social service fields)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3.2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High education (in the social sciences and humanities)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1.8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High education (university education in economics)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1.1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 xml:space="preserve">High education (university education in law)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0.6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High education (in science and engineering)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1.8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High education (in medicine or dentistry)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0.6</w:t>
            </w:r>
          </w:p>
        </w:tc>
      </w:tr>
      <w:tr w:rsidR="00F63672" w:rsidRPr="00D151DD" w:rsidTr="00391DDE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Master's or doctoral degree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</w:t>
            </w:r>
          </w:p>
        </w:tc>
      </w:tr>
      <w:tr w:rsidR="00F63672" w:rsidRPr="00D151DD" w:rsidTr="00391DDE">
        <w:trPr>
          <w:trHeight w:val="315"/>
        </w:trPr>
        <w:tc>
          <w:tcPr>
            <w:tcW w:w="55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</w:tr>
      <w:tr w:rsidR="00F63672" w:rsidRPr="00D151DD" w:rsidTr="00391DDE">
        <w:trPr>
          <w:trHeight w:val="31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Cs/>
                <w:color w:val="000000"/>
              </w:rPr>
            </w:pPr>
            <w:r w:rsidRPr="00D151DD">
              <w:rPr>
                <w:bCs/>
                <w:i/>
                <w:color w:val="000000"/>
              </w:rPr>
              <w:t>N</w:t>
            </w:r>
            <w:r w:rsidRPr="00D151DD">
              <w:rPr>
                <w:bCs/>
                <w:color w:val="000000"/>
              </w:rPr>
              <w:t xml:space="preserve"> = 2,559.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</w:pPr>
    </w:p>
    <w:tbl>
      <w:tblPr>
        <w:tblW w:w="5015" w:type="dxa"/>
        <w:tblInd w:w="93" w:type="dxa"/>
        <w:tblLook w:val="04A0" w:firstRow="1" w:lastRow="0" w:firstColumn="1" w:lastColumn="0" w:noHBand="0" w:noVBand="1"/>
      </w:tblPr>
      <w:tblGrid>
        <w:gridCol w:w="4155"/>
        <w:gridCol w:w="1310"/>
      </w:tblGrid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Monthly Net Income (Bosnian KM)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Frequency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None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37.5%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0–200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12.2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201–300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10.6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lastRenderedPageBreak/>
              <w:t>301–400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10.6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401–500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8.8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501–600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6.3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601–700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4.0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701–800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3.2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801–900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1.8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901–1,000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1.9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1,001–1,100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0.6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1,101–1,200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0.5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1,201–1,300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1,301–1,400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0.3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1,401–1,500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0.4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1,501–1,600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1,701–1,800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0.3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1,801–1,900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0.04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1,901–2,000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2,101–2,200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0.04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2,201–4,000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4,001–10,000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0.09</w:t>
            </w:r>
          </w:p>
        </w:tc>
      </w:tr>
      <w:tr w:rsidR="00F63672" w:rsidRPr="00D151DD" w:rsidTr="00391DDE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10,001–20,000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0.04</w:t>
            </w:r>
          </w:p>
        </w:tc>
      </w:tr>
      <w:tr w:rsidR="00F63672" w:rsidRPr="00D151DD" w:rsidTr="00391DD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</w:tr>
      <w:tr w:rsidR="00F63672" w:rsidRPr="00D151DD" w:rsidTr="00391DD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Cs/>
                <w:color w:val="000000"/>
              </w:rPr>
            </w:pPr>
            <w:r w:rsidRPr="00D151DD">
              <w:rPr>
                <w:bCs/>
                <w:i/>
                <w:color w:val="000000"/>
              </w:rPr>
              <w:t>N</w:t>
            </w:r>
            <w:r w:rsidRPr="00D151DD">
              <w:rPr>
                <w:bCs/>
                <w:color w:val="000000"/>
              </w:rPr>
              <w:t xml:space="preserve"> = 2,330.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</w:pPr>
    </w:p>
    <w:tbl>
      <w:tblPr>
        <w:tblW w:w="5235" w:type="dxa"/>
        <w:tblInd w:w="93" w:type="dxa"/>
        <w:tblLook w:val="04A0" w:firstRow="1" w:lastRow="0" w:firstColumn="1" w:lastColumn="0" w:noHBand="0" w:noVBand="1"/>
      </w:tblPr>
      <w:tblGrid>
        <w:gridCol w:w="3345"/>
        <w:gridCol w:w="1530"/>
        <w:gridCol w:w="1310"/>
        <w:gridCol w:w="28"/>
      </w:tblGrid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Religious Attendance in 1990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Frequency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Never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19.0%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Less than once a year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7.0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About once or twice a year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11.3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Several times a year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16.1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About once a month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6.7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Two or three times a month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8.7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Nearly every week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6.6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Once a week, every week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6.4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Several times a week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5.5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Once a day, every day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3.6</w:t>
            </w:r>
          </w:p>
        </w:tc>
      </w:tr>
      <w:tr w:rsidR="00F63672" w:rsidRPr="00D151DD" w:rsidTr="00391DDE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Several times a day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9.2</w:t>
            </w:r>
          </w:p>
        </w:tc>
      </w:tr>
      <w:tr w:rsidR="00F63672" w:rsidRPr="00D151DD" w:rsidTr="00391DDE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</w:tr>
      <w:tr w:rsidR="00F63672" w:rsidRPr="00D151DD" w:rsidTr="00391DDE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Cs/>
                <w:color w:val="000000"/>
              </w:rPr>
            </w:pPr>
            <w:r w:rsidRPr="00D151DD">
              <w:rPr>
                <w:bCs/>
                <w:i/>
                <w:color w:val="000000"/>
              </w:rPr>
              <w:t>N</w:t>
            </w:r>
            <w:r w:rsidRPr="00D151DD">
              <w:rPr>
                <w:bCs/>
                <w:color w:val="000000"/>
              </w:rPr>
              <w:t xml:space="preserve"> = 1,206.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Change in Religiosity, 2003 vs. 1990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Frequency</w:t>
            </w: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Much more religious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10.4%</w:t>
            </w: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More religious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13.6</w:t>
            </w: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Neither more nor less religious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63.5</w:t>
            </w: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lastRenderedPageBreak/>
              <w:t>Less religious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8.9</w:t>
            </w:r>
          </w:p>
        </w:tc>
      </w:tr>
      <w:tr w:rsidR="00F63672" w:rsidRPr="00D151DD" w:rsidTr="00391DDE">
        <w:trPr>
          <w:gridAfter w:val="1"/>
          <w:wAfter w:w="11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Much less religious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3.7</w:t>
            </w:r>
          </w:p>
        </w:tc>
      </w:tr>
      <w:tr w:rsidR="00F63672" w:rsidRPr="00D151DD" w:rsidTr="00391DDE">
        <w:trPr>
          <w:gridAfter w:val="1"/>
          <w:wAfter w:w="115" w:type="dxa"/>
          <w:trHeight w:val="315"/>
        </w:trPr>
        <w:tc>
          <w:tcPr>
            <w:tcW w:w="487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</w:tr>
      <w:tr w:rsidR="00F63672" w:rsidRPr="00D151DD" w:rsidTr="00391DDE">
        <w:trPr>
          <w:gridAfter w:val="1"/>
          <w:wAfter w:w="115" w:type="dxa"/>
          <w:trHeight w:val="31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Cs/>
                <w:color w:val="000000"/>
              </w:rPr>
            </w:pPr>
            <w:r w:rsidRPr="00D151DD">
              <w:rPr>
                <w:bCs/>
                <w:i/>
                <w:color w:val="000000"/>
              </w:rPr>
              <w:t>N</w:t>
            </w:r>
            <w:r w:rsidRPr="00D151DD">
              <w:rPr>
                <w:bCs/>
                <w:color w:val="000000"/>
              </w:rPr>
              <w:t xml:space="preserve"> = 1,277.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</w:pP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A.2. </w:t>
      </w:r>
      <w:r w:rsidRPr="00D151DD">
        <w:rPr>
          <w:bCs/>
        </w:rPr>
        <w:t>Descriptive statistics for municipal analysis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00"/>
        <w:gridCol w:w="1360"/>
        <w:gridCol w:w="1100"/>
        <w:gridCol w:w="1580"/>
        <w:gridCol w:w="1340"/>
        <w:gridCol w:w="1300"/>
      </w:tblGrid>
      <w:tr w:rsidR="00F63672" w:rsidRPr="00D151DD" w:rsidTr="00391DDE">
        <w:trPr>
          <w:trHeight w:val="439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Sample Size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Mean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Std. Deviation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Minimum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Maximum</w:t>
            </w:r>
          </w:p>
        </w:tc>
      </w:tr>
      <w:tr w:rsidR="00F63672" w:rsidRPr="00D151DD" w:rsidTr="00391DDE">
        <w:trPr>
          <w:trHeight w:val="43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SDA Support Increase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-0.09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-0.64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0.17</w:t>
            </w:r>
          </w:p>
        </w:tc>
      </w:tr>
      <w:tr w:rsidR="00F63672" w:rsidRPr="00D151DD" w:rsidTr="00391DDE">
        <w:trPr>
          <w:trHeight w:val="43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2005 Bosnian Muslim IDPs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0.15</w:t>
            </w:r>
          </w:p>
        </w:tc>
      </w:tr>
      <w:tr w:rsidR="00F63672" w:rsidRPr="00D151DD" w:rsidTr="00391DDE">
        <w:trPr>
          <w:trHeight w:val="43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1991 Per Capita Income (Dinars)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8.95</w:t>
            </w:r>
          </w:p>
        </w:tc>
      </w:tr>
      <w:tr w:rsidR="00F63672" w:rsidRPr="00D151DD" w:rsidTr="00391DDE">
        <w:trPr>
          <w:trHeight w:val="43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1991 Percent Rural Population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0.95</w:t>
            </w:r>
          </w:p>
        </w:tc>
      </w:tr>
      <w:tr w:rsidR="00F63672" w:rsidRPr="00D151DD" w:rsidTr="00391DDE">
        <w:trPr>
          <w:trHeight w:val="439"/>
        </w:trPr>
        <w:tc>
          <w:tcPr>
            <w:tcW w:w="3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Percent Total War Victims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0.02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0.21</w:t>
            </w:r>
          </w:p>
        </w:tc>
      </w:tr>
    </w:tbl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A.3. </w:t>
      </w:r>
      <w:r w:rsidRPr="00D151DD">
        <w:rPr>
          <w:bCs/>
        </w:rPr>
        <w:t>Measures of fit and sensitivity analysis for Table 1, Model 2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000"/>
        <w:gridCol w:w="2020"/>
        <w:gridCol w:w="2380"/>
      </w:tblGrid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Measure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With IDP Variable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Without IDP Variable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LR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29.31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22.95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Likelihood Ratio Test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6.36*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—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AIC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278.42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282.78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BIC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308.50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309.52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Pseudo R Squared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0.079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Adjusted Count R Squared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0.221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 xml:space="preserve">Sensitivity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66.4%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63.5%</w:t>
            </w:r>
          </w:p>
        </w:tc>
      </w:tr>
      <w:tr w:rsidR="00F63672" w:rsidRPr="00D151DD" w:rsidTr="00391D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Specificity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61.9%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59.1%</w:t>
            </w:r>
          </w:p>
        </w:tc>
      </w:tr>
      <w:tr w:rsidR="00F63672" w:rsidRPr="00D151DD" w:rsidTr="00391DDE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Correctly Predicted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64.1%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61.2%</w:t>
            </w:r>
          </w:p>
        </w:tc>
      </w:tr>
      <w:tr w:rsidR="00F63672" w:rsidRPr="00D151DD" w:rsidTr="00391DDE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i/>
                <w:iCs/>
                <w:color w:val="000000"/>
              </w:rPr>
            </w:pPr>
            <w:r w:rsidRPr="00D151DD">
              <w:rPr>
                <w:color w:val="000000"/>
              </w:rPr>
              <w:t>*</w:t>
            </w:r>
            <w:r w:rsidRPr="00D151DD">
              <w:rPr>
                <w:i/>
                <w:iCs/>
                <w:color w:val="000000"/>
              </w:rPr>
              <w:t>p</w:t>
            </w:r>
            <w:r w:rsidRPr="00D151DD">
              <w:rPr>
                <w:color w:val="000000"/>
              </w:rPr>
              <w:t xml:space="preserve"> &lt; 0.05.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A.4. </w:t>
      </w:r>
      <w:r w:rsidRPr="00D151DD">
        <w:rPr>
          <w:bCs/>
        </w:rPr>
        <w:t>IDP status vs. change in religiosity, rural Bosnian Muslims</w:t>
      </w:r>
    </w:p>
    <w:p w:rsidR="00F63672" w:rsidRPr="00D151DD" w:rsidRDefault="00F63672" w:rsidP="00F63672">
      <w:pPr>
        <w:contextualSpacing/>
        <w:rPr>
          <w:b/>
          <w:bCs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</w:tblGrid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Wartime IDP?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Change in Religiosity, 2003 vs. 1990: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Much more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15.2%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11.5%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12.1%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More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12.6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Neither more nor less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63.3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Less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9.1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8.4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lastRenderedPageBreak/>
              <w:t>Much less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3.7</w:t>
            </w:r>
          </w:p>
        </w:tc>
      </w:tr>
      <w:tr w:rsidR="00F63672" w:rsidRPr="00D151DD" w:rsidTr="00391DDE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</w:tr>
      <w:tr w:rsidR="00F63672" w:rsidRPr="00D151DD" w:rsidTr="00391DDE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Cs/>
                <w:i/>
                <w:color w:val="000000"/>
              </w:rPr>
            </w:pPr>
            <w:r w:rsidRPr="00D151DD">
              <w:rPr>
                <w:bCs/>
                <w:i/>
                <w:color w:val="000000"/>
              </w:rPr>
              <w:t xml:space="preserve">N </w:t>
            </w:r>
            <w:r w:rsidRPr="00D151DD">
              <w:rPr>
                <w:bCs/>
                <w:color w:val="000000"/>
              </w:rPr>
              <w:t>= 215.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A.5. </w:t>
      </w:r>
      <w:r w:rsidRPr="00D151DD">
        <w:rPr>
          <w:bCs/>
        </w:rPr>
        <w:t>IDP status vs. change in religiosity, non-rural Bosnian Muslims</w:t>
      </w:r>
    </w:p>
    <w:p w:rsidR="00F63672" w:rsidRPr="00D151DD" w:rsidRDefault="00F63672" w:rsidP="00F63672">
      <w:pPr>
        <w:contextualSpacing/>
        <w:rPr>
          <w:b/>
          <w:bCs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</w:tblGrid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Wartime IDP?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Change in Religiosity, 2003 vs. 1990: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> 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Much more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8.4%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12.6%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11.2%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More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15.8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20.6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19.1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Neither more nor less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63.2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53.3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56.5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Less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10.2</w:t>
            </w:r>
          </w:p>
        </w:tc>
      </w:tr>
      <w:tr w:rsidR="00F63672" w:rsidRPr="00D151DD" w:rsidTr="00391DDE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Much less religious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3.1</w:t>
            </w:r>
          </w:p>
        </w:tc>
      </w:tr>
      <w:tr w:rsidR="00F63672" w:rsidRPr="00D151DD" w:rsidTr="00391DDE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right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100.0%</w:t>
            </w:r>
          </w:p>
        </w:tc>
      </w:tr>
      <w:tr w:rsidR="00F63672" w:rsidRPr="00D151DD" w:rsidTr="00391DDE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Cs/>
                <w:color w:val="000000"/>
              </w:rPr>
            </w:pPr>
            <w:r w:rsidRPr="00D151DD">
              <w:rPr>
                <w:bCs/>
                <w:i/>
                <w:color w:val="000000"/>
              </w:rPr>
              <w:t>N</w:t>
            </w:r>
            <w:r w:rsidRPr="00D151DD">
              <w:rPr>
                <w:bCs/>
                <w:color w:val="000000"/>
              </w:rPr>
              <w:t xml:space="preserve"> = 294.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A.6. </w:t>
      </w:r>
      <w:r w:rsidRPr="00D151DD">
        <w:rPr>
          <w:bCs/>
        </w:rPr>
        <w:t>Coarsened exact matching, greater religiosity vs. IDP status</w:t>
      </w:r>
    </w:p>
    <w:p w:rsidR="00F63672" w:rsidRPr="00D151DD" w:rsidRDefault="00F63672" w:rsidP="00F63672">
      <w:pPr>
        <w:contextualSpacing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</w:tblGrid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51DD">
              <w:rPr>
                <w:b/>
              </w:rPr>
              <w:t>Unmatched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51DD">
              <w:rPr>
                <w:b/>
              </w:rPr>
              <w:t>Matched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Wartime IDP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0.467*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0.580*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(0.261)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(0.333)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Gender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0.0100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0.392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(0.208)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(0.375)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Age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0.00879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0.0348**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(0.00780)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(0.0155)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Education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0.166***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0.130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(0.0595)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(0.0975)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Rural Upbringing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0.202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0.310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(0.216)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(0.343)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-2.147***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-3.722***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(0.663)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(1.175)</w:t>
            </w:r>
          </w:p>
        </w:tc>
      </w:tr>
      <w:tr w:rsidR="00F63672" w:rsidRPr="00D151DD" w:rsidTr="00391D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</w:pPr>
            <w:r w:rsidRPr="00D151DD">
              <w:t>Observations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188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72" w:rsidRPr="00D151DD" w:rsidRDefault="00F63672" w:rsidP="00391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1DD">
              <w:t>89</w:t>
            </w:r>
          </w:p>
        </w:tc>
      </w:tr>
    </w:tbl>
    <w:p w:rsidR="00F63672" w:rsidRPr="00D151DD" w:rsidRDefault="00F63672" w:rsidP="00F63672">
      <w:pPr>
        <w:widowControl w:val="0"/>
        <w:autoSpaceDE w:val="0"/>
        <w:autoSpaceDN w:val="0"/>
        <w:adjustRightInd w:val="0"/>
      </w:pPr>
      <w:r w:rsidRPr="00D151DD">
        <w:t>L1 distance before matching:  0.649.</w:t>
      </w:r>
      <w:r>
        <w:t xml:space="preserve"> </w:t>
      </w:r>
      <w:r w:rsidRPr="00D151DD">
        <w:t>L1 distance after matching:  0.119.</w:t>
      </w:r>
      <w:r>
        <w:t xml:space="preserve"> </w:t>
      </w:r>
      <w:proofErr w:type="gramStart"/>
      <w:r w:rsidRPr="00D151DD">
        <w:t>Standard errors in parentheses.</w:t>
      </w:r>
      <w:proofErr w:type="gramEnd"/>
      <w:r>
        <w:t xml:space="preserve"> </w:t>
      </w:r>
      <w:proofErr w:type="gramStart"/>
      <w:r w:rsidRPr="00D151DD">
        <w:t>*</w:t>
      </w:r>
      <w:r w:rsidRPr="00D151DD">
        <w:rPr>
          <w:i/>
        </w:rPr>
        <w:t>p</w:t>
      </w:r>
      <w:r w:rsidRPr="00D151DD">
        <w:t xml:space="preserve"> &lt; 0.10, **</w:t>
      </w:r>
      <w:r w:rsidRPr="00D151DD">
        <w:rPr>
          <w:i/>
        </w:rPr>
        <w:t>p</w:t>
      </w:r>
      <w:r w:rsidRPr="00D151DD">
        <w:t xml:space="preserve"> &lt; 0.05, ***</w:t>
      </w:r>
      <w:r w:rsidRPr="00D151DD">
        <w:rPr>
          <w:i/>
        </w:rPr>
        <w:t>p</w:t>
      </w:r>
      <w:r w:rsidRPr="00D151DD">
        <w:t xml:space="preserve"> &lt; 0.01.</w:t>
      </w:r>
      <w:proofErr w:type="gramEnd"/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</w:p>
    <w:p w:rsidR="00F63672" w:rsidRPr="00D151DD" w:rsidRDefault="00F63672" w:rsidP="00F63672">
      <w:pPr>
        <w:contextualSpacing/>
        <w:rPr>
          <w:b/>
          <w:bCs/>
        </w:rPr>
      </w:pPr>
      <w:r w:rsidRPr="00D151DD">
        <w:rPr>
          <w:b/>
          <w:bCs/>
        </w:rPr>
        <w:t xml:space="preserve">A.7. </w:t>
      </w:r>
      <w:r w:rsidRPr="00D151DD">
        <w:rPr>
          <w:bCs/>
        </w:rPr>
        <w:t>Measures of fit for municipal analysis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3400"/>
        <w:gridCol w:w="1360"/>
      </w:tblGrid>
      <w:tr w:rsidR="00F63672" w:rsidRPr="00D151DD" w:rsidTr="00391DD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Measure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b/>
                <w:bCs/>
                <w:color w:val="000000"/>
              </w:rPr>
            </w:pPr>
            <w:r w:rsidRPr="00D151DD">
              <w:rPr>
                <w:b/>
                <w:bCs/>
                <w:color w:val="000000"/>
              </w:rPr>
              <w:t>Value</w:t>
            </w:r>
          </w:p>
        </w:tc>
      </w:tr>
      <w:tr w:rsidR="00F63672" w:rsidRPr="00D151DD" w:rsidTr="00391DD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i/>
                <w:color w:val="000000"/>
              </w:rPr>
              <w:t>F</w:t>
            </w:r>
            <w:r w:rsidRPr="00D151DD">
              <w:rPr>
                <w:color w:val="000000"/>
              </w:rPr>
              <w:t xml:space="preserve"> Test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5.58**</w:t>
            </w:r>
          </w:p>
        </w:tc>
      </w:tr>
      <w:tr w:rsidR="00F63672" w:rsidRPr="00D151DD" w:rsidTr="00391DD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i/>
                <w:color w:val="000000"/>
              </w:rPr>
              <w:t>R</w:t>
            </w:r>
            <w:r w:rsidRPr="00D151DD">
              <w:rPr>
                <w:color w:val="000000"/>
                <w:vertAlign w:val="superscript"/>
              </w:rPr>
              <w:t>2</w:t>
            </w:r>
            <w:r w:rsidRPr="00D151DD"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0.1987</w:t>
            </w:r>
          </w:p>
        </w:tc>
      </w:tr>
      <w:tr w:rsidR="00F63672" w:rsidRPr="00D151DD" w:rsidTr="00391DD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color w:val="000000"/>
              </w:rPr>
            </w:pPr>
            <w:r w:rsidRPr="00D151DD">
              <w:rPr>
                <w:color w:val="000000"/>
              </w:rPr>
              <w:t xml:space="preserve">Adjusted </w:t>
            </w:r>
            <w:r w:rsidRPr="00D151DD">
              <w:rPr>
                <w:i/>
                <w:color w:val="000000"/>
              </w:rPr>
              <w:t>R</w:t>
            </w:r>
            <w:r w:rsidRPr="00D151DD">
              <w:rPr>
                <w:color w:val="000000"/>
                <w:vertAlign w:val="superscript"/>
              </w:rPr>
              <w:t>2</w:t>
            </w:r>
            <w:r w:rsidRPr="00D151DD">
              <w:rPr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  <w:r w:rsidRPr="00D151DD">
              <w:rPr>
                <w:color w:val="000000"/>
              </w:rPr>
              <w:t>0.1631</w:t>
            </w:r>
          </w:p>
        </w:tc>
      </w:tr>
      <w:tr w:rsidR="00F63672" w:rsidRPr="00D151DD" w:rsidTr="00391DD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rPr>
                <w:i/>
                <w:iCs/>
                <w:color w:val="000000"/>
              </w:rPr>
            </w:pPr>
            <w:r w:rsidRPr="00D151DD">
              <w:rPr>
                <w:color w:val="000000"/>
              </w:rPr>
              <w:t>**</w:t>
            </w:r>
            <w:r w:rsidRPr="00D151DD">
              <w:rPr>
                <w:i/>
                <w:iCs/>
                <w:color w:val="000000"/>
              </w:rPr>
              <w:t>p</w:t>
            </w:r>
            <w:r w:rsidRPr="00D151DD">
              <w:rPr>
                <w:color w:val="000000"/>
              </w:rPr>
              <w:t xml:space="preserve"> &lt; 0.01.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72" w:rsidRPr="00D151DD" w:rsidRDefault="00F63672" w:rsidP="00391DDE">
            <w:pPr>
              <w:jc w:val="center"/>
              <w:rPr>
                <w:color w:val="000000"/>
              </w:rPr>
            </w:pPr>
          </w:p>
        </w:tc>
      </w:tr>
    </w:tbl>
    <w:p w:rsidR="00F63672" w:rsidRPr="00D151DD" w:rsidRDefault="00F63672" w:rsidP="00F63672">
      <w:pPr>
        <w:contextualSpacing/>
      </w:pPr>
    </w:p>
    <w:p w:rsidR="00DB5D29" w:rsidRDefault="00DB5D29">
      <w:bookmarkStart w:id="0" w:name="_GoBack"/>
      <w:bookmarkEnd w:id="0"/>
    </w:p>
    <w:sectPr w:rsidR="00DB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2"/>
    <w:rsid w:val="00762179"/>
    <w:rsid w:val="00DB5D29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2017-05-12T23:11:00Z</dcterms:created>
  <dcterms:modified xsi:type="dcterms:W3CDTF">2017-05-12T23:13:00Z</dcterms:modified>
</cp:coreProperties>
</file>