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42F89" w14:textId="1C1D1AFC" w:rsidR="00300A7B" w:rsidRPr="005B195F" w:rsidRDefault="00300A7B" w:rsidP="00300A7B">
      <w:pPr>
        <w:spacing w:line="480" w:lineRule="auto"/>
        <w:jc w:val="both"/>
        <w:rPr>
          <w:rFonts w:ascii="Arial" w:eastAsia="Times New Roman" w:hAnsi="Arial" w:cs="Arial"/>
          <w:b/>
          <w:sz w:val="32"/>
          <w:szCs w:val="32"/>
          <w:lang w:val="en-GB" w:eastAsia="fr-FR"/>
        </w:rPr>
      </w:pPr>
      <w:r w:rsidRPr="005B195F">
        <w:rPr>
          <w:rFonts w:ascii="Arial" w:eastAsia="Times New Roman" w:hAnsi="Arial" w:cs="Arial"/>
          <w:b/>
          <w:sz w:val="32"/>
          <w:szCs w:val="32"/>
          <w:lang w:val="en-GB" w:eastAsia="fr-FR"/>
        </w:rPr>
        <w:t>Supplementary material</w:t>
      </w:r>
    </w:p>
    <w:p w14:paraId="729654A1" w14:textId="77777777" w:rsidR="00300A7B" w:rsidRPr="005B195F" w:rsidRDefault="00300A7B" w:rsidP="00300A7B">
      <w:pPr>
        <w:spacing w:line="480" w:lineRule="auto"/>
        <w:jc w:val="both"/>
        <w:rPr>
          <w:rFonts w:ascii="Arial" w:eastAsia="Times New Roman" w:hAnsi="Arial" w:cs="Arial"/>
          <w:i/>
          <w:sz w:val="28"/>
          <w:szCs w:val="28"/>
          <w:lang w:val="en-GB" w:eastAsia="fr-FR"/>
        </w:rPr>
      </w:pPr>
    </w:p>
    <w:p w14:paraId="7CA1B205" w14:textId="23A10054" w:rsidR="00300A7B" w:rsidRPr="005B195F" w:rsidRDefault="00300A7B" w:rsidP="00300A7B">
      <w:pPr>
        <w:spacing w:line="480" w:lineRule="auto"/>
        <w:jc w:val="both"/>
        <w:rPr>
          <w:rFonts w:ascii="Arial" w:eastAsia="Times New Roman" w:hAnsi="Arial" w:cs="Arial"/>
          <w:i/>
          <w:sz w:val="28"/>
          <w:szCs w:val="28"/>
          <w:lang w:val="en-GB" w:eastAsia="fr-FR"/>
        </w:rPr>
      </w:pPr>
      <w:r w:rsidRPr="005B195F">
        <w:rPr>
          <w:rFonts w:ascii="Arial" w:eastAsia="Times New Roman" w:hAnsi="Arial" w:cs="Arial"/>
          <w:i/>
          <w:sz w:val="28"/>
          <w:szCs w:val="28"/>
          <w:lang w:val="en-GB" w:eastAsia="fr-FR"/>
        </w:rPr>
        <w:t>Animal</w:t>
      </w:r>
    </w:p>
    <w:p w14:paraId="007B4FB5" w14:textId="77777777" w:rsidR="00300A7B" w:rsidRPr="005B195F" w:rsidRDefault="00300A7B" w:rsidP="00300A7B">
      <w:pPr>
        <w:spacing w:line="480" w:lineRule="auto"/>
        <w:jc w:val="both"/>
        <w:rPr>
          <w:rFonts w:ascii="Arial" w:eastAsia="Calibri" w:hAnsi="Arial" w:cs="Arial"/>
          <w:sz w:val="32"/>
          <w:szCs w:val="32"/>
          <w:lang w:val="en-GB"/>
        </w:rPr>
      </w:pPr>
      <w:r w:rsidRPr="005B195F">
        <w:rPr>
          <w:rFonts w:ascii="Arial" w:eastAsia="Times New Roman" w:hAnsi="Arial" w:cs="Arial"/>
          <w:b/>
          <w:sz w:val="32"/>
          <w:szCs w:val="32"/>
          <w:lang w:val="en-GB" w:eastAsia="fr-FR"/>
        </w:rPr>
        <w:t xml:space="preserve">Grazing behaviour of dairy cows on biodiverse mountain pastures </w:t>
      </w:r>
      <w:proofErr w:type="gramStart"/>
      <w:r w:rsidRPr="005B195F">
        <w:rPr>
          <w:rFonts w:ascii="Arial" w:eastAsia="Times New Roman" w:hAnsi="Arial" w:cs="Arial"/>
          <w:b/>
          <w:sz w:val="32"/>
          <w:szCs w:val="32"/>
          <w:lang w:val="en-GB" w:eastAsia="fr-FR"/>
        </w:rPr>
        <w:t>is more influenced</w:t>
      </w:r>
      <w:proofErr w:type="gramEnd"/>
      <w:r w:rsidRPr="005B195F">
        <w:rPr>
          <w:rFonts w:ascii="Arial" w:eastAsia="Times New Roman" w:hAnsi="Arial" w:cs="Arial"/>
          <w:b/>
          <w:sz w:val="32"/>
          <w:szCs w:val="32"/>
          <w:lang w:val="en-GB" w:eastAsia="fr-FR"/>
        </w:rPr>
        <w:t xml:space="preserve"> by slope than cow breed</w:t>
      </w:r>
    </w:p>
    <w:p w14:paraId="15AD7945" w14:textId="77777777" w:rsidR="00300A7B" w:rsidRPr="005B195F" w:rsidRDefault="00300A7B" w:rsidP="00300A7B">
      <w:pPr>
        <w:spacing w:line="480" w:lineRule="auto"/>
        <w:jc w:val="both"/>
        <w:outlineLvl w:val="2"/>
        <w:rPr>
          <w:rFonts w:ascii="Arial" w:eastAsia="Times New Roman" w:hAnsi="Arial" w:cs="Arial"/>
          <w:lang w:val="en-GB" w:eastAsia="fr-FR"/>
        </w:rPr>
      </w:pPr>
    </w:p>
    <w:p w14:paraId="3B120D7B" w14:textId="43D1FCC2" w:rsidR="00300A7B" w:rsidRPr="005B195F" w:rsidRDefault="00300A7B" w:rsidP="00300A7B">
      <w:pPr>
        <w:spacing w:line="480" w:lineRule="auto"/>
        <w:jc w:val="both"/>
        <w:outlineLvl w:val="2"/>
        <w:rPr>
          <w:rFonts w:ascii="Arial" w:eastAsia="Times New Roman" w:hAnsi="Arial" w:cs="Arial"/>
          <w:sz w:val="28"/>
          <w:szCs w:val="28"/>
          <w:lang w:val="en-GB" w:eastAsia="fr-FR"/>
        </w:rPr>
      </w:pPr>
      <w:r w:rsidRPr="005B195F">
        <w:rPr>
          <w:rFonts w:ascii="Arial" w:eastAsia="Times New Roman" w:hAnsi="Arial" w:cs="Arial"/>
          <w:sz w:val="28"/>
          <w:szCs w:val="28"/>
          <w:lang w:val="en-GB" w:eastAsia="fr-FR"/>
        </w:rPr>
        <w:t>M. Koczura, B. Martin,</w:t>
      </w:r>
      <w:r w:rsidRPr="005B195F">
        <w:rPr>
          <w:rFonts w:ascii="Arial" w:eastAsia="Times New Roman" w:hAnsi="Arial" w:cs="Arial"/>
          <w:sz w:val="28"/>
          <w:szCs w:val="28"/>
          <w:vertAlign w:val="superscript"/>
          <w:lang w:val="en-GB" w:eastAsia="fr-FR"/>
        </w:rPr>
        <w:t xml:space="preserve"> </w:t>
      </w:r>
      <w:r w:rsidRPr="005B195F">
        <w:rPr>
          <w:rFonts w:ascii="Arial" w:eastAsia="Times New Roman" w:hAnsi="Arial" w:cs="Arial"/>
          <w:sz w:val="28"/>
          <w:szCs w:val="28"/>
          <w:lang w:val="en-GB" w:eastAsia="fr-FR"/>
        </w:rPr>
        <w:t>M. Bouchon, G. Turille, J. Berard, A. Farruggia, M. Kreuzer, M. Coppa</w:t>
      </w:r>
    </w:p>
    <w:p w14:paraId="3E9BFC9D" w14:textId="77777777" w:rsidR="00300A7B" w:rsidRPr="005B195F" w:rsidRDefault="00300A7B" w:rsidP="00300A7B">
      <w:pPr>
        <w:spacing w:line="480" w:lineRule="auto"/>
        <w:jc w:val="both"/>
        <w:outlineLvl w:val="2"/>
        <w:rPr>
          <w:rFonts w:ascii="Arial" w:hAnsi="Arial" w:cs="Arial"/>
          <w:lang w:val="en-GB"/>
        </w:rPr>
      </w:pPr>
    </w:p>
    <w:p w14:paraId="3B674D78" w14:textId="77777777" w:rsidR="00300A7B" w:rsidRPr="005B195F" w:rsidRDefault="00300A7B">
      <w:pPr>
        <w:spacing w:after="160" w:line="259" w:lineRule="auto"/>
        <w:rPr>
          <w:rFonts w:ascii="Arial" w:hAnsi="Arial" w:cs="Arial"/>
          <w:b/>
          <w:lang w:val="en-GB"/>
        </w:rPr>
      </w:pPr>
    </w:p>
    <w:p w14:paraId="612BA94B" w14:textId="630A7B7C" w:rsidR="00300A7B" w:rsidRPr="005B195F" w:rsidRDefault="00300A7B">
      <w:pPr>
        <w:spacing w:after="160" w:line="259" w:lineRule="auto"/>
        <w:rPr>
          <w:rFonts w:ascii="Arial" w:hAnsi="Arial" w:cs="Arial"/>
          <w:b/>
          <w:lang w:val="en-GB"/>
        </w:rPr>
      </w:pPr>
      <w:r w:rsidRPr="005B195F">
        <w:rPr>
          <w:rFonts w:ascii="Arial" w:hAnsi="Arial" w:cs="Arial"/>
          <w:b/>
          <w:lang w:val="en-GB"/>
        </w:rPr>
        <w:br w:type="page"/>
      </w:r>
    </w:p>
    <w:p w14:paraId="2A771499" w14:textId="503ADDD2" w:rsidR="00392CCE" w:rsidRPr="005B195F" w:rsidRDefault="00392CCE">
      <w:pPr>
        <w:spacing w:after="160" w:line="259" w:lineRule="auto"/>
        <w:rPr>
          <w:rFonts w:ascii="Arial" w:hAnsi="Arial" w:cs="Arial"/>
          <w:i/>
          <w:lang w:val="en-GB"/>
        </w:rPr>
      </w:pPr>
      <w:r w:rsidRPr="005B195F">
        <w:rPr>
          <w:rFonts w:ascii="Arial" w:hAnsi="Arial" w:cs="Arial"/>
          <w:b/>
          <w:lang w:val="en-GB"/>
        </w:rPr>
        <w:lastRenderedPageBreak/>
        <w:t xml:space="preserve">Supplementary </w:t>
      </w:r>
      <w:r w:rsidR="00A12049">
        <w:rPr>
          <w:rFonts w:ascii="Arial" w:hAnsi="Arial" w:cs="Arial"/>
          <w:b/>
          <w:lang w:val="en-GB"/>
        </w:rPr>
        <w:t>Figure S</w:t>
      </w:r>
      <w:r w:rsidRPr="005B195F">
        <w:rPr>
          <w:rFonts w:ascii="Arial" w:hAnsi="Arial" w:cs="Arial"/>
          <w:b/>
          <w:lang w:val="en-GB"/>
        </w:rPr>
        <w:t>1.</w:t>
      </w:r>
      <w:r w:rsidRPr="005B195F">
        <w:rPr>
          <w:rFonts w:ascii="Calibri" w:hAnsi="Calibri" w:cs="Calibri"/>
          <w:color w:val="000000"/>
          <w:lang w:val="en-US"/>
        </w:rPr>
        <w:t xml:space="preserve"> </w:t>
      </w:r>
      <w:r w:rsidRPr="005B195F">
        <w:rPr>
          <w:rFonts w:ascii="Arial" w:hAnsi="Arial" w:cs="Arial"/>
          <w:i/>
          <w:lang w:val="en-GB"/>
        </w:rPr>
        <w:t xml:space="preserve">Map of the </w:t>
      </w:r>
      <w:r w:rsidR="003E4A01" w:rsidRPr="005B195F">
        <w:rPr>
          <w:rFonts w:ascii="Arial" w:hAnsi="Arial" w:cs="Arial"/>
          <w:i/>
          <w:lang w:val="en-GB"/>
        </w:rPr>
        <w:t xml:space="preserve">cows’ </w:t>
      </w:r>
      <w:r w:rsidRPr="005B195F">
        <w:rPr>
          <w:rFonts w:ascii="Arial" w:hAnsi="Arial" w:cs="Arial"/>
          <w:i/>
          <w:lang w:val="en-GB"/>
        </w:rPr>
        <w:t>experimental pasture areas (2 cm = 100 m)</w:t>
      </w:r>
      <w:r w:rsidR="00300A7B" w:rsidRPr="005B195F">
        <w:rPr>
          <w:rFonts w:ascii="Arial" w:hAnsi="Arial" w:cs="Arial"/>
          <w:i/>
          <w:lang w:val="en-GB"/>
        </w:rPr>
        <w:t xml:space="preserve"> and zones (Z1, Z2, Z3) in the high biodiversity areas</w:t>
      </w:r>
      <w:r w:rsidRPr="005B195F">
        <w:rPr>
          <w:rFonts w:ascii="Arial" w:hAnsi="Arial" w:cs="Arial"/>
          <w:i/>
          <w:lang w:val="en-GB"/>
        </w:rPr>
        <w:t>.</w:t>
      </w:r>
    </w:p>
    <w:p w14:paraId="404F895C" w14:textId="12D9686E" w:rsidR="00392CCE" w:rsidRPr="005B195F" w:rsidRDefault="000F1F62" w:rsidP="006A13B8">
      <w:pPr>
        <w:spacing w:after="160" w:line="259" w:lineRule="auto"/>
        <w:ind w:left="-851"/>
        <w:rPr>
          <w:rFonts w:ascii="Arial" w:hAnsi="Arial" w:cs="Arial"/>
          <w:b/>
          <w:lang w:val="en-GB"/>
        </w:rPr>
      </w:pPr>
      <w:r w:rsidRPr="005B195F"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1E40A267" wp14:editId="685BEF2C">
            <wp:extent cx="8368384" cy="51870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725" cy="519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392CCE" w:rsidRPr="005B195F">
        <w:rPr>
          <w:rFonts w:ascii="Arial" w:hAnsi="Arial" w:cs="Arial"/>
          <w:b/>
          <w:lang w:val="en-GB"/>
        </w:rPr>
        <w:br w:type="page"/>
      </w:r>
    </w:p>
    <w:p w14:paraId="52C2E85B" w14:textId="1A0856DA" w:rsidR="008A1FEF" w:rsidRPr="005B195F" w:rsidRDefault="009A080A" w:rsidP="009A080A">
      <w:pPr>
        <w:spacing w:after="160" w:line="259" w:lineRule="auto"/>
        <w:ind w:left="-851"/>
        <w:rPr>
          <w:rFonts w:ascii="Calibri" w:hAnsi="Calibri" w:cs="Calibri"/>
          <w:color w:val="000000"/>
          <w:lang w:val="en-US"/>
        </w:rPr>
      </w:pPr>
      <w:r w:rsidRPr="005B195F">
        <w:rPr>
          <w:rFonts w:ascii="Arial" w:hAnsi="Arial" w:cs="Arial"/>
          <w:b/>
          <w:lang w:val="en-GB"/>
        </w:rPr>
        <w:lastRenderedPageBreak/>
        <w:t>Supplementary Table S1.</w:t>
      </w:r>
      <w:r w:rsidRPr="005B195F">
        <w:rPr>
          <w:rFonts w:ascii="Calibri" w:hAnsi="Calibri" w:cs="Calibri"/>
          <w:color w:val="000000"/>
          <w:lang w:val="en-US"/>
        </w:rPr>
        <w:t xml:space="preserve"> </w:t>
      </w:r>
      <w:r w:rsidRPr="005B195F">
        <w:rPr>
          <w:rFonts w:ascii="Arial" w:hAnsi="Arial" w:cs="Arial"/>
          <w:i/>
          <w:lang w:val="en-GB"/>
        </w:rPr>
        <w:t xml:space="preserve">Characterisation of the swards by pasture type (low/high diversity (div.) and average slopes) during each </w:t>
      </w:r>
      <w:r w:rsidR="003E4A01" w:rsidRPr="005B195F">
        <w:rPr>
          <w:rFonts w:ascii="Arial" w:hAnsi="Arial" w:cs="Arial"/>
          <w:i/>
          <w:lang w:val="en-GB"/>
        </w:rPr>
        <w:t xml:space="preserve">cows’ </w:t>
      </w:r>
      <w:r w:rsidRPr="005B195F">
        <w:rPr>
          <w:rFonts w:ascii="Arial" w:hAnsi="Arial" w:cs="Arial"/>
          <w:i/>
          <w:lang w:val="en-GB"/>
        </w:rPr>
        <w:t>grazing period (arithmetic means and standard error of the mean).</w:t>
      </w:r>
    </w:p>
    <w:tbl>
      <w:tblPr>
        <w:tblW w:w="15663" w:type="dxa"/>
        <w:tblInd w:w="-8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278"/>
        <w:gridCol w:w="1440"/>
        <w:gridCol w:w="1440"/>
        <w:gridCol w:w="160"/>
        <w:gridCol w:w="1280"/>
        <w:gridCol w:w="1350"/>
        <w:gridCol w:w="1440"/>
        <w:gridCol w:w="160"/>
        <w:gridCol w:w="1280"/>
        <w:gridCol w:w="1350"/>
        <w:gridCol w:w="1530"/>
        <w:gridCol w:w="813"/>
      </w:tblGrid>
      <w:tr w:rsidR="008A1FEF" w:rsidRPr="005B195F" w14:paraId="08DF8EFA" w14:textId="77777777" w:rsidTr="003E4A01">
        <w:trPr>
          <w:trHeight w:val="42"/>
        </w:trPr>
        <w:tc>
          <w:tcPr>
            <w:tcW w:w="21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D10E5A" w14:textId="6999A2A5" w:rsidR="008A1FEF" w:rsidRPr="005B195F" w:rsidRDefault="008A1FEF" w:rsidP="003E4A01">
            <w:pPr>
              <w:pStyle w:val="Sansinterligne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Grazing period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2084E2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Early 1</w:t>
            </w:r>
            <w:r w:rsidRPr="005B195F">
              <w:rPr>
                <w:rFonts w:ascii="Arial" w:hAnsi="Arial" w:cs="Arial"/>
                <w:vertAlign w:val="superscript"/>
                <w:lang w:val="en-GB"/>
              </w:rPr>
              <w:t>st</w:t>
            </w:r>
            <w:r w:rsidRPr="005B195F">
              <w:rPr>
                <w:rFonts w:ascii="Arial" w:hAnsi="Arial" w:cs="Arial"/>
                <w:lang w:val="en-GB"/>
              </w:rPr>
              <w:t xml:space="preserve"> grazing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096CB69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0657FA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Late 1</w:t>
            </w:r>
            <w:r w:rsidRPr="005B195F">
              <w:rPr>
                <w:rFonts w:ascii="Arial" w:hAnsi="Arial" w:cs="Arial"/>
                <w:vertAlign w:val="superscript"/>
                <w:lang w:val="en-GB"/>
              </w:rPr>
              <w:t>st</w:t>
            </w:r>
            <w:r w:rsidRPr="005B195F">
              <w:rPr>
                <w:rFonts w:ascii="Arial" w:hAnsi="Arial" w:cs="Arial"/>
                <w:lang w:val="en-GB"/>
              </w:rPr>
              <w:t xml:space="preserve"> grazing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26A140C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8FDE83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Early 2</w:t>
            </w:r>
            <w:r w:rsidRPr="005B195F">
              <w:rPr>
                <w:rFonts w:ascii="Arial" w:hAnsi="Arial" w:cs="Arial"/>
                <w:vertAlign w:val="superscript"/>
                <w:lang w:val="en-GB"/>
              </w:rPr>
              <w:t>nd</w:t>
            </w:r>
            <w:r w:rsidRPr="005B195F">
              <w:rPr>
                <w:rFonts w:ascii="Arial" w:hAnsi="Arial" w:cs="Arial"/>
                <w:lang w:val="en-GB"/>
              </w:rPr>
              <w:t xml:space="preserve"> grazing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C580C5F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8A1FEF" w:rsidRPr="005B195F" w14:paraId="169092C6" w14:textId="77777777" w:rsidTr="003E4A01">
        <w:trPr>
          <w:trHeight w:val="42"/>
        </w:trPr>
        <w:tc>
          <w:tcPr>
            <w:tcW w:w="21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7CC70B" w14:textId="77777777" w:rsidR="008A1FEF" w:rsidRPr="005B195F" w:rsidRDefault="008A1FEF" w:rsidP="003E4A01">
            <w:pPr>
              <w:pStyle w:val="Sansinterligne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Pasture type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ECA9A4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Low div. 2°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34DEB4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High div. 7°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508F56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High div. 22°</w:t>
            </w:r>
          </w:p>
        </w:tc>
        <w:tc>
          <w:tcPr>
            <w:tcW w:w="1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E9797F4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AD50F2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Low div. 2°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071D92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High div. 7°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0632B8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High div. 22°</w:t>
            </w:r>
          </w:p>
        </w:tc>
        <w:tc>
          <w:tcPr>
            <w:tcW w:w="1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D49E08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BF3C92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Low div. 2°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83988F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High div. 7°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80A481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High div. 22°</w:t>
            </w:r>
          </w:p>
        </w:tc>
        <w:tc>
          <w:tcPr>
            <w:tcW w:w="81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3BAC2" w14:textId="77777777" w:rsidR="008A1FEF" w:rsidRPr="005B195F" w:rsidRDefault="008A1FEF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SEM</w:t>
            </w:r>
          </w:p>
        </w:tc>
      </w:tr>
      <w:tr w:rsidR="008A1FEF" w:rsidRPr="005B195F" w14:paraId="00408232" w14:textId="77777777" w:rsidTr="003E4A01">
        <w:trPr>
          <w:trHeight w:val="62"/>
        </w:trPr>
        <w:tc>
          <w:tcPr>
            <w:tcW w:w="6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B77CB" w14:textId="77777777" w:rsidR="008A1FEF" w:rsidRPr="005B195F" w:rsidRDefault="008A1FEF" w:rsidP="008A1FEF">
            <w:pPr>
              <w:pStyle w:val="Sansinterligne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Vegetation types theoretically available for bites (%)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F73A0" w14:textId="77777777" w:rsidR="008A1FEF" w:rsidRPr="005B195F" w:rsidRDefault="008A1FEF" w:rsidP="008A1FEF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3828A" w14:textId="77777777" w:rsidR="008A1FEF" w:rsidRPr="005B195F" w:rsidRDefault="008A1FEF" w:rsidP="008A1FEF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3B190" w14:textId="77777777" w:rsidR="008A1FEF" w:rsidRPr="005B195F" w:rsidRDefault="008A1FEF" w:rsidP="008A1FEF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FBB73" w14:textId="77777777" w:rsidR="008A1FEF" w:rsidRPr="005B195F" w:rsidRDefault="008A1FEF" w:rsidP="008A1FEF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71853" w14:textId="77777777" w:rsidR="008A1FEF" w:rsidRPr="005B195F" w:rsidRDefault="008A1FEF" w:rsidP="008A1FEF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CF134" w14:textId="77777777" w:rsidR="008A1FEF" w:rsidRPr="005B195F" w:rsidRDefault="008A1FEF" w:rsidP="008A1FEF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E5BEA" w14:textId="77777777" w:rsidR="008A1FEF" w:rsidRPr="005B195F" w:rsidRDefault="008A1FEF" w:rsidP="008A1FEF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8FBF2" w14:textId="77777777" w:rsidR="008A1FEF" w:rsidRPr="005B195F" w:rsidRDefault="008A1FEF" w:rsidP="008A1FEF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647E3" w14:textId="77777777" w:rsidR="008A1FEF" w:rsidRPr="005B195F" w:rsidRDefault="008A1FEF" w:rsidP="008A1FEF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362C5" w:rsidRPr="005B195F" w14:paraId="50A5F75A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F6A84" w14:textId="6C7B20B5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Short vegetative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3631B1" w14:textId="1AA824B2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D184F" w14:textId="3DD81B9C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3A73B5" w14:textId="49259306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7759488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024F0" w14:textId="3D678328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5C482" w14:textId="1453B321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F08758" w14:textId="132C30AA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5D8505D2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D34BC" w14:textId="5ECD059D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CFC44" w14:textId="43EB1B04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6B316" w14:textId="4A905125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1152E5" w14:textId="3FC776F8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18.6</w:t>
            </w:r>
          </w:p>
        </w:tc>
      </w:tr>
      <w:tr w:rsidR="002362C5" w:rsidRPr="005B195F" w14:paraId="2D76DCDF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F2193" w14:textId="7264BB11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Tall vegetative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87AAC5" w14:textId="7D393CA8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EFB0B" w14:textId="1A71FB13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E1A6AB" w14:textId="3DFEC03C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EC3D2FA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1872D" w14:textId="332609D4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2BB8B0" w14:textId="2959E68E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93525" w14:textId="255C7CA9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2589401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28963" w14:textId="30FC5CC1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D5615" w14:textId="4DCEF52B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C6088" w14:textId="359D8152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039D2" w14:textId="45400542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13.5</w:t>
            </w:r>
          </w:p>
        </w:tc>
      </w:tr>
      <w:tr w:rsidR="002362C5" w:rsidRPr="005B195F" w14:paraId="08DA74E9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4179A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Mature vegetation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0A3873" w14:textId="123DCB98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474E2" w14:textId="0AB1CC86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A4EB87" w14:textId="132683E1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5EC6353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B335B" w14:textId="2A112B75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DDF97B" w14:textId="1B21CE71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8D234" w14:textId="06571442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D64EBA9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172E8" w14:textId="0C1916D8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2172D" w14:textId="10464EEF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024F0" w14:textId="088AE523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5F450" w14:textId="327CE210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10.1</w:t>
            </w:r>
          </w:p>
        </w:tc>
      </w:tr>
      <w:tr w:rsidR="002362C5" w:rsidRPr="005B195F" w14:paraId="3EE7C12D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3CBF0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Grasses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737FFE" w14:textId="79AA4E3E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209E4" w14:textId="66E80498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4248C5" w14:textId="1CE337D7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E7859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BAC74" w14:textId="20F80C2D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38181" w14:textId="6F1A976E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C27DF" w14:textId="35154840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29982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08080A" w14:textId="0B4249CD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92C1E" w14:textId="62C33B25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E557C" w14:textId="4DACDA1E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72670B" w14:textId="24B55296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9.1</w:t>
            </w:r>
          </w:p>
        </w:tc>
      </w:tr>
      <w:tr w:rsidR="002362C5" w:rsidRPr="005B195F" w14:paraId="1BC7A795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AAD51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Legumes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7F1B0" w14:textId="00B5C49E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CFD10B" w14:textId="2BCCD2FD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93603F" w14:textId="4852B22C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03525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38143" w14:textId="27C7DBCD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2E9B7" w14:textId="14570B34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ACED6B" w14:textId="64199581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CF6D8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366F33" w14:textId="6B98B40C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4A9E1" w14:textId="04EDE907" w:rsidR="002362C5" w:rsidRPr="005B195F" w:rsidRDefault="001564C7" w:rsidP="001564C7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5F8FA" w14:textId="2F9BE82E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D594D" w14:textId="12E6F936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3.7</w:t>
            </w:r>
          </w:p>
        </w:tc>
      </w:tr>
      <w:tr w:rsidR="002362C5" w:rsidRPr="005B195F" w14:paraId="14DCDB40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B2FA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Forbs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031555" w14:textId="4B97E67A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64908" w14:textId="2A075D58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3C61CB" w14:textId="3D002249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070D4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544D1" w14:textId="208ABBC9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DCA90" w14:textId="4535CECD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0B87A" w14:textId="30F5D3FC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1E2B6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3110B" w14:textId="61073C95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1C449" w14:textId="12F31F2C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4416F0" w14:textId="08369CBA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30B6AE" w14:textId="29B90D11" w:rsidR="002362C5" w:rsidRPr="005B195F" w:rsidRDefault="001564C7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11.8</w:t>
            </w:r>
          </w:p>
        </w:tc>
      </w:tr>
      <w:tr w:rsidR="002362C5" w:rsidRPr="005B195F" w14:paraId="05D76C1F" w14:textId="77777777" w:rsidTr="003E4A01">
        <w:trPr>
          <w:trHeight w:val="62"/>
        </w:trPr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3D5E7" w14:textId="77777777" w:rsidR="002362C5" w:rsidRPr="005B195F" w:rsidRDefault="002362C5" w:rsidP="002362C5">
            <w:pPr>
              <w:pStyle w:val="Sansinterligne"/>
              <w:rPr>
                <w:rFonts w:ascii="Arial" w:hAnsi="Arial" w:cs="Arial"/>
                <w:lang w:val="en-US"/>
              </w:rPr>
            </w:pPr>
            <w:r w:rsidRPr="005B195F">
              <w:rPr>
                <w:rFonts w:ascii="Arial" w:hAnsi="Arial" w:cs="Arial"/>
                <w:lang w:val="en-US"/>
              </w:rPr>
              <w:t>Sward composition (g/kg DM)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1ECD7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7B990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6B1C3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E67C5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FD9EB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7CEAF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0DFE7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499A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68AFD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ED112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2362C5" w:rsidRPr="005B195F" w14:paraId="060A4575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B86CD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Organic matter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4F4063" w14:textId="017F7E65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5EE9C" w14:textId="63F2502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7F8593" w14:textId="2CB98364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926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44D5E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8D775" w14:textId="3F6C9DED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902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BE61D9" w14:textId="4CFEE96E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C7A1A" w14:textId="4EFFA099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920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52119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3740E" w14:textId="4EB6F6EA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80ADC" w14:textId="08A40A0C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922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58897" w14:textId="6FF7863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910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5EDA3" w14:textId="6E1FB5F3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3.7</w:t>
            </w:r>
          </w:p>
        </w:tc>
      </w:tr>
      <w:tr w:rsidR="002362C5" w:rsidRPr="005B195F" w14:paraId="280E4EAB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758AB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CP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B176AE" w14:textId="511A6D41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22D3E4" w14:textId="51B08BF9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27B422" w14:textId="420B971A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36622F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152C9" w14:textId="30FC7BFD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194DA" w14:textId="671904C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85300" w14:textId="4D275BDC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4FEBD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D8D66" w14:textId="1FB1702A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153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65BBF" w14:textId="503EFBA8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A721F" w14:textId="6148AD55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8F0E5" w14:textId="351311D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7.0</w:t>
            </w:r>
          </w:p>
        </w:tc>
      </w:tr>
      <w:tr w:rsidR="002362C5" w:rsidRPr="005B195F" w14:paraId="0A50E90E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CC8EB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NDF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E4AE32" w14:textId="22F1FA53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B914D" w14:textId="677CDEB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020857" w14:textId="4D08D915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606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06FBD9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8929F" w14:textId="39144659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D889E" w14:textId="5245E3D8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F11B5" w14:textId="3E8E83E8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641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270D6B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A9257" w14:textId="2529019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590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D16F4" w14:textId="5C6C986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67884" w14:textId="67EEF8C6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647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A2CAF" w14:textId="5400DFE0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25.5</w:t>
            </w:r>
          </w:p>
        </w:tc>
      </w:tr>
      <w:tr w:rsidR="002362C5" w:rsidRPr="005B195F" w14:paraId="6A5A7EBC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96965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ADF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1D2115" w14:textId="289F0596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274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AF0DA" w14:textId="543F52CF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46CD4F" w14:textId="1787EA9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293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3F421E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83A76" w14:textId="56C257F3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7983C" w14:textId="1EE0B2C3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807B2" w14:textId="2630C50F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342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BFF97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95271" w14:textId="78F8570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CAC5D" w14:textId="5AA8AE01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341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D5A88" w14:textId="64CB6509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339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6D8DE" w14:textId="12456D7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9.2</w:t>
            </w:r>
          </w:p>
        </w:tc>
      </w:tr>
      <w:tr w:rsidR="002362C5" w:rsidRPr="005B195F" w14:paraId="4B6EED41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CD414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Nutritional value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0DEAD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B83C3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AC5C6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23989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194F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5ABB0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85D6B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4D3F3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3D157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2DC10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1030B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E7D6F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</w:tr>
      <w:tr w:rsidR="002362C5" w:rsidRPr="005B195F" w14:paraId="21ACCC33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0BFF6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Digestibility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1290B" w14:textId="532DDE41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0.702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0305B65" w14:textId="30E47F98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0.635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2F07B5" w14:textId="152E6BA6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0.651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94798AD" w14:textId="2AB90DE5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AB8EA3C" w14:textId="4CFA6DA1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0.645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2FEBAEA" w14:textId="05D6EF3A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0.583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15588E9" w14:textId="7307C24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0.585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9722DB0" w14:textId="1856D12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C4F60A5" w14:textId="1E7B9976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0.649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C3BA47D" w14:textId="751E8E9E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0.559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721FD57" w14:textId="747B6CDF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0.567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0D9B6" w14:textId="41C26CC5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0.013</w:t>
            </w:r>
          </w:p>
        </w:tc>
      </w:tr>
      <w:tr w:rsidR="002362C5" w:rsidRPr="005B195F" w14:paraId="2177852E" w14:textId="7777777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27307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NEL (MJ/kg DM)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A3BDB8" w14:textId="5D47BA39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1FE27" w14:textId="0DE66FA8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7014DB" w14:textId="72E8C98D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5.2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CE49B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B0059" w14:textId="1018DD70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5.0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941B4" w14:textId="39946EC3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A7B78" w14:textId="6CA55156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4.5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F85B4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945CC" w14:textId="46FCDC8A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5.1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7832C" w14:textId="297DE245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4.3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BFDD36" w14:textId="00D4CCDA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4.3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66398" w14:textId="34B65502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0.11</w:t>
            </w:r>
          </w:p>
        </w:tc>
      </w:tr>
      <w:tr w:rsidR="002362C5" w:rsidRPr="005B195F" w14:paraId="46C02CF3" w14:textId="77777777" w:rsidTr="009A080A">
        <w:trPr>
          <w:trHeight w:val="62"/>
        </w:trPr>
        <w:tc>
          <w:tcPr>
            <w:tcW w:w="21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E9B7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PDIE (g/kg DM)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8DEC735" w14:textId="09FEE86E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92.0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358CF8CC" w14:textId="0BB98E0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79.3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C318675" w14:textId="3864A059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82.0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vAlign w:val="bottom"/>
          </w:tcPr>
          <w:p w14:paraId="13001EA8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  <w:vAlign w:val="bottom"/>
          </w:tcPr>
          <w:p w14:paraId="06A4D918" w14:textId="3DB65098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82.0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bottom"/>
          </w:tcPr>
          <w:p w14:paraId="7D291AD2" w14:textId="3370A603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70.0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2CF6F7D5" w14:textId="4F87170E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69.0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vAlign w:val="bottom"/>
          </w:tcPr>
          <w:p w14:paraId="198E5E81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  <w:vAlign w:val="bottom"/>
          </w:tcPr>
          <w:p w14:paraId="05CC3037" w14:textId="4B5F7168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88.0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bottom"/>
          </w:tcPr>
          <w:p w14:paraId="05626E0C" w14:textId="40C7A648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69.0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vAlign w:val="bottom"/>
          </w:tcPr>
          <w:p w14:paraId="2C248173" w14:textId="0F144ECA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69.3</w:t>
            </w:r>
          </w:p>
        </w:tc>
        <w:tc>
          <w:tcPr>
            <w:tcW w:w="8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86F05F" w14:textId="20995E7C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3.26</w:t>
            </w:r>
          </w:p>
        </w:tc>
      </w:tr>
      <w:tr w:rsidR="002362C5" w:rsidRPr="005B195F" w14:paraId="1A3ED339" w14:textId="77777777" w:rsidTr="009A080A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94835" w14:textId="77777777" w:rsidR="002362C5" w:rsidRPr="005B195F" w:rsidRDefault="002362C5" w:rsidP="002362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PDIN (g/kg DM)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A4029B" w14:textId="6EF80BE3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103.0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04B69F" w14:textId="2A9CA9A4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68.0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DEC215" w14:textId="106916CE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76.3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C8950A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0A92AD" w14:textId="264DC04E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81.0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A9BBDC" w14:textId="7FE39441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55.3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98A590" w14:textId="2C3F22F3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54.3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B145975" w14:textId="77777777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B8B6AC" w14:textId="452546BB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102.0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449DCE" w14:textId="61FE75A2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59.0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66BFF4" w14:textId="16ADC583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61.3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EBE7F" w14:textId="127FB401" w:rsidR="002362C5" w:rsidRPr="005B195F" w:rsidRDefault="002362C5" w:rsidP="002362C5">
            <w:pPr>
              <w:pStyle w:val="Sansinterligne"/>
              <w:jc w:val="center"/>
              <w:rPr>
                <w:rFonts w:ascii="Arial" w:hAnsi="Arial" w:cs="Arial"/>
              </w:rPr>
            </w:pPr>
            <w:r w:rsidRPr="005B195F">
              <w:rPr>
                <w:rFonts w:ascii="Arial" w:hAnsi="Arial" w:cs="Arial"/>
              </w:rPr>
              <w:t>6.43</w:t>
            </w:r>
          </w:p>
        </w:tc>
      </w:tr>
    </w:tbl>
    <w:p w14:paraId="7B02B941" w14:textId="74097C5E" w:rsidR="003E4A01" w:rsidRPr="005B195F" w:rsidRDefault="003E4A01" w:rsidP="006A13B8">
      <w:pPr>
        <w:jc w:val="both"/>
        <w:rPr>
          <w:rFonts w:ascii="Arial" w:hAnsi="Arial" w:cs="Arial"/>
          <w:sz w:val="22"/>
          <w:szCs w:val="22"/>
          <w:lang w:val="en-GB"/>
        </w:rPr>
      </w:pPr>
      <w:r w:rsidRPr="005B195F">
        <w:rPr>
          <w:rFonts w:ascii="Arial" w:hAnsi="Arial" w:cs="Arial"/>
          <w:sz w:val="22"/>
          <w:szCs w:val="22"/>
          <w:lang w:val="en-GB"/>
        </w:rPr>
        <w:t>Low div. 2°: low botanical diversity, slope 2°; High div. 22°: high botanical diversity, slope 22°; High div 7°: high botanical diversity, slope 7°.</w:t>
      </w:r>
    </w:p>
    <w:p w14:paraId="19B222C1" w14:textId="77777777" w:rsidR="006A13B8" w:rsidRPr="005B195F" w:rsidRDefault="006A13B8" w:rsidP="006A13B8">
      <w:pPr>
        <w:jc w:val="both"/>
        <w:rPr>
          <w:rFonts w:ascii="Arial" w:hAnsi="Arial" w:cs="Arial"/>
          <w:sz w:val="22"/>
          <w:lang w:val="en-GB"/>
        </w:rPr>
      </w:pPr>
      <w:r w:rsidRPr="005B195F">
        <w:rPr>
          <w:rFonts w:ascii="Arial" w:hAnsi="Arial" w:cs="Arial"/>
          <w:sz w:val="22"/>
          <w:lang w:val="en-GB"/>
        </w:rPr>
        <w:t xml:space="preserve">NEL: net energy for lactation; PDIE: absorbable protein at the duodenum according to supply with fermentable energy and rumen </w:t>
      </w:r>
      <w:proofErr w:type="spellStart"/>
      <w:r w:rsidRPr="005B195F">
        <w:rPr>
          <w:rFonts w:ascii="Arial" w:hAnsi="Arial" w:cs="Arial"/>
          <w:sz w:val="22"/>
          <w:lang w:val="en-GB"/>
        </w:rPr>
        <w:t>undegradable</w:t>
      </w:r>
      <w:proofErr w:type="spellEnd"/>
      <w:r w:rsidRPr="005B195F">
        <w:rPr>
          <w:rFonts w:ascii="Arial" w:hAnsi="Arial" w:cs="Arial"/>
          <w:sz w:val="22"/>
          <w:lang w:val="en-GB"/>
        </w:rPr>
        <w:t xml:space="preserve"> protein; PDIN: absorbable protein at the duodenum according to supply with rumen degradable protein.</w:t>
      </w:r>
    </w:p>
    <w:p w14:paraId="736F3E92" w14:textId="4CF8AAD5" w:rsidR="008D26CE" w:rsidRPr="005B195F" w:rsidRDefault="008D26CE" w:rsidP="008D26CE">
      <w:pPr>
        <w:spacing w:after="160" w:line="259" w:lineRule="auto"/>
        <w:ind w:left="-851"/>
        <w:rPr>
          <w:rFonts w:ascii="Arial" w:hAnsi="Arial" w:cs="Arial"/>
          <w:b/>
          <w:sz w:val="22"/>
          <w:lang w:val="en-GB"/>
        </w:rPr>
      </w:pPr>
    </w:p>
    <w:p w14:paraId="7ABE8BB6" w14:textId="77777777" w:rsidR="003E4A01" w:rsidRPr="005B195F" w:rsidRDefault="003E4A01" w:rsidP="008D26CE">
      <w:pPr>
        <w:spacing w:after="160" w:line="259" w:lineRule="auto"/>
        <w:ind w:left="-851"/>
        <w:rPr>
          <w:rFonts w:ascii="Arial" w:hAnsi="Arial" w:cs="Arial"/>
          <w:b/>
          <w:lang w:val="en-GB"/>
        </w:rPr>
      </w:pPr>
    </w:p>
    <w:p w14:paraId="1AE1579C" w14:textId="77777777" w:rsidR="00AB3EAA" w:rsidRPr="005B195F" w:rsidRDefault="00AB3EAA">
      <w:pPr>
        <w:spacing w:after="160" w:line="259" w:lineRule="auto"/>
        <w:rPr>
          <w:rFonts w:ascii="Arial" w:hAnsi="Arial" w:cs="Arial"/>
          <w:b/>
          <w:lang w:val="en-GB"/>
        </w:rPr>
        <w:sectPr w:rsidR="00AB3EAA" w:rsidRPr="005B195F" w:rsidSect="00AB3EAA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3645912F" w14:textId="600AF373" w:rsidR="008D26CE" w:rsidRPr="005B195F" w:rsidRDefault="008D26CE" w:rsidP="008D26CE">
      <w:pPr>
        <w:spacing w:after="160" w:line="259" w:lineRule="auto"/>
        <w:ind w:left="-851"/>
        <w:rPr>
          <w:rFonts w:ascii="Calibri" w:hAnsi="Calibri" w:cs="Calibri"/>
          <w:color w:val="000000"/>
          <w:lang w:val="en-US"/>
        </w:rPr>
      </w:pPr>
      <w:r w:rsidRPr="005B195F">
        <w:rPr>
          <w:rFonts w:ascii="Arial" w:hAnsi="Arial" w:cs="Arial"/>
          <w:b/>
          <w:lang w:val="en-GB"/>
        </w:rPr>
        <w:lastRenderedPageBreak/>
        <w:t>Supplementary Table S2.</w:t>
      </w:r>
      <w:r w:rsidRPr="005B195F">
        <w:rPr>
          <w:rFonts w:ascii="Calibri" w:hAnsi="Calibri" w:cs="Calibri"/>
          <w:color w:val="000000"/>
          <w:lang w:val="en-US"/>
        </w:rPr>
        <w:t xml:space="preserve"> </w:t>
      </w:r>
      <w:r w:rsidRPr="005B195F">
        <w:rPr>
          <w:rFonts w:ascii="Arial" w:hAnsi="Arial" w:cs="Arial"/>
          <w:i/>
          <w:lang w:val="en-GB"/>
        </w:rPr>
        <w:t>Characterisation of the zones of high diversity pastures during each</w:t>
      </w:r>
      <w:r w:rsidR="006A13B8" w:rsidRPr="005B195F">
        <w:rPr>
          <w:rFonts w:ascii="Arial" w:hAnsi="Arial" w:cs="Arial"/>
          <w:i/>
          <w:lang w:val="en-GB"/>
        </w:rPr>
        <w:t xml:space="preserve"> cows’</w:t>
      </w:r>
      <w:r w:rsidRPr="005B195F">
        <w:rPr>
          <w:rFonts w:ascii="Arial" w:hAnsi="Arial" w:cs="Arial"/>
          <w:i/>
          <w:lang w:val="en-GB"/>
        </w:rPr>
        <w:t xml:space="preserve"> grazing period (arithmetic mean</w:t>
      </w:r>
      <w:r w:rsidR="007204F0" w:rsidRPr="005B195F">
        <w:rPr>
          <w:rFonts w:ascii="Arial" w:eastAsia="Times New Roman" w:hAnsi="Arial" w:cs="Arial"/>
          <w:i/>
          <w:color w:val="000000"/>
          <w:lang w:val="en-GB"/>
        </w:rPr>
        <w:t>s and</w:t>
      </w:r>
      <w:r w:rsidR="007204F0" w:rsidRPr="005B195F">
        <w:rPr>
          <w:rFonts w:ascii="Arial" w:eastAsia="Times New Roman" w:hAnsi="Arial" w:cs="Arial"/>
          <w:color w:val="000000"/>
          <w:lang w:val="en-GB"/>
        </w:rPr>
        <w:t xml:space="preserve"> </w:t>
      </w:r>
      <w:r w:rsidR="007204F0" w:rsidRPr="005B195F">
        <w:rPr>
          <w:rFonts w:ascii="Arial" w:eastAsia="Times New Roman" w:hAnsi="Arial" w:cs="Arial"/>
          <w:i/>
          <w:color w:val="000000"/>
          <w:lang w:val="en-GB"/>
        </w:rPr>
        <w:t>standard error of the mean</w:t>
      </w:r>
      <w:r w:rsidRPr="005B195F">
        <w:rPr>
          <w:rFonts w:ascii="Arial" w:hAnsi="Arial" w:cs="Arial"/>
          <w:i/>
          <w:lang w:val="en-GB"/>
        </w:rPr>
        <w:t>).</w:t>
      </w:r>
    </w:p>
    <w:tbl>
      <w:tblPr>
        <w:tblW w:w="15694" w:type="dxa"/>
        <w:tblInd w:w="-8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278"/>
        <w:gridCol w:w="1440"/>
        <w:gridCol w:w="1440"/>
        <w:gridCol w:w="160"/>
        <w:gridCol w:w="1280"/>
        <w:gridCol w:w="1350"/>
        <w:gridCol w:w="1440"/>
        <w:gridCol w:w="160"/>
        <w:gridCol w:w="1280"/>
        <w:gridCol w:w="1350"/>
        <w:gridCol w:w="1530"/>
        <w:gridCol w:w="844"/>
      </w:tblGrid>
      <w:tr w:rsidR="007204F0" w:rsidRPr="005B195F" w14:paraId="40061A95" w14:textId="75072FAF" w:rsidTr="007204F0">
        <w:trPr>
          <w:trHeight w:val="42"/>
        </w:trPr>
        <w:tc>
          <w:tcPr>
            <w:tcW w:w="21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DF75E4" w14:textId="77777777" w:rsidR="007204F0" w:rsidRPr="005B195F" w:rsidRDefault="007204F0" w:rsidP="003E4A01">
            <w:pPr>
              <w:pStyle w:val="Sansinterligne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Grazing period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BA800D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Early 1</w:t>
            </w:r>
            <w:r w:rsidRPr="005B195F">
              <w:rPr>
                <w:rFonts w:ascii="Arial" w:hAnsi="Arial" w:cs="Arial"/>
                <w:vertAlign w:val="superscript"/>
                <w:lang w:val="en-GB"/>
              </w:rPr>
              <w:t>st</w:t>
            </w:r>
            <w:r w:rsidRPr="005B195F">
              <w:rPr>
                <w:rFonts w:ascii="Arial" w:hAnsi="Arial" w:cs="Arial"/>
                <w:lang w:val="en-GB"/>
              </w:rPr>
              <w:t xml:space="preserve"> grazing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5CF2C7D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EAB956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Late 1</w:t>
            </w:r>
            <w:r w:rsidRPr="005B195F">
              <w:rPr>
                <w:rFonts w:ascii="Arial" w:hAnsi="Arial" w:cs="Arial"/>
                <w:vertAlign w:val="superscript"/>
                <w:lang w:val="en-GB"/>
              </w:rPr>
              <w:t>st</w:t>
            </w:r>
            <w:r w:rsidRPr="005B195F">
              <w:rPr>
                <w:rFonts w:ascii="Arial" w:hAnsi="Arial" w:cs="Arial"/>
                <w:lang w:val="en-GB"/>
              </w:rPr>
              <w:t xml:space="preserve"> grazing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2D4F0E1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29E35E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Early 2</w:t>
            </w:r>
            <w:r w:rsidRPr="005B195F">
              <w:rPr>
                <w:rFonts w:ascii="Arial" w:hAnsi="Arial" w:cs="Arial"/>
                <w:vertAlign w:val="superscript"/>
                <w:lang w:val="en-GB"/>
              </w:rPr>
              <w:t>nd</w:t>
            </w:r>
            <w:r w:rsidRPr="005B195F">
              <w:rPr>
                <w:rFonts w:ascii="Arial" w:hAnsi="Arial" w:cs="Arial"/>
                <w:lang w:val="en-GB"/>
              </w:rPr>
              <w:t xml:space="preserve"> grazing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D42BD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7204F0" w:rsidRPr="005B195F" w14:paraId="1589AD79" w14:textId="0AB6115F" w:rsidTr="007204F0">
        <w:trPr>
          <w:trHeight w:val="42"/>
        </w:trPr>
        <w:tc>
          <w:tcPr>
            <w:tcW w:w="21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36A297" w14:textId="56961453" w:rsidR="007204F0" w:rsidRPr="005B195F" w:rsidRDefault="007204F0" w:rsidP="008D26CE">
            <w:pPr>
              <w:pStyle w:val="Sansinterligne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Zone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085A3D" w14:textId="460C5A47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Z1 (n=2)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7AB8C4" w14:textId="40D96A51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Z2 (n=2)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0F128A" w14:textId="2D55DDE0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Z3 (n=2)</w:t>
            </w:r>
          </w:p>
        </w:tc>
        <w:tc>
          <w:tcPr>
            <w:tcW w:w="1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472215" w14:textId="77777777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F35353" w14:textId="3D0303B0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Z1 (n=2)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D06CDE" w14:textId="2A3ADF88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Z2 (n=2)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ED790F" w14:textId="64DDC786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Z3 (n=2)</w:t>
            </w:r>
          </w:p>
        </w:tc>
        <w:tc>
          <w:tcPr>
            <w:tcW w:w="1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4A0A52" w14:textId="77777777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7AA568" w14:textId="41352C74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Z1 (n=2)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287AC5" w14:textId="3995F095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Z2 (n=2)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FAB84C" w14:textId="261E20F6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Z3 (n=2)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C532A5" w14:textId="3127628E" w:rsidR="007204F0" w:rsidRPr="005B195F" w:rsidRDefault="007204F0" w:rsidP="008D26CE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SEM</w:t>
            </w:r>
          </w:p>
        </w:tc>
      </w:tr>
      <w:tr w:rsidR="007204F0" w:rsidRPr="005B195F" w14:paraId="07CB7D78" w14:textId="7934A234" w:rsidTr="007204F0">
        <w:trPr>
          <w:trHeight w:val="62"/>
        </w:trPr>
        <w:tc>
          <w:tcPr>
            <w:tcW w:w="6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0C549" w14:textId="77777777" w:rsidR="007204F0" w:rsidRPr="005B195F" w:rsidRDefault="007204F0" w:rsidP="003E4A01">
            <w:pPr>
              <w:pStyle w:val="Sansinterligne"/>
              <w:rPr>
                <w:rFonts w:ascii="Arial" w:hAnsi="Arial" w:cs="Arial"/>
                <w:lang w:val="en-GB"/>
              </w:rPr>
            </w:pPr>
            <w:r w:rsidRPr="005B195F">
              <w:rPr>
                <w:rFonts w:ascii="Arial" w:hAnsi="Arial" w:cs="Arial"/>
                <w:lang w:val="en-GB"/>
              </w:rPr>
              <w:t>Vegetation types theoretically available for bites (%)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D628E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A9DAE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FE99D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1F7DE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EAC3A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23033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FCE98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594A8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733FA2EB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7204F0" w:rsidRPr="005B195F" w14:paraId="10944DA2" w14:textId="6B59FF4A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906FD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Short vegetative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ADD9B3" w14:textId="4A88BB9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56DF0" w14:textId="7A14BE65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D755B8" w14:textId="087A7ED5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06342" w14:textId="12638BA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ECDF01" w14:textId="59B9ADE2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3DEF0" w14:textId="4350AFE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C7228" w14:textId="097869D1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4419F" w14:textId="6373B421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46497B" w14:textId="2CBCBC0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7DA98E" w14:textId="5F870DEC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DE9D6D" w14:textId="5B2DF059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3A5B4" w14:textId="7996599C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18.7</w:t>
            </w:r>
          </w:p>
        </w:tc>
      </w:tr>
      <w:tr w:rsidR="007204F0" w:rsidRPr="005B195F" w14:paraId="04F72990" w14:textId="7F18D2E9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305E9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Tall vegetative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B68F1D" w14:textId="73D90D65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9D32B6" w14:textId="1EC41C5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AF4E9B" w14:textId="2549D5D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745A9" w14:textId="0FF1D705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82475" w14:textId="0146D861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CB81F6" w14:textId="15E7B624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58299" w14:textId="75433FB2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00552" w14:textId="68D2325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8D72E" w14:textId="101AEB3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F3E8FD" w14:textId="73BE634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E0442" w14:textId="69F2E9B6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043D4" w14:textId="17F8A791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19.5</w:t>
            </w:r>
          </w:p>
        </w:tc>
      </w:tr>
      <w:tr w:rsidR="007204F0" w:rsidRPr="005B195F" w14:paraId="77D8711D" w14:textId="661720B6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22214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Mature vegetation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E2058D" w14:textId="0E4B9D6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BB31C" w14:textId="793CEDD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131E8E" w14:textId="602CA4B9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87EEDA" w14:textId="4BD2A1A0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2DCB0" w14:textId="578A31C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92E52" w14:textId="6BA5B09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B2C64C" w14:textId="4E75256A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E2886" w14:textId="62E3654A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15917E" w14:textId="6C416408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7B6F6E" w14:textId="23A7846A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EB4F0" w14:textId="6C8F9392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EDA55" w14:textId="39411CC0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9.9</w:t>
            </w:r>
          </w:p>
        </w:tc>
      </w:tr>
      <w:tr w:rsidR="007204F0" w:rsidRPr="005B195F" w14:paraId="44F69BE1" w14:textId="0C1ABE28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87074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Grasses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EE2FD" w14:textId="285E2EA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71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6DD5F" w14:textId="60AE79A4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F78112" w14:textId="49A9A738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1F573F" w14:textId="6A8F438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62DF35" w14:textId="4695D7B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9CD7D" w14:textId="7D82045C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D416D" w14:textId="7FEE3F0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3C6BE" w14:textId="48B1AE9C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C4030" w14:textId="7501AB3C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7511F" w14:textId="5C13174E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4FEA60" w14:textId="6371E49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DBEBF" w14:textId="11F8B8A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9.4</w:t>
            </w:r>
          </w:p>
        </w:tc>
      </w:tr>
      <w:tr w:rsidR="007204F0" w:rsidRPr="005B195F" w14:paraId="1E16A4FF" w14:textId="398BAAC3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6D351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Legumes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A59654" w14:textId="3353562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4EE6F" w14:textId="6BD36714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BBCA9A" w14:textId="28265BDC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84B37" w14:textId="151F5C8E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A4B94" w14:textId="007E146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25B5C" w14:textId="7FE1F86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7B628" w14:textId="1B0375B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3FF4A" w14:textId="638471A2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F57CCC" w14:textId="7F593BE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15974" w14:textId="1D5CEC69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1A297" w14:textId="10E62E9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2BA9B" w14:textId="0DCFF240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3.8</w:t>
            </w:r>
          </w:p>
        </w:tc>
      </w:tr>
      <w:tr w:rsidR="007204F0" w:rsidRPr="005B195F" w14:paraId="2152797C" w14:textId="555D95E3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49BEF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Forbs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9EFCBC" w14:textId="22ED6CE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29B20" w14:textId="6A62BB5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160ADE" w14:textId="68B9D5D0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BC43D" w14:textId="6F2E6F60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4069F" w14:textId="5F878F76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CEA68D" w14:textId="6E9780F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8502E" w14:textId="453AD75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8D032" w14:textId="6B084152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8060D" w14:textId="30D4FC55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FCEC2D" w14:textId="75E10472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D50D1" w14:textId="547472C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C0D8B" w14:textId="7D8D3B1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10.8</w:t>
            </w:r>
          </w:p>
        </w:tc>
      </w:tr>
      <w:tr w:rsidR="007204F0" w:rsidRPr="005B195F" w14:paraId="5452B658" w14:textId="3AB04C70" w:rsidTr="007204F0">
        <w:trPr>
          <w:trHeight w:val="62"/>
        </w:trPr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B4769" w14:textId="77777777" w:rsidR="007204F0" w:rsidRPr="005B195F" w:rsidRDefault="007204F0" w:rsidP="003E4A01">
            <w:pPr>
              <w:pStyle w:val="Sansinterligne"/>
              <w:rPr>
                <w:rFonts w:ascii="Arial" w:hAnsi="Arial" w:cs="Arial"/>
                <w:lang w:val="en-US"/>
              </w:rPr>
            </w:pPr>
            <w:r w:rsidRPr="005B195F">
              <w:rPr>
                <w:rFonts w:ascii="Arial" w:hAnsi="Arial" w:cs="Arial"/>
                <w:lang w:val="en-US"/>
              </w:rPr>
              <w:t>Sward composition (g/kg DM)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F7E47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C62CE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739CD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13375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FDC02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7FDA9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B1A6E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1C63A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E77DD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18712E59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7204F0" w:rsidRPr="005B195F" w14:paraId="2E84C539" w14:textId="490BC5A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A3D51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Organic matter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7EFCC1" w14:textId="61BD1F3E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35806" w14:textId="2F64864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44A4D7" w14:textId="3E81570C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932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48A99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5D5C9" w14:textId="02F532BE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1787C9" w14:textId="13A84C29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12F51" w14:textId="3A7E9006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924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115A9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E8C911" w14:textId="2467F978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64E65" w14:textId="43DA286A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A3B87" w14:textId="234D50B6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914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A6FC8" w14:textId="55789511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11.6</w:t>
            </w:r>
          </w:p>
        </w:tc>
      </w:tr>
      <w:tr w:rsidR="007204F0" w:rsidRPr="005B195F" w14:paraId="593DF969" w14:textId="1C8F3CE0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EEA02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CP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B42173" w14:textId="681E26AA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400A2" w14:textId="67BE2BB6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49281D" w14:textId="059FCACC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106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48B2B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BD806" w14:textId="5E33BA3E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B2B22" w14:textId="017CB6F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027FBB" w14:textId="2883DE6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80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B149C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258E7" w14:textId="65F8B405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88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93A2F" w14:textId="111F008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88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9F39E" w14:textId="6D6492A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F2276" w14:textId="0DFB9089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9.4</w:t>
            </w:r>
          </w:p>
        </w:tc>
      </w:tr>
      <w:tr w:rsidR="007204F0" w:rsidRPr="005B195F" w14:paraId="0222F581" w14:textId="4B79CE7A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61540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NDF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BA0580" w14:textId="465C3AA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1E3C0" w14:textId="5B424AD1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B3E4D" w14:textId="193D1855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594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1EC10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59DE5C" w14:textId="57DB37A4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643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419E9" w14:textId="0FF2625A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2B2BE" w14:textId="60B3CD04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597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01E95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201C3" w14:textId="6CCD06B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679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A6232" w14:textId="10887D45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657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5CF2A" w14:textId="5F3A763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602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2EE59" w14:textId="06E485B4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39.9</w:t>
            </w:r>
          </w:p>
        </w:tc>
      </w:tr>
      <w:tr w:rsidR="007204F0" w:rsidRPr="005B195F" w14:paraId="645A4355" w14:textId="74AE7F81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10F56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ADF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2615EE" w14:textId="60D6E88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44B70" w14:textId="2FA2C81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293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6EEAD1" w14:textId="12E25C9E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303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3339C2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3B752F" w14:textId="1107D9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B5E45" w14:textId="752E6951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C60DF" w14:textId="108B4662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338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D22C1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7B147C" w14:textId="4A17DE1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355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DD91A" w14:textId="10B0E770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E7E42" w14:textId="6DAB728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321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E7A63" w14:textId="07EA0B22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13.7</w:t>
            </w:r>
          </w:p>
        </w:tc>
      </w:tr>
      <w:tr w:rsidR="007204F0" w:rsidRPr="005B195F" w14:paraId="68C0076B" w14:textId="748A11FC" w:rsidTr="007204F0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60D69" w14:textId="77777777" w:rsidR="007204F0" w:rsidRPr="005B195F" w:rsidRDefault="007204F0" w:rsidP="003E4A0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Nutritional value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D66D0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E022A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605D6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AB0E5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105F9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F17EC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572F5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7D9A7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59B6F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8BAE7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717FE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6FE0F192" w14:textId="77777777" w:rsidR="007204F0" w:rsidRPr="005B195F" w:rsidRDefault="007204F0" w:rsidP="003E4A01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</w:tr>
      <w:tr w:rsidR="00750103" w:rsidRPr="005B195F" w14:paraId="66A8E874" w14:textId="23A0662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982FE" w14:textId="77777777" w:rsidR="00750103" w:rsidRPr="005B195F" w:rsidRDefault="00750103" w:rsidP="007501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Digestibility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530C0F" w14:textId="494720F8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0.640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287B8" w14:textId="48C8AA60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0.653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1D89D1" w14:textId="553D0E60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0.636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CE6F3" w14:textId="77777777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74D1D2" w14:textId="225D4920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0.585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21B17" w14:textId="6FCB18B4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0.587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604DE" w14:textId="5D7FA78D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0.580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58561" w14:textId="77777777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AA4B9" w14:textId="054BB74D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0.551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DEF73" w14:textId="44C3A7BD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0.562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7E8FD" w14:textId="2106E24B" w:rsidR="00750103" w:rsidRPr="005B195F" w:rsidRDefault="00750103" w:rsidP="00750103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0.578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5B7BA03C" w14:textId="53A05C83" w:rsidR="00750103" w:rsidRPr="005B195F" w:rsidRDefault="00750103" w:rsidP="0075010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0.027</w:t>
            </w:r>
          </w:p>
        </w:tc>
      </w:tr>
      <w:tr w:rsidR="007204F0" w:rsidRPr="005B195F" w14:paraId="4AC5C048" w14:textId="30BF153C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AA791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NEL (MJ/kg DM)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2B686D" w14:textId="769690A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1F616" w14:textId="0938F520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5A97B1" w14:textId="69207529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5.1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7A11C7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8ED23" w14:textId="1D3B8A00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4.5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E3CA6" w14:textId="1029EF41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9531E" w14:textId="33CC4E81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4.5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268330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38CD8" w14:textId="3FEC860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4.2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F3474" w14:textId="6FDF7CB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4.3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C14E3" w14:textId="6BC1143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4.5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E66CE" w14:textId="015D8FC6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0.2</w:t>
            </w:r>
          </w:p>
        </w:tc>
      </w:tr>
      <w:tr w:rsidR="007204F0" w:rsidRPr="005B195F" w14:paraId="5168859C" w14:textId="30DAB5AB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E553D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PDIE (g/kg DM)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6C8B8C9" w14:textId="693216D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3D65D6A1" w14:textId="41A3163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83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6E7AFA4" w14:textId="2898FDB9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79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vAlign w:val="bottom"/>
          </w:tcPr>
          <w:p w14:paraId="0149CF32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  <w:vAlign w:val="bottom"/>
          </w:tcPr>
          <w:p w14:paraId="079E4F84" w14:textId="104A7AB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69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bottom"/>
          </w:tcPr>
          <w:p w14:paraId="5F5D1DB8" w14:textId="1451EC5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71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124A0BFA" w14:textId="25E55C44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68.5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vAlign w:val="bottom"/>
          </w:tcPr>
          <w:p w14:paraId="3DBA35CF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  <w:vAlign w:val="bottom"/>
          </w:tcPr>
          <w:p w14:paraId="2BAF24AF" w14:textId="6B11642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67.5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bottom"/>
          </w:tcPr>
          <w:p w14:paraId="791F2949" w14:textId="153D43D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69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vAlign w:val="bottom"/>
          </w:tcPr>
          <w:p w14:paraId="3B7FBBF2" w14:textId="6A60E7D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71</w:t>
            </w:r>
          </w:p>
        </w:tc>
        <w:tc>
          <w:tcPr>
            <w:tcW w:w="844" w:type="dxa"/>
            <w:tcBorders>
              <w:top w:val="nil"/>
              <w:left w:val="nil"/>
              <w:right w:val="nil"/>
            </w:tcBorders>
            <w:vAlign w:val="bottom"/>
          </w:tcPr>
          <w:p w14:paraId="517829E0" w14:textId="7D61473D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4.0</w:t>
            </w:r>
          </w:p>
        </w:tc>
      </w:tr>
      <w:tr w:rsidR="007204F0" w:rsidRPr="005B195F" w14:paraId="7500DA57" w14:textId="09EB5E87" w:rsidTr="003E4A01">
        <w:trPr>
          <w:trHeight w:val="62"/>
        </w:trPr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A945B" w14:textId="77777777" w:rsidR="007204F0" w:rsidRPr="005B195F" w:rsidRDefault="007204F0" w:rsidP="007204F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PDIN (g/kg DM)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7A2301" w14:textId="22AC4283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9D9CD4" w14:textId="45804FAA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964516" w14:textId="667D0FD0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69.5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9E52F30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50283D" w14:textId="66D47D58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24AA44" w14:textId="00D9908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A4C127" w14:textId="358B6D88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52.5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92D5D3" w14:textId="77777777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21E5A2" w14:textId="40F5BAFF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58.5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173337E" w14:textId="2E139D9B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58.5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8B5917" w14:textId="41921C66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63.5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9626F4" w14:textId="17F6E4BA" w:rsidR="007204F0" w:rsidRPr="005B195F" w:rsidRDefault="007204F0" w:rsidP="007204F0">
            <w:pPr>
              <w:pStyle w:val="Sansinterligne"/>
              <w:jc w:val="center"/>
              <w:rPr>
                <w:rFonts w:ascii="Arial" w:eastAsia="Times New Roman" w:hAnsi="Arial" w:cs="Arial"/>
                <w:color w:val="000000"/>
                <w:lang w:val="en-GB" w:eastAsia="de-CH"/>
              </w:rPr>
            </w:pPr>
            <w:r w:rsidRPr="005B195F">
              <w:rPr>
                <w:rFonts w:ascii="Arial" w:eastAsia="Times New Roman" w:hAnsi="Arial" w:cs="Arial"/>
                <w:color w:val="000000"/>
                <w:lang w:val="en-GB" w:eastAsia="de-CH"/>
              </w:rPr>
              <w:t>6.5</w:t>
            </w:r>
          </w:p>
        </w:tc>
      </w:tr>
    </w:tbl>
    <w:p w14:paraId="73CBE20B" w14:textId="77777777" w:rsidR="006A13B8" w:rsidRPr="005B195F" w:rsidRDefault="006A13B8" w:rsidP="006A13B8">
      <w:pPr>
        <w:jc w:val="both"/>
        <w:rPr>
          <w:rFonts w:ascii="Arial" w:hAnsi="Arial" w:cs="Arial"/>
          <w:sz w:val="22"/>
          <w:szCs w:val="22"/>
          <w:lang w:val="en-GB"/>
        </w:rPr>
      </w:pPr>
      <w:r w:rsidRPr="005B195F">
        <w:rPr>
          <w:rFonts w:ascii="Arial" w:hAnsi="Arial" w:cs="Arial"/>
          <w:sz w:val="22"/>
          <w:szCs w:val="22"/>
          <w:lang w:val="en-GB"/>
        </w:rPr>
        <w:t>Low div. 2°: low botanical diversity, slope 2°; High div. 22°: high botanical diversity, slope 22°; High div 7°: high botanical diversity, slope 7°.</w:t>
      </w:r>
    </w:p>
    <w:p w14:paraId="6FABC73D" w14:textId="2C076A1E" w:rsidR="006A13B8" w:rsidRPr="005B195F" w:rsidRDefault="006A13B8" w:rsidP="006A13B8">
      <w:pPr>
        <w:jc w:val="both"/>
        <w:rPr>
          <w:rFonts w:ascii="Arial" w:hAnsi="Arial" w:cs="Arial"/>
          <w:sz w:val="22"/>
          <w:lang w:val="en-GB"/>
        </w:rPr>
      </w:pPr>
      <w:r w:rsidRPr="005B195F">
        <w:rPr>
          <w:rFonts w:ascii="Arial" w:hAnsi="Arial" w:cs="Arial"/>
          <w:sz w:val="22"/>
          <w:lang w:val="en-GB"/>
        </w:rPr>
        <w:t xml:space="preserve">NEL: net energy for lactation; PDIE: absorbable protein at the duodenum according to supply with fermentable energy and rumen </w:t>
      </w:r>
      <w:proofErr w:type="spellStart"/>
      <w:r w:rsidRPr="005B195F">
        <w:rPr>
          <w:rFonts w:ascii="Arial" w:hAnsi="Arial" w:cs="Arial"/>
          <w:sz w:val="22"/>
          <w:lang w:val="en-GB"/>
        </w:rPr>
        <w:t>undegradable</w:t>
      </w:r>
      <w:proofErr w:type="spellEnd"/>
      <w:r w:rsidRPr="005B195F">
        <w:rPr>
          <w:rFonts w:ascii="Arial" w:hAnsi="Arial" w:cs="Arial"/>
          <w:sz w:val="22"/>
          <w:lang w:val="en-GB"/>
        </w:rPr>
        <w:t xml:space="preserve"> protein; PDIN: absorbable protein at the duodenum according to supply with rumen degradable protein.</w:t>
      </w:r>
    </w:p>
    <w:p w14:paraId="337EDD96" w14:textId="77777777" w:rsidR="006A13B8" w:rsidRPr="005B195F" w:rsidRDefault="006A13B8" w:rsidP="006A13B8">
      <w:pPr>
        <w:jc w:val="both"/>
        <w:rPr>
          <w:rFonts w:ascii="Arial" w:hAnsi="Arial" w:cs="Arial"/>
          <w:lang w:val="en-GB"/>
        </w:rPr>
      </w:pPr>
    </w:p>
    <w:p w14:paraId="7739F750" w14:textId="77777777" w:rsidR="008A1FEF" w:rsidRPr="005B195F" w:rsidRDefault="008A1FEF" w:rsidP="005A5439">
      <w:pPr>
        <w:spacing w:before="100" w:beforeAutospacing="1" w:after="100" w:afterAutospacing="1"/>
        <w:rPr>
          <w:rFonts w:ascii="Calibri" w:hAnsi="Calibri" w:cs="Calibri"/>
          <w:color w:val="000000"/>
          <w:lang w:val="en-GB"/>
        </w:rPr>
        <w:sectPr w:rsidR="008A1FEF" w:rsidRPr="005B195F" w:rsidSect="00AB3EAA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03D74BB0" w14:textId="0F9319BE" w:rsidR="00E14CAB" w:rsidRPr="005B195F" w:rsidRDefault="00E14CAB" w:rsidP="00E14CAB">
      <w:pPr>
        <w:tabs>
          <w:tab w:val="left" w:pos="142"/>
        </w:tabs>
        <w:rPr>
          <w:rFonts w:ascii="Arial" w:hAnsi="Arial" w:cs="Arial"/>
          <w:b/>
          <w:sz w:val="22"/>
          <w:szCs w:val="22"/>
          <w:lang w:val="en-GB"/>
        </w:rPr>
      </w:pPr>
      <w:r w:rsidRPr="005B195F">
        <w:rPr>
          <w:rFonts w:ascii="Arial" w:hAnsi="Arial" w:cs="Arial"/>
          <w:b/>
          <w:sz w:val="22"/>
          <w:szCs w:val="22"/>
          <w:lang w:val="en-GB"/>
        </w:rPr>
        <w:lastRenderedPageBreak/>
        <w:t xml:space="preserve">Supplementary Table S3. </w:t>
      </w:r>
      <w:r w:rsidRPr="005B195F">
        <w:rPr>
          <w:rFonts w:ascii="Arial" w:hAnsi="Arial" w:cs="Arial"/>
          <w:i/>
          <w:sz w:val="22"/>
          <w:szCs w:val="22"/>
          <w:lang w:val="en-GB"/>
        </w:rPr>
        <w:t>Least Square means for overall effects on cow’s behaviour, diet selection, faecal composition and performance.</w:t>
      </w:r>
      <w:r w:rsidRPr="005B195F">
        <w:rPr>
          <w:rFonts w:ascii="Arial" w:hAnsi="Arial" w:cs="Arial"/>
          <w:sz w:val="22"/>
          <w:szCs w:val="22"/>
          <w:lang w:val="en-GB"/>
        </w:rPr>
        <w:t>*</w:t>
      </w:r>
    </w:p>
    <w:tbl>
      <w:tblPr>
        <w:tblStyle w:val="Grilledutableau"/>
        <w:tblW w:w="13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5"/>
        <w:gridCol w:w="1298"/>
        <w:gridCol w:w="1276"/>
        <w:gridCol w:w="1276"/>
        <w:gridCol w:w="283"/>
        <w:gridCol w:w="1418"/>
        <w:gridCol w:w="1417"/>
        <w:gridCol w:w="1418"/>
        <w:gridCol w:w="1134"/>
      </w:tblGrid>
      <w:tr w:rsidR="00E14CAB" w:rsidRPr="005B195F" w14:paraId="11DB4735" w14:textId="77777777" w:rsidTr="00E14CAB">
        <w:tc>
          <w:tcPr>
            <w:tcW w:w="3805" w:type="dxa"/>
            <w:tcBorders>
              <w:top w:val="single" w:sz="4" w:space="0" w:color="auto"/>
            </w:tcBorders>
            <w:vAlign w:val="center"/>
          </w:tcPr>
          <w:p w14:paraId="757F4F30" w14:textId="77777777" w:rsidR="00E14CAB" w:rsidRPr="005B195F" w:rsidRDefault="00E14CAB" w:rsidP="003E4A01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8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C0ED2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Pasture type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0AF17A44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C2C70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Grazing period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B71A532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14CAB" w:rsidRPr="005B195F" w14:paraId="4F98818F" w14:textId="77777777" w:rsidTr="00E14CAB">
        <w:tc>
          <w:tcPr>
            <w:tcW w:w="3805" w:type="dxa"/>
            <w:tcBorders>
              <w:bottom w:val="single" w:sz="4" w:space="0" w:color="auto"/>
            </w:tcBorders>
            <w:vAlign w:val="center"/>
          </w:tcPr>
          <w:p w14:paraId="24478024" w14:textId="77777777" w:rsidR="00E14CAB" w:rsidRPr="005B195F" w:rsidRDefault="00E14CAB" w:rsidP="003E4A01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0F5A3" w14:textId="00EE0870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Low div.</w:t>
            </w:r>
            <w:r w:rsidR="00300A7B"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2°</w:t>
            </w:r>
          </w:p>
          <w:p w14:paraId="1C7C4356" w14:textId="46C654E1" w:rsidR="00E14CAB" w:rsidRPr="005B195F" w:rsidRDefault="00E14CAB" w:rsidP="003E4A01">
            <w:pPr>
              <w:ind w:right="-5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FFAE7" w14:textId="634CEBB6" w:rsidR="00E14CAB" w:rsidRPr="005B195F" w:rsidRDefault="00E14CAB" w:rsidP="00300A7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High div.</w:t>
            </w:r>
            <w:r w:rsidR="00300A7B"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7°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966C1" w14:textId="732768ED" w:rsidR="00E14CAB" w:rsidRPr="005B195F" w:rsidRDefault="00E14CAB" w:rsidP="00300A7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High div.</w:t>
            </w:r>
            <w:r w:rsidR="00300A7B"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22°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38A7D71A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3C3E2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Early </w:t>
            </w: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br/>
              <w:t>1</w:t>
            </w: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st</w:t>
            </w: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grazing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E7ADC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Late </w:t>
            </w:r>
          </w:p>
          <w:p w14:paraId="3BAC27E2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1</w:t>
            </w: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st</w:t>
            </w: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grazing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2DA66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Early </w:t>
            </w: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br/>
              <w:t>2</w:t>
            </w: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grazing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50157F6" w14:textId="77777777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SEM</w:t>
            </w:r>
          </w:p>
        </w:tc>
      </w:tr>
      <w:tr w:rsidR="00E14CAB" w:rsidRPr="005B195F" w14:paraId="4460949F" w14:textId="77777777" w:rsidTr="00E14CAB">
        <w:tc>
          <w:tcPr>
            <w:tcW w:w="3805" w:type="dxa"/>
            <w:vAlign w:val="center"/>
          </w:tcPr>
          <w:p w14:paraId="4D48CE4F" w14:textId="2AEB04E0" w:rsidR="00E14CAB" w:rsidRPr="005B195F" w:rsidRDefault="00E14CAB" w:rsidP="003E4A0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Time allocated to activities (%)</w:t>
            </w:r>
          </w:p>
        </w:tc>
        <w:tc>
          <w:tcPr>
            <w:tcW w:w="1298" w:type="dxa"/>
            <w:vAlign w:val="center"/>
          </w:tcPr>
          <w:p w14:paraId="57475A8C" w14:textId="2A342EE7" w:rsidR="00E14CAB" w:rsidRPr="005B195F" w:rsidRDefault="00E14CAB" w:rsidP="003E4A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67698AE4" w14:textId="44F94761" w:rsidR="00E14CAB" w:rsidRPr="005B195F" w:rsidRDefault="00E14CAB" w:rsidP="003E4A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57024B75" w14:textId="39C7E718" w:rsidR="00E14CAB" w:rsidRPr="005B195F" w:rsidRDefault="00E14CAB" w:rsidP="003E4A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83" w:type="dxa"/>
          </w:tcPr>
          <w:p w14:paraId="0E15A04C" w14:textId="77777777" w:rsidR="00E14CAB" w:rsidRPr="005B195F" w:rsidRDefault="00E14CAB" w:rsidP="003E4A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EB34073" w14:textId="6CF2CDA3" w:rsidR="00E14CAB" w:rsidRPr="005B195F" w:rsidRDefault="00E14CAB" w:rsidP="003E4A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6DBC687F" w14:textId="580C5A58" w:rsidR="00E14CAB" w:rsidRPr="005B195F" w:rsidRDefault="00E14CAB" w:rsidP="003E4A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001BF8D" w14:textId="5C9EED8E" w:rsidR="00E14CAB" w:rsidRPr="005B195F" w:rsidRDefault="00E14CAB" w:rsidP="003E4A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E1E8853" w14:textId="014F5C92" w:rsidR="00E14CAB" w:rsidRPr="005B195F" w:rsidRDefault="00E14CAB" w:rsidP="003E4A0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14CAB" w:rsidRPr="005B195F" w14:paraId="131ED651" w14:textId="77777777" w:rsidTr="00E14CAB">
        <w:tc>
          <w:tcPr>
            <w:tcW w:w="3805" w:type="dxa"/>
            <w:vAlign w:val="center"/>
          </w:tcPr>
          <w:p w14:paraId="78CAF3E4" w14:textId="5C5EB5FB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Resting time</w:t>
            </w:r>
          </w:p>
        </w:tc>
        <w:tc>
          <w:tcPr>
            <w:tcW w:w="1298" w:type="dxa"/>
            <w:vAlign w:val="center"/>
          </w:tcPr>
          <w:p w14:paraId="1CFB7448" w14:textId="3878425D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32</w:t>
            </w:r>
          </w:p>
        </w:tc>
        <w:tc>
          <w:tcPr>
            <w:tcW w:w="1276" w:type="dxa"/>
            <w:vAlign w:val="center"/>
          </w:tcPr>
          <w:p w14:paraId="75A8AAC5" w14:textId="7896BE00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34</w:t>
            </w:r>
          </w:p>
        </w:tc>
        <w:tc>
          <w:tcPr>
            <w:tcW w:w="1276" w:type="dxa"/>
            <w:vAlign w:val="center"/>
          </w:tcPr>
          <w:p w14:paraId="62AC45BE" w14:textId="4A040C7F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37</w:t>
            </w:r>
          </w:p>
        </w:tc>
        <w:tc>
          <w:tcPr>
            <w:tcW w:w="283" w:type="dxa"/>
          </w:tcPr>
          <w:p w14:paraId="05FC85B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3A32C80" w14:textId="18603FC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45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65EF14F9" w14:textId="3F7B6E64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37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20047292" w14:textId="7D46B589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21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134" w:type="dxa"/>
            <w:vAlign w:val="center"/>
          </w:tcPr>
          <w:p w14:paraId="65AC03E8" w14:textId="1CAF465A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2.0</w:t>
            </w:r>
          </w:p>
        </w:tc>
      </w:tr>
      <w:tr w:rsidR="00E14CAB" w:rsidRPr="005B195F" w14:paraId="0ED440B6" w14:textId="77777777" w:rsidTr="00E14CAB">
        <w:tc>
          <w:tcPr>
            <w:tcW w:w="3805" w:type="dxa"/>
            <w:vAlign w:val="center"/>
          </w:tcPr>
          <w:p w14:paraId="483261A4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Grazing time</w:t>
            </w:r>
          </w:p>
        </w:tc>
        <w:tc>
          <w:tcPr>
            <w:tcW w:w="1298" w:type="dxa"/>
            <w:vAlign w:val="center"/>
          </w:tcPr>
          <w:p w14:paraId="53128D8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59</w:t>
            </w:r>
          </w:p>
        </w:tc>
        <w:tc>
          <w:tcPr>
            <w:tcW w:w="1276" w:type="dxa"/>
            <w:vAlign w:val="center"/>
          </w:tcPr>
          <w:p w14:paraId="09CB5F6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53</w:t>
            </w:r>
          </w:p>
        </w:tc>
        <w:tc>
          <w:tcPr>
            <w:tcW w:w="1276" w:type="dxa"/>
            <w:vAlign w:val="center"/>
          </w:tcPr>
          <w:p w14:paraId="5A17246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57</w:t>
            </w:r>
          </w:p>
        </w:tc>
        <w:tc>
          <w:tcPr>
            <w:tcW w:w="283" w:type="dxa"/>
          </w:tcPr>
          <w:p w14:paraId="44DCF35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B701B9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47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7" w:type="dxa"/>
            <w:vAlign w:val="center"/>
          </w:tcPr>
          <w:p w14:paraId="46E002B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53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1AD4240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69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vAlign w:val="center"/>
          </w:tcPr>
          <w:p w14:paraId="577717AE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2.0</w:t>
            </w:r>
          </w:p>
        </w:tc>
      </w:tr>
      <w:tr w:rsidR="00E14CAB" w:rsidRPr="005B195F" w14:paraId="65FDD417" w14:textId="77777777" w:rsidTr="00E14CAB">
        <w:tc>
          <w:tcPr>
            <w:tcW w:w="3805" w:type="dxa"/>
            <w:vAlign w:val="center"/>
          </w:tcPr>
          <w:p w14:paraId="7FC33911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Other activities</w:t>
            </w:r>
          </w:p>
        </w:tc>
        <w:tc>
          <w:tcPr>
            <w:tcW w:w="1298" w:type="dxa"/>
            <w:vAlign w:val="center"/>
          </w:tcPr>
          <w:p w14:paraId="377ACC79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9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7D030EA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13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79560E8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6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7579616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C99D9E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8</w:t>
            </w:r>
          </w:p>
        </w:tc>
        <w:tc>
          <w:tcPr>
            <w:tcW w:w="1417" w:type="dxa"/>
            <w:vAlign w:val="center"/>
          </w:tcPr>
          <w:p w14:paraId="454A0D2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10</w:t>
            </w:r>
          </w:p>
        </w:tc>
        <w:tc>
          <w:tcPr>
            <w:tcW w:w="1418" w:type="dxa"/>
            <w:vAlign w:val="center"/>
          </w:tcPr>
          <w:p w14:paraId="44E8340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9</w:t>
            </w:r>
          </w:p>
        </w:tc>
        <w:tc>
          <w:tcPr>
            <w:tcW w:w="1134" w:type="dxa"/>
            <w:vAlign w:val="center"/>
          </w:tcPr>
          <w:p w14:paraId="1B21426B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1.9</w:t>
            </w:r>
          </w:p>
        </w:tc>
      </w:tr>
      <w:tr w:rsidR="00E14CAB" w:rsidRPr="005B195F" w14:paraId="3DB495AA" w14:textId="77777777" w:rsidTr="00E14CAB">
        <w:tc>
          <w:tcPr>
            <w:tcW w:w="3805" w:type="dxa"/>
            <w:vAlign w:val="center"/>
          </w:tcPr>
          <w:p w14:paraId="55BE72A9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Time spent in Z1</w:t>
            </w:r>
          </w:p>
        </w:tc>
        <w:tc>
          <w:tcPr>
            <w:tcW w:w="1298" w:type="dxa"/>
            <w:vAlign w:val="center"/>
          </w:tcPr>
          <w:p w14:paraId="4D2D244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‒</w:t>
            </w:r>
          </w:p>
        </w:tc>
        <w:tc>
          <w:tcPr>
            <w:tcW w:w="1276" w:type="dxa"/>
            <w:vAlign w:val="center"/>
          </w:tcPr>
          <w:p w14:paraId="57D4C45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40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187CA7E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27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014122A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ADB382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45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070742E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3C9EAFC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24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134" w:type="dxa"/>
            <w:vAlign w:val="center"/>
          </w:tcPr>
          <w:p w14:paraId="2ECB0611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1.6</w:t>
            </w:r>
          </w:p>
        </w:tc>
      </w:tr>
      <w:tr w:rsidR="00E14CAB" w:rsidRPr="005B195F" w14:paraId="6E6433EE" w14:textId="77777777" w:rsidTr="00E14CAB">
        <w:tc>
          <w:tcPr>
            <w:tcW w:w="3805" w:type="dxa"/>
            <w:vAlign w:val="center"/>
          </w:tcPr>
          <w:p w14:paraId="53DE6C47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Time spent in Z2</w:t>
            </w:r>
          </w:p>
        </w:tc>
        <w:tc>
          <w:tcPr>
            <w:tcW w:w="1298" w:type="dxa"/>
            <w:vAlign w:val="center"/>
          </w:tcPr>
          <w:p w14:paraId="1495400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‒</w:t>
            </w:r>
          </w:p>
        </w:tc>
        <w:tc>
          <w:tcPr>
            <w:tcW w:w="1276" w:type="dxa"/>
            <w:vAlign w:val="center"/>
          </w:tcPr>
          <w:p w14:paraId="3CC66A1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29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22E1DA5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48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283" w:type="dxa"/>
          </w:tcPr>
          <w:p w14:paraId="4D82F6F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449C2D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51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0CC3984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25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418" w:type="dxa"/>
            <w:vAlign w:val="center"/>
          </w:tcPr>
          <w:p w14:paraId="46B5B92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40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134" w:type="dxa"/>
            <w:vAlign w:val="center"/>
          </w:tcPr>
          <w:p w14:paraId="448CF372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2.0</w:t>
            </w:r>
          </w:p>
        </w:tc>
      </w:tr>
      <w:tr w:rsidR="00E14CAB" w:rsidRPr="005B195F" w14:paraId="0FF46144" w14:textId="77777777" w:rsidTr="00E14CAB">
        <w:tc>
          <w:tcPr>
            <w:tcW w:w="3805" w:type="dxa"/>
            <w:vAlign w:val="center"/>
          </w:tcPr>
          <w:p w14:paraId="1529114C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Time spent in Z3</w:t>
            </w:r>
          </w:p>
        </w:tc>
        <w:tc>
          <w:tcPr>
            <w:tcW w:w="1298" w:type="dxa"/>
            <w:vAlign w:val="center"/>
          </w:tcPr>
          <w:p w14:paraId="7A93B72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‒</w:t>
            </w:r>
          </w:p>
        </w:tc>
        <w:tc>
          <w:tcPr>
            <w:tcW w:w="1276" w:type="dxa"/>
            <w:vAlign w:val="center"/>
          </w:tcPr>
          <w:p w14:paraId="0FE7020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30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2C45A7E0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24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0746145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68730E3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417" w:type="dxa"/>
            <w:vAlign w:val="center"/>
          </w:tcPr>
          <w:p w14:paraId="2B6B41C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43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8" w:type="dxa"/>
            <w:vAlign w:val="center"/>
          </w:tcPr>
          <w:p w14:paraId="4CC7CD9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36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134" w:type="dxa"/>
            <w:vAlign w:val="center"/>
          </w:tcPr>
          <w:p w14:paraId="28278A61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5.1</w:t>
            </w:r>
          </w:p>
        </w:tc>
      </w:tr>
      <w:tr w:rsidR="00E14CAB" w:rsidRPr="005B195F" w14:paraId="6D5287D2" w14:textId="77777777" w:rsidTr="00E14CAB">
        <w:tc>
          <w:tcPr>
            <w:tcW w:w="3805" w:type="dxa"/>
            <w:vAlign w:val="center"/>
          </w:tcPr>
          <w:p w14:paraId="2D468752" w14:textId="2E65AF7E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Vegetation types in the bites (%)</w:t>
            </w:r>
          </w:p>
        </w:tc>
        <w:tc>
          <w:tcPr>
            <w:tcW w:w="1298" w:type="dxa"/>
            <w:vAlign w:val="center"/>
          </w:tcPr>
          <w:p w14:paraId="05C217B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02140FB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56AC73B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83" w:type="dxa"/>
          </w:tcPr>
          <w:p w14:paraId="30E10EB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4FDCF3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803DAF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6F4B32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4892B65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14CAB" w:rsidRPr="005B195F" w14:paraId="1BE59CC8" w14:textId="77777777" w:rsidTr="00E14CAB">
        <w:tc>
          <w:tcPr>
            <w:tcW w:w="3805" w:type="dxa"/>
            <w:vAlign w:val="center"/>
          </w:tcPr>
          <w:p w14:paraId="5F0B9D2F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Short vegetation</w:t>
            </w:r>
          </w:p>
        </w:tc>
        <w:tc>
          <w:tcPr>
            <w:tcW w:w="1298" w:type="dxa"/>
            <w:vAlign w:val="center"/>
          </w:tcPr>
          <w:p w14:paraId="3635037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276" w:type="dxa"/>
            <w:vAlign w:val="center"/>
          </w:tcPr>
          <w:p w14:paraId="2AD35376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59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08359E2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52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0C01E2B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F625893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27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417" w:type="dxa"/>
            <w:vAlign w:val="center"/>
          </w:tcPr>
          <w:p w14:paraId="3AECC2B0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51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27F5B820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75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vAlign w:val="center"/>
          </w:tcPr>
          <w:p w14:paraId="18A56377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6.1</w:t>
            </w:r>
          </w:p>
        </w:tc>
      </w:tr>
      <w:tr w:rsidR="00E14CAB" w:rsidRPr="005B195F" w14:paraId="4EF247F5" w14:textId="77777777" w:rsidTr="00E14CAB">
        <w:tc>
          <w:tcPr>
            <w:tcW w:w="3805" w:type="dxa"/>
            <w:vAlign w:val="center"/>
          </w:tcPr>
          <w:p w14:paraId="52BC623F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Tall vegetation</w:t>
            </w:r>
          </w:p>
        </w:tc>
        <w:tc>
          <w:tcPr>
            <w:tcW w:w="1298" w:type="dxa"/>
            <w:vAlign w:val="center"/>
          </w:tcPr>
          <w:p w14:paraId="7D7EACB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44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7FB5024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33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5E26671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41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283" w:type="dxa"/>
          </w:tcPr>
          <w:p w14:paraId="024DC7D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CF7EE1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62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4E7720D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35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4B34839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134" w:type="dxa"/>
            <w:vAlign w:val="center"/>
          </w:tcPr>
          <w:p w14:paraId="38A938BC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2.0</w:t>
            </w:r>
          </w:p>
        </w:tc>
      </w:tr>
      <w:tr w:rsidR="00E14CAB" w:rsidRPr="005B195F" w14:paraId="2725A7B1" w14:textId="77777777" w:rsidTr="00E14CAB">
        <w:tc>
          <w:tcPr>
            <w:tcW w:w="3805" w:type="dxa"/>
            <w:vAlign w:val="center"/>
          </w:tcPr>
          <w:p w14:paraId="3FBF5CAB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Mature vegetation</w:t>
            </w:r>
          </w:p>
        </w:tc>
        <w:tc>
          <w:tcPr>
            <w:tcW w:w="1298" w:type="dxa"/>
            <w:vAlign w:val="center"/>
          </w:tcPr>
          <w:p w14:paraId="4A2B7BF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13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013EC20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8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5FA6CC4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6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1CF7A70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3D041D6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477A9DB6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14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8" w:type="dxa"/>
            <w:vAlign w:val="center"/>
          </w:tcPr>
          <w:p w14:paraId="4601295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134" w:type="dxa"/>
            <w:vAlign w:val="center"/>
          </w:tcPr>
          <w:p w14:paraId="359B7008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2.1</w:t>
            </w:r>
          </w:p>
        </w:tc>
      </w:tr>
      <w:tr w:rsidR="00E14CAB" w:rsidRPr="005B195F" w14:paraId="3F03B739" w14:textId="77777777" w:rsidTr="00E14CAB">
        <w:tc>
          <w:tcPr>
            <w:tcW w:w="3805" w:type="dxa"/>
            <w:vAlign w:val="center"/>
          </w:tcPr>
          <w:p w14:paraId="6A9F0166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Grasses</w:t>
            </w:r>
          </w:p>
        </w:tc>
        <w:tc>
          <w:tcPr>
            <w:tcW w:w="1298" w:type="dxa"/>
            <w:vAlign w:val="center"/>
          </w:tcPr>
          <w:p w14:paraId="3F9B054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77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392584C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71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6F638AE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67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58D58E9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3CD529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74</w:t>
            </w:r>
          </w:p>
        </w:tc>
        <w:tc>
          <w:tcPr>
            <w:tcW w:w="1417" w:type="dxa"/>
            <w:vAlign w:val="center"/>
          </w:tcPr>
          <w:p w14:paraId="46E622C0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72</w:t>
            </w:r>
          </w:p>
        </w:tc>
        <w:tc>
          <w:tcPr>
            <w:tcW w:w="1418" w:type="dxa"/>
            <w:vAlign w:val="center"/>
          </w:tcPr>
          <w:p w14:paraId="05D00CE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70</w:t>
            </w:r>
          </w:p>
        </w:tc>
        <w:tc>
          <w:tcPr>
            <w:tcW w:w="1134" w:type="dxa"/>
            <w:vAlign w:val="center"/>
          </w:tcPr>
          <w:p w14:paraId="198C862A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1.4</w:t>
            </w:r>
          </w:p>
        </w:tc>
      </w:tr>
      <w:tr w:rsidR="00E14CAB" w:rsidRPr="005B195F" w14:paraId="5AFC3B3B" w14:textId="77777777" w:rsidTr="00E14CAB">
        <w:tc>
          <w:tcPr>
            <w:tcW w:w="3805" w:type="dxa"/>
            <w:vAlign w:val="center"/>
          </w:tcPr>
          <w:p w14:paraId="0C98E7DE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Legumes</w:t>
            </w:r>
          </w:p>
        </w:tc>
        <w:tc>
          <w:tcPr>
            <w:tcW w:w="1298" w:type="dxa"/>
            <w:vAlign w:val="center"/>
          </w:tcPr>
          <w:p w14:paraId="2C8F9C1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16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1C6457F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276" w:type="dxa"/>
            <w:vAlign w:val="center"/>
          </w:tcPr>
          <w:p w14:paraId="508F028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1961F66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E3687B6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7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ab</w:t>
            </w:r>
          </w:p>
        </w:tc>
        <w:tc>
          <w:tcPr>
            <w:tcW w:w="1417" w:type="dxa"/>
            <w:vAlign w:val="center"/>
          </w:tcPr>
          <w:p w14:paraId="6D01371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6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62AB75B9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9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vAlign w:val="center"/>
          </w:tcPr>
          <w:p w14:paraId="66D02A86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1.6</w:t>
            </w:r>
          </w:p>
        </w:tc>
      </w:tr>
      <w:tr w:rsidR="00E14CAB" w:rsidRPr="005B195F" w14:paraId="2A8C2EB2" w14:textId="77777777" w:rsidTr="00E14CAB">
        <w:tc>
          <w:tcPr>
            <w:tcW w:w="3805" w:type="dxa"/>
            <w:vAlign w:val="center"/>
          </w:tcPr>
          <w:p w14:paraId="19793D7F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Forbs</w:t>
            </w:r>
          </w:p>
        </w:tc>
        <w:tc>
          <w:tcPr>
            <w:tcW w:w="1298" w:type="dxa"/>
            <w:vAlign w:val="center"/>
          </w:tcPr>
          <w:p w14:paraId="67902B5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8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20DACB5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27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04B6DD2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29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283" w:type="dxa"/>
          </w:tcPr>
          <w:p w14:paraId="764F3599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7C8284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19</w:t>
            </w:r>
          </w:p>
        </w:tc>
        <w:tc>
          <w:tcPr>
            <w:tcW w:w="1417" w:type="dxa"/>
            <w:vAlign w:val="center"/>
          </w:tcPr>
          <w:p w14:paraId="34BD91F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22</w:t>
            </w:r>
          </w:p>
        </w:tc>
        <w:tc>
          <w:tcPr>
            <w:tcW w:w="1418" w:type="dxa"/>
            <w:vAlign w:val="center"/>
          </w:tcPr>
          <w:p w14:paraId="6794B133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22</w:t>
            </w:r>
          </w:p>
        </w:tc>
        <w:tc>
          <w:tcPr>
            <w:tcW w:w="1134" w:type="dxa"/>
            <w:vAlign w:val="center"/>
          </w:tcPr>
          <w:p w14:paraId="4E5EEBE2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3.1</w:t>
            </w:r>
          </w:p>
        </w:tc>
      </w:tr>
      <w:tr w:rsidR="00E14CAB" w:rsidRPr="005B195F" w14:paraId="61AE3CF6" w14:textId="77777777" w:rsidTr="003E4A01">
        <w:tc>
          <w:tcPr>
            <w:tcW w:w="5103" w:type="dxa"/>
            <w:gridSpan w:val="2"/>
            <w:vAlign w:val="center"/>
          </w:tcPr>
          <w:p w14:paraId="5C248249" w14:textId="28D28334" w:rsidR="00E14CAB" w:rsidRPr="005B195F" w:rsidRDefault="00E14CAB" w:rsidP="00E14CA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Jacob’s index of selectivity (-1 &lt; IS &lt; 1)</w:t>
            </w:r>
          </w:p>
        </w:tc>
        <w:tc>
          <w:tcPr>
            <w:tcW w:w="1276" w:type="dxa"/>
            <w:vAlign w:val="center"/>
          </w:tcPr>
          <w:p w14:paraId="7FA71DA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492AA36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83" w:type="dxa"/>
          </w:tcPr>
          <w:p w14:paraId="03CAB42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26E15E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44C3C8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BBAE48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BDEE96F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14CAB" w:rsidRPr="005B195F" w14:paraId="2F030B5A" w14:textId="77777777" w:rsidTr="00E14CAB">
        <w:tc>
          <w:tcPr>
            <w:tcW w:w="3805" w:type="dxa"/>
            <w:vAlign w:val="center"/>
          </w:tcPr>
          <w:p w14:paraId="30EACA8F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Short vegetation</w:t>
            </w:r>
          </w:p>
        </w:tc>
        <w:tc>
          <w:tcPr>
            <w:tcW w:w="1298" w:type="dxa"/>
            <w:vAlign w:val="center"/>
          </w:tcPr>
          <w:p w14:paraId="202C9F4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0.25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6AE8466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0.46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6BE2D4A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0.36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ab</w:t>
            </w:r>
          </w:p>
        </w:tc>
        <w:tc>
          <w:tcPr>
            <w:tcW w:w="283" w:type="dxa"/>
          </w:tcPr>
          <w:p w14:paraId="7805240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844B34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0.50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7E9F942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0.12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4B0437E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0.45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vAlign w:val="center"/>
          </w:tcPr>
          <w:p w14:paraId="7BE22DC6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0.090</w:t>
            </w:r>
          </w:p>
        </w:tc>
      </w:tr>
      <w:tr w:rsidR="00E14CAB" w:rsidRPr="005B195F" w14:paraId="6C8FFA14" w14:textId="77777777" w:rsidTr="00E14CAB">
        <w:tc>
          <w:tcPr>
            <w:tcW w:w="3805" w:type="dxa"/>
            <w:vAlign w:val="center"/>
          </w:tcPr>
          <w:p w14:paraId="22D75071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Tall vegetation</w:t>
            </w:r>
          </w:p>
        </w:tc>
        <w:tc>
          <w:tcPr>
            <w:tcW w:w="1298" w:type="dxa"/>
            <w:vAlign w:val="center"/>
          </w:tcPr>
          <w:p w14:paraId="727AFB3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-0.32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7303A81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-0.21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ab</w:t>
            </w:r>
          </w:p>
        </w:tc>
        <w:tc>
          <w:tcPr>
            <w:tcW w:w="1276" w:type="dxa"/>
            <w:vAlign w:val="center"/>
          </w:tcPr>
          <w:p w14:paraId="6E5589F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-0.10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283" w:type="dxa"/>
          </w:tcPr>
          <w:p w14:paraId="6299FD4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8966A1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-0.17</w:t>
            </w:r>
          </w:p>
        </w:tc>
        <w:tc>
          <w:tcPr>
            <w:tcW w:w="1417" w:type="dxa"/>
            <w:vAlign w:val="center"/>
          </w:tcPr>
          <w:p w14:paraId="4D706093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-0.23</w:t>
            </w:r>
          </w:p>
        </w:tc>
        <w:tc>
          <w:tcPr>
            <w:tcW w:w="1418" w:type="dxa"/>
            <w:vAlign w:val="center"/>
          </w:tcPr>
          <w:p w14:paraId="6B35C30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-0.23</w:t>
            </w:r>
          </w:p>
        </w:tc>
        <w:tc>
          <w:tcPr>
            <w:tcW w:w="1134" w:type="dxa"/>
            <w:vAlign w:val="center"/>
          </w:tcPr>
          <w:p w14:paraId="08883618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0.045</w:t>
            </w:r>
          </w:p>
        </w:tc>
      </w:tr>
      <w:tr w:rsidR="00E14CAB" w:rsidRPr="005B195F" w14:paraId="7D19A785" w14:textId="77777777" w:rsidTr="00E14CAB">
        <w:tc>
          <w:tcPr>
            <w:tcW w:w="3805" w:type="dxa"/>
            <w:vAlign w:val="center"/>
          </w:tcPr>
          <w:p w14:paraId="6A79B66B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Mature vegetation</w:t>
            </w:r>
          </w:p>
        </w:tc>
        <w:tc>
          <w:tcPr>
            <w:tcW w:w="1298" w:type="dxa"/>
            <w:vAlign w:val="center"/>
          </w:tcPr>
          <w:p w14:paraId="3297367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0.13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6E11F4E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-0.54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41ED5B8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-0.55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49DCE53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A5352E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-0.29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7" w:type="dxa"/>
            <w:vAlign w:val="center"/>
          </w:tcPr>
          <w:p w14:paraId="299FC6B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0.09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8" w:type="dxa"/>
            <w:vAlign w:val="center"/>
          </w:tcPr>
          <w:p w14:paraId="71979580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-0.76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134" w:type="dxa"/>
            <w:vAlign w:val="center"/>
          </w:tcPr>
          <w:p w14:paraId="5F4F37B9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0.145</w:t>
            </w:r>
          </w:p>
        </w:tc>
      </w:tr>
      <w:tr w:rsidR="00E14CAB" w:rsidRPr="005B195F" w14:paraId="5F8C80F3" w14:textId="77777777" w:rsidTr="00E14CAB">
        <w:tc>
          <w:tcPr>
            <w:tcW w:w="3805" w:type="dxa"/>
            <w:vAlign w:val="center"/>
          </w:tcPr>
          <w:p w14:paraId="5C3C880F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Grasses</w:t>
            </w:r>
          </w:p>
        </w:tc>
        <w:tc>
          <w:tcPr>
            <w:tcW w:w="1298" w:type="dxa"/>
            <w:vAlign w:val="center"/>
          </w:tcPr>
          <w:p w14:paraId="07C88AA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0.31</w:t>
            </w:r>
          </w:p>
        </w:tc>
        <w:tc>
          <w:tcPr>
            <w:tcW w:w="1276" w:type="dxa"/>
            <w:vAlign w:val="center"/>
          </w:tcPr>
          <w:p w14:paraId="337CB80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0.26</w:t>
            </w:r>
          </w:p>
        </w:tc>
        <w:tc>
          <w:tcPr>
            <w:tcW w:w="1276" w:type="dxa"/>
            <w:vAlign w:val="center"/>
          </w:tcPr>
          <w:p w14:paraId="52ADED8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0.19</w:t>
            </w:r>
          </w:p>
        </w:tc>
        <w:tc>
          <w:tcPr>
            <w:tcW w:w="283" w:type="dxa"/>
          </w:tcPr>
          <w:p w14:paraId="757EBC0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9FFF37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0.14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7" w:type="dxa"/>
            <w:vAlign w:val="center"/>
          </w:tcPr>
          <w:p w14:paraId="0B2B17F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0.22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0F43E189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0.40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vAlign w:val="center"/>
          </w:tcPr>
          <w:p w14:paraId="3A300715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0.032</w:t>
            </w:r>
          </w:p>
        </w:tc>
      </w:tr>
      <w:tr w:rsidR="00E14CAB" w:rsidRPr="005B195F" w14:paraId="184D9EA6" w14:textId="77777777" w:rsidTr="00E14CAB">
        <w:tc>
          <w:tcPr>
            <w:tcW w:w="3805" w:type="dxa"/>
            <w:vAlign w:val="center"/>
          </w:tcPr>
          <w:p w14:paraId="2C3BDFB1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Legumes</w:t>
            </w:r>
          </w:p>
        </w:tc>
        <w:tc>
          <w:tcPr>
            <w:tcW w:w="1298" w:type="dxa"/>
            <w:vAlign w:val="center"/>
          </w:tcPr>
          <w:p w14:paraId="321ABA59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-0.22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466BC80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-0.41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2FE5199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-0.40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0312C0E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17ED64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-0.35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ab</w:t>
            </w:r>
          </w:p>
        </w:tc>
        <w:tc>
          <w:tcPr>
            <w:tcW w:w="1417" w:type="dxa"/>
            <w:vAlign w:val="center"/>
          </w:tcPr>
          <w:p w14:paraId="79EF276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-0.41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66C78170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-0.27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vAlign w:val="center"/>
          </w:tcPr>
          <w:p w14:paraId="0EBD896C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0.070</w:t>
            </w:r>
          </w:p>
        </w:tc>
      </w:tr>
      <w:tr w:rsidR="00E14CAB" w:rsidRPr="005B195F" w14:paraId="3876F0AA" w14:textId="77777777" w:rsidTr="00E14CAB">
        <w:tc>
          <w:tcPr>
            <w:tcW w:w="3805" w:type="dxa"/>
            <w:vAlign w:val="center"/>
          </w:tcPr>
          <w:p w14:paraId="74CBF26F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Forbs</w:t>
            </w:r>
          </w:p>
        </w:tc>
        <w:tc>
          <w:tcPr>
            <w:tcW w:w="1298" w:type="dxa"/>
            <w:vAlign w:val="center"/>
          </w:tcPr>
          <w:p w14:paraId="206B766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-0.38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55AA3D8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-0.19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7F069A3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-0.12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283" w:type="dxa"/>
          </w:tcPr>
          <w:p w14:paraId="3B57F339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81A9C43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-0.06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6FE985E9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-0.21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6CC33819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-0.42</w:t>
            </w:r>
            <w:r w:rsidRPr="005B195F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134" w:type="dxa"/>
            <w:vAlign w:val="center"/>
          </w:tcPr>
          <w:p w14:paraId="184C0C0C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0.036</w:t>
            </w:r>
          </w:p>
        </w:tc>
      </w:tr>
      <w:tr w:rsidR="00E14CAB" w:rsidRPr="005B195F" w14:paraId="7966805C" w14:textId="77777777" w:rsidTr="00E14CAB">
        <w:tc>
          <w:tcPr>
            <w:tcW w:w="3805" w:type="dxa"/>
            <w:vAlign w:val="center"/>
          </w:tcPr>
          <w:p w14:paraId="73A0D682" w14:textId="1710024F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Faeces composition (g/kg DM)</w:t>
            </w:r>
          </w:p>
        </w:tc>
        <w:tc>
          <w:tcPr>
            <w:tcW w:w="1298" w:type="dxa"/>
            <w:vAlign w:val="center"/>
          </w:tcPr>
          <w:p w14:paraId="7C521D0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753093A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639D15C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83" w:type="dxa"/>
          </w:tcPr>
          <w:p w14:paraId="1C586DD9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77AE46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099946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EDEB10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039EDD9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14CAB" w:rsidRPr="005B195F" w14:paraId="469E1657" w14:textId="77777777" w:rsidTr="00E14CAB">
        <w:tc>
          <w:tcPr>
            <w:tcW w:w="3805" w:type="dxa"/>
            <w:vAlign w:val="center"/>
          </w:tcPr>
          <w:p w14:paraId="19A8768F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CP</w:t>
            </w:r>
          </w:p>
        </w:tc>
        <w:tc>
          <w:tcPr>
            <w:tcW w:w="1298" w:type="dxa"/>
            <w:vAlign w:val="center"/>
          </w:tcPr>
          <w:p w14:paraId="5A4824D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136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1CB9F22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125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248C3FF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127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337E2F6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AEE8D3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145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7CAC534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116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418" w:type="dxa"/>
            <w:vAlign w:val="center"/>
          </w:tcPr>
          <w:p w14:paraId="7A0435B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126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134" w:type="dxa"/>
            <w:vAlign w:val="center"/>
          </w:tcPr>
          <w:p w14:paraId="0E8CB23A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2.1</w:t>
            </w:r>
          </w:p>
        </w:tc>
      </w:tr>
      <w:tr w:rsidR="00E14CAB" w:rsidRPr="005B195F" w14:paraId="4679D5E6" w14:textId="77777777" w:rsidTr="00E14CAB">
        <w:tc>
          <w:tcPr>
            <w:tcW w:w="3805" w:type="dxa"/>
            <w:vAlign w:val="center"/>
          </w:tcPr>
          <w:p w14:paraId="39CBD515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ADF</w:t>
            </w:r>
          </w:p>
        </w:tc>
        <w:tc>
          <w:tcPr>
            <w:tcW w:w="1298" w:type="dxa"/>
            <w:vAlign w:val="center"/>
          </w:tcPr>
          <w:p w14:paraId="1C3E43F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328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1BC2D2E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349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1C216573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351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283" w:type="dxa"/>
          </w:tcPr>
          <w:p w14:paraId="483DA07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F424EE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338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7" w:type="dxa"/>
            <w:vAlign w:val="center"/>
          </w:tcPr>
          <w:p w14:paraId="2DD99A9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351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8" w:type="dxa"/>
            <w:vAlign w:val="center"/>
          </w:tcPr>
          <w:p w14:paraId="100C157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338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134" w:type="dxa"/>
            <w:vAlign w:val="center"/>
          </w:tcPr>
          <w:p w14:paraId="3AA0D0DF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4.7</w:t>
            </w:r>
          </w:p>
        </w:tc>
      </w:tr>
      <w:tr w:rsidR="00E14CAB" w:rsidRPr="005B195F" w14:paraId="3AF5F9D7" w14:textId="77777777" w:rsidTr="00E14CAB">
        <w:tc>
          <w:tcPr>
            <w:tcW w:w="3805" w:type="dxa"/>
            <w:vAlign w:val="center"/>
          </w:tcPr>
          <w:p w14:paraId="4B0FBF0E" w14:textId="77777777" w:rsidR="00E14CAB" w:rsidRPr="005B195F" w:rsidRDefault="00E14CAB" w:rsidP="00E14CAB">
            <w:pPr>
              <w:ind w:hanging="18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Calculated OMD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†</w:t>
            </w:r>
          </w:p>
        </w:tc>
        <w:tc>
          <w:tcPr>
            <w:tcW w:w="1298" w:type="dxa"/>
            <w:vAlign w:val="center"/>
          </w:tcPr>
          <w:p w14:paraId="130E73B3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0.717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2C795E3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0.697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472022B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0.698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36DFE1C7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5E56456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0.725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0C47174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0.683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418" w:type="dxa"/>
            <w:vAlign w:val="center"/>
          </w:tcPr>
          <w:p w14:paraId="1E55B99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0.703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134" w:type="dxa"/>
            <w:vAlign w:val="center"/>
          </w:tcPr>
          <w:p w14:paraId="59BCCC49" w14:textId="77777777" w:rsidR="00E14CAB" w:rsidRPr="005B195F" w:rsidRDefault="00E14CAB" w:rsidP="00E14C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0.003</w:t>
            </w:r>
          </w:p>
        </w:tc>
      </w:tr>
      <w:tr w:rsidR="00E14CAB" w:rsidRPr="005B195F" w14:paraId="7ECB9F96" w14:textId="77777777" w:rsidTr="00E14CAB">
        <w:tc>
          <w:tcPr>
            <w:tcW w:w="3805" w:type="dxa"/>
            <w:vAlign w:val="center"/>
          </w:tcPr>
          <w:p w14:paraId="67841228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Milk (kg)</w:t>
            </w:r>
          </w:p>
        </w:tc>
        <w:tc>
          <w:tcPr>
            <w:tcW w:w="1298" w:type="dxa"/>
            <w:vAlign w:val="center"/>
          </w:tcPr>
          <w:p w14:paraId="52373B40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14.3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2BE8D4DA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12.3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1E3A776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13.2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44046E5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90995A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17.2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7FBE511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12.6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433B1A6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9.9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134" w:type="dxa"/>
            <w:vAlign w:val="center"/>
          </w:tcPr>
          <w:p w14:paraId="4D70E34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0.28</w:t>
            </w:r>
          </w:p>
        </w:tc>
      </w:tr>
      <w:tr w:rsidR="00E14CAB" w:rsidRPr="005B195F" w14:paraId="02DF24A0" w14:textId="77777777" w:rsidTr="00E14CAB">
        <w:tc>
          <w:tcPr>
            <w:tcW w:w="3805" w:type="dxa"/>
            <w:vAlign w:val="center"/>
          </w:tcPr>
          <w:p w14:paraId="64B62F4E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Δ Milk yield (kg)</w:t>
            </w:r>
          </w:p>
        </w:tc>
        <w:tc>
          <w:tcPr>
            <w:tcW w:w="1298" w:type="dxa"/>
            <w:vAlign w:val="center"/>
          </w:tcPr>
          <w:p w14:paraId="4A4C7420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-1.9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720FD3F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-3.3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644319C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-3.1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7D417F26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4B7BF0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0.1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2829457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-3.9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5259D33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-4.6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134" w:type="dxa"/>
            <w:vAlign w:val="center"/>
          </w:tcPr>
          <w:p w14:paraId="5B08FD0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0.29</w:t>
            </w:r>
          </w:p>
        </w:tc>
      </w:tr>
      <w:tr w:rsidR="00E14CAB" w:rsidRPr="005B195F" w14:paraId="4EA07261" w14:textId="77777777" w:rsidTr="00E14CAB">
        <w:tc>
          <w:tcPr>
            <w:tcW w:w="3805" w:type="dxa"/>
            <w:vAlign w:val="center"/>
          </w:tcPr>
          <w:p w14:paraId="458CBB02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Milk fat (g)</w:t>
            </w:r>
          </w:p>
        </w:tc>
        <w:tc>
          <w:tcPr>
            <w:tcW w:w="1298" w:type="dxa"/>
            <w:vAlign w:val="center"/>
          </w:tcPr>
          <w:p w14:paraId="60E1770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571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44A1490D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483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7A7C3FF3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517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0BAE516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974B2B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681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4CF893A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485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77448B6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405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134" w:type="dxa"/>
            <w:vAlign w:val="center"/>
          </w:tcPr>
          <w:p w14:paraId="1BA61C82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12.7</w:t>
            </w:r>
          </w:p>
        </w:tc>
      </w:tr>
      <w:tr w:rsidR="00E14CAB" w:rsidRPr="005B195F" w14:paraId="5DA1683D" w14:textId="77777777" w:rsidTr="00E14CAB">
        <w:tc>
          <w:tcPr>
            <w:tcW w:w="3805" w:type="dxa"/>
            <w:vAlign w:val="center"/>
          </w:tcPr>
          <w:p w14:paraId="7C50D431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 xml:space="preserve">   Milk protein (g)</w:t>
            </w:r>
          </w:p>
        </w:tc>
        <w:tc>
          <w:tcPr>
            <w:tcW w:w="1298" w:type="dxa"/>
            <w:vAlign w:val="center"/>
          </w:tcPr>
          <w:p w14:paraId="239BA4D6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457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276" w:type="dxa"/>
            <w:vAlign w:val="center"/>
          </w:tcPr>
          <w:p w14:paraId="250F753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397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276" w:type="dxa"/>
            <w:vAlign w:val="center"/>
          </w:tcPr>
          <w:p w14:paraId="5D119AA5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411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283" w:type="dxa"/>
          </w:tcPr>
          <w:p w14:paraId="0766A4F4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7D2E588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567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vAlign w:val="center"/>
          </w:tcPr>
          <w:p w14:paraId="40BC516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386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18" w:type="dxa"/>
            <w:vAlign w:val="center"/>
          </w:tcPr>
          <w:p w14:paraId="138C6CD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312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134" w:type="dxa"/>
            <w:vAlign w:val="center"/>
          </w:tcPr>
          <w:p w14:paraId="0D38F87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18.4</w:t>
            </w:r>
          </w:p>
        </w:tc>
      </w:tr>
      <w:tr w:rsidR="00E14CAB" w:rsidRPr="005B195F" w14:paraId="17EAC659" w14:textId="77777777" w:rsidTr="00E14CAB">
        <w:tc>
          <w:tcPr>
            <w:tcW w:w="3805" w:type="dxa"/>
            <w:tcBorders>
              <w:bottom w:val="single" w:sz="4" w:space="0" w:color="auto"/>
            </w:tcBorders>
            <w:vAlign w:val="center"/>
          </w:tcPr>
          <w:p w14:paraId="1428D909" w14:textId="77777777" w:rsidR="00E14CAB" w:rsidRPr="005B195F" w:rsidRDefault="00E14CAB" w:rsidP="00E14C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</w:pPr>
            <w:r w:rsidRPr="005B195F">
              <w:rPr>
                <w:rFonts w:ascii="Arial" w:eastAsia="Times New Roman" w:hAnsi="Arial" w:cs="Arial"/>
                <w:color w:val="000000"/>
                <w:sz w:val="22"/>
                <w:szCs w:val="22"/>
                <w:lang w:val="en-GB"/>
              </w:rPr>
              <w:t>BW (kg)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14:paraId="50400F21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613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49155AE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617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690D53F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610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4D518DFB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CC0A396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618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5507D53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615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ab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BE485BC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608</w:t>
            </w:r>
            <w:r w:rsidRPr="005B195F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8EB5A10" w14:textId="77777777" w:rsidR="00E14CAB" w:rsidRPr="005B195F" w:rsidRDefault="00E14CAB" w:rsidP="00E14CA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B195F">
              <w:rPr>
                <w:rFonts w:ascii="Arial" w:hAnsi="Arial" w:cs="Arial"/>
                <w:sz w:val="22"/>
                <w:szCs w:val="22"/>
                <w:lang w:val="en-GB"/>
              </w:rPr>
              <w:t>4.8</w:t>
            </w:r>
          </w:p>
        </w:tc>
      </w:tr>
    </w:tbl>
    <w:p w14:paraId="01435282" w14:textId="4ED88BDF" w:rsidR="00E14CAB" w:rsidRPr="000F1F62" w:rsidRDefault="006A13B8" w:rsidP="005B195F">
      <w:pPr>
        <w:pStyle w:val="Sansinterligne"/>
        <w:rPr>
          <w:lang w:val="en-GB"/>
        </w:rPr>
        <w:sectPr w:rsidR="00E14CAB" w:rsidRPr="000F1F62" w:rsidSect="00E14CAB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  <w:r w:rsidRPr="005B195F">
        <w:rPr>
          <w:lang w:val="en-GB"/>
        </w:rPr>
        <w:t>Low div. 2°: low botanical diversity, slope 2°; High div. 22°: high botanical diversity, slope 22°; High div 7°: high botanical diversity, slope 7°.</w:t>
      </w:r>
      <w:r w:rsidR="005B195F" w:rsidRPr="005B195F">
        <w:rPr>
          <w:lang w:val="en-GB"/>
        </w:rPr>
        <w:br/>
      </w:r>
      <w:r w:rsidR="00E14CAB" w:rsidRPr="005B195F">
        <w:rPr>
          <w:i/>
          <w:lang w:val="en-GB"/>
        </w:rPr>
        <w:t>P</w:t>
      </w:r>
      <w:r w:rsidR="00E14CAB" w:rsidRPr="005B195F">
        <w:rPr>
          <w:lang w:val="en-GB"/>
        </w:rPr>
        <w:t xml:space="preserve">-values </w:t>
      </w:r>
      <w:proofErr w:type="gramStart"/>
      <w:r w:rsidR="00E14CAB" w:rsidRPr="005B195F">
        <w:rPr>
          <w:lang w:val="en-GB"/>
        </w:rPr>
        <w:t>are reported</w:t>
      </w:r>
      <w:proofErr w:type="gramEnd"/>
      <w:r w:rsidR="00E14CAB" w:rsidRPr="005B195F">
        <w:rPr>
          <w:lang w:val="en-GB"/>
        </w:rPr>
        <w:t xml:space="preserve"> in Table </w:t>
      </w:r>
      <w:r w:rsidR="000F1F62" w:rsidRPr="005B195F">
        <w:rPr>
          <w:lang w:val="en-GB"/>
        </w:rPr>
        <w:t>2</w:t>
      </w:r>
      <w:r w:rsidR="00E14CAB" w:rsidRPr="005B195F">
        <w:rPr>
          <w:lang w:val="en-GB"/>
        </w:rPr>
        <w:t xml:space="preserve">. </w:t>
      </w:r>
      <w:proofErr w:type="gramStart"/>
      <w:r w:rsidR="00E14CAB" w:rsidRPr="005B195F">
        <w:rPr>
          <w:vertAlign w:val="superscript"/>
          <w:lang w:val="en-GB"/>
        </w:rPr>
        <w:t>a-c</w:t>
      </w:r>
      <w:proofErr w:type="gramEnd"/>
      <w:r w:rsidR="00E14CAB" w:rsidRPr="005B195F">
        <w:rPr>
          <w:vertAlign w:val="superscript"/>
          <w:lang w:val="en-GB"/>
        </w:rPr>
        <w:t xml:space="preserve"> </w:t>
      </w:r>
      <w:r w:rsidR="00E14CAB" w:rsidRPr="005B195F">
        <w:rPr>
          <w:lang w:val="en-GB"/>
        </w:rPr>
        <w:t xml:space="preserve">Within same trait and effect, values without common superscripts differ. </w:t>
      </w:r>
      <w:r w:rsidR="00E14CAB" w:rsidRPr="005B195F">
        <w:rPr>
          <w:vertAlign w:val="superscript"/>
          <w:lang w:val="en-GB"/>
        </w:rPr>
        <w:t>†</w:t>
      </w:r>
      <w:r w:rsidR="000F1F62" w:rsidRPr="005B195F">
        <w:rPr>
          <w:lang w:val="en-GB"/>
        </w:rPr>
        <w:t>Organic matter digestibility</w:t>
      </w:r>
    </w:p>
    <w:p w14:paraId="581E4B51" w14:textId="5C353BC8" w:rsidR="008F0DF1" w:rsidRPr="008A1FEF" w:rsidRDefault="008F0DF1" w:rsidP="005B195F">
      <w:pPr>
        <w:rPr>
          <w:lang w:val="en-US"/>
        </w:rPr>
      </w:pPr>
    </w:p>
    <w:sectPr w:rsidR="008F0DF1" w:rsidRPr="008A1FEF" w:rsidSect="00E14CA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O3MDAwMDU1MTEwNjdW0lEKTi0uzszPAykwrAUAMMS5ISwAAAA="/>
  </w:docVars>
  <w:rsids>
    <w:rsidRoot w:val="005A5439"/>
    <w:rsid w:val="000F1F62"/>
    <w:rsid w:val="001564C7"/>
    <w:rsid w:val="0023310B"/>
    <w:rsid w:val="002362C5"/>
    <w:rsid w:val="00300A7B"/>
    <w:rsid w:val="00373CB7"/>
    <w:rsid w:val="00392CCE"/>
    <w:rsid w:val="003C62C3"/>
    <w:rsid w:val="003E4A01"/>
    <w:rsid w:val="004E31DD"/>
    <w:rsid w:val="004F1200"/>
    <w:rsid w:val="004F3CD1"/>
    <w:rsid w:val="005A5439"/>
    <w:rsid w:val="005B195F"/>
    <w:rsid w:val="006A13B8"/>
    <w:rsid w:val="007204F0"/>
    <w:rsid w:val="00750103"/>
    <w:rsid w:val="00762873"/>
    <w:rsid w:val="008A1FEF"/>
    <w:rsid w:val="008D26CE"/>
    <w:rsid w:val="008F0DF1"/>
    <w:rsid w:val="009A080A"/>
    <w:rsid w:val="00A12049"/>
    <w:rsid w:val="00AA6AB2"/>
    <w:rsid w:val="00AB3EAA"/>
    <w:rsid w:val="00BE4163"/>
    <w:rsid w:val="00CB7A97"/>
    <w:rsid w:val="00E14CAB"/>
    <w:rsid w:val="00ED0AF7"/>
    <w:rsid w:val="00F559A6"/>
    <w:rsid w:val="00F6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CE470"/>
  <w15:chartTrackingRefBased/>
  <w15:docId w15:val="{118C08DD-B8A6-43F0-8D2A-AB866CFA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439"/>
    <w:pPr>
      <w:spacing w:after="0" w:line="240" w:lineRule="auto"/>
    </w:pPr>
    <w:rPr>
      <w:rFonts w:ascii="Times New Roman" w:hAnsi="Times New Roman" w:cs="Times New Roman"/>
      <w:sz w:val="24"/>
      <w:szCs w:val="24"/>
      <w:lang w:eastAsia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BE416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E4163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BE4163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416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4163"/>
    <w:rPr>
      <w:rFonts w:ascii="Segoe UI" w:hAnsi="Segoe UI" w:cs="Segoe UI"/>
      <w:sz w:val="18"/>
      <w:szCs w:val="18"/>
      <w:lang w:eastAsia="de-CH"/>
    </w:rPr>
  </w:style>
  <w:style w:type="paragraph" w:styleId="Sansinterligne">
    <w:name w:val="No Spacing"/>
    <w:uiPriority w:val="1"/>
    <w:qFormat/>
    <w:rsid w:val="008A1F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E14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MauthorsaddressCarCar">
    <w:name w:val="ANM authors address Car Car"/>
    <w:link w:val="ANMauthorsaddress"/>
    <w:uiPriority w:val="99"/>
    <w:locked/>
    <w:rsid w:val="00300A7B"/>
    <w:rPr>
      <w:rFonts w:ascii="Arial" w:hAnsi="Arial"/>
      <w:i/>
      <w:sz w:val="24"/>
      <w:szCs w:val="24"/>
      <w:lang w:val="en-GB" w:eastAsia="fr-FR"/>
    </w:rPr>
  </w:style>
  <w:style w:type="paragraph" w:customStyle="1" w:styleId="ANMauthorsaddress">
    <w:name w:val="ANM authors address"/>
    <w:next w:val="Normal"/>
    <w:link w:val="ANMauthorsaddressCarCar"/>
    <w:uiPriority w:val="99"/>
    <w:qFormat/>
    <w:rsid w:val="00300A7B"/>
    <w:pPr>
      <w:spacing w:after="0" w:line="480" w:lineRule="auto"/>
    </w:pPr>
    <w:rPr>
      <w:rFonts w:ascii="Arial" w:hAnsi="Arial"/>
      <w:i/>
      <w:sz w:val="24"/>
      <w:szCs w:val="24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6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860</Words>
  <Characters>4908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ETH Zuerich</Company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Koczura  Madeline Maryvette</dc:creator>
  <cp:keywords/>
  <dc:description/>
  <cp:lastModifiedBy>ANM</cp:lastModifiedBy>
  <cp:revision>2</cp:revision>
  <dcterms:created xsi:type="dcterms:W3CDTF">2019-03-11T12:16:00Z</dcterms:created>
  <dcterms:modified xsi:type="dcterms:W3CDTF">2019-03-11T12:16:00Z</dcterms:modified>
</cp:coreProperties>
</file>