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99DB" w14:textId="77777777" w:rsidR="00CF2898" w:rsidRPr="00732B03" w:rsidRDefault="00CF2898" w:rsidP="00CF2898">
      <w:pPr>
        <w:pStyle w:val="ANMapapertitle"/>
      </w:pPr>
      <w:bookmarkStart w:id="0" w:name="_Toc477509872"/>
      <w:bookmarkStart w:id="1" w:name="_Toc477771300"/>
      <w:bookmarkStart w:id="2" w:name="_Toc477960435"/>
      <w:bookmarkStart w:id="3" w:name="_Toc477963090"/>
      <w:bookmarkStart w:id="4" w:name="_Toc478027057"/>
      <w:bookmarkStart w:id="5" w:name="_Toc483507485"/>
      <w:r w:rsidRPr="001D1507">
        <w:t>Relative</w:t>
      </w:r>
      <w:r w:rsidRPr="00732B03">
        <w:t xml:space="preserve"> abilities of young sheep and goats to self-medicate with tannin-rich </w:t>
      </w:r>
      <w:proofErr w:type="spellStart"/>
      <w:r w:rsidRPr="00732B03">
        <w:t>sainfoin</w:t>
      </w:r>
      <w:proofErr w:type="spellEnd"/>
      <w:r w:rsidRPr="00732B03">
        <w:t xml:space="preserve"> when infected with gastrointestinal nematodes</w:t>
      </w:r>
      <w:bookmarkEnd w:id="0"/>
      <w:bookmarkEnd w:id="1"/>
      <w:bookmarkEnd w:id="2"/>
      <w:bookmarkEnd w:id="3"/>
      <w:bookmarkEnd w:id="4"/>
      <w:bookmarkEnd w:id="5"/>
    </w:p>
    <w:p w14:paraId="263528B9" w14:textId="77777777" w:rsidR="00CF2898" w:rsidRPr="00D961D4" w:rsidRDefault="00CF2898" w:rsidP="00CF2898">
      <w:pPr>
        <w:pStyle w:val="ANMapapertitle"/>
        <w:rPr>
          <w:lang w:val="en-US"/>
        </w:rPr>
      </w:pPr>
    </w:p>
    <w:p w14:paraId="60681A98" w14:textId="70EEB0B8" w:rsidR="00CF2898" w:rsidRPr="00CA7476" w:rsidRDefault="00CF2898" w:rsidP="00CF2898">
      <w:pPr>
        <w:pStyle w:val="ANMauthorname"/>
      </w:pPr>
      <w:r w:rsidRPr="009E10F0">
        <w:rPr>
          <w:rFonts w:cs="Arial"/>
        </w:rPr>
        <w:t>E</w:t>
      </w:r>
      <w:r>
        <w:rPr>
          <w:rFonts w:cs="Arial"/>
        </w:rPr>
        <w:t>. G</w:t>
      </w:r>
      <w:r w:rsidRPr="009E10F0">
        <w:rPr>
          <w:rFonts w:cs="Arial"/>
        </w:rPr>
        <w:t>audin</w:t>
      </w:r>
      <w:r>
        <w:t>, M</w:t>
      </w:r>
      <w:r w:rsidRPr="00CA7476">
        <w:t>.</w:t>
      </w:r>
      <w:r>
        <w:t xml:space="preserve"> </w:t>
      </w:r>
      <w:proofErr w:type="spellStart"/>
      <w:r>
        <w:t>Costes-Thiré</w:t>
      </w:r>
      <w:proofErr w:type="spellEnd"/>
      <w:r w:rsidRPr="00CA7476">
        <w:t xml:space="preserve">, </w:t>
      </w:r>
      <w:r>
        <w:t>J.J</w:t>
      </w:r>
      <w:r w:rsidRPr="00CA7476">
        <w:t xml:space="preserve">. </w:t>
      </w:r>
      <w:r>
        <w:t>Villalba</w:t>
      </w:r>
      <w:r w:rsidRPr="00732B03">
        <w:rPr>
          <w:rStyle w:val="ANMsuperscriptCar"/>
          <w:vertAlign w:val="baseline"/>
        </w:rPr>
        <w:t>,</w:t>
      </w:r>
      <w:r>
        <w:rPr>
          <w:rStyle w:val="ANMsuperscriptCar"/>
        </w:rPr>
        <w:t xml:space="preserve"> </w:t>
      </w:r>
      <w:r>
        <w:rPr>
          <w:rStyle w:val="ANMsuperscriptCar"/>
          <w:vertAlign w:val="baseline"/>
        </w:rPr>
        <w:t xml:space="preserve">H. Hoste, V. </w:t>
      </w:r>
      <w:proofErr w:type="spellStart"/>
      <w:r>
        <w:rPr>
          <w:rStyle w:val="ANMsuperscriptCar"/>
          <w:vertAlign w:val="baseline"/>
        </w:rPr>
        <w:t>Gerfault</w:t>
      </w:r>
      <w:proofErr w:type="spellEnd"/>
      <w:r>
        <w:rPr>
          <w:rStyle w:val="ANMsuperscriptCar"/>
          <w:vertAlign w:val="baseline"/>
        </w:rPr>
        <w:t xml:space="preserve"> </w:t>
      </w:r>
      <w:r>
        <w:t>and C</w:t>
      </w:r>
      <w:r w:rsidRPr="00CA7476">
        <w:t>.</w:t>
      </w:r>
      <w:r>
        <w:t xml:space="preserve"> Ginane</w:t>
      </w:r>
    </w:p>
    <w:p w14:paraId="6ACCE13F" w14:textId="64F7FC2B" w:rsidR="00CF2898" w:rsidRPr="00E86B30" w:rsidRDefault="00E86B30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>
        <w:rPr>
          <w:rFonts w:ascii="Arial" w:hAnsi="Arial" w:cs="Arial"/>
          <w:i/>
          <w:noProof/>
        </w:rPr>
        <w:t>a</w:t>
      </w:r>
      <w:r w:rsidRPr="00E86B30">
        <w:rPr>
          <w:rFonts w:ascii="Arial" w:hAnsi="Arial" w:cs="Arial"/>
          <w:i/>
          <w:noProof/>
        </w:rPr>
        <w:t>ni</w:t>
      </w:r>
      <w:bookmarkStart w:id="6" w:name="_GoBack"/>
      <w:bookmarkEnd w:id="6"/>
      <w:r w:rsidRPr="00E86B30">
        <w:rPr>
          <w:rFonts w:ascii="Arial" w:hAnsi="Arial" w:cs="Arial"/>
          <w:i/>
          <w:noProof/>
        </w:rPr>
        <w:t>mal</w:t>
      </w:r>
      <w:r w:rsidRPr="00E86B30">
        <w:rPr>
          <w:rFonts w:ascii="Arial" w:hAnsi="Arial" w:cs="Arial"/>
          <w:noProof/>
        </w:rPr>
        <w:t xml:space="preserve"> journal</w:t>
      </w:r>
      <w:r w:rsidR="00CF2898" w:rsidRPr="00E86B30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br w:type="page"/>
      </w:r>
    </w:p>
    <w:p w14:paraId="0EA1B392" w14:textId="77777777" w:rsidR="00787D87" w:rsidRPr="00B22553" w:rsidRDefault="00787D87" w:rsidP="00D74226">
      <w:pPr>
        <w:pStyle w:val="ANMauthorname"/>
        <w:rPr>
          <w:rFonts w:ascii="Times New Roman" w:hAnsi="Times New Roman"/>
          <w:b/>
          <w:noProof/>
        </w:rPr>
      </w:pPr>
    </w:p>
    <w:p w14:paraId="50EA1789" w14:textId="61C44EE8" w:rsidR="00787D87" w:rsidRDefault="00F548DC" w:rsidP="00D74226">
      <w:pPr>
        <w:pStyle w:val="ANMauthorname"/>
        <w:rPr>
          <w:rFonts w:ascii="Times New Roman" w:hAnsi="Times New Roman"/>
          <w:b/>
          <w:noProof/>
          <w:lang w:val="fr-FR"/>
        </w:rPr>
      </w:pPr>
      <w:r>
        <w:rPr>
          <w:rFonts w:ascii="Times New Roman" w:hAnsi="Times New Roman"/>
          <w:b/>
          <w:noProof/>
          <w:lang w:val="fr-FR"/>
        </w:rPr>
        <w:drawing>
          <wp:inline distT="0" distB="0" distL="0" distR="0" wp14:anchorId="06CDBF5D" wp14:editId="0DB487A4">
            <wp:extent cx="3895725" cy="5535930"/>
            <wp:effectExtent l="0" t="0" r="952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53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96876" w14:textId="056F43D7" w:rsidR="004F4F1D" w:rsidRDefault="00CB228E" w:rsidP="00CB228E">
      <w:pPr>
        <w:pStyle w:val="ANMmaintext"/>
      </w:pPr>
      <w:r w:rsidRPr="00CA7476">
        <w:rPr>
          <w:rStyle w:val="ANMheading1Car"/>
        </w:rPr>
        <w:t xml:space="preserve">Figure </w:t>
      </w:r>
      <w:r w:rsidRPr="00800DBE">
        <w:rPr>
          <w:rStyle w:val="ANMheading1Car"/>
        </w:rPr>
        <w:t>S1</w:t>
      </w:r>
      <w:r w:rsidR="00800DBE">
        <w:rPr>
          <w:rStyle w:val="ANMheading1Car"/>
        </w:rPr>
        <w:t>.</w:t>
      </w:r>
      <w:r w:rsidRPr="00CA7476">
        <w:rPr>
          <w:rStyle w:val="ANMheading1Car"/>
        </w:rPr>
        <w:t xml:space="preserve"> </w:t>
      </w:r>
      <w:r w:rsidRPr="00395E2A">
        <w:t>Schematic overhead view of the experimental arena for the operant-conditioning trial</w:t>
      </w:r>
      <w:r w:rsidR="004F4F1D">
        <w:t xml:space="preserve"> run with lambs and kids</w:t>
      </w:r>
      <w:r w:rsidRPr="00395E2A">
        <w:t xml:space="preserve">. “SF” represents the bowl filled with </w:t>
      </w:r>
      <w:proofErr w:type="spellStart"/>
      <w:r w:rsidRPr="00395E2A">
        <w:t>SF</w:t>
      </w:r>
      <w:r w:rsidRPr="00C51B09">
        <w:rPr>
          <w:vertAlign w:val="subscript"/>
        </w:rPr>
        <w:t>exp</w:t>
      </w:r>
      <w:proofErr w:type="spellEnd"/>
      <w:r>
        <w:rPr>
          <w:vertAlign w:val="subscript"/>
        </w:rPr>
        <w:t xml:space="preserve"> </w:t>
      </w:r>
      <w:r w:rsidRPr="00395E2A">
        <w:t xml:space="preserve">(experimental </w:t>
      </w:r>
      <w:proofErr w:type="spellStart"/>
      <w:r w:rsidRPr="00395E2A">
        <w:t>sainfoin</w:t>
      </w:r>
      <w:proofErr w:type="spellEnd"/>
      <w:r w:rsidRPr="00395E2A">
        <w:t xml:space="preserve">) and “ALF” represents the bowl filled with </w:t>
      </w:r>
      <w:proofErr w:type="spellStart"/>
      <w:r w:rsidRPr="00395E2A">
        <w:t>ALF</w:t>
      </w:r>
      <w:r w:rsidRPr="00C51B09">
        <w:rPr>
          <w:vertAlign w:val="subscript"/>
        </w:rPr>
        <w:t>exp</w:t>
      </w:r>
      <w:proofErr w:type="spellEnd"/>
      <w:r w:rsidRPr="00395E2A">
        <w:t xml:space="preserve"> (experimental alfalfa). Dotted lines represent openwork fences while solid lines represent solid fences.</w:t>
      </w:r>
    </w:p>
    <w:p w14:paraId="5AD062A9" w14:textId="77777777" w:rsidR="004F4F1D" w:rsidRDefault="004F4F1D">
      <w:pPr>
        <w:spacing w:after="0" w:line="240" w:lineRule="auto"/>
        <w:ind w:firstLine="0"/>
        <w:jc w:val="left"/>
        <w:rPr>
          <w:rFonts w:ascii="Arial" w:eastAsia="Times New Roman" w:hAnsi="Arial"/>
          <w:sz w:val="24"/>
          <w:szCs w:val="24"/>
          <w:lang w:val="en-GB"/>
        </w:rPr>
      </w:pPr>
      <w:r>
        <w:br w:type="page"/>
      </w:r>
    </w:p>
    <w:p w14:paraId="29C3E6E6" w14:textId="6578FF00" w:rsidR="004F4F1D" w:rsidRPr="00800DBE" w:rsidRDefault="004F4F1D" w:rsidP="004F4F1D">
      <w:pPr>
        <w:spacing w:after="0" w:line="480" w:lineRule="auto"/>
        <w:ind w:firstLine="0"/>
        <w:jc w:val="left"/>
        <w:rPr>
          <w:b/>
        </w:rPr>
      </w:pPr>
      <w:r w:rsidRPr="00CA427D">
        <w:rPr>
          <w:rStyle w:val="ANMheading1Car"/>
        </w:rPr>
        <w:lastRenderedPageBreak/>
        <w:t xml:space="preserve">Table </w:t>
      </w:r>
      <w:r>
        <w:rPr>
          <w:rStyle w:val="ANMheading1Car"/>
        </w:rPr>
        <w:t>S1</w:t>
      </w:r>
      <w:r w:rsidR="00800DBE">
        <w:rPr>
          <w:rStyle w:val="ANMheading1Car"/>
        </w:rPr>
        <w:t>.</w:t>
      </w:r>
      <w:r w:rsidRPr="00CA427D">
        <w:rPr>
          <w:rStyle w:val="ANMheading1Car"/>
        </w:rPr>
        <w:t xml:space="preserve"> </w:t>
      </w:r>
      <w:r w:rsidRPr="00800DBE">
        <w:rPr>
          <w:rStyle w:val="ANMheading1Car"/>
          <w:b w:val="0"/>
        </w:rPr>
        <w:t>Cafeteria trial – Significance (P values) of the effects of host species (lamb</w:t>
      </w:r>
      <w:r w:rsidR="00800DBE">
        <w:rPr>
          <w:rStyle w:val="ANMheading1Car"/>
          <w:b w:val="0"/>
        </w:rPr>
        <w:t xml:space="preserve">s and </w:t>
      </w:r>
      <w:r w:rsidRPr="00800DBE">
        <w:rPr>
          <w:rStyle w:val="ANMheading1Car"/>
          <w:b w:val="0"/>
        </w:rPr>
        <w:t>kid</w:t>
      </w:r>
      <w:r w:rsidR="00800DBE">
        <w:rPr>
          <w:rStyle w:val="ANMheading1Car"/>
          <w:b w:val="0"/>
        </w:rPr>
        <w:t>s (</w:t>
      </w:r>
      <w:proofErr w:type="spellStart"/>
      <w:r w:rsidR="00800DBE">
        <w:rPr>
          <w:rStyle w:val="ANMheading1Car"/>
          <w:b w:val="0"/>
        </w:rPr>
        <w:t>Sp</w:t>
      </w:r>
      <w:proofErr w:type="spellEnd"/>
      <w:r w:rsidR="00800DBE">
        <w:rPr>
          <w:rStyle w:val="ANMheading1Car"/>
          <w:b w:val="0"/>
        </w:rPr>
        <w:t>)</w:t>
      </w:r>
      <w:r w:rsidRPr="00800DBE">
        <w:rPr>
          <w:rStyle w:val="ANMheading1Car"/>
          <w:b w:val="0"/>
        </w:rPr>
        <w:t xml:space="preserve">), parasitic status (parasitized </w:t>
      </w:r>
      <w:r w:rsidR="00800DBE">
        <w:rPr>
          <w:rStyle w:val="ANMheading1Car"/>
          <w:b w:val="0"/>
        </w:rPr>
        <w:t>and</w:t>
      </w:r>
      <w:r w:rsidRPr="00800DBE">
        <w:rPr>
          <w:rStyle w:val="ANMheading1Car"/>
          <w:b w:val="0"/>
        </w:rPr>
        <w:t xml:space="preserve"> non-parasitized</w:t>
      </w:r>
      <w:r w:rsidR="00800DBE">
        <w:rPr>
          <w:rStyle w:val="ANMheading1Car"/>
          <w:b w:val="0"/>
        </w:rPr>
        <w:t xml:space="preserve"> (St)</w:t>
      </w:r>
      <w:r w:rsidRPr="00800DBE">
        <w:rPr>
          <w:rStyle w:val="ANMheading1Car"/>
          <w:b w:val="0"/>
        </w:rPr>
        <w:t>), period (P1, P2, P3</w:t>
      </w:r>
      <w:r w:rsidR="00800DBE">
        <w:rPr>
          <w:rStyle w:val="ANMheading1Car"/>
          <w:b w:val="0"/>
        </w:rPr>
        <w:t xml:space="preserve"> (</w:t>
      </w:r>
      <w:proofErr w:type="spellStart"/>
      <w:r w:rsidR="00800DBE">
        <w:rPr>
          <w:rStyle w:val="ANMheading1Car"/>
          <w:b w:val="0"/>
        </w:rPr>
        <w:t>Pe</w:t>
      </w:r>
      <w:proofErr w:type="spellEnd"/>
      <w:r w:rsidR="00800DBE">
        <w:rPr>
          <w:rStyle w:val="ANMheading1Car"/>
          <w:b w:val="0"/>
        </w:rPr>
        <w:t>)</w:t>
      </w:r>
      <w:r w:rsidRPr="00800DBE">
        <w:rPr>
          <w:rStyle w:val="ANMheading1Car"/>
          <w:b w:val="0"/>
        </w:rPr>
        <w:t xml:space="preserve">) and their interactions </w:t>
      </w: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3"/>
        <w:gridCol w:w="142"/>
        <w:gridCol w:w="744"/>
        <w:gridCol w:w="776"/>
        <w:gridCol w:w="865"/>
        <w:gridCol w:w="1158"/>
      </w:tblGrid>
      <w:tr w:rsidR="004F4F1D" w:rsidRPr="00CA427D" w14:paraId="391CD08B" w14:textId="77777777" w:rsidTr="0003150E">
        <w:tc>
          <w:tcPr>
            <w:tcW w:w="1843" w:type="dxa"/>
            <w:tcBorders>
              <w:bottom w:val="nil"/>
            </w:tcBorders>
            <w:vAlign w:val="bottom"/>
          </w:tcPr>
          <w:p w14:paraId="5B7DD44E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05468A82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Main effects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</w:tcPr>
          <w:p w14:paraId="7E3C4C5A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A2290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Interactions</w:t>
            </w:r>
          </w:p>
        </w:tc>
      </w:tr>
      <w:tr w:rsidR="004F4F1D" w:rsidRPr="00CA427D" w14:paraId="0A9B578A" w14:textId="77777777" w:rsidTr="0003150E"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14:paraId="2179435C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9D240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3B313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Status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9A0DD" w14:textId="77777777" w:rsidR="004F4F1D" w:rsidRPr="00CA427D" w:rsidRDefault="004F4F1D" w:rsidP="0003150E">
            <w:pPr>
              <w:pStyle w:val="ANMTabrowheading"/>
              <w:ind w:hanging="26"/>
              <w:rPr>
                <w:szCs w:val="24"/>
              </w:rPr>
            </w:pPr>
            <w:r w:rsidRPr="00CA427D">
              <w:rPr>
                <w:szCs w:val="24"/>
              </w:rPr>
              <w:t>Period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7E3D2AA1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95582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proofErr w:type="spellStart"/>
            <w:r w:rsidRPr="00CA427D">
              <w:rPr>
                <w:szCs w:val="24"/>
              </w:rPr>
              <w:t>Sp</w:t>
            </w:r>
            <w:proofErr w:type="spellEnd"/>
            <w:r w:rsidRPr="00CA427D">
              <w:rPr>
                <w:szCs w:val="24"/>
              </w:rPr>
              <w:t>*St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208D0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proofErr w:type="spellStart"/>
            <w:r w:rsidRPr="00CA427D">
              <w:rPr>
                <w:szCs w:val="24"/>
              </w:rPr>
              <w:t>Sp</w:t>
            </w:r>
            <w:proofErr w:type="spellEnd"/>
            <w:r w:rsidRPr="00CA427D">
              <w:rPr>
                <w:szCs w:val="24"/>
              </w:rPr>
              <w:t>*</w:t>
            </w:r>
            <w:proofErr w:type="spellStart"/>
            <w:r w:rsidRPr="00CA427D">
              <w:rPr>
                <w:szCs w:val="24"/>
              </w:rPr>
              <w:t>Pe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75C8C9F5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St*</w:t>
            </w:r>
            <w:proofErr w:type="spellStart"/>
            <w:r w:rsidRPr="00CA427D">
              <w:rPr>
                <w:szCs w:val="24"/>
              </w:rPr>
              <w:t>Pe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32F8B743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proofErr w:type="spellStart"/>
            <w:r w:rsidRPr="00CA427D">
              <w:rPr>
                <w:szCs w:val="24"/>
              </w:rPr>
              <w:t>Sp</w:t>
            </w:r>
            <w:proofErr w:type="spellEnd"/>
            <w:r w:rsidRPr="00CA427D">
              <w:rPr>
                <w:szCs w:val="24"/>
              </w:rPr>
              <w:t>*St*</w:t>
            </w:r>
            <w:proofErr w:type="spellStart"/>
            <w:r w:rsidRPr="00CA427D">
              <w:rPr>
                <w:szCs w:val="24"/>
              </w:rPr>
              <w:t>Pe</w:t>
            </w:r>
            <w:proofErr w:type="spellEnd"/>
          </w:p>
        </w:tc>
      </w:tr>
      <w:tr w:rsidR="004F4F1D" w:rsidRPr="00CA427D" w14:paraId="7C03005F" w14:textId="77777777" w:rsidTr="0003150E"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14:paraId="047A0694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proofErr w:type="spellStart"/>
            <w:r w:rsidRPr="00CA427D">
              <w:rPr>
                <w:szCs w:val="24"/>
              </w:rPr>
              <w:t>SF</w:t>
            </w:r>
            <w:r w:rsidRPr="00CA427D">
              <w:rPr>
                <w:szCs w:val="24"/>
                <w:vertAlign w:val="subscript"/>
              </w:rPr>
              <w:t>exp</w:t>
            </w:r>
            <w:proofErr w:type="spellEnd"/>
            <w:r w:rsidRPr="00CA427D">
              <w:rPr>
                <w:szCs w:val="24"/>
              </w:rPr>
              <w:t xml:space="preserve"> </w:t>
            </w:r>
            <w:r>
              <w:rPr>
                <w:szCs w:val="24"/>
              </w:rPr>
              <w:t>DMI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585B0D24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0.0002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14:paraId="381412D1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14:paraId="7522B59D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0.025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</w:tcPr>
          <w:p w14:paraId="4F9E3222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  <w:vAlign w:val="bottom"/>
          </w:tcPr>
          <w:p w14:paraId="02F623FD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0.36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vAlign w:val="bottom"/>
          </w:tcPr>
          <w:p w14:paraId="37CF4806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0.18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14:paraId="260AE0FB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0.037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0A65BCA7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0.23</w:t>
            </w:r>
          </w:p>
        </w:tc>
      </w:tr>
      <w:tr w:rsidR="004F4F1D" w:rsidRPr="00CA427D" w14:paraId="3645BC23" w14:textId="77777777" w:rsidTr="0003150E">
        <w:tc>
          <w:tcPr>
            <w:tcW w:w="1843" w:type="dxa"/>
            <w:tcBorders>
              <w:top w:val="nil"/>
            </w:tcBorders>
            <w:vAlign w:val="bottom"/>
          </w:tcPr>
          <w:p w14:paraId="1A323513" w14:textId="77777777" w:rsidR="004F4F1D" w:rsidRPr="00CA427D" w:rsidRDefault="004F4F1D" w:rsidP="0003150E">
            <w:pPr>
              <w:pStyle w:val="ANMTabrowsubheading"/>
              <w:ind w:firstLine="0"/>
            </w:pPr>
            <w:proofErr w:type="spellStart"/>
            <w:r w:rsidRPr="00CA427D">
              <w:t>ALF</w:t>
            </w:r>
            <w:r w:rsidRPr="00CA427D">
              <w:rPr>
                <w:vertAlign w:val="subscript"/>
              </w:rPr>
              <w:t>exp</w:t>
            </w:r>
            <w:proofErr w:type="spellEnd"/>
            <w:r w:rsidRPr="00CA427D">
              <w:t xml:space="preserve"> </w:t>
            </w:r>
            <w:r>
              <w:t>DMI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32AD76C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0.006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6D970294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0.020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14:paraId="554AD862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0.64</w:t>
            </w:r>
          </w:p>
        </w:tc>
        <w:tc>
          <w:tcPr>
            <w:tcW w:w="142" w:type="dxa"/>
            <w:tcBorders>
              <w:top w:val="nil"/>
            </w:tcBorders>
          </w:tcPr>
          <w:p w14:paraId="335C01BE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</w:p>
        </w:tc>
        <w:tc>
          <w:tcPr>
            <w:tcW w:w="744" w:type="dxa"/>
            <w:tcBorders>
              <w:top w:val="nil"/>
            </w:tcBorders>
            <w:vAlign w:val="bottom"/>
          </w:tcPr>
          <w:p w14:paraId="6BBB9D34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0.96</w:t>
            </w:r>
          </w:p>
        </w:tc>
        <w:tc>
          <w:tcPr>
            <w:tcW w:w="776" w:type="dxa"/>
            <w:tcBorders>
              <w:top w:val="nil"/>
            </w:tcBorders>
            <w:vAlign w:val="bottom"/>
          </w:tcPr>
          <w:p w14:paraId="178AC329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0.008</w:t>
            </w:r>
          </w:p>
        </w:tc>
        <w:tc>
          <w:tcPr>
            <w:tcW w:w="865" w:type="dxa"/>
            <w:tcBorders>
              <w:top w:val="nil"/>
            </w:tcBorders>
          </w:tcPr>
          <w:p w14:paraId="416DCBB2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0.31</w:t>
            </w:r>
          </w:p>
        </w:tc>
        <w:tc>
          <w:tcPr>
            <w:tcW w:w="1158" w:type="dxa"/>
            <w:tcBorders>
              <w:top w:val="nil"/>
            </w:tcBorders>
          </w:tcPr>
          <w:p w14:paraId="2C2C304D" w14:textId="77777777" w:rsidR="004F4F1D" w:rsidRPr="00CA427D" w:rsidRDefault="004F4F1D" w:rsidP="0003150E">
            <w:pPr>
              <w:pStyle w:val="ANMTabrowheading"/>
              <w:rPr>
                <w:szCs w:val="24"/>
              </w:rPr>
            </w:pPr>
            <w:r w:rsidRPr="00CA427D">
              <w:rPr>
                <w:szCs w:val="24"/>
              </w:rPr>
              <w:t>0.41</w:t>
            </w:r>
          </w:p>
        </w:tc>
      </w:tr>
      <w:tr w:rsidR="004F4F1D" w:rsidRPr="00CA427D" w14:paraId="7773BD35" w14:textId="77777777" w:rsidTr="0003150E">
        <w:tc>
          <w:tcPr>
            <w:tcW w:w="1843" w:type="dxa"/>
            <w:vAlign w:val="bottom"/>
          </w:tcPr>
          <w:p w14:paraId="2C4F4D1A" w14:textId="77777777" w:rsidR="004F4F1D" w:rsidRPr="00CA427D" w:rsidRDefault="004F4F1D" w:rsidP="0003150E">
            <w:pPr>
              <w:pStyle w:val="ANMTabrowsub-subheading"/>
              <w:ind w:firstLine="0"/>
            </w:pPr>
            <w:proofErr w:type="spellStart"/>
            <w:r w:rsidRPr="00CA427D">
              <w:t>SF</w:t>
            </w:r>
            <w:r w:rsidRPr="00CA427D">
              <w:rPr>
                <w:vertAlign w:val="subscript"/>
              </w:rPr>
              <w:t>exp</w:t>
            </w:r>
            <w:proofErr w:type="spellEnd"/>
            <w:r w:rsidRPr="00CA427D">
              <w:t xml:space="preserve"> preference</w:t>
            </w:r>
          </w:p>
        </w:tc>
        <w:tc>
          <w:tcPr>
            <w:tcW w:w="1134" w:type="dxa"/>
            <w:vAlign w:val="bottom"/>
          </w:tcPr>
          <w:p w14:paraId="794DB5BC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0.25</w:t>
            </w:r>
          </w:p>
        </w:tc>
        <w:tc>
          <w:tcPr>
            <w:tcW w:w="992" w:type="dxa"/>
            <w:vAlign w:val="bottom"/>
          </w:tcPr>
          <w:p w14:paraId="3541DE97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0.11</w:t>
            </w:r>
          </w:p>
        </w:tc>
        <w:tc>
          <w:tcPr>
            <w:tcW w:w="993" w:type="dxa"/>
            <w:vAlign w:val="bottom"/>
          </w:tcPr>
          <w:p w14:paraId="3B0512E9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0.041</w:t>
            </w:r>
          </w:p>
        </w:tc>
        <w:tc>
          <w:tcPr>
            <w:tcW w:w="142" w:type="dxa"/>
          </w:tcPr>
          <w:p w14:paraId="4CB33622" w14:textId="77777777" w:rsidR="004F4F1D" w:rsidRPr="00CA427D" w:rsidRDefault="004F4F1D" w:rsidP="0003150E">
            <w:pPr>
              <w:pStyle w:val="ANMTabcolumnheading"/>
              <w:jc w:val="left"/>
            </w:pPr>
          </w:p>
        </w:tc>
        <w:tc>
          <w:tcPr>
            <w:tcW w:w="744" w:type="dxa"/>
            <w:vAlign w:val="bottom"/>
          </w:tcPr>
          <w:p w14:paraId="123086C1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0.26</w:t>
            </w:r>
          </w:p>
        </w:tc>
        <w:tc>
          <w:tcPr>
            <w:tcW w:w="776" w:type="dxa"/>
            <w:vAlign w:val="bottom"/>
          </w:tcPr>
          <w:p w14:paraId="6AAE49C4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0.16</w:t>
            </w:r>
          </w:p>
        </w:tc>
        <w:tc>
          <w:tcPr>
            <w:tcW w:w="865" w:type="dxa"/>
          </w:tcPr>
          <w:p w14:paraId="3B50D220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0.72</w:t>
            </w:r>
          </w:p>
        </w:tc>
        <w:tc>
          <w:tcPr>
            <w:tcW w:w="1158" w:type="dxa"/>
          </w:tcPr>
          <w:p w14:paraId="2699DB03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0.32</w:t>
            </w:r>
          </w:p>
        </w:tc>
      </w:tr>
      <w:tr w:rsidR="004F4F1D" w:rsidRPr="00CA427D" w14:paraId="474B2D23" w14:textId="77777777" w:rsidTr="0003150E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E2E8028" w14:textId="77777777" w:rsidR="004F4F1D" w:rsidRPr="00CA427D" w:rsidRDefault="004F4F1D" w:rsidP="0003150E">
            <w:pPr>
              <w:pStyle w:val="ANMTabrowsub-subheading"/>
              <w:ind w:firstLine="0"/>
            </w:pPr>
            <w:r w:rsidRPr="00CA427D">
              <w:t xml:space="preserve">Total </w:t>
            </w:r>
            <w:r>
              <w:t>DMI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F75992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0.0007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434041D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0.071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6A8EB0B6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0.54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7F1E30B2" w14:textId="77777777" w:rsidR="004F4F1D" w:rsidRPr="00CA427D" w:rsidRDefault="004F4F1D" w:rsidP="0003150E">
            <w:pPr>
              <w:pStyle w:val="ANMTabcolumnheading"/>
              <w:jc w:val="left"/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bottom"/>
          </w:tcPr>
          <w:p w14:paraId="443F2329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0.76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14:paraId="4534B788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0.006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271BBDE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0.048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3040F6DC" w14:textId="77777777" w:rsidR="004F4F1D" w:rsidRPr="00CA427D" w:rsidRDefault="004F4F1D" w:rsidP="0003150E">
            <w:pPr>
              <w:pStyle w:val="ANMTabcolumnheading"/>
              <w:jc w:val="left"/>
            </w:pPr>
            <w:r w:rsidRPr="00CA427D">
              <w:t>0.44</w:t>
            </w:r>
          </w:p>
        </w:tc>
      </w:tr>
    </w:tbl>
    <w:p w14:paraId="2A0F820A" w14:textId="49C4DEB4" w:rsidR="004F4F1D" w:rsidRDefault="004F4F1D" w:rsidP="004F4F1D">
      <w:pPr>
        <w:pStyle w:val="ANMTabFootnote"/>
      </w:pPr>
      <w:proofErr w:type="spellStart"/>
      <w:r w:rsidRPr="00CA427D">
        <w:t>SF</w:t>
      </w:r>
      <w:r w:rsidRPr="00CA427D">
        <w:rPr>
          <w:vertAlign w:val="subscript"/>
        </w:rPr>
        <w:t>exp</w:t>
      </w:r>
      <w:proofErr w:type="spellEnd"/>
      <w:r w:rsidRPr="00CA427D">
        <w:t xml:space="preserve"> = experimental </w:t>
      </w:r>
      <w:proofErr w:type="spellStart"/>
      <w:r w:rsidRPr="00CA427D">
        <w:t>sainfoin</w:t>
      </w:r>
      <w:proofErr w:type="spellEnd"/>
      <w:r w:rsidRPr="00CA427D">
        <w:t xml:space="preserve">; </w:t>
      </w:r>
      <w:proofErr w:type="spellStart"/>
      <w:r w:rsidRPr="00CA427D">
        <w:t>ALF</w:t>
      </w:r>
      <w:r w:rsidRPr="00CA427D">
        <w:rPr>
          <w:vertAlign w:val="subscript"/>
        </w:rPr>
        <w:t>exp</w:t>
      </w:r>
      <w:proofErr w:type="spellEnd"/>
      <w:r w:rsidRPr="00CA427D">
        <w:rPr>
          <w:vertAlign w:val="subscript"/>
        </w:rPr>
        <w:t xml:space="preserve"> </w:t>
      </w:r>
      <w:r w:rsidRPr="00CA427D">
        <w:t>= experimental</w:t>
      </w:r>
      <w:r w:rsidRPr="00CA427D">
        <w:rPr>
          <w:vertAlign w:val="subscript"/>
        </w:rPr>
        <w:t xml:space="preserve"> </w:t>
      </w:r>
      <w:r w:rsidRPr="00CA427D">
        <w:t>alfalfa</w:t>
      </w:r>
      <w:r w:rsidR="00CF2898">
        <w:t>; DMI= dry matter intake.</w:t>
      </w:r>
    </w:p>
    <w:p w14:paraId="20A07C14" w14:textId="77777777" w:rsidR="00CF2898" w:rsidRDefault="00CF2898" w:rsidP="004F4F1D">
      <w:pPr>
        <w:pStyle w:val="ANMTabFootnote"/>
      </w:pPr>
    </w:p>
    <w:p w14:paraId="421FB23E" w14:textId="77777777" w:rsidR="00CB228E" w:rsidRPr="00CA7476" w:rsidRDefault="00CB228E" w:rsidP="00CB228E">
      <w:pPr>
        <w:pStyle w:val="ANMmaintext"/>
      </w:pPr>
    </w:p>
    <w:p w14:paraId="69EF2C13" w14:textId="2C51456F" w:rsidR="002370F3" w:rsidRPr="00787D87" w:rsidRDefault="002370F3" w:rsidP="00D74226">
      <w:pPr>
        <w:pStyle w:val="ANMauthorname"/>
        <w:rPr>
          <w:rFonts w:cs="Arial"/>
        </w:rPr>
      </w:pPr>
    </w:p>
    <w:sectPr w:rsidR="002370F3" w:rsidRPr="00787D87" w:rsidSect="00787D8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E7DD" w14:textId="77777777" w:rsidR="009951D6" w:rsidRDefault="009951D6" w:rsidP="00E358D7">
      <w:r>
        <w:separator/>
      </w:r>
    </w:p>
  </w:endnote>
  <w:endnote w:type="continuationSeparator" w:id="0">
    <w:p w14:paraId="1F2206BD" w14:textId="77777777" w:rsidR="009951D6" w:rsidRDefault="009951D6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F200" w14:textId="77777777" w:rsidR="00D65733" w:rsidRDefault="00D65733">
    <w:pPr>
      <w:pStyle w:val="Pieddepage"/>
      <w:jc w:val="center"/>
    </w:pPr>
  </w:p>
  <w:p w14:paraId="7A4DE448" w14:textId="77777777" w:rsidR="00D65733" w:rsidRDefault="00D657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C708" w14:textId="77777777" w:rsidR="009951D6" w:rsidRDefault="009951D6" w:rsidP="00E358D7">
      <w:r>
        <w:separator/>
      </w:r>
    </w:p>
  </w:footnote>
  <w:footnote w:type="continuationSeparator" w:id="0">
    <w:p w14:paraId="0875620C" w14:textId="77777777" w:rsidR="009951D6" w:rsidRDefault="009951D6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7DE"/>
    <w:multiLevelType w:val="hybridMultilevel"/>
    <w:tmpl w:val="FB8A6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3"/>
    <w:rsid w:val="0000097B"/>
    <w:rsid w:val="000043FF"/>
    <w:rsid w:val="000063D4"/>
    <w:rsid w:val="000064D9"/>
    <w:rsid w:val="0000708B"/>
    <w:rsid w:val="00007DB1"/>
    <w:rsid w:val="000106D5"/>
    <w:rsid w:val="000112E7"/>
    <w:rsid w:val="000127BC"/>
    <w:rsid w:val="00013B76"/>
    <w:rsid w:val="00021910"/>
    <w:rsid w:val="000279E3"/>
    <w:rsid w:val="00034755"/>
    <w:rsid w:val="000468DD"/>
    <w:rsid w:val="000536C4"/>
    <w:rsid w:val="000627E8"/>
    <w:rsid w:val="00063D17"/>
    <w:rsid w:val="00064F2B"/>
    <w:rsid w:val="00067236"/>
    <w:rsid w:val="0007248C"/>
    <w:rsid w:val="0007384E"/>
    <w:rsid w:val="00077174"/>
    <w:rsid w:val="00080CFD"/>
    <w:rsid w:val="00081656"/>
    <w:rsid w:val="00082370"/>
    <w:rsid w:val="00087A87"/>
    <w:rsid w:val="000975AE"/>
    <w:rsid w:val="000A50B0"/>
    <w:rsid w:val="000B2ED3"/>
    <w:rsid w:val="000B3AE8"/>
    <w:rsid w:val="000B6B74"/>
    <w:rsid w:val="000C261E"/>
    <w:rsid w:val="000C4E8D"/>
    <w:rsid w:val="000D0F51"/>
    <w:rsid w:val="000D7DB3"/>
    <w:rsid w:val="000E13AF"/>
    <w:rsid w:val="000E25B6"/>
    <w:rsid w:val="000E6512"/>
    <w:rsid w:val="000E7161"/>
    <w:rsid w:val="000F00A4"/>
    <w:rsid w:val="000F0DB0"/>
    <w:rsid w:val="000F2B1A"/>
    <w:rsid w:val="000F2CB4"/>
    <w:rsid w:val="001035E6"/>
    <w:rsid w:val="00105F21"/>
    <w:rsid w:val="00107188"/>
    <w:rsid w:val="00107BD3"/>
    <w:rsid w:val="00116D4E"/>
    <w:rsid w:val="00120DB0"/>
    <w:rsid w:val="00120F54"/>
    <w:rsid w:val="001242BA"/>
    <w:rsid w:val="0012433B"/>
    <w:rsid w:val="00131913"/>
    <w:rsid w:val="00140441"/>
    <w:rsid w:val="00141B16"/>
    <w:rsid w:val="00150660"/>
    <w:rsid w:val="00151937"/>
    <w:rsid w:val="00154D52"/>
    <w:rsid w:val="00170746"/>
    <w:rsid w:val="00176688"/>
    <w:rsid w:val="00184405"/>
    <w:rsid w:val="00186202"/>
    <w:rsid w:val="00191A25"/>
    <w:rsid w:val="001956B2"/>
    <w:rsid w:val="00197C77"/>
    <w:rsid w:val="001A12C3"/>
    <w:rsid w:val="001A41A5"/>
    <w:rsid w:val="001A78A3"/>
    <w:rsid w:val="001C00B5"/>
    <w:rsid w:val="001C1FEA"/>
    <w:rsid w:val="001C24C0"/>
    <w:rsid w:val="001D4FB8"/>
    <w:rsid w:val="001D7361"/>
    <w:rsid w:val="001E105D"/>
    <w:rsid w:val="001E53AF"/>
    <w:rsid w:val="001E7436"/>
    <w:rsid w:val="001F4C26"/>
    <w:rsid w:val="001F5811"/>
    <w:rsid w:val="001F63FA"/>
    <w:rsid w:val="001F6B15"/>
    <w:rsid w:val="00201AD6"/>
    <w:rsid w:val="00210C0B"/>
    <w:rsid w:val="00212A31"/>
    <w:rsid w:val="00217ACA"/>
    <w:rsid w:val="00222036"/>
    <w:rsid w:val="002248EE"/>
    <w:rsid w:val="00224F12"/>
    <w:rsid w:val="00231567"/>
    <w:rsid w:val="002370F3"/>
    <w:rsid w:val="002409AF"/>
    <w:rsid w:val="00242436"/>
    <w:rsid w:val="002505E8"/>
    <w:rsid w:val="002529AC"/>
    <w:rsid w:val="00255FDF"/>
    <w:rsid w:val="00261229"/>
    <w:rsid w:val="00262DD8"/>
    <w:rsid w:val="002659C6"/>
    <w:rsid w:val="00270F9E"/>
    <w:rsid w:val="0027186D"/>
    <w:rsid w:val="00273D71"/>
    <w:rsid w:val="00274235"/>
    <w:rsid w:val="00286D10"/>
    <w:rsid w:val="002912E1"/>
    <w:rsid w:val="00294320"/>
    <w:rsid w:val="00296283"/>
    <w:rsid w:val="0029730A"/>
    <w:rsid w:val="002A41B7"/>
    <w:rsid w:val="002A632B"/>
    <w:rsid w:val="002A7634"/>
    <w:rsid w:val="002B0977"/>
    <w:rsid w:val="002B635C"/>
    <w:rsid w:val="002B748B"/>
    <w:rsid w:val="002C783F"/>
    <w:rsid w:val="002D2AEB"/>
    <w:rsid w:val="002D53CB"/>
    <w:rsid w:val="002D6778"/>
    <w:rsid w:val="002D7222"/>
    <w:rsid w:val="002E1425"/>
    <w:rsid w:val="002E5A0D"/>
    <w:rsid w:val="002E79BC"/>
    <w:rsid w:val="002F04C2"/>
    <w:rsid w:val="002F4A26"/>
    <w:rsid w:val="002F56A8"/>
    <w:rsid w:val="002F7640"/>
    <w:rsid w:val="0030031C"/>
    <w:rsid w:val="0030214A"/>
    <w:rsid w:val="00302A0B"/>
    <w:rsid w:val="00304A2F"/>
    <w:rsid w:val="003128AF"/>
    <w:rsid w:val="00313FCF"/>
    <w:rsid w:val="00322E27"/>
    <w:rsid w:val="003233C4"/>
    <w:rsid w:val="0032359F"/>
    <w:rsid w:val="00325B3D"/>
    <w:rsid w:val="0032757F"/>
    <w:rsid w:val="003320FB"/>
    <w:rsid w:val="00334C15"/>
    <w:rsid w:val="00336D95"/>
    <w:rsid w:val="0034086A"/>
    <w:rsid w:val="00340A4C"/>
    <w:rsid w:val="00340B66"/>
    <w:rsid w:val="003445A6"/>
    <w:rsid w:val="0036037C"/>
    <w:rsid w:val="0036347F"/>
    <w:rsid w:val="003651AB"/>
    <w:rsid w:val="0038617F"/>
    <w:rsid w:val="0039492C"/>
    <w:rsid w:val="00397A0A"/>
    <w:rsid w:val="003A5A37"/>
    <w:rsid w:val="003B2399"/>
    <w:rsid w:val="003B2F88"/>
    <w:rsid w:val="003B7ABD"/>
    <w:rsid w:val="003C18F0"/>
    <w:rsid w:val="003C3BDF"/>
    <w:rsid w:val="003C660C"/>
    <w:rsid w:val="003E0FB9"/>
    <w:rsid w:val="003E2B67"/>
    <w:rsid w:val="003F0ED5"/>
    <w:rsid w:val="003F2582"/>
    <w:rsid w:val="003F28E7"/>
    <w:rsid w:val="003F2AB6"/>
    <w:rsid w:val="00404EF4"/>
    <w:rsid w:val="004057FD"/>
    <w:rsid w:val="00407BF1"/>
    <w:rsid w:val="00413401"/>
    <w:rsid w:val="00414E60"/>
    <w:rsid w:val="004155A0"/>
    <w:rsid w:val="00421347"/>
    <w:rsid w:val="004342A6"/>
    <w:rsid w:val="00440D53"/>
    <w:rsid w:val="00441A2B"/>
    <w:rsid w:val="00443B18"/>
    <w:rsid w:val="0044536C"/>
    <w:rsid w:val="00445B22"/>
    <w:rsid w:val="0044668E"/>
    <w:rsid w:val="004470B2"/>
    <w:rsid w:val="004503B7"/>
    <w:rsid w:val="004611C2"/>
    <w:rsid w:val="00463B7C"/>
    <w:rsid w:val="00465E0D"/>
    <w:rsid w:val="00466417"/>
    <w:rsid w:val="00466E38"/>
    <w:rsid w:val="0046765E"/>
    <w:rsid w:val="0047121A"/>
    <w:rsid w:val="00472C05"/>
    <w:rsid w:val="00490FBF"/>
    <w:rsid w:val="004969C6"/>
    <w:rsid w:val="004A1E62"/>
    <w:rsid w:val="004A4DB0"/>
    <w:rsid w:val="004B0176"/>
    <w:rsid w:val="004B01B9"/>
    <w:rsid w:val="004B01FE"/>
    <w:rsid w:val="004B1AC3"/>
    <w:rsid w:val="004B6DCD"/>
    <w:rsid w:val="004B71D7"/>
    <w:rsid w:val="004C2568"/>
    <w:rsid w:val="004C5C63"/>
    <w:rsid w:val="004D0875"/>
    <w:rsid w:val="004D0AA7"/>
    <w:rsid w:val="004D2792"/>
    <w:rsid w:val="004D54CC"/>
    <w:rsid w:val="004E1B93"/>
    <w:rsid w:val="004E628F"/>
    <w:rsid w:val="004E6DBA"/>
    <w:rsid w:val="004F223A"/>
    <w:rsid w:val="004F2615"/>
    <w:rsid w:val="004F3983"/>
    <w:rsid w:val="004F4DE7"/>
    <w:rsid w:val="004F4F1D"/>
    <w:rsid w:val="004F79DF"/>
    <w:rsid w:val="00503490"/>
    <w:rsid w:val="00505677"/>
    <w:rsid w:val="00505C26"/>
    <w:rsid w:val="005128E4"/>
    <w:rsid w:val="0051341B"/>
    <w:rsid w:val="005141DE"/>
    <w:rsid w:val="00520A3E"/>
    <w:rsid w:val="00531B91"/>
    <w:rsid w:val="0053203C"/>
    <w:rsid w:val="0054298E"/>
    <w:rsid w:val="00543D27"/>
    <w:rsid w:val="005520C1"/>
    <w:rsid w:val="00553E95"/>
    <w:rsid w:val="00561A32"/>
    <w:rsid w:val="00561AA1"/>
    <w:rsid w:val="00563642"/>
    <w:rsid w:val="00563C58"/>
    <w:rsid w:val="00570847"/>
    <w:rsid w:val="00574176"/>
    <w:rsid w:val="00584516"/>
    <w:rsid w:val="00585063"/>
    <w:rsid w:val="00586EB6"/>
    <w:rsid w:val="00594FE6"/>
    <w:rsid w:val="00595997"/>
    <w:rsid w:val="005A42AD"/>
    <w:rsid w:val="005B0752"/>
    <w:rsid w:val="005B42F1"/>
    <w:rsid w:val="005C2695"/>
    <w:rsid w:val="005C46D4"/>
    <w:rsid w:val="005C5A11"/>
    <w:rsid w:val="005C6518"/>
    <w:rsid w:val="005E0B22"/>
    <w:rsid w:val="005E6A36"/>
    <w:rsid w:val="005F0ACF"/>
    <w:rsid w:val="005F2CF9"/>
    <w:rsid w:val="005F55FA"/>
    <w:rsid w:val="00600F0C"/>
    <w:rsid w:val="0060716D"/>
    <w:rsid w:val="006106BA"/>
    <w:rsid w:val="00621EEC"/>
    <w:rsid w:val="0062403E"/>
    <w:rsid w:val="0062413B"/>
    <w:rsid w:val="0062664B"/>
    <w:rsid w:val="00627B96"/>
    <w:rsid w:val="00627D17"/>
    <w:rsid w:val="00632432"/>
    <w:rsid w:val="00644734"/>
    <w:rsid w:val="0064491A"/>
    <w:rsid w:val="0064520D"/>
    <w:rsid w:val="00646B10"/>
    <w:rsid w:val="0065272F"/>
    <w:rsid w:val="00652B2F"/>
    <w:rsid w:val="00662E4C"/>
    <w:rsid w:val="00663BC9"/>
    <w:rsid w:val="00663D86"/>
    <w:rsid w:val="00670C2B"/>
    <w:rsid w:val="00671E23"/>
    <w:rsid w:val="006721A5"/>
    <w:rsid w:val="006769CC"/>
    <w:rsid w:val="00677DEB"/>
    <w:rsid w:val="006822AC"/>
    <w:rsid w:val="0068332F"/>
    <w:rsid w:val="006859E5"/>
    <w:rsid w:val="00697B32"/>
    <w:rsid w:val="006A0792"/>
    <w:rsid w:val="006A1B7E"/>
    <w:rsid w:val="006B1B26"/>
    <w:rsid w:val="006B4FAD"/>
    <w:rsid w:val="006B51AA"/>
    <w:rsid w:val="006B56BD"/>
    <w:rsid w:val="006C1E23"/>
    <w:rsid w:val="006D0D4B"/>
    <w:rsid w:val="006E12BD"/>
    <w:rsid w:val="006E44DA"/>
    <w:rsid w:val="00703032"/>
    <w:rsid w:val="00713777"/>
    <w:rsid w:val="00715809"/>
    <w:rsid w:val="007248B5"/>
    <w:rsid w:val="00726630"/>
    <w:rsid w:val="00731945"/>
    <w:rsid w:val="00732B03"/>
    <w:rsid w:val="00735B85"/>
    <w:rsid w:val="00735D0C"/>
    <w:rsid w:val="00740178"/>
    <w:rsid w:val="007472F6"/>
    <w:rsid w:val="007526C9"/>
    <w:rsid w:val="00756C8C"/>
    <w:rsid w:val="007612DF"/>
    <w:rsid w:val="00764738"/>
    <w:rsid w:val="00770703"/>
    <w:rsid w:val="00771A2B"/>
    <w:rsid w:val="00774869"/>
    <w:rsid w:val="00775987"/>
    <w:rsid w:val="007772B7"/>
    <w:rsid w:val="00787D87"/>
    <w:rsid w:val="00790659"/>
    <w:rsid w:val="00797677"/>
    <w:rsid w:val="007A4A6A"/>
    <w:rsid w:val="007B1509"/>
    <w:rsid w:val="007B5ADB"/>
    <w:rsid w:val="007C16B8"/>
    <w:rsid w:val="007C1EB3"/>
    <w:rsid w:val="007C247B"/>
    <w:rsid w:val="007C48A4"/>
    <w:rsid w:val="007D1ED2"/>
    <w:rsid w:val="007D2D3A"/>
    <w:rsid w:val="007D3C6E"/>
    <w:rsid w:val="007E1A7C"/>
    <w:rsid w:val="007F7D0D"/>
    <w:rsid w:val="00800DBE"/>
    <w:rsid w:val="00803DAA"/>
    <w:rsid w:val="008065CF"/>
    <w:rsid w:val="008132AC"/>
    <w:rsid w:val="008170D6"/>
    <w:rsid w:val="00821621"/>
    <w:rsid w:val="0082204D"/>
    <w:rsid w:val="00826F71"/>
    <w:rsid w:val="0083787E"/>
    <w:rsid w:val="00841701"/>
    <w:rsid w:val="00855EBF"/>
    <w:rsid w:val="00866404"/>
    <w:rsid w:val="00866ECA"/>
    <w:rsid w:val="00873A1E"/>
    <w:rsid w:val="00873DE6"/>
    <w:rsid w:val="008821B0"/>
    <w:rsid w:val="00886838"/>
    <w:rsid w:val="00897B84"/>
    <w:rsid w:val="008C5DCA"/>
    <w:rsid w:val="008D2B83"/>
    <w:rsid w:val="008D5D38"/>
    <w:rsid w:val="008E59AE"/>
    <w:rsid w:val="008F0C04"/>
    <w:rsid w:val="008F0E89"/>
    <w:rsid w:val="008F359B"/>
    <w:rsid w:val="00901C0B"/>
    <w:rsid w:val="00904840"/>
    <w:rsid w:val="00921972"/>
    <w:rsid w:val="00922D87"/>
    <w:rsid w:val="009256FB"/>
    <w:rsid w:val="009338C7"/>
    <w:rsid w:val="00935A63"/>
    <w:rsid w:val="00940BC4"/>
    <w:rsid w:val="00945B5A"/>
    <w:rsid w:val="00951B14"/>
    <w:rsid w:val="009527F9"/>
    <w:rsid w:val="00962AFF"/>
    <w:rsid w:val="00973B80"/>
    <w:rsid w:val="00974E43"/>
    <w:rsid w:val="00980001"/>
    <w:rsid w:val="009840F9"/>
    <w:rsid w:val="00984107"/>
    <w:rsid w:val="00985854"/>
    <w:rsid w:val="00986350"/>
    <w:rsid w:val="009937BF"/>
    <w:rsid w:val="00994D1C"/>
    <w:rsid w:val="009951D6"/>
    <w:rsid w:val="00995B8C"/>
    <w:rsid w:val="00996AAB"/>
    <w:rsid w:val="00997722"/>
    <w:rsid w:val="009A18FF"/>
    <w:rsid w:val="009A1FEE"/>
    <w:rsid w:val="009A79DF"/>
    <w:rsid w:val="009B118D"/>
    <w:rsid w:val="009B4A55"/>
    <w:rsid w:val="009C01C9"/>
    <w:rsid w:val="009D353D"/>
    <w:rsid w:val="009E15DA"/>
    <w:rsid w:val="009E30B1"/>
    <w:rsid w:val="009F061F"/>
    <w:rsid w:val="00A02BF8"/>
    <w:rsid w:val="00A030C9"/>
    <w:rsid w:val="00A150E2"/>
    <w:rsid w:val="00A1510B"/>
    <w:rsid w:val="00A15736"/>
    <w:rsid w:val="00A22078"/>
    <w:rsid w:val="00A26186"/>
    <w:rsid w:val="00A31AD2"/>
    <w:rsid w:val="00A321E0"/>
    <w:rsid w:val="00A377CB"/>
    <w:rsid w:val="00A4196D"/>
    <w:rsid w:val="00A453E9"/>
    <w:rsid w:val="00A509D0"/>
    <w:rsid w:val="00A51FC5"/>
    <w:rsid w:val="00A53698"/>
    <w:rsid w:val="00A603E6"/>
    <w:rsid w:val="00A60432"/>
    <w:rsid w:val="00A60D05"/>
    <w:rsid w:val="00A6196D"/>
    <w:rsid w:val="00A61DC2"/>
    <w:rsid w:val="00A64F3A"/>
    <w:rsid w:val="00A70095"/>
    <w:rsid w:val="00A705FA"/>
    <w:rsid w:val="00A76F1C"/>
    <w:rsid w:val="00A77689"/>
    <w:rsid w:val="00A81E47"/>
    <w:rsid w:val="00A93A76"/>
    <w:rsid w:val="00A9433F"/>
    <w:rsid w:val="00A94837"/>
    <w:rsid w:val="00A95639"/>
    <w:rsid w:val="00A95658"/>
    <w:rsid w:val="00AA1131"/>
    <w:rsid w:val="00AA56A0"/>
    <w:rsid w:val="00AA6B21"/>
    <w:rsid w:val="00AA7F3A"/>
    <w:rsid w:val="00AB1155"/>
    <w:rsid w:val="00AB35C1"/>
    <w:rsid w:val="00AB428D"/>
    <w:rsid w:val="00AC1492"/>
    <w:rsid w:val="00AC3BF5"/>
    <w:rsid w:val="00AD2DEC"/>
    <w:rsid w:val="00AD41FE"/>
    <w:rsid w:val="00AD63C6"/>
    <w:rsid w:val="00AD6C29"/>
    <w:rsid w:val="00AE0B18"/>
    <w:rsid w:val="00AF0230"/>
    <w:rsid w:val="00AF2D41"/>
    <w:rsid w:val="00B066FA"/>
    <w:rsid w:val="00B13290"/>
    <w:rsid w:val="00B140A7"/>
    <w:rsid w:val="00B17936"/>
    <w:rsid w:val="00B22524"/>
    <w:rsid w:val="00B22553"/>
    <w:rsid w:val="00B25D26"/>
    <w:rsid w:val="00B46026"/>
    <w:rsid w:val="00B53EED"/>
    <w:rsid w:val="00B54F21"/>
    <w:rsid w:val="00B6027B"/>
    <w:rsid w:val="00B6784A"/>
    <w:rsid w:val="00B7684F"/>
    <w:rsid w:val="00B834DD"/>
    <w:rsid w:val="00B84020"/>
    <w:rsid w:val="00B9206C"/>
    <w:rsid w:val="00B93389"/>
    <w:rsid w:val="00B93412"/>
    <w:rsid w:val="00B937E1"/>
    <w:rsid w:val="00B9737F"/>
    <w:rsid w:val="00BA20F1"/>
    <w:rsid w:val="00BA5AAC"/>
    <w:rsid w:val="00BA5FB6"/>
    <w:rsid w:val="00BB07C0"/>
    <w:rsid w:val="00BB2CB7"/>
    <w:rsid w:val="00BB5E6A"/>
    <w:rsid w:val="00BC0B66"/>
    <w:rsid w:val="00BC123B"/>
    <w:rsid w:val="00BC55B7"/>
    <w:rsid w:val="00BD6752"/>
    <w:rsid w:val="00BD6D3F"/>
    <w:rsid w:val="00BD7AC2"/>
    <w:rsid w:val="00BE0912"/>
    <w:rsid w:val="00BE0FEC"/>
    <w:rsid w:val="00BE2FD7"/>
    <w:rsid w:val="00BE326B"/>
    <w:rsid w:val="00BE7336"/>
    <w:rsid w:val="00C02F3F"/>
    <w:rsid w:val="00C10BAC"/>
    <w:rsid w:val="00C10CB1"/>
    <w:rsid w:val="00C1240A"/>
    <w:rsid w:val="00C146A0"/>
    <w:rsid w:val="00C14E4E"/>
    <w:rsid w:val="00C152B7"/>
    <w:rsid w:val="00C2384E"/>
    <w:rsid w:val="00C33BB4"/>
    <w:rsid w:val="00C36CAD"/>
    <w:rsid w:val="00C4019C"/>
    <w:rsid w:val="00C420A2"/>
    <w:rsid w:val="00C51B09"/>
    <w:rsid w:val="00C528E5"/>
    <w:rsid w:val="00C53C51"/>
    <w:rsid w:val="00C56349"/>
    <w:rsid w:val="00C64A68"/>
    <w:rsid w:val="00C66CA7"/>
    <w:rsid w:val="00C66E0B"/>
    <w:rsid w:val="00C75482"/>
    <w:rsid w:val="00C7773B"/>
    <w:rsid w:val="00C85FC7"/>
    <w:rsid w:val="00C8735A"/>
    <w:rsid w:val="00C9159A"/>
    <w:rsid w:val="00C91A14"/>
    <w:rsid w:val="00C9537B"/>
    <w:rsid w:val="00CA0AEA"/>
    <w:rsid w:val="00CA1B86"/>
    <w:rsid w:val="00CA283C"/>
    <w:rsid w:val="00CA427D"/>
    <w:rsid w:val="00CA7373"/>
    <w:rsid w:val="00CA7476"/>
    <w:rsid w:val="00CB228E"/>
    <w:rsid w:val="00CB445A"/>
    <w:rsid w:val="00CB5D71"/>
    <w:rsid w:val="00CC1DF9"/>
    <w:rsid w:val="00CC2607"/>
    <w:rsid w:val="00CD145D"/>
    <w:rsid w:val="00CD1732"/>
    <w:rsid w:val="00CE278A"/>
    <w:rsid w:val="00CE29EF"/>
    <w:rsid w:val="00CE3573"/>
    <w:rsid w:val="00CE3595"/>
    <w:rsid w:val="00CE36A5"/>
    <w:rsid w:val="00CE560E"/>
    <w:rsid w:val="00CE584A"/>
    <w:rsid w:val="00CF0BD8"/>
    <w:rsid w:val="00CF2898"/>
    <w:rsid w:val="00CF4828"/>
    <w:rsid w:val="00D23209"/>
    <w:rsid w:val="00D249E1"/>
    <w:rsid w:val="00D26667"/>
    <w:rsid w:val="00D268D3"/>
    <w:rsid w:val="00D3196A"/>
    <w:rsid w:val="00D36F96"/>
    <w:rsid w:val="00D42A78"/>
    <w:rsid w:val="00D43947"/>
    <w:rsid w:val="00D4515C"/>
    <w:rsid w:val="00D50F53"/>
    <w:rsid w:val="00D5348E"/>
    <w:rsid w:val="00D54B9B"/>
    <w:rsid w:val="00D604AD"/>
    <w:rsid w:val="00D612C7"/>
    <w:rsid w:val="00D64912"/>
    <w:rsid w:val="00D64A97"/>
    <w:rsid w:val="00D65733"/>
    <w:rsid w:val="00D67752"/>
    <w:rsid w:val="00D731EF"/>
    <w:rsid w:val="00D74226"/>
    <w:rsid w:val="00D74AA6"/>
    <w:rsid w:val="00D76E2D"/>
    <w:rsid w:val="00D80928"/>
    <w:rsid w:val="00D83EE3"/>
    <w:rsid w:val="00D85AED"/>
    <w:rsid w:val="00D9523C"/>
    <w:rsid w:val="00D97AF8"/>
    <w:rsid w:val="00DA0E6B"/>
    <w:rsid w:val="00DA415F"/>
    <w:rsid w:val="00DB3C2F"/>
    <w:rsid w:val="00DB6D1F"/>
    <w:rsid w:val="00DD0FE0"/>
    <w:rsid w:val="00DD2044"/>
    <w:rsid w:val="00DD38E1"/>
    <w:rsid w:val="00DD3DC6"/>
    <w:rsid w:val="00DE1A84"/>
    <w:rsid w:val="00DE1F08"/>
    <w:rsid w:val="00DE5BF9"/>
    <w:rsid w:val="00DF0682"/>
    <w:rsid w:val="00DF0EBC"/>
    <w:rsid w:val="00DF2E52"/>
    <w:rsid w:val="00DF7698"/>
    <w:rsid w:val="00E01B69"/>
    <w:rsid w:val="00E13569"/>
    <w:rsid w:val="00E155AC"/>
    <w:rsid w:val="00E16EDF"/>
    <w:rsid w:val="00E20026"/>
    <w:rsid w:val="00E207E6"/>
    <w:rsid w:val="00E253CA"/>
    <w:rsid w:val="00E2723D"/>
    <w:rsid w:val="00E3006F"/>
    <w:rsid w:val="00E358D7"/>
    <w:rsid w:val="00E405C8"/>
    <w:rsid w:val="00E40831"/>
    <w:rsid w:val="00E41DA7"/>
    <w:rsid w:val="00E42B62"/>
    <w:rsid w:val="00E4715E"/>
    <w:rsid w:val="00E50232"/>
    <w:rsid w:val="00E55D93"/>
    <w:rsid w:val="00E5667D"/>
    <w:rsid w:val="00E60A7D"/>
    <w:rsid w:val="00E64752"/>
    <w:rsid w:val="00E64B13"/>
    <w:rsid w:val="00E6525F"/>
    <w:rsid w:val="00E73AE3"/>
    <w:rsid w:val="00E853B3"/>
    <w:rsid w:val="00E86B30"/>
    <w:rsid w:val="00E90090"/>
    <w:rsid w:val="00E93B8F"/>
    <w:rsid w:val="00E9560D"/>
    <w:rsid w:val="00E95BE1"/>
    <w:rsid w:val="00E96717"/>
    <w:rsid w:val="00EA3171"/>
    <w:rsid w:val="00EB23FC"/>
    <w:rsid w:val="00EB31A5"/>
    <w:rsid w:val="00EB4779"/>
    <w:rsid w:val="00EB47E1"/>
    <w:rsid w:val="00EC34BD"/>
    <w:rsid w:val="00EC5D92"/>
    <w:rsid w:val="00EE3CAE"/>
    <w:rsid w:val="00EE619F"/>
    <w:rsid w:val="00EF2110"/>
    <w:rsid w:val="00EF42A8"/>
    <w:rsid w:val="00F06710"/>
    <w:rsid w:val="00F10480"/>
    <w:rsid w:val="00F11285"/>
    <w:rsid w:val="00F12C4B"/>
    <w:rsid w:val="00F13329"/>
    <w:rsid w:val="00F139E3"/>
    <w:rsid w:val="00F25997"/>
    <w:rsid w:val="00F268DD"/>
    <w:rsid w:val="00F301FD"/>
    <w:rsid w:val="00F31A1F"/>
    <w:rsid w:val="00F35A05"/>
    <w:rsid w:val="00F36EAB"/>
    <w:rsid w:val="00F468EC"/>
    <w:rsid w:val="00F53422"/>
    <w:rsid w:val="00F548DC"/>
    <w:rsid w:val="00F644EF"/>
    <w:rsid w:val="00F662A7"/>
    <w:rsid w:val="00F70915"/>
    <w:rsid w:val="00F72115"/>
    <w:rsid w:val="00F77237"/>
    <w:rsid w:val="00F80C30"/>
    <w:rsid w:val="00F820DC"/>
    <w:rsid w:val="00F83D9B"/>
    <w:rsid w:val="00F84351"/>
    <w:rsid w:val="00F84E84"/>
    <w:rsid w:val="00F919B5"/>
    <w:rsid w:val="00FA2D82"/>
    <w:rsid w:val="00FA3953"/>
    <w:rsid w:val="00FB77B3"/>
    <w:rsid w:val="00FC687C"/>
    <w:rsid w:val="00FD4192"/>
    <w:rsid w:val="00FD4F5B"/>
    <w:rsid w:val="00FD569E"/>
    <w:rsid w:val="00FD626E"/>
    <w:rsid w:val="00FE0830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72B5EC"/>
  <w15:docId w15:val="{6E6119C1-C391-471C-98EF-3971A84A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55"/>
    <w:pPr>
      <w:spacing w:after="120" w:line="360" w:lineRule="auto"/>
      <w:ind w:firstLine="426"/>
      <w:jc w:val="both"/>
    </w:pPr>
    <w:rPr>
      <w:rFonts w:ascii="Cambria" w:eastAsia="MS Mincho" w:hAnsi="Cambria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locked/>
    <w:rsid w:val="00732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A50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C2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heading3Car">
    <w:name w:val="ANM heading 3 Car"/>
    <w:link w:val="ANMheading3"/>
    <w:uiPriority w:val="99"/>
    <w:locked/>
    <w:rsid w:val="00C2384E"/>
    <w:rPr>
      <w:rFonts w:ascii="Arial" w:hAnsi="Arial"/>
      <w:i/>
      <w:sz w:val="24"/>
      <w:szCs w:val="24"/>
      <w:lang w:val="en-GB"/>
    </w:rPr>
  </w:style>
  <w:style w:type="paragraph" w:customStyle="1" w:styleId="ANMmaintext">
    <w:name w:val="ANM main text"/>
    <w:link w:val="ANMmaintextCarCar"/>
    <w:uiPriority w:val="99"/>
    <w:qFormat/>
    <w:rsid w:val="00A509D0"/>
    <w:pPr>
      <w:spacing w:line="480" w:lineRule="auto"/>
      <w:jc w:val="both"/>
    </w:pPr>
    <w:rPr>
      <w:rFonts w:ascii="Arial" w:hAnsi="Arial"/>
      <w:sz w:val="24"/>
      <w:szCs w:val="24"/>
      <w:lang w:val="en-GB"/>
    </w:rPr>
  </w:style>
  <w:style w:type="character" w:customStyle="1" w:styleId="ANMmaintextCarCar">
    <w:name w:val="ANM main text Car Car"/>
    <w:link w:val="ANMmaintext"/>
    <w:uiPriority w:val="99"/>
    <w:locked/>
    <w:rsid w:val="00A509D0"/>
    <w:rPr>
      <w:rFonts w:ascii="Arial" w:hAnsi="Arial"/>
      <w:sz w:val="24"/>
      <w:szCs w:val="24"/>
      <w:lang w:val="en-GB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/>
    </w:rPr>
  </w:style>
  <w:style w:type="paragraph" w:customStyle="1" w:styleId="ANMheading3">
    <w:name w:val="ANM heading 3"/>
    <w:next w:val="ANMmaintext"/>
    <w:link w:val="ANMheading3Car"/>
    <w:uiPriority w:val="99"/>
    <w:qFormat/>
    <w:rsid w:val="00C2384E"/>
    <w:pPr>
      <w:spacing w:line="480" w:lineRule="auto"/>
      <w:ind w:firstLine="426"/>
    </w:pPr>
    <w:rPr>
      <w:rFonts w:ascii="Arial" w:hAnsi="Arial"/>
      <w:i/>
      <w:sz w:val="24"/>
      <w:szCs w:val="24"/>
      <w:lang w:val="en-GB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8F0C04"/>
    <w:rPr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table" w:customStyle="1" w:styleId="ANMTableGrid">
    <w:name w:val="ANM Table Grid"/>
    <w:basedOn w:val="Grilledutablea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/>
    </w:rPr>
  </w:style>
  <w:style w:type="table" w:customStyle="1" w:styleId="ANMTabStubheading">
    <w:name w:val="ANM Tab Stub heading"/>
    <w:basedOn w:val="Grilledutablea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val="en-GB" w:eastAsia="en-US"/>
    </w:rPr>
  </w:style>
  <w:style w:type="character" w:customStyle="1" w:styleId="st">
    <w:name w:val="st"/>
    <w:basedOn w:val="Policepardfaut"/>
    <w:semiHidden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Policepardfaut"/>
    <w:semiHidden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Titre">
    <w:name w:val="Title"/>
    <w:basedOn w:val="Titre1"/>
    <w:next w:val="Normal"/>
    <w:link w:val="TitreCar"/>
    <w:uiPriority w:val="10"/>
    <w:qFormat/>
    <w:locked/>
    <w:rsid w:val="00732B03"/>
    <w:pPr>
      <w:keepLines w:val="0"/>
      <w:spacing w:after="240"/>
      <w:ind w:left="720" w:hanging="360"/>
      <w:jc w:val="center"/>
    </w:pPr>
    <w:rPr>
      <w:rFonts w:ascii="Cambria" w:eastAsia="MS Gothic" w:hAnsi="Cambria" w:cs="Times New Roman"/>
      <w:b/>
      <w:bCs/>
      <w:color w:val="000000"/>
      <w:kern w:val="32"/>
      <w:sz w:val="28"/>
      <w:szCs w:val="22"/>
    </w:rPr>
  </w:style>
  <w:style w:type="paragraph" w:customStyle="1" w:styleId="ANM">
    <w:name w:val="ANM"/>
    <w:basedOn w:val="ANMapapertitle"/>
    <w:link w:val="ANMCar"/>
    <w:qFormat/>
    <w:rsid w:val="00732B03"/>
  </w:style>
  <w:style w:type="character" w:customStyle="1" w:styleId="ANMCar">
    <w:name w:val="ANM Car"/>
    <w:basedOn w:val="ANMapapertitleCar"/>
    <w:link w:val="ANM"/>
    <w:rsid w:val="00732B03"/>
    <w:rPr>
      <w:rFonts w:ascii="Arial" w:hAnsi="Arial"/>
      <w:b/>
      <w:sz w:val="24"/>
      <w:szCs w:val="24"/>
      <w:lang w:val="en-GB"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732B03"/>
    <w:rPr>
      <w:rFonts w:ascii="Cambria" w:eastAsia="MS Gothic" w:hAnsi="Cambria"/>
      <w:b/>
      <w:bCs/>
      <w:color w:val="000000"/>
      <w:kern w:val="32"/>
      <w:sz w:val="28"/>
      <w:szCs w:val="22"/>
      <w:lang w:val="en-US"/>
    </w:rPr>
  </w:style>
  <w:style w:type="character" w:customStyle="1" w:styleId="Titre1Car">
    <w:name w:val="Titre 1 Car"/>
    <w:basedOn w:val="Policepardfaut"/>
    <w:link w:val="Titre1"/>
    <w:rsid w:val="00732B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Titre2Car">
    <w:name w:val="Titre 2 Car"/>
    <w:basedOn w:val="Policepardfaut"/>
    <w:link w:val="Titre2"/>
    <w:semiHidden/>
    <w:rsid w:val="00A509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semiHidden/>
    <w:rsid w:val="00C238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38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0746"/>
    <w:pPr>
      <w:spacing w:after="160"/>
      <w:ind w:left="720" w:firstLine="709"/>
      <w:contextualSpacing/>
    </w:pPr>
    <w:rPr>
      <w:rFonts w:ascii="Calibri" w:eastAsia="Calibri" w:hAnsi="Calibri"/>
      <w:lang w:eastAsia="en-US"/>
    </w:rPr>
  </w:style>
  <w:style w:type="paragraph" w:styleId="Sous-titre">
    <w:name w:val="Subtitle"/>
    <w:basedOn w:val="Paragraphedeliste"/>
    <w:next w:val="Normal"/>
    <w:link w:val="Sous-titreCar"/>
    <w:uiPriority w:val="11"/>
    <w:qFormat/>
    <w:locked/>
    <w:rsid w:val="00170746"/>
    <w:pPr>
      <w:spacing w:before="240" w:after="240"/>
      <w:ind w:left="0" w:firstLine="425"/>
      <w:contextualSpacing w:val="0"/>
    </w:pPr>
    <w:rPr>
      <w:rFonts w:ascii="Cambria" w:hAnsi="Cambria"/>
      <w:i/>
      <w:lang w:val="en-GB"/>
    </w:rPr>
  </w:style>
  <w:style w:type="character" w:customStyle="1" w:styleId="Sous-titreCar">
    <w:name w:val="Sous-titre Car"/>
    <w:basedOn w:val="Policepardfaut"/>
    <w:link w:val="Sous-titre"/>
    <w:uiPriority w:val="11"/>
    <w:rsid w:val="00170746"/>
    <w:rPr>
      <w:rFonts w:ascii="Cambria" w:eastAsia="Calibri" w:hAnsi="Cambria"/>
      <w:i/>
      <w:sz w:val="22"/>
      <w:szCs w:val="22"/>
      <w:lang w:val="en-GB" w:eastAsia="en-US"/>
    </w:rPr>
  </w:style>
  <w:style w:type="paragraph" w:customStyle="1" w:styleId="biblio">
    <w:name w:val="biblio"/>
    <w:link w:val="biblioCar"/>
    <w:qFormat/>
    <w:rsid w:val="00170746"/>
    <w:pPr>
      <w:ind w:left="709" w:hanging="709"/>
      <w:jc w:val="both"/>
    </w:pPr>
    <w:rPr>
      <w:rFonts w:eastAsia="Calibri"/>
      <w:noProof/>
      <w:sz w:val="24"/>
      <w:szCs w:val="22"/>
      <w:lang w:eastAsia="en-US"/>
    </w:rPr>
  </w:style>
  <w:style w:type="character" w:customStyle="1" w:styleId="biblioCar">
    <w:name w:val="biblio Car"/>
    <w:link w:val="biblio"/>
    <w:rsid w:val="00170746"/>
    <w:rPr>
      <w:rFonts w:eastAsia="Calibri"/>
      <w:noProof/>
      <w:sz w:val="24"/>
      <w:szCs w:val="22"/>
      <w:lang w:eastAsia="en-US"/>
    </w:rPr>
  </w:style>
  <w:style w:type="paragraph" w:styleId="Rvision">
    <w:name w:val="Revision"/>
    <w:hidden/>
    <w:uiPriority w:val="99"/>
    <w:semiHidden/>
    <w:rsid w:val="0044536C"/>
    <w:rPr>
      <w:rFonts w:ascii="Cambria" w:eastAsia="MS Mincho" w:hAnsi="Cambr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RAIBE\Administratif\8-Echanges_non_titulaires\Elodie\Expe_Ovins-Caprins\Article\Animal_style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FF0A-D7B6-4110-B6A6-A65E5F7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Animal_style_template.dotx</Template>
  <TotalTime>6</TotalTime>
  <Pages>3</Pages>
  <Words>169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1165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Cecile Ginane</dc:creator>
  <cp:keywords/>
  <cp:lastModifiedBy>Cecile Ginane</cp:lastModifiedBy>
  <cp:revision>5</cp:revision>
  <cp:lastPrinted>2018-03-07T14:29:00Z</cp:lastPrinted>
  <dcterms:created xsi:type="dcterms:W3CDTF">2018-10-03T14:07:00Z</dcterms:created>
  <dcterms:modified xsi:type="dcterms:W3CDTF">2018-10-03T14:16:00Z</dcterms:modified>
</cp:coreProperties>
</file>