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19445" w14:textId="5332BB29" w:rsidR="00282CAF" w:rsidRDefault="00BC1E58" w:rsidP="00282CAF">
      <w:pPr>
        <w:pStyle w:val="ANMapapertitle"/>
        <w:spacing w:line="240" w:lineRule="auto"/>
      </w:pPr>
      <w:r w:rsidRPr="00BC1E58">
        <w:t xml:space="preserve">Layer Pullet Preference for Light </w:t>
      </w:r>
      <w:proofErr w:type="spellStart"/>
      <w:r w:rsidRPr="00BC1E58">
        <w:t>Colors</w:t>
      </w:r>
      <w:proofErr w:type="spellEnd"/>
      <w:r w:rsidRPr="00BC1E58">
        <w:t xml:space="preserve"> of Light-Emitting Diode (LED)</w:t>
      </w:r>
    </w:p>
    <w:p w14:paraId="6D41EC96" w14:textId="6DF2D69A" w:rsidR="00282CAF" w:rsidRDefault="00F72054" w:rsidP="00282CAF">
      <w:pPr>
        <w:pStyle w:val="ANMapapertitle"/>
        <w:spacing w:line="240" w:lineRule="auto"/>
        <w:rPr>
          <w:b w:val="0"/>
        </w:rPr>
      </w:pPr>
      <w:proofErr w:type="spellStart"/>
      <w:r>
        <w:rPr>
          <w:b w:val="0"/>
        </w:rPr>
        <w:t>Guoming</w:t>
      </w:r>
      <w:proofErr w:type="spellEnd"/>
      <w:r>
        <w:rPr>
          <w:b w:val="0"/>
        </w:rPr>
        <w:t xml:space="preserve"> Li</w:t>
      </w:r>
      <w:r w:rsidR="00282CAF" w:rsidRPr="005F0ACF">
        <w:rPr>
          <w:b w:val="0"/>
        </w:rPr>
        <w:t xml:space="preserve">, </w:t>
      </w:r>
      <w:proofErr w:type="spellStart"/>
      <w:r>
        <w:rPr>
          <w:b w:val="0"/>
        </w:rPr>
        <w:t>Baoming</w:t>
      </w:r>
      <w:proofErr w:type="spellEnd"/>
      <w:r>
        <w:rPr>
          <w:b w:val="0"/>
        </w:rPr>
        <w:t xml:space="preserve"> Li</w:t>
      </w:r>
      <w:r w:rsidR="00282CAF" w:rsidRPr="005F0ACF">
        <w:rPr>
          <w:b w:val="0"/>
        </w:rPr>
        <w:t xml:space="preserve">, </w:t>
      </w:r>
      <w:r>
        <w:rPr>
          <w:b w:val="0"/>
        </w:rPr>
        <w:t xml:space="preserve">Yang Zhao, </w:t>
      </w:r>
      <w:proofErr w:type="spellStart"/>
      <w:r>
        <w:rPr>
          <w:b w:val="0"/>
        </w:rPr>
        <w:t>Zhengxiang</w:t>
      </w:r>
      <w:proofErr w:type="spellEnd"/>
      <w:r>
        <w:rPr>
          <w:b w:val="0"/>
        </w:rPr>
        <w:t xml:space="preserve"> Shi, Yu Liu, and </w:t>
      </w:r>
      <w:proofErr w:type="spellStart"/>
      <w:r>
        <w:rPr>
          <w:b w:val="0"/>
        </w:rPr>
        <w:t>Weichao</w:t>
      </w:r>
      <w:proofErr w:type="spellEnd"/>
      <w:r>
        <w:rPr>
          <w:b w:val="0"/>
        </w:rPr>
        <w:t xml:space="preserve"> Zheng</w:t>
      </w:r>
      <w:r w:rsidR="00282CAF" w:rsidRPr="005F0ACF">
        <w:rPr>
          <w:b w:val="0"/>
        </w:rPr>
        <w:t xml:space="preserve">  </w:t>
      </w:r>
    </w:p>
    <w:p w14:paraId="151E2850" w14:textId="6AA404D0" w:rsidR="00282CAF" w:rsidRDefault="00282CAF" w:rsidP="00282CAF">
      <w:pPr>
        <w:rPr>
          <w:rFonts w:cs="Arial"/>
          <w:b/>
          <w:iCs/>
          <w:color w:val="000000"/>
          <w:sz w:val="28"/>
          <w:szCs w:val="28"/>
          <w:lang w:val="en-GB"/>
        </w:rPr>
      </w:pPr>
    </w:p>
    <w:p w14:paraId="40FD353E" w14:textId="77777777" w:rsidR="00282CAF" w:rsidRPr="00B22524" w:rsidRDefault="00282CAF" w:rsidP="00282CAF">
      <w:pPr>
        <w:rPr>
          <w:rFonts w:cs="Arial"/>
          <w:b/>
          <w:iCs/>
          <w:color w:val="000000"/>
          <w:sz w:val="28"/>
          <w:szCs w:val="28"/>
          <w:lang w:val="en-GB"/>
        </w:rPr>
      </w:pPr>
      <w:r w:rsidRPr="00B22524">
        <w:rPr>
          <w:rFonts w:cs="Arial"/>
          <w:b/>
          <w:iCs/>
          <w:color w:val="000000"/>
          <w:sz w:val="28"/>
          <w:szCs w:val="28"/>
          <w:lang w:val="en-GB"/>
        </w:rPr>
        <w:t>Supplementary material</w:t>
      </w:r>
    </w:p>
    <w:p w14:paraId="4CF05D7F" w14:textId="3E8C04EC" w:rsidR="00282CAF" w:rsidRDefault="00282CAF" w:rsidP="00282CAF">
      <w:pPr>
        <w:rPr>
          <w:rFonts w:cs="Arial"/>
          <w:iCs/>
          <w:color w:val="000000"/>
          <w:lang w:val="en-GB"/>
        </w:rPr>
      </w:pPr>
    </w:p>
    <w:p w14:paraId="3D01452B" w14:textId="1C095701" w:rsidR="00E75443" w:rsidRPr="0041254A" w:rsidRDefault="00E75443" w:rsidP="00E75443">
      <w:pPr>
        <w:widowControl w:val="0"/>
        <w:spacing w:before="120" w:line="480" w:lineRule="auto"/>
        <w:jc w:val="center"/>
        <w:rPr>
          <w:rFonts w:eastAsia="SimSun" w:cs="Arial"/>
          <w:i/>
        </w:rPr>
      </w:pPr>
      <w:r w:rsidRPr="0041254A">
        <w:rPr>
          <w:rFonts w:eastAsia="SimSun" w:cs="Arial"/>
          <w:b/>
        </w:rPr>
        <w:t>Table S1</w:t>
      </w:r>
      <w:r w:rsidRPr="0041254A">
        <w:rPr>
          <w:rFonts w:eastAsia="SimSun" w:cs="Arial"/>
        </w:rPr>
        <w:t xml:space="preserve"> </w:t>
      </w:r>
      <w:r w:rsidRPr="0041254A">
        <w:rPr>
          <w:rFonts w:eastAsia="SimSun" w:cs="Arial"/>
          <w:i/>
        </w:rPr>
        <w:t>Irr</w:t>
      </w:r>
      <w:r w:rsidR="00154C4C" w:rsidRPr="0041254A">
        <w:rPr>
          <w:rFonts w:eastAsia="SimSun" w:cs="Arial"/>
          <w:i/>
        </w:rPr>
        <w:t>a</w:t>
      </w:r>
      <w:r w:rsidRPr="0041254A">
        <w:rPr>
          <w:rFonts w:eastAsia="SimSun" w:cs="Arial"/>
          <w:i/>
        </w:rPr>
        <w:t>diance and light intensities (human-perceived and chicken-percei</w:t>
      </w:r>
      <w:r w:rsidR="00154C4C" w:rsidRPr="0041254A">
        <w:rPr>
          <w:rFonts w:eastAsia="SimSun" w:cs="Arial"/>
          <w:i/>
        </w:rPr>
        <w:t>v</w:t>
      </w:r>
      <w:r w:rsidRPr="0041254A">
        <w:rPr>
          <w:rFonts w:eastAsia="SimSun" w:cs="Arial"/>
          <w:i/>
        </w:rPr>
        <w:t xml:space="preserve">ed) for the light colors </w:t>
      </w:r>
      <w:r w:rsidR="00154C4C" w:rsidRPr="0041254A">
        <w:rPr>
          <w:rFonts w:eastAsia="SimSun" w:cs="Arial"/>
          <w:i/>
        </w:rPr>
        <w:t xml:space="preserve">used </w:t>
      </w:r>
      <w:r w:rsidRPr="0041254A">
        <w:rPr>
          <w:rFonts w:eastAsia="SimSun" w:cs="Arial"/>
          <w:i/>
        </w:rPr>
        <w:t xml:space="preserve">during </w:t>
      </w:r>
      <w:r w:rsidR="00154C4C" w:rsidRPr="0041254A">
        <w:rPr>
          <w:rFonts w:eastAsia="SimSun" w:cs="Arial"/>
          <w:i/>
        </w:rPr>
        <w:t xml:space="preserve">the </w:t>
      </w:r>
      <w:r w:rsidRPr="0041254A">
        <w:rPr>
          <w:rFonts w:eastAsia="SimSun" w:cs="Arial"/>
          <w:i/>
        </w:rPr>
        <w:t>preference test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1287"/>
        <w:gridCol w:w="1078"/>
        <w:gridCol w:w="1071"/>
        <w:gridCol w:w="1078"/>
      </w:tblGrid>
      <w:tr w:rsidR="0041254A" w:rsidRPr="0041254A" w14:paraId="3CB78CE9" w14:textId="77777777" w:rsidTr="0041254A">
        <w:trPr>
          <w:jc w:val="center"/>
        </w:trPr>
        <w:tc>
          <w:tcPr>
            <w:tcW w:w="3682" w:type="dxa"/>
            <w:tcBorders>
              <w:top w:val="single" w:sz="12" w:space="0" w:color="auto"/>
              <w:bottom w:val="single" w:sz="4" w:space="0" w:color="auto"/>
            </w:tcBorders>
          </w:tcPr>
          <w:p w14:paraId="5ADF7E39" w14:textId="03B0CFA3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Light units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</w:tcPr>
          <w:p w14:paraId="4AFA3350" w14:textId="30A521D3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White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4" w:space="0" w:color="auto"/>
            </w:tcBorders>
          </w:tcPr>
          <w:p w14:paraId="7B8F5F66" w14:textId="280B7EA4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Red</w:t>
            </w:r>
          </w:p>
        </w:tc>
        <w:tc>
          <w:tcPr>
            <w:tcW w:w="1071" w:type="dxa"/>
            <w:tcBorders>
              <w:top w:val="single" w:sz="12" w:space="0" w:color="auto"/>
              <w:bottom w:val="single" w:sz="4" w:space="0" w:color="auto"/>
            </w:tcBorders>
          </w:tcPr>
          <w:p w14:paraId="0CB6195B" w14:textId="2776FF3A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 xml:space="preserve">Green 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4" w:space="0" w:color="auto"/>
            </w:tcBorders>
          </w:tcPr>
          <w:p w14:paraId="464BB601" w14:textId="20F04A35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Blue</w:t>
            </w:r>
          </w:p>
        </w:tc>
      </w:tr>
      <w:tr w:rsidR="0041254A" w:rsidRPr="0041254A" w14:paraId="6B58A9D2" w14:textId="77777777" w:rsidTr="0041254A">
        <w:trPr>
          <w:jc w:val="center"/>
        </w:trPr>
        <w:tc>
          <w:tcPr>
            <w:tcW w:w="3682" w:type="dxa"/>
            <w:tcBorders>
              <w:top w:val="single" w:sz="4" w:space="0" w:color="auto"/>
            </w:tcBorders>
          </w:tcPr>
          <w:p w14:paraId="68A59072" w14:textId="2D5B730B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Irradiance (</w:t>
            </w:r>
            <w:r w:rsidRPr="0041254A">
              <w:rPr>
                <w:rFonts w:eastAsia="SimSun" w:cs="Arial"/>
              </w:rPr>
              <w:t>watt·m</w:t>
            </w:r>
            <w:r w:rsidRPr="0041254A">
              <w:rPr>
                <w:rFonts w:eastAsia="SimSun" w:cs="Arial"/>
                <w:vertAlign w:val="superscript"/>
              </w:rPr>
              <w:t>-2</w:t>
            </w:r>
            <w:r w:rsidRPr="0041254A">
              <w:rPr>
                <w:rFonts w:eastAsia="SimSun" w:cs="Arial"/>
                <w:sz w:val="22"/>
                <w:szCs w:val="22"/>
              </w:rPr>
              <w:t>)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14:paraId="32A36265" w14:textId="6F201D66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0.1±0.0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410295A2" w14:textId="4045FA8D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0.10±0.0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6D6CA961" w14:textId="1B2A1530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0.1±0.0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1B3332A2" w14:textId="7B7A8388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0.1±0.0</w:t>
            </w:r>
          </w:p>
        </w:tc>
      </w:tr>
      <w:tr w:rsidR="0041254A" w:rsidRPr="0041254A" w14:paraId="73F0B6B0" w14:textId="77777777" w:rsidTr="0041254A">
        <w:trPr>
          <w:jc w:val="center"/>
        </w:trPr>
        <w:tc>
          <w:tcPr>
            <w:tcW w:w="3682" w:type="dxa"/>
          </w:tcPr>
          <w:p w14:paraId="4377D34D" w14:textId="6CCB5D15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Human-perceived light intensity (lux)</w:t>
            </w:r>
          </w:p>
        </w:tc>
        <w:tc>
          <w:tcPr>
            <w:tcW w:w="1287" w:type="dxa"/>
            <w:vAlign w:val="center"/>
          </w:tcPr>
          <w:p w14:paraId="66F20E1B" w14:textId="4B6A32A6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24.8±0.1</w:t>
            </w:r>
          </w:p>
        </w:tc>
        <w:tc>
          <w:tcPr>
            <w:tcW w:w="1078" w:type="dxa"/>
            <w:vAlign w:val="center"/>
          </w:tcPr>
          <w:p w14:paraId="6F14198B" w14:textId="3F4F90FB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5.4±0.1</w:t>
            </w:r>
          </w:p>
        </w:tc>
        <w:tc>
          <w:tcPr>
            <w:tcW w:w="1071" w:type="dxa"/>
            <w:vAlign w:val="center"/>
          </w:tcPr>
          <w:p w14:paraId="44E352DD" w14:textId="387B7FFF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40.1±0.1</w:t>
            </w:r>
          </w:p>
        </w:tc>
        <w:tc>
          <w:tcPr>
            <w:tcW w:w="1078" w:type="dxa"/>
            <w:vAlign w:val="center"/>
          </w:tcPr>
          <w:p w14:paraId="7124CD5F" w14:textId="0F1EF893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6.1±0.1</w:t>
            </w:r>
          </w:p>
        </w:tc>
      </w:tr>
      <w:tr w:rsidR="0041254A" w:rsidRPr="0041254A" w14:paraId="77F133B2" w14:textId="77777777" w:rsidTr="0041254A">
        <w:trPr>
          <w:jc w:val="center"/>
        </w:trPr>
        <w:tc>
          <w:tcPr>
            <w:tcW w:w="3682" w:type="dxa"/>
          </w:tcPr>
          <w:p w14:paraId="749D8135" w14:textId="1C609231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Chicken-perceived light intensity (clux)</w:t>
            </w:r>
          </w:p>
        </w:tc>
        <w:tc>
          <w:tcPr>
            <w:tcW w:w="1287" w:type="dxa"/>
            <w:vAlign w:val="center"/>
          </w:tcPr>
          <w:p w14:paraId="5972D772" w14:textId="5DE5DB51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36.9±0.2</w:t>
            </w:r>
          </w:p>
        </w:tc>
        <w:tc>
          <w:tcPr>
            <w:tcW w:w="1078" w:type="dxa"/>
            <w:vAlign w:val="center"/>
          </w:tcPr>
          <w:p w14:paraId="25C020BC" w14:textId="7B4940B4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14.2±0.3</w:t>
            </w:r>
          </w:p>
        </w:tc>
        <w:tc>
          <w:tcPr>
            <w:tcW w:w="1071" w:type="dxa"/>
            <w:vAlign w:val="center"/>
          </w:tcPr>
          <w:p w14:paraId="65BC95BE" w14:textId="74EA1DE5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42.3±0.2</w:t>
            </w:r>
          </w:p>
        </w:tc>
        <w:tc>
          <w:tcPr>
            <w:tcW w:w="1078" w:type="dxa"/>
            <w:vAlign w:val="center"/>
          </w:tcPr>
          <w:p w14:paraId="56B48A7C" w14:textId="64CD9C84" w:rsidR="00A46E37" w:rsidRPr="0041254A" w:rsidRDefault="00A46E37" w:rsidP="00A46E37">
            <w:pPr>
              <w:widowControl w:val="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33.8±0.1</w:t>
            </w:r>
          </w:p>
        </w:tc>
      </w:tr>
    </w:tbl>
    <w:p w14:paraId="51559CF7" w14:textId="135A8B62" w:rsidR="00E75443" w:rsidRPr="0041254A" w:rsidRDefault="00E75443" w:rsidP="00270F91">
      <w:pPr>
        <w:widowControl w:val="0"/>
        <w:spacing w:before="120" w:line="480" w:lineRule="auto"/>
        <w:rPr>
          <w:rFonts w:eastAsia="SimSun" w:cs="Arial"/>
          <w:b/>
        </w:rPr>
      </w:pPr>
    </w:p>
    <w:p w14:paraId="0B5A8E2D" w14:textId="5ECB583B" w:rsidR="00F60D96" w:rsidRPr="0041254A" w:rsidRDefault="00270F91" w:rsidP="00FF1709">
      <w:pPr>
        <w:widowControl w:val="0"/>
        <w:spacing w:before="120" w:line="480" w:lineRule="auto"/>
        <w:jc w:val="center"/>
        <w:rPr>
          <w:rFonts w:eastAsia="SimSun" w:cs="Arial"/>
          <w:i/>
        </w:rPr>
      </w:pPr>
      <w:r w:rsidRPr="0041254A">
        <w:rPr>
          <w:rFonts w:eastAsia="SimSun" w:cs="Arial"/>
          <w:b/>
        </w:rPr>
        <w:t>Table S2</w:t>
      </w:r>
      <w:r w:rsidR="00FF1709" w:rsidRPr="0041254A">
        <w:rPr>
          <w:rFonts w:eastAsia="SimSun" w:cs="Arial"/>
        </w:rPr>
        <w:t xml:space="preserve"> </w:t>
      </w:r>
      <w:r w:rsidR="00FF1709" w:rsidRPr="0041254A">
        <w:rPr>
          <w:rFonts w:eastAsia="SimSun" w:cs="Arial"/>
          <w:i/>
        </w:rPr>
        <w:t>Light</w:t>
      </w:r>
      <w:r w:rsidR="00F60D96" w:rsidRPr="0041254A">
        <w:rPr>
          <w:rFonts w:eastAsia="SimSun" w:cs="Arial"/>
          <w:i/>
        </w:rPr>
        <w:t xml:space="preserve">ing and housing conditions of Jinfen layer pullets from 1 to 7 weeks of </w:t>
      </w:r>
      <w:proofErr w:type="spellStart"/>
      <w:r w:rsidR="00F60D96" w:rsidRPr="0041254A">
        <w:rPr>
          <w:rFonts w:eastAsia="SimSun" w:cs="Arial"/>
          <w:i/>
        </w:rPr>
        <w:t>age</w:t>
      </w:r>
      <w:proofErr w:type="spellEnd"/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687"/>
        <w:gridCol w:w="2340"/>
        <w:gridCol w:w="1854"/>
        <w:gridCol w:w="1476"/>
        <w:gridCol w:w="1795"/>
      </w:tblGrid>
      <w:tr w:rsidR="0041254A" w:rsidRPr="0041254A" w14:paraId="1286E17F" w14:textId="77777777" w:rsidTr="00270F91">
        <w:tc>
          <w:tcPr>
            <w:tcW w:w="18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C24FC25" w14:textId="0AE6DEDE" w:rsidR="00584C44" w:rsidRPr="0041254A" w:rsidRDefault="00584C44" w:rsidP="00F60D96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Age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14:paraId="21E9D6D5" w14:textId="4308A911" w:rsidR="00584C44" w:rsidRPr="0041254A" w:rsidRDefault="00584C44" w:rsidP="00F60D96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Lighting schedule (L:D)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4" w:space="0" w:color="auto"/>
            </w:tcBorders>
          </w:tcPr>
          <w:p w14:paraId="22E3767B" w14:textId="3C02DA18" w:rsidR="00584C44" w:rsidRPr="0041254A" w:rsidRDefault="00584C44" w:rsidP="00F60D96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Light intensity (lux)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</w:tcBorders>
          </w:tcPr>
          <w:p w14:paraId="0B452301" w14:textId="2276C02B" w:rsidR="00584C44" w:rsidRPr="0041254A" w:rsidRDefault="00584C44" w:rsidP="00F60D96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Temperature (°C)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4" w:space="0" w:color="auto"/>
            </w:tcBorders>
          </w:tcPr>
          <w:p w14:paraId="765C9A6D" w14:textId="6B33274B" w:rsidR="00584C44" w:rsidRPr="0041254A" w:rsidRDefault="00584C44" w:rsidP="00F60D96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Relative humidity (%)</w:t>
            </w:r>
          </w:p>
        </w:tc>
      </w:tr>
      <w:tr w:rsidR="0041254A" w:rsidRPr="0041254A" w14:paraId="6071D846" w14:textId="77777777" w:rsidTr="00270F91"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E243CFE" w14:textId="1A9265DD" w:rsidR="00584C44" w:rsidRPr="0041254A" w:rsidRDefault="00584C44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Days of age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  <w:vAlign w:val="center"/>
          </w:tcPr>
          <w:p w14:paraId="5B85923D" w14:textId="7D5A9A6F" w:rsidR="00584C44" w:rsidRPr="0041254A" w:rsidRDefault="00584C44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 xml:space="preserve">1-3 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center"/>
          </w:tcPr>
          <w:p w14:paraId="2E481B7B" w14:textId="53841F8F" w:rsidR="00584C44" w:rsidRPr="0041254A" w:rsidRDefault="00584C44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24L:0D</w:t>
            </w:r>
          </w:p>
        </w:tc>
        <w:tc>
          <w:tcPr>
            <w:tcW w:w="1854" w:type="dxa"/>
            <w:tcBorders>
              <w:top w:val="single" w:sz="4" w:space="0" w:color="auto"/>
              <w:bottom w:val="nil"/>
            </w:tcBorders>
            <w:vAlign w:val="center"/>
          </w:tcPr>
          <w:p w14:paraId="1F53180D" w14:textId="005A0139" w:rsidR="00584C44" w:rsidRPr="0041254A" w:rsidRDefault="00584C44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</w:tcBorders>
            <w:vAlign w:val="center"/>
          </w:tcPr>
          <w:p w14:paraId="51CE6072" w14:textId="7A0FF7C2" w:rsidR="00584C44" w:rsidRPr="0041254A" w:rsidRDefault="00E154D0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36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  <w:vAlign w:val="center"/>
          </w:tcPr>
          <w:p w14:paraId="7556D851" w14:textId="547769AC" w:rsidR="00584C44" w:rsidRPr="0041254A" w:rsidRDefault="00E154D0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60</w:t>
            </w:r>
          </w:p>
        </w:tc>
      </w:tr>
      <w:tr w:rsidR="0041254A" w:rsidRPr="0041254A" w14:paraId="033C069D" w14:textId="77777777" w:rsidTr="00270F91"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7A44C59E" w14:textId="77777777" w:rsidR="00584C44" w:rsidRPr="0041254A" w:rsidRDefault="00584C44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  <w:vAlign w:val="center"/>
          </w:tcPr>
          <w:p w14:paraId="0A82DF4F" w14:textId="7C0BE139" w:rsidR="00584C44" w:rsidRPr="0041254A" w:rsidRDefault="00584C44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4-7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14:paraId="59BD8010" w14:textId="5C53585D" w:rsidR="00584C44" w:rsidRPr="0041254A" w:rsidRDefault="00584C44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22L:2D</w:t>
            </w: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  <w:vAlign w:val="center"/>
          </w:tcPr>
          <w:p w14:paraId="55E6BFA7" w14:textId="11F1258B" w:rsidR="00584C44" w:rsidRPr="0041254A" w:rsidRDefault="00584C44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30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vAlign w:val="center"/>
          </w:tcPr>
          <w:p w14:paraId="10533B58" w14:textId="6EE36AB6" w:rsidR="00584C44" w:rsidRPr="0041254A" w:rsidRDefault="00E154D0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34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14:paraId="641851FE" w14:textId="225FDB96" w:rsidR="00584C44" w:rsidRPr="0041254A" w:rsidRDefault="00E154D0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58</w:t>
            </w:r>
          </w:p>
        </w:tc>
      </w:tr>
      <w:tr w:rsidR="0041254A" w:rsidRPr="0041254A" w14:paraId="27F73868" w14:textId="77777777" w:rsidTr="00270F91"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8A8B64C" w14:textId="3794C8FB" w:rsidR="00584C44" w:rsidRPr="0041254A" w:rsidRDefault="00584C44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Weeks of age</w:t>
            </w:r>
          </w:p>
        </w:tc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14:paraId="30D66F8E" w14:textId="3B5E3875" w:rsidR="00584C44" w:rsidRPr="0041254A" w:rsidRDefault="00584C44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D826F1C" w14:textId="233737BB" w:rsidR="00584C44" w:rsidRPr="0041254A" w:rsidRDefault="00584C44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20L:4D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14:paraId="7FED4B73" w14:textId="1DFEA7BD" w:rsidR="00584C44" w:rsidRPr="0041254A" w:rsidRDefault="00862D10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14:paraId="4D748984" w14:textId="64AD3DBE" w:rsidR="00584C44" w:rsidRPr="0041254A" w:rsidRDefault="00E154D0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32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0ACC67D8" w14:textId="2BE9D634" w:rsidR="00584C44" w:rsidRPr="0041254A" w:rsidRDefault="00E154D0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58</w:t>
            </w:r>
          </w:p>
        </w:tc>
      </w:tr>
      <w:tr w:rsidR="0041254A" w:rsidRPr="0041254A" w14:paraId="637E0235" w14:textId="77777777" w:rsidTr="00270F91">
        <w:tc>
          <w:tcPr>
            <w:tcW w:w="0" w:type="auto"/>
            <w:vMerge/>
          </w:tcPr>
          <w:p w14:paraId="50AF7DDF" w14:textId="77777777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14:paraId="523BAE98" w14:textId="2D2E1EFB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14:paraId="56A5DBA1" w14:textId="0BE54E68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18L:6D</w:t>
            </w:r>
          </w:p>
        </w:tc>
        <w:tc>
          <w:tcPr>
            <w:tcW w:w="1854" w:type="dxa"/>
            <w:vAlign w:val="center"/>
          </w:tcPr>
          <w:p w14:paraId="33E7843C" w14:textId="3DA47441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30</w:t>
            </w:r>
          </w:p>
        </w:tc>
        <w:tc>
          <w:tcPr>
            <w:tcW w:w="1476" w:type="dxa"/>
            <w:vAlign w:val="center"/>
          </w:tcPr>
          <w:p w14:paraId="53C8B5FB" w14:textId="1F988C48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30</w:t>
            </w:r>
          </w:p>
        </w:tc>
        <w:tc>
          <w:tcPr>
            <w:tcW w:w="1795" w:type="dxa"/>
            <w:vAlign w:val="center"/>
          </w:tcPr>
          <w:p w14:paraId="55FA4343" w14:textId="51EE20B3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58</w:t>
            </w:r>
          </w:p>
        </w:tc>
      </w:tr>
      <w:tr w:rsidR="0041254A" w:rsidRPr="0041254A" w14:paraId="64871499" w14:textId="77777777" w:rsidTr="00270F91">
        <w:tc>
          <w:tcPr>
            <w:tcW w:w="0" w:type="auto"/>
            <w:vMerge/>
          </w:tcPr>
          <w:p w14:paraId="079A654D" w14:textId="77777777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14:paraId="492CFCC2" w14:textId="18251B5A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4</w:t>
            </w:r>
          </w:p>
        </w:tc>
        <w:tc>
          <w:tcPr>
            <w:tcW w:w="2340" w:type="dxa"/>
            <w:vAlign w:val="center"/>
          </w:tcPr>
          <w:p w14:paraId="5DE98ABF" w14:textId="7A5ABE14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16L:8D</w:t>
            </w:r>
          </w:p>
        </w:tc>
        <w:tc>
          <w:tcPr>
            <w:tcW w:w="1854" w:type="dxa"/>
            <w:vAlign w:val="center"/>
          </w:tcPr>
          <w:p w14:paraId="637CAD48" w14:textId="28E1DE6B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30</w:t>
            </w:r>
          </w:p>
        </w:tc>
        <w:tc>
          <w:tcPr>
            <w:tcW w:w="1476" w:type="dxa"/>
            <w:vAlign w:val="center"/>
          </w:tcPr>
          <w:p w14:paraId="41109293" w14:textId="5C0CB520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28</w:t>
            </w:r>
          </w:p>
        </w:tc>
        <w:tc>
          <w:tcPr>
            <w:tcW w:w="1795" w:type="dxa"/>
            <w:vAlign w:val="center"/>
          </w:tcPr>
          <w:p w14:paraId="33D3EF10" w14:textId="0041B021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58</w:t>
            </w:r>
          </w:p>
        </w:tc>
      </w:tr>
      <w:tr w:rsidR="0041254A" w:rsidRPr="0041254A" w14:paraId="42BE4335" w14:textId="77777777" w:rsidTr="00270F91">
        <w:tc>
          <w:tcPr>
            <w:tcW w:w="0" w:type="auto"/>
            <w:vMerge/>
          </w:tcPr>
          <w:p w14:paraId="4D38BE32" w14:textId="77777777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14:paraId="14E56832" w14:textId="57D0856E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5</w:t>
            </w:r>
          </w:p>
        </w:tc>
        <w:tc>
          <w:tcPr>
            <w:tcW w:w="2340" w:type="dxa"/>
            <w:vAlign w:val="center"/>
          </w:tcPr>
          <w:p w14:paraId="3FDB0C72" w14:textId="554C9639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14L:10D</w:t>
            </w:r>
          </w:p>
        </w:tc>
        <w:tc>
          <w:tcPr>
            <w:tcW w:w="1854" w:type="dxa"/>
            <w:vAlign w:val="center"/>
          </w:tcPr>
          <w:p w14:paraId="517959CA" w14:textId="60B44A9B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30</w:t>
            </w:r>
          </w:p>
        </w:tc>
        <w:tc>
          <w:tcPr>
            <w:tcW w:w="1476" w:type="dxa"/>
            <w:vAlign w:val="center"/>
          </w:tcPr>
          <w:p w14:paraId="37767532" w14:textId="162A292C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26</w:t>
            </w:r>
          </w:p>
        </w:tc>
        <w:tc>
          <w:tcPr>
            <w:tcW w:w="1795" w:type="dxa"/>
            <w:vAlign w:val="center"/>
          </w:tcPr>
          <w:p w14:paraId="567ADEB2" w14:textId="4544B26A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58</w:t>
            </w:r>
          </w:p>
        </w:tc>
      </w:tr>
      <w:tr w:rsidR="0041254A" w:rsidRPr="0041254A" w14:paraId="07D37F8A" w14:textId="77777777" w:rsidTr="00270F91">
        <w:tc>
          <w:tcPr>
            <w:tcW w:w="0" w:type="auto"/>
            <w:vMerge/>
          </w:tcPr>
          <w:p w14:paraId="4AFEAD4C" w14:textId="77777777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14:paraId="274B2403" w14:textId="13A9ED4F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6</w:t>
            </w:r>
          </w:p>
        </w:tc>
        <w:tc>
          <w:tcPr>
            <w:tcW w:w="2340" w:type="dxa"/>
            <w:vAlign w:val="center"/>
          </w:tcPr>
          <w:p w14:paraId="08B1540B" w14:textId="6FB96976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12L:12D</w:t>
            </w:r>
          </w:p>
        </w:tc>
        <w:tc>
          <w:tcPr>
            <w:tcW w:w="1854" w:type="dxa"/>
            <w:vAlign w:val="center"/>
          </w:tcPr>
          <w:p w14:paraId="15F1F261" w14:textId="118693C5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30</w:t>
            </w:r>
          </w:p>
        </w:tc>
        <w:tc>
          <w:tcPr>
            <w:tcW w:w="1476" w:type="dxa"/>
            <w:vAlign w:val="center"/>
          </w:tcPr>
          <w:p w14:paraId="7DEC388B" w14:textId="0824ADBB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24</w:t>
            </w:r>
          </w:p>
        </w:tc>
        <w:tc>
          <w:tcPr>
            <w:tcW w:w="1795" w:type="dxa"/>
            <w:vAlign w:val="center"/>
          </w:tcPr>
          <w:p w14:paraId="6A422D5F" w14:textId="744A7062" w:rsidR="00862D10" w:rsidRPr="0041254A" w:rsidRDefault="00862D10" w:rsidP="00862D10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58</w:t>
            </w:r>
          </w:p>
        </w:tc>
      </w:tr>
      <w:tr w:rsidR="0041254A" w:rsidRPr="0041254A" w14:paraId="492B0D4C" w14:textId="77777777" w:rsidTr="00270F91">
        <w:tc>
          <w:tcPr>
            <w:tcW w:w="0" w:type="auto"/>
            <w:vMerge/>
          </w:tcPr>
          <w:p w14:paraId="6DEFFC0F" w14:textId="77777777" w:rsidR="00584C44" w:rsidRPr="0041254A" w:rsidRDefault="00584C44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</w:p>
        </w:tc>
        <w:tc>
          <w:tcPr>
            <w:tcW w:w="687" w:type="dxa"/>
            <w:vAlign w:val="center"/>
          </w:tcPr>
          <w:p w14:paraId="2AA5BDD4" w14:textId="3589C1C5" w:rsidR="00584C44" w:rsidRPr="0041254A" w:rsidRDefault="00584C44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7</w:t>
            </w:r>
          </w:p>
        </w:tc>
        <w:tc>
          <w:tcPr>
            <w:tcW w:w="2340" w:type="dxa"/>
            <w:vAlign w:val="center"/>
          </w:tcPr>
          <w:p w14:paraId="33703F50" w14:textId="30364A5A" w:rsidR="00584C44" w:rsidRPr="0041254A" w:rsidRDefault="00584C44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12L:12D</w:t>
            </w:r>
          </w:p>
        </w:tc>
        <w:tc>
          <w:tcPr>
            <w:tcW w:w="1854" w:type="dxa"/>
            <w:vAlign w:val="center"/>
          </w:tcPr>
          <w:p w14:paraId="7439BCF9" w14:textId="240C1285" w:rsidR="00584C44" w:rsidRPr="0041254A" w:rsidRDefault="00862D10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30</w:t>
            </w:r>
          </w:p>
        </w:tc>
        <w:tc>
          <w:tcPr>
            <w:tcW w:w="1476" w:type="dxa"/>
            <w:vAlign w:val="center"/>
          </w:tcPr>
          <w:p w14:paraId="66137F49" w14:textId="0F78954C" w:rsidR="00584C44" w:rsidRPr="0041254A" w:rsidRDefault="00E154D0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22</w:t>
            </w:r>
          </w:p>
        </w:tc>
        <w:tc>
          <w:tcPr>
            <w:tcW w:w="1795" w:type="dxa"/>
            <w:vAlign w:val="center"/>
          </w:tcPr>
          <w:p w14:paraId="150703D7" w14:textId="3CAAFB1E" w:rsidR="00584C44" w:rsidRPr="0041254A" w:rsidRDefault="00E154D0" w:rsidP="00584C44">
            <w:pPr>
              <w:widowControl w:val="0"/>
              <w:spacing w:before="120"/>
              <w:jc w:val="center"/>
              <w:rPr>
                <w:rFonts w:eastAsia="SimSun" w:cs="Arial"/>
                <w:sz w:val="22"/>
                <w:szCs w:val="22"/>
              </w:rPr>
            </w:pPr>
            <w:r w:rsidRPr="0041254A">
              <w:rPr>
                <w:rFonts w:eastAsia="SimSun" w:cs="Arial"/>
                <w:sz w:val="22"/>
                <w:szCs w:val="22"/>
              </w:rPr>
              <w:t>58</w:t>
            </w:r>
          </w:p>
        </w:tc>
      </w:tr>
    </w:tbl>
    <w:p w14:paraId="5AD0A95D" w14:textId="35B0A68A" w:rsidR="00FF1709" w:rsidRPr="00E75443" w:rsidRDefault="00FF1709" w:rsidP="00270F91">
      <w:pPr>
        <w:widowControl w:val="0"/>
        <w:spacing w:before="120" w:line="480" w:lineRule="auto"/>
        <w:rPr>
          <w:rFonts w:eastAsia="SimSun" w:cs="Arial"/>
          <w:lang w:val="en-US" w:eastAsia="zh-CN"/>
        </w:rPr>
      </w:pPr>
    </w:p>
    <w:p w14:paraId="07811438" w14:textId="32BDC80F" w:rsidR="00F72054" w:rsidRDefault="00F72054" w:rsidP="00F72054">
      <w:pPr>
        <w:widowControl w:val="0"/>
        <w:spacing w:before="120" w:line="480" w:lineRule="auto"/>
        <w:jc w:val="center"/>
        <w:rPr>
          <w:rFonts w:eastAsia="SimSun" w:cs="Arial"/>
          <w:lang w:val="en-US" w:eastAsia="zh-CN"/>
        </w:rPr>
      </w:pPr>
      <w:r>
        <w:rPr>
          <w:rFonts w:eastAsia="SimSun" w:cs="Arial"/>
          <w:b/>
        </w:rPr>
        <w:t>Table S</w:t>
      </w:r>
      <w:r w:rsidR="00270F91">
        <w:rPr>
          <w:rFonts w:eastAsia="SimSun" w:cs="Arial"/>
          <w:b/>
        </w:rPr>
        <w:t>3</w:t>
      </w:r>
      <w:r>
        <w:rPr>
          <w:rFonts w:eastAsia="SimSun" w:cs="Arial"/>
        </w:rPr>
        <w:t xml:space="preserve"> </w:t>
      </w:r>
      <w:r>
        <w:rPr>
          <w:rFonts w:eastAsia="SimSun" w:cs="Arial"/>
          <w:i/>
        </w:rPr>
        <w:t>Light colors assigned to different compartments during the acclimation period</w:t>
      </w:r>
      <w:r>
        <w:rPr>
          <w:rFonts w:eastAsia="SimSun" w:cs="Arial"/>
        </w:rPr>
        <w:t xml:space="preserve">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27"/>
        <w:gridCol w:w="1873"/>
        <w:gridCol w:w="1873"/>
        <w:gridCol w:w="1873"/>
        <w:gridCol w:w="1804"/>
      </w:tblGrid>
      <w:tr w:rsidR="00F72054" w14:paraId="5A27E4DF" w14:textId="77777777" w:rsidTr="00F72054">
        <w:tc>
          <w:tcPr>
            <w:tcW w:w="19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F14F9A" w14:textId="77777777" w:rsidR="00F72054" w:rsidRDefault="00F72054">
            <w:pPr>
              <w:jc w:val="center"/>
              <w:rPr>
                <w:rFonts w:eastAsia="SimSun" w:cs="Arial"/>
                <w:sz w:val="22"/>
                <w:szCs w:val="22"/>
              </w:rPr>
            </w:pPr>
            <w:r>
              <w:rPr>
                <w:rFonts w:eastAsia="SimSun" w:cs="Arial"/>
                <w:sz w:val="22"/>
              </w:rPr>
              <w:t>Day of age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87CE0B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C1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F842A7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C2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21E585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C3</w:t>
            </w:r>
          </w:p>
        </w:tc>
        <w:tc>
          <w:tcPr>
            <w:tcW w:w="18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6F0BE3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C4</w:t>
            </w:r>
          </w:p>
        </w:tc>
      </w:tr>
      <w:tr w:rsidR="00F72054" w14:paraId="0E3CD478" w14:textId="77777777" w:rsidTr="00F72054"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841DF2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50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7DAC13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White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3F229B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Red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1F55A6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Blue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2583C4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Green</w:t>
            </w:r>
          </w:p>
        </w:tc>
      </w:tr>
      <w:tr w:rsidR="00F72054" w14:paraId="02EDCEB7" w14:textId="77777777" w:rsidTr="00F72054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FB70A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51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DE45B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Red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E5C37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White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465B3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Green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E54F4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Blue</w:t>
            </w:r>
          </w:p>
        </w:tc>
      </w:tr>
      <w:tr w:rsidR="00F72054" w14:paraId="392698E8" w14:textId="77777777" w:rsidTr="00F72054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FED30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52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B38CE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Blue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F3D09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Green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54208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White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31CD9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Red</w:t>
            </w:r>
          </w:p>
        </w:tc>
      </w:tr>
      <w:tr w:rsidR="00F72054" w14:paraId="4E6B334C" w14:textId="77777777" w:rsidTr="00F72054">
        <w:tc>
          <w:tcPr>
            <w:tcW w:w="1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8C4E1A9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411E104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Green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CF24160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Blue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4C2E170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Red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34F25D5" w14:textId="77777777" w:rsidR="00F72054" w:rsidRDefault="00F72054">
            <w:pPr>
              <w:jc w:val="center"/>
              <w:rPr>
                <w:rFonts w:eastAsia="SimSun" w:cs="Arial"/>
                <w:sz w:val="22"/>
              </w:rPr>
            </w:pPr>
            <w:r>
              <w:rPr>
                <w:rFonts w:eastAsia="SimSun" w:cs="Arial"/>
                <w:sz w:val="22"/>
              </w:rPr>
              <w:t>White</w:t>
            </w:r>
          </w:p>
        </w:tc>
      </w:tr>
    </w:tbl>
    <w:p w14:paraId="019BB910" w14:textId="77777777" w:rsidR="00F72054" w:rsidRDefault="00F72054" w:rsidP="00F72054">
      <w:pPr>
        <w:spacing w:line="240" w:lineRule="exact"/>
        <w:rPr>
          <w:rFonts w:eastAsia="SimSun" w:cs="Arial"/>
          <w:kern w:val="2"/>
          <w:sz w:val="20"/>
          <w:szCs w:val="20"/>
        </w:rPr>
      </w:pPr>
      <w:r>
        <w:rPr>
          <w:rFonts w:eastAsia="SimSun" w:cs="Arial"/>
          <w:sz w:val="20"/>
          <w:szCs w:val="20"/>
        </w:rPr>
        <w:t>C1-C4 in the table mean the numbers of compartment in the LPTS.</w:t>
      </w:r>
    </w:p>
    <w:p w14:paraId="4FD5CDC0" w14:textId="77777777" w:rsidR="00F72054" w:rsidRPr="00F72054" w:rsidRDefault="00F72054" w:rsidP="00282CAF">
      <w:pPr>
        <w:rPr>
          <w:rFonts w:cs="Arial"/>
          <w:iCs/>
          <w:color w:val="000000"/>
        </w:rPr>
      </w:pPr>
    </w:p>
    <w:p w14:paraId="4DADF208" w14:textId="1D67FD7C" w:rsidR="00F72054" w:rsidRDefault="00F72054" w:rsidP="00282CAF">
      <w:pPr>
        <w:rPr>
          <w:rFonts w:cs="Arial"/>
          <w:iCs/>
          <w:color w:val="000000"/>
        </w:rPr>
      </w:pPr>
    </w:p>
    <w:p w14:paraId="1E44B4BE" w14:textId="0EAFD875" w:rsidR="00F72054" w:rsidRDefault="00F72054" w:rsidP="00F72054">
      <w:pPr>
        <w:jc w:val="center"/>
        <w:rPr>
          <w:rFonts w:eastAsia="SimSun" w:cs="Arial"/>
          <w:lang w:val="en-US" w:eastAsia="zh-CN"/>
        </w:rPr>
      </w:pPr>
      <w:r>
        <w:rPr>
          <w:rFonts w:cs="Arial"/>
          <w:noProof/>
          <w:lang w:val="en-GB" w:eastAsia="en-GB"/>
        </w:rPr>
        <w:drawing>
          <wp:inline distT="0" distB="0" distL="0" distR="0" wp14:anchorId="26477448" wp14:editId="6591351F">
            <wp:extent cx="3524250" cy="3333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6948B" w14:textId="2B001E02" w:rsidR="00F72054" w:rsidRDefault="00F72054" w:rsidP="00F72054">
      <w:pPr>
        <w:widowControl w:val="0"/>
        <w:spacing w:line="480" w:lineRule="auto"/>
        <w:jc w:val="center"/>
        <w:rPr>
          <w:rFonts w:eastAsia="SimSun" w:cs="Arial"/>
        </w:rPr>
      </w:pPr>
      <w:r>
        <w:rPr>
          <w:rFonts w:eastAsia="SimSun" w:cs="Arial"/>
          <w:b/>
        </w:rPr>
        <w:t xml:space="preserve">Figure S1 </w:t>
      </w:r>
      <w:r>
        <w:rPr>
          <w:rFonts w:eastAsia="SimSun" w:cs="Arial"/>
        </w:rPr>
        <w:t>Schematic drawing of light-emitting diode (LED) lighting control system</w:t>
      </w:r>
    </w:p>
    <w:p w14:paraId="39743AE4" w14:textId="77777777" w:rsidR="00F72054" w:rsidRPr="00F72054" w:rsidRDefault="00F72054" w:rsidP="00282CAF">
      <w:pPr>
        <w:rPr>
          <w:rFonts w:cs="Arial"/>
          <w:iCs/>
          <w:color w:val="000000"/>
        </w:rPr>
      </w:pPr>
    </w:p>
    <w:p w14:paraId="561C5655" w14:textId="77777777" w:rsidR="00503CC5" w:rsidRDefault="00503CC5">
      <w:pPr>
        <w:overflowPunct/>
        <w:autoSpaceDE/>
        <w:autoSpaceDN/>
        <w:adjustRightInd/>
        <w:spacing w:after="160" w:line="259" w:lineRule="auto"/>
        <w:textAlignment w:val="auto"/>
        <w:rPr>
          <w:rFonts w:eastAsia="SimSun" w:cs="Arial"/>
          <w:b/>
        </w:rPr>
      </w:pPr>
      <w:r>
        <w:rPr>
          <w:rFonts w:eastAsia="SimSun" w:cs="Arial"/>
          <w:b/>
        </w:rPr>
        <w:br w:type="page"/>
      </w:r>
    </w:p>
    <w:p w14:paraId="0A8DFF0F" w14:textId="31599E58" w:rsidR="00AC1ABF" w:rsidRDefault="00E6600A">
      <w:pPr>
        <w:rPr>
          <w:rFonts w:eastAsia="SimSun" w:cs="Arial"/>
        </w:rPr>
      </w:pPr>
      <w:bookmarkStart w:id="0" w:name="_GoBack"/>
      <w:bookmarkEnd w:id="0"/>
      <w:r>
        <w:rPr>
          <w:rFonts w:eastAsia="SimSun" w:cs="Arial"/>
          <w:b/>
        </w:rPr>
        <w:lastRenderedPageBreak/>
        <w:t>Material</w:t>
      </w:r>
      <w:r w:rsidR="00230413">
        <w:rPr>
          <w:rFonts w:eastAsia="SimSun" w:cs="Arial"/>
          <w:b/>
        </w:rPr>
        <w:t xml:space="preserve"> S1</w:t>
      </w:r>
      <w:r>
        <w:rPr>
          <w:rFonts w:eastAsia="SimSun" w:cs="Arial"/>
          <w:b/>
        </w:rPr>
        <w:t xml:space="preserve"> </w:t>
      </w:r>
      <w:r w:rsidRPr="00E6600A">
        <w:rPr>
          <w:rFonts w:eastAsia="SimSun" w:cs="Arial"/>
        </w:rPr>
        <w:t>G</w:t>
      </w:r>
      <w:r>
        <w:rPr>
          <w:rFonts w:eastAsia="SimSun" w:cs="Arial"/>
        </w:rPr>
        <w:t>LM procedure and model description</w:t>
      </w:r>
    </w:p>
    <w:p w14:paraId="05F07F22" w14:textId="38D1CCDB" w:rsidR="00E6600A" w:rsidRDefault="000E2EF9">
      <w:pPr>
        <w:rPr>
          <w:lang w:val="en-GB"/>
        </w:rPr>
      </w:pPr>
      <w:r>
        <w:rPr>
          <w:rFonts w:asciiTheme="minorEastAsia" w:eastAsiaTheme="minorEastAsia" w:hAnsiTheme="minorEastAsia"/>
          <w:lang w:val="en-GB" w:eastAsia="zh-CN"/>
        </w:rPr>
        <w:t>A</w:t>
      </w:r>
      <w:r>
        <w:rPr>
          <w:lang w:val="en-GB"/>
        </w:rPr>
        <w:t xml:space="preserve"> two-way generalized linear model (GLM) procedure was introduced to </w:t>
      </w:r>
      <w:proofErr w:type="spellStart"/>
      <w:r>
        <w:rPr>
          <w:lang w:val="en-GB"/>
        </w:rPr>
        <w:t>analyze</w:t>
      </w:r>
      <w:proofErr w:type="spellEnd"/>
      <w:r>
        <w:rPr>
          <w:lang w:val="en-GB"/>
        </w:rPr>
        <w:t xml:space="preserve"> the light </w:t>
      </w:r>
      <w:proofErr w:type="spellStart"/>
      <w:r>
        <w:rPr>
          <w:lang w:val="en-GB"/>
        </w:rPr>
        <w:t>colors</w:t>
      </w:r>
      <w:proofErr w:type="spellEnd"/>
      <w:r>
        <w:rPr>
          <w:lang w:val="en-GB"/>
        </w:rPr>
        <w:t xml:space="preserve"> effect, compartment effect and their interaction</w:t>
      </w:r>
      <w:r w:rsidR="00440A62">
        <w:rPr>
          <w:lang w:val="en-GB"/>
        </w:rPr>
        <w:t xml:space="preserve"> on </w:t>
      </w:r>
      <w:proofErr w:type="spellStart"/>
      <w:r w:rsidR="00440A62">
        <w:rPr>
          <w:lang w:val="en-GB"/>
        </w:rPr>
        <w:t>behavioral</w:t>
      </w:r>
      <w:proofErr w:type="spellEnd"/>
      <w:r w:rsidR="00440A62">
        <w:rPr>
          <w:lang w:val="en-GB"/>
        </w:rPr>
        <w:t xml:space="preserve"> responses during the preference test</w:t>
      </w:r>
      <w:r>
        <w:rPr>
          <w:lang w:val="en-GB"/>
        </w:rPr>
        <w:t xml:space="preserve">. The model is defined as </w:t>
      </w:r>
    </w:p>
    <w:p w14:paraId="5A3F8E25" w14:textId="2B319EEA" w:rsidR="000E2EF9" w:rsidRPr="000E2EF9" w:rsidRDefault="00503CC5">
      <w:pPr>
        <w:rPr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Y</m:t>
              </m:r>
            </m:e>
            <m:sub>
              <m:r>
                <w:rPr>
                  <w:rFonts w:ascii="Cambria Math" w:hAnsi="Cambria Math"/>
                  <w:lang w:val="en-GB"/>
                </w:rPr>
                <m:t>ijk</m:t>
              </m:r>
            </m:sub>
          </m:sSub>
          <m:r>
            <w:rPr>
              <w:rFonts w:ascii="Cambria Math" w:hAnsi="Cambria Math"/>
              <w:lang w:val="en-GB"/>
            </w:rPr>
            <m:t>=μ+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α</m:t>
              </m:r>
            </m:e>
            <m:sub>
              <m:r>
                <w:rPr>
                  <w:rFonts w:ascii="Cambria Math" w:hAnsi="Cambria Math"/>
                  <w:lang w:val="en-GB"/>
                </w:rPr>
                <m:t>i</m:t>
              </m:r>
            </m:sub>
          </m:sSub>
          <m:r>
            <w:rPr>
              <w:rFonts w:ascii="Cambria Math" w:hAnsi="Cambria Math"/>
              <w:lang w:val="en-GB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β</m:t>
              </m:r>
            </m:e>
            <m:sub>
              <m:r>
                <w:rPr>
                  <w:rFonts w:ascii="Cambria Math" w:hAnsi="Cambria Math"/>
                  <w:lang w:val="en-GB"/>
                </w:rPr>
                <m:t>j</m:t>
              </m:r>
            </m:sub>
          </m:sSub>
          <m:r>
            <w:rPr>
              <w:rFonts w:ascii="Cambria Math" w:hAnsi="Cambria Math"/>
              <w:lang w:val="en-GB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αβ</m:t>
              </m:r>
            </m:e>
            <m:sub>
              <m:r>
                <w:rPr>
                  <w:rFonts w:ascii="Cambria Math" w:hAnsi="Cambria Math"/>
                  <w:lang w:val="en-GB"/>
                </w:rPr>
                <m:t>ij</m:t>
              </m:r>
            </m:sub>
          </m:sSub>
          <m:r>
            <w:rPr>
              <w:rFonts w:ascii="Cambria Math" w:hAnsi="Cambria Math"/>
              <w:lang w:val="en-GB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ε</m:t>
              </m:r>
            </m:e>
            <m:sub>
              <m:r>
                <w:rPr>
                  <w:rFonts w:ascii="Cambria Math" w:hAnsi="Cambria Math"/>
                  <w:lang w:val="en-GB"/>
                </w:rPr>
                <m:t>ijk</m:t>
              </m:r>
            </m:sub>
          </m:sSub>
        </m:oMath>
      </m:oMathPara>
    </w:p>
    <w:p w14:paraId="29AA3BB8" w14:textId="65DEA4D8" w:rsidR="000E2EF9" w:rsidRDefault="000E2EF9">
      <w:pPr>
        <w:rPr>
          <w:lang w:val="en-GB"/>
        </w:rPr>
      </w:pPr>
      <w:r>
        <w:rPr>
          <w:lang w:val="en-GB"/>
        </w:rPr>
        <w:t>Where</w:t>
      </w:r>
    </w:p>
    <w:p w14:paraId="469B7824" w14:textId="049DE7C9" w:rsidR="000E2EF9" w:rsidRDefault="00503CC5" w:rsidP="000E2EF9">
      <w:pPr>
        <w:ind w:firstLine="360"/>
        <w:rPr>
          <w:lang w:val="en-GB"/>
        </w:rPr>
      </w:pP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Y</m:t>
            </m:r>
          </m:e>
          <m:sub>
            <m:r>
              <w:rPr>
                <w:rFonts w:ascii="Cambria Math" w:hAnsi="Cambria Math"/>
                <w:lang w:val="en-GB"/>
              </w:rPr>
              <m:t>ijk</m:t>
            </m:r>
          </m:sub>
        </m:sSub>
      </m:oMath>
      <w:r w:rsidR="00440A62">
        <w:rPr>
          <w:lang w:val="en-GB"/>
        </w:rPr>
        <w:t xml:space="preserve"> </w:t>
      </w:r>
      <w:proofErr w:type="gramStart"/>
      <w:r w:rsidR="00440A62">
        <w:rPr>
          <w:lang w:val="en-GB"/>
        </w:rPr>
        <w:t>is</w:t>
      </w:r>
      <w:proofErr w:type="gramEnd"/>
      <w:r w:rsidR="00440A62">
        <w:rPr>
          <w:lang w:val="en-GB"/>
        </w:rPr>
        <w:t xml:space="preserve"> the measured behavioural responses during the preference test</w:t>
      </w:r>
    </w:p>
    <w:p w14:paraId="656A8955" w14:textId="3925B59F" w:rsidR="00440A62" w:rsidRDefault="00440A62" w:rsidP="000E2EF9">
      <w:pPr>
        <w:ind w:firstLine="360"/>
        <w:rPr>
          <w:lang w:val="en-GB"/>
        </w:rPr>
      </w:pPr>
      <m:oMath>
        <m:r>
          <w:rPr>
            <w:rFonts w:ascii="Cambria Math" w:hAnsi="Cambria Math"/>
            <w:lang w:val="en-GB"/>
          </w:rPr>
          <m:t>μ</m:t>
        </m:r>
      </m:oMath>
      <w:r>
        <w:rPr>
          <w:lang w:val="en-GB"/>
        </w:rPr>
        <w:t xml:space="preserve">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the overall mean</w:t>
      </w:r>
    </w:p>
    <w:p w14:paraId="76B56BD3" w14:textId="19A678A9" w:rsidR="00440A62" w:rsidRDefault="00503CC5" w:rsidP="000E2EF9">
      <w:pPr>
        <w:ind w:firstLine="360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α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</m:oMath>
      <w:r w:rsidR="00440A62">
        <w:rPr>
          <w:lang w:val="en-GB"/>
        </w:rPr>
        <w:t xml:space="preserve"> </w:t>
      </w:r>
      <w:proofErr w:type="gramStart"/>
      <w:r w:rsidR="00440A62">
        <w:rPr>
          <w:lang w:val="en-GB"/>
        </w:rPr>
        <w:t>is</w:t>
      </w:r>
      <w:proofErr w:type="gramEnd"/>
      <w:r w:rsidR="00440A62">
        <w:rPr>
          <w:lang w:val="en-GB"/>
        </w:rPr>
        <w:t xml:space="preserve"> the main effect of light </w:t>
      </w:r>
      <w:proofErr w:type="spellStart"/>
      <w:r w:rsidR="00440A62">
        <w:rPr>
          <w:lang w:val="en-GB"/>
        </w:rPr>
        <w:t>colors</w:t>
      </w:r>
      <w:proofErr w:type="spellEnd"/>
      <w:r w:rsidR="00440A62">
        <w:rPr>
          <w:lang w:val="en-GB"/>
        </w:rPr>
        <w:t xml:space="preserve">, </w:t>
      </w:r>
      <m:oMath>
        <m:r>
          <w:rPr>
            <w:rFonts w:ascii="Cambria Math" w:hAnsi="Cambria Math"/>
            <w:lang w:val="en-GB"/>
          </w:rPr>
          <m:t>i</m:t>
        </m:r>
        <m:r>
          <m:rPr>
            <m:sty m:val="p"/>
          </m:rPr>
          <w:rPr>
            <w:rFonts w:ascii="Cambria Math" w:hAnsi="Cambria Math"/>
            <w:lang w:val="en-GB"/>
          </w:rPr>
          <m:t>=1, 2, 3, 4</m:t>
        </m:r>
      </m:oMath>
    </w:p>
    <w:p w14:paraId="2F7F78E9" w14:textId="02A50C77" w:rsidR="00440A62" w:rsidRDefault="00503CC5" w:rsidP="00440A62">
      <w:pPr>
        <w:ind w:firstLine="360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β</m:t>
            </m:r>
          </m:e>
          <m:sub>
            <m:r>
              <w:rPr>
                <w:rFonts w:ascii="Cambria Math" w:hAnsi="Cambria Math"/>
                <w:lang w:val="en-GB"/>
              </w:rPr>
              <m:t>j</m:t>
            </m:r>
          </m:sub>
        </m:sSub>
      </m:oMath>
      <w:r w:rsidR="00440A62">
        <w:rPr>
          <w:lang w:val="en-GB"/>
        </w:rPr>
        <w:t xml:space="preserve"> </w:t>
      </w:r>
      <w:proofErr w:type="gramStart"/>
      <w:r w:rsidR="00440A62">
        <w:rPr>
          <w:lang w:val="en-GB"/>
        </w:rPr>
        <w:t>is</w:t>
      </w:r>
      <w:proofErr w:type="gramEnd"/>
      <w:r w:rsidR="00440A62">
        <w:rPr>
          <w:lang w:val="en-GB"/>
        </w:rPr>
        <w:t xml:space="preserve"> the main effect of compartment, </w:t>
      </w:r>
      <m:oMath>
        <m:r>
          <w:rPr>
            <w:rFonts w:ascii="Cambria Math" w:eastAsiaTheme="minorEastAsia" w:hAnsi="Cambria Math" w:hint="eastAsia"/>
            <w:lang w:val="en-GB" w:eastAsia="zh-CN"/>
          </w:rPr>
          <m:t>j</m:t>
        </m:r>
        <m:r>
          <m:rPr>
            <m:sty m:val="p"/>
          </m:rPr>
          <w:rPr>
            <w:rFonts w:ascii="Cambria Math" w:hAnsi="Cambria Math"/>
            <w:lang w:val="en-GB"/>
          </w:rPr>
          <m:t>=1, 2, 3, 4</m:t>
        </m:r>
      </m:oMath>
    </w:p>
    <w:p w14:paraId="226FBB0C" w14:textId="18916604" w:rsidR="00440A62" w:rsidRDefault="00503CC5" w:rsidP="000E2EF9">
      <w:pPr>
        <w:ind w:firstLine="360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αβ</m:t>
            </m:r>
          </m:e>
          <m:sub>
            <m:r>
              <w:rPr>
                <w:rFonts w:ascii="Cambria Math" w:hAnsi="Cambria Math"/>
                <w:lang w:val="en-GB"/>
              </w:rPr>
              <m:t>ij</m:t>
            </m:r>
          </m:sub>
        </m:sSub>
      </m:oMath>
      <w:r w:rsidR="00440A62">
        <w:rPr>
          <w:lang w:val="en-GB"/>
        </w:rPr>
        <w:t xml:space="preserve"> </w:t>
      </w:r>
      <w:proofErr w:type="gramStart"/>
      <w:r w:rsidR="00440A62">
        <w:rPr>
          <w:lang w:val="en-GB"/>
        </w:rPr>
        <w:t>is</w:t>
      </w:r>
      <w:proofErr w:type="gramEnd"/>
      <w:r w:rsidR="00440A62">
        <w:rPr>
          <w:lang w:val="en-GB"/>
        </w:rPr>
        <w:t xml:space="preserve"> the interaction effect of light colors and compartment</w:t>
      </w:r>
    </w:p>
    <w:p w14:paraId="1D0372FC" w14:textId="71D5B1F0" w:rsidR="00440A62" w:rsidRPr="00440A62" w:rsidRDefault="00503CC5" w:rsidP="000E2EF9">
      <w:pPr>
        <w:ind w:firstLine="360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ε</m:t>
            </m:r>
          </m:e>
          <m:sub>
            <m:r>
              <w:rPr>
                <w:rFonts w:ascii="Cambria Math" w:hAnsi="Cambria Math"/>
                <w:lang w:val="en-GB"/>
              </w:rPr>
              <m:t>ijk</m:t>
            </m:r>
          </m:sub>
        </m:sSub>
      </m:oMath>
      <w:r w:rsidR="00440A62">
        <w:rPr>
          <w:lang w:val="en-GB"/>
        </w:rPr>
        <w:t xml:space="preserve"> </w:t>
      </w:r>
      <w:proofErr w:type="gramStart"/>
      <w:r w:rsidR="00440A62">
        <w:rPr>
          <w:lang w:val="en-GB"/>
        </w:rPr>
        <w:t>is</w:t>
      </w:r>
      <w:proofErr w:type="gramEnd"/>
      <w:r w:rsidR="00440A62">
        <w:rPr>
          <w:lang w:val="en-GB"/>
        </w:rPr>
        <w:t xml:space="preserve"> the random error for the model</w:t>
      </w:r>
    </w:p>
    <w:p w14:paraId="553F6CDB" w14:textId="77777777" w:rsidR="000E2EF9" w:rsidRDefault="000E2EF9">
      <w:pPr>
        <w:rPr>
          <w:lang w:val="en-GB"/>
        </w:rPr>
      </w:pPr>
    </w:p>
    <w:p w14:paraId="1FDD26EE" w14:textId="77777777" w:rsidR="00A17EF2" w:rsidRDefault="00A17EF2" w:rsidP="00E6600A">
      <w:pPr>
        <w:rPr>
          <w:lang w:val="en-GB"/>
        </w:rPr>
      </w:pPr>
    </w:p>
    <w:p w14:paraId="7B147983" w14:textId="5BD9E470" w:rsidR="00E6600A" w:rsidRDefault="00E6600A" w:rsidP="00E6600A">
      <w:pPr>
        <w:rPr>
          <w:rFonts w:eastAsia="SimSun" w:cs="Arial"/>
        </w:rPr>
      </w:pPr>
      <w:r>
        <w:rPr>
          <w:rFonts w:eastAsia="SimSun" w:cs="Arial"/>
          <w:b/>
        </w:rPr>
        <w:t xml:space="preserve">Material S2 </w:t>
      </w:r>
      <w:r w:rsidR="00A4164E">
        <w:rPr>
          <w:rFonts w:eastAsia="SimSun" w:cs="Arial"/>
        </w:rPr>
        <w:t>SAS</w:t>
      </w:r>
      <w:r>
        <w:rPr>
          <w:rFonts w:eastAsia="SimSun" w:cs="Arial"/>
        </w:rPr>
        <w:t xml:space="preserve"> code for daily time spent (DTS) in data analysis</w:t>
      </w:r>
    </w:p>
    <w:p w14:paraId="493C2064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b/>
          <w:bCs/>
          <w:color w:val="000080"/>
          <w:sz w:val="20"/>
          <w:szCs w:val="20"/>
          <w:shd w:val="clear" w:color="auto" w:fill="FFFFFF"/>
          <w:lang w:val="en-US" w:eastAsia="zh-CN"/>
        </w:rPr>
        <w:t>PROC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ascii="Courier New" w:eastAsiaTheme="minorEastAsia" w:hAnsi="Courier New" w:cs="Courier New"/>
          <w:b/>
          <w:bCs/>
          <w:color w:val="000080"/>
          <w:sz w:val="20"/>
          <w:szCs w:val="20"/>
          <w:shd w:val="clear" w:color="auto" w:fill="FFFFFF"/>
          <w:lang w:val="en-US" w:eastAsia="zh-CN"/>
        </w:rPr>
        <w:t>IMPORT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OUT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= </w:t>
      </w:r>
      <w:proofErr w:type="spellStart"/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WORK.Dailytimespent</w:t>
      </w:r>
      <w:proofErr w:type="spellEnd"/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</w:p>
    <w:p w14:paraId="5AB7B68F" w14:textId="2E33525E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           </w:t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DATAFILE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= </w:t>
      </w:r>
      <w:r>
        <w:rPr>
          <w:rFonts w:ascii="Courier New" w:eastAsiaTheme="minorEastAsia" w:hAnsi="Courier New" w:cs="Courier New"/>
          <w:color w:val="800080"/>
          <w:sz w:val="20"/>
          <w:szCs w:val="20"/>
          <w:shd w:val="clear" w:color="auto" w:fill="FFFFFF"/>
          <w:lang w:val="en-US" w:eastAsia="zh-CN"/>
        </w:rPr>
        <w:t>"path of data file"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</w:p>
    <w:p w14:paraId="54E3688F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           </w:t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DBMS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=EXCEL REPLACE;</w:t>
      </w:r>
    </w:p>
    <w:p w14:paraId="332F2345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    </w:t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RANGE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=</w:t>
      </w:r>
      <w:r>
        <w:rPr>
          <w:rFonts w:ascii="Courier New" w:eastAsiaTheme="minorEastAsia" w:hAnsi="Courier New" w:cs="Courier New"/>
          <w:color w:val="800080"/>
          <w:sz w:val="20"/>
          <w:szCs w:val="20"/>
          <w:shd w:val="clear" w:color="auto" w:fill="FFFFFF"/>
          <w:lang w:val="en-US" w:eastAsia="zh-CN"/>
        </w:rPr>
        <w:t>"DTS$"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; </w:t>
      </w:r>
    </w:p>
    <w:p w14:paraId="3268E86E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    </w:t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GETNAMES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=YES;</w:t>
      </w:r>
    </w:p>
    <w:p w14:paraId="7DA9A00B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    </w:t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MIXED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=NO;</w:t>
      </w:r>
    </w:p>
    <w:p w14:paraId="6F6DCF43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    </w:t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SCANTEXT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=YES;</w:t>
      </w:r>
    </w:p>
    <w:p w14:paraId="62B5348D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    </w:t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USEDATE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=YES;</w:t>
      </w:r>
    </w:p>
    <w:p w14:paraId="5CADDEC3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    </w:t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SCANTIME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=YES;</w:t>
      </w:r>
    </w:p>
    <w:p w14:paraId="1547BB01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b/>
          <w:bCs/>
          <w:color w:val="000080"/>
          <w:sz w:val="20"/>
          <w:szCs w:val="20"/>
          <w:shd w:val="clear" w:color="auto" w:fill="FFFFFF"/>
          <w:lang w:val="en-US" w:eastAsia="zh-CN"/>
        </w:rPr>
        <w:t>RUN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;</w:t>
      </w:r>
    </w:p>
    <w:p w14:paraId="7BDDD8DF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b/>
          <w:bCs/>
          <w:color w:val="000080"/>
          <w:sz w:val="20"/>
          <w:szCs w:val="20"/>
          <w:shd w:val="clear" w:color="auto" w:fill="FFFFFF"/>
          <w:lang w:val="en-US" w:eastAsia="zh-CN"/>
        </w:rPr>
        <w:t>PROC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ascii="Courier New" w:eastAsiaTheme="minorEastAsia" w:hAnsi="Courier New" w:cs="Courier New"/>
          <w:b/>
          <w:bCs/>
          <w:color w:val="000080"/>
          <w:sz w:val="20"/>
          <w:szCs w:val="20"/>
          <w:shd w:val="clear" w:color="auto" w:fill="FFFFFF"/>
          <w:lang w:val="en-US" w:eastAsia="zh-CN"/>
        </w:rPr>
        <w:t>GLM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DATA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=</w:t>
      </w:r>
      <w:proofErr w:type="spellStart"/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Dailytimespent</w:t>
      </w:r>
      <w:proofErr w:type="spellEnd"/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;</w:t>
      </w:r>
    </w:p>
    <w:p w14:paraId="08D5D61B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ab/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CLASS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color compartment;</w:t>
      </w:r>
    </w:p>
    <w:p w14:paraId="0E837D4A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ab/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MODEL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DTS=color compartment color*compartment;</w:t>
      </w:r>
    </w:p>
    <w:p w14:paraId="656A2B30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ab/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MEANS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color compartment color*compartment/</w:t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TUKEY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CLDIFF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;</w:t>
      </w:r>
    </w:p>
    <w:p w14:paraId="3507D031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b/>
          <w:bCs/>
          <w:color w:val="000080"/>
          <w:sz w:val="20"/>
          <w:szCs w:val="20"/>
          <w:shd w:val="clear" w:color="auto" w:fill="FFFFFF"/>
          <w:lang w:val="en-US" w:eastAsia="zh-CN"/>
        </w:rPr>
        <w:t>RUN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;</w:t>
      </w:r>
    </w:p>
    <w:p w14:paraId="07CAB608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b/>
          <w:bCs/>
          <w:color w:val="000080"/>
          <w:sz w:val="20"/>
          <w:szCs w:val="20"/>
          <w:shd w:val="clear" w:color="auto" w:fill="FFFFFF"/>
          <w:lang w:val="en-US" w:eastAsia="zh-CN"/>
        </w:rPr>
        <w:t>PROC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ascii="Courier New" w:eastAsiaTheme="minorEastAsia" w:hAnsi="Courier New" w:cs="Courier New"/>
          <w:b/>
          <w:bCs/>
          <w:color w:val="000080"/>
          <w:sz w:val="20"/>
          <w:szCs w:val="20"/>
          <w:shd w:val="clear" w:color="auto" w:fill="FFFFFF"/>
          <w:lang w:val="en-US" w:eastAsia="zh-CN"/>
        </w:rPr>
        <w:t>MEANS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DATA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=</w:t>
      </w:r>
      <w:proofErr w:type="spellStart"/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Dailytimespent</w:t>
      </w:r>
      <w:proofErr w:type="spellEnd"/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MEAN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</w:t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STDERR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;</w:t>
      </w:r>
    </w:p>
    <w:p w14:paraId="06B5F64D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ab/>
      </w:r>
      <w:r>
        <w:rPr>
          <w:rFonts w:ascii="Courier New" w:eastAsiaTheme="minorEastAsia" w:hAnsi="Courier New" w:cs="Courier New"/>
          <w:color w:val="0000FF"/>
          <w:sz w:val="20"/>
          <w:szCs w:val="20"/>
          <w:shd w:val="clear" w:color="auto" w:fill="FFFFFF"/>
          <w:lang w:val="en-US" w:eastAsia="zh-CN"/>
        </w:rPr>
        <w:t>CLASS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 xml:space="preserve"> color;</w:t>
      </w:r>
    </w:p>
    <w:p w14:paraId="0DB68D97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  <w:r>
        <w:rPr>
          <w:rFonts w:ascii="Courier New" w:eastAsiaTheme="minorEastAsia" w:hAnsi="Courier New" w:cs="Courier New"/>
          <w:b/>
          <w:bCs/>
          <w:color w:val="000080"/>
          <w:sz w:val="20"/>
          <w:szCs w:val="20"/>
          <w:shd w:val="clear" w:color="auto" w:fill="FFFFFF"/>
          <w:lang w:val="en-US" w:eastAsia="zh-CN"/>
        </w:rPr>
        <w:t>RUN</w:t>
      </w:r>
      <w:r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  <w:t>;</w:t>
      </w:r>
    </w:p>
    <w:p w14:paraId="2F629460" w14:textId="77777777" w:rsidR="00E6600A" w:rsidRDefault="00E6600A" w:rsidP="00E6600A">
      <w:pPr>
        <w:overflowPunct/>
        <w:textAlignment w:val="auto"/>
        <w:rPr>
          <w:rFonts w:ascii="Courier New" w:eastAsiaTheme="minorEastAsia" w:hAnsi="Courier New" w:cs="Courier New"/>
          <w:color w:val="000000"/>
          <w:sz w:val="20"/>
          <w:szCs w:val="20"/>
          <w:shd w:val="clear" w:color="auto" w:fill="FFFFFF"/>
          <w:lang w:val="en-US" w:eastAsia="zh-CN"/>
        </w:rPr>
      </w:pPr>
    </w:p>
    <w:p w14:paraId="0C819685" w14:textId="77777777" w:rsidR="00E6600A" w:rsidRPr="00E6600A" w:rsidRDefault="00E6600A"/>
    <w:sectPr w:rsidR="00E6600A" w:rsidRPr="00E6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NTA2MjMBsg0tTZR0lIJTi4sz8/NACoxrAWWEIaAsAAAA"/>
  </w:docVars>
  <w:rsids>
    <w:rsidRoot w:val="00282CAF"/>
    <w:rsid w:val="000E2EF9"/>
    <w:rsid w:val="00154C4C"/>
    <w:rsid w:val="00160479"/>
    <w:rsid w:val="00230413"/>
    <w:rsid w:val="00270F91"/>
    <w:rsid w:val="00282CAF"/>
    <w:rsid w:val="002D2185"/>
    <w:rsid w:val="0041254A"/>
    <w:rsid w:val="00440A62"/>
    <w:rsid w:val="004C15EE"/>
    <w:rsid w:val="00503CC5"/>
    <w:rsid w:val="00584C44"/>
    <w:rsid w:val="005F1E67"/>
    <w:rsid w:val="006328C2"/>
    <w:rsid w:val="0068152C"/>
    <w:rsid w:val="00862D10"/>
    <w:rsid w:val="00A17EF2"/>
    <w:rsid w:val="00A4164E"/>
    <w:rsid w:val="00A43FA3"/>
    <w:rsid w:val="00A46E37"/>
    <w:rsid w:val="00AC1ABF"/>
    <w:rsid w:val="00B562B6"/>
    <w:rsid w:val="00BC1E58"/>
    <w:rsid w:val="00BF17FF"/>
    <w:rsid w:val="00D465D1"/>
    <w:rsid w:val="00D86F60"/>
    <w:rsid w:val="00E154D0"/>
    <w:rsid w:val="00E6600A"/>
    <w:rsid w:val="00E75443"/>
    <w:rsid w:val="00ED04FD"/>
    <w:rsid w:val="00F00037"/>
    <w:rsid w:val="00F60D96"/>
    <w:rsid w:val="00F72054"/>
    <w:rsid w:val="00FC5C27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87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2C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Normal"/>
    <w:link w:val="ANMapapertitleCar"/>
    <w:uiPriority w:val="99"/>
    <w:qFormat/>
    <w:rsid w:val="00282CAF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82CAF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styleId="Textedelespacerserv">
    <w:name w:val="Placeholder Text"/>
    <w:basedOn w:val="Policepardfaut"/>
    <w:uiPriority w:val="99"/>
    <w:semiHidden/>
    <w:rsid w:val="000E2EF9"/>
    <w:rPr>
      <w:color w:val="808080"/>
    </w:rPr>
  </w:style>
  <w:style w:type="table" w:styleId="Grilledutableau">
    <w:name w:val="Table Grid"/>
    <w:basedOn w:val="TableauNormal"/>
    <w:uiPriority w:val="39"/>
    <w:rsid w:val="00F6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6E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E37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2018-08-30T09:50:00Z</dcterms:created>
  <dcterms:modified xsi:type="dcterms:W3CDTF">2018-08-30T09:50:00Z</dcterms:modified>
</cp:coreProperties>
</file>