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06" w:rsidRPr="00F81E08" w:rsidRDefault="00242006" w:rsidP="00242006">
      <w:pPr>
        <w:pStyle w:val="Corpsdetexte2"/>
        <w:ind w:right="46"/>
        <w:jc w:val="both"/>
        <w:rPr>
          <w:rFonts w:ascii="Arial" w:hAnsi="Arial" w:cs="Arial"/>
          <w:szCs w:val="24"/>
          <w:lang w:val="en-GB"/>
        </w:rPr>
      </w:pPr>
      <w:r w:rsidRPr="00F81E08">
        <w:rPr>
          <w:rFonts w:ascii="Arial" w:hAnsi="Arial" w:cs="Arial"/>
          <w:szCs w:val="24"/>
          <w:lang w:val="en-GB"/>
        </w:rPr>
        <w:t>Animal Journal- Supplementary material</w:t>
      </w:r>
    </w:p>
    <w:p w:rsidR="001934F3" w:rsidRPr="00F81E08" w:rsidRDefault="00242006" w:rsidP="00AD71E1">
      <w:pPr>
        <w:pStyle w:val="Corpsdetexte2"/>
        <w:ind w:right="46"/>
        <w:jc w:val="both"/>
        <w:rPr>
          <w:rFonts w:ascii="Arial" w:hAnsi="Arial" w:cs="Arial"/>
          <w:szCs w:val="24"/>
          <w:lang w:val="en-GB"/>
        </w:rPr>
      </w:pPr>
      <w:r w:rsidRPr="00F81E08">
        <w:rPr>
          <w:rFonts w:ascii="Arial" w:hAnsi="Arial" w:cs="Arial"/>
          <w:szCs w:val="24"/>
          <w:lang w:val="en-GB"/>
        </w:rPr>
        <w:t>Meat quality of farmed red deer fed a balanced diet: effects of supplementation with copper bolus on different muscles</w:t>
      </w:r>
    </w:p>
    <w:p w:rsidR="00242006" w:rsidRPr="00F81E08" w:rsidRDefault="00242006" w:rsidP="00242006">
      <w:pPr>
        <w:spacing w:line="480" w:lineRule="auto"/>
        <w:ind w:right="46"/>
        <w:jc w:val="both"/>
        <w:rPr>
          <w:rFonts w:ascii="Arial" w:hAnsi="Arial" w:cs="Arial"/>
          <w:sz w:val="24"/>
          <w:szCs w:val="24"/>
          <w:vertAlign w:val="superscript"/>
          <w:lang w:val="es-ES"/>
        </w:rPr>
      </w:pPr>
      <w:r w:rsidRPr="00F81E08">
        <w:rPr>
          <w:rFonts w:ascii="Arial" w:hAnsi="Arial" w:cs="Arial"/>
          <w:sz w:val="24"/>
          <w:szCs w:val="24"/>
          <w:lang w:val="es-ES"/>
        </w:rPr>
        <w:t xml:space="preserve">M. P. Serrano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A. Maggiolino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 xml:space="preserve">4, 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J. M. Lorenzo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5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</w:t>
      </w:r>
      <w:r w:rsidRPr="00F81E08">
        <w:rPr>
          <w:rFonts w:ascii="Arial" w:hAnsi="Arial" w:cs="Arial"/>
          <w:sz w:val="24"/>
          <w:szCs w:val="24"/>
          <w:lang w:val="es-ES" w:eastAsia="es-ES"/>
        </w:rPr>
        <w:t>P. De Palo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 xml:space="preserve"> 4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A. García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T. Landete-Castillejos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P. Gambín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J. Cappelli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R. Domínguez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4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, F. J. Pérez-Barbería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  <w:r w:rsidRPr="00F81E08">
        <w:rPr>
          <w:rFonts w:ascii="Arial" w:hAnsi="Arial" w:cs="Arial"/>
          <w:sz w:val="24"/>
          <w:szCs w:val="24"/>
          <w:lang w:val="es-ES"/>
        </w:rPr>
        <w:t xml:space="preserve"> and L. Gallego </w:t>
      </w: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1,2,3</w:t>
      </w:r>
    </w:p>
    <w:p w:rsidR="00242006" w:rsidRPr="00F81E08" w:rsidRDefault="00242006" w:rsidP="00242006">
      <w:pPr>
        <w:spacing w:line="480" w:lineRule="auto"/>
        <w:ind w:right="188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F81E08">
        <w:rPr>
          <w:rFonts w:ascii="Arial" w:hAnsi="Arial" w:cs="Arial"/>
          <w:i/>
          <w:sz w:val="24"/>
          <w:szCs w:val="24"/>
          <w:vertAlign w:val="superscript"/>
          <w:lang w:val="es-ES"/>
        </w:rPr>
        <w:t xml:space="preserve"> </w:t>
      </w:r>
      <w:r w:rsidRPr="00F81E08">
        <w:rPr>
          <w:rFonts w:ascii="Arial" w:hAnsi="Arial" w:cs="Arial"/>
          <w:i/>
          <w:sz w:val="24"/>
          <w:szCs w:val="24"/>
          <w:lang w:val="es-ES"/>
        </w:rPr>
        <w:t>Animal Science Techniques Applied to Wildlife Management Research Group, Instituto de Investigación en Recursos Cinegéticos, Albacete Section of CSIC-UCLM-JCCM, Universidad de Castilla-La Mancha (Campus Universitario sn, 02071, Albacete), Spain</w:t>
      </w:r>
    </w:p>
    <w:p w:rsidR="00242006" w:rsidRPr="00F81E08" w:rsidRDefault="00242006" w:rsidP="00242006">
      <w:pPr>
        <w:spacing w:line="480" w:lineRule="auto"/>
        <w:ind w:right="188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F81E08">
        <w:rPr>
          <w:rFonts w:ascii="Arial" w:hAnsi="Arial" w:cs="Arial"/>
          <w:i/>
          <w:sz w:val="24"/>
          <w:szCs w:val="24"/>
          <w:vertAlign w:val="superscript"/>
          <w:lang w:val="es-ES"/>
        </w:rPr>
        <w:t xml:space="preserve"> </w:t>
      </w:r>
      <w:r w:rsidRPr="00F81E08">
        <w:rPr>
          <w:rFonts w:ascii="Arial" w:hAnsi="Arial" w:cs="Arial"/>
          <w:i/>
          <w:sz w:val="24"/>
          <w:szCs w:val="24"/>
          <w:lang w:val="es-ES"/>
        </w:rPr>
        <w:t>Sección de Recursos Cinegéticos y Ganaderos, Instituto de Desarrollo Regional of Universidad de Castilla-La Mancha (Campus Universitario sn, 02071, Albacete), Spain</w:t>
      </w:r>
    </w:p>
    <w:p w:rsidR="00242006" w:rsidRPr="00F81E08" w:rsidRDefault="00242006" w:rsidP="00242006">
      <w:pPr>
        <w:spacing w:line="480" w:lineRule="auto"/>
        <w:ind w:right="188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81E08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F81E08">
        <w:rPr>
          <w:rFonts w:ascii="Arial" w:hAnsi="Arial" w:cs="Arial"/>
          <w:i/>
          <w:sz w:val="24"/>
          <w:szCs w:val="24"/>
          <w:vertAlign w:val="superscript"/>
          <w:lang w:val="es-ES"/>
        </w:rPr>
        <w:t xml:space="preserve"> </w:t>
      </w:r>
      <w:r w:rsidRPr="00F81E08">
        <w:rPr>
          <w:rFonts w:ascii="Arial" w:hAnsi="Arial" w:cs="Arial"/>
          <w:i/>
          <w:sz w:val="24"/>
          <w:szCs w:val="24"/>
          <w:lang w:val="es-ES"/>
        </w:rPr>
        <w:t>Departamento de Ciencia y Tecnología Agroforestal y Genética, Escuela Técnica Superior de Ingenieros Agrónomos y de Montes of Universidad de Castilla-La Mancha (Campus Universitario sn, 02071, Albacete), Spain</w:t>
      </w:r>
    </w:p>
    <w:p w:rsidR="00242006" w:rsidRPr="00F81E08" w:rsidRDefault="00242006" w:rsidP="00242006">
      <w:pPr>
        <w:spacing w:line="480" w:lineRule="auto"/>
        <w:ind w:right="188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81E08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Pr="00F81E08">
        <w:rPr>
          <w:rFonts w:ascii="Arial" w:hAnsi="Arial" w:cs="Arial"/>
          <w:sz w:val="24"/>
          <w:szCs w:val="24"/>
          <w:lang w:val="en-GB"/>
        </w:rPr>
        <w:t xml:space="preserve"> </w:t>
      </w:r>
      <w:r w:rsidRPr="00F81E08">
        <w:rPr>
          <w:rFonts w:ascii="Arial" w:hAnsi="Arial" w:cs="Arial"/>
          <w:i/>
          <w:sz w:val="24"/>
          <w:szCs w:val="24"/>
          <w:lang w:val="en-GB"/>
        </w:rPr>
        <w:t>Department of Veterinary Medicine, University of Bari A. Moro, Italy, S.P. per Casamassima, km 3, 70010, Valenzano, Bari, Italy</w:t>
      </w:r>
    </w:p>
    <w:p w:rsidR="00242006" w:rsidRPr="00F81E08" w:rsidRDefault="00242006" w:rsidP="00242006">
      <w:pPr>
        <w:pStyle w:val="Corpsdetexte2"/>
        <w:ind w:right="46"/>
        <w:jc w:val="both"/>
        <w:rPr>
          <w:rFonts w:ascii="Arial" w:hAnsi="Arial" w:cs="Arial"/>
          <w:b w:val="0"/>
          <w:i/>
          <w:szCs w:val="24"/>
          <w:lang w:val="es-ES"/>
        </w:rPr>
      </w:pPr>
      <w:r w:rsidRPr="00F81E08">
        <w:rPr>
          <w:rFonts w:ascii="Arial" w:hAnsi="Arial" w:cs="Arial"/>
          <w:b w:val="0"/>
          <w:szCs w:val="24"/>
          <w:vertAlign w:val="superscript"/>
          <w:lang w:val="es-ES"/>
        </w:rPr>
        <w:t>5</w:t>
      </w:r>
      <w:r w:rsidRPr="00F81E08">
        <w:rPr>
          <w:rFonts w:ascii="Arial" w:hAnsi="Arial" w:cs="Arial"/>
          <w:b w:val="0"/>
          <w:i/>
          <w:szCs w:val="24"/>
          <w:vertAlign w:val="superscript"/>
          <w:lang w:val="es-ES"/>
        </w:rPr>
        <w:t xml:space="preserve"> </w:t>
      </w:r>
      <w:r w:rsidRPr="00F81E08">
        <w:rPr>
          <w:rFonts w:ascii="Arial" w:hAnsi="Arial" w:cs="Arial"/>
          <w:b w:val="0"/>
          <w:i/>
          <w:szCs w:val="24"/>
          <w:lang w:val="es-ES"/>
        </w:rPr>
        <w:t>Centro Tecnológico de la Carne de Galicia, Parque Tecnológico de Galicia (Rúa Galicia 4, 32900, San Cibrán das Viñas, Ourense), Spain</w:t>
      </w:r>
    </w:p>
    <w:p w:rsidR="00A37507" w:rsidRPr="00F81E08" w:rsidRDefault="00A37507" w:rsidP="00AD71E1">
      <w:pPr>
        <w:spacing w:after="0" w:line="480" w:lineRule="auto"/>
        <w:ind w:right="4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A37507" w:rsidRPr="00F81E08" w:rsidRDefault="00A37507" w:rsidP="00AD71E1">
      <w:pPr>
        <w:spacing w:after="0" w:line="480" w:lineRule="auto"/>
        <w:ind w:right="188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F81E08">
        <w:rPr>
          <w:rFonts w:ascii="Arial" w:eastAsia="Times New Roman" w:hAnsi="Arial" w:cs="Arial"/>
          <w:bCs/>
          <w:sz w:val="24"/>
          <w:szCs w:val="24"/>
          <w:lang w:val="es-ES_tradnl"/>
        </w:rPr>
        <w:t xml:space="preserve">Corresponding author: Martina Pérez Serrano. </w:t>
      </w:r>
      <w:r w:rsidRPr="00F81E08">
        <w:rPr>
          <w:rFonts w:ascii="Arial" w:eastAsia="Times New Roman" w:hAnsi="Arial" w:cs="Arial"/>
          <w:bCs/>
          <w:iCs/>
          <w:sz w:val="24"/>
          <w:szCs w:val="24"/>
          <w:lang w:val="en-GB"/>
        </w:rPr>
        <w:t>E-mail</w:t>
      </w:r>
      <w:r w:rsidRPr="00F81E08">
        <w:rPr>
          <w:rFonts w:ascii="Arial" w:eastAsia="Times New Roman" w:hAnsi="Arial" w:cs="Arial"/>
          <w:bCs/>
          <w:sz w:val="24"/>
          <w:szCs w:val="24"/>
          <w:lang w:val="en-GB"/>
        </w:rPr>
        <w:t xml:space="preserve">: </w:t>
      </w:r>
      <w:hyperlink r:id="rId6" w:history="1">
        <w:r w:rsidRPr="00F81E08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GB"/>
          </w:rPr>
          <w:t>Martina.Perez@uclm.es</w:t>
        </w:r>
      </w:hyperlink>
    </w:p>
    <w:p w:rsidR="00A37507" w:rsidRPr="00F81E08" w:rsidRDefault="00A37507" w:rsidP="00AD71E1">
      <w:pPr>
        <w:spacing w:after="0" w:line="480" w:lineRule="auto"/>
        <w:ind w:right="46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A37507" w:rsidRPr="00F81E08" w:rsidRDefault="00A37507" w:rsidP="00AD71E1">
      <w:pPr>
        <w:spacing w:after="0" w:line="480" w:lineRule="auto"/>
        <w:ind w:right="46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F81E08">
        <w:rPr>
          <w:rFonts w:ascii="Arial" w:eastAsia="Times New Roman" w:hAnsi="Arial" w:cs="Arial"/>
          <w:sz w:val="24"/>
          <w:szCs w:val="24"/>
          <w:lang w:val="en-GB" w:eastAsia="es-ES"/>
        </w:rPr>
        <w:t>Short title: Cu supplementation and meat quality of farmed deer</w:t>
      </w:r>
    </w:p>
    <w:p w:rsidR="00885EC9" w:rsidRPr="00F81E08" w:rsidRDefault="00885EC9" w:rsidP="00F34660">
      <w:pPr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  <w:sectPr w:rsidR="00885EC9" w:rsidRPr="00F81E08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37507" w:rsidRPr="00F81E08" w:rsidRDefault="002366E9" w:rsidP="00643A40">
      <w:pPr>
        <w:spacing w:line="240" w:lineRule="auto"/>
        <w:ind w:left="1985" w:right="2097"/>
        <w:jc w:val="both"/>
        <w:rPr>
          <w:rFonts w:ascii="Arial" w:hAnsi="Arial" w:cs="Arial"/>
          <w:bCs/>
          <w:i/>
          <w:sz w:val="24"/>
          <w:vertAlign w:val="superscript"/>
          <w:lang w:val="en-GB"/>
        </w:rPr>
      </w:pPr>
      <w:bookmarkStart w:id="0" w:name="_Hlk504649568"/>
      <w:r w:rsidRPr="00F81E08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>Supplementary Table S1</w:t>
      </w:r>
      <w:bookmarkEnd w:id="0"/>
      <w:r w:rsidR="00885EC9" w:rsidRPr="00F81E0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885EC9" w:rsidRPr="00F81E08">
        <w:rPr>
          <w:rFonts w:ascii="Arial" w:eastAsia="Calibri" w:hAnsi="Arial" w:cs="Arial"/>
          <w:i/>
          <w:sz w:val="24"/>
          <w:szCs w:val="24"/>
          <w:lang w:val="en-GB"/>
        </w:rPr>
        <w:t xml:space="preserve">Statistical model codes </w:t>
      </w:r>
      <w:r w:rsidR="00F34660" w:rsidRPr="00F81E08">
        <w:rPr>
          <w:rFonts w:ascii="Arial" w:eastAsia="Calibri" w:hAnsi="Arial" w:cs="Arial"/>
          <w:i/>
          <w:sz w:val="24"/>
          <w:szCs w:val="24"/>
          <w:lang w:val="en-GB"/>
        </w:rPr>
        <w:t xml:space="preserve">for </w:t>
      </w:r>
      <w:r w:rsidR="00F34660" w:rsidRPr="00F81E08">
        <w:rPr>
          <w:rFonts w:ascii="Arial" w:hAnsi="Arial" w:cs="Arial"/>
          <w:bCs/>
          <w:i/>
          <w:sz w:val="24"/>
          <w:lang w:val="en-GB"/>
        </w:rPr>
        <w:t>quality characteristics</w:t>
      </w:r>
      <w:r w:rsidR="00F67B54" w:rsidRPr="00F81E08">
        <w:rPr>
          <w:rFonts w:ascii="Arial" w:hAnsi="Arial" w:cs="Arial"/>
          <w:bCs/>
          <w:i/>
          <w:sz w:val="24"/>
          <w:lang w:val="en-GB"/>
        </w:rPr>
        <w:t>,</w:t>
      </w:r>
      <w:r w:rsidR="00F34660" w:rsidRPr="00F81E08">
        <w:rPr>
          <w:rFonts w:ascii="Arial" w:hAnsi="Arial" w:cs="Arial"/>
          <w:bCs/>
          <w:i/>
          <w:sz w:val="24"/>
          <w:lang w:val="en-GB"/>
        </w:rPr>
        <w:t xml:space="preserve"> chemical composition </w:t>
      </w:r>
      <w:r w:rsidR="00F67B54" w:rsidRPr="00F81E08">
        <w:rPr>
          <w:rFonts w:ascii="Arial" w:hAnsi="Arial" w:cs="Arial"/>
          <w:bCs/>
          <w:i/>
          <w:sz w:val="24"/>
          <w:lang w:val="en-GB"/>
        </w:rPr>
        <w:t xml:space="preserve">and mineral content </w:t>
      </w:r>
      <w:r w:rsidR="00F34660" w:rsidRPr="00F81E08">
        <w:rPr>
          <w:rFonts w:ascii="Arial" w:hAnsi="Arial" w:cs="Arial"/>
          <w:bCs/>
          <w:i/>
          <w:sz w:val="24"/>
          <w:lang w:val="en-GB"/>
        </w:rPr>
        <w:t>of</w:t>
      </w:r>
      <w:r w:rsidR="00F67B54" w:rsidRPr="00F81E08">
        <w:rPr>
          <w:rFonts w:ascii="Arial" w:hAnsi="Arial" w:cs="Arial"/>
          <w:bCs/>
          <w:i/>
          <w:sz w:val="24"/>
          <w:lang w:val="en-GB"/>
        </w:rPr>
        <w:t xml:space="preserve"> meat from</w:t>
      </w:r>
      <w:r w:rsidR="00F34660" w:rsidRPr="00F81E08">
        <w:rPr>
          <w:rFonts w:ascii="Arial" w:hAnsi="Arial" w:cs="Arial"/>
          <w:bCs/>
          <w:i/>
          <w:sz w:val="24"/>
          <w:lang w:val="en-GB"/>
        </w:rPr>
        <w:t xml:space="preserve"> red deer yearling males</w:t>
      </w:r>
      <w:r w:rsidR="00F34660" w:rsidRPr="00F81E08">
        <w:rPr>
          <w:rFonts w:ascii="Arial" w:hAnsi="Arial" w:cs="Arial"/>
          <w:bCs/>
          <w:i/>
          <w:sz w:val="24"/>
          <w:vertAlign w:val="superscript"/>
          <w:lang w:val="en-GB"/>
        </w:rPr>
        <w:t>1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68"/>
        <w:gridCol w:w="1103"/>
        <w:gridCol w:w="1551"/>
        <w:gridCol w:w="976"/>
        <w:gridCol w:w="992"/>
        <w:gridCol w:w="1418"/>
      </w:tblGrid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Intercept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_tradn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color w:val="000000"/>
                <w:lang w:val="en-GB" w:eastAsia="es-ES_tradnl"/>
              </w:rPr>
              <w:t xml:space="preserve">Adjusted </w:t>
            </w:r>
            <w:r w:rsidRPr="00F81E08">
              <w:rPr>
                <w:rFonts w:ascii="Arial" w:eastAsia="Times New Roman" w:hAnsi="Arial" w:cs="Arial"/>
                <w:i/>
                <w:color w:val="000000"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color w:val="000000"/>
                <w:vertAlign w:val="superscript"/>
                <w:lang w:val="en-GB" w:eastAsia="es-ES_tradnl"/>
              </w:rPr>
              <w:t>2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Dependent variable</w:t>
            </w:r>
          </w:p>
        </w:tc>
        <w:tc>
          <w:tcPr>
            <w:tcW w:w="168" w:type="dxa"/>
            <w:tcBorders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RMSE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F</w:t>
            </w:r>
            <w:r w:rsidR="00B129BB" w:rsidRPr="00F81E08">
              <w:rPr>
                <w:rFonts w:ascii="Arial" w:eastAsia="Times New Roman" w:hAnsi="Arial" w:cs="Arial"/>
                <w:lang w:val="en-GB" w:eastAsia="es-ES"/>
              </w:rPr>
              <w:t>-value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"/>
              </w:rPr>
              <w:t>P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-value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113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pH at 24 h 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post mortem</w:t>
            </w:r>
          </w:p>
        </w:tc>
        <w:tc>
          <w:tcPr>
            <w:tcW w:w="168" w:type="dxa"/>
            <w:tcBorders>
              <w:top w:val="single" w:sz="4" w:space="0" w:color="auto"/>
            </w:tcBorders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</w:t>
            </w:r>
            <w:r w:rsidR="001568AA" w:rsidRPr="00F81E08">
              <w:rPr>
                <w:rFonts w:ascii="Arial" w:eastAsia="Times New Roman" w:hAnsi="Arial" w:cs="Arial"/>
                <w:lang w:val="en-GB" w:eastAsia="es-ES"/>
              </w:rPr>
              <w:t>6.6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211.9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568AA" w:rsidRPr="00F81E08" w:rsidRDefault="00C0462B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0.283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_tradnl"/>
              </w:rPr>
              <w:t>0.185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Meat colour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551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Lightness (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L*</w:t>
            </w: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1568AA" w:rsidRPr="00F81E08">
              <w:rPr>
                <w:rFonts w:ascii="Arial" w:eastAsia="Times New Roman" w:hAnsi="Arial" w:cs="Arial"/>
                <w:lang w:val="en-GB" w:eastAsia="es-ES"/>
              </w:rPr>
              <w:t>48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4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.9</w:t>
            </w:r>
          </w:p>
        </w:tc>
        <w:tc>
          <w:tcPr>
            <w:tcW w:w="1551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39.1</w:t>
            </w:r>
          </w:p>
        </w:tc>
        <w:tc>
          <w:tcPr>
            <w:tcW w:w="976" w:type="dxa"/>
          </w:tcPr>
          <w:p w:rsidR="001568AA" w:rsidRPr="00F81E08" w:rsidRDefault="00C0462B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0.143</w:t>
            </w:r>
          </w:p>
        </w:tc>
        <w:tc>
          <w:tcPr>
            <w:tcW w:w="1418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_tradnl"/>
              </w:rPr>
              <w:t>0.026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Redness (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a*</w:t>
            </w: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5.8</w:t>
            </w:r>
          </w:p>
        </w:tc>
        <w:tc>
          <w:tcPr>
            <w:tcW w:w="1551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1.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976" w:type="dxa"/>
          </w:tcPr>
          <w:p w:rsidR="001568AA" w:rsidRPr="00F81E08" w:rsidRDefault="00C0462B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0.298</w:t>
            </w:r>
          </w:p>
        </w:tc>
        <w:tc>
          <w:tcPr>
            <w:tcW w:w="1418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_tradnl"/>
              </w:rPr>
              <w:t>0.202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Yellowness (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b</w:t>
            </w: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*)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11.8</w:t>
            </w:r>
          </w:p>
        </w:tc>
        <w:tc>
          <w:tcPr>
            <w:tcW w:w="1551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4.4</w:t>
            </w:r>
          </w:p>
        </w:tc>
        <w:tc>
          <w:tcPr>
            <w:tcW w:w="976" w:type="dxa"/>
          </w:tcPr>
          <w:p w:rsidR="001568AA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0.233</w:t>
            </w:r>
          </w:p>
        </w:tc>
        <w:tc>
          <w:tcPr>
            <w:tcW w:w="1418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_tradnl"/>
              </w:rPr>
              <w:t>0.129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ind w:right="477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Chroma (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c</w:t>
            </w: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*)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18.7</w:t>
            </w:r>
          </w:p>
        </w:tc>
        <w:tc>
          <w:tcPr>
            <w:tcW w:w="1551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4.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976" w:type="dxa"/>
          </w:tcPr>
          <w:p w:rsidR="001568AA" w:rsidRPr="00F81E08" w:rsidRDefault="00C0462B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0.368</w:t>
            </w:r>
          </w:p>
        </w:tc>
        <w:tc>
          <w:tcPr>
            <w:tcW w:w="1418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_tradnl"/>
              </w:rPr>
              <w:t>0.282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Hue angle (</w:t>
            </w: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H</w:t>
            </w: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º)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0.12</w:t>
            </w:r>
          </w:p>
        </w:tc>
        <w:tc>
          <w:tcPr>
            <w:tcW w:w="1551" w:type="dxa"/>
          </w:tcPr>
          <w:p w:rsidR="001568AA" w:rsidRPr="00F81E08" w:rsidRDefault="00DA113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1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1</w:t>
            </w:r>
            <w:r w:rsidR="00643A40" w:rsidRPr="00F81E08">
              <w:rPr>
                <w:rFonts w:ascii="Arial" w:eastAsia="Times New Roman" w:hAnsi="Arial" w:cs="Arial"/>
                <w:lang w:val="en-GB" w:eastAsia="es-ES"/>
              </w:rPr>
              <w:t>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976" w:type="dxa"/>
          </w:tcPr>
          <w:p w:rsidR="001568AA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0.014</w:t>
            </w:r>
          </w:p>
        </w:tc>
        <w:tc>
          <w:tcPr>
            <w:tcW w:w="1418" w:type="dxa"/>
          </w:tcPr>
          <w:p w:rsidR="001568AA" w:rsidRPr="00F81E08" w:rsidRDefault="00643A40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-0.120</w:t>
            </w:r>
          </w:p>
        </w:tc>
      </w:tr>
      <w:tr w:rsidR="001568A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i/>
                <w:color w:val="000000"/>
                <w:lang w:val="en-GB" w:eastAsia="es-ES_tradnl"/>
              </w:rPr>
              <w:t>Chemical composition (%)</w:t>
            </w:r>
          </w:p>
        </w:tc>
        <w:tc>
          <w:tcPr>
            <w:tcW w:w="16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551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</w:tcPr>
          <w:p w:rsidR="001568AA" w:rsidRPr="00F81E08" w:rsidRDefault="001568AA" w:rsidP="00F67B5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Moisture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1006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551" w:type="dxa"/>
          </w:tcPr>
          <w:p w:rsidR="00DA113A" w:rsidRPr="00F81E08" w:rsidRDefault="00A159A5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DA113A" w:rsidRPr="00F81E08">
              <w:rPr>
                <w:rFonts w:ascii="Arial" w:eastAsia="Times New Roman" w:hAnsi="Arial" w:cs="Arial"/>
                <w:lang w:val="en-GB" w:eastAsia="es-ES"/>
              </w:rPr>
              <w:t>1766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DA113A" w:rsidRPr="00F81E08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976" w:type="dxa"/>
          </w:tcPr>
          <w:p w:rsidR="00DA113A" w:rsidRPr="00F81E08" w:rsidRDefault="00C0462B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0.549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0.488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lang w:val="en-GB" w:eastAsia="es-ES_tradnl"/>
              </w:rPr>
              <w:t xml:space="preserve">  Protein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90.1</w:t>
            </w: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270.6</w:t>
            </w:r>
          </w:p>
        </w:tc>
        <w:tc>
          <w:tcPr>
            <w:tcW w:w="976" w:type="dxa"/>
          </w:tcPr>
          <w:p w:rsidR="00DA113A" w:rsidRPr="00F81E08" w:rsidRDefault="00C0462B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0.610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0.557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Intramuscular fat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1.8</w:t>
            </w: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4.4</w:t>
            </w:r>
          </w:p>
        </w:tc>
        <w:tc>
          <w:tcPr>
            <w:tcW w:w="976" w:type="dxa"/>
          </w:tcPr>
          <w:p w:rsidR="00DA113A" w:rsidRPr="00F81E08" w:rsidRDefault="00DA113A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</w:t>
            </w:r>
            <w:r w:rsidR="00C0462B" w:rsidRPr="00F81E08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0.109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-0.018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  Ash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0.69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33.2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0.261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0.160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 xml:space="preserve">Cholesterol </w:t>
            </w:r>
            <w:r w:rsidRPr="00F81E08">
              <w:rPr>
                <w:rFonts w:ascii="Arial" w:eastAsia="Times New Roman" w:hAnsi="Arial" w:cs="Arial"/>
                <w:bCs/>
                <w:lang w:val="en-GB" w:eastAsia="es-ES_tradnl"/>
              </w:rPr>
              <w:t>(mg/100 g sample)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603.4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20.6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0.383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0.299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Mineral content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Calcium (mg/kg)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5.30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43.9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0.298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0.202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Potassium (mg/kg)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7882 3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57.6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0.195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0.085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Magnesium (mg/kg)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87.2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14.4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0.297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0.201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Sodium (mg/kg)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1318 0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34.0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0.050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-0.079</w:t>
            </w:r>
          </w:p>
        </w:tc>
      </w:tr>
      <w:tr w:rsidR="00C0462B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C0462B" w:rsidRPr="00F81E08" w:rsidRDefault="00C0462B" w:rsidP="00C0462B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Phosphorus (mg/kg)</w:t>
            </w:r>
          </w:p>
        </w:tc>
        <w:tc>
          <w:tcPr>
            <w:tcW w:w="16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5880 6</w:t>
            </w:r>
          </w:p>
        </w:tc>
        <w:tc>
          <w:tcPr>
            <w:tcW w:w="1551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157.0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rPr>
                <w:rFonts w:ascii="Arial" w:hAnsi="Arial" w:cs="Arial"/>
              </w:rPr>
            </w:pPr>
            <w:r w:rsidRPr="00F81E08">
              <w:rPr>
                <w:rFonts w:ascii="Arial" w:hAnsi="Arial" w:cs="Arial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0.328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0.237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242006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opper</w:t>
            </w: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(mg/kg)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0.009</w:t>
            </w: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6.2</w:t>
            </w:r>
          </w:p>
        </w:tc>
        <w:tc>
          <w:tcPr>
            <w:tcW w:w="976" w:type="dxa"/>
          </w:tcPr>
          <w:p w:rsidR="00DA113A" w:rsidRPr="00F81E08" w:rsidRDefault="00C0462B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0.094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-0.030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242006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Iron</w:t>
            </w: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(mg/kg)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0.49</w:t>
            </w: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19.9</w:t>
            </w:r>
          </w:p>
        </w:tc>
        <w:tc>
          <w:tcPr>
            <w:tcW w:w="976" w:type="dxa"/>
          </w:tcPr>
          <w:p w:rsidR="00DA113A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0.144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0.027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DA113A" w:rsidRPr="00F81E08" w:rsidRDefault="00DA113A" w:rsidP="00242006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anganese</w:t>
            </w: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(µg/100 g)</w:t>
            </w:r>
          </w:p>
        </w:tc>
        <w:tc>
          <w:tcPr>
            <w:tcW w:w="16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140.3</w:t>
            </w:r>
          </w:p>
        </w:tc>
        <w:tc>
          <w:tcPr>
            <w:tcW w:w="1551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3.2</w:t>
            </w:r>
          </w:p>
        </w:tc>
        <w:tc>
          <w:tcPr>
            <w:tcW w:w="976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0.09</w:t>
            </w:r>
          </w:p>
        </w:tc>
        <w:tc>
          <w:tcPr>
            <w:tcW w:w="992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0.163</w:t>
            </w:r>
          </w:p>
        </w:tc>
        <w:tc>
          <w:tcPr>
            <w:tcW w:w="1418" w:type="dxa"/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0.049</w:t>
            </w:r>
          </w:p>
        </w:tc>
      </w:tr>
      <w:tr w:rsidR="00DA113A" w:rsidRPr="00F81E08" w:rsidTr="00DA113A">
        <w:trPr>
          <w:trHeight w:hRule="exact" w:val="284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13A" w:rsidRPr="00F81E08" w:rsidRDefault="00DA113A" w:rsidP="00242006">
            <w:pPr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Z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inc</w:t>
            </w: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(mg/kg)</w:t>
            </w:r>
          </w:p>
        </w:tc>
        <w:tc>
          <w:tcPr>
            <w:tcW w:w="168" w:type="dxa"/>
            <w:tcBorders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0.77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</w:t>
            </w:r>
            <w:r w:rsidR="00A159A5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14.9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A113A" w:rsidRPr="00F81E08" w:rsidRDefault="00C0462B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113A" w:rsidRPr="00F81E08" w:rsidRDefault="00DA113A" w:rsidP="00DA113A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0.545</w:t>
            </w:r>
          </w:p>
        </w:tc>
      </w:tr>
    </w:tbl>
    <w:p w:rsidR="00C0462B" w:rsidRPr="00F81E08" w:rsidRDefault="00F34660" w:rsidP="00643A40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1 </w:t>
      </w:r>
      <w:r w:rsidRPr="00F81E08">
        <w:rPr>
          <w:rFonts w:ascii="Arial" w:eastAsia="Times New Roman" w:hAnsi="Arial" w:cs="Arial"/>
          <w:bCs/>
          <w:sz w:val="20"/>
          <w:lang w:val="en-GB"/>
        </w:rPr>
        <w:t>The experimental unit was the sample (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>n</w:t>
      </w:r>
      <w:r w:rsidRPr="00F81E08">
        <w:rPr>
          <w:rFonts w:ascii="Arial" w:eastAsia="Times New Roman" w:hAnsi="Arial" w:cs="Arial"/>
          <w:bCs/>
          <w:sz w:val="20"/>
          <w:lang w:val="en-GB"/>
        </w:rPr>
        <w:t xml:space="preserve"> = 10 and 16 for Cu bolus supplemented and control groups, respectively and 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 xml:space="preserve">n </w:t>
      </w:r>
      <w:r w:rsidRPr="00F81E08">
        <w:rPr>
          <w:rFonts w:ascii="Arial" w:eastAsia="Times New Roman" w:hAnsi="Arial" w:cs="Arial"/>
          <w:bCs/>
          <w:sz w:val="20"/>
          <w:lang w:val="en-GB"/>
        </w:rPr>
        <w:t>= 13 for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Sternocephalicus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and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Rectus Abdominis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muscles</w:t>
      </w:r>
      <w:r w:rsidRPr="00F81E08">
        <w:rPr>
          <w:rFonts w:ascii="Arial" w:eastAsia="Times New Roman" w:hAnsi="Arial" w:cs="Arial"/>
          <w:bCs/>
          <w:sz w:val="20"/>
          <w:lang w:val="en-GB"/>
        </w:rPr>
        <w:t>).</w:t>
      </w:r>
    </w:p>
    <w:p w:rsidR="00C0462B" w:rsidRPr="00F81E08" w:rsidRDefault="00C0462B" w:rsidP="00C0462B">
      <w:pPr>
        <w:ind w:left="1985" w:right="961"/>
        <w:jc w:val="both"/>
        <w:rPr>
          <w:rFonts w:ascii="Arial" w:hAnsi="Arial" w:cs="Arial"/>
          <w:bCs/>
          <w:sz w:val="20"/>
        </w:rPr>
      </w:pPr>
      <w:r w:rsidRPr="00F81E08">
        <w:rPr>
          <w:rFonts w:ascii="Arial" w:hAnsi="Arial" w:cs="Arial"/>
          <w:bCs/>
          <w:sz w:val="20"/>
          <w:lang w:val="en-GB"/>
        </w:rPr>
        <w:lastRenderedPageBreak/>
        <w:t xml:space="preserve">The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-values are indicated by *, ** and *** for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0.05,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0.01 and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0.001, respectively.</w:t>
      </w:r>
    </w:p>
    <w:p w:rsidR="00C0462B" w:rsidRPr="00F81E08" w:rsidRDefault="00C0462B" w:rsidP="00643A40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</w:rPr>
      </w:pPr>
    </w:p>
    <w:p w:rsidR="00F34660" w:rsidRPr="00F81E08" w:rsidRDefault="00F34660" w:rsidP="00643A40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F81E08">
        <w:rPr>
          <w:rFonts w:ascii="Arial" w:eastAsia="Times New Roman" w:hAnsi="Arial" w:cs="Arial"/>
          <w:sz w:val="24"/>
          <w:szCs w:val="24"/>
          <w:lang w:val="en-GB" w:eastAsia="es-ES"/>
        </w:rPr>
        <w:br w:type="page"/>
      </w:r>
    </w:p>
    <w:p w:rsidR="00F34660" w:rsidRPr="00F81E08" w:rsidRDefault="00F34660" w:rsidP="00A603E4">
      <w:pPr>
        <w:spacing w:line="240" w:lineRule="auto"/>
        <w:ind w:left="2127" w:right="2097"/>
        <w:jc w:val="both"/>
        <w:rPr>
          <w:rFonts w:ascii="Arial" w:eastAsia="Times New Roman" w:hAnsi="Arial" w:cs="Arial"/>
          <w:bCs/>
          <w:i/>
          <w:sz w:val="24"/>
          <w:lang w:val="en-GB" w:eastAsia="es-ES"/>
        </w:rPr>
      </w:pPr>
      <w:r w:rsidRPr="00F81E08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>Supplementary Table S2</w:t>
      </w:r>
      <w:r w:rsidRPr="00F81E0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F81E08">
        <w:rPr>
          <w:rFonts w:ascii="Arial" w:eastAsia="Calibri" w:hAnsi="Arial" w:cs="Arial"/>
          <w:i/>
          <w:sz w:val="24"/>
          <w:szCs w:val="24"/>
          <w:lang w:val="en-GB"/>
        </w:rPr>
        <w:t xml:space="preserve">Statistical model codes for </w:t>
      </w:r>
      <w:bookmarkStart w:id="1" w:name="_Hlk504649679"/>
      <w:r w:rsidRPr="00F81E08">
        <w:rPr>
          <w:rFonts w:ascii="Arial" w:eastAsia="Times New Roman" w:hAnsi="Arial" w:cs="Arial"/>
          <w:bCs/>
          <w:i/>
          <w:sz w:val="24"/>
          <w:lang w:val="en-GB" w:eastAsia="es-ES"/>
        </w:rPr>
        <w:t xml:space="preserve">fatty acid profile (mg/g of fat) </w:t>
      </w:r>
      <w:bookmarkEnd w:id="1"/>
      <w:r w:rsidRPr="00F81E08">
        <w:rPr>
          <w:rFonts w:ascii="Arial" w:eastAsia="Times New Roman" w:hAnsi="Arial" w:cs="Arial"/>
          <w:bCs/>
          <w:i/>
          <w:sz w:val="24"/>
          <w:lang w:val="en-GB" w:eastAsia="es-ES"/>
        </w:rPr>
        <w:t>of red deer yearling males</w:t>
      </w:r>
      <w:r w:rsidRPr="00F81E08">
        <w:rPr>
          <w:rFonts w:ascii="Arial" w:eastAsia="Times New Roman" w:hAnsi="Arial" w:cs="Arial"/>
          <w:bCs/>
          <w:i/>
          <w:sz w:val="24"/>
          <w:vertAlign w:val="superscript"/>
          <w:lang w:val="en-GB" w:eastAsia="es-ES"/>
        </w:rPr>
        <w:t>1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0"/>
        <w:gridCol w:w="1419"/>
        <w:gridCol w:w="1551"/>
        <w:gridCol w:w="976"/>
        <w:gridCol w:w="992"/>
        <w:gridCol w:w="1418"/>
      </w:tblGrid>
      <w:tr w:rsidR="00A603E4" w:rsidRPr="00F81E08" w:rsidTr="007F27AE">
        <w:trPr>
          <w:trHeight w:hRule="exact" w:val="284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3E4" w:rsidRPr="00F81E08" w:rsidRDefault="00A603E4" w:rsidP="00A603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Intercept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603E4" w:rsidRPr="00F81E08" w:rsidRDefault="00A603E4" w:rsidP="00A603E4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_tradn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603E4" w:rsidRPr="00F81E08" w:rsidRDefault="00A603E4" w:rsidP="00A60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color w:val="000000"/>
                <w:lang w:val="en-GB" w:eastAsia="es-ES_tradnl"/>
              </w:rPr>
              <w:t xml:space="preserve">Adjusted </w:t>
            </w:r>
            <w:r w:rsidRPr="00F81E08">
              <w:rPr>
                <w:rFonts w:ascii="Arial" w:eastAsia="Times New Roman" w:hAnsi="Arial" w:cs="Arial"/>
                <w:i/>
                <w:color w:val="000000"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color w:val="000000"/>
                <w:vertAlign w:val="superscript"/>
                <w:lang w:val="en-GB" w:eastAsia="es-ES_tradnl"/>
              </w:rPr>
              <w:t>2</w:t>
            </w:r>
          </w:p>
        </w:tc>
      </w:tr>
      <w:tr w:rsidR="00A603E4" w:rsidRPr="00F81E08" w:rsidTr="007F27AE">
        <w:trPr>
          <w:trHeight w:hRule="exact" w:val="28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Dependent variable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RMSE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A603E4" w:rsidRPr="00F81E08" w:rsidRDefault="00B129B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F-value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"/>
              </w:rPr>
              <w:t>P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-value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03E4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C10:0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-0.018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C12:0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0.001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0.41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0.299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0.203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C13:0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0.202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0.093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C14:0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2.8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0.174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0.062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C14:1n‒5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0.27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0.67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0.306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0.211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C15:0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0.14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25.</w:t>
            </w:r>
            <w:r w:rsidR="00A603E4" w:rsidRPr="00F81E08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0.222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0.116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C15:1n‒5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0.003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0.324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0.231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C16:0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180.7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76.1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0.311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0.217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C16:1n‒7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24.0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4.2</w:t>
            </w:r>
          </w:p>
        </w:tc>
        <w:tc>
          <w:tcPr>
            <w:tcW w:w="976" w:type="dxa"/>
          </w:tcPr>
          <w:p w:rsidR="003E034C" w:rsidRPr="00F81E08" w:rsidRDefault="003E034C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0.05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0.288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0.191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C17:0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0.11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43.</w:t>
            </w:r>
            <w:r w:rsidR="00A603E4" w:rsidRPr="00F81E08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0.197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0.088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C17:1n‒7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0.07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</w:t>
            </w:r>
            <w:r w:rsidR="00A603E4" w:rsidRPr="00F81E08">
              <w:rPr>
                <w:rFonts w:ascii="Arial" w:eastAsia="Times New Roman" w:hAnsi="Arial" w:cs="Arial"/>
                <w:lang w:val="en-GB" w:eastAsia="es-ES"/>
              </w:rPr>
              <w:t>2.0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0.153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0.038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17.3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13.6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0.224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0.118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C18:1n‒7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2.4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0.165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0.051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C18:1n‒9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40.2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34.6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0.106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-0.015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lang w:val="en-GB" w:eastAsia="es-ES_tradnl"/>
              </w:rPr>
              <w:t>9t-</w:t>
            </w:r>
            <w:r w:rsidRPr="00F81E08">
              <w:rPr>
                <w:rFonts w:ascii="Arial" w:hAnsi="Arial" w:cs="Arial"/>
                <w:bCs/>
                <w:lang w:val="en-GB" w:eastAsia="es-ES_tradnl"/>
              </w:rPr>
              <w:t>C18:1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0.009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6.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0.175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0.062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lang w:val="en-GB" w:eastAsia="es-ES_tradnl"/>
              </w:rPr>
              <w:t>11t-</w:t>
            </w:r>
            <w:r w:rsidRPr="00F81E08">
              <w:rPr>
                <w:rFonts w:ascii="Arial" w:hAnsi="Arial" w:cs="Arial"/>
                <w:bCs/>
                <w:lang w:val="en-GB" w:eastAsia="es-ES_tradnl"/>
              </w:rPr>
              <w:t>C18:1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2.1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4.2</w:t>
            </w:r>
          </w:p>
        </w:tc>
        <w:tc>
          <w:tcPr>
            <w:tcW w:w="976" w:type="dxa"/>
          </w:tcPr>
          <w:p w:rsidR="003E034C" w:rsidRPr="00F81E08" w:rsidRDefault="003E034C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0.05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0.038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-0.093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C18:2n‒6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39.2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0.319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0.226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lang w:val="en-GB" w:eastAsia="es-ES_tradnl"/>
              </w:rPr>
              <w:t>9c,11t</w:t>
            </w:r>
            <w:r w:rsidRPr="00F81E08">
              <w:rPr>
                <w:rFonts w:ascii="Arial" w:hAnsi="Arial" w:cs="Arial"/>
                <w:bCs/>
                <w:lang w:val="en-GB" w:eastAsia="es-ES_tradnl"/>
              </w:rPr>
              <w:t>-C18:2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2.1</w:t>
            </w:r>
            <w:r w:rsidR="00DA3426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</w:t>
            </w:r>
            <w:r w:rsidR="00CE7F0D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5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0.082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-0.043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C18:3n‒3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24.4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0.413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0.333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C18:3n‒6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0.001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0.231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0.127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9.1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</w:t>
            </w:r>
            <w:r w:rsidR="00CE7F0D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5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4.2</w:t>
            </w:r>
          </w:p>
        </w:tc>
        <w:tc>
          <w:tcPr>
            <w:tcW w:w="976" w:type="dxa"/>
          </w:tcPr>
          <w:p w:rsidR="003E034C" w:rsidRPr="00F81E08" w:rsidRDefault="003E034C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0.05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0.562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0.502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C20:1n‒9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8.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0.045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-0.085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C20:2n‒6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0.001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3.0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0.441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0.364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C20:3n‒3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1.5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0.14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0.038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-0.093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C20:3n‒6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0.03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0.376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0.291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lastRenderedPageBreak/>
              <w:t>C20:4n‒6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3.5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0.493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0.423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C20:5n‒3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0.006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3.2</w:t>
            </w:r>
          </w:p>
        </w:tc>
        <w:tc>
          <w:tcPr>
            <w:tcW w:w="976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0.09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0.165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0.051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C21:0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0.201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0.092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C22:0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3.0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0.435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0.358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C22:1n‒9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2.7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0.45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0.196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0.086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C22:5n‒3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0.04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2.9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0.518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0.452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C22:6n‒3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0.001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0.76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0.399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0.317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C23:0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2.1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0.379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0.294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C24:0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5.7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-6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0.11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0.232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0.127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SFA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2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403.1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73.3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0.083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-0.043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MUFA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232.2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14.9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0.202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0.093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PUFA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4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79.7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7.0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0.386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0.303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PUFA/SFA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0.0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0.396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0.313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∑ n‒6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70.3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6.9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0.375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0.290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∑ 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0.30</w:t>
            </w:r>
          </w:p>
        </w:tc>
        <w:tc>
          <w:tcPr>
            <w:tcW w:w="1551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5.8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0.421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0.342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n‒6/n‒3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43.8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37.8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0.048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-0.082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NV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5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0.23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10.8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0.536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0.472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h/H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6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0.18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13.</w:t>
            </w:r>
            <w:r w:rsidR="00A603E4" w:rsidRPr="00F81E08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0.489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0.419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IA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7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0.14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12.8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0.196</w:t>
            </w:r>
          </w:p>
        </w:tc>
        <w:tc>
          <w:tcPr>
            <w:tcW w:w="1418" w:type="dxa"/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0.086</w:t>
            </w:r>
          </w:p>
        </w:tc>
      </w:tr>
      <w:tr w:rsidR="003E034C" w:rsidRPr="00F81E08" w:rsidTr="007F27AE">
        <w:trPr>
          <w:trHeight w:hRule="exact" w:val="28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IT</w:t>
            </w:r>
            <w:r w:rsidR="00B129BB" w:rsidRPr="00F81E08">
              <w:rPr>
                <w:rFonts w:ascii="Arial" w:hAnsi="Arial" w:cs="Arial"/>
                <w:bCs/>
                <w:color w:val="000000"/>
                <w:vertAlign w:val="superscript"/>
                <w:lang w:val="en-GB" w:eastAsia="es-ES_tradnl"/>
              </w:rPr>
              <w:t>8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0.39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23.2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034C" w:rsidRPr="00F81E08" w:rsidRDefault="00A603E4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0.057</w:t>
            </w:r>
          </w:p>
        </w:tc>
      </w:tr>
    </w:tbl>
    <w:p w:rsidR="00F34660" w:rsidRPr="00F81E08" w:rsidRDefault="00F34660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1 </w:t>
      </w:r>
      <w:r w:rsidRPr="00F81E08">
        <w:rPr>
          <w:rFonts w:ascii="Arial" w:eastAsia="Times New Roman" w:hAnsi="Arial" w:cs="Arial"/>
          <w:bCs/>
          <w:sz w:val="20"/>
          <w:lang w:val="en-GB"/>
        </w:rPr>
        <w:t>The experimental unit was the sample (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>n</w:t>
      </w:r>
      <w:r w:rsidRPr="00F81E08">
        <w:rPr>
          <w:rFonts w:ascii="Arial" w:eastAsia="Times New Roman" w:hAnsi="Arial" w:cs="Arial"/>
          <w:bCs/>
          <w:sz w:val="20"/>
          <w:lang w:val="en-GB"/>
        </w:rPr>
        <w:t xml:space="preserve"> = 10 and 16 for Cu bolus supplemented and control groups, respectively and 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>n</w:t>
      </w:r>
      <w:r w:rsidRPr="00F81E08">
        <w:rPr>
          <w:rFonts w:ascii="Arial" w:eastAsia="Times New Roman" w:hAnsi="Arial" w:cs="Arial"/>
          <w:bCs/>
          <w:sz w:val="20"/>
          <w:lang w:val="en-GB"/>
        </w:rPr>
        <w:t xml:space="preserve"> = 13 for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Sternocephalicus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and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Rectus Abdominis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muscles</w:t>
      </w:r>
      <w:r w:rsidRPr="00F81E08">
        <w:rPr>
          <w:rFonts w:ascii="Arial" w:eastAsia="Times New Roman" w:hAnsi="Arial" w:cs="Arial"/>
          <w:bCs/>
          <w:sz w:val="20"/>
          <w:lang w:val="en-GB"/>
        </w:rPr>
        <w:t>).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2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Saturated fatty acids.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3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Monounsaturated fatty acids.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4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Polyunsaturated fatty acids.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5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Nutritional value = Σ(C12:0+C14:0+C16:0)/Σ(C18:1n‒9+C18:2n‒6).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6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Hypocholesterolemic/hypercholesterolemic ratio = [Σ(C18:1n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9+C18:1n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7+C18:2n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6+C18:3n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3+C20:3n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6+C20:4n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6)/Σ(C14:0+C16:0)].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7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Index of atherogenicity = [C12:0+(4*C14:0)+C16:0]/[(∑MUFA)+(∑PUFA)].</w:t>
      </w:r>
    </w:p>
    <w:p w:rsidR="00F34660" w:rsidRPr="00F81E08" w:rsidRDefault="00B129BB" w:rsidP="00A603E4">
      <w:pPr>
        <w:spacing w:after="0" w:line="240" w:lineRule="auto"/>
        <w:ind w:left="1985" w:right="1955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>8</w:t>
      </w:r>
      <w:r w:rsidR="00F34660"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 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Index of thrombogenicity = [C14:0+C16:0+C18:0]/[(0.5*∑MUFA)+(0.5*n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6)+(3*n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3)+(n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3/n</w:t>
      </w:r>
      <w:r w:rsidR="00F34660" w:rsidRPr="00F81E08">
        <w:rPr>
          <w:rFonts w:ascii="Arial" w:eastAsia="Times New Roman" w:hAnsi="Arial" w:cs="Arial"/>
          <w:bCs/>
          <w:color w:val="000000"/>
          <w:sz w:val="20"/>
          <w:lang w:val="en-GB" w:eastAsia="es-ES_tradnl"/>
        </w:rPr>
        <w:t>‒</w:t>
      </w:r>
      <w:r w:rsidR="00F34660" w:rsidRPr="00F81E08">
        <w:rPr>
          <w:rFonts w:ascii="Arial" w:eastAsia="Times New Roman" w:hAnsi="Arial" w:cs="Arial"/>
          <w:bCs/>
          <w:sz w:val="20"/>
          <w:lang w:val="en-GB"/>
        </w:rPr>
        <w:t>6)].</w:t>
      </w:r>
    </w:p>
    <w:p w:rsidR="00F34660" w:rsidRPr="00F81E08" w:rsidRDefault="00C0462B" w:rsidP="00C0462B">
      <w:pPr>
        <w:ind w:left="1985" w:right="961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F81E08">
        <w:rPr>
          <w:rFonts w:ascii="Arial" w:hAnsi="Arial" w:cs="Arial"/>
          <w:bCs/>
          <w:sz w:val="20"/>
          <w:lang w:val="en-GB"/>
        </w:rPr>
        <w:t xml:space="preserve">The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-values are indicated by *, ** and *** for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0.05,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0.01 and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0.001, respectively.</w:t>
      </w:r>
      <w:r w:rsidR="00F34660" w:rsidRPr="00F81E08">
        <w:rPr>
          <w:rFonts w:ascii="Arial" w:eastAsia="Times New Roman" w:hAnsi="Arial" w:cs="Arial"/>
          <w:sz w:val="24"/>
          <w:szCs w:val="24"/>
          <w:lang w:val="en-GB" w:eastAsia="es-ES"/>
        </w:rPr>
        <w:br w:type="page"/>
      </w:r>
    </w:p>
    <w:p w:rsidR="00F34660" w:rsidRPr="00F81E08" w:rsidRDefault="00F34660" w:rsidP="00BC3466">
      <w:pPr>
        <w:spacing w:line="240" w:lineRule="auto"/>
        <w:ind w:left="1985" w:right="1955"/>
        <w:jc w:val="both"/>
        <w:rPr>
          <w:rFonts w:ascii="Arial" w:eastAsia="Times New Roman" w:hAnsi="Arial" w:cs="Arial"/>
          <w:bCs/>
          <w:i/>
          <w:sz w:val="24"/>
          <w:vertAlign w:val="superscript"/>
          <w:lang w:val="en-GB" w:eastAsia="es-ES"/>
        </w:rPr>
      </w:pPr>
      <w:r w:rsidRPr="00F81E08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>Supplementary Table S3</w:t>
      </w:r>
      <w:r w:rsidRPr="00F81E0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F81E08">
        <w:rPr>
          <w:rFonts w:ascii="Arial" w:eastAsia="Calibri" w:hAnsi="Arial" w:cs="Arial"/>
          <w:i/>
          <w:sz w:val="24"/>
          <w:szCs w:val="24"/>
          <w:lang w:val="en-GB"/>
        </w:rPr>
        <w:t>Statistical model codes for</w:t>
      </w:r>
      <w:bookmarkStart w:id="2" w:name="_Hlk504649698"/>
      <w:r w:rsidRPr="00F81E08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Pr="00F81E08">
        <w:rPr>
          <w:rFonts w:ascii="Arial" w:eastAsia="Times New Roman" w:hAnsi="Arial" w:cs="Arial"/>
          <w:bCs/>
          <w:i/>
          <w:sz w:val="24"/>
          <w:lang w:val="en-GB" w:eastAsia="es-ES"/>
        </w:rPr>
        <w:t>amino acid (AA) content of meat</w:t>
      </w:r>
      <w:bookmarkEnd w:id="2"/>
      <w:r w:rsidRPr="00F81E08">
        <w:rPr>
          <w:rFonts w:ascii="Arial" w:eastAsia="Times New Roman" w:hAnsi="Arial" w:cs="Arial"/>
          <w:bCs/>
          <w:i/>
          <w:sz w:val="24"/>
          <w:lang w:val="en-GB" w:eastAsia="es-ES"/>
        </w:rPr>
        <w:t xml:space="preserve"> (mg/100 g of sample) of red deer</w:t>
      </w:r>
      <w:r w:rsidRPr="00F81E08">
        <w:rPr>
          <w:rFonts w:ascii="Arial" w:eastAsia="Times New Roman" w:hAnsi="Arial" w:cs="Arial"/>
          <w:i/>
          <w:sz w:val="24"/>
          <w:lang w:val="en-GB" w:eastAsia="es-ES"/>
        </w:rPr>
        <w:t xml:space="preserve"> </w:t>
      </w:r>
      <w:r w:rsidRPr="00F81E08">
        <w:rPr>
          <w:rFonts w:ascii="Arial" w:eastAsia="Times New Roman" w:hAnsi="Arial" w:cs="Arial"/>
          <w:bCs/>
          <w:i/>
          <w:sz w:val="24"/>
          <w:lang w:val="en-GB" w:eastAsia="es-ES"/>
        </w:rPr>
        <w:t>yearling males</w:t>
      </w:r>
      <w:r w:rsidRPr="00F81E08">
        <w:rPr>
          <w:rFonts w:ascii="Arial" w:eastAsia="Times New Roman" w:hAnsi="Arial" w:cs="Arial"/>
          <w:bCs/>
          <w:i/>
          <w:sz w:val="24"/>
          <w:vertAlign w:val="superscript"/>
          <w:lang w:val="en-GB" w:eastAsia="es-ES"/>
        </w:rPr>
        <w:t>1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60"/>
        <w:gridCol w:w="1824"/>
        <w:gridCol w:w="1434"/>
        <w:gridCol w:w="976"/>
        <w:gridCol w:w="992"/>
        <w:gridCol w:w="1418"/>
      </w:tblGrid>
      <w:tr w:rsidR="00BC3466" w:rsidRPr="00F81E08" w:rsidTr="00BC3466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BC34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Intercept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C3466" w:rsidRPr="00F81E08" w:rsidRDefault="00BC3466" w:rsidP="00BC346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_tradn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C3466" w:rsidRPr="00F81E08" w:rsidRDefault="00BC3466" w:rsidP="00BC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color w:val="000000"/>
                <w:lang w:val="en-GB" w:eastAsia="es-ES_tradnl"/>
              </w:rPr>
              <w:t xml:space="preserve">Adjusted </w:t>
            </w:r>
            <w:r w:rsidRPr="00F81E08">
              <w:rPr>
                <w:rFonts w:ascii="Arial" w:eastAsia="Times New Roman" w:hAnsi="Arial" w:cs="Arial"/>
                <w:i/>
                <w:color w:val="000000"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color w:val="000000"/>
                <w:vertAlign w:val="superscript"/>
                <w:lang w:val="en-GB" w:eastAsia="es-ES_tradnl"/>
              </w:rPr>
              <w:t>2</w:t>
            </w:r>
          </w:p>
        </w:tc>
      </w:tr>
      <w:tr w:rsidR="00BC3466" w:rsidRPr="00F81E08" w:rsidTr="00BC3466">
        <w:trPr>
          <w:trHeight w:hRule="exact" w:val="28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Dependent variable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RMSE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129B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F-value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"/>
              </w:rPr>
              <w:t>P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-value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  <w:t>Essential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Histidine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101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726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19.2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0.162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0.048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Isoleucine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210 525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18.9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0.027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-0.106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Leucine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663 427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21.0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0.017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-0.117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Lysine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748 073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18.8</w:t>
            </w:r>
          </w:p>
        </w:tc>
        <w:tc>
          <w:tcPr>
            <w:tcW w:w="976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0.027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-0.106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Methionine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007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0.25</w:t>
            </w:r>
          </w:p>
        </w:tc>
        <w:tc>
          <w:tcPr>
            <w:tcW w:w="976" w:type="dxa"/>
          </w:tcPr>
          <w:p w:rsidR="003E034C" w:rsidRPr="00F81E08" w:rsidRDefault="00C0462B" w:rsidP="003E034C"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0.122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0.003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Phenylalanine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117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783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13.1</w:t>
            </w:r>
          </w:p>
        </w:tc>
        <w:tc>
          <w:tcPr>
            <w:tcW w:w="976" w:type="dxa"/>
          </w:tcPr>
          <w:p w:rsidR="003E034C" w:rsidRPr="00F81E08" w:rsidRDefault="00C0462B" w:rsidP="003E034C"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0.062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-0.066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Threonine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241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138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17.5</w:t>
            </w:r>
          </w:p>
        </w:tc>
        <w:tc>
          <w:tcPr>
            <w:tcW w:w="976" w:type="dxa"/>
          </w:tcPr>
          <w:p w:rsidR="003E034C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0.034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-0.098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Valine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257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162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22.0</w:t>
            </w:r>
          </w:p>
        </w:tc>
        <w:tc>
          <w:tcPr>
            <w:tcW w:w="976" w:type="dxa"/>
          </w:tcPr>
          <w:p w:rsidR="003E034C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0.030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-0.102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Tyrosine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51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504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8.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76" w:type="dxa"/>
          </w:tcPr>
          <w:p w:rsidR="003E034C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0.269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0.169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Cysteine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</w:t>
            </w:r>
            <w:r w:rsidR="00A80D9C"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093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976" w:type="dxa"/>
          </w:tcPr>
          <w:p w:rsidR="003E034C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0.034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-0.098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Total essentials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A80D9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22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924905</w:t>
            </w:r>
          </w:p>
        </w:tc>
        <w:tc>
          <w:tcPr>
            <w:tcW w:w="1434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21.2</w:t>
            </w:r>
          </w:p>
        </w:tc>
        <w:tc>
          <w:tcPr>
            <w:tcW w:w="976" w:type="dxa"/>
          </w:tcPr>
          <w:p w:rsidR="003E034C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0.024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-0.109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  <w:t>Non-essential</w:t>
            </w:r>
          </w:p>
        </w:tc>
        <w:tc>
          <w:tcPr>
            <w:tcW w:w="160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34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</w:tcPr>
          <w:p w:rsidR="003E034C" w:rsidRPr="00F81E08" w:rsidRDefault="003E034C" w:rsidP="003E034C"/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Arginine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917 177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15.7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0.068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-0.059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Alanine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498 809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26.1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0.087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-0.038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Aspartic acid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792 684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23.0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0.009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-0.126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Glutamic acid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2118 793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20.0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0.019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-0.115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Glycine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334 069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18.7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0.235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0.131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Proline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280 567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32.5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0.240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0.137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Serine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128 879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19.7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0.039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-0.093</w:t>
            </w:r>
          </w:p>
        </w:tc>
      </w:tr>
      <w:tr w:rsidR="00C0462B" w:rsidRPr="00F81E08" w:rsidTr="00BC3466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Total non-essentials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2464 2528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25.9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0.046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-0.084</w:t>
            </w:r>
          </w:p>
        </w:tc>
      </w:tr>
      <w:tr w:rsidR="00C0462B" w:rsidRPr="00F81E08" w:rsidTr="00C0462B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Total AA</w:t>
            </w:r>
          </w:p>
        </w:tc>
        <w:tc>
          <w:tcPr>
            <w:tcW w:w="160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9423 5779</w:t>
            </w:r>
          </w:p>
        </w:tc>
        <w:tc>
          <w:tcPr>
            <w:tcW w:w="1434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24.0</w:t>
            </w:r>
          </w:p>
        </w:tc>
        <w:tc>
          <w:tcPr>
            <w:tcW w:w="976" w:type="dxa"/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0.023</w:t>
            </w:r>
          </w:p>
        </w:tc>
        <w:tc>
          <w:tcPr>
            <w:tcW w:w="1418" w:type="dxa"/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-0.110</w:t>
            </w:r>
          </w:p>
        </w:tc>
      </w:tr>
      <w:tr w:rsidR="00C0462B" w:rsidRPr="00F81E08" w:rsidTr="00C0462B">
        <w:trPr>
          <w:trHeight w:hRule="exact" w:val="28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62B" w:rsidRPr="00F81E08" w:rsidRDefault="00C0462B" w:rsidP="00C0462B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Essential/non-essential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           0.18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223.9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62B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0.308</w:t>
            </w:r>
          </w:p>
        </w:tc>
      </w:tr>
    </w:tbl>
    <w:p w:rsidR="00B129BB" w:rsidRPr="00F81E08" w:rsidRDefault="00F34660" w:rsidP="00B129BB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eastAsia="Times New Roman" w:hAnsi="Arial" w:cs="Arial"/>
          <w:bCs/>
          <w:sz w:val="20"/>
          <w:vertAlign w:val="superscript"/>
          <w:lang w:val="en-GB"/>
        </w:rPr>
        <w:t xml:space="preserve">1 </w:t>
      </w:r>
      <w:r w:rsidRPr="00F81E08">
        <w:rPr>
          <w:rFonts w:ascii="Arial" w:eastAsia="Times New Roman" w:hAnsi="Arial" w:cs="Arial"/>
          <w:bCs/>
          <w:sz w:val="20"/>
          <w:lang w:val="en-GB"/>
        </w:rPr>
        <w:t>The experimental unit was the sample (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>n</w:t>
      </w:r>
      <w:r w:rsidRPr="00F81E08">
        <w:rPr>
          <w:rFonts w:ascii="Arial" w:eastAsia="Times New Roman" w:hAnsi="Arial" w:cs="Arial"/>
          <w:bCs/>
          <w:sz w:val="20"/>
          <w:lang w:val="en-GB"/>
        </w:rPr>
        <w:t xml:space="preserve"> = 10 and 16 for Cu bolus supplemented and control groups, respectively and </w:t>
      </w:r>
      <w:r w:rsidRPr="00F81E08">
        <w:rPr>
          <w:rFonts w:ascii="Arial" w:eastAsia="Times New Roman" w:hAnsi="Arial" w:cs="Arial"/>
          <w:bCs/>
          <w:i/>
          <w:sz w:val="20"/>
          <w:lang w:val="en-GB"/>
        </w:rPr>
        <w:t>n</w:t>
      </w:r>
      <w:r w:rsidRPr="00F81E08">
        <w:rPr>
          <w:rFonts w:ascii="Arial" w:eastAsia="Times New Roman" w:hAnsi="Arial" w:cs="Arial"/>
          <w:bCs/>
          <w:sz w:val="20"/>
          <w:lang w:val="en-GB"/>
        </w:rPr>
        <w:t xml:space="preserve"> = 13 for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Sternocephalicus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and </w:t>
      </w:r>
      <w:r w:rsidR="00B129BB" w:rsidRPr="00F81E08">
        <w:rPr>
          <w:rFonts w:ascii="Arial" w:eastAsia="Times New Roman" w:hAnsi="Arial" w:cs="Arial"/>
          <w:bCs/>
          <w:i/>
          <w:sz w:val="20"/>
          <w:lang w:val="en-GB"/>
        </w:rPr>
        <w:t>Rectus Abdominis</w:t>
      </w:r>
      <w:r w:rsidR="00B129BB" w:rsidRPr="00F81E08">
        <w:rPr>
          <w:rFonts w:ascii="Arial" w:eastAsia="Times New Roman" w:hAnsi="Arial" w:cs="Arial"/>
          <w:bCs/>
          <w:sz w:val="20"/>
          <w:lang w:val="en-GB"/>
        </w:rPr>
        <w:t xml:space="preserve"> muscles</w:t>
      </w:r>
      <w:r w:rsidRPr="00F81E08">
        <w:rPr>
          <w:rFonts w:ascii="Arial" w:eastAsia="Times New Roman" w:hAnsi="Arial" w:cs="Arial"/>
          <w:bCs/>
          <w:sz w:val="20"/>
          <w:lang w:val="en-GB"/>
        </w:rPr>
        <w:t>).</w:t>
      </w:r>
    </w:p>
    <w:p w:rsidR="00C0462B" w:rsidRPr="00F81E08" w:rsidRDefault="00C0462B" w:rsidP="00B129BB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  <w:lang w:val="en-GB"/>
        </w:rPr>
      </w:pPr>
      <w:r w:rsidRPr="00F81E08">
        <w:rPr>
          <w:rFonts w:ascii="Arial" w:hAnsi="Arial" w:cs="Arial"/>
          <w:bCs/>
          <w:sz w:val="20"/>
          <w:lang w:val="en-GB"/>
        </w:rPr>
        <w:lastRenderedPageBreak/>
        <w:t xml:space="preserve">The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-values are indicated by ** and *** for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0.01 and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0.001, respectively.</w:t>
      </w:r>
    </w:p>
    <w:p w:rsidR="00C0462B" w:rsidRPr="00F81E08" w:rsidRDefault="00C0462B" w:rsidP="00B129BB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  <w:lang w:val="en-GB"/>
        </w:rPr>
      </w:pPr>
    </w:p>
    <w:p w:rsidR="00C0462B" w:rsidRPr="00F81E08" w:rsidRDefault="00C0462B" w:rsidP="00B129BB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bCs/>
          <w:sz w:val="20"/>
          <w:lang w:val="en-GB"/>
        </w:rPr>
        <w:sectPr w:rsidR="00C0462B" w:rsidRPr="00F81E08" w:rsidSect="00885EC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34660" w:rsidRPr="00F81E08" w:rsidRDefault="00F34660" w:rsidP="00B129BB">
      <w:pPr>
        <w:spacing w:after="0" w:line="240" w:lineRule="auto"/>
        <w:ind w:left="1985" w:right="2097"/>
        <w:jc w:val="both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F34660" w:rsidRPr="00F81E08" w:rsidRDefault="00F34660" w:rsidP="00B129BB">
      <w:pPr>
        <w:spacing w:line="240" w:lineRule="auto"/>
        <w:ind w:left="-709" w:right="-852"/>
        <w:rPr>
          <w:rFonts w:ascii="Arial" w:hAnsi="Arial" w:cs="Arial"/>
          <w:bCs/>
          <w:i/>
          <w:sz w:val="24"/>
          <w:vertAlign w:val="superscript"/>
          <w:lang w:val="en-GB"/>
        </w:rPr>
      </w:pPr>
      <w:r w:rsidRPr="00F81E08">
        <w:rPr>
          <w:rFonts w:ascii="Arial" w:eastAsia="Calibri" w:hAnsi="Arial" w:cs="Arial"/>
          <w:b/>
          <w:sz w:val="24"/>
          <w:szCs w:val="24"/>
          <w:lang w:val="en-GB"/>
        </w:rPr>
        <w:t>Supplementary Table S</w:t>
      </w:r>
      <w:r w:rsidR="00F67B54" w:rsidRPr="00F81E08">
        <w:rPr>
          <w:rFonts w:ascii="Arial" w:eastAsia="Calibri" w:hAnsi="Arial" w:cs="Arial"/>
          <w:b/>
          <w:sz w:val="24"/>
          <w:szCs w:val="24"/>
          <w:lang w:val="en-GB"/>
        </w:rPr>
        <w:t>4</w:t>
      </w:r>
      <w:r w:rsidRPr="00F81E08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 w:rsidRPr="00F81E08">
        <w:rPr>
          <w:rFonts w:ascii="Arial" w:eastAsia="Calibri" w:hAnsi="Arial" w:cs="Arial"/>
          <w:i/>
          <w:sz w:val="24"/>
          <w:szCs w:val="24"/>
          <w:lang w:val="en-GB"/>
        </w:rPr>
        <w:t xml:space="preserve">Statistical model codes for </w:t>
      </w:r>
      <w:r w:rsidRPr="00F81E08">
        <w:rPr>
          <w:rFonts w:ascii="Arial" w:hAnsi="Arial" w:cs="Arial"/>
          <w:bCs/>
          <w:i/>
          <w:sz w:val="24"/>
          <w:lang w:val="en-GB"/>
        </w:rPr>
        <w:t>mineral content of liver from red deer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168"/>
        <w:gridCol w:w="1103"/>
        <w:gridCol w:w="1551"/>
        <w:gridCol w:w="976"/>
        <w:gridCol w:w="992"/>
        <w:gridCol w:w="1418"/>
      </w:tblGrid>
      <w:tr w:rsidR="00BC3466" w:rsidRPr="00F81E08" w:rsidTr="00BC3466">
        <w:trPr>
          <w:trHeight w:hRule="exact" w:val="284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BC34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Intercept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C3466" w:rsidRPr="00F81E08" w:rsidRDefault="00BC3466" w:rsidP="00BC346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_tradn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C3466" w:rsidRPr="00F81E08" w:rsidRDefault="00BC3466" w:rsidP="00BC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color w:val="000000"/>
                <w:lang w:val="en-GB" w:eastAsia="es-ES_tradnl"/>
              </w:rPr>
              <w:t xml:space="preserve">Adjusted </w:t>
            </w:r>
            <w:r w:rsidRPr="00F81E08">
              <w:rPr>
                <w:rFonts w:ascii="Arial" w:eastAsia="Times New Roman" w:hAnsi="Arial" w:cs="Arial"/>
                <w:i/>
                <w:color w:val="000000"/>
                <w:lang w:val="en-GB" w:eastAsia="es-ES_tradnl"/>
              </w:rPr>
              <w:t>R</w:t>
            </w:r>
            <w:r w:rsidRPr="00F81E08">
              <w:rPr>
                <w:rFonts w:ascii="Arial" w:eastAsia="Times New Roman" w:hAnsi="Arial" w:cs="Arial"/>
                <w:color w:val="000000"/>
                <w:vertAlign w:val="superscript"/>
                <w:lang w:val="en-GB" w:eastAsia="es-ES_tradnl"/>
              </w:rPr>
              <w:t>2</w:t>
            </w:r>
          </w:p>
        </w:tc>
      </w:tr>
      <w:tr w:rsidR="00BC3466" w:rsidRPr="00F81E08" w:rsidTr="00BC3466">
        <w:trPr>
          <w:trHeight w:hRule="exact" w:val="284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  <w:t>Dependent variable</w:t>
            </w:r>
          </w:p>
        </w:tc>
        <w:tc>
          <w:tcPr>
            <w:tcW w:w="168" w:type="dxa"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RMSE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129B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F-value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i/>
                <w:lang w:val="en-GB" w:eastAsia="es-ES"/>
              </w:rPr>
              <w:t>P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-value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3466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34C" w:rsidRPr="00F81E08" w:rsidRDefault="003E034C" w:rsidP="003E034C">
            <w:pPr>
              <w:rPr>
                <w:rFonts w:ascii="Arial" w:hAnsi="Arial" w:cs="Arial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  <w:t>Macromineral content (g/100 g)</w:t>
            </w:r>
          </w:p>
        </w:tc>
        <w:tc>
          <w:tcPr>
            <w:tcW w:w="168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Ca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lcium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4.9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-8</w:t>
            </w:r>
          </w:p>
        </w:tc>
        <w:tc>
          <w:tcPr>
            <w:tcW w:w="1551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0.44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0.528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0.434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242006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Potassium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0.006</w:t>
            </w:r>
          </w:p>
        </w:tc>
        <w:tc>
          <w:tcPr>
            <w:tcW w:w="1551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20.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76" w:type="dxa"/>
          </w:tcPr>
          <w:p w:rsidR="003E034C" w:rsidRPr="00F81E08" w:rsidRDefault="00C0462B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0.030</w:t>
            </w: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-0.163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242006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Magnesium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1.7</w:t>
            </w:r>
            <w:r w:rsidR="007F27AE"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124.4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0.441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0.301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242006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Sodium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15.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0.430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0.316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3E034C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P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hosphorus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0.01</w:t>
            </w:r>
            <w:r w:rsidR="00BC3466" w:rsidRPr="00F81E08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551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7.</w:t>
            </w:r>
            <w:r w:rsidRPr="00F81E08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0.174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0.009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3E034C" w:rsidP="003E034C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</w:t>
            </w:r>
            <w:r w:rsidR="006648D0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ulph</w:t>
            </w:r>
            <w:r w:rsidR="00242006"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>ur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0.004</w:t>
            </w:r>
          </w:p>
        </w:tc>
        <w:tc>
          <w:tcPr>
            <w:tcW w:w="1551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</w:t>
            </w:r>
            <w:r w:rsidR="003E034C" w:rsidRPr="00F81E08">
              <w:rPr>
                <w:rFonts w:ascii="Arial" w:eastAsia="Times New Roman" w:hAnsi="Arial" w:cs="Arial"/>
                <w:lang w:val="en-GB" w:eastAsia="es-ES"/>
              </w:rPr>
              <w:t>22.3</w:t>
            </w:r>
          </w:p>
        </w:tc>
        <w:tc>
          <w:tcPr>
            <w:tcW w:w="976" w:type="dxa"/>
          </w:tcPr>
          <w:p w:rsidR="003E034C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0.176</w:t>
            </w:r>
          </w:p>
        </w:tc>
        <w:tc>
          <w:tcPr>
            <w:tcW w:w="1418" w:type="dxa"/>
          </w:tcPr>
          <w:p w:rsidR="003E034C" w:rsidRPr="00F81E08" w:rsidRDefault="00BC3466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</w:t>
            </w:r>
            <w:r w:rsidR="003E034C" w:rsidRPr="00F81E08">
              <w:rPr>
                <w:rFonts w:ascii="Arial" w:eastAsia="Times New Roman" w:hAnsi="Arial" w:cs="Arial"/>
                <w:lang w:val="en-GB" w:eastAsia="es-ES_tradnl"/>
              </w:rPr>
              <w:t>0.011</w:t>
            </w:r>
          </w:p>
        </w:tc>
      </w:tr>
      <w:tr w:rsidR="003E034C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3E034C" w:rsidRPr="00F81E08" w:rsidRDefault="003E034C" w:rsidP="003E034C">
            <w:pPr>
              <w:rPr>
                <w:rFonts w:ascii="Arial" w:hAnsi="Arial" w:cs="Arial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i/>
                <w:color w:val="000000"/>
                <w:lang w:val="en-GB" w:eastAsia="es-ES_tradnl"/>
              </w:rPr>
              <w:t>Trace mineral content (mg/kg)</w:t>
            </w:r>
          </w:p>
        </w:tc>
        <w:tc>
          <w:tcPr>
            <w:tcW w:w="16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551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76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992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  <w:tc>
          <w:tcPr>
            <w:tcW w:w="1418" w:type="dxa"/>
          </w:tcPr>
          <w:p w:rsidR="003E034C" w:rsidRPr="00F81E08" w:rsidRDefault="003E034C" w:rsidP="003E034C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</w:p>
        </w:tc>
      </w:tr>
      <w:tr w:rsidR="00242006" w:rsidRPr="00F81E08" w:rsidTr="00420119">
        <w:trPr>
          <w:trHeight w:hRule="exact" w:val="284"/>
          <w:jc w:val="center"/>
        </w:trPr>
        <w:tc>
          <w:tcPr>
            <w:tcW w:w="3710" w:type="dxa"/>
            <w:shd w:val="clear" w:color="auto" w:fill="auto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Aluminium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0.064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0.98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0.344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0.212</w:t>
            </w:r>
          </w:p>
        </w:tc>
      </w:tr>
      <w:tr w:rsidR="00242006" w:rsidRPr="00F81E08" w:rsidTr="00420119">
        <w:trPr>
          <w:trHeight w:hRule="exact" w:val="284"/>
          <w:jc w:val="center"/>
        </w:trPr>
        <w:tc>
          <w:tcPr>
            <w:tcW w:w="3710" w:type="dxa"/>
            <w:shd w:val="clear" w:color="auto" w:fill="auto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Bismuth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14.5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0.593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0.503</w:t>
            </w:r>
          </w:p>
        </w:tc>
      </w:tr>
      <w:tr w:rsidR="00242006" w:rsidRPr="00F81E08" w:rsidTr="00420119">
        <w:trPr>
          <w:trHeight w:hRule="exact" w:val="284"/>
          <w:jc w:val="center"/>
        </w:trPr>
        <w:tc>
          <w:tcPr>
            <w:tcW w:w="3710" w:type="dxa"/>
            <w:shd w:val="clear" w:color="auto" w:fill="auto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Boron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0.002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9.3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0.474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0.369</w:t>
            </w:r>
          </w:p>
        </w:tc>
      </w:tr>
      <w:tr w:rsidR="00242006" w:rsidRPr="00F81E08" w:rsidTr="00420119">
        <w:trPr>
          <w:trHeight w:hRule="exact" w:val="284"/>
          <w:jc w:val="center"/>
        </w:trPr>
        <w:tc>
          <w:tcPr>
            <w:tcW w:w="3710" w:type="dxa"/>
            <w:shd w:val="clear" w:color="auto" w:fill="auto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Cadmium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9.1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-6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1.0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0.215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0.058</w:t>
            </w:r>
          </w:p>
        </w:tc>
      </w:tr>
      <w:tr w:rsidR="00242006" w:rsidRPr="00F81E08" w:rsidTr="00420119">
        <w:trPr>
          <w:trHeight w:hRule="exact" w:val="284"/>
          <w:jc w:val="center"/>
        </w:trPr>
        <w:tc>
          <w:tcPr>
            <w:tcW w:w="3710" w:type="dxa"/>
            <w:shd w:val="clear" w:color="auto" w:fill="auto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Cobalt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0.001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6.8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0.192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0.031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Chrome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1.8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0.056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-0.133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Copper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604.0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3.1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0.027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-0.168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Iron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341.6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1.1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0.063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-0.124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Lithium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0.009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5.0</w:t>
            </w:r>
          </w:p>
        </w:tc>
        <w:tc>
          <w:tcPr>
            <w:tcW w:w="976" w:type="dxa"/>
          </w:tcPr>
          <w:p w:rsidR="00242006" w:rsidRPr="00F81E08" w:rsidRDefault="00242006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0.05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0.341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0.209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Manganese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3.1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26.8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0.164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-0.003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Molybdenum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0.23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12.3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0.013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-0.184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Nickel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9.6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4.2</w:t>
            </w:r>
          </w:p>
        </w:tc>
        <w:tc>
          <w:tcPr>
            <w:tcW w:w="976" w:type="dxa"/>
          </w:tcPr>
          <w:p w:rsidR="00242006" w:rsidRPr="00F81E08" w:rsidRDefault="00242006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</w:t>
            </w:r>
            <w:r w:rsidR="00C0462B" w:rsidRPr="00F81E08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0.472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0.366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Lead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1.3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0.045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0.615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0.538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Rubidium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2.7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2.0</w:t>
            </w:r>
          </w:p>
        </w:tc>
        <w:tc>
          <w:tcPr>
            <w:tcW w:w="976" w:type="dxa"/>
          </w:tcPr>
          <w:p w:rsidR="00242006" w:rsidRPr="00F81E08" w:rsidRDefault="00C0462B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Ns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0.006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-0.193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Selenium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0.012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6.0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0.118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-0.058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Strontium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0.000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1.8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0.492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0.390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Titanium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6.5</w:t>
            </w:r>
            <w:r w:rsidRPr="00F81E0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-5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  1.3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0.423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0.307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Thallium</w:t>
            </w:r>
          </w:p>
        </w:tc>
        <w:tc>
          <w:tcPr>
            <w:tcW w:w="16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0.13</w:t>
            </w:r>
          </w:p>
        </w:tc>
        <w:tc>
          <w:tcPr>
            <w:tcW w:w="1551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45.2</w:t>
            </w:r>
          </w:p>
        </w:tc>
        <w:tc>
          <w:tcPr>
            <w:tcW w:w="976" w:type="dxa"/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***</w:t>
            </w:r>
          </w:p>
        </w:tc>
        <w:tc>
          <w:tcPr>
            <w:tcW w:w="992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0.498</w:t>
            </w:r>
          </w:p>
        </w:tc>
        <w:tc>
          <w:tcPr>
            <w:tcW w:w="1418" w:type="dxa"/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 xml:space="preserve"> 0.373</w:t>
            </w:r>
          </w:p>
        </w:tc>
      </w:tr>
      <w:tr w:rsidR="00242006" w:rsidRPr="00F81E08" w:rsidTr="00BC3466">
        <w:trPr>
          <w:trHeight w:hRule="exact" w:val="284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006" w:rsidRPr="00F81E08" w:rsidRDefault="00242006" w:rsidP="00242006">
            <w:pPr>
              <w:jc w:val="both"/>
              <w:rPr>
                <w:rFonts w:ascii="Arial" w:hAnsi="Arial" w:cs="Arial"/>
                <w:bCs/>
                <w:color w:val="000000"/>
                <w:lang w:val="en-GB" w:eastAsia="es-ES_tradnl"/>
              </w:rPr>
            </w:pPr>
            <w:r w:rsidRPr="00F81E08">
              <w:rPr>
                <w:rFonts w:ascii="Arial" w:hAnsi="Arial" w:cs="Arial"/>
                <w:bCs/>
                <w:color w:val="000000"/>
                <w:lang w:val="en-GB" w:eastAsia="es-ES_tradnl"/>
              </w:rPr>
              <w:t xml:space="preserve">  Zinc</w:t>
            </w:r>
          </w:p>
        </w:tc>
        <w:tc>
          <w:tcPr>
            <w:tcW w:w="168" w:type="dxa"/>
            <w:tcBorders>
              <w:bottom w:val="single" w:sz="4" w:space="0" w:color="auto"/>
            </w:tcBorders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_tradn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254.8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 xml:space="preserve">  10.5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42006" w:rsidRPr="00F81E08" w:rsidRDefault="00C0462B" w:rsidP="00C0462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F81E08">
              <w:rPr>
                <w:rFonts w:ascii="Arial" w:eastAsia="Times New Roman" w:hAnsi="Arial" w:cs="Arial"/>
                <w:lang w:val="en-GB" w:eastAsia="es-ES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0.050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006" w:rsidRPr="00F81E08" w:rsidRDefault="00242006" w:rsidP="00242006">
            <w:pPr>
              <w:spacing w:after="0" w:line="240" w:lineRule="auto"/>
              <w:rPr>
                <w:rFonts w:ascii="Arial" w:eastAsia="Times New Roman" w:hAnsi="Arial" w:cs="Arial"/>
                <w:lang w:val="en-GB" w:eastAsia="es-ES_tradnl"/>
              </w:rPr>
            </w:pPr>
            <w:r w:rsidRPr="00F81E08">
              <w:rPr>
                <w:rFonts w:ascii="Arial" w:eastAsia="Times New Roman" w:hAnsi="Arial" w:cs="Arial"/>
                <w:lang w:val="en-GB" w:eastAsia="es-ES_tradnl"/>
              </w:rPr>
              <w:t>-0.140</w:t>
            </w:r>
          </w:p>
        </w:tc>
      </w:tr>
    </w:tbl>
    <w:p w:rsidR="00F34660" w:rsidRDefault="00C0462B" w:rsidP="00C0462B">
      <w:pPr>
        <w:spacing w:line="240" w:lineRule="auto"/>
        <w:ind w:left="-567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F81E08">
        <w:rPr>
          <w:rFonts w:ascii="Arial" w:hAnsi="Arial" w:cs="Arial"/>
          <w:bCs/>
          <w:sz w:val="20"/>
          <w:lang w:val="en-GB"/>
        </w:rPr>
        <w:t xml:space="preserve">The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-values are indicated by *, ** and *** for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0.05,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0.01 and </w:t>
      </w:r>
      <w:r w:rsidRPr="00F81E08">
        <w:rPr>
          <w:rFonts w:ascii="Arial" w:hAnsi="Arial" w:cs="Arial"/>
          <w:bCs/>
          <w:i/>
          <w:sz w:val="20"/>
          <w:lang w:val="en-GB"/>
        </w:rPr>
        <w:t>P</w:t>
      </w:r>
      <w:r w:rsidRPr="00F81E08">
        <w:rPr>
          <w:rFonts w:ascii="Arial" w:hAnsi="Arial" w:cs="Arial"/>
          <w:bCs/>
          <w:sz w:val="20"/>
          <w:lang w:val="en-GB"/>
        </w:rPr>
        <w:t xml:space="preserve"> &lt; 0.001, respectively.</w:t>
      </w:r>
    </w:p>
    <w:p w:rsidR="00F34660" w:rsidRDefault="00F34660" w:rsidP="00AD71E1">
      <w:pPr>
        <w:spacing w:line="240" w:lineRule="auto"/>
        <w:rPr>
          <w:rFonts w:ascii="Arial" w:eastAsia="Times New Roman" w:hAnsi="Arial" w:cs="Arial"/>
          <w:sz w:val="24"/>
          <w:szCs w:val="24"/>
          <w:lang w:val="en-GB" w:eastAsia="es-ES"/>
        </w:rPr>
      </w:pPr>
      <w:bookmarkStart w:id="3" w:name="_GoBack"/>
      <w:bookmarkEnd w:id="3"/>
    </w:p>
    <w:sectPr w:rsidR="00F34660" w:rsidSect="00B12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25" w:rsidRDefault="00BA0225" w:rsidP="00AC35B8">
      <w:pPr>
        <w:spacing w:after="0" w:line="240" w:lineRule="auto"/>
      </w:pPr>
      <w:r>
        <w:separator/>
      </w:r>
    </w:p>
  </w:endnote>
  <w:endnote w:type="continuationSeparator" w:id="0">
    <w:p w:rsidR="00BA0225" w:rsidRDefault="00BA0225" w:rsidP="00AC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016486"/>
      <w:docPartObj>
        <w:docPartGallery w:val="Page Numbers (Bottom of Page)"/>
        <w:docPartUnique/>
      </w:docPartObj>
    </w:sdtPr>
    <w:sdtEndPr/>
    <w:sdtContent>
      <w:p w:rsidR="00C6644F" w:rsidRDefault="00C664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F8" w:rsidRPr="007F5CF8">
          <w:rPr>
            <w:noProof/>
            <w:lang w:val="es-ES"/>
          </w:rPr>
          <w:t>8</w:t>
        </w:r>
        <w:r>
          <w:fldChar w:fldCharType="end"/>
        </w:r>
      </w:p>
    </w:sdtContent>
  </w:sdt>
  <w:p w:rsidR="00C6644F" w:rsidRDefault="00C664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25" w:rsidRDefault="00BA0225" w:rsidP="00AC35B8">
      <w:pPr>
        <w:spacing w:after="0" w:line="240" w:lineRule="auto"/>
      </w:pPr>
      <w:r>
        <w:separator/>
      </w:r>
    </w:p>
  </w:footnote>
  <w:footnote w:type="continuationSeparator" w:id="0">
    <w:p w:rsidR="00BA0225" w:rsidRDefault="00BA0225" w:rsidP="00AC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tzQ2NDO3MDA1NTNW0lEKTi0uzszPAykwrAUAI5Y9PCwAAAA="/>
  </w:docVars>
  <w:rsids>
    <w:rsidRoot w:val="00A37507"/>
    <w:rsid w:val="000254E2"/>
    <w:rsid w:val="000F3802"/>
    <w:rsid w:val="001568AA"/>
    <w:rsid w:val="001934F3"/>
    <w:rsid w:val="00196C50"/>
    <w:rsid w:val="002366E9"/>
    <w:rsid w:val="00242006"/>
    <w:rsid w:val="003E034C"/>
    <w:rsid w:val="004842D4"/>
    <w:rsid w:val="004A0933"/>
    <w:rsid w:val="004B580E"/>
    <w:rsid w:val="004C3498"/>
    <w:rsid w:val="004D171E"/>
    <w:rsid w:val="005D5DDE"/>
    <w:rsid w:val="00643A40"/>
    <w:rsid w:val="006474AB"/>
    <w:rsid w:val="00651537"/>
    <w:rsid w:val="006648D0"/>
    <w:rsid w:val="007F27AE"/>
    <w:rsid w:val="007F5CF8"/>
    <w:rsid w:val="00885EC9"/>
    <w:rsid w:val="00A05646"/>
    <w:rsid w:val="00A13343"/>
    <w:rsid w:val="00A159A5"/>
    <w:rsid w:val="00A37507"/>
    <w:rsid w:val="00A603E4"/>
    <w:rsid w:val="00A70F69"/>
    <w:rsid w:val="00A80D9C"/>
    <w:rsid w:val="00AC35B8"/>
    <w:rsid w:val="00AD369B"/>
    <w:rsid w:val="00AD571A"/>
    <w:rsid w:val="00AD71E1"/>
    <w:rsid w:val="00B129BB"/>
    <w:rsid w:val="00BA0225"/>
    <w:rsid w:val="00BC3466"/>
    <w:rsid w:val="00C0462B"/>
    <w:rsid w:val="00C22319"/>
    <w:rsid w:val="00C30DBE"/>
    <w:rsid w:val="00C62CCE"/>
    <w:rsid w:val="00C6644F"/>
    <w:rsid w:val="00CE7F0D"/>
    <w:rsid w:val="00D80FBB"/>
    <w:rsid w:val="00D914C5"/>
    <w:rsid w:val="00DA113A"/>
    <w:rsid w:val="00DA3426"/>
    <w:rsid w:val="00DE76D4"/>
    <w:rsid w:val="00E33E43"/>
    <w:rsid w:val="00F34660"/>
    <w:rsid w:val="00F57099"/>
    <w:rsid w:val="00F67B54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39D85-5235-4AED-8812-EAE8906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37507"/>
    <w:pPr>
      <w:spacing w:after="0" w:line="480" w:lineRule="auto"/>
    </w:pPr>
    <w:rPr>
      <w:rFonts w:ascii="Courier New" w:eastAsia="Times New Roman" w:hAnsi="Courier New" w:cs="Times New Roman"/>
      <w:b/>
      <w:sz w:val="24"/>
      <w:szCs w:val="20"/>
      <w:lang w:eastAsia="es-ES"/>
    </w:rPr>
  </w:style>
  <w:style w:type="character" w:customStyle="1" w:styleId="Corpsdetexte2Car">
    <w:name w:val="Corps de texte 2 Car"/>
    <w:basedOn w:val="Policepardfaut"/>
    <w:link w:val="Corpsdetexte2"/>
    <w:rsid w:val="00A37507"/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E1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C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5B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C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5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Perez@ucl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PEREZ SERRANO</dc:creator>
  <cp:keywords/>
  <dc:description/>
  <cp:lastModifiedBy>ANM</cp:lastModifiedBy>
  <cp:revision>3</cp:revision>
  <cp:lastPrinted>2018-01-29T12:50:00Z</cp:lastPrinted>
  <dcterms:created xsi:type="dcterms:W3CDTF">2018-07-19T13:09:00Z</dcterms:created>
  <dcterms:modified xsi:type="dcterms:W3CDTF">2018-07-19T13:09:00Z</dcterms:modified>
</cp:coreProperties>
</file>