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E14" w:rsidRPr="004E1A2C" w:rsidRDefault="00D35E14" w:rsidP="00D35E14">
      <w:pPr>
        <w:pStyle w:val="Sansinterligne"/>
        <w:jc w:val="both"/>
        <w:rPr>
          <w:rFonts w:ascii="Arial" w:hAnsi="Arial" w:cs="Arial"/>
          <w:b/>
          <w:sz w:val="24"/>
          <w:szCs w:val="24"/>
          <w:lang w:val="en-GB"/>
        </w:rPr>
      </w:pPr>
      <w:r w:rsidRPr="004E1A2C">
        <w:rPr>
          <w:rFonts w:ascii="Arial" w:hAnsi="Arial" w:cs="Arial"/>
          <w:b/>
          <w:sz w:val="24"/>
          <w:szCs w:val="24"/>
          <w:lang w:val="en-GB"/>
        </w:rPr>
        <w:t xml:space="preserve">Predicting duodenal flows and absorption of fatty acids from dietary characteristics in </w:t>
      </w:r>
      <w:r w:rsidR="00B92E1D" w:rsidRPr="004E1A2C">
        <w:rPr>
          <w:rFonts w:ascii="Arial" w:hAnsi="Arial" w:cs="Arial"/>
          <w:b/>
          <w:sz w:val="24"/>
          <w:szCs w:val="24"/>
          <w:lang w:val="en-GB"/>
        </w:rPr>
        <w:t>ovine and bovine species</w:t>
      </w:r>
      <w:r w:rsidRPr="004E1A2C">
        <w:rPr>
          <w:rFonts w:ascii="Arial" w:hAnsi="Arial" w:cs="Arial"/>
          <w:b/>
          <w:sz w:val="24"/>
          <w:szCs w:val="24"/>
          <w:lang w:val="en-GB"/>
        </w:rPr>
        <w:t>: a meta-analysis approach</w:t>
      </w:r>
    </w:p>
    <w:p w:rsidR="00D35E14" w:rsidRPr="004E1A2C" w:rsidRDefault="00D35E14" w:rsidP="00D35E14">
      <w:pPr>
        <w:pStyle w:val="Sansinterligne"/>
        <w:jc w:val="both"/>
        <w:rPr>
          <w:rFonts w:ascii="Arial" w:eastAsia="Times New Roman" w:hAnsi="Arial" w:cs="Arial"/>
          <w:sz w:val="24"/>
          <w:szCs w:val="24"/>
          <w:lang w:val="en-GB"/>
        </w:rPr>
      </w:pPr>
      <w:r w:rsidRPr="004E1A2C">
        <w:rPr>
          <w:rFonts w:ascii="Arial" w:eastAsia="Times New Roman" w:hAnsi="Arial" w:cs="Arial"/>
          <w:sz w:val="24"/>
          <w:szCs w:val="24"/>
          <w:lang w:val="en-GB"/>
        </w:rPr>
        <w:t>L. A. Prado, A. Ferlay, P. Nozière and P. Schmidely</w:t>
      </w:r>
    </w:p>
    <w:p w:rsidR="00D35E14" w:rsidRPr="004E1A2C" w:rsidRDefault="00D35E14" w:rsidP="00D35E14">
      <w:pPr>
        <w:pStyle w:val="Sansinterligne"/>
        <w:jc w:val="both"/>
        <w:rPr>
          <w:rFonts w:ascii="Arial" w:eastAsia="Times New Roman" w:hAnsi="Arial" w:cs="Arial"/>
          <w:sz w:val="24"/>
          <w:szCs w:val="24"/>
          <w:lang w:val="en-GB"/>
        </w:rPr>
      </w:pPr>
    </w:p>
    <w:p w:rsidR="002178F3" w:rsidRPr="004E1A2C" w:rsidRDefault="002178F3" w:rsidP="002178F3">
      <w:pPr>
        <w:rPr>
          <w:rFonts w:cs="Arial"/>
          <w:b/>
          <w:iCs/>
          <w:color w:val="000000"/>
          <w:sz w:val="28"/>
          <w:szCs w:val="28"/>
          <w:lang w:val="en-GB"/>
        </w:rPr>
      </w:pPr>
      <w:r w:rsidRPr="004E1A2C">
        <w:rPr>
          <w:rFonts w:cs="Arial"/>
          <w:b/>
          <w:iCs/>
          <w:color w:val="000000"/>
          <w:sz w:val="28"/>
          <w:szCs w:val="28"/>
          <w:lang w:val="en-GB"/>
        </w:rPr>
        <w:t>Supplementary material</w:t>
      </w:r>
    </w:p>
    <w:p w:rsidR="00D35E14" w:rsidRPr="004E1A2C" w:rsidRDefault="00D35E14" w:rsidP="00D35E14">
      <w:pPr>
        <w:pStyle w:val="Sansinterligne"/>
        <w:jc w:val="both"/>
        <w:rPr>
          <w:rFonts w:ascii="Arial" w:hAnsi="Arial" w:cs="Arial"/>
          <w:sz w:val="24"/>
          <w:szCs w:val="24"/>
          <w:lang w:val="en-US"/>
        </w:rPr>
      </w:pPr>
    </w:p>
    <w:p w:rsidR="00D35E14" w:rsidRPr="004E1A2C" w:rsidRDefault="00D35E14" w:rsidP="00D35E14">
      <w:pPr>
        <w:pStyle w:val="Sansinterligne"/>
        <w:jc w:val="center"/>
        <w:rPr>
          <w:rFonts w:ascii="Arial" w:hAnsi="Arial" w:cs="Arial"/>
          <w:b/>
          <w:sz w:val="24"/>
          <w:szCs w:val="24"/>
          <w:lang w:val="en-US"/>
        </w:rPr>
      </w:pPr>
    </w:p>
    <w:p w:rsidR="00D35E14" w:rsidRPr="004E1A2C" w:rsidRDefault="000468D5" w:rsidP="00D35E14">
      <w:pPr>
        <w:spacing w:line="240" w:lineRule="auto"/>
        <w:rPr>
          <w:rFonts w:ascii="Arial" w:hAnsi="Arial" w:cs="Arial"/>
        </w:rPr>
      </w:pPr>
      <w:r w:rsidRPr="004E1A2C">
        <w:rPr>
          <w:rFonts w:ascii="Arial" w:hAnsi="Arial" w:cs="Arial"/>
          <w:noProof/>
          <w:lang w:val="en-GB" w:eastAsia="en-GB"/>
        </w:rPr>
        <w:drawing>
          <wp:inline distT="0" distB="0" distL="0" distR="0">
            <wp:extent cx="5760720" cy="324040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SMA.jpg"/>
                    <pic:cNvPicPr/>
                  </pic:nvPicPr>
                  <pic:blipFill>
                    <a:blip r:embed="rId8">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p>
    <w:p w:rsidR="00D35E14" w:rsidRPr="004E1A2C" w:rsidRDefault="00D35E14" w:rsidP="00D35E14">
      <w:pPr>
        <w:pStyle w:val="Sansinterligne"/>
        <w:jc w:val="both"/>
        <w:rPr>
          <w:rFonts w:ascii="Arial" w:hAnsi="Arial" w:cs="Arial"/>
          <w:sz w:val="24"/>
          <w:szCs w:val="24"/>
        </w:rPr>
      </w:pPr>
    </w:p>
    <w:p w:rsidR="00D35E14" w:rsidRPr="004E1A2C" w:rsidRDefault="00D35E14" w:rsidP="00D35E14">
      <w:pPr>
        <w:pStyle w:val="Sansinterligne"/>
        <w:jc w:val="both"/>
        <w:rPr>
          <w:rFonts w:ascii="Arial" w:hAnsi="Arial" w:cs="Arial"/>
          <w:sz w:val="24"/>
          <w:szCs w:val="24"/>
          <w:lang w:val="en-US"/>
        </w:rPr>
      </w:pPr>
      <w:r w:rsidRPr="004E1A2C">
        <w:rPr>
          <w:rFonts w:ascii="Arial" w:hAnsi="Arial" w:cs="Arial"/>
          <w:b/>
          <w:sz w:val="24"/>
          <w:szCs w:val="24"/>
          <w:lang w:val="en-US"/>
        </w:rPr>
        <w:t>Supplementary Figure S1</w:t>
      </w:r>
      <w:r w:rsidRPr="004E1A2C">
        <w:rPr>
          <w:rFonts w:ascii="Arial" w:hAnsi="Arial" w:cs="Arial"/>
          <w:sz w:val="24"/>
          <w:szCs w:val="24"/>
          <w:lang w:val="en-US"/>
        </w:rPr>
        <w:t xml:space="preserve"> PRISMA diagram with details of the selection steps for the publications from the last database update. N</w:t>
      </w:r>
      <w:r w:rsidRPr="004E1A2C">
        <w:rPr>
          <w:rFonts w:ascii="Arial" w:hAnsi="Arial" w:cs="Arial"/>
          <w:sz w:val="24"/>
          <w:szCs w:val="24"/>
          <w:vertAlign w:val="subscript"/>
          <w:lang w:val="en-US"/>
        </w:rPr>
        <w:t>pub</w:t>
      </w:r>
      <w:r w:rsidRPr="004E1A2C">
        <w:rPr>
          <w:rFonts w:ascii="Arial" w:hAnsi="Arial" w:cs="Arial"/>
          <w:sz w:val="24"/>
          <w:szCs w:val="24"/>
          <w:lang w:val="en-US"/>
        </w:rPr>
        <w:t>, number of publications.</w:t>
      </w:r>
    </w:p>
    <w:p w:rsidR="00355E85" w:rsidRPr="004E1A2C" w:rsidRDefault="00355E85" w:rsidP="00D35E14">
      <w:pPr>
        <w:pStyle w:val="Sansinterligne"/>
        <w:jc w:val="center"/>
        <w:rPr>
          <w:rFonts w:ascii="Arial" w:hAnsi="Arial" w:cs="Arial"/>
          <w:b/>
          <w:sz w:val="24"/>
          <w:szCs w:val="24"/>
          <w:lang w:val="en-US"/>
        </w:rPr>
      </w:pPr>
    </w:p>
    <w:p w:rsidR="00355E85" w:rsidRPr="004E1A2C" w:rsidRDefault="00355E85" w:rsidP="00D35E14">
      <w:pPr>
        <w:pStyle w:val="Sansinterligne"/>
        <w:jc w:val="center"/>
        <w:rPr>
          <w:rFonts w:ascii="Arial" w:hAnsi="Arial" w:cs="Arial"/>
          <w:b/>
          <w:sz w:val="24"/>
          <w:szCs w:val="24"/>
          <w:lang w:val="en-US"/>
        </w:rPr>
      </w:pPr>
    </w:p>
    <w:p w:rsidR="00D35E14" w:rsidRPr="004E1A2C" w:rsidRDefault="00D35E14" w:rsidP="00D35E14">
      <w:pPr>
        <w:pStyle w:val="Sansinterligne"/>
        <w:rPr>
          <w:rFonts w:ascii="Arial" w:hAnsi="Arial" w:cs="Arial"/>
          <w:b/>
          <w:sz w:val="24"/>
          <w:szCs w:val="24"/>
          <w:lang w:val="en-US"/>
        </w:rPr>
        <w:sectPr w:rsidR="00D35E14" w:rsidRPr="004E1A2C" w:rsidSect="00D35E14">
          <w:footerReference w:type="default" r:id="rId9"/>
          <w:pgSz w:w="11906" w:h="16838"/>
          <w:pgMar w:top="1417" w:right="1417" w:bottom="1417" w:left="1417" w:header="708" w:footer="708" w:gutter="0"/>
          <w:cols w:space="708"/>
          <w:docGrid w:linePitch="360"/>
        </w:sectPr>
      </w:pPr>
    </w:p>
    <w:p w:rsidR="00B13F18" w:rsidRPr="004E1A2C" w:rsidRDefault="00B13F18" w:rsidP="00D35E14">
      <w:pPr>
        <w:pStyle w:val="Sansinterligne"/>
        <w:jc w:val="both"/>
        <w:rPr>
          <w:rFonts w:ascii="Arial" w:hAnsi="Arial" w:cs="Arial"/>
          <w:sz w:val="24"/>
          <w:szCs w:val="24"/>
          <w:lang w:val="en-US"/>
        </w:rPr>
      </w:pPr>
      <w:r w:rsidRPr="004E1A2C">
        <w:rPr>
          <w:rFonts w:ascii="Arial" w:hAnsi="Arial" w:cs="Arial"/>
          <w:b/>
          <w:sz w:val="24"/>
          <w:szCs w:val="24"/>
          <w:lang w:val="en-US"/>
        </w:rPr>
        <w:lastRenderedPageBreak/>
        <w:t>Supplementary Table S</w:t>
      </w:r>
      <w:r w:rsidR="00D35E14" w:rsidRPr="004E1A2C">
        <w:rPr>
          <w:rFonts w:ascii="Arial" w:hAnsi="Arial" w:cs="Arial"/>
          <w:b/>
          <w:sz w:val="24"/>
          <w:szCs w:val="24"/>
          <w:lang w:val="en-US"/>
        </w:rPr>
        <w:t>1</w:t>
      </w:r>
      <w:r w:rsidRPr="004E1A2C">
        <w:rPr>
          <w:rFonts w:ascii="Arial" w:hAnsi="Arial" w:cs="Arial"/>
          <w:sz w:val="24"/>
          <w:szCs w:val="24"/>
          <w:lang w:val="en-US"/>
        </w:rPr>
        <w:t xml:space="preserve"> </w:t>
      </w:r>
      <w:r w:rsidRPr="004E1A2C">
        <w:rPr>
          <w:rFonts w:ascii="Arial" w:hAnsi="Arial" w:cs="Arial"/>
          <w:i/>
          <w:sz w:val="24"/>
          <w:szCs w:val="24"/>
          <w:lang w:val="en-US"/>
        </w:rPr>
        <w:t>Treatment coding according to lipid source and technological process of the main studied feedstuffs in diets</w:t>
      </w:r>
    </w:p>
    <w:tbl>
      <w:tblPr>
        <w:tblW w:w="5424" w:type="pct"/>
        <w:tblLayout w:type="fixed"/>
        <w:tblCellMar>
          <w:left w:w="70" w:type="dxa"/>
          <w:right w:w="70" w:type="dxa"/>
        </w:tblCellMar>
        <w:tblLook w:val="0420" w:firstRow="1" w:lastRow="0" w:firstColumn="0" w:lastColumn="0" w:noHBand="0" w:noVBand="1"/>
      </w:tblPr>
      <w:tblGrid>
        <w:gridCol w:w="1321"/>
        <w:gridCol w:w="1121"/>
        <w:gridCol w:w="161"/>
        <w:gridCol w:w="966"/>
        <w:gridCol w:w="665"/>
        <w:gridCol w:w="1580"/>
        <w:gridCol w:w="1410"/>
        <w:gridCol w:w="997"/>
        <w:gridCol w:w="161"/>
        <w:gridCol w:w="972"/>
        <w:gridCol w:w="711"/>
        <w:gridCol w:w="851"/>
        <w:gridCol w:w="711"/>
        <w:gridCol w:w="991"/>
        <w:gridCol w:w="994"/>
        <w:gridCol w:w="161"/>
        <w:gridCol w:w="1419"/>
      </w:tblGrid>
      <w:tr w:rsidR="006B4B0C" w:rsidRPr="004E1A2C" w:rsidTr="006B4B0C">
        <w:trPr>
          <w:trHeight w:val="340"/>
        </w:trPr>
        <w:tc>
          <w:tcPr>
            <w:tcW w:w="435" w:type="pct"/>
            <w:tcBorders>
              <w:top w:val="single" w:sz="4" w:space="0" w:color="auto"/>
            </w:tcBorders>
            <w:shd w:val="clear" w:color="000000" w:fill="FFFFFF"/>
            <w:vAlign w:val="center"/>
          </w:tcPr>
          <w:p w:rsidR="006B4B0C" w:rsidRPr="004E1A2C" w:rsidRDefault="006B4B0C" w:rsidP="00D35E14">
            <w:pPr>
              <w:pStyle w:val="Pieddepage"/>
              <w:rPr>
                <w:rFonts w:ascii="Arial" w:hAnsi="Arial" w:cs="Arial"/>
                <w:bCs/>
                <w:lang w:val="en-US"/>
              </w:rPr>
            </w:pPr>
          </w:p>
        </w:tc>
        <w:tc>
          <w:tcPr>
            <w:tcW w:w="369" w:type="pct"/>
            <w:tcBorders>
              <w:top w:val="single" w:sz="4" w:space="0" w:color="auto"/>
              <w:bottom w:val="single" w:sz="4" w:space="0" w:color="auto"/>
            </w:tcBorders>
            <w:shd w:val="clear" w:color="000000" w:fill="FFFFFF"/>
            <w:vAlign w:val="center"/>
          </w:tcPr>
          <w:p w:rsidR="006B4B0C" w:rsidRPr="004E1A2C" w:rsidRDefault="006B4B0C" w:rsidP="00D35E14">
            <w:pPr>
              <w:pStyle w:val="Pieddepage"/>
              <w:jc w:val="center"/>
              <w:rPr>
                <w:rFonts w:ascii="Arial" w:hAnsi="Arial" w:cs="Arial"/>
                <w:sz w:val="22"/>
                <w:szCs w:val="22"/>
              </w:rPr>
            </w:pPr>
            <w:r w:rsidRPr="004E1A2C">
              <w:rPr>
                <w:rFonts w:ascii="Arial" w:hAnsi="Arial" w:cs="Arial"/>
                <w:sz w:val="22"/>
                <w:szCs w:val="22"/>
              </w:rPr>
              <w:t>Forage diet</w:t>
            </w:r>
          </w:p>
        </w:tc>
        <w:tc>
          <w:tcPr>
            <w:tcW w:w="53" w:type="pct"/>
            <w:tcBorders>
              <w:top w:val="single" w:sz="4" w:space="0" w:color="auto"/>
            </w:tcBorders>
            <w:shd w:val="clear" w:color="000000" w:fill="FFFFFF"/>
            <w:vAlign w:val="center"/>
          </w:tcPr>
          <w:p w:rsidR="006B4B0C" w:rsidRPr="004E1A2C" w:rsidRDefault="006B4B0C" w:rsidP="00D35E14">
            <w:pPr>
              <w:pStyle w:val="Pieddepage"/>
              <w:jc w:val="center"/>
              <w:rPr>
                <w:rFonts w:ascii="Arial" w:hAnsi="Arial" w:cs="Arial"/>
                <w:color w:val="000000"/>
                <w:sz w:val="22"/>
                <w:szCs w:val="22"/>
              </w:rPr>
            </w:pPr>
          </w:p>
        </w:tc>
        <w:tc>
          <w:tcPr>
            <w:tcW w:w="1849" w:type="pct"/>
            <w:gridSpan w:val="5"/>
            <w:tcBorders>
              <w:top w:val="single" w:sz="4" w:space="0" w:color="auto"/>
              <w:bottom w:val="single" w:sz="4" w:space="0" w:color="auto"/>
            </w:tcBorders>
            <w:shd w:val="clear" w:color="000000" w:fill="FFFFFF"/>
            <w:vAlign w:val="center"/>
          </w:tcPr>
          <w:p w:rsidR="006B4B0C" w:rsidRPr="004E1A2C" w:rsidRDefault="006B4B0C" w:rsidP="00D35E14">
            <w:pPr>
              <w:pStyle w:val="Pieddepage"/>
              <w:jc w:val="center"/>
              <w:rPr>
                <w:rFonts w:ascii="Arial" w:hAnsi="Arial" w:cs="Arial"/>
                <w:sz w:val="22"/>
                <w:szCs w:val="22"/>
              </w:rPr>
            </w:pPr>
            <w:r w:rsidRPr="004E1A2C">
              <w:rPr>
                <w:rFonts w:ascii="Arial" w:hAnsi="Arial" w:cs="Arial"/>
                <w:sz w:val="22"/>
                <w:szCs w:val="22"/>
              </w:rPr>
              <w:t>Seed</w:t>
            </w:r>
          </w:p>
        </w:tc>
        <w:tc>
          <w:tcPr>
            <w:tcW w:w="53" w:type="pct"/>
            <w:tcBorders>
              <w:top w:val="single" w:sz="4" w:space="0" w:color="auto"/>
            </w:tcBorders>
            <w:shd w:val="clear" w:color="000000" w:fill="FFFFFF"/>
            <w:vAlign w:val="center"/>
          </w:tcPr>
          <w:p w:rsidR="006B4B0C" w:rsidRPr="004E1A2C" w:rsidRDefault="006B4B0C" w:rsidP="00D35E14">
            <w:pPr>
              <w:pStyle w:val="Pieddepage"/>
              <w:jc w:val="center"/>
              <w:rPr>
                <w:rFonts w:ascii="Arial" w:hAnsi="Arial" w:cs="Arial"/>
                <w:sz w:val="22"/>
                <w:szCs w:val="22"/>
              </w:rPr>
            </w:pPr>
          </w:p>
        </w:tc>
        <w:tc>
          <w:tcPr>
            <w:tcW w:w="1721" w:type="pct"/>
            <w:gridSpan w:val="6"/>
            <w:tcBorders>
              <w:top w:val="single" w:sz="4" w:space="0" w:color="auto"/>
              <w:bottom w:val="single" w:sz="4" w:space="0" w:color="auto"/>
            </w:tcBorders>
            <w:shd w:val="clear" w:color="000000" w:fill="FFFFFF"/>
            <w:vAlign w:val="center"/>
          </w:tcPr>
          <w:p w:rsidR="006B4B0C" w:rsidRPr="004E1A2C" w:rsidRDefault="006B4B0C" w:rsidP="00D35E14">
            <w:pPr>
              <w:pStyle w:val="Pieddepage"/>
              <w:jc w:val="center"/>
              <w:rPr>
                <w:rFonts w:ascii="Arial" w:hAnsi="Arial" w:cs="Arial"/>
                <w:sz w:val="22"/>
                <w:szCs w:val="22"/>
                <w:lang w:val="en-US"/>
              </w:rPr>
            </w:pPr>
            <w:r w:rsidRPr="004E1A2C">
              <w:rPr>
                <w:rFonts w:ascii="Arial" w:hAnsi="Arial" w:cs="Arial"/>
                <w:sz w:val="22"/>
                <w:szCs w:val="22"/>
                <w:lang w:val="en-US"/>
              </w:rPr>
              <w:t>Vegetable oil or animal fat</w:t>
            </w:r>
          </w:p>
        </w:tc>
        <w:tc>
          <w:tcPr>
            <w:tcW w:w="53" w:type="pct"/>
            <w:tcBorders>
              <w:top w:val="single" w:sz="4" w:space="0" w:color="auto"/>
            </w:tcBorders>
            <w:shd w:val="clear" w:color="000000" w:fill="FFFFFF"/>
            <w:vAlign w:val="center"/>
          </w:tcPr>
          <w:p w:rsidR="006B4B0C" w:rsidRPr="004E1A2C" w:rsidRDefault="006B4B0C" w:rsidP="00D35E14">
            <w:pPr>
              <w:pStyle w:val="Pieddepage"/>
              <w:jc w:val="center"/>
              <w:rPr>
                <w:rFonts w:ascii="Arial" w:hAnsi="Arial" w:cs="Arial"/>
                <w:sz w:val="22"/>
                <w:szCs w:val="22"/>
                <w:lang w:val="en-US"/>
              </w:rPr>
            </w:pPr>
          </w:p>
        </w:tc>
        <w:tc>
          <w:tcPr>
            <w:tcW w:w="467" w:type="pct"/>
            <w:vMerge w:val="restart"/>
            <w:tcBorders>
              <w:top w:val="single" w:sz="4" w:space="0" w:color="auto"/>
              <w:bottom w:val="single" w:sz="4" w:space="0" w:color="auto"/>
            </w:tcBorders>
            <w:shd w:val="clear" w:color="000000" w:fill="FFFFFF"/>
            <w:vAlign w:val="center"/>
          </w:tcPr>
          <w:p w:rsidR="006B4B0C" w:rsidRPr="004E1A2C" w:rsidRDefault="006B4B0C" w:rsidP="00D35E14">
            <w:pPr>
              <w:pStyle w:val="Pieddepage"/>
              <w:jc w:val="center"/>
              <w:rPr>
                <w:rFonts w:ascii="Arial" w:hAnsi="Arial" w:cs="Arial"/>
                <w:sz w:val="22"/>
                <w:szCs w:val="22"/>
              </w:rPr>
            </w:pPr>
            <w:r w:rsidRPr="004E1A2C">
              <w:rPr>
                <w:rFonts w:ascii="Arial" w:hAnsi="Arial" w:cs="Arial"/>
                <w:sz w:val="22"/>
                <w:szCs w:val="22"/>
              </w:rPr>
              <w:t>(number of treatments)</w:t>
            </w:r>
          </w:p>
        </w:tc>
      </w:tr>
      <w:tr w:rsidR="006B4B0C" w:rsidRPr="004E1A2C" w:rsidTr="006B4B0C">
        <w:trPr>
          <w:trHeight w:val="340"/>
        </w:trPr>
        <w:tc>
          <w:tcPr>
            <w:tcW w:w="435" w:type="pct"/>
            <w:shd w:val="clear" w:color="000000" w:fill="FFFFFF"/>
            <w:vAlign w:val="center"/>
          </w:tcPr>
          <w:p w:rsidR="006B4B0C" w:rsidRPr="004E1A2C" w:rsidRDefault="006B4B0C" w:rsidP="00D35E14">
            <w:pPr>
              <w:pStyle w:val="Pieddepage"/>
              <w:rPr>
                <w:rFonts w:ascii="Arial" w:hAnsi="Arial" w:cs="Arial"/>
                <w:bCs/>
              </w:rPr>
            </w:pPr>
          </w:p>
        </w:tc>
        <w:tc>
          <w:tcPr>
            <w:tcW w:w="369" w:type="pct"/>
            <w:tcBorders>
              <w:top w:val="single" w:sz="4" w:space="0" w:color="auto"/>
              <w:bottom w:val="single" w:sz="4" w:space="0" w:color="auto"/>
            </w:tcBorders>
            <w:shd w:val="clear" w:color="000000" w:fill="FFFFFF"/>
            <w:vAlign w:val="center"/>
          </w:tcPr>
          <w:p w:rsidR="006B4B0C" w:rsidRPr="004E1A2C" w:rsidRDefault="006B4B0C" w:rsidP="00D35E14">
            <w:pPr>
              <w:pStyle w:val="Pieddepage"/>
              <w:jc w:val="center"/>
              <w:rPr>
                <w:rFonts w:ascii="Arial" w:hAnsi="Arial" w:cs="Arial"/>
                <w:sz w:val="22"/>
                <w:szCs w:val="22"/>
              </w:rPr>
            </w:pPr>
            <w:r w:rsidRPr="004E1A2C">
              <w:rPr>
                <w:rFonts w:ascii="Arial" w:hAnsi="Arial" w:cs="Arial"/>
                <w:sz w:val="22"/>
                <w:szCs w:val="22"/>
              </w:rPr>
              <w:t>Untreated</w:t>
            </w:r>
          </w:p>
          <w:p w:rsidR="006B4B0C" w:rsidRPr="004E1A2C" w:rsidRDefault="006B4B0C" w:rsidP="00D35E14">
            <w:pPr>
              <w:pStyle w:val="Pieddepage"/>
              <w:jc w:val="center"/>
              <w:rPr>
                <w:rFonts w:ascii="Arial" w:hAnsi="Arial" w:cs="Arial"/>
                <w:sz w:val="22"/>
                <w:szCs w:val="22"/>
              </w:rPr>
            </w:pPr>
          </w:p>
        </w:tc>
        <w:tc>
          <w:tcPr>
            <w:tcW w:w="53" w:type="pct"/>
            <w:shd w:val="clear" w:color="000000" w:fill="FFFFFF"/>
            <w:vAlign w:val="center"/>
          </w:tcPr>
          <w:p w:rsidR="006B4B0C" w:rsidRPr="004E1A2C" w:rsidRDefault="006B4B0C" w:rsidP="00D35E14">
            <w:pPr>
              <w:pStyle w:val="Pieddepage"/>
              <w:jc w:val="center"/>
              <w:rPr>
                <w:rFonts w:ascii="Arial" w:hAnsi="Arial" w:cs="Arial"/>
                <w:color w:val="000000"/>
                <w:sz w:val="22"/>
                <w:szCs w:val="22"/>
              </w:rPr>
            </w:pPr>
          </w:p>
        </w:tc>
        <w:tc>
          <w:tcPr>
            <w:tcW w:w="318" w:type="pct"/>
            <w:tcBorders>
              <w:top w:val="single" w:sz="4" w:space="0" w:color="auto"/>
              <w:bottom w:val="single" w:sz="4" w:space="0" w:color="auto"/>
            </w:tcBorders>
            <w:shd w:val="clear" w:color="000000" w:fill="FFFFFF"/>
            <w:vAlign w:val="center"/>
          </w:tcPr>
          <w:p w:rsidR="006B4B0C" w:rsidRPr="004E1A2C" w:rsidRDefault="006B4B0C" w:rsidP="00D35E14">
            <w:pPr>
              <w:pStyle w:val="Pieddepage"/>
              <w:jc w:val="center"/>
              <w:rPr>
                <w:rFonts w:ascii="Arial" w:hAnsi="Arial" w:cs="Arial"/>
                <w:sz w:val="22"/>
                <w:szCs w:val="22"/>
              </w:rPr>
            </w:pPr>
            <w:r w:rsidRPr="004E1A2C">
              <w:rPr>
                <w:rFonts w:ascii="Arial" w:hAnsi="Arial" w:cs="Arial"/>
                <w:sz w:val="22"/>
                <w:szCs w:val="22"/>
              </w:rPr>
              <w:t>Control</w:t>
            </w:r>
            <w:r w:rsidRPr="004E1A2C">
              <w:rPr>
                <w:rFonts w:ascii="Arial" w:hAnsi="Arial" w:cs="Arial"/>
                <w:sz w:val="22"/>
                <w:szCs w:val="22"/>
                <w:vertAlign w:val="superscript"/>
              </w:rPr>
              <w:t>1</w:t>
            </w:r>
          </w:p>
        </w:tc>
        <w:tc>
          <w:tcPr>
            <w:tcW w:w="219" w:type="pct"/>
            <w:tcBorders>
              <w:top w:val="single" w:sz="4" w:space="0" w:color="auto"/>
              <w:bottom w:val="single" w:sz="4" w:space="0" w:color="auto"/>
            </w:tcBorders>
            <w:shd w:val="clear" w:color="000000" w:fill="FFFFFF"/>
            <w:vAlign w:val="center"/>
          </w:tcPr>
          <w:p w:rsidR="006B4B0C" w:rsidRPr="004E1A2C" w:rsidRDefault="006B4B0C" w:rsidP="00D35E14">
            <w:pPr>
              <w:pStyle w:val="Pieddepage"/>
              <w:jc w:val="center"/>
              <w:rPr>
                <w:rFonts w:ascii="Arial" w:hAnsi="Arial" w:cs="Arial"/>
                <w:sz w:val="22"/>
                <w:szCs w:val="22"/>
              </w:rPr>
            </w:pPr>
            <w:r w:rsidRPr="004E1A2C">
              <w:rPr>
                <w:rFonts w:ascii="Arial" w:hAnsi="Arial" w:cs="Arial"/>
                <w:sz w:val="22"/>
                <w:szCs w:val="22"/>
              </w:rPr>
              <w:t>Raw</w:t>
            </w:r>
          </w:p>
        </w:tc>
        <w:tc>
          <w:tcPr>
            <w:tcW w:w="520" w:type="pct"/>
            <w:tcBorders>
              <w:top w:val="single" w:sz="4" w:space="0" w:color="auto"/>
              <w:bottom w:val="single" w:sz="4" w:space="0" w:color="auto"/>
            </w:tcBorders>
            <w:shd w:val="clear" w:color="000000" w:fill="FFFFFF"/>
            <w:vAlign w:val="center"/>
          </w:tcPr>
          <w:p w:rsidR="006B4B0C" w:rsidRPr="004E1A2C" w:rsidRDefault="006B4B0C" w:rsidP="00D35E14">
            <w:pPr>
              <w:pStyle w:val="Pieddepage"/>
              <w:jc w:val="center"/>
              <w:rPr>
                <w:rFonts w:ascii="Arial" w:hAnsi="Arial" w:cs="Arial"/>
                <w:sz w:val="22"/>
                <w:szCs w:val="22"/>
              </w:rPr>
            </w:pPr>
            <w:r w:rsidRPr="004E1A2C">
              <w:rPr>
                <w:rFonts w:ascii="Arial" w:hAnsi="Arial" w:cs="Arial"/>
                <w:sz w:val="22"/>
                <w:szCs w:val="22"/>
              </w:rPr>
              <w:t>Dry and Hydrothermal processes</w:t>
            </w:r>
          </w:p>
        </w:tc>
        <w:tc>
          <w:tcPr>
            <w:tcW w:w="464" w:type="pct"/>
            <w:tcBorders>
              <w:top w:val="single" w:sz="4" w:space="0" w:color="auto"/>
              <w:bottom w:val="single" w:sz="4" w:space="0" w:color="auto"/>
            </w:tcBorders>
            <w:shd w:val="clear" w:color="000000" w:fill="FFFFFF"/>
            <w:vAlign w:val="center"/>
          </w:tcPr>
          <w:p w:rsidR="006B4B0C" w:rsidRPr="004E1A2C" w:rsidRDefault="006B4B0C" w:rsidP="00D35E14">
            <w:pPr>
              <w:pStyle w:val="Pieddepage"/>
              <w:jc w:val="center"/>
              <w:rPr>
                <w:rFonts w:ascii="Arial" w:hAnsi="Arial" w:cs="Arial"/>
                <w:sz w:val="22"/>
                <w:szCs w:val="22"/>
              </w:rPr>
            </w:pPr>
            <w:r w:rsidRPr="004E1A2C">
              <w:rPr>
                <w:rFonts w:ascii="Arial" w:hAnsi="Arial" w:cs="Arial"/>
                <w:sz w:val="22"/>
                <w:szCs w:val="22"/>
              </w:rPr>
              <w:t>Mechanical process</w:t>
            </w:r>
          </w:p>
        </w:tc>
        <w:tc>
          <w:tcPr>
            <w:tcW w:w="328" w:type="pct"/>
            <w:tcBorders>
              <w:top w:val="single" w:sz="4" w:space="0" w:color="auto"/>
              <w:bottom w:val="single" w:sz="4" w:space="0" w:color="auto"/>
            </w:tcBorders>
            <w:shd w:val="clear" w:color="000000" w:fill="FFFFFF"/>
            <w:vAlign w:val="center"/>
          </w:tcPr>
          <w:p w:rsidR="006B4B0C" w:rsidRPr="004E1A2C" w:rsidRDefault="006B4B0C" w:rsidP="00D35E14">
            <w:pPr>
              <w:pStyle w:val="Pieddepage"/>
              <w:jc w:val="center"/>
              <w:rPr>
                <w:rFonts w:ascii="Arial" w:hAnsi="Arial" w:cs="Arial"/>
                <w:sz w:val="22"/>
                <w:szCs w:val="22"/>
              </w:rPr>
            </w:pPr>
            <w:r w:rsidRPr="004E1A2C">
              <w:rPr>
                <w:rFonts w:ascii="Arial" w:hAnsi="Arial" w:cs="Arial"/>
                <w:sz w:val="22"/>
                <w:szCs w:val="22"/>
              </w:rPr>
              <w:t>Formaldehyde</w:t>
            </w:r>
          </w:p>
        </w:tc>
        <w:tc>
          <w:tcPr>
            <w:tcW w:w="53" w:type="pct"/>
            <w:shd w:val="clear" w:color="000000" w:fill="FFFFFF"/>
            <w:vAlign w:val="center"/>
          </w:tcPr>
          <w:p w:rsidR="006B4B0C" w:rsidRPr="004E1A2C" w:rsidRDefault="006B4B0C" w:rsidP="00D35E14">
            <w:pPr>
              <w:pStyle w:val="Pieddepage"/>
              <w:jc w:val="center"/>
              <w:rPr>
                <w:rFonts w:ascii="Arial" w:hAnsi="Arial" w:cs="Arial"/>
                <w:sz w:val="22"/>
                <w:szCs w:val="22"/>
              </w:rPr>
            </w:pPr>
          </w:p>
        </w:tc>
        <w:tc>
          <w:tcPr>
            <w:tcW w:w="320" w:type="pct"/>
            <w:tcBorders>
              <w:top w:val="single" w:sz="4" w:space="0" w:color="auto"/>
              <w:bottom w:val="single" w:sz="4" w:space="0" w:color="auto"/>
            </w:tcBorders>
            <w:shd w:val="clear" w:color="000000" w:fill="FFFFFF"/>
            <w:vAlign w:val="center"/>
          </w:tcPr>
          <w:p w:rsidR="006B4B0C" w:rsidRPr="004E1A2C" w:rsidRDefault="006B4B0C" w:rsidP="00D35E14">
            <w:pPr>
              <w:pStyle w:val="Pieddepage"/>
              <w:jc w:val="center"/>
              <w:rPr>
                <w:rFonts w:ascii="Arial" w:hAnsi="Arial" w:cs="Arial"/>
                <w:sz w:val="22"/>
                <w:szCs w:val="22"/>
                <w:vertAlign w:val="superscript"/>
              </w:rPr>
            </w:pPr>
            <w:r w:rsidRPr="004E1A2C">
              <w:rPr>
                <w:rFonts w:ascii="Arial" w:hAnsi="Arial" w:cs="Arial"/>
                <w:sz w:val="22"/>
                <w:szCs w:val="22"/>
              </w:rPr>
              <w:t>Control</w:t>
            </w:r>
            <w:r w:rsidRPr="004E1A2C">
              <w:rPr>
                <w:rFonts w:ascii="Arial" w:hAnsi="Arial" w:cs="Arial"/>
                <w:sz w:val="22"/>
                <w:szCs w:val="22"/>
                <w:vertAlign w:val="superscript"/>
              </w:rPr>
              <w:t>1</w:t>
            </w:r>
          </w:p>
        </w:tc>
        <w:tc>
          <w:tcPr>
            <w:tcW w:w="234" w:type="pct"/>
            <w:tcBorders>
              <w:top w:val="single" w:sz="4" w:space="0" w:color="auto"/>
              <w:bottom w:val="single" w:sz="4" w:space="0" w:color="auto"/>
            </w:tcBorders>
            <w:shd w:val="clear" w:color="000000" w:fill="FFFFFF"/>
            <w:vAlign w:val="center"/>
          </w:tcPr>
          <w:p w:rsidR="006B4B0C" w:rsidRPr="004E1A2C" w:rsidRDefault="006B4B0C" w:rsidP="00D35E14">
            <w:pPr>
              <w:pStyle w:val="Pieddepage"/>
              <w:jc w:val="center"/>
              <w:rPr>
                <w:rFonts w:ascii="Arial" w:hAnsi="Arial" w:cs="Arial"/>
                <w:sz w:val="22"/>
                <w:szCs w:val="22"/>
              </w:rPr>
            </w:pPr>
            <w:r w:rsidRPr="004E1A2C">
              <w:rPr>
                <w:rFonts w:ascii="Arial" w:hAnsi="Arial" w:cs="Arial"/>
                <w:sz w:val="22"/>
                <w:szCs w:val="22"/>
              </w:rPr>
              <w:t>Free</w:t>
            </w:r>
          </w:p>
        </w:tc>
        <w:tc>
          <w:tcPr>
            <w:tcW w:w="280" w:type="pct"/>
            <w:tcBorders>
              <w:top w:val="single" w:sz="4" w:space="0" w:color="auto"/>
              <w:bottom w:val="single" w:sz="4" w:space="0" w:color="auto"/>
            </w:tcBorders>
            <w:shd w:val="clear" w:color="000000" w:fill="FFFFFF"/>
            <w:vAlign w:val="center"/>
          </w:tcPr>
          <w:p w:rsidR="006B4B0C" w:rsidRPr="004E1A2C" w:rsidRDefault="006B4B0C" w:rsidP="00D35E14">
            <w:pPr>
              <w:pStyle w:val="Pieddepage"/>
              <w:jc w:val="center"/>
              <w:rPr>
                <w:rFonts w:ascii="Arial" w:hAnsi="Arial" w:cs="Arial"/>
                <w:sz w:val="22"/>
                <w:szCs w:val="22"/>
              </w:rPr>
            </w:pPr>
            <w:r w:rsidRPr="004E1A2C">
              <w:rPr>
                <w:rFonts w:ascii="Arial" w:hAnsi="Arial" w:cs="Arial"/>
                <w:sz w:val="22"/>
                <w:szCs w:val="22"/>
              </w:rPr>
              <w:t>Amide</w:t>
            </w:r>
          </w:p>
        </w:tc>
        <w:tc>
          <w:tcPr>
            <w:tcW w:w="234" w:type="pct"/>
            <w:tcBorders>
              <w:top w:val="single" w:sz="4" w:space="0" w:color="auto"/>
              <w:bottom w:val="single" w:sz="4" w:space="0" w:color="auto"/>
            </w:tcBorders>
            <w:shd w:val="clear" w:color="000000" w:fill="FFFFFF"/>
            <w:vAlign w:val="center"/>
          </w:tcPr>
          <w:p w:rsidR="006B4B0C" w:rsidRPr="004E1A2C" w:rsidRDefault="006B4B0C" w:rsidP="00D35E14">
            <w:pPr>
              <w:pStyle w:val="Pieddepage"/>
              <w:jc w:val="center"/>
              <w:rPr>
                <w:rFonts w:ascii="Arial" w:hAnsi="Arial" w:cs="Arial"/>
                <w:sz w:val="22"/>
                <w:szCs w:val="22"/>
              </w:rPr>
            </w:pPr>
            <w:r w:rsidRPr="004E1A2C">
              <w:rPr>
                <w:rFonts w:ascii="Arial" w:hAnsi="Arial" w:cs="Arial"/>
                <w:sz w:val="22"/>
                <w:szCs w:val="22"/>
              </w:rPr>
              <w:t>Ca salts</w:t>
            </w:r>
          </w:p>
        </w:tc>
        <w:tc>
          <w:tcPr>
            <w:tcW w:w="326" w:type="pct"/>
            <w:tcBorders>
              <w:top w:val="single" w:sz="4" w:space="0" w:color="auto"/>
              <w:bottom w:val="single" w:sz="4" w:space="0" w:color="auto"/>
            </w:tcBorders>
            <w:shd w:val="clear" w:color="000000" w:fill="FFFFFF"/>
            <w:vAlign w:val="center"/>
          </w:tcPr>
          <w:p w:rsidR="006B4B0C" w:rsidRPr="004E1A2C" w:rsidRDefault="006B4B0C" w:rsidP="00D35E14">
            <w:pPr>
              <w:pStyle w:val="Pieddepage"/>
              <w:jc w:val="center"/>
              <w:rPr>
                <w:rFonts w:ascii="Arial" w:hAnsi="Arial" w:cs="Arial"/>
                <w:sz w:val="22"/>
                <w:szCs w:val="22"/>
              </w:rPr>
            </w:pPr>
            <w:r w:rsidRPr="004E1A2C">
              <w:rPr>
                <w:rFonts w:ascii="Arial" w:hAnsi="Arial" w:cs="Arial"/>
                <w:sz w:val="22"/>
                <w:szCs w:val="22"/>
              </w:rPr>
              <w:t>Encapsulated</w:t>
            </w:r>
          </w:p>
        </w:tc>
        <w:tc>
          <w:tcPr>
            <w:tcW w:w="327" w:type="pct"/>
            <w:tcBorders>
              <w:top w:val="single" w:sz="4" w:space="0" w:color="auto"/>
              <w:bottom w:val="single" w:sz="4" w:space="0" w:color="auto"/>
            </w:tcBorders>
            <w:shd w:val="clear" w:color="000000" w:fill="FFFFFF"/>
            <w:vAlign w:val="center"/>
          </w:tcPr>
          <w:p w:rsidR="006B4B0C" w:rsidRPr="004E1A2C" w:rsidRDefault="006B4B0C" w:rsidP="00D35E14">
            <w:pPr>
              <w:pStyle w:val="Pieddepage"/>
              <w:jc w:val="center"/>
              <w:rPr>
                <w:rFonts w:ascii="Arial" w:hAnsi="Arial" w:cs="Arial"/>
                <w:sz w:val="22"/>
                <w:szCs w:val="22"/>
              </w:rPr>
            </w:pPr>
            <w:r w:rsidRPr="004E1A2C">
              <w:rPr>
                <w:rFonts w:ascii="Arial" w:hAnsi="Arial" w:cs="Arial"/>
                <w:sz w:val="22"/>
                <w:szCs w:val="22"/>
              </w:rPr>
              <w:t>Formaldehyde</w:t>
            </w:r>
          </w:p>
        </w:tc>
        <w:tc>
          <w:tcPr>
            <w:tcW w:w="53" w:type="pct"/>
            <w:shd w:val="clear" w:color="000000" w:fill="FFFFFF"/>
            <w:vAlign w:val="center"/>
          </w:tcPr>
          <w:p w:rsidR="006B4B0C" w:rsidRPr="004E1A2C" w:rsidRDefault="006B4B0C" w:rsidP="00D35E14">
            <w:pPr>
              <w:pStyle w:val="Pieddepage"/>
              <w:jc w:val="center"/>
              <w:rPr>
                <w:rFonts w:ascii="Arial" w:hAnsi="Arial" w:cs="Arial"/>
                <w:sz w:val="22"/>
                <w:szCs w:val="22"/>
              </w:rPr>
            </w:pPr>
          </w:p>
        </w:tc>
        <w:tc>
          <w:tcPr>
            <w:tcW w:w="467" w:type="pct"/>
            <w:vMerge/>
            <w:tcBorders>
              <w:bottom w:val="single" w:sz="4" w:space="0" w:color="auto"/>
            </w:tcBorders>
            <w:shd w:val="clear" w:color="000000" w:fill="FFFFFF"/>
            <w:vAlign w:val="center"/>
          </w:tcPr>
          <w:p w:rsidR="006B4B0C" w:rsidRPr="004E1A2C" w:rsidRDefault="006B4B0C" w:rsidP="00D35E14">
            <w:pPr>
              <w:pStyle w:val="Pieddepage"/>
              <w:jc w:val="center"/>
              <w:rPr>
                <w:rFonts w:ascii="Arial" w:hAnsi="Arial" w:cs="Arial"/>
                <w:sz w:val="22"/>
                <w:szCs w:val="22"/>
              </w:rPr>
            </w:pPr>
          </w:p>
        </w:tc>
      </w:tr>
      <w:tr w:rsidR="006B4B0C" w:rsidRPr="004E1A2C" w:rsidTr="006B4B0C">
        <w:trPr>
          <w:trHeight w:val="340"/>
        </w:trPr>
        <w:tc>
          <w:tcPr>
            <w:tcW w:w="435" w:type="pct"/>
            <w:shd w:val="clear" w:color="000000" w:fill="FFFFFF"/>
            <w:vAlign w:val="center"/>
            <w:hideMark/>
          </w:tcPr>
          <w:p w:rsidR="00B13F18" w:rsidRPr="004E1A2C" w:rsidRDefault="00B13F18" w:rsidP="00D35E14">
            <w:pPr>
              <w:pStyle w:val="Pieddepage"/>
              <w:rPr>
                <w:rFonts w:ascii="Arial" w:hAnsi="Arial" w:cs="Arial"/>
                <w:bCs/>
                <w:sz w:val="22"/>
                <w:szCs w:val="22"/>
              </w:rPr>
            </w:pPr>
            <w:r w:rsidRPr="004E1A2C">
              <w:rPr>
                <w:rFonts w:ascii="Arial" w:hAnsi="Arial" w:cs="Arial"/>
                <w:bCs/>
                <w:sz w:val="22"/>
                <w:szCs w:val="22"/>
              </w:rPr>
              <w:t>Forage diet</w:t>
            </w:r>
          </w:p>
        </w:tc>
        <w:tc>
          <w:tcPr>
            <w:tcW w:w="369" w:type="pct"/>
            <w:tcBorders>
              <w:top w:val="single" w:sz="4" w:space="0" w:color="auto"/>
            </w:tcBorders>
            <w:shd w:val="clear" w:color="000000" w:fill="FFFFFF"/>
            <w:vAlign w:val="center"/>
            <w:hideMark/>
          </w:tcPr>
          <w:p w:rsidR="00B13F18" w:rsidRPr="004E1A2C" w:rsidRDefault="00B13F18" w:rsidP="00D35E14">
            <w:pPr>
              <w:pStyle w:val="Pieddepage"/>
              <w:jc w:val="center"/>
              <w:rPr>
                <w:rFonts w:ascii="Arial" w:hAnsi="Arial" w:cs="Arial"/>
                <w:sz w:val="22"/>
                <w:szCs w:val="22"/>
              </w:rPr>
            </w:pPr>
            <w:r w:rsidRPr="004E1A2C">
              <w:rPr>
                <w:rFonts w:ascii="Arial" w:hAnsi="Arial" w:cs="Arial"/>
                <w:sz w:val="22"/>
                <w:szCs w:val="22"/>
              </w:rPr>
              <w:t>48</w:t>
            </w:r>
          </w:p>
        </w:tc>
        <w:tc>
          <w:tcPr>
            <w:tcW w:w="53" w:type="pct"/>
            <w:shd w:val="clear" w:color="000000" w:fill="FFFFFF"/>
            <w:vAlign w:val="center"/>
            <w:hideMark/>
          </w:tcPr>
          <w:p w:rsidR="00B13F18" w:rsidRPr="004E1A2C" w:rsidRDefault="00B13F18" w:rsidP="00D35E14">
            <w:pPr>
              <w:pStyle w:val="Pieddepage"/>
              <w:jc w:val="center"/>
              <w:rPr>
                <w:rFonts w:ascii="Arial" w:hAnsi="Arial" w:cs="Arial"/>
                <w:color w:val="000000"/>
                <w:sz w:val="22"/>
                <w:szCs w:val="22"/>
              </w:rPr>
            </w:pPr>
          </w:p>
        </w:tc>
        <w:tc>
          <w:tcPr>
            <w:tcW w:w="318" w:type="pct"/>
            <w:tcBorders>
              <w:top w:val="single" w:sz="4" w:space="0" w:color="auto"/>
            </w:tcBorders>
            <w:shd w:val="clear" w:color="000000" w:fill="FFFFFF"/>
            <w:vAlign w:val="center"/>
          </w:tcPr>
          <w:p w:rsidR="00B13F18" w:rsidRPr="004E1A2C" w:rsidRDefault="00B13F18" w:rsidP="00D35E14">
            <w:pPr>
              <w:pStyle w:val="Pieddepage"/>
              <w:jc w:val="center"/>
              <w:rPr>
                <w:rFonts w:ascii="Arial" w:hAnsi="Arial" w:cs="Arial"/>
                <w:sz w:val="22"/>
                <w:szCs w:val="22"/>
              </w:rPr>
            </w:pPr>
          </w:p>
        </w:tc>
        <w:tc>
          <w:tcPr>
            <w:tcW w:w="219" w:type="pct"/>
            <w:tcBorders>
              <w:top w:val="single" w:sz="4" w:space="0" w:color="auto"/>
            </w:tcBorders>
            <w:shd w:val="clear" w:color="000000" w:fill="FFFFFF"/>
            <w:vAlign w:val="center"/>
          </w:tcPr>
          <w:p w:rsidR="00B13F18" w:rsidRPr="004E1A2C" w:rsidRDefault="00B13F18" w:rsidP="00D35E14">
            <w:pPr>
              <w:pStyle w:val="Pieddepage"/>
              <w:jc w:val="center"/>
              <w:rPr>
                <w:rFonts w:ascii="Arial" w:hAnsi="Arial" w:cs="Arial"/>
                <w:sz w:val="22"/>
                <w:szCs w:val="22"/>
              </w:rPr>
            </w:pPr>
          </w:p>
        </w:tc>
        <w:tc>
          <w:tcPr>
            <w:tcW w:w="520" w:type="pct"/>
            <w:tcBorders>
              <w:top w:val="single" w:sz="4" w:space="0" w:color="auto"/>
            </w:tcBorders>
            <w:shd w:val="clear" w:color="000000" w:fill="FFFFFF"/>
            <w:vAlign w:val="center"/>
          </w:tcPr>
          <w:p w:rsidR="00B13F18" w:rsidRPr="004E1A2C" w:rsidRDefault="00B13F18" w:rsidP="00D35E14">
            <w:pPr>
              <w:pStyle w:val="Pieddepage"/>
              <w:jc w:val="center"/>
              <w:rPr>
                <w:rFonts w:ascii="Arial" w:hAnsi="Arial" w:cs="Arial"/>
                <w:sz w:val="22"/>
                <w:szCs w:val="22"/>
              </w:rPr>
            </w:pPr>
          </w:p>
        </w:tc>
        <w:tc>
          <w:tcPr>
            <w:tcW w:w="464" w:type="pct"/>
            <w:tcBorders>
              <w:top w:val="single" w:sz="4" w:space="0" w:color="auto"/>
            </w:tcBorders>
            <w:shd w:val="clear" w:color="000000" w:fill="FFFFFF"/>
            <w:vAlign w:val="center"/>
          </w:tcPr>
          <w:p w:rsidR="00B13F18" w:rsidRPr="004E1A2C" w:rsidRDefault="00B13F18" w:rsidP="00D35E14">
            <w:pPr>
              <w:pStyle w:val="Pieddepage"/>
              <w:jc w:val="center"/>
              <w:rPr>
                <w:rFonts w:ascii="Arial" w:hAnsi="Arial" w:cs="Arial"/>
                <w:sz w:val="22"/>
                <w:szCs w:val="22"/>
              </w:rPr>
            </w:pPr>
          </w:p>
        </w:tc>
        <w:tc>
          <w:tcPr>
            <w:tcW w:w="328" w:type="pct"/>
            <w:tcBorders>
              <w:top w:val="single" w:sz="4" w:space="0" w:color="auto"/>
            </w:tcBorders>
            <w:shd w:val="clear" w:color="000000" w:fill="FFFFFF"/>
            <w:vAlign w:val="center"/>
          </w:tcPr>
          <w:p w:rsidR="00B13F18" w:rsidRPr="004E1A2C" w:rsidRDefault="00B13F18" w:rsidP="00D35E14">
            <w:pPr>
              <w:pStyle w:val="Pieddepage"/>
              <w:jc w:val="center"/>
              <w:rPr>
                <w:rFonts w:ascii="Arial" w:hAnsi="Arial" w:cs="Arial"/>
                <w:sz w:val="22"/>
                <w:szCs w:val="22"/>
              </w:rPr>
            </w:pPr>
          </w:p>
        </w:tc>
        <w:tc>
          <w:tcPr>
            <w:tcW w:w="53" w:type="pct"/>
            <w:tcBorders>
              <w:top w:val="single" w:sz="4" w:space="0" w:color="auto"/>
            </w:tcBorders>
            <w:shd w:val="clear" w:color="000000" w:fill="FFFFFF"/>
            <w:vAlign w:val="center"/>
          </w:tcPr>
          <w:p w:rsidR="00B13F18" w:rsidRPr="004E1A2C" w:rsidRDefault="00B13F18" w:rsidP="00D35E14">
            <w:pPr>
              <w:pStyle w:val="Pieddepage"/>
              <w:jc w:val="center"/>
              <w:rPr>
                <w:rFonts w:ascii="Arial" w:hAnsi="Arial" w:cs="Arial"/>
                <w:sz w:val="22"/>
                <w:szCs w:val="22"/>
              </w:rPr>
            </w:pPr>
          </w:p>
        </w:tc>
        <w:tc>
          <w:tcPr>
            <w:tcW w:w="320" w:type="pct"/>
            <w:tcBorders>
              <w:top w:val="single" w:sz="4" w:space="0" w:color="auto"/>
            </w:tcBorders>
            <w:shd w:val="clear" w:color="000000" w:fill="FFFFFF"/>
            <w:vAlign w:val="center"/>
            <w:hideMark/>
          </w:tcPr>
          <w:p w:rsidR="00B13F18" w:rsidRPr="004E1A2C" w:rsidRDefault="00B13F18" w:rsidP="00D35E14">
            <w:pPr>
              <w:pStyle w:val="Pieddepage"/>
              <w:jc w:val="center"/>
              <w:rPr>
                <w:rFonts w:ascii="Arial" w:hAnsi="Arial" w:cs="Arial"/>
                <w:sz w:val="22"/>
                <w:szCs w:val="22"/>
              </w:rPr>
            </w:pPr>
          </w:p>
        </w:tc>
        <w:tc>
          <w:tcPr>
            <w:tcW w:w="234" w:type="pct"/>
            <w:tcBorders>
              <w:top w:val="single" w:sz="4" w:space="0" w:color="auto"/>
            </w:tcBorders>
            <w:shd w:val="clear" w:color="000000" w:fill="FFFFFF"/>
            <w:vAlign w:val="center"/>
            <w:hideMark/>
          </w:tcPr>
          <w:p w:rsidR="00B13F18" w:rsidRPr="004E1A2C" w:rsidRDefault="00B13F18" w:rsidP="00D35E14">
            <w:pPr>
              <w:pStyle w:val="Pieddepage"/>
              <w:jc w:val="center"/>
              <w:rPr>
                <w:rFonts w:ascii="Arial" w:hAnsi="Arial" w:cs="Arial"/>
                <w:sz w:val="22"/>
                <w:szCs w:val="22"/>
              </w:rPr>
            </w:pPr>
          </w:p>
        </w:tc>
        <w:tc>
          <w:tcPr>
            <w:tcW w:w="280" w:type="pct"/>
            <w:tcBorders>
              <w:top w:val="single" w:sz="4" w:space="0" w:color="auto"/>
            </w:tcBorders>
            <w:shd w:val="clear" w:color="000000" w:fill="FFFFFF"/>
            <w:vAlign w:val="center"/>
            <w:hideMark/>
          </w:tcPr>
          <w:p w:rsidR="00B13F18" w:rsidRPr="004E1A2C" w:rsidRDefault="00B13F18" w:rsidP="00D35E14">
            <w:pPr>
              <w:pStyle w:val="Pieddepage"/>
              <w:jc w:val="center"/>
              <w:rPr>
                <w:rFonts w:ascii="Arial" w:hAnsi="Arial" w:cs="Arial"/>
                <w:sz w:val="22"/>
                <w:szCs w:val="22"/>
              </w:rPr>
            </w:pPr>
          </w:p>
        </w:tc>
        <w:tc>
          <w:tcPr>
            <w:tcW w:w="234" w:type="pct"/>
            <w:tcBorders>
              <w:top w:val="single" w:sz="4" w:space="0" w:color="auto"/>
            </w:tcBorders>
            <w:shd w:val="clear" w:color="000000" w:fill="FFFFFF"/>
            <w:vAlign w:val="center"/>
            <w:hideMark/>
          </w:tcPr>
          <w:p w:rsidR="00B13F18" w:rsidRPr="004E1A2C" w:rsidRDefault="00B13F18" w:rsidP="00D35E14">
            <w:pPr>
              <w:pStyle w:val="Pieddepage"/>
              <w:jc w:val="center"/>
              <w:rPr>
                <w:rFonts w:ascii="Arial" w:hAnsi="Arial" w:cs="Arial"/>
                <w:sz w:val="22"/>
                <w:szCs w:val="22"/>
              </w:rPr>
            </w:pPr>
          </w:p>
        </w:tc>
        <w:tc>
          <w:tcPr>
            <w:tcW w:w="326" w:type="pct"/>
            <w:tcBorders>
              <w:top w:val="single" w:sz="4" w:space="0" w:color="auto"/>
            </w:tcBorders>
            <w:shd w:val="clear" w:color="000000" w:fill="FFFFFF"/>
            <w:vAlign w:val="center"/>
            <w:hideMark/>
          </w:tcPr>
          <w:p w:rsidR="00B13F18" w:rsidRPr="004E1A2C" w:rsidRDefault="00B13F18" w:rsidP="00D35E14">
            <w:pPr>
              <w:pStyle w:val="Pieddepage"/>
              <w:jc w:val="center"/>
              <w:rPr>
                <w:rFonts w:ascii="Arial" w:hAnsi="Arial" w:cs="Arial"/>
                <w:sz w:val="22"/>
                <w:szCs w:val="22"/>
              </w:rPr>
            </w:pPr>
          </w:p>
        </w:tc>
        <w:tc>
          <w:tcPr>
            <w:tcW w:w="327" w:type="pct"/>
            <w:tcBorders>
              <w:top w:val="single" w:sz="4" w:space="0" w:color="auto"/>
            </w:tcBorders>
            <w:shd w:val="clear" w:color="000000" w:fill="FFFFFF"/>
            <w:vAlign w:val="center"/>
            <w:hideMark/>
          </w:tcPr>
          <w:p w:rsidR="00B13F18" w:rsidRPr="004E1A2C" w:rsidRDefault="00B13F18" w:rsidP="00D35E14">
            <w:pPr>
              <w:pStyle w:val="Pieddepage"/>
              <w:jc w:val="center"/>
              <w:rPr>
                <w:rFonts w:ascii="Arial" w:hAnsi="Arial" w:cs="Arial"/>
                <w:sz w:val="22"/>
                <w:szCs w:val="22"/>
              </w:rPr>
            </w:pPr>
          </w:p>
        </w:tc>
        <w:tc>
          <w:tcPr>
            <w:tcW w:w="53" w:type="pct"/>
            <w:shd w:val="clear" w:color="000000" w:fill="FFFFFF"/>
            <w:vAlign w:val="center"/>
            <w:hideMark/>
          </w:tcPr>
          <w:p w:rsidR="00B13F18" w:rsidRPr="004E1A2C" w:rsidRDefault="00B13F18" w:rsidP="00D35E14">
            <w:pPr>
              <w:pStyle w:val="Pieddepage"/>
              <w:jc w:val="center"/>
              <w:rPr>
                <w:rFonts w:ascii="Arial" w:hAnsi="Arial" w:cs="Arial"/>
                <w:sz w:val="22"/>
                <w:szCs w:val="22"/>
              </w:rPr>
            </w:pPr>
          </w:p>
        </w:tc>
        <w:tc>
          <w:tcPr>
            <w:tcW w:w="467" w:type="pct"/>
            <w:tcBorders>
              <w:top w:val="single" w:sz="4" w:space="0" w:color="auto"/>
            </w:tcBorders>
            <w:shd w:val="clear" w:color="000000" w:fill="FFFFFF"/>
            <w:vAlign w:val="center"/>
            <w:hideMark/>
          </w:tcPr>
          <w:p w:rsidR="00B13F18" w:rsidRPr="004E1A2C" w:rsidRDefault="00B13F18" w:rsidP="00D35E14">
            <w:pPr>
              <w:pStyle w:val="Pieddepage"/>
              <w:jc w:val="center"/>
              <w:rPr>
                <w:rFonts w:ascii="Arial" w:hAnsi="Arial" w:cs="Arial"/>
                <w:sz w:val="22"/>
                <w:szCs w:val="22"/>
              </w:rPr>
            </w:pPr>
            <w:r w:rsidRPr="004E1A2C">
              <w:rPr>
                <w:rFonts w:ascii="Arial" w:hAnsi="Arial" w:cs="Arial"/>
                <w:sz w:val="22"/>
                <w:szCs w:val="22"/>
              </w:rPr>
              <w:t>48</w:t>
            </w:r>
          </w:p>
        </w:tc>
      </w:tr>
      <w:tr w:rsidR="006B4B0C" w:rsidRPr="004E1A2C" w:rsidTr="006B4B0C">
        <w:trPr>
          <w:trHeight w:val="340"/>
        </w:trPr>
        <w:tc>
          <w:tcPr>
            <w:tcW w:w="435" w:type="pct"/>
            <w:shd w:val="clear" w:color="000000" w:fill="FFFFFF"/>
            <w:vAlign w:val="center"/>
            <w:hideMark/>
          </w:tcPr>
          <w:p w:rsidR="00B13F18" w:rsidRPr="004E1A2C" w:rsidRDefault="00B13F18" w:rsidP="00D35E14">
            <w:pPr>
              <w:pStyle w:val="Pieddepage"/>
              <w:rPr>
                <w:rFonts w:ascii="Arial" w:hAnsi="Arial" w:cs="Arial"/>
                <w:bCs/>
                <w:sz w:val="22"/>
                <w:szCs w:val="22"/>
              </w:rPr>
            </w:pPr>
            <w:r w:rsidRPr="004E1A2C">
              <w:rPr>
                <w:rFonts w:ascii="Arial" w:hAnsi="Arial" w:cs="Arial"/>
                <w:bCs/>
                <w:sz w:val="22"/>
                <w:szCs w:val="22"/>
              </w:rPr>
              <w:t>Control</w:t>
            </w:r>
          </w:p>
        </w:tc>
        <w:tc>
          <w:tcPr>
            <w:tcW w:w="369" w:type="pct"/>
            <w:vMerge w:val="restart"/>
            <w:shd w:val="clear" w:color="000000" w:fill="FFFFFF"/>
            <w:vAlign w:val="center"/>
            <w:hideMark/>
          </w:tcPr>
          <w:p w:rsidR="00B13F18" w:rsidRPr="004E1A2C" w:rsidRDefault="00B13F18" w:rsidP="00D35E14">
            <w:pPr>
              <w:pStyle w:val="Pieddepage"/>
              <w:jc w:val="center"/>
              <w:rPr>
                <w:rFonts w:ascii="Arial" w:hAnsi="Arial" w:cs="Arial"/>
                <w:sz w:val="22"/>
                <w:szCs w:val="22"/>
              </w:rPr>
            </w:pPr>
          </w:p>
        </w:tc>
        <w:tc>
          <w:tcPr>
            <w:tcW w:w="53" w:type="pct"/>
            <w:shd w:val="clear" w:color="000000" w:fill="FFFFFF"/>
            <w:vAlign w:val="center"/>
            <w:hideMark/>
          </w:tcPr>
          <w:p w:rsidR="00B13F18" w:rsidRPr="004E1A2C" w:rsidRDefault="00B13F18" w:rsidP="00D35E14">
            <w:pPr>
              <w:pStyle w:val="Pieddepage"/>
              <w:jc w:val="center"/>
              <w:rPr>
                <w:rFonts w:ascii="Arial" w:hAnsi="Arial" w:cs="Arial"/>
                <w:color w:val="000000"/>
                <w:sz w:val="22"/>
                <w:szCs w:val="22"/>
              </w:rPr>
            </w:pPr>
          </w:p>
        </w:tc>
        <w:tc>
          <w:tcPr>
            <w:tcW w:w="318" w:type="pct"/>
            <w:shd w:val="clear" w:color="000000" w:fill="FFFFFF"/>
            <w:vAlign w:val="center"/>
          </w:tcPr>
          <w:p w:rsidR="00B13F18" w:rsidRPr="004E1A2C" w:rsidRDefault="00B13F18" w:rsidP="00D35E14">
            <w:pPr>
              <w:pStyle w:val="Pieddepage"/>
              <w:jc w:val="center"/>
              <w:rPr>
                <w:rFonts w:ascii="Arial" w:hAnsi="Arial" w:cs="Arial"/>
                <w:sz w:val="22"/>
                <w:szCs w:val="22"/>
              </w:rPr>
            </w:pPr>
            <w:r w:rsidRPr="004E1A2C">
              <w:rPr>
                <w:rFonts w:ascii="Arial" w:hAnsi="Arial" w:cs="Arial"/>
                <w:sz w:val="22"/>
                <w:szCs w:val="22"/>
              </w:rPr>
              <w:t>32</w:t>
            </w:r>
          </w:p>
        </w:tc>
        <w:tc>
          <w:tcPr>
            <w:tcW w:w="219" w:type="pct"/>
            <w:shd w:val="clear" w:color="000000" w:fill="FFFFFF"/>
            <w:vAlign w:val="center"/>
          </w:tcPr>
          <w:p w:rsidR="00B13F18" w:rsidRPr="004E1A2C" w:rsidRDefault="00B13F18" w:rsidP="00D35E14">
            <w:pPr>
              <w:pStyle w:val="Pieddepage"/>
              <w:jc w:val="center"/>
              <w:rPr>
                <w:rFonts w:ascii="Arial" w:hAnsi="Arial" w:cs="Arial"/>
                <w:sz w:val="22"/>
                <w:szCs w:val="22"/>
              </w:rPr>
            </w:pPr>
          </w:p>
        </w:tc>
        <w:tc>
          <w:tcPr>
            <w:tcW w:w="520" w:type="pct"/>
            <w:shd w:val="clear" w:color="000000" w:fill="FFFFFF"/>
            <w:vAlign w:val="center"/>
          </w:tcPr>
          <w:p w:rsidR="00B13F18" w:rsidRPr="004E1A2C" w:rsidRDefault="00B13F18" w:rsidP="00D35E14">
            <w:pPr>
              <w:pStyle w:val="Pieddepage"/>
              <w:jc w:val="center"/>
              <w:rPr>
                <w:rFonts w:ascii="Arial" w:hAnsi="Arial" w:cs="Arial"/>
                <w:sz w:val="22"/>
                <w:szCs w:val="22"/>
              </w:rPr>
            </w:pPr>
          </w:p>
        </w:tc>
        <w:tc>
          <w:tcPr>
            <w:tcW w:w="464" w:type="pct"/>
            <w:shd w:val="clear" w:color="000000" w:fill="FFFFFF"/>
            <w:vAlign w:val="center"/>
          </w:tcPr>
          <w:p w:rsidR="00B13F18" w:rsidRPr="004E1A2C" w:rsidRDefault="00B13F18" w:rsidP="00D35E14">
            <w:pPr>
              <w:pStyle w:val="Pieddepage"/>
              <w:jc w:val="center"/>
              <w:rPr>
                <w:rFonts w:ascii="Arial" w:hAnsi="Arial" w:cs="Arial"/>
                <w:sz w:val="22"/>
                <w:szCs w:val="22"/>
              </w:rPr>
            </w:pPr>
          </w:p>
        </w:tc>
        <w:tc>
          <w:tcPr>
            <w:tcW w:w="328" w:type="pct"/>
            <w:shd w:val="clear" w:color="000000" w:fill="FFFFFF"/>
            <w:vAlign w:val="center"/>
          </w:tcPr>
          <w:p w:rsidR="00B13F18" w:rsidRPr="004E1A2C" w:rsidRDefault="00B13F18" w:rsidP="00D35E14">
            <w:pPr>
              <w:pStyle w:val="Pieddepage"/>
              <w:jc w:val="center"/>
              <w:rPr>
                <w:rFonts w:ascii="Arial" w:hAnsi="Arial" w:cs="Arial"/>
                <w:sz w:val="22"/>
                <w:szCs w:val="22"/>
              </w:rPr>
            </w:pPr>
          </w:p>
        </w:tc>
        <w:tc>
          <w:tcPr>
            <w:tcW w:w="53" w:type="pct"/>
            <w:shd w:val="clear" w:color="000000" w:fill="FFFFFF"/>
            <w:vAlign w:val="center"/>
          </w:tcPr>
          <w:p w:rsidR="00B13F18" w:rsidRPr="004E1A2C" w:rsidRDefault="00B13F18" w:rsidP="00D35E14">
            <w:pPr>
              <w:pStyle w:val="Pieddepage"/>
              <w:jc w:val="center"/>
              <w:rPr>
                <w:rFonts w:ascii="Arial" w:hAnsi="Arial" w:cs="Arial"/>
                <w:sz w:val="22"/>
                <w:szCs w:val="22"/>
              </w:rPr>
            </w:pPr>
          </w:p>
        </w:tc>
        <w:tc>
          <w:tcPr>
            <w:tcW w:w="320" w:type="pct"/>
            <w:shd w:val="clear" w:color="000000" w:fill="FFFFFF"/>
            <w:vAlign w:val="center"/>
            <w:hideMark/>
          </w:tcPr>
          <w:p w:rsidR="00B13F18" w:rsidRPr="004E1A2C" w:rsidRDefault="00B13F18" w:rsidP="00D35E14">
            <w:pPr>
              <w:pStyle w:val="Pieddepage"/>
              <w:jc w:val="center"/>
              <w:rPr>
                <w:rFonts w:ascii="Arial" w:hAnsi="Arial" w:cs="Arial"/>
                <w:sz w:val="22"/>
                <w:szCs w:val="22"/>
              </w:rPr>
            </w:pPr>
            <w:r w:rsidRPr="004E1A2C">
              <w:rPr>
                <w:rFonts w:ascii="Arial" w:hAnsi="Arial" w:cs="Arial"/>
                <w:sz w:val="22"/>
                <w:szCs w:val="22"/>
              </w:rPr>
              <w:t>66</w:t>
            </w:r>
          </w:p>
        </w:tc>
        <w:tc>
          <w:tcPr>
            <w:tcW w:w="234" w:type="pct"/>
            <w:shd w:val="clear" w:color="000000" w:fill="FFFFFF"/>
            <w:vAlign w:val="center"/>
            <w:hideMark/>
          </w:tcPr>
          <w:p w:rsidR="00B13F18" w:rsidRPr="004E1A2C" w:rsidRDefault="00B13F18" w:rsidP="00D35E14">
            <w:pPr>
              <w:pStyle w:val="Pieddepage"/>
              <w:jc w:val="center"/>
              <w:rPr>
                <w:rFonts w:ascii="Arial" w:hAnsi="Arial" w:cs="Arial"/>
                <w:sz w:val="22"/>
                <w:szCs w:val="22"/>
              </w:rPr>
            </w:pPr>
          </w:p>
        </w:tc>
        <w:tc>
          <w:tcPr>
            <w:tcW w:w="280" w:type="pct"/>
            <w:shd w:val="clear" w:color="000000" w:fill="FFFFFF"/>
            <w:vAlign w:val="center"/>
            <w:hideMark/>
          </w:tcPr>
          <w:p w:rsidR="00B13F18" w:rsidRPr="004E1A2C" w:rsidRDefault="00B13F18" w:rsidP="00D35E14">
            <w:pPr>
              <w:pStyle w:val="Pieddepage"/>
              <w:jc w:val="center"/>
              <w:rPr>
                <w:rFonts w:ascii="Arial" w:hAnsi="Arial" w:cs="Arial"/>
                <w:sz w:val="22"/>
                <w:szCs w:val="22"/>
              </w:rPr>
            </w:pPr>
          </w:p>
        </w:tc>
        <w:tc>
          <w:tcPr>
            <w:tcW w:w="234" w:type="pct"/>
            <w:shd w:val="clear" w:color="000000" w:fill="FFFFFF"/>
            <w:vAlign w:val="center"/>
            <w:hideMark/>
          </w:tcPr>
          <w:p w:rsidR="00B13F18" w:rsidRPr="004E1A2C" w:rsidRDefault="00B13F18" w:rsidP="00D35E14">
            <w:pPr>
              <w:pStyle w:val="Pieddepage"/>
              <w:jc w:val="center"/>
              <w:rPr>
                <w:rFonts w:ascii="Arial" w:hAnsi="Arial" w:cs="Arial"/>
                <w:sz w:val="22"/>
                <w:szCs w:val="22"/>
              </w:rPr>
            </w:pPr>
          </w:p>
        </w:tc>
        <w:tc>
          <w:tcPr>
            <w:tcW w:w="326" w:type="pct"/>
            <w:shd w:val="clear" w:color="000000" w:fill="FFFFFF"/>
            <w:vAlign w:val="center"/>
            <w:hideMark/>
          </w:tcPr>
          <w:p w:rsidR="00B13F18" w:rsidRPr="004E1A2C" w:rsidRDefault="00B13F18" w:rsidP="00D35E14">
            <w:pPr>
              <w:pStyle w:val="Pieddepage"/>
              <w:jc w:val="center"/>
              <w:rPr>
                <w:rFonts w:ascii="Arial" w:hAnsi="Arial" w:cs="Arial"/>
                <w:sz w:val="22"/>
                <w:szCs w:val="22"/>
              </w:rPr>
            </w:pPr>
          </w:p>
        </w:tc>
        <w:tc>
          <w:tcPr>
            <w:tcW w:w="327" w:type="pct"/>
            <w:shd w:val="clear" w:color="000000" w:fill="FFFFFF"/>
            <w:vAlign w:val="center"/>
            <w:hideMark/>
          </w:tcPr>
          <w:p w:rsidR="00B13F18" w:rsidRPr="004E1A2C" w:rsidRDefault="00B13F18" w:rsidP="00D35E14">
            <w:pPr>
              <w:pStyle w:val="Pieddepage"/>
              <w:jc w:val="center"/>
              <w:rPr>
                <w:rFonts w:ascii="Arial" w:hAnsi="Arial" w:cs="Arial"/>
                <w:sz w:val="22"/>
                <w:szCs w:val="22"/>
              </w:rPr>
            </w:pPr>
          </w:p>
        </w:tc>
        <w:tc>
          <w:tcPr>
            <w:tcW w:w="53" w:type="pct"/>
            <w:shd w:val="clear" w:color="000000" w:fill="FFFFFF"/>
            <w:vAlign w:val="center"/>
            <w:hideMark/>
          </w:tcPr>
          <w:p w:rsidR="00B13F18" w:rsidRPr="004E1A2C" w:rsidRDefault="00B13F18" w:rsidP="00D35E14">
            <w:pPr>
              <w:pStyle w:val="Pieddepage"/>
              <w:jc w:val="center"/>
              <w:rPr>
                <w:rFonts w:ascii="Arial" w:hAnsi="Arial" w:cs="Arial"/>
                <w:sz w:val="22"/>
                <w:szCs w:val="22"/>
              </w:rPr>
            </w:pPr>
          </w:p>
        </w:tc>
        <w:tc>
          <w:tcPr>
            <w:tcW w:w="467" w:type="pct"/>
            <w:shd w:val="clear" w:color="000000" w:fill="FFFFFF"/>
            <w:vAlign w:val="center"/>
            <w:hideMark/>
          </w:tcPr>
          <w:p w:rsidR="00B13F18" w:rsidRPr="004E1A2C" w:rsidRDefault="00B13F18" w:rsidP="00D35E14">
            <w:pPr>
              <w:pStyle w:val="Pieddepage"/>
              <w:jc w:val="center"/>
              <w:rPr>
                <w:rFonts w:ascii="Arial" w:hAnsi="Arial" w:cs="Arial"/>
                <w:sz w:val="22"/>
                <w:szCs w:val="22"/>
              </w:rPr>
            </w:pPr>
            <w:r w:rsidRPr="004E1A2C">
              <w:rPr>
                <w:rFonts w:ascii="Arial" w:hAnsi="Arial" w:cs="Arial"/>
                <w:sz w:val="22"/>
                <w:szCs w:val="22"/>
              </w:rPr>
              <w:t>98</w:t>
            </w:r>
          </w:p>
        </w:tc>
      </w:tr>
      <w:tr w:rsidR="006B4B0C" w:rsidRPr="004E1A2C" w:rsidTr="006B4B0C">
        <w:trPr>
          <w:trHeight w:val="340"/>
        </w:trPr>
        <w:tc>
          <w:tcPr>
            <w:tcW w:w="435" w:type="pct"/>
            <w:shd w:val="clear" w:color="000000" w:fill="FFFFFF"/>
            <w:vAlign w:val="center"/>
          </w:tcPr>
          <w:p w:rsidR="00B13F18" w:rsidRPr="004E1A2C" w:rsidRDefault="00B13F18" w:rsidP="00D35E14">
            <w:pPr>
              <w:pStyle w:val="Pieddepage"/>
              <w:rPr>
                <w:rFonts w:ascii="Arial" w:hAnsi="Arial" w:cs="Arial"/>
                <w:bCs/>
                <w:sz w:val="22"/>
                <w:szCs w:val="22"/>
              </w:rPr>
            </w:pPr>
            <w:r w:rsidRPr="004E1A2C">
              <w:rPr>
                <w:rFonts w:ascii="Arial" w:hAnsi="Arial" w:cs="Arial"/>
                <w:bCs/>
                <w:sz w:val="22"/>
                <w:szCs w:val="22"/>
              </w:rPr>
              <w:t>Lipid source</w:t>
            </w:r>
          </w:p>
        </w:tc>
        <w:tc>
          <w:tcPr>
            <w:tcW w:w="369" w:type="pct"/>
            <w:vMerge/>
            <w:shd w:val="clear" w:color="000000" w:fill="FFFFFF"/>
            <w:vAlign w:val="center"/>
          </w:tcPr>
          <w:p w:rsidR="00B13F18" w:rsidRPr="004E1A2C" w:rsidRDefault="00B13F18" w:rsidP="00D35E14">
            <w:pPr>
              <w:pStyle w:val="Pieddepage"/>
              <w:jc w:val="center"/>
              <w:rPr>
                <w:rFonts w:ascii="Arial" w:hAnsi="Arial" w:cs="Arial"/>
                <w:sz w:val="22"/>
                <w:szCs w:val="22"/>
              </w:rPr>
            </w:pPr>
          </w:p>
        </w:tc>
        <w:tc>
          <w:tcPr>
            <w:tcW w:w="53" w:type="pct"/>
            <w:shd w:val="clear" w:color="000000" w:fill="FFFFFF"/>
            <w:vAlign w:val="center"/>
          </w:tcPr>
          <w:p w:rsidR="00B13F18" w:rsidRPr="004E1A2C" w:rsidRDefault="00B13F18" w:rsidP="00D35E14">
            <w:pPr>
              <w:pStyle w:val="Pieddepage"/>
              <w:jc w:val="center"/>
              <w:rPr>
                <w:rFonts w:ascii="Arial" w:hAnsi="Arial" w:cs="Arial"/>
                <w:color w:val="000000"/>
                <w:sz w:val="22"/>
                <w:szCs w:val="22"/>
              </w:rPr>
            </w:pPr>
          </w:p>
        </w:tc>
        <w:tc>
          <w:tcPr>
            <w:tcW w:w="318" w:type="pct"/>
            <w:shd w:val="clear" w:color="000000" w:fill="FFFFFF"/>
            <w:vAlign w:val="center"/>
          </w:tcPr>
          <w:p w:rsidR="00B13F18" w:rsidRPr="004E1A2C" w:rsidRDefault="00B13F18" w:rsidP="00D35E14">
            <w:pPr>
              <w:pStyle w:val="Pieddepage"/>
              <w:jc w:val="center"/>
              <w:rPr>
                <w:rFonts w:ascii="Arial" w:hAnsi="Arial" w:cs="Arial"/>
                <w:sz w:val="22"/>
                <w:szCs w:val="22"/>
              </w:rPr>
            </w:pPr>
          </w:p>
        </w:tc>
        <w:tc>
          <w:tcPr>
            <w:tcW w:w="219" w:type="pct"/>
            <w:shd w:val="clear" w:color="000000" w:fill="FFFFFF"/>
            <w:vAlign w:val="center"/>
          </w:tcPr>
          <w:p w:rsidR="00B13F18" w:rsidRPr="004E1A2C" w:rsidRDefault="00B13F18" w:rsidP="00D35E14">
            <w:pPr>
              <w:pStyle w:val="Pieddepage"/>
              <w:jc w:val="center"/>
              <w:rPr>
                <w:rFonts w:ascii="Arial" w:hAnsi="Arial" w:cs="Arial"/>
                <w:sz w:val="22"/>
                <w:szCs w:val="22"/>
              </w:rPr>
            </w:pPr>
          </w:p>
        </w:tc>
        <w:tc>
          <w:tcPr>
            <w:tcW w:w="520" w:type="pct"/>
            <w:shd w:val="clear" w:color="000000" w:fill="FFFFFF"/>
            <w:vAlign w:val="center"/>
          </w:tcPr>
          <w:p w:rsidR="00B13F18" w:rsidRPr="004E1A2C" w:rsidRDefault="00B13F18" w:rsidP="00D35E14">
            <w:pPr>
              <w:pStyle w:val="Pieddepage"/>
              <w:jc w:val="center"/>
              <w:rPr>
                <w:rFonts w:ascii="Arial" w:hAnsi="Arial" w:cs="Arial"/>
                <w:sz w:val="22"/>
                <w:szCs w:val="22"/>
              </w:rPr>
            </w:pPr>
          </w:p>
        </w:tc>
        <w:tc>
          <w:tcPr>
            <w:tcW w:w="464" w:type="pct"/>
            <w:shd w:val="clear" w:color="000000" w:fill="FFFFFF"/>
            <w:vAlign w:val="center"/>
          </w:tcPr>
          <w:p w:rsidR="00B13F18" w:rsidRPr="004E1A2C" w:rsidRDefault="00B13F18" w:rsidP="00D35E14">
            <w:pPr>
              <w:pStyle w:val="Pieddepage"/>
              <w:jc w:val="center"/>
              <w:rPr>
                <w:rFonts w:ascii="Arial" w:hAnsi="Arial" w:cs="Arial"/>
                <w:sz w:val="22"/>
                <w:szCs w:val="22"/>
              </w:rPr>
            </w:pPr>
          </w:p>
        </w:tc>
        <w:tc>
          <w:tcPr>
            <w:tcW w:w="328" w:type="pct"/>
            <w:shd w:val="clear" w:color="000000" w:fill="FFFFFF"/>
            <w:vAlign w:val="center"/>
          </w:tcPr>
          <w:p w:rsidR="00B13F18" w:rsidRPr="004E1A2C" w:rsidRDefault="00B13F18" w:rsidP="00D35E14">
            <w:pPr>
              <w:pStyle w:val="Pieddepage"/>
              <w:jc w:val="center"/>
              <w:rPr>
                <w:rFonts w:ascii="Arial" w:hAnsi="Arial" w:cs="Arial"/>
                <w:sz w:val="22"/>
                <w:szCs w:val="22"/>
              </w:rPr>
            </w:pPr>
          </w:p>
        </w:tc>
        <w:tc>
          <w:tcPr>
            <w:tcW w:w="53" w:type="pct"/>
            <w:shd w:val="clear" w:color="000000" w:fill="FFFFFF"/>
            <w:vAlign w:val="center"/>
          </w:tcPr>
          <w:p w:rsidR="00B13F18" w:rsidRPr="004E1A2C" w:rsidRDefault="00B13F18" w:rsidP="00D35E14">
            <w:pPr>
              <w:pStyle w:val="Pieddepage"/>
              <w:jc w:val="center"/>
              <w:rPr>
                <w:rFonts w:ascii="Arial" w:hAnsi="Arial" w:cs="Arial"/>
                <w:sz w:val="22"/>
                <w:szCs w:val="22"/>
              </w:rPr>
            </w:pPr>
          </w:p>
        </w:tc>
        <w:tc>
          <w:tcPr>
            <w:tcW w:w="320" w:type="pct"/>
            <w:shd w:val="clear" w:color="000000" w:fill="FFFFFF"/>
            <w:vAlign w:val="center"/>
          </w:tcPr>
          <w:p w:rsidR="00B13F18" w:rsidRPr="004E1A2C" w:rsidRDefault="00B13F18" w:rsidP="00D35E14">
            <w:pPr>
              <w:pStyle w:val="Pieddepage"/>
              <w:jc w:val="center"/>
              <w:rPr>
                <w:rFonts w:ascii="Arial" w:hAnsi="Arial" w:cs="Arial"/>
                <w:sz w:val="22"/>
                <w:szCs w:val="22"/>
              </w:rPr>
            </w:pPr>
          </w:p>
        </w:tc>
        <w:tc>
          <w:tcPr>
            <w:tcW w:w="234" w:type="pct"/>
            <w:shd w:val="clear" w:color="000000" w:fill="FFFFFF"/>
            <w:vAlign w:val="center"/>
          </w:tcPr>
          <w:p w:rsidR="00B13F18" w:rsidRPr="004E1A2C" w:rsidRDefault="00B13F18" w:rsidP="00D35E14">
            <w:pPr>
              <w:pStyle w:val="Pieddepage"/>
              <w:jc w:val="center"/>
              <w:rPr>
                <w:rFonts w:ascii="Arial" w:hAnsi="Arial" w:cs="Arial"/>
                <w:sz w:val="22"/>
                <w:szCs w:val="22"/>
              </w:rPr>
            </w:pPr>
          </w:p>
        </w:tc>
        <w:tc>
          <w:tcPr>
            <w:tcW w:w="280" w:type="pct"/>
            <w:shd w:val="clear" w:color="000000" w:fill="FFFFFF"/>
            <w:vAlign w:val="center"/>
          </w:tcPr>
          <w:p w:rsidR="00B13F18" w:rsidRPr="004E1A2C" w:rsidRDefault="00B13F18" w:rsidP="00D35E14">
            <w:pPr>
              <w:pStyle w:val="Pieddepage"/>
              <w:jc w:val="center"/>
              <w:rPr>
                <w:rFonts w:ascii="Arial" w:hAnsi="Arial" w:cs="Arial"/>
                <w:sz w:val="22"/>
                <w:szCs w:val="22"/>
              </w:rPr>
            </w:pPr>
          </w:p>
        </w:tc>
        <w:tc>
          <w:tcPr>
            <w:tcW w:w="234" w:type="pct"/>
            <w:shd w:val="clear" w:color="000000" w:fill="FFFFFF"/>
            <w:vAlign w:val="center"/>
          </w:tcPr>
          <w:p w:rsidR="00B13F18" w:rsidRPr="004E1A2C" w:rsidRDefault="00B13F18" w:rsidP="00D35E14">
            <w:pPr>
              <w:pStyle w:val="Pieddepage"/>
              <w:jc w:val="center"/>
              <w:rPr>
                <w:rFonts w:ascii="Arial" w:hAnsi="Arial" w:cs="Arial"/>
                <w:sz w:val="22"/>
                <w:szCs w:val="22"/>
              </w:rPr>
            </w:pPr>
          </w:p>
        </w:tc>
        <w:tc>
          <w:tcPr>
            <w:tcW w:w="326" w:type="pct"/>
            <w:shd w:val="clear" w:color="000000" w:fill="FFFFFF"/>
            <w:vAlign w:val="center"/>
          </w:tcPr>
          <w:p w:rsidR="00B13F18" w:rsidRPr="004E1A2C" w:rsidRDefault="00B13F18" w:rsidP="00D35E14">
            <w:pPr>
              <w:pStyle w:val="Pieddepage"/>
              <w:jc w:val="center"/>
              <w:rPr>
                <w:rFonts w:ascii="Arial" w:hAnsi="Arial" w:cs="Arial"/>
                <w:sz w:val="22"/>
                <w:szCs w:val="22"/>
              </w:rPr>
            </w:pPr>
          </w:p>
        </w:tc>
        <w:tc>
          <w:tcPr>
            <w:tcW w:w="327" w:type="pct"/>
            <w:shd w:val="clear" w:color="000000" w:fill="FFFFFF"/>
            <w:vAlign w:val="center"/>
          </w:tcPr>
          <w:p w:rsidR="00B13F18" w:rsidRPr="004E1A2C" w:rsidRDefault="00B13F18" w:rsidP="00D35E14">
            <w:pPr>
              <w:pStyle w:val="Pieddepage"/>
              <w:jc w:val="center"/>
              <w:rPr>
                <w:rFonts w:ascii="Arial" w:hAnsi="Arial" w:cs="Arial"/>
                <w:sz w:val="22"/>
                <w:szCs w:val="22"/>
              </w:rPr>
            </w:pPr>
          </w:p>
        </w:tc>
        <w:tc>
          <w:tcPr>
            <w:tcW w:w="53" w:type="pct"/>
            <w:shd w:val="clear" w:color="000000" w:fill="FFFFFF"/>
            <w:vAlign w:val="center"/>
          </w:tcPr>
          <w:p w:rsidR="00B13F18" w:rsidRPr="004E1A2C" w:rsidRDefault="00B13F18" w:rsidP="00D35E14">
            <w:pPr>
              <w:pStyle w:val="Pieddepage"/>
              <w:jc w:val="center"/>
              <w:rPr>
                <w:rFonts w:ascii="Arial" w:hAnsi="Arial" w:cs="Arial"/>
                <w:sz w:val="22"/>
                <w:szCs w:val="22"/>
              </w:rPr>
            </w:pPr>
          </w:p>
        </w:tc>
        <w:tc>
          <w:tcPr>
            <w:tcW w:w="467" w:type="pct"/>
            <w:shd w:val="clear" w:color="000000" w:fill="FFFFFF"/>
            <w:vAlign w:val="center"/>
          </w:tcPr>
          <w:p w:rsidR="00B13F18" w:rsidRPr="004E1A2C" w:rsidRDefault="00B13F18" w:rsidP="00D35E14">
            <w:pPr>
              <w:pStyle w:val="Pieddepage"/>
              <w:jc w:val="center"/>
              <w:rPr>
                <w:rFonts w:ascii="Arial" w:hAnsi="Arial" w:cs="Arial"/>
                <w:sz w:val="22"/>
                <w:szCs w:val="22"/>
              </w:rPr>
            </w:pPr>
          </w:p>
        </w:tc>
      </w:tr>
      <w:tr w:rsidR="006B4B0C" w:rsidRPr="004E1A2C" w:rsidTr="006B4B0C">
        <w:trPr>
          <w:trHeight w:val="340"/>
        </w:trPr>
        <w:tc>
          <w:tcPr>
            <w:tcW w:w="435" w:type="pct"/>
            <w:shd w:val="clear" w:color="000000" w:fill="FFFFFF"/>
            <w:vAlign w:val="center"/>
            <w:hideMark/>
          </w:tcPr>
          <w:p w:rsidR="00B13F18" w:rsidRPr="004E1A2C" w:rsidRDefault="00B13F18" w:rsidP="00D35E14">
            <w:pPr>
              <w:pStyle w:val="Pieddepage"/>
              <w:rPr>
                <w:rFonts w:ascii="Arial" w:hAnsi="Arial" w:cs="Arial"/>
                <w:bCs/>
                <w:sz w:val="22"/>
                <w:szCs w:val="22"/>
              </w:rPr>
            </w:pPr>
            <w:r w:rsidRPr="004E1A2C">
              <w:rPr>
                <w:rFonts w:ascii="Arial" w:hAnsi="Arial" w:cs="Arial"/>
                <w:bCs/>
                <w:sz w:val="22"/>
                <w:szCs w:val="22"/>
              </w:rPr>
              <w:t>Cottonseed</w:t>
            </w:r>
          </w:p>
        </w:tc>
        <w:tc>
          <w:tcPr>
            <w:tcW w:w="369" w:type="pct"/>
            <w:vMerge/>
            <w:shd w:val="clear" w:color="000000" w:fill="FFFFFF"/>
            <w:vAlign w:val="center"/>
            <w:hideMark/>
          </w:tcPr>
          <w:p w:rsidR="00B13F18" w:rsidRPr="004E1A2C" w:rsidRDefault="00B13F18" w:rsidP="00D35E14">
            <w:pPr>
              <w:pStyle w:val="Pieddepage"/>
              <w:jc w:val="center"/>
              <w:rPr>
                <w:rFonts w:ascii="Arial" w:hAnsi="Arial" w:cs="Arial"/>
                <w:sz w:val="22"/>
                <w:szCs w:val="22"/>
              </w:rPr>
            </w:pPr>
          </w:p>
        </w:tc>
        <w:tc>
          <w:tcPr>
            <w:tcW w:w="53" w:type="pct"/>
            <w:shd w:val="clear" w:color="000000" w:fill="FFFFFF"/>
            <w:vAlign w:val="center"/>
            <w:hideMark/>
          </w:tcPr>
          <w:p w:rsidR="00B13F18" w:rsidRPr="004E1A2C" w:rsidRDefault="00B13F18" w:rsidP="00D35E14">
            <w:pPr>
              <w:pStyle w:val="Pieddepage"/>
              <w:jc w:val="center"/>
              <w:rPr>
                <w:rFonts w:ascii="Arial" w:hAnsi="Arial" w:cs="Arial"/>
                <w:color w:val="000000"/>
                <w:sz w:val="22"/>
                <w:szCs w:val="22"/>
              </w:rPr>
            </w:pPr>
          </w:p>
        </w:tc>
        <w:tc>
          <w:tcPr>
            <w:tcW w:w="318" w:type="pct"/>
            <w:shd w:val="clear" w:color="000000" w:fill="FFFFFF"/>
            <w:vAlign w:val="center"/>
          </w:tcPr>
          <w:p w:rsidR="00B13F18" w:rsidRPr="004E1A2C" w:rsidRDefault="00B13F18" w:rsidP="00D35E14">
            <w:pPr>
              <w:pStyle w:val="Pieddepage"/>
              <w:jc w:val="center"/>
              <w:rPr>
                <w:rFonts w:ascii="Arial" w:hAnsi="Arial" w:cs="Arial"/>
                <w:sz w:val="22"/>
                <w:szCs w:val="22"/>
              </w:rPr>
            </w:pPr>
          </w:p>
        </w:tc>
        <w:tc>
          <w:tcPr>
            <w:tcW w:w="219" w:type="pct"/>
            <w:shd w:val="clear" w:color="000000" w:fill="FFFFFF"/>
            <w:vAlign w:val="center"/>
          </w:tcPr>
          <w:p w:rsidR="00B13F18" w:rsidRPr="004E1A2C" w:rsidRDefault="00B13F18" w:rsidP="00D35E14">
            <w:pPr>
              <w:pStyle w:val="Pieddepage"/>
              <w:jc w:val="center"/>
              <w:rPr>
                <w:rFonts w:ascii="Arial" w:hAnsi="Arial" w:cs="Arial"/>
                <w:sz w:val="22"/>
                <w:szCs w:val="22"/>
              </w:rPr>
            </w:pPr>
            <w:r w:rsidRPr="004E1A2C">
              <w:rPr>
                <w:rFonts w:ascii="Arial" w:hAnsi="Arial" w:cs="Arial"/>
                <w:sz w:val="22"/>
                <w:szCs w:val="22"/>
              </w:rPr>
              <w:t>9</w:t>
            </w:r>
          </w:p>
        </w:tc>
        <w:tc>
          <w:tcPr>
            <w:tcW w:w="520" w:type="pct"/>
            <w:shd w:val="clear" w:color="000000" w:fill="FFFFFF"/>
            <w:vAlign w:val="center"/>
          </w:tcPr>
          <w:p w:rsidR="00B13F18" w:rsidRPr="004E1A2C" w:rsidRDefault="00B13F18" w:rsidP="00D35E14">
            <w:pPr>
              <w:pStyle w:val="Pieddepage"/>
              <w:jc w:val="center"/>
              <w:rPr>
                <w:rFonts w:ascii="Arial" w:hAnsi="Arial" w:cs="Arial"/>
                <w:sz w:val="22"/>
                <w:szCs w:val="22"/>
              </w:rPr>
            </w:pPr>
            <w:r w:rsidRPr="004E1A2C">
              <w:rPr>
                <w:rFonts w:ascii="Arial" w:hAnsi="Arial" w:cs="Arial"/>
                <w:sz w:val="22"/>
                <w:szCs w:val="22"/>
              </w:rPr>
              <w:t>1</w:t>
            </w:r>
          </w:p>
        </w:tc>
        <w:tc>
          <w:tcPr>
            <w:tcW w:w="464" w:type="pct"/>
            <w:shd w:val="clear" w:color="000000" w:fill="FFFFFF"/>
            <w:vAlign w:val="center"/>
          </w:tcPr>
          <w:p w:rsidR="00B13F18" w:rsidRPr="004E1A2C" w:rsidRDefault="00B13F18" w:rsidP="00D35E14">
            <w:pPr>
              <w:pStyle w:val="Pieddepage"/>
              <w:jc w:val="center"/>
              <w:rPr>
                <w:rFonts w:ascii="Arial" w:hAnsi="Arial" w:cs="Arial"/>
                <w:sz w:val="22"/>
                <w:szCs w:val="22"/>
              </w:rPr>
            </w:pPr>
            <w:r w:rsidRPr="004E1A2C">
              <w:rPr>
                <w:rFonts w:ascii="Arial" w:hAnsi="Arial" w:cs="Arial"/>
                <w:sz w:val="22"/>
                <w:szCs w:val="22"/>
              </w:rPr>
              <w:t>2</w:t>
            </w:r>
          </w:p>
        </w:tc>
        <w:tc>
          <w:tcPr>
            <w:tcW w:w="328" w:type="pct"/>
            <w:shd w:val="clear" w:color="000000" w:fill="FFFFFF"/>
            <w:vAlign w:val="center"/>
          </w:tcPr>
          <w:p w:rsidR="00B13F18" w:rsidRPr="004E1A2C" w:rsidRDefault="00B13F18" w:rsidP="00D35E14">
            <w:pPr>
              <w:pStyle w:val="Pieddepage"/>
              <w:jc w:val="center"/>
              <w:rPr>
                <w:rFonts w:ascii="Arial" w:hAnsi="Arial" w:cs="Arial"/>
                <w:sz w:val="22"/>
                <w:szCs w:val="22"/>
              </w:rPr>
            </w:pPr>
          </w:p>
        </w:tc>
        <w:tc>
          <w:tcPr>
            <w:tcW w:w="53" w:type="pct"/>
            <w:shd w:val="clear" w:color="000000" w:fill="FFFFFF"/>
            <w:vAlign w:val="center"/>
          </w:tcPr>
          <w:p w:rsidR="00B13F18" w:rsidRPr="004E1A2C" w:rsidRDefault="00B13F18" w:rsidP="00D35E14">
            <w:pPr>
              <w:pStyle w:val="Pieddepage"/>
              <w:jc w:val="center"/>
              <w:rPr>
                <w:rFonts w:ascii="Arial" w:hAnsi="Arial" w:cs="Arial"/>
                <w:sz w:val="22"/>
                <w:szCs w:val="22"/>
              </w:rPr>
            </w:pPr>
          </w:p>
        </w:tc>
        <w:tc>
          <w:tcPr>
            <w:tcW w:w="320" w:type="pct"/>
            <w:shd w:val="clear" w:color="000000" w:fill="FFFFFF"/>
            <w:vAlign w:val="center"/>
            <w:hideMark/>
          </w:tcPr>
          <w:p w:rsidR="00B13F18" w:rsidRPr="004E1A2C" w:rsidRDefault="00B13F18" w:rsidP="00D35E14">
            <w:pPr>
              <w:pStyle w:val="Pieddepage"/>
              <w:jc w:val="center"/>
              <w:rPr>
                <w:rFonts w:ascii="Arial" w:hAnsi="Arial" w:cs="Arial"/>
                <w:sz w:val="22"/>
                <w:szCs w:val="22"/>
              </w:rPr>
            </w:pPr>
          </w:p>
        </w:tc>
        <w:tc>
          <w:tcPr>
            <w:tcW w:w="234" w:type="pct"/>
            <w:shd w:val="clear" w:color="000000" w:fill="FFFFFF"/>
            <w:vAlign w:val="center"/>
            <w:hideMark/>
          </w:tcPr>
          <w:p w:rsidR="00B13F18" w:rsidRPr="004E1A2C" w:rsidRDefault="00B13F18" w:rsidP="00D35E14">
            <w:pPr>
              <w:pStyle w:val="Pieddepage"/>
              <w:jc w:val="center"/>
              <w:rPr>
                <w:rFonts w:ascii="Arial" w:hAnsi="Arial" w:cs="Arial"/>
                <w:sz w:val="22"/>
                <w:szCs w:val="22"/>
              </w:rPr>
            </w:pPr>
          </w:p>
        </w:tc>
        <w:tc>
          <w:tcPr>
            <w:tcW w:w="280" w:type="pct"/>
            <w:shd w:val="clear" w:color="000000" w:fill="FFFFFF"/>
            <w:vAlign w:val="center"/>
            <w:hideMark/>
          </w:tcPr>
          <w:p w:rsidR="00B13F18" w:rsidRPr="004E1A2C" w:rsidRDefault="00B13F18" w:rsidP="00D35E14">
            <w:pPr>
              <w:pStyle w:val="Pieddepage"/>
              <w:jc w:val="center"/>
              <w:rPr>
                <w:rFonts w:ascii="Arial" w:hAnsi="Arial" w:cs="Arial"/>
                <w:sz w:val="22"/>
                <w:szCs w:val="22"/>
              </w:rPr>
            </w:pPr>
          </w:p>
        </w:tc>
        <w:tc>
          <w:tcPr>
            <w:tcW w:w="234" w:type="pct"/>
            <w:shd w:val="clear" w:color="000000" w:fill="FFFFFF"/>
            <w:vAlign w:val="center"/>
            <w:hideMark/>
          </w:tcPr>
          <w:p w:rsidR="00B13F18" w:rsidRPr="004E1A2C" w:rsidRDefault="00B13F18" w:rsidP="00D35E14">
            <w:pPr>
              <w:pStyle w:val="Pieddepage"/>
              <w:jc w:val="center"/>
              <w:rPr>
                <w:rFonts w:ascii="Arial" w:hAnsi="Arial" w:cs="Arial"/>
                <w:sz w:val="22"/>
                <w:szCs w:val="22"/>
              </w:rPr>
            </w:pPr>
          </w:p>
        </w:tc>
        <w:tc>
          <w:tcPr>
            <w:tcW w:w="326" w:type="pct"/>
            <w:shd w:val="clear" w:color="000000" w:fill="FFFFFF"/>
            <w:vAlign w:val="center"/>
            <w:hideMark/>
          </w:tcPr>
          <w:p w:rsidR="00B13F18" w:rsidRPr="004E1A2C" w:rsidRDefault="00B13F18" w:rsidP="00D35E14">
            <w:pPr>
              <w:pStyle w:val="Pieddepage"/>
              <w:jc w:val="center"/>
              <w:rPr>
                <w:rFonts w:ascii="Arial" w:hAnsi="Arial" w:cs="Arial"/>
                <w:sz w:val="22"/>
                <w:szCs w:val="22"/>
              </w:rPr>
            </w:pPr>
          </w:p>
        </w:tc>
        <w:tc>
          <w:tcPr>
            <w:tcW w:w="327" w:type="pct"/>
            <w:shd w:val="clear" w:color="000000" w:fill="FFFFFF"/>
            <w:vAlign w:val="center"/>
            <w:hideMark/>
          </w:tcPr>
          <w:p w:rsidR="00B13F18" w:rsidRPr="004E1A2C" w:rsidRDefault="00B13F18" w:rsidP="00D35E14">
            <w:pPr>
              <w:pStyle w:val="Pieddepage"/>
              <w:jc w:val="center"/>
              <w:rPr>
                <w:rFonts w:ascii="Arial" w:hAnsi="Arial" w:cs="Arial"/>
                <w:sz w:val="22"/>
                <w:szCs w:val="22"/>
              </w:rPr>
            </w:pPr>
          </w:p>
        </w:tc>
        <w:tc>
          <w:tcPr>
            <w:tcW w:w="53" w:type="pct"/>
            <w:shd w:val="clear" w:color="000000" w:fill="FFFFFF"/>
            <w:vAlign w:val="center"/>
            <w:hideMark/>
          </w:tcPr>
          <w:p w:rsidR="00B13F18" w:rsidRPr="004E1A2C" w:rsidRDefault="00B13F18" w:rsidP="00D35E14">
            <w:pPr>
              <w:pStyle w:val="Pieddepage"/>
              <w:jc w:val="center"/>
              <w:rPr>
                <w:rFonts w:ascii="Arial" w:hAnsi="Arial" w:cs="Arial"/>
                <w:sz w:val="22"/>
                <w:szCs w:val="22"/>
              </w:rPr>
            </w:pPr>
          </w:p>
        </w:tc>
        <w:tc>
          <w:tcPr>
            <w:tcW w:w="467" w:type="pct"/>
            <w:shd w:val="clear" w:color="000000" w:fill="FFFFFF"/>
            <w:vAlign w:val="center"/>
            <w:hideMark/>
          </w:tcPr>
          <w:p w:rsidR="00B13F18" w:rsidRPr="004E1A2C" w:rsidRDefault="00B13F18" w:rsidP="00D35E14">
            <w:pPr>
              <w:pStyle w:val="Pieddepage"/>
              <w:jc w:val="center"/>
              <w:rPr>
                <w:rFonts w:ascii="Arial" w:hAnsi="Arial" w:cs="Arial"/>
                <w:sz w:val="22"/>
                <w:szCs w:val="22"/>
              </w:rPr>
            </w:pPr>
            <w:r w:rsidRPr="004E1A2C">
              <w:rPr>
                <w:rFonts w:ascii="Arial" w:hAnsi="Arial" w:cs="Arial"/>
                <w:sz w:val="22"/>
                <w:szCs w:val="22"/>
              </w:rPr>
              <w:t>12</w:t>
            </w:r>
          </w:p>
        </w:tc>
      </w:tr>
      <w:tr w:rsidR="006B4B0C" w:rsidRPr="004E1A2C" w:rsidTr="006B4B0C">
        <w:trPr>
          <w:trHeight w:val="340"/>
        </w:trPr>
        <w:tc>
          <w:tcPr>
            <w:tcW w:w="435" w:type="pct"/>
            <w:shd w:val="clear" w:color="000000" w:fill="FFFFFF"/>
            <w:vAlign w:val="center"/>
            <w:hideMark/>
          </w:tcPr>
          <w:p w:rsidR="00B13F18" w:rsidRPr="004E1A2C" w:rsidRDefault="00B13F18" w:rsidP="00D35E14">
            <w:pPr>
              <w:pStyle w:val="Pieddepage"/>
              <w:rPr>
                <w:rFonts w:ascii="Arial" w:hAnsi="Arial" w:cs="Arial"/>
                <w:bCs/>
                <w:sz w:val="22"/>
                <w:szCs w:val="22"/>
              </w:rPr>
            </w:pPr>
            <w:r w:rsidRPr="004E1A2C">
              <w:rPr>
                <w:rFonts w:ascii="Arial" w:hAnsi="Arial" w:cs="Arial"/>
                <w:bCs/>
                <w:sz w:val="22"/>
                <w:szCs w:val="22"/>
              </w:rPr>
              <w:t>Linseed</w:t>
            </w:r>
          </w:p>
        </w:tc>
        <w:tc>
          <w:tcPr>
            <w:tcW w:w="369" w:type="pct"/>
            <w:vMerge/>
            <w:shd w:val="clear" w:color="000000" w:fill="FFFFFF"/>
            <w:vAlign w:val="center"/>
            <w:hideMark/>
          </w:tcPr>
          <w:p w:rsidR="00B13F18" w:rsidRPr="004E1A2C" w:rsidRDefault="00B13F18" w:rsidP="00D35E14">
            <w:pPr>
              <w:pStyle w:val="Pieddepage"/>
              <w:jc w:val="center"/>
              <w:rPr>
                <w:rFonts w:ascii="Arial" w:hAnsi="Arial" w:cs="Arial"/>
                <w:sz w:val="22"/>
                <w:szCs w:val="22"/>
              </w:rPr>
            </w:pPr>
          </w:p>
        </w:tc>
        <w:tc>
          <w:tcPr>
            <w:tcW w:w="53" w:type="pct"/>
            <w:shd w:val="clear" w:color="000000" w:fill="FFFFFF"/>
            <w:vAlign w:val="center"/>
            <w:hideMark/>
          </w:tcPr>
          <w:p w:rsidR="00B13F18" w:rsidRPr="004E1A2C" w:rsidRDefault="00B13F18" w:rsidP="00D35E14">
            <w:pPr>
              <w:pStyle w:val="Pieddepage"/>
              <w:jc w:val="center"/>
              <w:rPr>
                <w:rFonts w:ascii="Arial" w:hAnsi="Arial" w:cs="Arial"/>
                <w:color w:val="000000"/>
                <w:sz w:val="22"/>
                <w:szCs w:val="22"/>
              </w:rPr>
            </w:pPr>
          </w:p>
        </w:tc>
        <w:tc>
          <w:tcPr>
            <w:tcW w:w="318" w:type="pct"/>
            <w:shd w:val="clear" w:color="000000" w:fill="FFFFFF"/>
            <w:vAlign w:val="center"/>
          </w:tcPr>
          <w:p w:rsidR="00B13F18" w:rsidRPr="004E1A2C" w:rsidRDefault="00B13F18" w:rsidP="00D35E14">
            <w:pPr>
              <w:pStyle w:val="Pieddepage"/>
              <w:jc w:val="center"/>
              <w:rPr>
                <w:rFonts w:ascii="Arial" w:hAnsi="Arial" w:cs="Arial"/>
                <w:sz w:val="22"/>
                <w:szCs w:val="22"/>
              </w:rPr>
            </w:pPr>
          </w:p>
        </w:tc>
        <w:tc>
          <w:tcPr>
            <w:tcW w:w="219" w:type="pct"/>
            <w:shd w:val="clear" w:color="000000" w:fill="FFFFFF"/>
            <w:vAlign w:val="center"/>
          </w:tcPr>
          <w:p w:rsidR="00B13F18" w:rsidRPr="004E1A2C" w:rsidRDefault="00B13F18" w:rsidP="00D35E14">
            <w:pPr>
              <w:pStyle w:val="Pieddepage"/>
              <w:jc w:val="center"/>
              <w:rPr>
                <w:rFonts w:ascii="Arial" w:hAnsi="Arial" w:cs="Arial"/>
                <w:sz w:val="22"/>
                <w:szCs w:val="22"/>
              </w:rPr>
            </w:pPr>
            <w:r w:rsidRPr="004E1A2C">
              <w:rPr>
                <w:rFonts w:ascii="Arial" w:hAnsi="Arial" w:cs="Arial"/>
                <w:sz w:val="22"/>
                <w:szCs w:val="22"/>
              </w:rPr>
              <w:t>4</w:t>
            </w:r>
          </w:p>
        </w:tc>
        <w:tc>
          <w:tcPr>
            <w:tcW w:w="520" w:type="pct"/>
            <w:shd w:val="clear" w:color="000000" w:fill="FFFFFF"/>
            <w:vAlign w:val="center"/>
          </w:tcPr>
          <w:p w:rsidR="00B13F18" w:rsidRPr="004E1A2C" w:rsidRDefault="00B13F18" w:rsidP="00D35E14">
            <w:pPr>
              <w:pStyle w:val="Pieddepage"/>
              <w:jc w:val="center"/>
              <w:rPr>
                <w:rFonts w:ascii="Arial" w:hAnsi="Arial" w:cs="Arial"/>
                <w:sz w:val="22"/>
                <w:szCs w:val="22"/>
              </w:rPr>
            </w:pPr>
            <w:r w:rsidRPr="004E1A2C">
              <w:rPr>
                <w:rFonts w:ascii="Arial" w:hAnsi="Arial" w:cs="Arial"/>
                <w:sz w:val="22"/>
                <w:szCs w:val="22"/>
              </w:rPr>
              <w:t>10</w:t>
            </w:r>
          </w:p>
        </w:tc>
        <w:tc>
          <w:tcPr>
            <w:tcW w:w="464" w:type="pct"/>
            <w:shd w:val="clear" w:color="000000" w:fill="FFFFFF"/>
            <w:vAlign w:val="center"/>
          </w:tcPr>
          <w:p w:rsidR="00B13F18" w:rsidRPr="004E1A2C" w:rsidRDefault="00B13F18" w:rsidP="00D35E14">
            <w:pPr>
              <w:pStyle w:val="Pieddepage"/>
              <w:jc w:val="center"/>
              <w:rPr>
                <w:rFonts w:ascii="Arial" w:hAnsi="Arial" w:cs="Arial"/>
                <w:sz w:val="22"/>
                <w:szCs w:val="22"/>
              </w:rPr>
            </w:pPr>
            <w:r w:rsidRPr="004E1A2C">
              <w:rPr>
                <w:rFonts w:ascii="Arial" w:hAnsi="Arial" w:cs="Arial"/>
                <w:sz w:val="22"/>
                <w:szCs w:val="22"/>
              </w:rPr>
              <w:t>1</w:t>
            </w:r>
          </w:p>
        </w:tc>
        <w:tc>
          <w:tcPr>
            <w:tcW w:w="328" w:type="pct"/>
            <w:shd w:val="clear" w:color="000000" w:fill="FFFFFF"/>
            <w:vAlign w:val="center"/>
          </w:tcPr>
          <w:p w:rsidR="00B13F18" w:rsidRPr="004E1A2C" w:rsidRDefault="00B13F18" w:rsidP="00D35E14">
            <w:pPr>
              <w:pStyle w:val="Pieddepage"/>
              <w:jc w:val="center"/>
              <w:rPr>
                <w:rFonts w:ascii="Arial" w:hAnsi="Arial" w:cs="Arial"/>
                <w:sz w:val="22"/>
                <w:szCs w:val="22"/>
              </w:rPr>
            </w:pPr>
          </w:p>
        </w:tc>
        <w:tc>
          <w:tcPr>
            <w:tcW w:w="53" w:type="pct"/>
            <w:shd w:val="clear" w:color="000000" w:fill="FFFFFF"/>
            <w:vAlign w:val="center"/>
          </w:tcPr>
          <w:p w:rsidR="00B13F18" w:rsidRPr="004E1A2C" w:rsidRDefault="00B13F18" w:rsidP="00D35E14">
            <w:pPr>
              <w:pStyle w:val="Pieddepage"/>
              <w:jc w:val="center"/>
              <w:rPr>
                <w:rFonts w:ascii="Arial" w:hAnsi="Arial" w:cs="Arial"/>
                <w:sz w:val="22"/>
                <w:szCs w:val="22"/>
              </w:rPr>
            </w:pPr>
          </w:p>
        </w:tc>
        <w:tc>
          <w:tcPr>
            <w:tcW w:w="320" w:type="pct"/>
            <w:shd w:val="clear" w:color="000000" w:fill="FFFFFF"/>
            <w:vAlign w:val="center"/>
            <w:hideMark/>
          </w:tcPr>
          <w:p w:rsidR="00B13F18" w:rsidRPr="004E1A2C" w:rsidRDefault="00B13F18" w:rsidP="00D35E14">
            <w:pPr>
              <w:pStyle w:val="Pieddepage"/>
              <w:jc w:val="center"/>
              <w:rPr>
                <w:rFonts w:ascii="Arial" w:hAnsi="Arial" w:cs="Arial"/>
                <w:sz w:val="22"/>
                <w:szCs w:val="22"/>
              </w:rPr>
            </w:pPr>
          </w:p>
        </w:tc>
        <w:tc>
          <w:tcPr>
            <w:tcW w:w="234" w:type="pct"/>
            <w:shd w:val="clear" w:color="000000" w:fill="FFFFFF"/>
            <w:vAlign w:val="center"/>
            <w:hideMark/>
          </w:tcPr>
          <w:p w:rsidR="00B13F18" w:rsidRPr="004E1A2C" w:rsidRDefault="00B13F18" w:rsidP="00D35E14">
            <w:pPr>
              <w:pStyle w:val="Pieddepage"/>
              <w:jc w:val="center"/>
              <w:rPr>
                <w:rFonts w:ascii="Arial" w:hAnsi="Arial" w:cs="Arial"/>
                <w:sz w:val="22"/>
                <w:szCs w:val="22"/>
              </w:rPr>
            </w:pPr>
            <w:r w:rsidRPr="004E1A2C">
              <w:rPr>
                <w:rFonts w:ascii="Arial" w:hAnsi="Arial" w:cs="Arial"/>
                <w:sz w:val="22"/>
                <w:szCs w:val="22"/>
              </w:rPr>
              <w:t>13</w:t>
            </w:r>
          </w:p>
        </w:tc>
        <w:tc>
          <w:tcPr>
            <w:tcW w:w="280" w:type="pct"/>
            <w:shd w:val="clear" w:color="000000" w:fill="FFFFFF"/>
            <w:vAlign w:val="center"/>
            <w:hideMark/>
          </w:tcPr>
          <w:p w:rsidR="00B13F18" w:rsidRPr="004E1A2C" w:rsidRDefault="00B13F18" w:rsidP="00D35E14">
            <w:pPr>
              <w:pStyle w:val="Pieddepage"/>
              <w:jc w:val="center"/>
              <w:rPr>
                <w:rFonts w:ascii="Arial" w:hAnsi="Arial" w:cs="Arial"/>
                <w:sz w:val="22"/>
                <w:szCs w:val="22"/>
              </w:rPr>
            </w:pPr>
          </w:p>
        </w:tc>
        <w:tc>
          <w:tcPr>
            <w:tcW w:w="234" w:type="pct"/>
            <w:shd w:val="clear" w:color="000000" w:fill="FFFFFF"/>
            <w:vAlign w:val="center"/>
            <w:hideMark/>
          </w:tcPr>
          <w:p w:rsidR="00B13F18" w:rsidRPr="004E1A2C" w:rsidRDefault="00B13F18" w:rsidP="00D35E14">
            <w:pPr>
              <w:pStyle w:val="Pieddepage"/>
              <w:jc w:val="center"/>
              <w:rPr>
                <w:rFonts w:ascii="Arial" w:hAnsi="Arial" w:cs="Arial"/>
                <w:sz w:val="22"/>
                <w:szCs w:val="22"/>
              </w:rPr>
            </w:pPr>
          </w:p>
        </w:tc>
        <w:tc>
          <w:tcPr>
            <w:tcW w:w="326" w:type="pct"/>
            <w:shd w:val="clear" w:color="000000" w:fill="FFFFFF"/>
            <w:vAlign w:val="center"/>
            <w:hideMark/>
          </w:tcPr>
          <w:p w:rsidR="00B13F18" w:rsidRPr="004E1A2C" w:rsidRDefault="00B13F18" w:rsidP="00D35E14">
            <w:pPr>
              <w:pStyle w:val="Pieddepage"/>
              <w:jc w:val="center"/>
              <w:rPr>
                <w:rFonts w:ascii="Arial" w:hAnsi="Arial" w:cs="Arial"/>
                <w:sz w:val="22"/>
                <w:szCs w:val="22"/>
              </w:rPr>
            </w:pPr>
            <w:r w:rsidRPr="004E1A2C">
              <w:rPr>
                <w:rFonts w:ascii="Arial" w:hAnsi="Arial" w:cs="Arial"/>
                <w:sz w:val="22"/>
                <w:szCs w:val="22"/>
              </w:rPr>
              <w:t>1</w:t>
            </w:r>
          </w:p>
        </w:tc>
        <w:tc>
          <w:tcPr>
            <w:tcW w:w="327" w:type="pct"/>
            <w:shd w:val="clear" w:color="000000" w:fill="FFFFFF"/>
            <w:vAlign w:val="center"/>
            <w:hideMark/>
          </w:tcPr>
          <w:p w:rsidR="00B13F18" w:rsidRPr="004E1A2C" w:rsidRDefault="00B13F18" w:rsidP="00D35E14">
            <w:pPr>
              <w:pStyle w:val="Pieddepage"/>
              <w:jc w:val="center"/>
              <w:rPr>
                <w:rFonts w:ascii="Arial" w:hAnsi="Arial" w:cs="Arial"/>
                <w:sz w:val="22"/>
                <w:szCs w:val="22"/>
              </w:rPr>
            </w:pPr>
            <w:r w:rsidRPr="004E1A2C">
              <w:rPr>
                <w:rFonts w:ascii="Arial" w:hAnsi="Arial" w:cs="Arial"/>
                <w:sz w:val="22"/>
                <w:szCs w:val="22"/>
              </w:rPr>
              <w:t>3</w:t>
            </w:r>
          </w:p>
        </w:tc>
        <w:tc>
          <w:tcPr>
            <w:tcW w:w="53" w:type="pct"/>
            <w:shd w:val="clear" w:color="000000" w:fill="FFFFFF"/>
            <w:vAlign w:val="center"/>
            <w:hideMark/>
          </w:tcPr>
          <w:p w:rsidR="00B13F18" w:rsidRPr="004E1A2C" w:rsidRDefault="00B13F18" w:rsidP="00D35E14">
            <w:pPr>
              <w:pStyle w:val="Pieddepage"/>
              <w:jc w:val="center"/>
              <w:rPr>
                <w:rFonts w:ascii="Arial" w:hAnsi="Arial" w:cs="Arial"/>
                <w:sz w:val="22"/>
                <w:szCs w:val="22"/>
              </w:rPr>
            </w:pPr>
          </w:p>
        </w:tc>
        <w:tc>
          <w:tcPr>
            <w:tcW w:w="467" w:type="pct"/>
            <w:shd w:val="clear" w:color="000000" w:fill="FFFFFF"/>
            <w:vAlign w:val="center"/>
            <w:hideMark/>
          </w:tcPr>
          <w:p w:rsidR="00B13F18" w:rsidRPr="004E1A2C" w:rsidRDefault="00B13F18" w:rsidP="00D35E14">
            <w:pPr>
              <w:pStyle w:val="Pieddepage"/>
              <w:jc w:val="center"/>
              <w:rPr>
                <w:rFonts w:ascii="Arial" w:hAnsi="Arial" w:cs="Arial"/>
                <w:sz w:val="22"/>
                <w:szCs w:val="22"/>
              </w:rPr>
            </w:pPr>
            <w:r w:rsidRPr="004E1A2C">
              <w:rPr>
                <w:rFonts w:ascii="Arial" w:hAnsi="Arial" w:cs="Arial"/>
                <w:sz w:val="22"/>
                <w:szCs w:val="22"/>
              </w:rPr>
              <w:t>32</w:t>
            </w:r>
          </w:p>
        </w:tc>
      </w:tr>
      <w:tr w:rsidR="006B4B0C" w:rsidRPr="004E1A2C" w:rsidTr="006B4B0C">
        <w:trPr>
          <w:trHeight w:val="340"/>
        </w:trPr>
        <w:tc>
          <w:tcPr>
            <w:tcW w:w="435" w:type="pct"/>
            <w:shd w:val="clear" w:color="000000" w:fill="FFFFFF"/>
            <w:vAlign w:val="center"/>
            <w:hideMark/>
          </w:tcPr>
          <w:p w:rsidR="00B13F18" w:rsidRPr="004E1A2C" w:rsidRDefault="00B13F18" w:rsidP="00D35E14">
            <w:pPr>
              <w:pStyle w:val="Pieddepage"/>
              <w:rPr>
                <w:rFonts w:ascii="Arial" w:hAnsi="Arial" w:cs="Arial"/>
                <w:bCs/>
                <w:sz w:val="22"/>
                <w:szCs w:val="22"/>
              </w:rPr>
            </w:pPr>
            <w:r w:rsidRPr="004E1A2C">
              <w:rPr>
                <w:rFonts w:ascii="Arial" w:hAnsi="Arial" w:cs="Arial"/>
                <w:bCs/>
                <w:sz w:val="22"/>
                <w:szCs w:val="22"/>
              </w:rPr>
              <w:t>Palm</w:t>
            </w:r>
          </w:p>
        </w:tc>
        <w:tc>
          <w:tcPr>
            <w:tcW w:w="369" w:type="pct"/>
            <w:vMerge/>
            <w:shd w:val="clear" w:color="000000" w:fill="FFFFFF"/>
            <w:vAlign w:val="center"/>
            <w:hideMark/>
          </w:tcPr>
          <w:p w:rsidR="00B13F18" w:rsidRPr="004E1A2C" w:rsidRDefault="00B13F18" w:rsidP="00D35E14">
            <w:pPr>
              <w:pStyle w:val="Pieddepage"/>
              <w:jc w:val="center"/>
              <w:rPr>
                <w:rFonts w:ascii="Arial" w:hAnsi="Arial" w:cs="Arial"/>
                <w:sz w:val="22"/>
                <w:szCs w:val="22"/>
              </w:rPr>
            </w:pPr>
          </w:p>
        </w:tc>
        <w:tc>
          <w:tcPr>
            <w:tcW w:w="53" w:type="pct"/>
            <w:shd w:val="clear" w:color="000000" w:fill="FFFFFF"/>
            <w:vAlign w:val="center"/>
            <w:hideMark/>
          </w:tcPr>
          <w:p w:rsidR="00B13F18" w:rsidRPr="004E1A2C" w:rsidRDefault="00B13F18" w:rsidP="00D35E14">
            <w:pPr>
              <w:pStyle w:val="Pieddepage"/>
              <w:jc w:val="center"/>
              <w:rPr>
                <w:rFonts w:ascii="Arial" w:hAnsi="Arial" w:cs="Arial"/>
                <w:color w:val="000000"/>
                <w:sz w:val="22"/>
                <w:szCs w:val="22"/>
              </w:rPr>
            </w:pPr>
          </w:p>
        </w:tc>
        <w:tc>
          <w:tcPr>
            <w:tcW w:w="318" w:type="pct"/>
            <w:shd w:val="clear" w:color="000000" w:fill="FFFFFF"/>
            <w:vAlign w:val="center"/>
          </w:tcPr>
          <w:p w:rsidR="00B13F18" w:rsidRPr="004E1A2C" w:rsidRDefault="00B13F18" w:rsidP="00D35E14">
            <w:pPr>
              <w:pStyle w:val="Pieddepage"/>
              <w:jc w:val="center"/>
              <w:rPr>
                <w:rFonts w:ascii="Arial" w:hAnsi="Arial" w:cs="Arial"/>
                <w:sz w:val="22"/>
                <w:szCs w:val="22"/>
              </w:rPr>
            </w:pPr>
          </w:p>
        </w:tc>
        <w:tc>
          <w:tcPr>
            <w:tcW w:w="219" w:type="pct"/>
            <w:shd w:val="clear" w:color="000000" w:fill="FFFFFF"/>
            <w:vAlign w:val="center"/>
          </w:tcPr>
          <w:p w:rsidR="00B13F18" w:rsidRPr="004E1A2C" w:rsidRDefault="00B13F18" w:rsidP="00D35E14">
            <w:pPr>
              <w:pStyle w:val="Pieddepage"/>
              <w:jc w:val="center"/>
              <w:rPr>
                <w:rFonts w:ascii="Arial" w:hAnsi="Arial" w:cs="Arial"/>
                <w:sz w:val="22"/>
                <w:szCs w:val="22"/>
              </w:rPr>
            </w:pPr>
          </w:p>
        </w:tc>
        <w:tc>
          <w:tcPr>
            <w:tcW w:w="520" w:type="pct"/>
            <w:shd w:val="clear" w:color="000000" w:fill="FFFFFF"/>
            <w:vAlign w:val="center"/>
          </w:tcPr>
          <w:p w:rsidR="00B13F18" w:rsidRPr="004E1A2C" w:rsidRDefault="00B13F18" w:rsidP="00D35E14">
            <w:pPr>
              <w:pStyle w:val="Pieddepage"/>
              <w:jc w:val="center"/>
              <w:rPr>
                <w:rFonts w:ascii="Arial" w:hAnsi="Arial" w:cs="Arial"/>
                <w:sz w:val="22"/>
                <w:szCs w:val="22"/>
              </w:rPr>
            </w:pPr>
          </w:p>
        </w:tc>
        <w:tc>
          <w:tcPr>
            <w:tcW w:w="464" w:type="pct"/>
            <w:shd w:val="clear" w:color="000000" w:fill="FFFFFF"/>
            <w:vAlign w:val="center"/>
          </w:tcPr>
          <w:p w:rsidR="00B13F18" w:rsidRPr="004E1A2C" w:rsidRDefault="00B13F18" w:rsidP="00D35E14">
            <w:pPr>
              <w:pStyle w:val="Pieddepage"/>
              <w:jc w:val="center"/>
              <w:rPr>
                <w:rFonts w:ascii="Arial" w:hAnsi="Arial" w:cs="Arial"/>
                <w:sz w:val="22"/>
                <w:szCs w:val="22"/>
              </w:rPr>
            </w:pPr>
          </w:p>
        </w:tc>
        <w:tc>
          <w:tcPr>
            <w:tcW w:w="328" w:type="pct"/>
            <w:shd w:val="clear" w:color="000000" w:fill="FFFFFF"/>
            <w:vAlign w:val="center"/>
          </w:tcPr>
          <w:p w:rsidR="00B13F18" w:rsidRPr="004E1A2C" w:rsidRDefault="00B13F18" w:rsidP="00D35E14">
            <w:pPr>
              <w:pStyle w:val="Pieddepage"/>
              <w:jc w:val="center"/>
              <w:rPr>
                <w:rFonts w:ascii="Arial" w:hAnsi="Arial" w:cs="Arial"/>
                <w:sz w:val="22"/>
                <w:szCs w:val="22"/>
              </w:rPr>
            </w:pPr>
          </w:p>
        </w:tc>
        <w:tc>
          <w:tcPr>
            <w:tcW w:w="53" w:type="pct"/>
            <w:shd w:val="clear" w:color="000000" w:fill="FFFFFF"/>
            <w:vAlign w:val="center"/>
          </w:tcPr>
          <w:p w:rsidR="00B13F18" w:rsidRPr="004E1A2C" w:rsidRDefault="00B13F18" w:rsidP="00D35E14">
            <w:pPr>
              <w:pStyle w:val="Pieddepage"/>
              <w:jc w:val="center"/>
              <w:rPr>
                <w:rFonts w:ascii="Arial" w:hAnsi="Arial" w:cs="Arial"/>
                <w:sz w:val="22"/>
                <w:szCs w:val="22"/>
              </w:rPr>
            </w:pPr>
          </w:p>
        </w:tc>
        <w:tc>
          <w:tcPr>
            <w:tcW w:w="320" w:type="pct"/>
            <w:shd w:val="clear" w:color="000000" w:fill="FFFFFF"/>
            <w:vAlign w:val="center"/>
            <w:hideMark/>
          </w:tcPr>
          <w:p w:rsidR="00B13F18" w:rsidRPr="004E1A2C" w:rsidRDefault="00B13F18" w:rsidP="00D35E14">
            <w:pPr>
              <w:pStyle w:val="Pieddepage"/>
              <w:jc w:val="center"/>
              <w:rPr>
                <w:rFonts w:ascii="Arial" w:hAnsi="Arial" w:cs="Arial"/>
                <w:sz w:val="22"/>
                <w:szCs w:val="22"/>
              </w:rPr>
            </w:pPr>
          </w:p>
        </w:tc>
        <w:tc>
          <w:tcPr>
            <w:tcW w:w="234" w:type="pct"/>
            <w:shd w:val="clear" w:color="000000" w:fill="FFFFFF"/>
            <w:vAlign w:val="center"/>
            <w:hideMark/>
          </w:tcPr>
          <w:p w:rsidR="00B13F18" w:rsidRPr="004E1A2C" w:rsidRDefault="00B13F18" w:rsidP="00D35E14">
            <w:pPr>
              <w:pStyle w:val="Pieddepage"/>
              <w:jc w:val="center"/>
              <w:rPr>
                <w:rFonts w:ascii="Arial" w:hAnsi="Arial" w:cs="Arial"/>
                <w:sz w:val="22"/>
                <w:szCs w:val="22"/>
              </w:rPr>
            </w:pPr>
            <w:r w:rsidRPr="004E1A2C">
              <w:rPr>
                <w:rFonts w:ascii="Arial" w:hAnsi="Arial" w:cs="Arial"/>
                <w:sz w:val="22"/>
                <w:szCs w:val="22"/>
              </w:rPr>
              <w:t>3</w:t>
            </w:r>
          </w:p>
        </w:tc>
        <w:tc>
          <w:tcPr>
            <w:tcW w:w="280" w:type="pct"/>
            <w:shd w:val="clear" w:color="000000" w:fill="FFFFFF"/>
            <w:vAlign w:val="center"/>
            <w:hideMark/>
          </w:tcPr>
          <w:p w:rsidR="00B13F18" w:rsidRPr="004E1A2C" w:rsidRDefault="00B13F18" w:rsidP="00D35E14">
            <w:pPr>
              <w:pStyle w:val="Pieddepage"/>
              <w:jc w:val="center"/>
              <w:rPr>
                <w:rFonts w:ascii="Arial" w:hAnsi="Arial" w:cs="Arial"/>
                <w:sz w:val="22"/>
                <w:szCs w:val="22"/>
              </w:rPr>
            </w:pPr>
          </w:p>
        </w:tc>
        <w:tc>
          <w:tcPr>
            <w:tcW w:w="234" w:type="pct"/>
            <w:shd w:val="clear" w:color="000000" w:fill="FFFFFF"/>
            <w:vAlign w:val="center"/>
            <w:hideMark/>
          </w:tcPr>
          <w:p w:rsidR="00B13F18" w:rsidRPr="004E1A2C" w:rsidRDefault="00B13F18" w:rsidP="00D35E14">
            <w:pPr>
              <w:pStyle w:val="Pieddepage"/>
              <w:jc w:val="center"/>
              <w:rPr>
                <w:rFonts w:ascii="Arial" w:hAnsi="Arial" w:cs="Arial"/>
                <w:sz w:val="22"/>
                <w:szCs w:val="22"/>
              </w:rPr>
            </w:pPr>
            <w:r w:rsidRPr="004E1A2C">
              <w:rPr>
                <w:rFonts w:ascii="Arial" w:hAnsi="Arial" w:cs="Arial"/>
                <w:sz w:val="22"/>
                <w:szCs w:val="22"/>
              </w:rPr>
              <w:t>15</w:t>
            </w:r>
          </w:p>
        </w:tc>
        <w:tc>
          <w:tcPr>
            <w:tcW w:w="326" w:type="pct"/>
            <w:shd w:val="clear" w:color="000000" w:fill="FFFFFF"/>
            <w:vAlign w:val="center"/>
            <w:hideMark/>
          </w:tcPr>
          <w:p w:rsidR="00B13F18" w:rsidRPr="004E1A2C" w:rsidRDefault="00B13F18" w:rsidP="00D35E14">
            <w:pPr>
              <w:pStyle w:val="Pieddepage"/>
              <w:jc w:val="center"/>
              <w:rPr>
                <w:rFonts w:ascii="Arial" w:hAnsi="Arial" w:cs="Arial"/>
                <w:sz w:val="22"/>
                <w:szCs w:val="22"/>
              </w:rPr>
            </w:pPr>
          </w:p>
        </w:tc>
        <w:tc>
          <w:tcPr>
            <w:tcW w:w="327" w:type="pct"/>
            <w:shd w:val="clear" w:color="000000" w:fill="FFFFFF"/>
            <w:vAlign w:val="center"/>
            <w:hideMark/>
          </w:tcPr>
          <w:p w:rsidR="00B13F18" w:rsidRPr="004E1A2C" w:rsidRDefault="00B13F18" w:rsidP="00D35E14">
            <w:pPr>
              <w:pStyle w:val="Pieddepage"/>
              <w:jc w:val="center"/>
              <w:rPr>
                <w:rFonts w:ascii="Arial" w:hAnsi="Arial" w:cs="Arial"/>
                <w:sz w:val="22"/>
                <w:szCs w:val="22"/>
              </w:rPr>
            </w:pPr>
          </w:p>
        </w:tc>
        <w:tc>
          <w:tcPr>
            <w:tcW w:w="53" w:type="pct"/>
            <w:shd w:val="clear" w:color="000000" w:fill="FFFFFF"/>
            <w:vAlign w:val="center"/>
            <w:hideMark/>
          </w:tcPr>
          <w:p w:rsidR="00B13F18" w:rsidRPr="004E1A2C" w:rsidRDefault="00B13F18" w:rsidP="00D35E14">
            <w:pPr>
              <w:pStyle w:val="Pieddepage"/>
              <w:jc w:val="center"/>
              <w:rPr>
                <w:rFonts w:ascii="Arial" w:hAnsi="Arial" w:cs="Arial"/>
                <w:sz w:val="22"/>
                <w:szCs w:val="22"/>
              </w:rPr>
            </w:pPr>
          </w:p>
        </w:tc>
        <w:tc>
          <w:tcPr>
            <w:tcW w:w="467" w:type="pct"/>
            <w:shd w:val="clear" w:color="000000" w:fill="FFFFFF"/>
            <w:vAlign w:val="center"/>
            <w:hideMark/>
          </w:tcPr>
          <w:p w:rsidR="00B13F18" w:rsidRPr="004E1A2C" w:rsidRDefault="00B13F18" w:rsidP="00D35E14">
            <w:pPr>
              <w:pStyle w:val="Pieddepage"/>
              <w:jc w:val="center"/>
              <w:rPr>
                <w:rFonts w:ascii="Arial" w:hAnsi="Arial" w:cs="Arial"/>
                <w:sz w:val="22"/>
                <w:szCs w:val="22"/>
              </w:rPr>
            </w:pPr>
            <w:r w:rsidRPr="004E1A2C">
              <w:rPr>
                <w:rFonts w:ascii="Arial" w:hAnsi="Arial" w:cs="Arial"/>
                <w:sz w:val="22"/>
                <w:szCs w:val="22"/>
              </w:rPr>
              <w:t>18</w:t>
            </w:r>
          </w:p>
        </w:tc>
      </w:tr>
      <w:tr w:rsidR="006B4B0C" w:rsidRPr="004E1A2C" w:rsidTr="006B4B0C">
        <w:trPr>
          <w:trHeight w:val="340"/>
        </w:trPr>
        <w:tc>
          <w:tcPr>
            <w:tcW w:w="435" w:type="pct"/>
            <w:shd w:val="clear" w:color="000000" w:fill="FFFFFF"/>
            <w:vAlign w:val="center"/>
            <w:hideMark/>
          </w:tcPr>
          <w:p w:rsidR="00B13F18" w:rsidRPr="004E1A2C" w:rsidRDefault="00B13F18" w:rsidP="00D35E14">
            <w:pPr>
              <w:pStyle w:val="Pieddepage"/>
              <w:rPr>
                <w:rFonts w:ascii="Arial" w:hAnsi="Arial" w:cs="Arial"/>
                <w:bCs/>
                <w:sz w:val="22"/>
                <w:szCs w:val="22"/>
              </w:rPr>
            </w:pPr>
            <w:r w:rsidRPr="004E1A2C">
              <w:rPr>
                <w:rFonts w:ascii="Arial" w:hAnsi="Arial" w:cs="Arial"/>
                <w:bCs/>
                <w:sz w:val="22"/>
                <w:szCs w:val="22"/>
              </w:rPr>
              <w:t>Rapeseed</w:t>
            </w:r>
          </w:p>
        </w:tc>
        <w:tc>
          <w:tcPr>
            <w:tcW w:w="369" w:type="pct"/>
            <w:vMerge/>
            <w:shd w:val="clear" w:color="000000" w:fill="FFFFFF"/>
            <w:vAlign w:val="center"/>
            <w:hideMark/>
          </w:tcPr>
          <w:p w:rsidR="00B13F18" w:rsidRPr="004E1A2C" w:rsidRDefault="00B13F18" w:rsidP="00D35E14">
            <w:pPr>
              <w:pStyle w:val="Pieddepage"/>
              <w:jc w:val="center"/>
              <w:rPr>
                <w:rFonts w:ascii="Arial" w:hAnsi="Arial" w:cs="Arial"/>
                <w:sz w:val="22"/>
                <w:szCs w:val="22"/>
              </w:rPr>
            </w:pPr>
          </w:p>
        </w:tc>
        <w:tc>
          <w:tcPr>
            <w:tcW w:w="53" w:type="pct"/>
            <w:shd w:val="clear" w:color="000000" w:fill="FFFFFF"/>
            <w:vAlign w:val="center"/>
            <w:hideMark/>
          </w:tcPr>
          <w:p w:rsidR="00B13F18" w:rsidRPr="004E1A2C" w:rsidRDefault="00B13F18" w:rsidP="00D35E14">
            <w:pPr>
              <w:pStyle w:val="Pieddepage"/>
              <w:jc w:val="center"/>
              <w:rPr>
                <w:rFonts w:ascii="Arial" w:hAnsi="Arial" w:cs="Arial"/>
                <w:color w:val="000000"/>
                <w:sz w:val="22"/>
                <w:szCs w:val="22"/>
              </w:rPr>
            </w:pPr>
          </w:p>
        </w:tc>
        <w:tc>
          <w:tcPr>
            <w:tcW w:w="318" w:type="pct"/>
            <w:shd w:val="clear" w:color="000000" w:fill="FFFFFF"/>
            <w:vAlign w:val="center"/>
          </w:tcPr>
          <w:p w:rsidR="00B13F18" w:rsidRPr="004E1A2C" w:rsidRDefault="00B13F18" w:rsidP="00D35E14">
            <w:pPr>
              <w:pStyle w:val="Pieddepage"/>
              <w:jc w:val="center"/>
              <w:rPr>
                <w:rFonts w:ascii="Arial" w:hAnsi="Arial" w:cs="Arial"/>
                <w:sz w:val="22"/>
                <w:szCs w:val="22"/>
              </w:rPr>
            </w:pPr>
          </w:p>
        </w:tc>
        <w:tc>
          <w:tcPr>
            <w:tcW w:w="219" w:type="pct"/>
            <w:shd w:val="clear" w:color="000000" w:fill="FFFFFF"/>
            <w:vAlign w:val="center"/>
          </w:tcPr>
          <w:p w:rsidR="00B13F18" w:rsidRPr="004E1A2C" w:rsidRDefault="00B13F18" w:rsidP="00D35E14">
            <w:pPr>
              <w:pStyle w:val="Pieddepage"/>
              <w:jc w:val="center"/>
              <w:rPr>
                <w:rFonts w:ascii="Arial" w:hAnsi="Arial" w:cs="Arial"/>
                <w:sz w:val="22"/>
                <w:szCs w:val="22"/>
              </w:rPr>
            </w:pPr>
            <w:r w:rsidRPr="004E1A2C">
              <w:rPr>
                <w:rFonts w:ascii="Arial" w:hAnsi="Arial" w:cs="Arial"/>
                <w:sz w:val="22"/>
                <w:szCs w:val="22"/>
              </w:rPr>
              <w:t>3</w:t>
            </w:r>
          </w:p>
        </w:tc>
        <w:tc>
          <w:tcPr>
            <w:tcW w:w="520" w:type="pct"/>
            <w:shd w:val="clear" w:color="000000" w:fill="FFFFFF"/>
            <w:vAlign w:val="center"/>
          </w:tcPr>
          <w:p w:rsidR="00B13F18" w:rsidRPr="004E1A2C" w:rsidRDefault="00B13F18" w:rsidP="00D35E14">
            <w:pPr>
              <w:pStyle w:val="Pieddepage"/>
              <w:jc w:val="center"/>
              <w:rPr>
                <w:rFonts w:ascii="Arial" w:hAnsi="Arial" w:cs="Arial"/>
                <w:sz w:val="22"/>
                <w:szCs w:val="22"/>
              </w:rPr>
            </w:pPr>
            <w:r w:rsidRPr="004E1A2C">
              <w:rPr>
                <w:rFonts w:ascii="Arial" w:hAnsi="Arial" w:cs="Arial"/>
                <w:sz w:val="22"/>
                <w:szCs w:val="22"/>
              </w:rPr>
              <w:t>4</w:t>
            </w:r>
          </w:p>
        </w:tc>
        <w:tc>
          <w:tcPr>
            <w:tcW w:w="464" w:type="pct"/>
            <w:shd w:val="clear" w:color="000000" w:fill="FFFFFF"/>
            <w:vAlign w:val="center"/>
          </w:tcPr>
          <w:p w:rsidR="00B13F18" w:rsidRPr="004E1A2C" w:rsidRDefault="00B13F18" w:rsidP="00D35E14">
            <w:pPr>
              <w:pStyle w:val="Pieddepage"/>
              <w:jc w:val="center"/>
              <w:rPr>
                <w:rFonts w:ascii="Arial" w:hAnsi="Arial" w:cs="Arial"/>
                <w:sz w:val="22"/>
                <w:szCs w:val="22"/>
              </w:rPr>
            </w:pPr>
            <w:r w:rsidRPr="004E1A2C">
              <w:rPr>
                <w:rFonts w:ascii="Arial" w:hAnsi="Arial" w:cs="Arial"/>
                <w:sz w:val="22"/>
                <w:szCs w:val="22"/>
              </w:rPr>
              <w:t>4</w:t>
            </w:r>
          </w:p>
        </w:tc>
        <w:tc>
          <w:tcPr>
            <w:tcW w:w="328" w:type="pct"/>
            <w:shd w:val="clear" w:color="000000" w:fill="FFFFFF"/>
            <w:vAlign w:val="center"/>
          </w:tcPr>
          <w:p w:rsidR="00B13F18" w:rsidRPr="004E1A2C" w:rsidRDefault="00B13F18" w:rsidP="00D35E14">
            <w:pPr>
              <w:pStyle w:val="Pieddepage"/>
              <w:jc w:val="center"/>
              <w:rPr>
                <w:rFonts w:ascii="Arial" w:hAnsi="Arial" w:cs="Arial"/>
                <w:sz w:val="22"/>
                <w:szCs w:val="22"/>
              </w:rPr>
            </w:pPr>
          </w:p>
        </w:tc>
        <w:tc>
          <w:tcPr>
            <w:tcW w:w="53" w:type="pct"/>
            <w:shd w:val="clear" w:color="000000" w:fill="FFFFFF"/>
            <w:vAlign w:val="center"/>
          </w:tcPr>
          <w:p w:rsidR="00B13F18" w:rsidRPr="004E1A2C" w:rsidRDefault="00B13F18" w:rsidP="00D35E14">
            <w:pPr>
              <w:pStyle w:val="Pieddepage"/>
              <w:jc w:val="center"/>
              <w:rPr>
                <w:rFonts w:ascii="Arial" w:hAnsi="Arial" w:cs="Arial"/>
                <w:sz w:val="22"/>
                <w:szCs w:val="22"/>
              </w:rPr>
            </w:pPr>
          </w:p>
        </w:tc>
        <w:tc>
          <w:tcPr>
            <w:tcW w:w="320" w:type="pct"/>
            <w:shd w:val="clear" w:color="000000" w:fill="FFFFFF"/>
            <w:vAlign w:val="center"/>
            <w:hideMark/>
          </w:tcPr>
          <w:p w:rsidR="00B13F18" w:rsidRPr="004E1A2C" w:rsidRDefault="00B13F18" w:rsidP="00D35E14">
            <w:pPr>
              <w:pStyle w:val="Pieddepage"/>
              <w:jc w:val="center"/>
              <w:rPr>
                <w:rFonts w:ascii="Arial" w:hAnsi="Arial" w:cs="Arial"/>
                <w:sz w:val="22"/>
                <w:szCs w:val="22"/>
              </w:rPr>
            </w:pPr>
          </w:p>
        </w:tc>
        <w:tc>
          <w:tcPr>
            <w:tcW w:w="234" w:type="pct"/>
            <w:shd w:val="clear" w:color="000000" w:fill="FFFFFF"/>
            <w:vAlign w:val="center"/>
            <w:hideMark/>
          </w:tcPr>
          <w:p w:rsidR="00B13F18" w:rsidRPr="004E1A2C" w:rsidRDefault="00B13F18" w:rsidP="00D35E14">
            <w:pPr>
              <w:pStyle w:val="Pieddepage"/>
              <w:jc w:val="center"/>
              <w:rPr>
                <w:rFonts w:ascii="Arial" w:hAnsi="Arial" w:cs="Arial"/>
                <w:sz w:val="22"/>
                <w:szCs w:val="22"/>
              </w:rPr>
            </w:pPr>
            <w:r w:rsidRPr="004E1A2C">
              <w:rPr>
                <w:rFonts w:ascii="Arial" w:hAnsi="Arial" w:cs="Arial"/>
                <w:sz w:val="22"/>
                <w:szCs w:val="22"/>
              </w:rPr>
              <w:t>7</w:t>
            </w:r>
          </w:p>
        </w:tc>
        <w:tc>
          <w:tcPr>
            <w:tcW w:w="280" w:type="pct"/>
            <w:shd w:val="clear" w:color="000000" w:fill="FFFFFF"/>
            <w:vAlign w:val="center"/>
            <w:hideMark/>
          </w:tcPr>
          <w:p w:rsidR="00B13F18" w:rsidRPr="004E1A2C" w:rsidRDefault="00B13F18" w:rsidP="00D35E14">
            <w:pPr>
              <w:pStyle w:val="Pieddepage"/>
              <w:jc w:val="center"/>
              <w:rPr>
                <w:rFonts w:ascii="Arial" w:hAnsi="Arial" w:cs="Arial"/>
                <w:sz w:val="22"/>
                <w:szCs w:val="22"/>
              </w:rPr>
            </w:pPr>
            <w:r w:rsidRPr="004E1A2C">
              <w:rPr>
                <w:rFonts w:ascii="Arial" w:hAnsi="Arial" w:cs="Arial"/>
                <w:sz w:val="22"/>
                <w:szCs w:val="22"/>
              </w:rPr>
              <w:t>1</w:t>
            </w:r>
          </w:p>
        </w:tc>
        <w:tc>
          <w:tcPr>
            <w:tcW w:w="234" w:type="pct"/>
            <w:shd w:val="clear" w:color="000000" w:fill="FFFFFF"/>
            <w:vAlign w:val="center"/>
            <w:hideMark/>
          </w:tcPr>
          <w:p w:rsidR="00B13F18" w:rsidRPr="004E1A2C" w:rsidRDefault="00B13F18" w:rsidP="00D35E14">
            <w:pPr>
              <w:pStyle w:val="Pieddepage"/>
              <w:jc w:val="center"/>
              <w:rPr>
                <w:rFonts w:ascii="Arial" w:hAnsi="Arial" w:cs="Arial"/>
                <w:sz w:val="22"/>
                <w:szCs w:val="22"/>
              </w:rPr>
            </w:pPr>
            <w:r w:rsidRPr="004E1A2C">
              <w:rPr>
                <w:rFonts w:ascii="Arial" w:hAnsi="Arial" w:cs="Arial"/>
                <w:sz w:val="22"/>
                <w:szCs w:val="22"/>
              </w:rPr>
              <w:t>5</w:t>
            </w:r>
          </w:p>
        </w:tc>
        <w:tc>
          <w:tcPr>
            <w:tcW w:w="326" w:type="pct"/>
            <w:shd w:val="clear" w:color="000000" w:fill="FFFFFF"/>
            <w:vAlign w:val="center"/>
            <w:hideMark/>
          </w:tcPr>
          <w:p w:rsidR="00B13F18" w:rsidRPr="004E1A2C" w:rsidRDefault="00B13F18" w:rsidP="00D35E14">
            <w:pPr>
              <w:pStyle w:val="Pieddepage"/>
              <w:jc w:val="center"/>
              <w:rPr>
                <w:rFonts w:ascii="Arial" w:hAnsi="Arial" w:cs="Arial"/>
                <w:sz w:val="22"/>
                <w:szCs w:val="22"/>
              </w:rPr>
            </w:pPr>
          </w:p>
        </w:tc>
        <w:tc>
          <w:tcPr>
            <w:tcW w:w="327" w:type="pct"/>
            <w:shd w:val="clear" w:color="000000" w:fill="FFFFFF"/>
            <w:vAlign w:val="center"/>
            <w:hideMark/>
          </w:tcPr>
          <w:p w:rsidR="00B13F18" w:rsidRPr="004E1A2C" w:rsidRDefault="00B13F18" w:rsidP="00D35E14">
            <w:pPr>
              <w:pStyle w:val="Pieddepage"/>
              <w:jc w:val="center"/>
              <w:rPr>
                <w:rFonts w:ascii="Arial" w:hAnsi="Arial" w:cs="Arial"/>
                <w:sz w:val="22"/>
                <w:szCs w:val="22"/>
              </w:rPr>
            </w:pPr>
          </w:p>
        </w:tc>
        <w:tc>
          <w:tcPr>
            <w:tcW w:w="53" w:type="pct"/>
            <w:shd w:val="clear" w:color="000000" w:fill="FFFFFF"/>
            <w:vAlign w:val="center"/>
            <w:hideMark/>
          </w:tcPr>
          <w:p w:rsidR="00B13F18" w:rsidRPr="004E1A2C" w:rsidRDefault="00B13F18" w:rsidP="00D35E14">
            <w:pPr>
              <w:pStyle w:val="Pieddepage"/>
              <w:jc w:val="center"/>
              <w:rPr>
                <w:rFonts w:ascii="Arial" w:hAnsi="Arial" w:cs="Arial"/>
                <w:sz w:val="22"/>
                <w:szCs w:val="22"/>
              </w:rPr>
            </w:pPr>
          </w:p>
        </w:tc>
        <w:tc>
          <w:tcPr>
            <w:tcW w:w="467" w:type="pct"/>
            <w:shd w:val="clear" w:color="000000" w:fill="FFFFFF"/>
            <w:vAlign w:val="center"/>
            <w:hideMark/>
          </w:tcPr>
          <w:p w:rsidR="00B13F18" w:rsidRPr="004E1A2C" w:rsidRDefault="00B13F18" w:rsidP="00D35E14">
            <w:pPr>
              <w:pStyle w:val="Pieddepage"/>
              <w:jc w:val="center"/>
              <w:rPr>
                <w:rFonts w:ascii="Arial" w:hAnsi="Arial" w:cs="Arial"/>
                <w:sz w:val="22"/>
                <w:szCs w:val="22"/>
              </w:rPr>
            </w:pPr>
            <w:r w:rsidRPr="004E1A2C">
              <w:rPr>
                <w:rFonts w:ascii="Arial" w:hAnsi="Arial" w:cs="Arial"/>
                <w:sz w:val="22"/>
                <w:szCs w:val="22"/>
              </w:rPr>
              <w:t>24</w:t>
            </w:r>
          </w:p>
        </w:tc>
      </w:tr>
      <w:tr w:rsidR="006B4B0C" w:rsidRPr="004E1A2C" w:rsidTr="006B4B0C">
        <w:trPr>
          <w:trHeight w:val="340"/>
        </w:trPr>
        <w:tc>
          <w:tcPr>
            <w:tcW w:w="435" w:type="pct"/>
            <w:shd w:val="clear" w:color="000000" w:fill="FFFFFF"/>
            <w:vAlign w:val="center"/>
            <w:hideMark/>
          </w:tcPr>
          <w:p w:rsidR="00B13F18" w:rsidRPr="004E1A2C" w:rsidRDefault="00B13F18" w:rsidP="00D35E14">
            <w:pPr>
              <w:pStyle w:val="Pieddepage"/>
              <w:rPr>
                <w:rFonts w:ascii="Arial" w:hAnsi="Arial" w:cs="Arial"/>
                <w:bCs/>
                <w:sz w:val="22"/>
                <w:szCs w:val="22"/>
              </w:rPr>
            </w:pPr>
            <w:r w:rsidRPr="004E1A2C">
              <w:rPr>
                <w:rFonts w:ascii="Arial" w:hAnsi="Arial" w:cs="Arial"/>
                <w:bCs/>
                <w:sz w:val="22"/>
                <w:szCs w:val="22"/>
              </w:rPr>
              <w:t>Soybean</w:t>
            </w:r>
          </w:p>
        </w:tc>
        <w:tc>
          <w:tcPr>
            <w:tcW w:w="369" w:type="pct"/>
            <w:vMerge/>
            <w:shd w:val="clear" w:color="000000" w:fill="FFFFFF"/>
            <w:vAlign w:val="center"/>
            <w:hideMark/>
          </w:tcPr>
          <w:p w:rsidR="00B13F18" w:rsidRPr="004E1A2C" w:rsidRDefault="00B13F18" w:rsidP="00D35E14">
            <w:pPr>
              <w:pStyle w:val="Pieddepage"/>
              <w:jc w:val="center"/>
              <w:rPr>
                <w:rFonts w:ascii="Arial" w:hAnsi="Arial" w:cs="Arial"/>
                <w:sz w:val="22"/>
                <w:szCs w:val="22"/>
              </w:rPr>
            </w:pPr>
          </w:p>
        </w:tc>
        <w:tc>
          <w:tcPr>
            <w:tcW w:w="53" w:type="pct"/>
            <w:shd w:val="clear" w:color="000000" w:fill="FFFFFF"/>
            <w:vAlign w:val="center"/>
            <w:hideMark/>
          </w:tcPr>
          <w:p w:rsidR="00B13F18" w:rsidRPr="004E1A2C" w:rsidRDefault="00B13F18" w:rsidP="00D35E14">
            <w:pPr>
              <w:pStyle w:val="Pieddepage"/>
              <w:jc w:val="center"/>
              <w:rPr>
                <w:rFonts w:ascii="Arial" w:hAnsi="Arial" w:cs="Arial"/>
                <w:color w:val="000000"/>
                <w:sz w:val="22"/>
                <w:szCs w:val="22"/>
              </w:rPr>
            </w:pPr>
          </w:p>
        </w:tc>
        <w:tc>
          <w:tcPr>
            <w:tcW w:w="318" w:type="pct"/>
            <w:shd w:val="clear" w:color="000000" w:fill="FFFFFF"/>
            <w:vAlign w:val="center"/>
          </w:tcPr>
          <w:p w:rsidR="00B13F18" w:rsidRPr="004E1A2C" w:rsidRDefault="00B13F18" w:rsidP="00D35E14">
            <w:pPr>
              <w:pStyle w:val="Pieddepage"/>
              <w:jc w:val="center"/>
              <w:rPr>
                <w:rFonts w:ascii="Arial" w:hAnsi="Arial" w:cs="Arial"/>
                <w:sz w:val="22"/>
                <w:szCs w:val="22"/>
              </w:rPr>
            </w:pPr>
          </w:p>
        </w:tc>
        <w:tc>
          <w:tcPr>
            <w:tcW w:w="219" w:type="pct"/>
            <w:shd w:val="clear" w:color="000000" w:fill="FFFFFF"/>
            <w:vAlign w:val="center"/>
          </w:tcPr>
          <w:p w:rsidR="00B13F18" w:rsidRPr="004E1A2C" w:rsidRDefault="00B13F18" w:rsidP="00D35E14">
            <w:pPr>
              <w:pStyle w:val="Pieddepage"/>
              <w:jc w:val="center"/>
              <w:rPr>
                <w:rFonts w:ascii="Arial" w:hAnsi="Arial" w:cs="Arial"/>
                <w:sz w:val="22"/>
                <w:szCs w:val="22"/>
              </w:rPr>
            </w:pPr>
            <w:r w:rsidRPr="004E1A2C">
              <w:rPr>
                <w:rFonts w:ascii="Arial" w:hAnsi="Arial" w:cs="Arial"/>
                <w:sz w:val="22"/>
                <w:szCs w:val="22"/>
              </w:rPr>
              <w:t>4</w:t>
            </w:r>
          </w:p>
        </w:tc>
        <w:tc>
          <w:tcPr>
            <w:tcW w:w="520" w:type="pct"/>
            <w:shd w:val="clear" w:color="000000" w:fill="FFFFFF"/>
            <w:vAlign w:val="center"/>
          </w:tcPr>
          <w:p w:rsidR="00B13F18" w:rsidRPr="004E1A2C" w:rsidRDefault="00B13F18" w:rsidP="00D35E14">
            <w:pPr>
              <w:pStyle w:val="Pieddepage"/>
              <w:jc w:val="center"/>
              <w:rPr>
                <w:rFonts w:ascii="Arial" w:hAnsi="Arial" w:cs="Arial"/>
                <w:sz w:val="22"/>
                <w:szCs w:val="22"/>
              </w:rPr>
            </w:pPr>
            <w:r w:rsidRPr="004E1A2C">
              <w:rPr>
                <w:rFonts w:ascii="Arial" w:hAnsi="Arial" w:cs="Arial"/>
                <w:sz w:val="22"/>
                <w:szCs w:val="22"/>
              </w:rPr>
              <w:t>6</w:t>
            </w:r>
          </w:p>
        </w:tc>
        <w:tc>
          <w:tcPr>
            <w:tcW w:w="464" w:type="pct"/>
            <w:shd w:val="clear" w:color="000000" w:fill="FFFFFF"/>
            <w:vAlign w:val="center"/>
          </w:tcPr>
          <w:p w:rsidR="00B13F18" w:rsidRPr="004E1A2C" w:rsidRDefault="00B13F18" w:rsidP="00D35E14">
            <w:pPr>
              <w:pStyle w:val="Pieddepage"/>
              <w:jc w:val="center"/>
              <w:rPr>
                <w:rFonts w:ascii="Arial" w:hAnsi="Arial" w:cs="Arial"/>
                <w:sz w:val="22"/>
                <w:szCs w:val="22"/>
              </w:rPr>
            </w:pPr>
            <w:r w:rsidRPr="004E1A2C">
              <w:rPr>
                <w:rFonts w:ascii="Arial" w:hAnsi="Arial" w:cs="Arial"/>
                <w:sz w:val="22"/>
                <w:szCs w:val="22"/>
              </w:rPr>
              <w:t>2</w:t>
            </w:r>
          </w:p>
        </w:tc>
        <w:tc>
          <w:tcPr>
            <w:tcW w:w="328" w:type="pct"/>
            <w:shd w:val="clear" w:color="000000" w:fill="FFFFFF"/>
            <w:vAlign w:val="center"/>
          </w:tcPr>
          <w:p w:rsidR="00B13F18" w:rsidRPr="004E1A2C" w:rsidRDefault="00B13F18" w:rsidP="00D35E14">
            <w:pPr>
              <w:pStyle w:val="Pieddepage"/>
              <w:jc w:val="center"/>
              <w:rPr>
                <w:rFonts w:ascii="Arial" w:hAnsi="Arial" w:cs="Arial"/>
                <w:sz w:val="22"/>
                <w:szCs w:val="22"/>
              </w:rPr>
            </w:pPr>
          </w:p>
        </w:tc>
        <w:tc>
          <w:tcPr>
            <w:tcW w:w="53" w:type="pct"/>
            <w:shd w:val="clear" w:color="000000" w:fill="FFFFFF"/>
            <w:vAlign w:val="center"/>
          </w:tcPr>
          <w:p w:rsidR="00B13F18" w:rsidRPr="004E1A2C" w:rsidRDefault="00B13F18" w:rsidP="00D35E14">
            <w:pPr>
              <w:pStyle w:val="Pieddepage"/>
              <w:jc w:val="center"/>
              <w:rPr>
                <w:rFonts w:ascii="Arial" w:hAnsi="Arial" w:cs="Arial"/>
                <w:sz w:val="22"/>
                <w:szCs w:val="22"/>
              </w:rPr>
            </w:pPr>
          </w:p>
        </w:tc>
        <w:tc>
          <w:tcPr>
            <w:tcW w:w="320" w:type="pct"/>
            <w:shd w:val="clear" w:color="000000" w:fill="FFFFFF"/>
            <w:vAlign w:val="center"/>
            <w:hideMark/>
          </w:tcPr>
          <w:p w:rsidR="00B13F18" w:rsidRPr="004E1A2C" w:rsidRDefault="00B13F18" w:rsidP="00D35E14">
            <w:pPr>
              <w:pStyle w:val="Pieddepage"/>
              <w:jc w:val="center"/>
              <w:rPr>
                <w:rFonts w:ascii="Arial" w:hAnsi="Arial" w:cs="Arial"/>
                <w:sz w:val="22"/>
                <w:szCs w:val="22"/>
              </w:rPr>
            </w:pPr>
          </w:p>
        </w:tc>
        <w:tc>
          <w:tcPr>
            <w:tcW w:w="234" w:type="pct"/>
            <w:shd w:val="clear" w:color="000000" w:fill="FFFFFF"/>
            <w:vAlign w:val="center"/>
            <w:hideMark/>
          </w:tcPr>
          <w:p w:rsidR="00B13F18" w:rsidRPr="004E1A2C" w:rsidRDefault="00B13F18" w:rsidP="00D35E14">
            <w:pPr>
              <w:pStyle w:val="Pieddepage"/>
              <w:jc w:val="center"/>
              <w:rPr>
                <w:rFonts w:ascii="Arial" w:hAnsi="Arial" w:cs="Arial"/>
                <w:sz w:val="22"/>
                <w:szCs w:val="22"/>
              </w:rPr>
            </w:pPr>
            <w:r w:rsidRPr="004E1A2C">
              <w:rPr>
                <w:rFonts w:ascii="Arial" w:hAnsi="Arial" w:cs="Arial"/>
                <w:sz w:val="22"/>
                <w:szCs w:val="22"/>
              </w:rPr>
              <w:t>14</w:t>
            </w:r>
          </w:p>
        </w:tc>
        <w:tc>
          <w:tcPr>
            <w:tcW w:w="280" w:type="pct"/>
            <w:shd w:val="clear" w:color="000000" w:fill="FFFFFF"/>
            <w:vAlign w:val="center"/>
            <w:hideMark/>
          </w:tcPr>
          <w:p w:rsidR="00B13F18" w:rsidRPr="004E1A2C" w:rsidRDefault="00B13F18" w:rsidP="00D35E14">
            <w:pPr>
              <w:pStyle w:val="Pieddepage"/>
              <w:jc w:val="center"/>
              <w:rPr>
                <w:rFonts w:ascii="Arial" w:hAnsi="Arial" w:cs="Arial"/>
                <w:sz w:val="22"/>
                <w:szCs w:val="22"/>
              </w:rPr>
            </w:pPr>
            <w:r w:rsidRPr="004E1A2C">
              <w:rPr>
                <w:rFonts w:ascii="Arial" w:hAnsi="Arial" w:cs="Arial"/>
                <w:sz w:val="22"/>
                <w:szCs w:val="22"/>
              </w:rPr>
              <w:t>3</w:t>
            </w:r>
          </w:p>
        </w:tc>
        <w:tc>
          <w:tcPr>
            <w:tcW w:w="234" w:type="pct"/>
            <w:shd w:val="clear" w:color="000000" w:fill="FFFFFF"/>
            <w:vAlign w:val="center"/>
            <w:hideMark/>
          </w:tcPr>
          <w:p w:rsidR="00B13F18" w:rsidRPr="004E1A2C" w:rsidRDefault="00B13F18" w:rsidP="00D35E14">
            <w:pPr>
              <w:pStyle w:val="Pieddepage"/>
              <w:jc w:val="center"/>
              <w:rPr>
                <w:rFonts w:ascii="Arial" w:hAnsi="Arial" w:cs="Arial"/>
                <w:sz w:val="22"/>
                <w:szCs w:val="22"/>
              </w:rPr>
            </w:pPr>
            <w:r w:rsidRPr="004E1A2C">
              <w:rPr>
                <w:rFonts w:ascii="Arial" w:hAnsi="Arial" w:cs="Arial"/>
                <w:sz w:val="22"/>
                <w:szCs w:val="22"/>
              </w:rPr>
              <w:t>5</w:t>
            </w:r>
          </w:p>
        </w:tc>
        <w:tc>
          <w:tcPr>
            <w:tcW w:w="326" w:type="pct"/>
            <w:shd w:val="clear" w:color="000000" w:fill="FFFFFF"/>
            <w:vAlign w:val="center"/>
            <w:hideMark/>
          </w:tcPr>
          <w:p w:rsidR="00B13F18" w:rsidRPr="004E1A2C" w:rsidRDefault="00B13F18" w:rsidP="00D35E14">
            <w:pPr>
              <w:pStyle w:val="Pieddepage"/>
              <w:jc w:val="center"/>
              <w:rPr>
                <w:rFonts w:ascii="Arial" w:hAnsi="Arial" w:cs="Arial"/>
                <w:sz w:val="22"/>
                <w:szCs w:val="22"/>
              </w:rPr>
            </w:pPr>
            <w:r w:rsidRPr="004E1A2C">
              <w:rPr>
                <w:rFonts w:ascii="Arial" w:hAnsi="Arial" w:cs="Arial"/>
                <w:sz w:val="22"/>
                <w:szCs w:val="22"/>
              </w:rPr>
              <w:t>1</w:t>
            </w:r>
          </w:p>
        </w:tc>
        <w:tc>
          <w:tcPr>
            <w:tcW w:w="327" w:type="pct"/>
            <w:shd w:val="clear" w:color="000000" w:fill="FFFFFF"/>
            <w:vAlign w:val="center"/>
            <w:hideMark/>
          </w:tcPr>
          <w:p w:rsidR="00B13F18" w:rsidRPr="004E1A2C" w:rsidRDefault="00B13F18" w:rsidP="00D35E14">
            <w:pPr>
              <w:pStyle w:val="Pieddepage"/>
              <w:jc w:val="center"/>
              <w:rPr>
                <w:rFonts w:ascii="Arial" w:hAnsi="Arial" w:cs="Arial"/>
                <w:sz w:val="22"/>
                <w:szCs w:val="22"/>
              </w:rPr>
            </w:pPr>
          </w:p>
        </w:tc>
        <w:tc>
          <w:tcPr>
            <w:tcW w:w="53" w:type="pct"/>
            <w:shd w:val="clear" w:color="000000" w:fill="FFFFFF"/>
            <w:vAlign w:val="center"/>
            <w:hideMark/>
          </w:tcPr>
          <w:p w:rsidR="00B13F18" w:rsidRPr="004E1A2C" w:rsidRDefault="00B13F18" w:rsidP="00D35E14">
            <w:pPr>
              <w:pStyle w:val="Pieddepage"/>
              <w:jc w:val="center"/>
              <w:rPr>
                <w:rFonts w:ascii="Arial" w:hAnsi="Arial" w:cs="Arial"/>
                <w:sz w:val="22"/>
                <w:szCs w:val="22"/>
              </w:rPr>
            </w:pPr>
          </w:p>
        </w:tc>
        <w:tc>
          <w:tcPr>
            <w:tcW w:w="467" w:type="pct"/>
            <w:shd w:val="clear" w:color="000000" w:fill="FFFFFF"/>
            <w:vAlign w:val="center"/>
            <w:hideMark/>
          </w:tcPr>
          <w:p w:rsidR="00B13F18" w:rsidRPr="004E1A2C" w:rsidRDefault="00B13F18" w:rsidP="00D35E14">
            <w:pPr>
              <w:pStyle w:val="Pieddepage"/>
              <w:jc w:val="center"/>
              <w:rPr>
                <w:rFonts w:ascii="Arial" w:hAnsi="Arial" w:cs="Arial"/>
                <w:sz w:val="22"/>
                <w:szCs w:val="22"/>
              </w:rPr>
            </w:pPr>
            <w:r w:rsidRPr="004E1A2C">
              <w:rPr>
                <w:rFonts w:ascii="Arial" w:hAnsi="Arial" w:cs="Arial"/>
                <w:sz w:val="22"/>
                <w:szCs w:val="22"/>
              </w:rPr>
              <w:t>35</w:t>
            </w:r>
          </w:p>
        </w:tc>
      </w:tr>
      <w:tr w:rsidR="006B4B0C" w:rsidRPr="004E1A2C" w:rsidTr="006B4B0C">
        <w:trPr>
          <w:trHeight w:val="340"/>
        </w:trPr>
        <w:tc>
          <w:tcPr>
            <w:tcW w:w="435" w:type="pct"/>
            <w:shd w:val="clear" w:color="000000" w:fill="FFFFFF"/>
            <w:vAlign w:val="center"/>
            <w:hideMark/>
          </w:tcPr>
          <w:p w:rsidR="00B13F18" w:rsidRPr="004E1A2C" w:rsidRDefault="00B13F18" w:rsidP="00D35E14">
            <w:pPr>
              <w:pStyle w:val="Pieddepage"/>
              <w:rPr>
                <w:rFonts w:ascii="Arial" w:hAnsi="Arial" w:cs="Arial"/>
                <w:bCs/>
                <w:sz w:val="22"/>
                <w:szCs w:val="22"/>
              </w:rPr>
            </w:pPr>
            <w:r w:rsidRPr="004E1A2C">
              <w:rPr>
                <w:rFonts w:ascii="Arial" w:hAnsi="Arial" w:cs="Arial"/>
                <w:bCs/>
                <w:sz w:val="22"/>
                <w:szCs w:val="22"/>
              </w:rPr>
              <w:t>Sunflower</w:t>
            </w:r>
          </w:p>
        </w:tc>
        <w:tc>
          <w:tcPr>
            <w:tcW w:w="369" w:type="pct"/>
            <w:vMerge/>
            <w:shd w:val="clear" w:color="000000" w:fill="FFFFFF"/>
            <w:vAlign w:val="center"/>
            <w:hideMark/>
          </w:tcPr>
          <w:p w:rsidR="00B13F18" w:rsidRPr="004E1A2C" w:rsidRDefault="00B13F18" w:rsidP="00D35E14">
            <w:pPr>
              <w:pStyle w:val="Pieddepage"/>
              <w:jc w:val="center"/>
              <w:rPr>
                <w:rFonts w:ascii="Arial" w:hAnsi="Arial" w:cs="Arial"/>
                <w:sz w:val="22"/>
                <w:szCs w:val="22"/>
              </w:rPr>
            </w:pPr>
          </w:p>
        </w:tc>
        <w:tc>
          <w:tcPr>
            <w:tcW w:w="53" w:type="pct"/>
            <w:shd w:val="clear" w:color="000000" w:fill="FFFFFF"/>
            <w:vAlign w:val="center"/>
            <w:hideMark/>
          </w:tcPr>
          <w:p w:rsidR="00B13F18" w:rsidRPr="004E1A2C" w:rsidRDefault="00B13F18" w:rsidP="00D35E14">
            <w:pPr>
              <w:pStyle w:val="Pieddepage"/>
              <w:jc w:val="center"/>
              <w:rPr>
                <w:rFonts w:ascii="Arial" w:hAnsi="Arial" w:cs="Arial"/>
                <w:color w:val="000000"/>
                <w:sz w:val="22"/>
                <w:szCs w:val="22"/>
              </w:rPr>
            </w:pPr>
          </w:p>
        </w:tc>
        <w:tc>
          <w:tcPr>
            <w:tcW w:w="318" w:type="pct"/>
            <w:shd w:val="clear" w:color="000000" w:fill="FFFFFF"/>
            <w:vAlign w:val="center"/>
          </w:tcPr>
          <w:p w:rsidR="00B13F18" w:rsidRPr="004E1A2C" w:rsidRDefault="00B13F18" w:rsidP="00D35E14">
            <w:pPr>
              <w:pStyle w:val="Pieddepage"/>
              <w:jc w:val="center"/>
              <w:rPr>
                <w:rFonts w:ascii="Arial" w:hAnsi="Arial" w:cs="Arial"/>
                <w:sz w:val="22"/>
                <w:szCs w:val="22"/>
              </w:rPr>
            </w:pPr>
          </w:p>
        </w:tc>
        <w:tc>
          <w:tcPr>
            <w:tcW w:w="219" w:type="pct"/>
            <w:shd w:val="clear" w:color="000000" w:fill="FFFFFF"/>
            <w:vAlign w:val="center"/>
          </w:tcPr>
          <w:p w:rsidR="00B13F18" w:rsidRPr="004E1A2C" w:rsidRDefault="00B13F18" w:rsidP="00D35E14">
            <w:pPr>
              <w:pStyle w:val="Pieddepage"/>
              <w:jc w:val="center"/>
              <w:rPr>
                <w:rFonts w:ascii="Arial" w:hAnsi="Arial" w:cs="Arial"/>
                <w:sz w:val="22"/>
                <w:szCs w:val="22"/>
              </w:rPr>
            </w:pPr>
            <w:r w:rsidRPr="004E1A2C">
              <w:rPr>
                <w:rFonts w:ascii="Arial" w:hAnsi="Arial" w:cs="Arial"/>
                <w:sz w:val="22"/>
                <w:szCs w:val="22"/>
              </w:rPr>
              <w:t>2</w:t>
            </w:r>
          </w:p>
        </w:tc>
        <w:tc>
          <w:tcPr>
            <w:tcW w:w="520" w:type="pct"/>
            <w:shd w:val="clear" w:color="000000" w:fill="FFFFFF"/>
            <w:vAlign w:val="center"/>
          </w:tcPr>
          <w:p w:rsidR="00B13F18" w:rsidRPr="004E1A2C" w:rsidRDefault="00B13F18" w:rsidP="00D35E14">
            <w:pPr>
              <w:pStyle w:val="Pieddepage"/>
              <w:jc w:val="center"/>
              <w:rPr>
                <w:rFonts w:ascii="Arial" w:hAnsi="Arial" w:cs="Arial"/>
                <w:sz w:val="22"/>
                <w:szCs w:val="22"/>
              </w:rPr>
            </w:pPr>
            <w:r w:rsidRPr="004E1A2C">
              <w:rPr>
                <w:rFonts w:ascii="Arial" w:hAnsi="Arial" w:cs="Arial"/>
                <w:sz w:val="22"/>
                <w:szCs w:val="22"/>
              </w:rPr>
              <w:t>1</w:t>
            </w:r>
          </w:p>
        </w:tc>
        <w:tc>
          <w:tcPr>
            <w:tcW w:w="464" w:type="pct"/>
            <w:shd w:val="clear" w:color="000000" w:fill="FFFFFF"/>
            <w:vAlign w:val="center"/>
          </w:tcPr>
          <w:p w:rsidR="00B13F18" w:rsidRPr="004E1A2C" w:rsidRDefault="00B13F18" w:rsidP="00D35E14">
            <w:pPr>
              <w:pStyle w:val="Pieddepage"/>
              <w:jc w:val="center"/>
              <w:rPr>
                <w:rFonts w:ascii="Arial" w:hAnsi="Arial" w:cs="Arial"/>
                <w:sz w:val="22"/>
                <w:szCs w:val="22"/>
              </w:rPr>
            </w:pPr>
            <w:r w:rsidRPr="004E1A2C">
              <w:rPr>
                <w:rFonts w:ascii="Arial" w:hAnsi="Arial" w:cs="Arial"/>
                <w:sz w:val="22"/>
                <w:szCs w:val="22"/>
              </w:rPr>
              <w:t>2</w:t>
            </w:r>
          </w:p>
        </w:tc>
        <w:tc>
          <w:tcPr>
            <w:tcW w:w="328" w:type="pct"/>
            <w:shd w:val="clear" w:color="000000" w:fill="FFFFFF"/>
            <w:vAlign w:val="center"/>
          </w:tcPr>
          <w:p w:rsidR="00B13F18" w:rsidRPr="004E1A2C" w:rsidRDefault="00B13F18" w:rsidP="00D35E14">
            <w:pPr>
              <w:pStyle w:val="Pieddepage"/>
              <w:jc w:val="center"/>
              <w:rPr>
                <w:rFonts w:ascii="Arial" w:hAnsi="Arial" w:cs="Arial"/>
                <w:sz w:val="22"/>
                <w:szCs w:val="22"/>
              </w:rPr>
            </w:pPr>
          </w:p>
        </w:tc>
        <w:tc>
          <w:tcPr>
            <w:tcW w:w="53" w:type="pct"/>
            <w:shd w:val="clear" w:color="000000" w:fill="FFFFFF"/>
            <w:vAlign w:val="center"/>
          </w:tcPr>
          <w:p w:rsidR="00B13F18" w:rsidRPr="004E1A2C" w:rsidRDefault="00B13F18" w:rsidP="00D35E14">
            <w:pPr>
              <w:pStyle w:val="Pieddepage"/>
              <w:jc w:val="center"/>
              <w:rPr>
                <w:rFonts w:ascii="Arial" w:hAnsi="Arial" w:cs="Arial"/>
                <w:sz w:val="22"/>
                <w:szCs w:val="22"/>
              </w:rPr>
            </w:pPr>
          </w:p>
        </w:tc>
        <w:tc>
          <w:tcPr>
            <w:tcW w:w="320" w:type="pct"/>
            <w:shd w:val="clear" w:color="000000" w:fill="FFFFFF"/>
            <w:vAlign w:val="center"/>
            <w:hideMark/>
          </w:tcPr>
          <w:p w:rsidR="00B13F18" w:rsidRPr="004E1A2C" w:rsidRDefault="00B13F18" w:rsidP="00D35E14">
            <w:pPr>
              <w:pStyle w:val="Pieddepage"/>
              <w:jc w:val="center"/>
              <w:rPr>
                <w:rFonts w:ascii="Arial" w:hAnsi="Arial" w:cs="Arial"/>
                <w:sz w:val="22"/>
                <w:szCs w:val="22"/>
              </w:rPr>
            </w:pPr>
          </w:p>
        </w:tc>
        <w:tc>
          <w:tcPr>
            <w:tcW w:w="234" w:type="pct"/>
            <w:shd w:val="clear" w:color="000000" w:fill="FFFFFF"/>
            <w:vAlign w:val="center"/>
            <w:hideMark/>
          </w:tcPr>
          <w:p w:rsidR="00B13F18" w:rsidRPr="004E1A2C" w:rsidRDefault="00B13F18" w:rsidP="00D35E14">
            <w:pPr>
              <w:pStyle w:val="Pieddepage"/>
              <w:jc w:val="center"/>
              <w:rPr>
                <w:rFonts w:ascii="Arial" w:hAnsi="Arial" w:cs="Arial"/>
                <w:sz w:val="22"/>
                <w:szCs w:val="22"/>
              </w:rPr>
            </w:pPr>
            <w:r w:rsidRPr="004E1A2C">
              <w:rPr>
                <w:rFonts w:ascii="Arial" w:hAnsi="Arial" w:cs="Arial"/>
                <w:sz w:val="22"/>
                <w:szCs w:val="22"/>
              </w:rPr>
              <w:t>12</w:t>
            </w:r>
          </w:p>
        </w:tc>
        <w:tc>
          <w:tcPr>
            <w:tcW w:w="280" w:type="pct"/>
            <w:shd w:val="clear" w:color="000000" w:fill="FFFFFF"/>
            <w:vAlign w:val="center"/>
            <w:hideMark/>
          </w:tcPr>
          <w:p w:rsidR="00B13F18" w:rsidRPr="004E1A2C" w:rsidRDefault="00B13F18" w:rsidP="00D35E14">
            <w:pPr>
              <w:pStyle w:val="Pieddepage"/>
              <w:jc w:val="center"/>
              <w:rPr>
                <w:rFonts w:ascii="Arial" w:hAnsi="Arial" w:cs="Arial"/>
                <w:sz w:val="22"/>
                <w:szCs w:val="22"/>
              </w:rPr>
            </w:pPr>
          </w:p>
        </w:tc>
        <w:tc>
          <w:tcPr>
            <w:tcW w:w="234" w:type="pct"/>
            <w:shd w:val="clear" w:color="000000" w:fill="FFFFFF"/>
            <w:vAlign w:val="center"/>
            <w:hideMark/>
          </w:tcPr>
          <w:p w:rsidR="00B13F18" w:rsidRPr="004E1A2C" w:rsidRDefault="00B13F18" w:rsidP="00D35E14">
            <w:pPr>
              <w:pStyle w:val="Pieddepage"/>
              <w:jc w:val="center"/>
              <w:rPr>
                <w:rFonts w:ascii="Arial" w:hAnsi="Arial" w:cs="Arial"/>
                <w:sz w:val="22"/>
                <w:szCs w:val="22"/>
              </w:rPr>
            </w:pPr>
          </w:p>
        </w:tc>
        <w:tc>
          <w:tcPr>
            <w:tcW w:w="326" w:type="pct"/>
            <w:shd w:val="clear" w:color="000000" w:fill="FFFFFF"/>
            <w:vAlign w:val="center"/>
            <w:hideMark/>
          </w:tcPr>
          <w:p w:rsidR="00B13F18" w:rsidRPr="004E1A2C" w:rsidRDefault="00B13F18" w:rsidP="00D35E14">
            <w:pPr>
              <w:pStyle w:val="Pieddepage"/>
              <w:jc w:val="center"/>
              <w:rPr>
                <w:rFonts w:ascii="Arial" w:hAnsi="Arial" w:cs="Arial"/>
                <w:sz w:val="22"/>
                <w:szCs w:val="22"/>
              </w:rPr>
            </w:pPr>
          </w:p>
        </w:tc>
        <w:tc>
          <w:tcPr>
            <w:tcW w:w="327" w:type="pct"/>
            <w:shd w:val="clear" w:color="000000" w:fill="FFFFFF"/>
            <w:vAlign w:val="center"/>
            <w:hideMark/>
          </w:tcPr>
          <w:p w:rsidR="00B13F18" w:rsidRPr="004E1A2C" w:rsidRDefault="00B13F18" w:rsidP="00D35E14">
            <w:pPr>
              <w:pStyle w:val="Pieddepage"/>
              <w:jc w:val="center"/>
              <w:rPr>
                <w:rFonts w:ascii="Arial" w:hAnsi="Arial" w:cs="Arial"/>
                <w:sz w:val="22"/>
                <w:szCs w:val="22"/>
              </w:rPr>
            </w:pPr>
            <w:r w:rsidRPr="004E1A2C">
              <w:rPr>
                <w:rFonts w:ascii="Arial" w:hAnsi="Arial" w:cs="Arial"/>
                <w:sz w:val="22"/>
                <w:szCs w:val="22"/>
              </w:rPr>
              <w:t>1</w:t>
            </w:r>
          </w:p>
        </w:tc>
        <w:tc>
          <w:tcPr>
            <w:tcW w:w="53" w:type="pct"/>
            <w:shd w:val="clear" w:color="000000" w:fill="FFFFFF"/>
            <w:vAlign w:val="center"/>
            <w:hideMark/>
          </w:tcPr>
          <w:p w:rsidR="00B13F18" w:rsidRPr="004E1A2C" w:rsidRDefault="00B13F18" w:rsidP="00D35E14">
            <w:pPr>
              <w:pStyle w:val="Pieddepage"/>
              <w:jc w:val="center"/>
              <w:rPr>
                <w:rFonts w:ascii="Arial" w:hAnsi="Arial" w:cs="Arial"/>
                <w:sz w:val="22"/>
                <w:szCs w:val="22"/>
              </w:rPr>
            </w:pPr>
          </w:p>
        </w:tc>
        <w:tc>
          <w:tcPr>
            <w:tcW w:w="467" w:type="pct"/>
            <w:shd w:val="clear" w:color="000000" w:fill="FFFFFF"/>
            <w:vAlign w:val="center"/>
            <w:hideMark/>
          </w:tcPr>
          <w:p w:rsidR="00B13F18" w:rsidRPr="004E1A2C" w:rsidRDefault="00B13F18" w:rsidP="00D35E14">
            <w:pPr>
              <w:pStyle w:val="Pieddepage"/>
              <w:jc w:val="center"/>
              <w:rPr>
                <w:rFonts w:ascii="Arial" w:hAnsi="Arial" w:cs="Arial"/>
                <w:sz w:val="22"/>
                <w:szCs w:val="22"/>
              </w:rPr>
            </w:pPr>
            <w:r w:rsidRPr="004E1A2C">
              <w:rPr>
                <w:rFonts w:ascii="Arial" w:hAnsi="Arial" w:cs="Arial"/>
                <w:sz w:val="22"/>
                <w:szCs w:val="22"/>
              </w:rPr>
              <w:t>18</w:t>
            </w:r>
          </w:p>
        </w:tc>
      </w:tr>
      <w:tr w:rsidR="006B4B0C" w:rsidRPr="004E1A2C" w:rsidTr="006B4B0C">
        <w:trPr>
          <w:trHeight w:val="340"/>
        </w:trPr>
        <w:tc>
          <w:tcPr>
            <w:tcW w:w="435" w:type="pct"/>
            <w:shd w:val="clear" w:color="000000" w:fill="FFFFFF"/>
            <w:vAlign w:val="center"/>
            <w:hideMark/>
          </w:tcPr>
          <w:p w:rsidR="00B13F18" w:rsidRPr="004E1A2C" w:rsidRDefault="00B13F18" w:rsidP="00D35E14">
            <w:pPr>
              <w:pStyle w:val="Pieddepage"/>
              <w:rPr>
                <w:rFonts w:ascii="Arial" w:hAnsi="Arial" w:cs="Arial"/>
                <w:bCs/>
                <w:sz w:val="22"/>
                <w:szCs w:val="22"/>
              </w:rPr>
            </w:pPr>
            <w:r w:rsidRPr="004E1A2C">
              <w:rPr>
                <w:rFonts w:ascii="Arial" w:hAnsi="Arial" w:cs="Arial"/>
                <w:bCs/>
                <w:sz w:val="22"/>
                <w:szCs w:val="22"/>
              </w:rPr>
              <w:t>Other plants</w:t>
            </w:r>
          </w:p>
        </w:tc>
        <w:tc>
          <w:tcPr>
            <w:tcW w:w="369" w:type="pct"/>
            <w:vMerge/>
            <w:shd w:val="clear" w:color="000000" w:fill="FFFFFF"/>
            <w:vAlign w:val="center"/>
            <w:hideMark/>
          </w:tcPr>
          <w:p w:rsidR="00B13F18" w:rsidRPr="004E1A2C" w:rsidRDefault="00B13F18" w:rsidP="00D35E14">
            <w:pPr>
              <w:pStyle w:val="Pieddepage"/>
              <w:jc w:val="center"/>
              <w:rPr>
                <w:rFonts w:ascii="Arial" w:hAnsi="Arial" w:cs="Arial"/>
                <w:sz w:val="22"/>
                <w:szCs w:val="22"/>
              </w:rPr>
            </w:pPr>
          </w:p>
        </w:tc>
        <w:tc>
          <w:tcPr>
            <w:tcW w:w="53" w:type="pct"/>
            <w:shd w:val="clear" w:color="000000" w:fill="FFFFFF"/>
            <w:vAlign w:val="center"/>
            <w:hideMark/>
          </w:tcPr>
          <w:p w:rsidR="00B13F18" w:rsidRPr="004E1A2C" w:rsidRDefault="00B13F18" w:rsidP="00D35E14">
            <w:pPr>
              <w:pStyle w:val="Pieddepage"/>
              <w:jc w:val="center"/>
              <w:rPr>
                <w:rFonts w:ascii="Arial" w:hAnsi="Arial" w:cs="Arial"/>
                <w:color w:val="000000"/>
                <w:sz w:val="22"/>
                <w:szCs w:val="22"/>
              </w:rPr>
            </w:pPr>
          </w:p>
        </w:tc>
        <w:tc>
          <w:tcPr>
            <w:tcW w:w="318" w:type="pct"/>
            <w:shd w:val="clear" w:color="000000" w:fill="FFFFFF"/>
            <w:vAlign w:val="center"/>
          </w:tcPr>
          <w:p w:rsidR="00B13F18" w:rsidRPr="004E1A2C" w:rsidRDefault="00B13F18" w:rsidP="00D35E14">
            <w:pPr>
              <w:pStyle w:val="Pieddepage"/>
              <w:jc w:val="center"/>
              <w:rPr>
                <w:rFonts w:ascii="Arial" w:hAnsi="Arial" w:cs="Arial"/>
                <w:sz w:val="22"/>
                <w:szCs w:val="22"/>
              </w:rPr>
            </w:pPr>
          </w:p>
        </w:tc>
        <w:tc>
          <w:tcPr>
            <w:tcW w:w="219" w:type="pct"/>
            <w:shd w:val="clear" w:color="000000" w:fill="FFFFFF"/>
            <w:vAlign w:val="center"/>
          </w:tcPr>
          <w:p w:rsidR="00B13F18" w:rsidRPr="004E1A2C" w:rsidRDefault="00B13F18" w:rsidP="00D35E14">
            <w:pPr>
              <w:pStyle w:val="Pieddepage"/>
              <w:jc w:val="center"/>
              <w:rPr>
                <w:rFonts w:ascii="Arial" w:hAnsi="Arial" w:cs="Arial"/>
                <w:sz w:val="22"/>
                <w:szCs w:val="22"/>
              </w:rPr>
            </w:pPr>
            <w:r w:rsidRPr="004E1A2C">
              <w:rPr>
                <w:rFonts w:ascii="Arial" w:hAnsi="Arial" w:cs="Arial"/>
                <w:sz w:val="22"/>
                <w:szCs w:val="22"/>
              </w:rPr>
              <w:t>19</w:t>
            </w:r>
          </w:p>
        </w:tc>
        <w:tc>
          <w:tcPr>
            <w:tcW w:w="520" w:type="pct"/>
            <w:shd w:val="clear" w:color="000000" w:fill="FFFFFF"/>
            <w:vAlign w:val="center"/>
          </w:tcPr>
          <w:p w:rsidR="00B13F18" w:rsidRPr="004E1A2C" w:rsidRDefault="00B13F18" w:rsidP="00D35E14">
            <w:pPr>
              <w:pStyle w:val="Pieddepage"/>
              <w:jc w:val="center"/>
              <w:rPr>
                <w:rFonts w:ascii="Arial" w:hAnsi="Arial" w:cs="Arial"/>
                <w:sz w:val="22"/>
                <w:szCs w:val="22"/>
              </w:rPr>
            </w:pPr>
            <w:r w:rsidRPr="004E1A2C">
              <w:rPr>
                <w:rFonts w:ascii="Arial" w:hAnsi="Arial" w:cs="Arial"/>
                <w:sz w:val="22"/>
                <w:szCs w:val="22"/>
              </w:rPr>
              <w:t>11</w:t>
            </w:r>
          </w:p>
        </w:tc>
        <w:tc>
          <w:tcPr>
            <w:tcW w:w="464" w:type="pct"/>
            <w:shd w:val="clear" w:color="000000" w:fill="FFFFFF"/>
            <w:vAlign w:val="center"/>
          </w:tcPr>
          <w:p w:rsidR="00B13F18" w:rsidRPr="004E1A2C" w:rsidRDefault="00B13F18" w:rsidP="00D35E14">
            <w:pPr>
              <w:pStyle w:val="Pieddepage"/>
              <w:jc w:val="center"/>
              <w:rPr>
                <w:rFonts w:ascii="Arial" w:hAnsi="Arial" w:cs="Arial"/>
                <w:sz w:val="22"/>
                <w:szCs w:val="22"/>
              </w:rPr>
            </w:pPr>
          </w:p>
        </w:tc>
        <w:tc>
          <w:tcPr>
            <w:tcW w:w="328" w:type="pct"/>
            <w:shd w:val="clear" w:color="000000" w:fill="FFFFFF"/>
            <w:vAlign w:val="center"/>
          </w:tcPr>
          <w:p w:rsidR="00B13F18" w:rsidRPr="004E1A2C" w:rsidRDefault="00B13F18" w:rsidP="00D35E14">
            <w:pPr>
              <w:pStyle w:val="Pieddepage"/>
              <w:jc w:val="center"/>
              <w:rPr>
                <w:rFonts w:ascii="Arial" w:hAnsi="Arial" w:cs="Arial"/>
                <w:sz w:val="22"/>
                <w:szCs w:val="22"/>
              </w:rPr>
            </w:pPr>
            <w:r w:rsidRPr="004E1A2C">
              <w:rPr>
                <w:rFonts w:ascii="Arial" w:hAnsi="Arial" w:cs="Arial"/>
                <w:sz w:val="22"/>
                <w:szCs w:val="22"/>
              </w:rPr>
              <w:t>4</w:t>
            </w:r>
          </w:p>
        </w:tc>
        <w:tc>
          <w:tcPr>
            <w:tcW w:w="53" w:type="pct"/>
            <w:shd w:val="clear" w:color="000000" w:fill="FFFFFF"/>
            <w:vAlign w:val="center"/>
          </w:tcPr>
          <w:p w:rsidR="00B13F18" w:rsidRPr="004E1A2C" w:rsidRDefault="00B13F18" w:rsidP="00D35E14">
            <w:pPr>
              <w:pStyle w:val="Pieddepage"/>
              <w:jc w:val="center"/>
              <w:rPr>
                <w:rFonts w:ascii="Arial" w:hAnsi="Arial" w:cs="Arial"/>
                <w:sz w:val="22"/>
                <w:szCs w:val="22"/>
              </w:rPr>
            </w:pPr>
          </w:p>
        </w:tc>
        <w:tc>
          <w:tcPr>
            <w:tcW w:w="320" w:type="pct"/>
            <w:shd w:val="clear" w:color="000000" w:fill="FFFFFF"/>
            <w:vAlign w:val="center"/>
            <w:hideMark/>
          </w:tcPr>
          <w:p w:rsidR="00B13F18" w:rsidRPr="004E1A2C" w:rsidRDefault="00B13F18" w:rsidP="00D35E14">
            <w:pPr>
              <w:pStyle w:val="Pieddepage"/>
              <w:jc w:val="center"/>
              <w:rPr>
                <w:rFonts w:ascii="Arial" w:hAnsi="Arial" w:cs="Arial"/>
                <w:sz w:val="22"/>
                <w:szCs w:val="22"/>
              </w:rPr>
            </w:pPr>
          </w:p>
        </w:tc>
        <w:tc>
          <w:tcPr>
            <w:tcW w:w="234" w:type="pct"/>
            <w:shd w:val="clear" w:color="000000" w:fill="FFFFFF"/>
            <w:vAlign w:val="center"/>
            <w:hideMark/>
          </w:tcPr>
          <w:p w:rsidR="00B13F18" w:rsidRPr="004E1A2C" w:rsidRDefault="00B13F18" w:rsidP="00D35E14">
            <w:pPr>
              <w:pStyle w:val="Pieddepage"/>
              <w:jc w:val="center"/>
              <w:rPr>
                <w:rFonts w:ascii="Arial" w:hAnsi="Arial" w:cs="Arial"/>
                <w:sz w:val="22"/>
                <w:szCs w:val="22"/>
              </w:rPr>
            </w:pPr>
            <w:r w:rsidRPr="004E1A2C">
              <w:rPr>
                <w:rFonts w:ascii="Arial" w:hAnsi="Arial" w:cs="Arial"/>
                <w:sz w:val="22"/>
                <w:szCs w:val="22"/>
              </w:rPr>
              <w:t>12</w:t>
            </w:r>
          </w:p>
        </w:tc>
        <w:tc>
          <w:tcPr>
            <w:tcW w:w="280" w:type="pct"/>
            <w:shd w:val="clear" w:color="000000" w:fill="FFFFFF"/>
            <w:vAlign w:val="center"/>
            <w:hideMark/>
          </w:tcPr>
          <w:p w:rsidR="00B13F18" w:rsidRPr="004E1A2C" w:rsidRDefault="00B13F18" w:rsidP="00D35E14">
            <w:pPr>
              <w:pStyle w:val="Pieddepage"/>
              <w:jc w:val="center"/>
              <w:rPr>
                <w:rFonts w:ascii="Arial" w:hAnsi="Arial" w:cs="Arial"/>
                <w:sz w:val="22"/>
                <w:szCs w:val="22"/>
              </w:rPr>
            </w:pPr>
            <w:r w:rsidRPr="004E1A2C">
              <w:rPr>
                <w:rFonts w:ascii="Arial" w:hAnsi="Arial" w:cs="Arial"/>
                <w:sz w:val="22"/>
                <w:szCs w:val="22"/>
              </w:rPr>
              <w:t>1</w:t>
            </w:r>
          </w:p>
        </w:tc>
        <w:tc>
          <w:tcPr>
            <w:tcW w:w="234" w:type="pct"/>
            <w:shd w:val="clear" w:color="000000" w:fill="FFFFFF"/>
            <w:vAlign w:val="center"/>
            <w:hideMark/>
          </w:tcPr>
          <w:p w:rsidR="00B13F18" w:rsidRPr="004E1A2C" w:rsidRDefault="00B13F18" w:rsidP="00D35E14">
            <w:pPr>
              <w:pStyle w:val="Pieddepage"/>
              <w:jc w:val="center"/>
              <w:rPr>
                <w:rFonts w:ascii="Arial" w:hAnsi="Arial" w:cs="Arial"/>
                <w:sz w:val="22"/>
                <w:szCs w:val="22"/>
              </w:rPr>
            </w:pPr>
          </w:p>
        </w:tc>
        <w:tc>
          <w:tcPr>
            <w:tcW w:w="326" w:type="pct"/>
            <w:shd w:val="clear" w:color="000000" w:fill="FFFFFF"/>
            <w:vAlign w:val="center"/>
            <w:hideMark/>
          </w:tcPr>
          <w:p w:rsidR="00B13F18" w:rsidRPr="004E1A2C" w:rsidRDefault="00B13F18" w:rsidP="00D35E14">
            <w:pPr>
              <w:pStyle w:val="Pieddepage"/>
              <w:jc w:val="center"/>
              <w:rPr>
                <w:rFonts w:ascii="Arial" w:hAnsi="Arial" w:cs="Arial"/>
                <w:sz w:val="22"/>
                <w:szCs w:val="22"/>
              </w:rPr>
            </w:pPr>
            <w:r w:rsidRPr="004E1A2C">
              <w:rPr>
                <w:rFonts w:ascii="Arial" w:hAnsi="Arial" w:cs="Arial"/>
                <w:sz w:val="22"/>
                <w:szCs w:val="22"/>
              </w:rPr>
              <w:t>2</w:t>
            </w:r>
          </w:p>
        </w:tc>
        <w:tc>
          <w:tcPr>
            <w:tcW w:w="327" w:type="pct"/>
            <w:shd w:val="clear" w:color="000000" w:fill="FFFFFF"/>
            <w:vAlign w:val="center"/>
            <w:hideMark/>
          </w:tcPr>
          <w:p w:rsidR="00B13F18" w:rsidRPr="004E1A2C" w:rsidRDefault="00B13F18" w:rsidP="00D35E14">
            <w:pPr>
              <w:pStyle w:val="Pieddepage"/>
              <w:jc w:val="center"/>
              <w:rPr>
                <w:rFonts w:ascii="Arial" w:hAnsi="Arial" w:cs="Arial"/>
                <w:sz w:val="22"/>
                <w:szCs w:val="22"/>
              </w:rPr>
            </w:pPr>
            <w:r w:rsidRPr="004E1A2C">
              <w:rPr>
                <w:rFonts w:ascii="Arial" w:hAnsi="Arial" w:cs="Arial"/>
                <w:sz w:val="22"/>
                <w:szCs w:val="22"/>
              </w:rPr>
              <w:t>3</w:t>
            </w:r>
          </w:p>
        </w:tc>
        <w:tc>
          <w:tcPr>
            <w:tcW w:w="53" w:type="pct"/>
            <w:shd w:val="clear" w:color="000000" w:fill="FFFFFF"/>
            <w:vAlign w:val="center"/>
            <w:hideMark/>
          </w:tcPr>
          <w:p w:rsidR="00B13F18" w:rsidRPr="004E1A2C" w:rsidRDefault="00B13F18" w:rsidP="00D35E14">
            <w:pPr>
              <w:pStyle w:val="Pieddepage"/>
              <w:jc w:val="center"/>
              <w:rPr>
                <w:rFonts w:ascii="Arial" w:hAnsi="Arial" w:cs="Arial"/>
                <w:sz w:val="22"/>
                <w:szCs w:val="22"/>
              </w:rPr>
            </w:pPr>
          </w:p>
        </w:tc>
        <w:tc>
          <w:tcPr>
            <w:tcW w:w="467" w:type="pct"/>
            <w:shd w:val="clear" w:color="000000" w:fill="FFFFFF"/>
            <w:vAlign w:val="center"/>
            <w:hideMark/>
          </w:tcPr>
          <w:p w:rsidR="00B13F18" w:rsidRPr="004E1A2C" w:rsidRDefault="00B13F18" w:rsidP="00D35E14">
            <w:pPr>
              <w:pStyle w:val="Pieddepage"/>
              <w:jc w:val="center"/>
              <w:rPr>
                <w:rFonts w:ascii="Arial" w:hAnsi="Arial" w:cs="Arial"/>
                <w:sz w:val="22"/>
                <w:szCs w:val="22"/>
              </w:rPr>
            </w:pPr>
            <w:r w:rsidRPr="004E1A2C">
              <w:rPr>
                <w:rFonts w:ascii="Arial" w:hAnsi="Arial" w:cs="Arial"/>
                <w:sz w:val="22"/>
                <w:szCs w:val="22"/>
              </w:rPr>
              <w:t>52</w:t>
            </w:r>
          </w:p>
        </w:tc>
      </w:tr>
      <w:tr w:rsidR="006B4B0C" w:rsidRPr="004E1A2C" w:rsidTr="006B4B0C">
        <w:trPr>
          <w:trHeight w:val="340"/>
        </w:trPr>
        <w:tc>
          <w:tcPr>
            <w:tcW w:w="435" w:type="pct"/>
            <w:shd w:val="clear" w:color="000000" w:fill="FFFFFF"/>
            <w:vAlign w:val="center"/>
            <w:hideMark/>
          </w:tcPr>
          <w:p w:rsidR="00B13F18" w:rsidRPr="004E1A2C" w:rsidRDefault="00B13F18" w:rsidP="00D35E14">
            <w:pPr>
              <w:pStyle w:val="Pieddepage"/>
              <w:rPr>
                <w:rFonts w:ascii="Arial" w:hAnsi="Arial" w:cs="Arial"/>
                <w:bCs/>
                <w:sz w:val="22"/>
                <w:szCs w:val="22"/>
              </w:rPr>
            </w:pPr>
            <w:r w:rsidRPr="004E1A2C">
              <w:rPr>
                <w:rFonts w:ascii="Arial" w:hAnsi="Arial" w:cs="Arial"/>
                <w:bCs/>
                <w:sz w:val="22"/>
                <w:szCs w:val="22"/>
              </w:rPr>
              <w:t>Animal fat</w:t>
            </w:r>
          </w:p>
        </w:tc>
        <w:tc>
          <w:tcPr>
            <w:tcW w:w="369" w:type="pct"/>
            <w:vMerge/>
            <w:shd w:val="clear" w:color="000000" w:fill="FFFFFF"/>
            <w:vAlign w:val="center"/>
            <w:hideMark/>
          </w:tcPr>
          <w:p w:rsidR="00B13F18" w:rsidRPr="004E1A2C" w:rsidRDefault="00B13F18" w:rsidP="00D35E14">
            <w:pPr>
              <w:pStyle w:val="Pieddepage"/>
              <w:jc w:val="center"/>
              <w:rPr>
                <w:rFonts w:ascii="Arial" w:hAnsi="Arial" w:cs="Arial"/>
                <w:sz w:val="22"/>
                <w:szCs w:val="22"/>
              </w:rPr>
            </w:pPr>
          </w:p>
        </w:tc>
        <w:tc>
          <w:tcPr>
            <w:tcW w:w="53" w:type="pct"/>
            <w:shd w:val="clear" w:color="000000" w:fill="FFFFFF"/>
            <w:vAlign w:val="center"/>
            <w:hideMark/>
          </w:tcPr>
          <w:p w:rsidR="00B13F18" w:rsidRPr="004E1A2C" w:rsidRDefault="00B13F18" w:rsidP="00D35E14">
            <w:pPr>
              <w:pStyle w:val="Pieddepage"/>
              <w:jc w:val="center"/>
              <w:rPr>
                <w:rFonts w:ascii="Arial" w:hAnsi="Arial" w:cs="Arial"/>
                <w:color w:val="000000"/>
                <w:sz w:val="22"/>
                <w:szCs w:val="22"/>
              </w:rPr>
            </w:pPr>
          </w:p>
        </w:tc>
        <w:tc>
          <w:tcPr>
            <w:tcW w:w="318" w:type="pct"/>
            <w:shd w:val="clear" w:color="000000" w:fill="FFFFFF"/>
            <w:vAlign w:val="center"/>
          </w:tcPr>
          <w:p w:rsidR="00B13F18" w:rsidRPr="004E1A2C" w:rsidRDefault="00B13F18" w:rsidP="00D35E14">
            <w:pPr>
              <w:pStyle w:val="Pieddepage"/>
              <w:jc w:val="center"/>
              <w:rPr>
                <w:rFonts w:ascii="Arial" w:hAnsi="Arial" w:cs="Arial"/>
                <w:sz w:val="22"/>
                <w:szCs w:val="22"/>
              </w:rPr>
            </w:pPr>
          </w:p>
        </w:tc>
        <w:tc>
          <w:tcPr>
            <w:tcW w:w="219" w:type="pct"/>
            <w:shd w:val="clear" w:color="000000" w:fill="FFFFFF"/>
            <w:vAlign w:val="center"/>
          </w:tcPr>
          <w:p w:rsidR="00B13F18" w:rsidRPr="004E1A2C" w:rsidRDefault="00B13F18" w:rsidP="00D35E14">
            <w:pPr>
              <w:pStyle w:val="Pieddepage"/>
              <w:jc w:val="center"/>
              <w:rPr>
                <w:rFonts w:ascii="Arial" w:hAnsi="Arial" w:cs="Arial"/>
                <w:sz w:val="22"/>
                <w:szCs w:val="22"/>
              </w:rPr>
            </w:pPr>
          </w:p>
        </w:tc>
        <w:tc>
          <w:tcPr>
            <w:tcW w:w="520" w:type="pct"/>
            <w:shd w:val="clear" w:color="000000" w:fill="FFFFFF"/>
            <w:vAlign w:val="center"/>
          </w:tcPr>
          <w:p w:rsidR="00B13F18" w:rsidRPr="004E1A2C" w:rsidRDefault="00B13F18" w:rsidP="00D35E14">
            <w:pPr>
              <w:pStyle w:val="Pieddepage"/>
              <w:jc w:val="center"/>
              <w:rPr>
                <w:rFonts w:ascii="Arial" w:hAnsi="Arial" w:cs="Arial"/>
                <w:sz w:val="22"/>
                <w:szCs w:val="22"/>
              </w:rPr>
            </w:pPr>
          </w:p>
        </w:tc>
        <w:tc>
          <w:tcPr>
            <w:tcW w:w="464" w:type="pct"/>
            <w:shd w:val="clear" w:color="000000" w:fill="FFFFFF"/>
            <w:vAlign w:val="center"/>
          </w:tcPr>
          <w:p w:rsidR="00B13F18" w:rsidRPr="004E1A2C" w:rsidRDefault="00B13F18" w:rsidP="00D35E14">
            <w:pPr>
              <w:pStyle w:val="Pieddepage"/>
              <w:jc w:val="center"/>
              <w:rPr>
                <w:rFonts w:ascii="Arial" w:hAnsi="Arial" w:cs="Arial"/>
                <w:sz w:val="22"/>
                <w:szCs w:val="22"/>
              </w:rPr>
            </w:pPr>
          </w:p>
        </w:tc>
        <w:tc>
          <w:tcPr>
            <w:tcW w:w="328" w:type="pct"/>
            <w:shd w:val="clear" w:color="000000" w:fill="FFFFFF"/>
            <w:vAlign w:val="center"/>
          </w:tcPr>
          <w:p w:rsidR="00B13F18" w:rsidRPr="004E1A2C" w:rsidRDefault="00B13F18" w:rsidP="00D35E14">
            <w:pPr>
              <w:pStyle w:val="Pieddepage"/>
              <w:jc w:val="center"/>
              <w:rPr>
                <w:rFonts w:ascii="Arial" w:hAnsi="Arial" w:cs="Arial"/>
                <w:sz w:val="22"/>
                <w:szCs w:val="22"/>
              </w:rPr>
            </w:pPr>
          </w:p>
        </w:tc>
        <w:tc>
          <w:tcPr>
            <w:tcW w:w="53" w:type="pct"/>
            <w:shd w:val="clear" w:color="000000" w:fill="FFFFFF"/>
            <w:vAlign w:val="center"/>
          </w:tcPr>
          <w:p w:rsidR="00B13F18" w:rsidRPr="004E1A2C" w:rsidRDefault="00B13F18" w:rsidP="00D35E14">
            <w:pPr>
              <w:pStyle w:val="Pieddepage"/>
              <w:jc w:val="center"/>
              <w:rPr>
                <w:rFonts w:ascii="Arial" w:hAnsi="Arial" w:cs="Arial"/>
                <w:sz w:val="22"/>
                <w:szCs w:val="22"/>
              </w:rPr>
            </w:pPr>
          </w:p>
        </w:tc>
        <w:tc>
          <w:tcPr>
            <w:tcW w:w="320" w:type="pct"/>
            <w:shd w:val="clear" w:color="000000" w:fill="FFFFFF"/>
            <w:vAlign w:val="center"/>
            <w:hideMark/>
          </w:tcPr>
          <w:p w:rsidR="00B13F18" w:rsidRPr="004E1A2C" w:rsidRDefault="00B13F18" w:rsidP="00D35E14">
            <w:pPr>
              <w:pStyle w:val="Pieddepage"/>
              <w:jc w:val="center"/>
              <w:rPr>
                <w:rFonts w:ascii="Arial" w:hAnsi="Arial" w:cs="Arial"/>
                <w:sz w:val="22"/>
                <w:szCs w:val="22"/>
              </w:rPr>
            </w:pPr>
          </w:p>
        </w:tc>
        <w:tc>
          <w:tcPr>
            <w:tcW w:w="234" w:type="pct"/>
            <w:shd w:val="clear" w:color="000000" w:fill="FFFFFF"/>
            <w:vAlign w:val="center"/>
            <w:hideMark/>
          </w:tcPr>
          <w:p w:rsidR="00B13F18" w:rsidRPr="004E1A2C" w:rsidRDefault="00B13F18" w:rsidP="00D35E14">
            <w:pPr>
              <w:pStyle w:val="Pieddepage"/>
              <w:jc w:val="center"/>
              <w:rPr>
                <w:rFonts w:ascii="Arial" w:hAnsi="Arial" w:cs="Arial"/>
                <w:sz w:val="22"/>
                <w:szCs w:val="22"/>
              </w:rPr>
            </w:pPr>
            <w:r w:rsidRPr="004E1A2C">
              <w:rPr>
                <w:rFonts w:ascii="Arial" w:hAnsi="Arial" w:cs="Arial"/>
                <w:sz w:val="22"/>
                <w:szCs w:val="22"/>
              </w:rPr>
              <w:t>24</w:t>
            </w:r>
          </w:p>
        </w:tc>
        <w:tc>
          <w:tcPr>
            <w:tcW w:w="280" w:type="pct"/>
            <w:shd w:val="clear" w:color="000000" w:fill="FFFFFF"/>
            <w:vAlign w:val="center"/>
            <w:hideMark/>
          </w:tcPr>
          <w:p w:rsidR="00B13F18" w:rsidRPr="004E1A2C" w:rsidRDefault="00B13F18" w:rsidP="00D35E14">
            <w:pPr>
              <w:pStyle w:val="Pieddepage"/>
              <w:jc w:val="center"/>
              <w:rPr>
                <w:rFonts w:ascii="Arial" w:hAnsi="Arial" w:cs="Arial"/>
                <w:sz w:val="22"/>
                <w:szCs w:val="22"/>
              </w:rPr>
            </w:pPr>
          </w:p>
        </w:tc>
        <w:tc>
          <w:tcPr>
            <w:tcW w:w="234" w:type="pct"/>
            <w:shd w:val="clear" w:color="000000" w:fill="FFFFFF"/>
            <w:vAlign w:val="center"/>
            <w:hideMark/>
          </w:tcPr>
          <w:p w:rsidR="00B13F18" w:rsidRPr="004E1A2C" w:rsidRDefault="00B13F18" w:rsidP="00D35E14">
            <w:pPr>
              <w:pStyle w:val="Pieddepage"/>
              <w:jc w:val="center"/>
              <w:rPr>
                <w:rFonts w:ascii="Arial" w:hAnsi="Arial" w:cs="Arial"/>
                <w:sz w:val="22"/>
                <w:szCs w:val="22"/>
              </w:rPr>
            </w:pPr>
            <w:r w:rsidRPr="004E1A2C">
              <w:rPr>
                <w:rFonts w:ascii="Arial" w:hAnsi="Arial" w:cs="Arial"/>
                <w:sz w:val="22"/>
                <w:szCs w:val="22"/>
              </w:rPr>
              <w:t>1</w:t>
            </w:r>
          </w:p>
        </w:tc>
        <w:tc>
          <w:tcPr>
            <w:tcW w:w="326" w:type="pct"/>
            <w:shd w:val="clear" w:color="000000" w:fill="FFFFFF"/>
            <w:vAlign w:val="center"/>
            <w:hideMark/>
          </w:tcPr>
          <w:p w:rsidR="00B13F18" w:rsidRPr="004E1A2C" w:rsidRDefault="00B13F18" w:rsidP="00D35E14">
            <w:pPr>
              <w:pStyle w:val="Pieddepage"/>
              <w:jc w:val="center"/>
              <w:rPr>
                <w:rFonts w:ascii="Arial" w:hAnsi="Arial" w:cs="Arial"/>
                <w:sz w:val="22"/>
                <w:szCs w:val="22"/>
              </w:rPr>
            </w:pPr>
          </w:p>
        </w:tc>
        <w:tc>
          <w:tcPr>
            <w:tcW w:w="327" w:type="pct"/>
            <w:shd w:val="clear" w:color="000000" w:fill="FFFFFF"/>
            <w:vAlign w:val="center"/>
            <w:hideMark/>
          </w:tcPr>
          <w:p w:rsidR="00B13F18" w:rsidRPr="004E1A2C" w:rsidRDefault="00B13F18" w:rsidP="00D35E14">
            <w:pPr>
              <w:pStyle w:val="Pieddepage"/>
              <w:jc w:val="center"/>
              <w:rPr>
                <w:rFonts w:ascii="Arial" w:hAnsi="Arial" w:cs="Arial"/>
                <w:sz w:val="22"/>
                <w:szCs w:val="22"/>
              </w:rPr>
            </w:pPr>
            <w:r w:rsidRPr="004E1A2C">
              <w:rPr>
                <w:rFonts w:ascii="Arial" w:hAnsi="Arial" w:cs="Arial"/>
                <w:sz w:val="22"/>
                <w:szCs w:val="22"/>
              </w:rPr>
              <w:t>2</w:t>
            </w:r>
          </w:p>
        </w:tc>
        <w:tc>
          <w:tcPr>
            <w:tcW w:w="53" w:type="pct"/>
            <w:shd w:val="clear" w:color="000000" w:fill="FFFFFF"/>
            <w:vAlign w:val="center"/>
            <w:hideMark/>
          </w:tcPr>
          <w:p w:rsidR="00B13F18" w:rsidRPr="004E1A2C" w:rsidRDefault="00B13F18" w:rsidP="00D35E14">
            <w:pPr>
              <w:pStyle w:val="Pieddepage"/>
              <w:jc w:val="center"/>
              <w:rPr>
                <w:rFonts w:ascii="Arial" w:hAnsi="Arial" w:cs="Arial"/>
                <w:sz w:val="22"/>
                <w:szCs w:val="22"/>
              </w:rPr>
            </w:pPr>
          </w:p>
        </w:tc>
        <w:tc>
          <w:tcPr>
            <w:tcW w:w="467" w:type="pct"/>
            <w:shd w:val="clear" w:color="000000" w:fill="FFFFFF"/>
            <w:vAlign w:val="center"/>
            <w:hideMark/>
          </w:tcPr>
          <w:p w:rsidR="00B13F18" w:rsidRPr="004E1A2C" w:rsidRDefault="00B13F18" w:rsidP="00D35E14">
            <w:pPr>
              <w:pStyle w:val="Pieddepage"/>
              <w:jc w:val="center"/>
              <w:rPr>
                <w:rFonts w:ascii="Arial" w:hAnsi="Arial" w:cs="Arial"/>
                <w:sz w:val="22"/>
                <w:szCs w:val="22"/>
              </w:rPr>
            </w:pPr>
            <w:r w:rsidRPr="004E1A2C">
              <w:rPr>
                <w:rFonts w:ascii="Arial" w:hAnsi="Arial" w:cs="Arial"/>
                <w:sz w:val="22"/>
                <w:szCs w:val="22"/>
              </w:rPr>
              <w:t>27</w:t>
            </w:r>
          </w:p>
        </w:tc>
      </w:tr>
      <w:tr w:rsidR="006B4B0C" w:rsidRPr="004E1A2C" w:rsidTr="006B4B0C">
        <w:trPr>
          <w:trHeight w:val="340"/>
        </w:trPr>
        <w:tc>
          <w:tcPr>
            <w:tcW w:w="435" w:type="pct"/>
            <w:shd w:val="clear" w:color="000000" w:fill="FFFFFF"/>
            <w:vAlign w:val="center"/>
            <w:hideMark/>
          </w:tcPr>
          <w:p w:rsidR="00B13F18" w:rsidRPr="004E1A2C" w:rsidRDefault="00B13F18" w:rsidP="00D35E14">
            <w:pPr>
              <w:pStyle w:val="Pieddepage"/>
              <w:rPr>
                <w:rFonts w:ascii="Arial" w:hAnsi="Arial" w:cs="Arial"/>
                <w:bCs/>
                <w:sz w:val="22"/>
                <w:szCs w:val="22"/>
              </w:rPr>
            </w:pPr>
            <w:r w:rsidRPr="004E1A2C">
              <w:rPr>
                <w:rFonts w:ascii="Arial" w:hAnsi="Arial" w:cs="Arial"/>
                <w:bCs/>
                <w:sz w:val="22"/>
                <w:szCs w:val="22"/>
              </w:rPr>
              <w:t>Fish</w:t>
            </w:r>
          </w:p>
        </w:tc>
        <w:tc>
          <w:tcPr>
            <w:tcW w:w="369" w:type="pct"/>
            <w:vMerge/>
            <w:shd w:val="clear" w:color="000000" w:fill="FFFFFF"/>
            <w:vAlign w:val="center"/>
            <w:hideMark/>
          </w:tcPr>
          <w:p w:rsidR="00B13F18" w:rsidRPr="004E1A2C" w:rsidRDefault="00B13F18" w:rsidP="00D35E14">
            <w:pPr>
              <w:pStyle w:val="Pieddepage"/>
              <w:jc w:val="center"/>
              <w:rPr>
                <w:rFonts w:ascii="Arial" w:hAnsi="Arial" w:cs="Arial"/>
                <w:sz w:val="22"/>
                <w:szCs w:val="22"/>
              </w:rPr>
            </w:pPr>
          </w:p>
        </w:tc>
        <w:tc>
          <w:tcPr>
            <w:tcW w:w="53" w:type="pct"/>
            <w:shd w:val="clear" w:color="000000" w:fill="FFFFFF"/>
            <w:vAlign w:val="center"/>
            <w:hideMark/>
          </w:tcPr>
          <w:p w:rsidR="00B13F18" w:rsidRPr="004E1A2C" w:rsidRDefault="00B13F18" w:rsidP="00D35E14">
            <w:pPr>
              <w:pStyle w:val="Pieddepage"/>
              <w:jc w:val="center"/>
              <w:rPr>
                <w:rFonts w:ascii="Arial" w:hAnsi="Arial" w:cs="Arial"/>
                <w:color w:val="000000"/>
                <w:sz w:val="22"/>
                <w:szCs w:val="22"/>
              </w:rPr>
            </w:pPr>
          </w:p>
        </w:tc>
        <w:tc>
          <w:tcPr>
            <w:tcW w:w="318" w:type="pct"/>
            <w:shd w:val="clear" w:color="000000" w:fill="FFFFFF"/>
            <w:vAlign w:val="center"/>
          </w:tcPr>
          <w:p w:rsidR="00B13F18" w:rsidRPr="004E1A2C" w:rsidRDefault="00B13F18" w:rsidP="00D35E14">
            <w:pPr>
              <w:pStyle w:val="Pieddepage"/>
              <w:jc w:val="center"/>
              <w:rPr>
                <w:rFonts w:ascii="Arial" w:hAnsi="Arial" w:cs="Arial"/>
                <w:sz w:val="22"/>
                <w:szCs w:val="22"/>
              </w:rPr>
            </w:pPr>
          </w:p>
        </w:tc>
        <w:tc>
          <w:tcPr>
            <w:tcW w:w="219" w:type="pct"/>
            <w:shd w:val="clear" w:color="000000" w:fill="FFFFFF"/>
            <w:vAlign w:val="center"/>
          </w:tcPr>
          <w:p w:rsidR="00B13F18" w:rsidRPr="004E1A2C" w:rsidRDefault="00B13F18" w:rsidP="00D35E14">
            <w:pPr>
              <w:pStyle w:val="Pieddepage"/>
              <w:jc w:val="center"/>
              <w:rPr>
                <w:rFonts w:ascii="Arial" w:hAnsi="Arial" w:cs="Arial"/>
                <w:sz w:val="22"/>
                <w:szCs w:val="22"/>
              </w:rPr>
            </w:pPr>
          </w:p>
        </w:tc>
        <w:tc>
          <w:tcPr>
            <w:tcW w:w="520" w:type="pct"/>
            <w:shd w:val="clear" w:color="000000" w:fill="FFFFFF"/>
            <w:vAlign w:val="center"/>
          </w:tcPr>
          <w:p w:rsidR="00B13F18" w:rsidRPr="004E1A2C" w:rsidRDefault="00B13F18" w:rsidP="00D35E14">
            <w:pPr>
              <w:pStyle w:val="Pieddepage"/>
              <w:jc w:val="center"/>
              <w:rPr>
                <w:rFonts w:ascii="Arial" w:hAnsi="Arial" w:cs="Arial"/>
                <w:sz w:val="22"/>
                <w:szCs w:val="22"/>
              </w:rPr>
            </w:pPr>
          </w:p>
        </w:tc>
        <w:tc>
          <w:tcPr>
            <w:tcW w:w="464" w:type="pct"/>
            <w:shd w:val="clear" w:color="000000" w:fill="FFFFFF"/>
            <w:vAlign w:val="center"/>
          </w:tcPr>
          <w:p w:rsidR="00B13F18" w:rsidRPr="004E1A2C" w:rsidRDefault="00B13F18" w:rsidP="00D35E14">
            <w:pPr>
              <w:pStyle w:val="Pieddepage"/>
              <w:jc w:val="center"/>
              <w:rPr>
                <w:rFonts w:ascii="Arial" w:hAnsi="Arial" w:cs="Arial"/>
                <w:sz w:val="22"/>
                <w:szCs w:val="22"/>
              </w:rPr>
            </w:pPr>
          </w:p>
        </w:tc>
        <w:tc>
          <w:tcPr>
            <w:tcW w:w="328" w:type="pct"/>
            <w:shd w:val="clear" w:color="000000" w:fill="FFFFFF"/>
            <w:vAlign w:val="center"/>
          </w:tcPr>
          <w:p w:rsidR="00B13F18" w:rsidRPr="004E1A2C" w:rsidRDefault="00B13F18" w:rsidP="00D35E14">
            <w:pPr>
              <w:pStyle w:val="Pieddepage"/>
              <w:jc w:val="center"/>
              <w:rPr>
                <w:rFonts w:ascii="Arial" w:hAnsi="Arial" w:cs="Arial"/>
                <w:sz w:val="22"/>
                <w:szCs w:val="22"/>
              </w:rPr>
            </w:pPr>
          </w:p>
        </w:tc>
        <w:tc>
          <w:tcPr>
            <w:tcW w:w="53" w:type="pct"/>
            <w:shd w:val="clear" w:color="000000" w:fill="FFFFFF"/>
            <w:vAlign w:val="center"/>
          </w:tcPr>
          <w:p w:rsidR="00B13F18" w:rsidRPr="004E1A2C" w:rsidRDefault="00B13F18" w:rsidP="00D35E14">
            <w:pPr>
              <w:pStyle w:val="Pieddepage"/>
              <w:jc w:val="center"/>
              <w:rPr>
                <w:rFonts w:ascii="Arial" w:hAnsi="Arial" w:cs="Arial"/>
                <w:sz w:val="22"/>
                <w:szCs w:val="22"/>
              </w:rPr>
            </w:pPr>
          </w:p>
        </w:tc>
        <w:tc>
          <w:tcPr>
            <w:tcW w:w="320" w:type="pct"/>
            <w:shd w:val="clear" w:color="000000" w:fill="FFFFFF"/>
            <w:vAlign w:val="center"/>
            <w:hideMark/>
          </w:tcPr>
          <w:p w:rsidR="00B13F18" w:rsidRPr="004E1A2C" w:rsidRDefault="00B13F18" w:rsidP="00D35E14">
            <w:pPr>
              <w:pStyle w:val="Pieddepage"/>
              <w:jc w:val="center"/>
              <w:rPr>
                <w:rFonts w:ascii="Arial" w:hAnsi="Arial" w:cs="Arial"/>
                <w:sz w:val="22"/>
                <w:szCs w:val="22"/>
              </w:rPr>
            </w:pPr>
          </w:p>
        </w:tc>
        <w:tc>
          <w:tcPr>
            <w:tcW w:w="234" w:type="pct"/>
            <w:shd w:val="clear" w:color="000000" w:fill="FFFFFF"/>
            <w:vAlign w:val="center"/>
            <w:hideMark/>
          </w:tcPr>
          <w:p w:rsidR="00B13F18" w:rsidRPr="004E1A2C" w:rsidRDefault="00B13F18" w:rsidP="00D35E14">
            <w:pPr>
              <w:pStyle w:val="Pieddepage"/>
              <w:jc w:val="center"/>
              <w:rPr>
                <w:rFonts w:ascii="Arial" w:hAnsi="Arial" w:cs="Arial"/>
                <w:sz w:val="22"/>
                <w:szCs w:val="22"/>
              </w:rPr>
            </w:pPr>
            <w:r w:rsidRPr="004E1A2C">
              <w:rPr>
                <w:rFonts w:ascii="Arial" w:hAnsi="Arial" w:cs="Arial"/>
                <w:sz w:val="22"/>
                <w:szCs w:val="22"/>
              </w:rPr>
              <w:t>36</w:t>
            </w:r>
          </w:p>
        </w:tc>
        <w:tc>
          <w:tcPr>
            <w:tcW w:w="280" w:type="pct"/>
            <w:shd w:val="clear" w:color="000000" w:fill="FFFFFF"/>
            <w:vAlign w:val="center"/>
            <w:hideMark/>
          </w:tcPr>
          <w:p w:rsidR="00B13F18" w:rsidRPr="004E1A2C" w:rsidRDefault="00B13F18" w:rsidP="00D35E14">
            <w:pPr>
              <w:pStyle w:val="Pieddepage"/>
              <w:jc w:val="center"/>
              <w:rPr>
                <w:rFonts w:ascii="Arial" w:hAnsi="Arial" w:cs="Arial"/>
                <w:sz w:val="22"/>
                <w:szCs w:val="22"/>
              </w:rPr>
            </w:pPr>
          </w:p>
        </w:tc>
        <w:tc>
          <w:tcPr>
            <w:tcW w:w="234" w:type="pct"/>
            <w:shd w:val="clear" w:color="000000" w:fill="FFFFFF"/>
            <w:vAlign w:val="center"/>
            <w:hideMark/>
          </w:tcPr>
          <w:p w:rsidR="00B13F18" w:rsidRPr="004E1A2C" w:rsidRDefault="00B13F18" w:rsidP="00D35E14">
            <w:pPr>
              <w:pStyle w:val="Pieddepage"/>
              <w:jc w:val="center"/>
              <w:rPr>
                <w:rFonts w:ascii="Arial" w:hAnsi="Arial" w:cs="Arial"/>
                <w:sz w:val="22"/>
                <w:szCs w:val="22"/>
              </w:rPr>
            </w:pPr>
            <w:r w:rsidRPr="004E1A2C">
              <w:rPr>
                <w:rFonts w:ascii="Arial" w:hAnsi="Arial" w:cs="Arial"/>
                <w:sz w:val="22"/>
                <w:szCs w:val="22"/>
              </w:rPr>
              <w:t>1</w:t>
            </w:r>
          </w:p>
        </w:tc>
        <w:tc>
          <w:tcPr>
            <w:tcW w:w="326" w:type="pct"/>
            <w:shd w:val="clear" w:color="000000" w:fill="FFFFFF"/>
            <w:vAlign w:val="center"/>
            <w:hideMark/>
          </w:tcPr>
          <w:p w:rsidR="00B13F18" w:rsidRPr="004E1A2C" w:rsidRDefault="00B13F18" w:rsidP="00D35E14">
            <w:pPr>
              <w:pStyle w:val="Pieddepage"/>
              <w:jc w:val="center"/>
              <w:rPr>
                <w:rFonts w:ascii="Arial" w:hAnsi="Arial" w:cs="Arial"/>
                <w:sz w:val="22"/>
                <w:szCs w:val="22"/>
              </w:rPr>
            </w:pPr>
          </w:p>
        </w:tc>
        <w:tc>
          <w:tcPr>
            <w:tcW w:w="327" w:type="pct"/>
            <w:shd w:val="clear" w:color="000000" w:fill="FFFFFF"/>
            <w:vAlign w:val="center"/>
            <w:hideMark/>
          </w:tcPr>
          <w:p w:rsidR="00B13F18" w:rsidRPr="004E1A2C" w:rsidRDefault="00B13F18" w:rsidP="00D35E14">
            <w:pPr>
              <w:pStyle w:val="Pieddepage"/>
              <w:jc w:val="center"/>
              <w:rPr>
                <w:rFonts w:ascii="Arial" w:hAnsi="Arial" w:cs="Arial"/>
                <w:sz w:val="22"/>
                <w:szCs w:val="22"/>
              </w:rPr>
            </w:pPr>
            <w:r w:rsidRPr="004E1A2C">
              <w:rPr>
                <w:rFonts w:ascii="Arial" w:hAnsi="Arial" w:cs="Arial"/>
                <w:sz w:val="22"/>
                <w:szCs w:val="22"/>
              </w:rPr>
              <w:t>5</w:t>
            </w:r>
          </w:p>
        </w:tc>
        <w:tc>
          <w:tcPr>
            <w:tcW w:w="53" w:type="pct"/>
            <w:shd w:val="clear" w:color="000000" w:fill="FFFFFF"/>
            <w:vAlign w:val="center"/>
            <w:hideMark/>
          </w:tcPr>
          <w:p w:rsidR="00B13F18" w:rsidRPr="004E1A2C" w:rsidRDefault="00B13F18" w:rsidP="00D35E14">
            <w:pPr>
              <w:pStyle w:val="Pieddepage"/>
              <w:jc w:val="center"/>
              <w:rPr>
                <w:rFonts w:ascii="Arial" w:hAnsi="Arial" w:cs="Arial"/>
                <w:sz w:val="22"/>
                <w:szCs w:val="22"/>
              </w:rPr>
            </w:pPr>
          </w:p>
        </w:tc>
        <w:tc>
          <w:tcPr>
            <w:tcW w:w="467" w:type="pct"/>
            <w:shd w:val="clear" w:color="000000" w:fill="FFFFFF"/>
            <w:vAlign w:val="center"/>
            <w:hideMark/>
          </w:tcPr>
          <w:p w:rsidR="00B13F18" w:rsidRPr="004E1A2C" w:rsidRDefault="00B13F18" w:rsidP="00D35E14">
            <w:pPr>
              <w:pStyle w:val="Pieddepage"/>
              <w:jc w:val="center"/>
              <w:rPr>
                <w:rFonts w:ascii="Arial" w:hAnsi="Arial" w:cs="Arial"/>
                <w:sz w:val="22"/>
                <w:szCs w:val="22"/>
              </w:rPr>
            </w:pPr>
            <w:r w:rsidRPr="004E1A2C">
              <w:rPr>
                <w:rFonts w:ascii="Arial" w:hAnsi="Arial" w:cs="Arial"/>
                <w:sz w:val="22"/>
                <w:szCs w:val="22"/>
              </w:rPr>
              <w:t>42</w:t>
            </w:r>
          </w:p>
        </w:tc>
      </w:tr>
      <w:tr w:rsidR="006B4B0C" w:rsidRPr="004E1A2C" w:rsidTr="006B4B0C">
        <w:trPr>
          <w:trHeight w:val="340"/>
        </w:trPr>
        <w:tc>
          <w:tcPr>
            <w:tcW w:w="435" w:type="pct"/>
            <w:shd w:val="clear" w:color="000000" w:fill="FFFFFF"/>
            <w:vAlign w:val="center"/>
            <w:hideMark/>
          </w:tcPr>
          <w:p w:rsidR="00B13F18" w:rsidRPr="004E1A2C" w:rsidRDefault="00B13F18" w:rsidP="00D35E14">
            <w:pPr>
              <w:pStyle w:val="Pieddepage"/>
              <w:rPr>
                <w:rFonts w:ascii="Arial" w:hAnsi="Arial" w:cs="Arial"/>
                <w:bCs/>
                <w:sz w:val="22"/>
                <w:szCs w:val="22"/>
              </w:rPr>
            </w:pPr>
            <w:r w:rsidRPr="004E1A2C">
              <w:rPr>
                <w:rFonts w:ascii="Arial" w:hAnsi="Arial" w:cs="Arial"/>
                <w:bCs/>
                <w:sz w:val="22"/>
                <w:szCs w:val="22"/>
              </w:rPr>
              <w:t>Hydrogenated fat</w:t>
            </w:r>
          </w:p>
        </w:tc>
        <w:tc>
          <w:tcPr>
            <w:tcW w:w="369" w:type="pct"/>
            <w:shd w:val="clear" w:color="000000" w:fill="FFFFFF"/>
            <w:vAlign w:val="center"/>
            <w:hideMark/>
          </w:tcPr>
          <w:p w:rsidR="00B13F18" w:rsidRPr="004E1A2C" w:rsidRDefault="00B13F18" w:rsidP="00D35E14">
            <w:pPr>
              <w:pStyle w:val="Pieddepage"/>
              <w:jc w:val="center"/>
              <w:rPr>
                <w:rFonts w:ascii="Arial" w:hAnsi="Arial" w:cs="Arial"/>
                <w:sz w:val="22"/>
                <w:szCs w:val="22"/>
              </w:rPr>
            </w:pPr>
          </w:p>
        </w:tc>
        <w:tc>
          <w:tcPr>
            <w:tcW w:w="53" w:type="pct"/>
            <w:shd w:val="clear" w:color="000000" w:fill="FFFFFF"/>
            <w:vAlign w:val="center"/>
            <w:hideMark/>
          </w:tcPr>
          <w:p w:rsidR="00B13F18" w:rsidRPr="004E1A2C" w:rsidRDefault="00B13F18" w:rsidP="00D35E14">
            <w:pPr>
              <w:pStyle w:val="Pieddepage"/>
              <w:jc w:val="center"/>
              <w:rPr>
                <w:rFonts w:ascii="Arial" w:hAnsi="Arial" w:cs="Arial"/>
                <w:color w:val="000000"/>
                <w:sz w:val="22"/>
                <w:szCs w:val="22"/>
              </w:rPr>
            </w:pPr>
          </w:p>
        </w:tc>
        <w:tc>
          <w:tcPr>
            <w:tcW w:w="318" w:type="pct"/>
            <w:shd w:val="clear" w:color="000000" w:fill="FFFFFF"/>
            <w:vAlign w:val="center"/>
          </w:tcPr>
          <w:p w:rsidR="00B13F18" w:rsidRPr="004E1A2C" w:rsidRDefault="00B13F18" w:rsidP="00D35E14">
            <w:pPr>
              <w:pStyle w:val="Pieddepage"/>
              <w:jc w:val="center"/>
              <w:rPr>
                <w:rFonts w:ascii="Arial" w:hAnsi="Arial" w:cs="Arial"/>
                <w:sz w:val="22"/>
                <w:szCs w:val="22"/>
              </w:rPr>
            </w:pPr>
          </w:p>
        </w:tc>
        <w:tc>
          <w:tcPr>
            <w:tcW w:w="219" w:type="pct"/>
            <w:shd w:val="clear" w:color="000000" w:fill="FFFFFF"/>
            <w:vAlign w:val="center"/>
          </w:tcPr>
          <w:p w:rsidR="00B13F18" w:rsidRPr="004E1A2C" w:rsidRDefault="00B13F18" w:rsidP="00D35E14">
            <w:pPr>
              <w:pStyle w:val="Pieddepage"/>
              <w:jc w:val="center"/>
              <w:rPr>
                <w:rFonts w:ascii="Arial" w:hAnsi="Arial" w:cs="Arial"/>
                <w:sz w:val="22"/>
                <w:szCs w:val="22"/>
              </w:rPr>
            </w:pPr>
          </w:p>
        </w:tc>
        <w:tc>
          <w:tcPr>
            <w:tcW w:w="520" w:type="pct"/>
            <w:shd w:val="clear" w:color="000000" w:fill="FFFFFF"/>
            <w:vAlign w:val="center"/>
          </w:tcPr>
          <w:p w:rsidR="00B13F18" w:rsidRPr="004E1A2C" w:rsidRDefault="00B13F18" w:rsidP="00D35E14">
            <w:pPr>
              <w:pStyle w:val="Pieddepage"/>
              <w:jc w:val="center"/>
              <w:rPr>
                <w:rFonts w:ascii="Arial" w:hAnsi="Arial" w:cs="Arial"/>
                <w:sz w:val="22"/>
                <w:szCs w:val="22"/>
              </w:rPr>
            </w:pPr>
          </w:p>
        </w:tc>
        <w:tc>
          <w:tcPr>
            <w:tcW w:w="464" w:type="pct"/>
            <w:shd w:val="clear" w:color="000000" w:fill="FFFFFF"/>
            <w:vAlign w:val="center"/>
          </w:tcPr>
          <w:p w:rsidR="00B13F18" w:rsidRPr="004E1A2C" w:rsidRDefault="00B13F18" w:rsidP="00D35E14">
            <w:pPr>
              <w:pStyle w:val="Pieddepage"/>
              <w:jc w:val="center"/>
              <w:rPr>
                <w:rFonts w:ascii="Arial" w:hAnsi="Arial" w:cs="Arial"/>
                <w:sz w:val="22"/>
                <w:szCs w:val="22"/>
              </w:rPr>
            </w:pPr>
          </w:p>
        </w:tc>
        <w:tc>
          <w:tcPr>
            <w:tcW w:w="328" w:type="pct"/>
            <w:shd w:val="clear" w:color="000000" w:fill="FFFFFF"/>
            <w:vAlign w:val="center"/>
          </w:tcPr>
          <w:p w:rsidR="00B13F18" w:rsidRPr="004E1A2C" w:rsidRDefault="00B13F18" w:rsidP="00D35E14">
            <w:pPr>
              <w:pStyle w:val="Pieddepage"/>
              <w:jc w:val="center"/>
              <w:rPr>
                <w:rFonts w:ascii="Arial" w:hAnsi="Arial" w:cs="Arial"/>
                <w:sz w:val="22"/>
                <w:szCs w:val="22"/>
              </w:rPr>
            </w:pPr>
          </w:p>
        </w:tc>
        <w:tc>
          <w:tcPr>
            <w:tcW w:w="53" w:type="pct"/>
            <w:shd w:val="clear" w:color="000000" w:fill="FFFFFF"/>
            <w:vAlign w:val="center"/>
          </w:tcPr>
          <w:p w:rsidR="00B13F18" w:rsidRPr="004E1A2C" w:rsidRDefault="00B13F18" w:rsidP="00D35E14">
            <w:pPr>
              <w:pStyle w:val="Pieddepage"/>
              <w:jc w:val="center"/>
              <w:rPr>
                <w:rFonts w:ascii="Arial" w:hAnsi="Arial" w:cs="Arial"/>
                <w:sz w:val="22"/>
                <w:szCs w:val="22"/>
              </w:rPr>
            </w:pPr>
          </w:p>
        </w:tc>
        <w:tc>
          <w:tcPr>
            <w:tcW w:w="320" w:type="pct"/>
            <w:shd w:val="clear" w:color="000000" w:fill="FFFFFF"/>
            <w:vAlign w:val="center"/>
            <w:hideMark/>
          </w:tcPr>
          <w:p w:rsidR="00B13F18" w:rsidRPr="004E1A2C" w:rsidRDefault="00B13F18" w:rsidP="00D35E14">
            <w:pPr>
              <w:pStyle w:val="Pieddepage"/>
              <w:jc w:val="center"/>
              <w:rPr>
                <w:rFonts w:ascii="Arial" w:hAnsi="Arial" w:cs="Arial"/>
                <w:sz w:val="22"/>
                <w:szCs w:val="22"/>
              </w:rPr>
            </w:pPr>
          </w:p>
        </w:tc>
        <w:tc>
          <w:tcPr>
            <w:tcW w:w="234" w:type="pct"/>
            <w:shd w:val="clear" w:color="000000" w:fill="FFFFFF"/>
            <w:vAlign w:val="center"/>
            <w:hideMark/>
          </w:tcPr>
          <w:p w:rsidR="00B13F18" w:rsidRPr="004E1A2C" w:rsidRDefault="00B13F18" w:rsidP="00D35E14">
            <w:pPr>
              <w:pStyle w:val="Pieddepage"/>
              <w:jc w:val="center"/>
              <w:rPr>
                <w:rFonts w:ascii="Arial" w:hAnsi="Arial" w:cs="Arial"/>
                <w:sz w:val="22"/>
                <w:szCs w:val="22"/>
              </w:rPr>
            </w:pPr>
            <w:r w:rsidRPr="004E1A2C">
              <w:rPr>
                <w:rFonts w:ascii="Arial" w:hAnsi="Arial" w:cs="Arial"/>
                <w:sz w:val="22"/>
                <w:szCs w:val="22"/>
              </w:rPr>
              <w:t>11</w:t>
            </w:r>
          </w:p>
        </w:tc>
        <w:tc>
          <w:tcPr>
            <w:tcW w:w="280" w:type="pct"/>
            <w:shd w:val="clear" w:color="000000" w:fill="FFFFFF"/>
            <w:vAlign w:val="center"/>
            <w:hideMark/>
          </w:tcPr>
          <w:p w:rsidR="00B13F18" w:rsidRPr="004E1A2C" w:rsidRDefault="00B13F18" w:rsidP="00D35E14">
            <w:pPr>
              <w:pStyle w:val="Pieddepage"/>
              <w:jc w:val="center"/>
              <w:rPr>
                <w:rFonts w:ascii="Arial" w:hAnsi="Arial" w:cs="Arial"/>
                <w:sz w:val="22"/>
                <w:szCs w:val="22"/>
              </w:rPr>
            </w:pPr>
          </w:p>
        </w:tc>
        <w:tc>
          <w:tcPr>
            <w:tcW w:w="234" w:type="pct"/>
            <w:shd w:val="clear" w:color="000000" w:fill="FFFFFF"/>
            <w:vAlign w:val="center"/>
            <w:hideMark/>
          </w:tcPr>
          <w:p w:rsidR="00B13F18" w:rsidRPr="004E1A2C" w:rsidRDefault="00B13F18" w:rsidP="00D35E14">
            <w:pPr>
              <w:pStyle w:val="Pieddepage"/>
              <w:jc w:val="center"/>
              <w:rPr>
                <w:rFonts w:ascii="Arial" w:hAnsi="Arial" w:cs="Arial"/>
                <w:sz w:val="22"/>
                <w:szCs w:val="22"/>
              </w:rPr>
            </w:pPr>
            <w:r w:rsidRPr="004E1A2C">
              <w:rPr>
                <w:rFonts w:ascii="Arial" w:hAnsi="Arial" w:cs="Arial"/>
                <w:sz w:val="22"/>
                <w:szCs w:val="22"/>
              </w:rPr>
              <w:t>1</w:t>
            </w:r>
          </w:p>
        </w:tc>
        <w:tc>
          <w:tcPr>
            <w:tcW w:w="326" w:type="pct"/>
            <w:shd w:val="clear" w:color="000000" w:fill="FFFFFF"/>
            <w:vAlign w:val="center"/>
            <w:hideMark/>
          </w:tcPr>
          <w:p w:rsidR="00B13F18" w:rsidRPr="004E1A2C" w:rsidRDefault="00B13F18" w:rsidP="00D35E14">
            <w:pPr>
              <w:pStyle w:val="Pieddepage"/>
              <w:jc w:val="center"/>
              <w:rPr>
                <w:rFonts w:ascii="Arial" w:hAnsi="Arial" w:cs="Arial"/>
                <w:sz w:val="22"/>
                <w:szCs w:val="22"/>
              </w:rPr>
            </w:pPr>
            <w:r w:rsidRPr="004E1A2C">
              <w:rPr>
                <w:rFonts w:ascii="Arial" w:hAnsi="Arial" w:cs="Arial"/>
                <w:sz w:val="22"/>
                <w:szCs w:val="22"/>
              </w:rPr>
              <w:t>3</w:t>
            </w:r>
          </w:p>
        </w:tc>
        <w:tc>
          <w:tcPr>
            <w:tcW w:w="327" w:type="pct"/>
            <w:shd w:val="clear" w:color="000000" w:fill="FFFFFF"/>
            <w:vAlign w:val="center"/>
            <w:hideMark/>
          </w:tcPr>
          <w:p w:rsidR="00B13F18" w:rsidRPr="004E1A2C" w:rsidRDefault="00B13F18" w:rsidP="00D35E14">
            <w:pPr>
              <w:pStyle w:val="Pieddepage"/>
              <w:jc w:val="center"/>
              <w:rPr>
                <w:rFonts w:ascii="Arial" w:hAnsi="Arial" w:cs="Arial"/>
                <w:sz w:val="22"/>
                <w:szCs w:val="22"/>
              </w:rPr>
            </w:pPr>
            <w:r w:rsidRPr="004E1A2C">
              <w:rPr>
                <w:rFonts w:ascii="Arial" w:hAnsi="Arial" w:cs="Arial"/>
                <w:sz w:val="22"/>
                <w:szCs w:val="22"/>
              </w:rPr>
              <w:t>2</w:t>
            </w:r>
          </w:p>
        </w:tc>
        <w:tc>
          <w:tcPr>
            <w:tcW w:w="53" w:type="pct"/>
            <w:shd w:val="clear" w:color="000000" w:fill="FFFFFF"/>
            <w:vAlign w:val="center"/>
            <w:hideMark/>
          </w:tcPr>
          <w:p w:rsidR="00B13F18" w:rsidRPr="004E1A2C" w:rsidRDefault="00B13F18" w:rsidP="00D35E14">
            <w:pPr>
              <w:pStyle w:val="Pieddepage"/>
              <w:jc w:val="center"/>
              <w:rPr>
                <w:rFonts w:ascii="Arial" w:hAnsi="Arial" w:cs="Arial"/>
                <w:sz w:val="22"/>
                <w:szCs w:val="22"/>
              </w:rPr>
            </w:pPr>
          </w:p>
        </w:tc>
        <w:tc>
          <w:tcPr>
            <w:tcW w:w="467" w:type="pct"/>
            <w:shd w:val="clear" w:color="000000" w:fill="FFFFFF"/>
            <w:vAlign w:val="center"/>
            <w:hideMark/>
          </w:tcPr>
          <w:p w:rsidR="00B13F18" w:rsidRPr="004E1A2C" w:rsidRDefault="00B13F18" w:rsidP="00D35E14">
            <w:pPr>
              <w:pStyle w:val="Pieddepage"/>
              <w:jc w:val="center"/>
              <w:rPr>
                <w:rFonts w:ascii="Arial" w:hAnsi="Arial" w:cs="Arial"/>
                <w:sz w:val="22"/>
                <w:szCs w:val="22"/>
              </w:rPr>
            </w:pPr>
            <w:r w:rsidRPr="004E1A2C">
              <w:rPr>
                <w:rFonts w:ascii="Arial" w:hAnsi="Arial" w:cs="Arial"/>
                <w:sz w:val="22"/>
                <w:szCs w:val="22"/>
              </w:rPr>
              <w:t>17</w:t>
            </w:r>
          </w:p>
        </w:tc>
      </w:tr>
      <w:tr w:rsidR="006B4B0C" w:rsidRPr="004E1A2C" w:rsidTr="006B4B0C">
        <w:trPr>
          <w:trHeight w:val="340"/>
        </w:trPr>
        <w:tc>
          <w:tcPr>
            <w:tcW w:w="435" w:type="pct"/>
            <w:shd w:val="clear" w:color="000000" w:fill="FFFFFF"/>
            <w:vAlign w:val="center"/>
            <w:hideMark/>
          </w:tcPr>
          <w:p w:rsidR="00B13F18" w:rsidRPr="004E1A2C" w:rsidRDefault="00B13F18" w:rsidP="00D35E14">
            <w:pPr>
              <w:pStyle w:val="Pieddepage"/>
              <w:rPr>
                <w:rFonts w:ascii="Arial" w:hAnsi="Arial" w:cs="Arial"/>
                <w:bCs/>
                <w:sz w:val="22"/>
                <w:szCs w:val="22"/>
                <w:lang w:val="en-US"/>
              </w:rPr>
            </w:pPr>
            <w:r w:rsidRPr="004E1A2C">
              <w:rPr>
                <w:rFonts w:ascii="Arial" w:hAnsi="Arial" w:cs="Arial"/>
                <w:bCs/>
                <w:sz w:val="22"/>
                <w:szCs w:val="22"/>
                <w:lang w:val="en-US"/>
              </w:rPr>
              <w:t>Blend of Animal-vegetable fat</w:t>
            </w:r>
          </w:p>
        </w:tc>
        <w:tc>
          <w:tcPr>
            <w:tcW w:w="369" w:type="pct"/>
            <w:shd w:val="clear" w:color="000000" w:fill="FFFFFF"/>
            <w:vAlign w:val="center"/>
            <w:hideMark/>
          </w:tcPr>
          <w:p w:rsidR="00B13F18" w:rsidRPr="004E1A2C" w:rsidRDefault="00B13F18" w:rsidP="00D35E14">
            <w:pPr>
              <w:pStyle w:val="Pieddepage"/>
              <w:jc w:val="center"/>
              <w:rPr>
                <w:rFonts w:ascii="Arial" w:hAnsi="Arial" w:cs="Arial"/>
                <w:sz w:val="22"/>
                <w:szCs w:val="22"/>
                <w:lang w:val="en-US"/>
              </w:rPr>
            </w:pPr>
          </w:p>
        </w:tc>
        <w:tc>
          <w:tcPr>
            <w:tcW w:w="53" w:type="pct"/>
            <w:shd w:val="clear" w:color="000000" w:fill="FFFFFF"/>
            <w:vAlign w:val="center"/>
            <w:hideMark/>
          </w:tcPr>
          <w:p w:rsidR="00B13F18" w:rsidRPr="004E1A2C" w:rsidRDefault="00B13F18" w:rsidP="00D35E14">
            <w:pPr>
              <w:pStyle w:val="Pieddepage"/>
              <w:jc w:val="center"/>
              <w:rPr>
                <w:rFonts w:ascii="Arial" w:hAnsi="Arial" w:cs="Arial"/>
                <w:color w:val="000000"/>
                <w:sz w:val="22"/>
                <w:szCs w:val="22"/>
                <w:lang w:val="en-US"/>
              </w:rPr>
            </w:pPr>
          </w:p>
        </w:tc>
        <w:tc>
          <w:tcPr>
            <w:tcW w:w="318" w:type="pct"/>
            <w:shd w:val="clear" w:color="000000" w:fill="FFFFFF"/>
            <w:vAlign w:val="center"/>
          </w:tcPr>
          <w:p w:rsidR="00B13F18" w:rsidRPr="004E1A2C" w:rsidRDefault="00B13F18" w:rsidP="00D35E14">
            <w:pPr>
              <w:pStyle w:val="Pieddepage"/>
              <w:jc w:val="center"/>
              <w:rPr>
                <w:rFonts w:ascii="Arial" w:hAnsi="Arial" w:cs="Arial"/>
                <w:sz w:val="22"/>
                <w:szCs w:val="22"/>
                <w:lang w:val="en-US"/>
              </w:rPr>
            </w:pPr>
          </w:p>
        </w:tc>
        <w:tc>
          <w:tcPr>
            <w:tcW w:w="219" w:type="pct"/>
            <w:shd w:val="clear" w:color="000000" w:fill="FFFFFF"/>
            <w:vAlign w:val="center"/>
          </w:tcPr>
          <w:p w:rsidR="00B13F18" w:rsidRPr="004E1A2C" w:rsidRDefault="00B13F18" w:rsidP="00D35E14">
            <w:pPr>
              <w:pStyle w:val="Pieddepage"/>
              <w:jc w:val="center"/>
              <w:rPr>
                <w:rFonts w:ascii="Arial" w:hAnsi="Arial" w:cs="Arial"/>
                <w:sz w:val="22"/>
                <w:szCs w:val="22"/>
                <w:lang w:val="en-US"/>
              </w:rPr>
            </w:pPr>
          </w:p>
        </w:tc>
        <w:tc>
          <w:tcPr>
            <w:tcW w:w="520" w:type="pct"/>
            <w:shd w:val="clear" w:color="000000" w:fill="FFFFFF"/>
            <w:vAlign w:val="center"/>
          </w:tcPr>
          <w:p w:rsidR="00B13F18" w:rsidRPr="004E1A2C" w:rsidRDefault="00B13F18" w:rsidP="00D35E14">
            <w:pPr>
              <w:pStyle w:val="Pieddepage"/>
              <w:jc w:val="center"/>
              <w:rPr>
                <w:rFonts w:ascii="Arial" w:hAnsi="Arial" w:cs="Arial"/>
                <w:sz w:val="22"/>
                <w:szCs w:val="22"/>
                <w:lang w:val="en-US"/>
              </w:rPr>
            </w:pPr>
          </w:p>
        </w:tc>
        <w:tc>
          <w:tcPr>
            <w:tcW w:w="464" w:type="pct"/>
            <w:shd w:val="clear" w:color="000000" w:fill="FFFFFF"/>
            <w:vAlign w:val="center"/>
          </w:tcPr>
          <w:p w:rsidR="00B13F18" w:rsidRPr="004E1A2C" w:rsidRDefault="00B13F18" w:rsidP="00D35E14">
            <w:pPr>
              <w:pStyle w:val="Pieddepage"/>
              <w:jc w:val="center"/>
              <w:rPr>
                <w:rFonts w:ascii="Arial" w:hAnsi="Arial" w:cs="Arial"/>
                <w:sz w:val="22"/>
                <w:szCs w:val="22"/>
                <w:lang w:val="en-US"/>
              </w:rPr>
            </w:pPr>
          </w:p>
        </w:tc>
        <w:tc>
          <w:tcPr>
            <w:tcW w:w="328" w:type="pct"/>
            <w:shd w:val="clear" w:color="000000" w:fill="FFFFFF"/>
            <w:vAlign w:val="center"/>
          </w:tcPr>
          <w:p w:rsidR="00B13F18" w:rsidRPr="004E1A2C" w:rsidRDefault="00B13F18" w:rsidP="00D35E14">
            <w:pPr>
              <w:pStyle w:val="Pieddepage"/>
              <w:jc w:val="center"/>
              <w:rPr>
                <w:rFonts w:ascii="Arial" w:hAnsi="Arial" w:cs="Arial"/>
                <w:sz w:val="22"/>
                <w:szCs w:val="22"/>
                <w:lang w:val="en-US"/>
              </w:rPr>
            </w:pPr>
          </w:p>
        </w:tc>
        <w:tc>
          <w:tcPr>
            <w:tcW w:w="53" w:type="pct"/>
            <w:shd w:val="clear" w:color="000000" w:fill="FFFFFF"/>
            <w:vAlign w:val="center"/>
          </w:tcPr>
          <w:p w:rsidR="00B13F18" w:rsidRPr="004E1A2C" w:rsidRDefault="00B13F18" w:rsidP="00D35E14">
            <w:pPr>
              <w:pStyle w:val="Pieddepage"/>
              <w:jc w:val="center"/>
              <w:rPr>
                <w:rFonts w:ascii="Arial" w:hAnsi="Arial" w:cs="Arial"/>
                <w:sz w:val="22"/>
                <w:szCs w:val="22"/>
                <w:lang w:val="en-US"/>
              </w:rPr>
            </w:pPr>
          </w:p>
        </w:tc>
        <w:tc>
          <w:tcPr>
            <w:tcW w:w="320" w:type="pct"/>
            <w:shd w:val="clear" w:color="000000" w:fill="FFFFFF"/>
            <w:vAlign w:val="center"/>
            <w:hideMark/>
          </w:tcPr>
          <w:p w:rsidR="00B13F18" w:rsidRPr="004E1A2C" w:rsidRDefault="00B13F18" w:rsidP="00D35E14">
            <w:pPr>
              <w:pStyle w:val="Pieddepage"/>
              <w:jc w:val="center"/>
              <w:rPr>
                <w:rFonts w:ascii="Arial" w:hAnsi="Arial" w:cs="Arial"/>
                <w:sz w:val="22"/>
                <w:szCs w:val="22"/>
                <w:lang w:val="en-US"/>
              </w:rPr>
            </w:pPr>
          </w:p>
        </w:tc>
        <w:tc>
          <w:tcPr>
            <w:tcW w:w="234" w:type="pct"/>
            <w:shd w:val="clear" w:color="000000" w:fill="FFFFFF"/>
            <w:vAlign w:val="center"/>
            <w:hideMark/>
          </w:tcPr>
          <w:p w:rsidR="00B13F18" w:rsidRPr="004E1A2C" w:rsidRDefault="00B13F18" w:rsidP="00D35E14">
            <w:pPr>
              <w:pStyle w:val="Pieddepage"/>
              <w:jc w:val="center"/>
              <w:rPr>
                <w:rFonts w:ascii="Arial" w:hAnsi="Arial" w:cs="Arial"/>
                <w:sz w:val="22"/>
                <w:szCs w:val="22"/>
              </w:rPr>
            </w:pPr>
            <w:r w:rsidRPr="004E1A2C">
              <w:rPr>
                <w:rFonts w:ascii="Arial" w:hAnsi="Arial" w:cs="Arial"/>
                <w:sz w:val="22"/>
                <w:szCs w:val="22"/>
              </w:rPr>
              <w:t>14</w:t>
            </w:r>
          </w:p>
        </w:tc>
        <w:tc>
          <w:tcPr>
            <w:tcW w:w="280" w:type="pct"/>
            <w:shd w:val="clear" w:color="000000" w:fill="FFFFFF"/>
            <w:vAlign w:val="center"/>
            <w:hideMark/>
          </w:tcPr>
          <w:p w:rsidR="00B13F18" w:rsidRPr="004E1A2C" w:rsidRDefault="00B13F18" w:rsidP="00D35E14">
            <w:pPr>
              <w:pStyle w:val="Pieddepage"/>
              <w:jc w:val="center"/>
              <w:rPr>
                <w:rFonts w:ascii="Arial" w:hAnsi="Arial" w:cs="Arial"/>
                <w:sz w:val="22"/>
                <w:szCs w:val="22"/>
              </w:rPr>
            </w:pPr>
          </w:p>
        </w:tc>
        <w:tc>
          <w:tcPr>
            <w:tcW w:w="234" w:type="pct"/>
            <w:shd w:val="clear" w:color="000000" w:fill="FFFFFF"/>
            <w:vAlign w:val="center"/>
            <w:hideMark/>
          </w:tcPr>
          <w:p w:rsidR="00B13F18" w:rsidRPr="004E1A2C" w:rsidRDefault="00B13F18" w:rsidP="00D35E14">
            <w:pPr>
              <w:pStyle w:val="Pieddepage"/>
              <w:jc w:val="center"/>
              <w:rPr>
                <w:rFonts w:ascii="Arial" w:hAnsi="Arial" w:cs="Arial"/>
                <w:sz w:val="22"/>
                <w:szCs w:val="22"/>
              </w:rPr>
            </w:pPr>
          </w:p>
        </w:tc>
        <w:tc>
          <w:tcPr>
            <w:tcW w:w="326" w:type="pct"/>
            <w:shd w:val="clear" w:color="000000" w:fill="FFFFFF"/>
            <w:vAlign w:val="center"/>
            <w:hideMark/>
          </w:tcPr>
          <w:p w:rsidR="00B13F18" w:rsidRPr="004E1A2C" w:rsidRDefault="00B13F18" w:rsidP="00D35E14">
            <w:pPr>
              <w:pStyle w:val="Pieddepage"/>
              <w:jc w:val="center"/>
              <w:rPr>
                <w:rFonts w:ascii="Arial" w:hAnsi="Arial" w:cs="Arial"/>
                <w:sz w:val="22"/>
                <w:szCs w:val="22"/>
              </w:rPr>
            </w:pPr>
          </w:p>
        </w:tc>
        <w:tc>
          <w:tcPr>
            <w:tcW w:w="327" w:type="pct"/>
            <w:shd w:val="clear" w:color="000000" w:fill="FFFFFF"/>
            <w:vAlign w:val="center"/>
            <w:hideMark/>
          </w:tcPr>
          <w:p w:rsidR="00B13F18" w:rsidRPr="004E1A2C" w:rsidRDefault="00B13F18" w:rsidP="00D35E14">
            <w:pPr>
              <w:pStyle w:val="Pieddepage"/>
              <w:jc w:val="center"/>
              <w:rPr>
                <w:rFonts w:ascii="Arial" w:hAnsi="Arial" w:cs="Arial"/>
                <w:sz w:val="22"/>
                <w:szCs w:val="22"/>
              </w:rPr>
            </w:pPr>
          </w:p>
        </w:tc>
        <w:tc>
          <w:tcPr>
            <w:tcW w:w="53" w:type="pct"/>
            <w:shd w:val="clear" w:color="000000" w:fill="FFFFFF"/>
            <w:vAlign w:val="center"/>
            <w:hideMark/>
          </w:tcPr>
          <w:p w:rsidR="00B13F18" w:rsidRPr="004E1A2C" w:rsidRDefault="00B13F18" w:rsidP="00D35E14">
            <w:pPr>
              <w:pStyle w:val="Pieddepage"/>
              <w:jc w:val="center"/>
              <w:rPr>
                <w:rFonts w:ascii="Arial" w:hAnsi="Arial" w:cs="Arial"/>
                <w:sz w:val="22"/>
                <w:szCs w:val="22"/>
              </w:rPr>
            </w:pPr>
          </w:p>
        </w:tc>
        <w:tc>
          <w:tcPr>
            <w:tcW w:w="467" w:type="pct"/>
            <w:shd w:val="clear" w:color="000000" w:fill="FFFFFF"/>
            <w:vAlign w:val="center"/>
            <w:hideMark/>
          </w:tcPr>
          <w:p w:rsidR="00B13F18" w:rsidRPr="004E1A2C" w:rsidRDefault="00B13F18" w:rsidP="00D35E14">
            <w:pPr>
              <w:pStyle w:val="Pieddepage"/>
              <w:jc w:val="center"/>
              <w:rPr>
                <w:rFonts w:ascii="Arial" w:hAnsi="Arial" w:cs="Arial"/>
                <w:sz w:val="22"/>
                <w:szCs w:val="22"/>
              </w:rPr>
            </w:pPr>
            <w:r w:rsidRPr="004E1A2C">
              <w:rPr>
                <w:rFonts w:ascii="Arial" w:hAnsi="Arial" w:cs="Arial"/>
                <w:sz w:val="22"/>
                <w:szCs w:val="22"/>
              </w:rPr>
              <w:t>14</w:t>
            </w:r>
          </w:p>
        </w:tc>
      </w:tr>
      <w:tr w:rsidR="006B4B0C" w:rsidRPr="004E1A2C" w:rsidTr="006B4B0C">
        <w:trPr>
          <w:trHeight w:val="340"/>
        </w:trPr>
        <w:tc>
          <w:tcPr>
            <w:tcW w:w="435" w:type="pct"/>
            <w:tcBorders>
              <w:bottom w:val="single" w:sz="4" w:space="0" w:color="auto"/>
            </w:tcBorders>
            <w:shd w:val="clear" w:color="000000" w:fill="FFFFFF"/>
            <w:vAlign w:val="center"/>
            <w:hideMark/>
          </w:tcPr>
          <w:p w:rsidR="00B13F18" w:rsidRPr="004E1A2C" w:rsidRDefault="00B13F18" w:rsidP="00D35E14">
            <w:pPr>
              <w:pStyle w:val="Pieddepage"/>
              <w:rPr>
                <w:rFonts w:ascii="Arial" w:hAnsi="Arial" w:cs="Arial"/>
                <w:bCs/>
                <w:sz w:val="22"/>
                <w:szCs w:val="22"/>
              </w:rPr>
            </w:pPr>
            <w:r w:rsidRPr="004E1A2C">
              <w:rPr>
                <w:rFonts w:ascii="Arial" w:hAnsi="Arial" w:cs="Arial"/>
                <w:bCs/>
                <w:sz w:val="22"/>
                <w:szCs w:val="22"/>
              </w:rPr>
              <w:t>Total</w:t>
            </w:r>
          </w:p>
          <w:p w:rsidR="00B13F18" w:rsidRPr="004E1A2C" w:rsidRDefault="00B13F18" w:rsidP="00D35E14">
            <w:pPr>
              <w:pStyle w:val="Pieddepage"/>
              <w:rPr>
                <w:rFonts w:ascii="Arial" w:hAnsi="Arial" w:cs="Arial"/>
                <w:bCs/>
                <w:sz w:val="22"/>
                <w:szCs w:val="22"/>
              </w:rPr>
            </w:pPr>
            <w:r w:rsidRPr="004E1A2C">
              <w:rPr>
                <w:rFonts w:ascii="Arial" w:hAnsi="Arial" w:cs="Arial"/>
                <w:bCs/>
                <w:sz w:val="22"/>
                <w:szCs w:val="22"/>
              </w:rPr>
              <w:t>(number of treatments)</w:t>
            </w:r>
          </w:p>
        </w:tc>
        <w:tc>
          <w:tcPr>
            <w:tcW w:w="369" w:type="pct"/>
            <w:tcBorders>
              <w:bottom w:val="single" w:sz="4" w:space="0" w:color="auto"/>
            </w:tcBorders>
            <w:shd w:val="clear" w:color="000000" w:fill="FFFFFF"/>
            <w:vAlign w:val="center"/>
            <w:hideMark/>
          </w:tcPr>
          <w:p w:rsidR="00B13F18" w:rsidRPr="004E1A2C" w:rsidRDefault="00B13F18" w:rsidP="00D35E14">
            <w:pPr>
              <w:pStyle w:val="Pieddepage"/>
              <w:jc w:val="center"/>
              <w:rPr>
                <w:rFonts w:ascii="Arial" w:hAnsi="Arial" w:cs="Arial"/>
                <w:bCs/>
                <w:sz w:val="22"/>
                <w:szCs w:val="22"/>
              </w:rPr>
            </w:pPr>
            <w:r w:rsidRPr="004E1A2C">
              <w:rPr>
                <w:rFonts w:ascii="Arial" w:hAnsi="Arial" w:cs="Arial"/>
                <w:bCs/>
                <w:sz w:val="22"/>
                <w:szCs w:val="22"/>
              </w:rPr>
              <w:t>48</w:t>
            </w:r>
          </w:p>
        </w:tc>
        <w:tc>
          <w:tcPr>
            <w:tcW w:w="53" w:type="pct"/>
            <w:tcBorders>
              <w:bottom w:val="single" w:sz="4" w:space="0" w:color="auto"/>
            </w:tcBorders>
            <w:shd w:val="clear" w:color="000000" w:fill="FFFFFF"/>
            <w:vAlign w:val="center"/>
            <w:hideMark/>
          </w:tcPr>
          <w:p w:rsidR="00B13F18" w:rsidRPr="004E1A2C" w:rsidRDefault="00B13F18" w:rsidP="00D35E14">
            <w:pPr>
              <w:pStyle w:val="Pieddepage"/>
              <w:jc w:val="center"/>
              <w:rPr>
                <w:rFonts w:ascii="Arial" w:hAnsi="Arial" w:cs="Arial"/>
                <w:bCs/>
                <w:sz w:val="22"/>
                <w:szCs w:val="22"/>
              </w:rPr>
            </w:pPr>
          </w:p>
        </w:tc>
        <w:tc>
          <w:tcPr>
            <w:tcW w:w="318" w:type="pct"/>
            <w:tcBorders>
              <w:bottom w:val="single" w:sz="4" w:space="0" w:color="auto"/>
            </w:tcBorders>
            <w:shd w:val="clear" w:color="000000" w:fill="FFFFFF"/>
            <w:vAlign w:val="center"/>
          </w:tcPr>
          <w:p w:rsidR="00B13F18" w:rsidRPr="004E1A2C" w:rsidRDefault="00B13F18" w:rsidP="00D35E14">
            <w:pPr>
              <w:pStyle w:val="Pieddepage"/>
              <w:jc w:val="center"/>
              <w:rPr>
                <w:rFonts w:ascii="Arial" w:hAnsi="Arial" w:cs="Arial"/>
                <w:bCs/>
                <w:sz w:val="22"/>
                <w:szCs w:val="22"/>
              </w:rPr>
            </w:pPr>
            <w:r w:rsidRPr="004E1A2C">
              <w:rPr>
                <w:rFonts w:ascii="Arial" w:hAnsi="Arial" w:cs="Arial"/>
                <w:bCs/>
                <w:sz w:val="22"/>
                <w:szCs w:val="22"/>
              </w:rPr>
              <w:t>32</w:t>
            </w:r>
          </w:p>
        </w:tc>
        <w:tc>
          <w:tcPr>
            <w:tcW w:w="219" w:type="pct"/>
            <w:tcBorders>
              <w:bottom w:val="single" w:sz="4" w:space="0" w:color="auto"/>
            </w:tcBorders>
            <w:shd w:val="clear" w:color="000000" w:fill="FFFFFF"/>
            <w:vAlign w:val="center"/>
          </w:tcPr>
          <w:p w:rsidR="00B13F18" w:rsidRPr="004E1A2C" w:rsidRDefault="00B13F18" w:rsidP="00D35E14">
            <w:pPr>
              <w:pStyle w:val="Pieddepage"/>
              <w:jc w:val="center"/>
              <w:rPr>
                <w:rFonts w:ascii="Arial" w:hAnsi="Arial" w:cs="Arial"/>
                <w:bCs/>
                <w:sz w:val="22"/>
                <w:szCs w:val="22"/>
              </w:rPr>
            </w:pPr>
            <w:r w:rsidRPr="004E1A2C">
              <w:rPr>
                <w:rFonts w:ascii="Arial" w:hAnsi="Arial" w:cs="Arial"/>
                <w:bCs/>
                <w:sz w:val="22"/>
                <w:szCs w:val="22"/>
              </w:rPr>
              <w:t>41</w:t>
            </w:r>
          </w:p>
        </w:tc>
        <w:tc>
          <w:tcPr>
            <w:tcW w:w="520" w:type="pct"/>
            <w:tcBorders>
              <w:bottom w:val="single" w:sz="4" w:space="0" w:color="auto"/>
            </w:tcBorders>
            <w:shd w:val="clear" w:color="000000" w:fill="FFFFFF"/>
            <w:vAlign w:val="center"/>
          </w:tcPr>
          <w:p w:rsidR="00B13F18" w:rsidRPr="004E1A2C" w:rsidRDefault="00B13F18" w:rsidP="00D35E14">
            <w:pPr>
              <w:pStyle w:val="Pieddepage"/>
              <w:jc w:val="center"/>
              <w:rPr>
                <w:rFonts w:ascii="Arial" w:hAnsi="Arial" w:cs="Arial"/>
                <w:bCs/>
                <w:sz w:val="22"/>
                <w:szCs w:val="22"/>
              </w:rPr>
            </w:pPr>
            <w:r w:rsidRPr="004E1A2C">
              <w:rPr>
                <w:rFonts w:ascii="Arial" w:hAnsi="Arial" w:cs="Arial"/>
                <w:bCs/>
                <w:sz w:val="22"/>
                <w:szCs w:val="22"/>
              </w:rPr>
              <w:t>33</w:t>
            </w:r>
          </w:p>
        </w:tc>
        <w:tc>
          <w:tcPr>
            <w:tcW w:w="464" w:type="pct"/>
            <w:tcBorders>
              <w:bottom w:val="single" w:sz="4" w:space="0" w:color="auto"/>
            </w:tcBorders>
            <w:shd w:val="clear" w:color="000000" w:fill="FFFFFF"/>
            <w:vAlign w:val="center"/>
          </w:tcPr>
          <w:p w:rsidR="00B13F18" w:rsidRPr="004E1A2C" w:rsidRDefault="00B13F18" w:rsidP="00D35E14">
            <w:pPr>
              <w:pStyle w:val="Pieddepage"/>
              <w:jc w:val="center"/>
              <w:rPr>
                <w:rFonts w:ascii="Arial" w:hAnsi="Arial" w:cs="Arial"/>
                <w:bCs/>
                <w:sz w:val="22"/>
                <w:szCs w:val="22"/>
              </w:rPr>
            </w:pPr>
            <w:r w:rsidRPr="004E1A2C">
              <w:rPr>
                <w:rFonts w:ascii="Arial" w:hAnsi="Arial" w:cs="Arial"/>
                <w:bCs/>
                <w:sz w:val="22"/>
                <w:szCs w:val="22"/>
              </w:rPr>
              <w:t>11</w:t>
            </w:r>
          </w:p>
        </w:tc>
        <w:tc>
          <w:tcPr>
            <w:tcW w:w="328" w:type="pct"/>
            <w:tcBorders>
              <w:bottom w:val="single" w:sz="4" w:space="0" w:color="auto"/>
            </w:tcBorders>
            <w:shd w:val="clear" w:color="000000" w:fill="FFFFFF"/>
            <w:vAlign w:val="center"/>
          </w:tcPr>
          <w:p w:rsidR="00B13F18" w:rsidRPr="004E1A2C" w:rsidRDefault="00B13F18" w:rsidP="00D35E14">
            <w:pPr>
              <w:pStyle w:val="Pieddepage"/>
              <w:jc w:val="center"/>
              <w:rPr>
                <w:rFonts w:ascii="Arial" w:hAnsi="Arial" w:cs="Arial"/>
                <w:bCs/>
                <w:sz w:val="22"/>
                <w:szCs w:val="22"/>
              </w:rPr>
            </w:pPr>
            <w:r w:rsidRPr="004E1A2C">
              <w:rPr>
                <w:rFonts w:ascii="Arial" w:hAnsi="Arial" w:cs="Arial"/>
                <w:bCs/>
                <w:sz w:val="22"/>
                <w:szCs w:val="22"/>
              </w:rPr>
              <w:t>4</w:t>
            </w:r>
          </w:p>
        </w:tc>
        <w:tc>
          <w:tcPr>
            <w:tcW w:w="53" w:type="pct"/>
            <w:tcBorders>
              <w:bottom w:val="single" w:sz="4" w:space="0" w:color="auto"/>
            </w:tcBorders>
            <w:shd w:val="clear" w:color="000000" w:fill="FFFFFF"/>
            <w:vAlign w:val="center"/>
          </w:tcPr>
          <w:p w:rsidR="00B13F18" w:rsidRPr="004E1A2C" w:rsidRDefault="00B13F18" w:rsidP="00D35E14">
            <w:pPr>
              <w:pStyle w:val="Pieddepage"/>
              <w:jc w:val="center"/>
              <w:rPr>
                <w:rFonts w:ascii="Arial" w:hAnsi="Arial" w:cs="Arial"/>
                <w:bCs/>
                <w:sz w:val="22"/>
                <w:szCs w:val="22"/>
              </w:rPr>
            </w:pPr>
          </w:p>
        </w:tc>
        <w:tc>
          <w:tcPr>
            <w:tcW w:w="320" w:type="pct"/>
            <w:tcBorders>
              <w:bottom w:val="single" w:sz="4" w:space="0" w:color="auto"/>
            </w:tcBorders>
            <w:shd w:val="clear" w:color="000000" w:fill="FFFFFF"/>
            <w:vAlign w:val="center"/>
            <w:hideMark/>
          </w:tcPr>
          <w:p w:rsidR="00B13F18" w:rsidRPr="004E1A2C" w:rsidRDefault="00B13F18" w:rsidP="00D35E14">
            <w:pPr>
              <w:pStyle w:val="Pieddepage"/>
              <w:jc w:val="center"/>
              <w:rPr>
                <w:rFonts w:ascii="Arial" w:hAnsi="Arial" w:cs="Arial"/>
                <w:bCs/>
                <w:sz w:val="22"/>
                <w:szCs w:val="22"/>
              </w:rPr>
            </w:pPr>
            <w:r w:rsidRPr="004E1A2C">
              <w:rPr>
                <w:rFonts w:ascii="Arial" w:hAnsi="Arial" w:cs="Arial"/>
                <w:bCs/>
                <w:sz w:val="22"/>
                <w:szCs w:val="22"/>
              </w:rPr>
              <w:t>66</w:t>
            </w:r>
          </w:p>
        </w:tc>
        <w:tc>
          <w:tcPr>
            <w:tcW w:w="234" w:type="pct"/>
            <w:tcBorders>
              <w:bottom w:val="single" w:sz="4" w:space="0" w:color="auto"/>
            </w:tcBorders>
            <w:shd w:val="clear" w:color="000000" w:fill="FFFFFF"/>
            <w:vAlign w:val="center"/>
            <w:hideMark/>
          </w:tcPr>
          <w:p w:rsidR="00B13F18" w:rsidRPr="004E1A2C" w:rsidRDefault="00B13F18" w:rsidP="00D35E14">
            <w:pPr>
              <w:pStyle w:val="Pieddepage"/>
              <w:jc w:val="center"/>
              <w:rPr>
                <w:rFonts w:ascii="Arial" w:hAnsi="Arial" w:cs="Arial"/>
                <w:bCs/>
                <w:sz w:val="22"/>
                <w:szCs w:val="22"/>
              </w:rPr>
            </w:pPr>
            <w:r w:rsidRPr="004E1A2C">
              <w:rPr>
                <w:rFonts w:ascii="Arial" w:hAnsi="Arial" w:cs="Arial"/>
                <w:bCs/>
                <w:sz w:val="22"/>
                <w:szCs w:val="22"/>
              </w:rPr>
              <w:t>146</w:t>
            </w:r>
          </w:p>
        </w:tc>
        <w:tc>
          <w:tcPr>
            <w:tcW w:w="280" w:type="pct"/>
            <w:tcBorders>
              <w:bottom w:val="single" w:sz="4" w:space="0" w:color="auto"/>
            </w:tcBorders>
            <w:shd w:val="clear" w:color="000000" w:fill="FFFFFF"/>
            <w:vAlign w:val="center"/>
            <w:hideMark/>
          </w:tcPr>
          <w:p w:rsidR="00B13F18" w:rsidRPr="004E1A2C" w:rsidRDefault="00B13F18" w:rsidP="00D35E14">
            <w:pPr>
              <w:pStyle w:val="Pieddepage"/>
              <w:jc w:val="center"/>
              <w:rPr>
                <w:rFonts w:ascii="Arial" w:hAnsi="Arial" w:cs="Arial"/>
                <w:bCs/>
                <w:sz w:val="22"/>
                <w:szCs w:val="22"/>
              </w:rPr>
            </w:pPr>
            <w:r w:rsidRPr="004E1A2C">
              <w:rPr>
                <w:rFonts w:ascii="Arial" w:hAnsi="Arial" w:cs="Arial"/>
                <w:bCs/>
                <w:sz w:val="22"/>
                <w:szCs w:val="22"/>
              </w:rPr>
              <w:t>5</w:t>
            </w:r>
          </w:p>
        </w:tc>
        <w:tc>
          <w:tcPr>
            <w:tcW w:w="234" w:type="pct"/>
            <w:tcBorders>
              <w:bottom w:val="single" w:sz="4" w:space="0" w:color="auto"/>
            </w:tcBorders>
            <w:shd w:val="clear" w:color="000000" w:fill="FFFFFF"/>
            <w:vAlign w:val="center"/>
            <w:hideMark/>
          </w:tcPr>
          <w:p w:rsidR="00B13F18" w:rsidRPr="004E1A2C" w:rsidRDefault="00B13F18" w:rsidP="00D35E14">
            <w:pPr>
              <w:pStyle w:val="Pieddepage"/>
              <w:jc w:val="center"/>
              <w:rPr>
                <w:rFonts w:ascii="Arial" w:hAnsi="Arial" w:cs="Arial"/>
                <w:bCs/>
                <w:sz w:val="22"/>
                <w:szCs w:val="22"/>
              </w:rPr>
            </w:pPr>
            <w:r w:rsidRPr="004E1A2C">
              <w:rPr>
                <w:rFonts w:ascii="Arial" w:hAnsi="Arial" w:cs="Arial"/>
                <w:bCs/>
                <w:sz w:val="22"/>
                <w:szCs w:val="22"/>
              </w:rPr>
              <w:t>28</w:t>
            </w:r>
          </w:p>
        </w:tc>
        <w:tc>
          <w:tcPr>
            <w:tcW w:w="326" w:type="pct"/>
            <w:tcBorders>
              <w:bottom w:val="single" w:sz="4" w:space="0" w:color="auto"/>
            </w:tcBorders>
            <w:shd w:val="clear" w:color="000000" w:fill="FFFFFF"/>
            <w:vAlign w:val="center"/>
            <w:hideMark/>
          </w:tcPr>
          <w:p w:rsidR="00B13F18" w:rsidRPr="004E1A2C" w:rsidRDefault="00B13F18" w:rsidP="00D35E14">
            <w:pPr>
              <w:pStyle w:val="Pieddepage"/>
              <w:jc w:val="center"/>
              <w:rPr>
                <w:rFonts w:ascii="Arial" w:hAnsi="Arial" w:cs="Arial"/>
                <w:bCs/>
                <w:sz w:val="22"/>
                <w:szCs w:val="22"/>
              </w:rPr>
            </w:pPr>
            <w:r w:rsidRPr="004E1A2C">
              <w:rPr>
                <w:rFonts w:ascii="Arial" w:hAnsi="Arial" w:cs="Arial"/>
                <w:bCs/>
                <w:sz w:val="22"/>
                <w:szCs w:val="22"/>
              </w:rPr>
              <w:t>7</w:t>
            </w:r>
          </w:p>
        </w:tc>
        <w:tc>
          <w:tcPr>
            <w:tcW w:w="327" w:type="pct"/>
            <w:tcBorders>
              <w:bottom w:val="single" w:sz="4" w:space="0" w:color="auto"/>
            </w:tcBorders>
            <w:shd w:val="clear" w:color="000000" w:fill="FFFFFF"/>
            <w:vAlign w:val="center"/>
            <w:hideMark/>
          </w:tcPr>
          <w:p w:rsidR="00B13F18" w:rsidRPr="004E1A2C" w:rsidRDefault="00B13F18" w:rsidP="00D35E14">
            <w:pPr>
              <w:pStyle w:val="Pieddepage"/>
              <w:jc w:val="center"/>
              <w:rPr>
                <w:rFonts w:ascii="Arial" w:hAnsi="Arial" w:cs="Arial"/>
                <w:bCs/>
                <w:sz w:val="22"/>
                <w:szCs w:val="22"/>
              </w:rPr>
            </w:pPr>
            <w:r w:rsidRPr="004E1A2C">
              <w:rPr>
                <w:rFonts w:ascii="Arial" w:hAnsi="Arial" w:cs="Arial"/>
                <w:bCs/>
                <w:sz w:val="22"/>
                <w:szCs w:val="22"/>
              </w:rPr>
              <w:t>16</w:t>
            </w:r>
          </w:p>
        </w:tc>
        <w:tc>
          <w:tcPr>
            <w:tcW w:w="53" w:type="pct"/>
            <w:tcBorders>
              <w:bottom w:val="single" w:sz="4" w:space="0" w:color="auto"/>
            </w:tcBorders>
            <w:shd w:val="clear" w:color="000000" w:fill="FFFFFF"/>
            <w:vAlign w:val="center"/>
            <w:hideMark/>
          </w:tcPr>
          <w:p w:rsidR="00B13F18" w:rsidRPr="004E1A2C" w:rsidRDefault="00B13F18" w:rsidP="00D35E14">
            <w:pPr>
              <w:pStyle w:val="Pieddepage"/>
              <w:jc w:val="center"/>
              <w:rPr>
                <w:rFonts w:ascii="Arial" w:hAnsi="Arial" w:cs="Arial"/>
                <w:bCs/>
                <w:sz w:val="22"/>
                <w:szCs w:val="22"/>
              </w:rPr>
            </w:pPr>
          </w:p>
        </w:tc>
        <w:tc>
          <w:tcPr>
            <w:tcW w:w="467" w:type="pct"/>
            <w:tcBorders>
              <w:bottom w:val="single" w:sz="4" w:space="0" w:color="auto"/>
            </w:tcBorders>
            <w:shd w:val="clear" w:color="000000" w:fill="FFFFFF"/>
            <w:vAlign w:val="center"/>
            <w:hideMark/>
          </w:tcPr>
          <w:p w:rsidR="00B13F18" w:rsidRPr="004E1A2C" w:rsidRDefault="00B13F18" w:rsidP="00D35E14">
            <w:pPr>
              <w:pStyle w:val="Pieddepage"/>
              <w:jc w:val="center"/>
              <w:rPr>
                <w:rFonts w:ascii="Arial" w:hAnsi="Arial" w:cs="Arial"/>
                <w:sz w:val="22"/>
                <w:szCs w:val="22"/>
              </w:rPr>
            </w:pPr>
            <w:r w:rsidRPr="004E1A2C">
              <w:rPr>
                <w:rFonts w:ascii="Arial" w:hAnsi="Arial" w:cs="Arial"/>
                <w:sz w:val="22"/>
                <w:szCs w:val="22"/>
              </w:rPr>
              <w:t>437</w:t>
            </w:r>
          </w:p>
        </w:tc>
      </w:tr>
    </w:tbl>
    <w:p w:rsidR="00B13F18" w:rsidRPr="004E1A2C" w:rsidRDefault="0092535F" w:rsidP="00D35E14">
      <w:pPr>
        <w:pStyle w:val="Sansinterligne"/>
        <w:jc w:val="both"/>
        <w:rPr>
          <w:rFonts w:ascii="Arial" w:hAnsi="Arial" w:cs="Arial"/>
          <w:sz w:val="24"/>
          <w:szCs w:val="24"/>
          <w:lang w:val="en-US"/>
        </w:rPr>
      </w:pPr>
      <w:r w:rsidRPr="004E1A2C">
        <w:rPr>
          <w:rFonts w:ascii="Arial" w:hAnsi="Arial" w:cs="Arial"/>
          <w:sz w:val="24"/>
          <w:szCs w:val="24"/>
          <w:vertAlign w:val="superscript"/>
          <w:lang w:val="en-US"/>
        </w:rPr>
        <w:t>1</w:t>
      </w:r>
      <w:r w:rsidR="00B13F18" w:rsidRPr="004E1A2C">
        <w:rPr>
          <w:rFonts w:ascii="Arial" w:hAnsi="Arial" w:cs="Arial"/>
          <w:sz w:val="24"/>
          <w:szCs w:val="24"/>
          <w:lang w:val="en-US"/>
        </w:rPr>
        <w:t xml:space="preserve"> without lipid supplementation.</w:t>
      </w:r>
    </w:p>
    <w:p w:rsidR="00484082" w:rsidRPr="004E1A2C" w:rsidRDefault="00B13F18" w:rsidP="00D35E14">
      <w:pPr>
        <w:spacing w:line="240" w:lineRule="auto"/>
        <w:rPr>
          <w:rFonts w:ascii="Arial" w:hAnsi="Arial" w:cs="Arial"/>
          <w:sz w:val="24"/>
          <w:szCs w:val="24"/>
          <w:lang w:val="en-US"/>
        </w:rPr>
      </w:pPr>
      <w:r w:rsidRPr="004E1A2C">
        <w:rPr>
          <w:rFonts w:ascii="Arial" w:hAnsi="Arial" w:cs="Arial"/>
          <w:lang w:val="en-US"/>
        </w:rPr>
        <w:br w:type="page"/>
      </w:r>
      <w:r w:rsidR="00484082" w:rsidRPr="004E1A2C">
        <w:rPr>
          <w:rFonts w:ascii="Arial" w:hAnsi="Arial" w:cs="Arial"/>
          <w:b/>
          <w:sz w:val="24"/>
          <w:szCs w:val="24"/>
          <w:lang w:val="en-US"/>
        </w:rPr>
        <w:lastRenderedPageBreak/>
        <w:t>Supplementary Table S2</w:t>
      </w:r>
      <w:r w:rsidR="00484082" w:rsidRPr="004E1A2C">
        <w:rPr>
          <w:rFonts w:ascii="Arial" w:hAnsi="Arial" w:cs="Arial"/>
          <w:sz w:val="24"/>
          <w:szCs w:val="24"/>
          <w:lang w:val="en-US"/>
        </w:rPr>
        <w:t xml:space="preserve"> </w:t>
      </w:r>
      <w:r w:rsidR="00484082" w:rsidRPr="004E1A2C">
        <w:rPr>
          <w:rFonts w:ascii="Arial" w:hAnsi="Arial" w:cs="Arial"/>
          <w:i/>
          <w:sz w:val="24"/>
          <w:szCs w:val="24"/>
          <w:lang w:val="en-US"/>
        </w:rPr>
        <w:t>Description of Forage subset with intake level, concentrate percentage, diet chemical composition, duodenal fatty acid (</w:t>
      </w:r>
      <w:r w:rsidR="00484082" w:rsidRPr="004E1A2C">
        <w:rPr>
          <w:rFonts w:ascii="Arial" w:hAnsi="Arial" w:cs="Arial"/>
          <w:b/>
          <w:i/>
          <w:sz w:val="24"/>
          <w:szCs w:val="24"/>
          <w:lang w:val="en-US"/>
        </w:rPr>
        <w:t>FA</w:t>
      </w:r>
      <w:r w:rsidR="00484082" w:rsidRPr="004E1A2C">
        <w:rPr>
          <w:rFonts w:ascii="Arial" w:hAnsi="Arial" w:cs="Arial"/>
          <w:i/>
          <w:sz w:val="24"/>
          <w:szCs w:val="24"/>
          <w:lang w:val="en-US"/>
        </w:rPr>
        <w:t xml:space="preserve">) flows and digestive parameters calculated by Systool (ruminal pH, </w:t>
      </w:r>
      <w:r w:rsidR="004A152E" w:rsidRPr="004E1A2C">
        <w:rPr>
          <w:rFonts w:ascii="Arial" w:hAnsi="Arial" w:cs="Arial"/>
          <w:i/>
          <w:sz w:val="24"/>
          <w:szCs w:val="24"/>
          <w:lang w:val="en-US"/>
        </w:rPr>
        <w:t>digestible organic matter</w:t>
      </w:r>
      <w:r w:rsidR="00731A56" w:rsidRPr="004E1A2C">
        <w:rPr>
          <w:rFonts w:ascii="Arial" w:hAnsi="Arial" w:cs="Arial"/>
          <w:i/>
          <w:sz w:val="24"/>
          <w:szCs w:val="24"/>
          <w:lang w:val="en-US"/>
        </w:rPr>
        <w:t xml:space="preserve"> (</w:t>
      </w:r>
      <w:r w:rsidR="00731A56" w:rsidRPr="004E1A2C">
        <w:rPr>
          <w:rFonts w:ascii="Arial" w:hAnsi="Arial" w:cs="Arial"/>
          <w:b/>
          <w:i/>
          <w:sz w:val="24"/>
          <w:szCs w:val="24"/>
          <w:lang w:val="en-US"/>
        </w:rPr>
        <w:t>dMO</w:t>
      </w:r>
      <w:r w:rsidR="00731A56" w:rsidRPr="004E1A2C">
        <w:rPr>
          <w:rFonts w:ascii="Arial" w:hAnsi="Arial" w:cs="Arial"/>
          <w:i/>
          <w:sz w:val="24"/>
          <w:szCs w:val="24"/>
          <w:lang w:val="en-US"/>
        </w:rPr>
        <w:t>)</w:t>
      </w:r>
      <w:r w:rsidR="00731A56" w:rsidRPr="004E1A2C">
        <w:rPr>
          <w:rFonts w:ascii="Arial" w:hAnsi="Arial" w:cs="Arial"/>
          <w:b/>
          <w:i/>
          <w:sz w:val="24"/>
          <w:szCs w:val="24"/>
          <w:lang w:val="en-US"/>
        </w:rPr>
        <w:t xml:space="preserve"> </w:t>
      </w:r>
      <w:r w:rsidR="00484082" w:rsidRPr="004E1A2C">
        <w:rPr>
          <w:rFonts w:ascii="Arial" w:hAnsi="Arial" w:cs="Arial"/>
          <w:i/>
          <w:sz w:val="24"/>
          <w:szCs w:val="24"/>
          <w:lang w:val="en-US"/>
        </w:rPr>
        <w:t>and acetate/propionate ratio) according to conservation mode of forage (fresh or pasture, silage and hay)</w:t>
      </w:r>
      <w:r w:rsidR="00484082" w:rsidRPr="004E1A2C">
        <w:rPr>
          <w:rFonts w:ascii="Arial" w:hAnsi="Arial" w:cs="Arial"/>
          <w:sz w:val="24"/>
          <w:szCs w:val="24"/>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3"/>
        <w:gridCol w:w="1290"/>
        <w:gridCol w:w="1359"/>
        <w:gridCol w:w="237"/>
        <w:gridCol w:w="1417"/>
        <w:gridCol w:w="1701"/>
        <w:gridCol w:w="236"/>
        <w:gridCol w:w="1324"/>
        <w:gridCol w:w="1871"/>
      </w:tblGrid>
      <w:tr w:rsidR="00484082" w:rsidRPr="004E1A2C" w:rsidTr="00ED0A9A">
        <w:trPr>
          <w:trHeight w:val="351"/>
        </w:trPr>
        <w:tc>
          <w:tcPr>
            <w:tcW w:w="3063" w:type="dxa"/>
            <w:tcBorders>
              <w:top w:val="single" w:sz="4" w:space="0" w:color="auto"/>
            </w:tcBorders>
            <w:vAlign w:val="center"/>
          </w:tcPr>
          <w:p w:rsidR="00484082" w:rsidRPr="004E1A2C" w:rsidRDefault="00484082" w:rsidP="00D35E14">
            <w:pPr>
              <w:rPr>
                <w:rFonts w:ascii="Arial" w:hAnsi="Arial" w:cs="Arial"/>
                <w:sz w:val="24"/>
                <w:szCs w:val="24"/>
                <w:lang w:val="en-US"/>
              </w:rPr>
            </w:pPr>
          </w:p>
        </w:tc>
        <w:tc>
          <w:tcPr>
            <w:tcW w:w="9435" w:type="dxa"/>
            <w:gridSpan w:val="8"/>
            <w:tcBorders>
              <w:top w:val="single" w:sz="4" w:space="0" w:color="auto"/>
              <w:bottom w:val="single" w:sz="4" w:space="0" w:color="auto"/>
            </w:tcBorders>
            <w:vAlign w:val="center"/>
          </w:tcPr>
          <w:p w:rsidR="00484082" w:rsidRPr="004E1A2C" w:rsidRDefault="00484082" w:rsidP="00D35E14">
            <w:pPr>
              <w:jc w:val="center"/>
              <w:rPr>
                <w:rFonts w:ascii="Arial" w:hAnsi="Arial" w:cs="Arial"/>
                <w:sz w:val="24"/>
                <w:szCs w:val="24"/>
                <w:lang w:val="en-US"/>
              </w:rPr>
            </w:pPr>
            <w:r w:rsidRPr="004E1A2C">
              <w:rPr>
                <w:rFonts w:ascii="Arial" w:hAnsi="Arial" w:cs="Arial"/>
                <w:sz w:val="24"/>
                <w:szCs w:val="24"/>
                <w:lang w:val="en-US"/>
              </w:rPr>
              <w:t>Mode of conservation</w:t>
            </w:r>
          </w:p>
        </w:tc>
      </w:tr>
      <w:tr w:rsidR="00484082" w:rsidRPr="004E1A2C" w:rsidTr="00ED0A9A">
        <w:trPr>
          <w:trHeight w:val="340"/>
        </w:trPr>
        <w:tc>
          <w:tcPr>
            <w:tcW w:w="3063" w:type="dxa"/>
            <w:vAlign w:val="center"/>
          </w:tcPr>
          <w:p w:rsidR="00484082" w:rsidRPr="004E1A2C" w:rsidRDefault="00484082" w:rsidP="00D35E14">
            <w:pPr>
              <w:rPr>
                <w:rFonts w:ascii="Arial" w:hAnsi="Arial" w:cs="Arial"/>
                <w:sz w:val="24"/>
                <w:szCs w:val="24"/>
                <w:lang w:val="en-US"/>
              </w:rPr>
            </w:pPr>
          </w:p>
        </w:tc>
        <w:tc>
          <w:tcPr>
            <w:tcW w:w="2649" w:type="dxa"/>
            <w:gridSpan w:val="2"/>
            <w:tcBorders>
              <w:top w:val="single" w:sz="4" w:space="0" w:color="auto"/>
              <w:bottom w:val="single" w:sz="4" w:space="0" w:color="auto"/>
            </w:tcBorders>
            <w:vAlign w:val="center"/>
          </w:tcPr>
          <w:p w:rsidR="00484082" w:rsidRPr="004E1A2C" w:rsidRDefault="00484082" w:rsidP="00D35E14">
            <w:pPr>
              <w:jc w:val="center"/>
              <w:rPr>
                <w:rFonts w:ascii="Arial" w:hAnsi="Arial" w:cs="Arial"/>
                <w:sz w:val="24"/>
                <w:szCs w:val="24"/>
                <w:lang w:val="en-US"/>
              </w:rPr>
            </w:pPr>
            <w:r w:rsidRPr="004E1A2C">
              <w:rPr>
                <w:rFonts w:ascii="Arial" w:hAnsi="Arial" w:cs="Arial"/>
                <w:sz w:val="24"/>
                <w:szCs w:val="24"/>
                <w:lang w:val="en-US"/>
              </w:rPr>
              <w:t>Fresh</w:t>
            </w:r>
          </w:p>
        </w:tc>
        <w:tc>
          <w:tcPr>
            <w:tcW w:w="237" w:type="dxa"/>
            <w:tcBorders>
              <w:top w:val="single" w:sz="4" w:space="0" w:color="auto"/>
            </w:tcBorders>
            <w:vAlign w:val="center"/>
          </w:tcPr>
          <w:p w:rsidR="00484082" w:rsidRPr="004E1A2C" w:rsidRDefault="00484082" w:rsidP="00D35E14">
            <w:pPr>
              <w:jc w:val="center"/>
              <w:rPr>
                <w:rFonts w:ascii="Arial" w:hAnsi="Arial" w:cs="Arial"/>
                <w:sz w:val="24"/>
                <w:szCs w:val="24"/>
                <w:lang w:val="en-US"/>
              </w:rPr>
            </w:pPr>
          </w:p>
        </w:tc>
        <w:tc>
          <w:tcPr>
            <w:tcW w:w="3118" w:type="dxa"/>
            <w:gridSpan w:val="2"/>
            <w:tcBorders>
              <w:top w:val="single" w:sz="4" w:space="0" w:color="auto"/>
              <w:bottom w:val="single" w:sz="4" w:space="0" w:color="auto"/>
            </w:tcBorders>
            <w:vAlign w:val="center"/>
          </w:tcPr>
          <w:p w:rsidR="00484082" w:rsidRPr="004E1A2C" w:rsidRDefault="00484082" w:rsidP="00D35E14">
            <w:pPr>
              <w:jc w:val="center"/>
              <w:rPr>
                <w:rFonts w:ascii="Arial" w:hAnsi="Arial" w:cs="Arial"/>
                <w:sz w:val="24"/>
                <w:szCs w:val="24"/>
                <w:lang w:val="en-US"/>
              </w:rPr>
            </w:pPr>
            <w:r w:rsidRPr="004E1A2C">
              <w:rPr>
                <w:rFonts w:ascii="Arial" w:hAnsi="Arial" w:cs="Arial"/>
                <w:sz w:val="24"/>
                <w:szCs w:val="24"/>
                <w:lang w:val="en-US"/>
              </w:rPr>
              <w:t>Hay</w:t>
            </w:r>
          </w:p>
        </w:tc>
        <w:tc>
          <w:tcPr>
            <w:tcW w:w="236" w:type="dxa"/>
            <w:tcBorders>
              <w:top w:val="single" w:sz="4" w:space="0" w:color="auto"/>
            </w:tcBorders>
            <w:vAlign w:val="center"/>
          </w:tcPr>
          <w:p w:rsidR="00484082" w:rsidRPr="004E1A2C" w:rsidRDefault="00484082" w:rsidP="00D35E14">
            <w:pPr>
              <w:jc w:val="center"/>
              <w:rPr>
                <w:rFonts w:ascii="Arial" w:hAnsi="Arial" w:cs="Arial"/>
                <w:sz w:val="24"/>
                <w:szCs w:val="24"/>
                <w:lang w:val="en-US"/>
              </w:rPr>
            </w:pPr>
          </w:p>
        </w:tc>
        <w:tc>
          <w:tcPr>
            <w:tcW w:w="3195" w:type="dxa"/>
            <w:gridSpan w:val="2"/>
            <w:tcBorders>
              <w:top w:val="single" w:sz="4" w:space="0" w:color="auto"/>
              <w:bottom w:val="single" w:sz="4" w:space="0" w:color="auto"/>
            </w:tcBorders>
            <w:vAlign w:val="center"/>
          </w:tcPr>
          <w:p w:rsidR="00484082" w:rsidRPr="004E1A2C" w:rsidRDefault="00484082" w:rsidP="00D35E14">
            <w:pPr>
              <w:jc w:val="center"/>
              <w:rPr>
                <w:rFonts w:ascii="Arial" w:hAnsi="Arial" w:cs="Arial"/>
                <w:sz w:val="24"/>
                <w:szCs w:val="24"/>
                <w:lang w:val="en-US"/>
              </w:rPr>
            </w:pPr>
            <w:r w:rsidRPr="004E1A2C">
              <w:rPr>
                <w:rFonts w:ascii="Arial" w:hAnsi="Arial" w:cs="Arial"/>
                <w:sz w:val="24"/>
                <w:szCs w:val="24"/>
                <w:lang w:val="en-US"/>
              </w:rPr>
              <w:t>Silage</w:t>
            </w:r>
          </w:p>
        </w:tc>
      </w:tr>
      <w:tr w:rsidR="00484082" w:rsidRPr="004E1A2C" w:rsidTr="00ED0A9A">
        <w:trPr>
          <w:trHeight w:val="613"/>
        </w:trPr>
        <w:tc>
          <w:tcPr>
            <w:tcW w:w="3063" w:type="dxa"/>
            <w:tcBorders>
              <w:bottom w:val="single" w:sz="4" w:space="0" w:color="auto"/>
            </w:tcBorders>
            <w:vAlign w:val="center"/>
          </w:tcPr>
          <w:p w:rsidR="00484082" w:rsidRPr="004E1A2C" w:rsidRDefault="00484082" w:rsidP="00D35E14">
            <w:pPr>
              <w:rPr>
                <w:rFonts w:ascii="Arial" w:hAnsi="Arial" w:cs="Arial"/>
                <w:sz w:val="24"/>
                <w:szCs w:val="24"/>
                <w:lang w:val="en-US"/>
              </w:rPr>
            </w:pPr>
          </w:p>
        </w:tc>
        <w:tc>
          <w:tcPr>
            <w:tcW w:w="1290" w:type="dxa"/>
            <w:tcBorders>
              <w:top w:val="single" w:sz="4" w:space="0" w:color="auto"/>
              <w:bottom w:val="single" w:sz="4" w:space="0" w:color="auto"/>
            </w:tcBorders>
            <w:vAlign w:val="center"/>
          </w:tcPr>
          <w:p w:rsidR="00484082" w:rsidRPr="004E1A2C" w:rsidRDefault="00484082" w:rsidP="00D35E14">
            <w:pPr>
              <w:jc w:val="center"/>
              <w:rPr>
                <w:rFonts w:ascii="Arial" w:hAnsi="Arial" w:cs="Arial"/>
                <w:color w:val="000000"/>
              </w:rPr>
            </w:pPr>
            <w:r w:rsidRPr="004E1A2C">
              <w:rPr>
                <w:rFonts w:ascii="Arial" w:hAnsi="Arial" w:cs="Arial"/>
                <w:color w:val="000000"/>
              </w:rPr>
              <w:t>Ntrt</w:t>
            </w:r>
          </w:p>
        </w:tc>
        <w:tc>
          <w:tcPr>
            <w:tcW w:w="1359" w:type="dxa"/>
            <w:tcBorders>
              <w:top w:val="single" w:sz="4" w:space="0" w:color="auto"/>
              <w:bottom w:val="single" w:sz="4" w:space="0" w:color="auto"/>
            </w:tcBorders>
            <w:vAlign w:val="center"/>
          </w:tcPr>
          <w:p w:rsidR="00484082" w:rsidRPr="004E1A2C" w:rsidRDefault="00484082" w:rsidP="00D35E14">
            <w:pPr>
              <w:jc w:val="center"/>
              <w:rPr>
                <w:rFonts w:ascii="Arial" w:hAnsi="Arial" w:cs="Arial"/>
                <w:color w:val="000000"/>
              </w:rPr>
            </w:pPr>
            <w:r w:rsidRPr="004E1A2C">
              <w:rPr>
                <w:rFonts w:ascii="Arial" w:hAnsi="Arial" w:cs="Arial"/>
                <w:color w:val="000000"/>
              </w:rPr>
              <w:t>mean ± s.e.</w:t>
            </w:r>
          </w:p>
        </w:tc>
        <w:tc>
          <w:tcPr>
            <w:tcW w:w="237" w:type="dxa"/>
            <w:tcBorders>
              <w:bottom w:val="single" w:sz="4" w:space="0" w:color="auto"/>
            </w:tcBorders>
            <w:vAlign w:val="center"/>
          </w:tcPr>
          <w:p w:rsidR="00484082" w:rsidRPr="004E1A2C" w:rsidRDefault="00484082" w:rsidP="00D35E14">
            <w:pPr>
              <w:jc w:val="center"/>
              <w:rPr>
                <w:rFonts w:ascii="Arial" w:hAnsi="Arial" w:cs="Arial"/>
                <w:color w:val="000000"/>
              </w:rPr>
            </w:pPr>
          </w:p>
        </w:tc>
        <w:tc>
          <w:tcPr>
            <w:tcW w:w="1417" w:type="dxa"/>
            <w:tcBorders>
              <w:top w:val="single" w:sz="4" w:space="0" w:color="auto"/>
              <w:bottom w:val="single" w:sz="4" w:space="0" w:color="auto"/>
            </w:tcBorders>
            <w:vAlign w:val="center"/>
          </w:tcPr>
          <w:p w:rsidR="00484082" w:rsidRPr="004E1A2C" w:rsidRDefault="00484082" w:rsidP="00D35E14">
            <w:pPr>
              <w:jc w:val="center"/>
              <w:rPr>
                <w:rFonts w:ascii="Arial" w:hAnsi="Arial" w:cs="Arial"/>
                <w:color w:val="000000"/>
              </w:rPr>
            </w:pPr>
            <w:r w:rsidRPr="004E1A2C">
              <w:rPr>
                <w:rFonts w:ascii="Arial" w:hAnsi="Arial" w:cs="Arial"/>
                <w:color w:val="000000"/>
              </w:rPr>
              <w:t>Ntrt</w:t>
            </w:r>
          </w:p>
        </w:tc>
        <w:tc>
          <w:tcPr>
            <w:tcW w:w="1701" w:type="dxa"/>
            <w:tcBorders>
              <w:top w:val="single" w:sz="4" w:space="0" w:color="auto"/>
              <w:bottom w:val="single" w:sz="4" w:space="0" w:color="auto"/>
            </w:tcBorders>
            <w:vAlign w:val="center"/>
          </w:tcPr>
          <w:p w:rsidR="00484082" w:rsidRPr="004E1A2C" w:rsidRDefault="00484082" w:rsidP="00D35E14">
            <w:pPr>
              <w:jc w:val="center"/>
              <w:rPr>
                <w:rFonts w:ascii="Arial" w:hAnsi="Arial" w:cs="Arial"/>
                <w:color w:val="000000"/>
              </w:rPr>
            </w:pPr>
            <w:r w:rsidRPr="004E1A2C">
              <w:rPr>
                <w:rFonts w:ascii="Arial" w:hAnsi="Arial" w:cs="Arial"/>
                <w:color w:val="000000"/>
              </w:rPr>
              <w:t>mean ± s.e.</w:t>
            </w:r>
          </w:p>
        </w:tc>
        <w:tc>
          <w:tcPr>
            <w:tcW w:w="236" w:type="dxa"/>
            <w:tcBorders>
              <w:bottom w:val="single" w:sz="4" w:space="0" w:color="auto"/>
            </w:tcBorders>
            <w:vAlign w:val="center"/>
          </w:tcPr>
          <w:p w:rsidR="00484082" w:rsidRPr="004E1A2C" w:rsidRDefault="00484082" w:rsidP="00D35E14">
            <w:pPr>
              <w:jc w:val="center"/>
              <w:rPr>
                <w:rFonts w:ascii="Arial" w:hAnsi="Arial" w:cs="Arial"/>
                <w:color w:val="000000"/>
              </w:rPr>
            </w:pPr>
          </w:p>
        </w:tc>
        <w:tc>
          <w:tcPr>
            <w:tcW w:w="1324" w:type="dxa"/>
            <w:tcBorders>
              <w:top w:val="single" w:sz="4" w:space="0" w:color="auto"/>
              <w:bottom w:val="single" w:sz="4" w:space="0" w:color="auto"/>
            </w:tcBorders>
            <w:vAlign w:val="center"/>
          </w:tcPr>
          <w:p w:rsidR="00484082" w:rsidRPr="004E1A2C" w:rsidRDefault="00484082" w:rsidP="00D35E14">
            <w:pPr>
              <w:jc w:val="center"/>
              <w:rPr>
                <w:rFonts w:ascii="Arial" w:hAnsi="Arial" w:cs="Arial"/>
                <w:color w:val="000000"/>
              </w:rPr>
            </w:pPr>
            <w:r w:rsidRPr="004E1A2C">
              <w:rPr>
                <w:rFonts w:ascii="Arial" w:hAnsi="Arial" w:cs="Arial"/>
                <w:color w:val="000000"/>
              </w:rPr>
              <w:t>Ntrt</w:t>
            </w:r>
          </w:p>
        </w:tc>
        <w:tc>
          <w:tcPr>
            <w:tcW w:w="1871" w:type="dxa"/>
            <w:tcBorders>
              <w:top w:val="single" w:sz="4" w:space="0" w:color="auto"/>
              <w:bottom w:val="single" w:sz="4" w:space="0" w:color="auto"/>
            </w:tcBorders>
            <w:vAlign w:val="center"/>
          </w:tcPr>
          <w:p w:rsidR="00484082" w:rsidRPr="004E1A2C" w:rsidRDefault="00484082" w:rsidP="00D35E14">
            <w:pPr>
              <w:jc w:val="center"/>
              <w:rPr>
                <w:rFonts w:ascii="Arial" w:hAnsi="Arial" w:cs="Arial"/>
                <w:color w:val="000000"/>
              </w:rPr>
            </w:pPr>
            <w:r w:rsidRPr="004E1A2C">
              <w:rPr>
                <w:rFonts w:ascii="Arial" w:hAnsi="Arial" w:cs="Arial"/>
                <w:color w:val="000000"/>
              </w:rPr>
              <w:t>mean ± s.e.</w:t>
            </w:r>
          </w:p>
        </w:tc>
      </w:tr>
      <w:tr w:rsidR="00484082" w:rsidRPr="004E1A2C" w:rsidTr="00ED0A9A">
        <w:trPr>
          <w:trHeight w:val="613"/>
        </w:trPr>
        <w:tc>
          <w:tcPr>
            <w:tcW w:w="3063" w:type="dxa"/>
            <w:tcBorders>
              <w:top w:val="single" w:sz="4" w:space="0" w:color="auto"/>
            </w:tcBorders>
            <w:vAlign w:val="center"/>
          </w:tcPr>
          <w:p w:rsidR="00484082" w:rsidRPr="004E1A2C" w:rsidRDefault="00484082" w:rsidP="00D35E14">
            <w:pPr>
              <w:rPr>
                <w:rFonts w:ascii="Arial" w:hAnsi="Arial" w:cs="Arial"/>
                <w:color w:val="000000"/>
              </w:rPr>
            </w:pPr>
            <w:r w:rsidRPr="004E1A2C">
              <w:rPr>
                <w:rFonts w:ascii="Arial" w:hAnsi="Arial" w:cs="Arial"/>
                <w:color w:val="000000"/>
              </w:rPr>
              <w:t>Intake level, %</w:t>
            </w:r>
            <w:r w:rsidR="0097785B" w:rsidRPr="004E1A2C">
              <w:rPr>
                <w:rFonts w:ascii="Arial" w:hAnsi="Arial" w:cs="Arial"/>
                <w:color w:val="000000"/>
              </w:rPr>
              <w:t xml:space="preserve"> </w:t>
            </w:r>
            <w:r w:rsidRPr="004E1A2C">
              <w:rPr>
                <w:rFonts w:ascii="Arial" w:hAnsi="Arial" w:cs="Arial"/>
                <w:color w:val="000000"/>
              </w:rPr>
              <w:t>BW</w:t>
            </w:r>
          </w:p>
        </w:tc>
        <w:tc>
          <w:tcPr>
            <w:tcW w:w="1290" w:type="dxa"/>
            <w:tcBorders>
              <w:top w:val="single" w:sz="4" w:space="0" w:color="auto"/>
            </w:tcBorders>
            <w:vAlign w:val="center"/>
          </w:tcPr>
          <w:p w:rsidR="00484082" w:rsidRPr="004E1A2C" w:rsidRDefault="00484082" w:rsidP="00D35E14">
            <w:pPr>
              <w:jc w:val="center"/>
              <w:rPr>
                <w:rFonts w:ascii="Arial" w:hAnsi="Arial" w:cs="Arial"/>
                <w:color w:val="000000"/>
              </w:rPr>
            </w:pPr>
            <w:r w:rsidRPr="004E1A2C">
              <w:rPr>
                <w:rFonts w:ascii="Arial" w:hAnsi="Arial" w:cs="Arial"/>
                <w:color w:val="000000"/>
              </w:rPr>
              <w:t>17</w:t>
            </w:r>
          </w:p>
        </w:tc>
        <w:tc>
          <w:tcPr>
            <w:tcW w:w="1359" w:type="dxa"/>
            <w:tcBorders>
              <w:top w:val="single" w:sz="4" w:space="0" w:color="auto"/>
            </w:tcBorders>
            <w:vAlign w:val="center"/>
          </w:tcPr>
          <w:p w:rsidR="00484082" w:rsidRPr="004E1A2C" w:rsidRDefault="00484082" w:rsidP="00D35E14">
            <w:pPr>
              <w:jc w:val="center"/>
              <w:rPr>
                <w:rFonts w:ascii="Arial" w:hAnsi="Arial" w:cs="Arial"/>
                <w:color w:val="000000"/>
              </w:rPr>
            </w:pPr>
            <w:r w:rsidRPr="004E1A2C">
              <w:rPr>
                <w:rFonts w:ascii="Arial" w:hAnsi="Arial" w:cs="Arial"/>
                <w:color w:val="000000"/>
              </w:rPr>
              <w:t>2.1 ± 0.07</w:t>
            </w:r>
          </w:p>
        </w:tc>
        <w:tc>
          <w:tcPr>
            <w:tcW w:w="237" w:type="dxa"/>
            <w:tcBorders>
              <w:top w:val="single" w:sz="4" w:space="0" w:color="auto"/>
            </w:tcBorders>
            <w:vAlign w:val="center"/>
          </w:tcPr>
          <w:p w:rsidR="00484082" w:rsidRPr="004E1A2C" w:rsidRDefault="00484082" w:rsidP="00D35E14">
            <w:pPr>
              <w:jc w:val="center"/>
              <w:rPr>
                <w:rFonts w:ascii="Arial" w:hAnsi="Arial" w:cs="Arial"/>
                <w:color w:val="000000"/>
              </w:rPr>
            </w:pPr>
          </w:p>
        </w:tc>
        <w:tc>
          <w:tcPr>
            <w:tcW w:w="1417" w:type="dxa"/>
            <w:tcBorders>
              <w:top w:val="single" w:sz="4" w:space="0" w:color="auto"/>
            </w:tcBorders>
            <w:vAlign w:val="center"/>
          </w:tcPr>
          <w:p w:rsidR="00484082" w:rsidRPr="004E1A2C" w:rsidRDefault="00484082" w:rsidP="00D35E14">
            <w:pPr>
              <w:jc w:val="center"/>
              <w:rPr>
                <w:rFonts w:ascii="Arial" w:hAnsi="Arial" w:cs="Arial"/>
                <w:color w:val="000000"/>
              </w:rPr>
            </w:pPr>
            <w:r w:rsidRPr="004E1A2C">
              <w:rPr>
                <w:rFonts w:ascii="Arial" w:hAnsi="Arial" w:cs="Arial"/>
                <w:color w:val="000000"/>
              </w:rPr>
              <w:t>13</w:t>
            </w:r>
          </w:p>
        </w:tc>
        <w:tc>
          <w:tcPr>
            <w:tcW w:w="1701" w:type="dxa"/>
            <w:tcBorders>
              <w:top w:val="single" w:sz="4" w:space="0" w:color="auto"/>
            </w:tcBorders>
            <w:vAlign w:val="center"/>
          </w:tcPr>
          <w:p w:rsidR="00484082" w:rsidRPr="004E1A2C" w:rsidRDefault="00484082" w:rsidP="00D35E14">
            <w:pPr>
              <w:jc w:val="center"/>
              <w:rPr>
                <w:rFonts w:ascii="Arial" w:hAnsi="Arial" w:cs="Arial"/>
                <w:color w:val="000000"/>
              </w:rPr>
            </w:pPr>
            <w:r w:rsidRPr="004E1A2C">
              <w:rPr>
                <w:rFonts w:ascii="Arial" w:hAnsi="Arial" w:cs="Arial"/>
                <w:color w:val="000000"/>
              </w:rPr>
              <w:t>2.4 ± 0.19</w:t>
            </w:r>
          </w:p>
        </w:tc>
        <w:tc>
          <w:tcPr>
            <w:tcW w:w="236" w:type="dxa"/>
            <w:tcBorders>
              <w:top w:val="single" w:sz="4" w:space="0" w:color="auto"/>
            </w:tcBorders>
            <w:vAlign w:val="center"/>
          </w:tcPr>
          <w:p w:rsidR="00484082" w:rsidRPr="004E1A2C" w:rsidRDefault="00484082" w:rsidP="00D35E14">
            <w:pPr>
              <w:jc w:val="center"/>
              <w:rPr>
                <w:rFonts w:ascii="Arial" w:hAnsi="Arial" w:cs="Arial"/>
                <w:color w:val="000000"/>
              </w:rPr>
            </w:pPr>
          </w:p>
        </w:tc>
        <w:tc>
          <w:tcPr>
            <w:tcW w:w="1324" w:type="dxa"/>
            <w:tcBorders>
              <w:top w:val="single" w:sz="4" w:space="0" w:color="auto"/>
            </w:tcBorders>
            <w:vAlign w:val="center"/>
          </w:tcPr>
          <w:p w:rsidR="00484082" w:rsidRPr="004E1A2C" w:rsidRDefault="00484082" w:rsidP="00D35E14">
            <w:pPr>
              <w:jc w:val="center"/>
              <w:rPr>
                <w:rFonts w:ascii="Arial" w:hAnsi="Arial" w:cs="Arial"/>
                <w:color w:val="000000"/>
              </w:rPr>
            </w:pPr>
            <w:r w:rsidRPr="004E1A2C">
              <w:rPr>
                <w:rFonts w:ascii="Arial" w:hAnsi="Arial" w:cs="Arial"/>
                <w:color w:val="000000"/>
              </w:rPr>
              <w:t>35</w:t>
            </w:r>
          </w:p>
        </w:tc>
        <w:tc>
          <w:tcPr>
            <w:tcW w:w="1871" w:type="dxa"/>
            <w:tcBorders>
              <w:top w:val="single" w:sz="4" w:space="0" w:color="auto"/>
            </w:tcBorders>
            <w:vAlign w:val="center"/>
          </w:tcPr>
          <w:p w:rsidR="00484082" w:rsidRPr="004E1A2C" w:rsidRDefault="00484082" w:rsidP="00D35E14">
            <w:pPr>
              <w:jc w:val="center"/>
              <w:rPr>
                <w:rFonts w:ascii="Arial" w:hAnsi="Arial" w:cs="Arial"/>
                <w:color w:val="000000"/>
              </w:rPr>
            </w:pPr>
            <w:r w:rsidRPr="004E1A2C">
              <w:rPr>
                <w:rFonts w:ascii="Arial" w:hAnsi="Arial" w:cs="Arial"/>
                <w:color w:val="000000"/>
              </w:rPr>
              <w:t>2.6 ± 0.12</w:t>
            </w:r>
          </w:p>
        </w:tc>
      </w:tr>
      <w:tr w:rsidR="00484082" w:rsidRPr="004E1A2C" w:rsidTr="00ED0A9A">
        <w:trPr>
          <w:trHeight w:val="585"/>
        </w:trPr>
        <w:tc>
          <w:tcPr>
            <w:tcW w:w="3063" w:type="dxa"/>
            <w:vAlign w:val="center"/>
          </w:tcPr>
          <w:p w:rsidR="00484082" w:rsidRPr="004E1A2C" w:rsidRDefault="00484082" w:rsidP="00D35E14">
            <w:pPr>
              <w:rPr>
                <w:rFonts w:ascii="Arial" w:hAnsi="Arial" w:cs="Arial"/>
                <w:color w:val="000000"/>
              </w:rPr>
            </w:pPr>
            <w:r w:rsidRPr="004E1A2C">
              <w:rPr>
                <w:rFonts w:ascii="Arial" w:hAnsi="Arial" w:cs="Arial"/>
                <w:color w:val="000000"/>
              </w:rPr>
              <w:t>Percentage of concentrate, %</w:t>
            </w:r>
          </w:p>
        </w:tc>
        <w:tc>
          <w:tcPr>
            <w:tcW w:w="1290" w:type="dxa"/>
            <w:vAlign w:val="center"/>
          </w:tcPr>
          <w:p w:rsidR="00484082" w:rsidRPr="004E1A2C" w:rsidRDefault="00484082" w:rsidP="00D35E14">
            <w:pPr>
              <w:jc w:val="center"/>
              <w:rPr>
                <w:rFonts w:ascii="Arial" w:hAnsi="Arial" w:cs="Arial"/>
                <w:color w:val="000000"/>
              </w:rPr>
            </w:pPr>
            <w:r w:rsidRPr="004E1A2C">
              <w:rPr>
                <w:rFonts w:ascii="Arial" w:hAnsi="Arial" w:cs="Arial"/>
                <w:color w:val="000000"/>
              </w:rPr>
              <w:t>17</w:t>
            </w:r>
          </w:p>
        </w:tc>
        <w:tc>
          <w:tcPr>
            <w:tcW w:w="1359" w:type="dxa"/>
            <w:vAlign w:val="center"/>
          </w:tcPr>
          <w:p w:rsidR="00484082" w:rsidRPr="004E1A2C" w:rsidRDefault="00484082" w:rsidP="00D35E14">
            <w:pPr>
              <w:jc w:val="center"/>
              <w:rPr>
                <w:rFonts w:ascii="Arial" w:hAnsi="Arial" w:cs="Arial"/>
                <w:color w:val="000000"/>
              </w:rPr>
            </w:pPr>
            <w:r w:rsidRPr="004E1A2C">
              <w:rPr>
                <w:rFonts w:ascii="Arial" w:hAnsi="Arial" w:cs="Arial"/>
                <w:color w:val="000000"/>
              </w:rPr>
              <w:t>2.1 ± 2.11</w:t>
            </w:r>
          </w:p>
        </w:tc>
        <w:tc>
          <w:tcPr>
            <w:tcW w:w="237" w:type="dxa"/>
            <w:vAlign w:val="center"/>
          </w:tcPr>
          <w:p w:rsidR="00484082" w:rsidRPr="004E1A2C" w:rsidRDefault="00484082" w:rsidP="00D35E14">
            <w:pPr>
              <w:jc w:val="center"/>
              <w:rPr>
                <w:rFonts w:ascii="Arial" w:hAnsi="Arial" w:cs="Arial"/>
                <w:color w:val="000000"/>
              </w:rPr>
            </w:pPr>
          </w:p>
        </w:tc>
        <w:tc>
          <w:tcPr>
            <w:tcW w:w="1417" w:type="dxa"/>
            <w:vAlign w:val="center"/>
          </w:tcPr>
          <w:p w:rsidR="00484082" w:rsidRPr="004E1A2C" w:rsidRDefault="00484082" w:rsidP="00D35E14">
            <w:pPr>
              <w:jc w:val="center"/>
              <w:rPr>
                <w:rFonts w:ascii="Arial" w:hAnsi="Arial" w:cs="Arial"/>
                <w:color w:val="000000"/>
              </w:rPr>
            </w:pPr>
            <w:r w:rsidRPr="004E1A2C">
              <w:rPr>
                <w:rFonts w:ascii="Arial" w:hAnsi="Arial" w:cs="Arial"/>
                <w:color w:val="000000"/>
              </w:rPr>
              <w:t>13</w:t>
            </w:r>
          </w:p>
        </w:tc>
        <w:tc>
          <w:tcPr>
            <w:tcW w:w="1701" w:type="dxa"/>
            <w:vAlign w:val="center"/>
          </w:tcPr>
          <w:p w:rsidR="00484082" w:rsidRPr="004E1A2C" w:rsidRDefault="00484082" w:rsidP="00D35E14">
            <w:pPr>
              <w:jc w:val="center"/>
              <w:rPr>
                <w:rFonts w:ascii="Arial" w:hAnsi="Arial" w:cs="Arial"/>
                <w:color w:val="000000"/>
              </w:rPr>
            </w:pPr>
            <w:r w:rsidRPr="004E1A2C">
              <w:rPr>
                <w:rFonts w:ascii="Arial" w:hAnsi="Arial" w:cs="Arial"/>
                <w:color w:val="000000"/>
              </w:rPr>
              <w:t>9.5 ± 5.1</w:t>
            </w:r>
          </w:p>
        </w:tc>
        <w:tc>
          <w:tcPr>
            <w:tcW w:w="236" w:type="dxa"/>
            <w:vAlign w:val="center"/>
          </w:tcPr>
          <w:p w:rsidR="00484082" w:rsidRPr="004E1A2C" w:rsidRDefault="00484082" w:rsidP="00D35E14">
            <w:pPr>
              <w:jc w:val="center"/>
              <w:rPr>
                <w:rFonts w:ascii="Arial" w:hAnsi="Arial" w:cs="Arial"/>
                <w:color w:val="000000"/>
              </w:rPr>
            </w:pPr>
          </w:p>
        </w:tc>
        <w:tc>
          <w:tcPr>
            <w:tcW w:w="1324" w:type="dxa"/>
            <w:vAlign w:val="center"/>
          </w:tcPr>
          <w:p w:rsidR="00484082" w:rsidRPr="004E1A2C" w:rsidRDefault="00484082" w:rsidP="00D35E14">
            <w:pPr>
              <w:jc w:val="center"/>
              <w:rPr>
                <w:rFonts w:ascii="Arial" w:hAnsi="Arial" w:cs="Arial"/>
                <w:color w:val="000000"/>
              </w:rPr>
            </w:pPr>
            <w:r w:rsidRPr="004E1A2C">
              <w:rPr>
                <w:rFonts w:ascii="Arial" w:hAnsi="Arial" w:cs="Arial"/>
                <w:color w:val="000000"/>
              </w:rPr>
              <w:t>35</w:t>
            </w:r>
          </w:p>
        </w:tc>
        <w:tc>
          <w:tcPr>
            <w:tcW w:w="1871" w:type="dxa"/>
            <w:vAlign w:val="center"/>
          </w:tcPr>
          <w:p w:rsidR="00484082" w:rsidRPr="004E1A2C" w:rsidRDefault="00484082" w:rsidP="00D35E14">
            <w:pPr>
              <w:jc w:val="center"/>
              <w:rPr>
                <w:rFonts w:ascii="Arial" w:hAnsi="Arial" w:cs="Arial"/>
                <w:color w:val="000000"/>
              </w:rPr>
            </w:pPr>
            <w:r w:rsidRPr="004E1A2C">
              <w:rPr>
                <w:rFonts w:ascii="Arial" w:hAnsi="Arial" w:cs="Arial"/>
                <w:color w:val="000000"/>
              </w:rPr>
              <w:t>9.6 ± 2.84</w:t>
            </w:r>
          </w:p>
        </w:tc>
      </w:tr>
      <w:tr w:rsidR="00484082" w:rsidRPr="004E1A2C" w:rsidTr="00ED0A9A">
        <w:trPr>
          <w:trHeight w:val="613"/>
        </w:trPr>
        <w:tc>
          <w:tcPr>
            <w:tcW w:w="3063" w:type="dxa"/>
            <w:vAlign w:val="center"/>
          </w:tcPr>
          <w:p w:rsidR="00484082" w:rsidRPr="004E1A2C" w:rsidRDefault="00484082" w:rsidP="00D35E14">
            <w:pPr>
              <w:rPr>
                <w:rFonts w:ascii="Arial" w:hAnsi="Arial" w:cs="Arial"/>
                <w:bCs/>
                <w:color w:val="000000"/>
                <w:lang w:val="en-US"/>
              </w:rPr>
            </w:pPr>
            <w:r w:rsidRPr="004E1A2C">
              <w:rPr>
                <w:rFonts w:ascii="Arial" w:hAnsi="Arial" w:cs="Arial"/>
                <w:bCs/>
                <w:color w:val="000000"/>
                <w:lang w:val="en-US"/>
              </w:rPr>
              <w:t>Intake (g/kg of DMI</w:t>
            </w:r>
            <w:r w:rsidR="0097785B" w:rsidRPr="004E1A2C">
              <w:rPr>
                <w:rFonts w:ascii="Arial" w:hAnsi="Arial" w:cs="Arial"/>
                <w:bCs/>
                <w:color w:val="000000"/>
                <w:vertAlign w:val="superscript"/>
                <w:lang w:val="en-US"/>
              </w:rPr>
              <w:t>1</w:t>
            </w:r>
            <w:r w:rsidRPr="004E1A2C">
              <w:rPr>
                <w:rFonts w:ascii="Arial" w:hAnsi="Arial" w:cs="Arial"/>
                <w:bCs/>
                <w:color w:val="000000"/>
                <w:lang w:val="en-US"/>
              </w:rPr>
              <w:t>)</w:t>
            </w:r>
          </w:p>
        </w:tc>
        <w:tc>
          <w:tcPr>
            <w:tcW w:w="1290" w:type="dxa"/>
            <w:vAlign w:val="center"/>
          </w:tcPr>
          <w:p w:rsidR="00484082" w:rsidRPr="004E1A2C" w:rsidRDefault="00484082" w:rsidP="00D35E14">
            <w:pPr>
              <w:jc w:val="center"/>
              <w:rPr>
                <w:rFonts w:ascii="Arial" w:hAnsi="Arial" w:cs="Arial"/>
                <w:bCs/>
                <w:color w:val="000000"/>
                <w:lang w:val="en-US"/>
              </w:rPr>
            </w:pPr>
          </w:p>
        </w:tc>
        <w:tc>
          <w:tcPr>
            <w:tcW w:w="1359" w:type="dxa"/>
            <w:vAlign w:val="center"/>
          </w:tcPr>
          <w:p w:rsidR="00484082" w:rsidRPr="004E1A2C" w:rsidRDefault="00484082" w:rsidP="00D35E14">
            <w:pPr>
              <w:jc w:val="center"/>
              <w:rPr>
                <w:rFonts w:ascii="Arial" w:hAnsi="Arial" w:cs="Arial"/>
                <w:lang w:val="en-US"/>
              </w:rPr>
            </w:pPr>
          </w:p>
        </w:tc>
        <w:tc>
          <w:tcPr>
            <w:tcW w:w="237" w:type="dxa"/>
            <w:vAlign w:val="center"/>
          </w:tcPr>
          <w:p w:rsidR="00484082" w:rsidRPr="004E1A2C" w:rsidRDefault="00484082" w:rsidP="00D35E14">
            <w:pPr>
              <w:jc w:val="center"/>
              <w:rPr>
                <w:rFonts w:ascii="Arial" w:hAnsi="Arial" w:cs="Arial"/>
                <w:lang w:val="en-US"/>
              </w:rPr>
            </w:pPr>
          </w:p>
        </w:tc>
        <w:tc>
          <w:tcPr>
            <w:tcW w:w="1417" w:type="dxa"/>
            <w:vAlign w:val="center"/>
          </w:tcPr>
          <w:p w:rsidR="00484082" w:rsidRPr="004E1A2C" w:rsidRDefault="00484082" w:rsidP="00D35E14">
            <w:pPr>
              <w:jc w:val="center"/>
              <w:rPr>
                <w:rFonts w:ascii="Arial" w:hAnsi="Arial" w:cs="Arial"/>
                <w:lang w:val="en-US"/>
              </w:rPr>
            </w:pPr>
          </w:p>
        </w:tc>
        <w:tc>
          <w:tcPr>
            <w:tcW w:w="1701" w:type="dxa"/>
            <w:vAlign w:val="center"/>
          </w:tcPr>
          <w:p w:rsidR="00484082" w:rsidRPr="004E1A2C" w:rsidRDefault="00484082" w:rsidP="00D35E14">
            <w:pPr>
              <w:jc w:val="center"/>
              <w:rPr>
                <w:rFonts w:ascii="Arial" w:hAnsi="Arial" w:cs="Arial"/>
                <w:lang w:val="en-US"/>
              </w:rPr>
            </w:pPr>
          </w:p>
        </w:tc>
        <w:tc>
          <w:tcPr>
            <w:tcW w:w="236" w:type="dxa"/>
            <w:vAlign w:val="center"/>
          </w:tcPr>
          <w:p w:rsidR="00484082" w:rsidRPr="004E1A2C" w:rsidRDefault="00484082" w:rsidP="00D35E14">
            <w:pPr>
              <w:jc w:val="center"/>
              <w:rPr>
                <w:rFonts w:ascii="Arial" w:hAnsi="Arial" w:cs="Arial"/>
                <w:lang w:val="en-US"/>
              </w:rPr>
            </w:pPr>
          </w:p>
        </w:tc>
        <w:tc>
          <w:tcPr>
            <w:tcW w:w="1324" w:type="dxa"/>
            <w:vAlign w:val="center"/>
          </w:tcPr>
          <w:p w:rsidR="00484082" w:rsidRPr="004E1A2C" w:rsidRDefault="00484082" w:rsidP="00D35E14">
            <w:pPr>
              <w:jc w:val="center"/>
              <w:rPr>
                <w:rFonts w:ascii="Arial" w:hAnsi="Arial" w:cs="Arial"/>
                <w:lang w:val="en-US"/>
              </w:rPr>
            </w:pPr>
          </w:p>
        </w:tc>
        <w:tc>
          <w:tcPr>
            <w:tcW w:w="1871" w:type="dxa"/>
            <w:vAlign w:val="center"/>
          </w:tcPr>
          <w:p w:rsidR="00484082" w:rsidRPr="004E1A2C" w:rsidRDefault="00484082" w:rsidP="00D35E14">
            <w:pPr>
              <w:jc w:val="center"/>
              <w:rPr>
                <w:rFonts w:ascii="Arial" w:hAnsi="Arial" w:cs="Arial"/>
                <w:lang w:val="en-US"/>
              </w:rPr>
            </w:pPr>
          </w:p>
        </w:tc>
      </w:tr>
      <w:tr w:rsidR="00484082" w:rsidRPr="004E1A2C" w:rsidTr="00ED0A9A">
        <w:trPr>
          <w:trHeight w:val="613"/>
        </w:trPr>
        <w:tc>
          <w:tcPr>
            <w:tcW w:w="3063" w:type="dxa"/>
            <w:vAlign w:val="center"/>
          </w:tcPr>
          <w:p w:rsidR="00484082" w:rsidRPr="004E1A2C" w:rsidRDefault="00852FB4" w:rsidP="002874F2">
            <w:pPr>
              <w:rPr>
                <w:rFonts w:ascii="Arial" w:hAnsi="Arial" w:cs="Arial"/>
                <w:color w:val="000000"/>
              </w:rPr>
            </w:pPr>
            <w:r w:rsidRPr="004E1A2C">
              <w:rPr>
                <w:rFonts w:ascii="Arial" w:hAnsi="Arial" w:cs="Arial"/>
                <w:color w:val="000000"/>
                <w:lang w:val="en-US"/>
              </w:rPr>
              <w:t xml:space="preserve">   </w:t>
            </w:r>
            <w:r w:rsidR="00484082" w:rsidRPr="004E1A2C">
              <w:rPr>
                <w:rFonts w:ascii="Arial" w:hAnsi="Arial" w:cs="Arial"/>
                <w:color w:val="000000"/>
              </w:rPr>
              <w:t xml:space="preserve">Crude protein </w:t>
            </w:r>
          </w:p>
        </w:tc>
        <w:tc>
          <w:tcPr>
            <w:tcW w:w="1290" w:type="dxa"/>
            <w:vAlign w:val="center"/>
          </w:tcPr>
          <w:p w:rsidR="00484082" w:rsidRPr="004E1A2C" w:rsidRDefault="00484082" w:rsidP="00D35E14">
            <w:pPr>
              <w:jc w:val="center"/>
              <w:rPr>
                <w:rFonts w:ascii="Arial" w:hAnsi="Arial" w:cs="Arial"/>
                <w:color w:val="000000"/>
              </w:rPr>
            </w:pPr>
            <w:r w:rsidRPr="004E1A2C">
              <w:rPr>
                <w:rFonts w:ascii="Arial" w:hAnsi="Arial" w:cs="Arial"/>
                <w:color w:val="000000"/>
              </w:rPr>
              <w:t>8</w:t>
            </w:r>
          </w:p>
        </w:tc>
        <w:tc>
          <w:tcPr>
            <w:tcW w:w="1359" w:type="dxa"/>
            <w:vAlign w:val="center"/>
          </w:tcPr>
          <w:p w:rsidR="00484082" w:rsidRPr="004E1A2C" w:rsidRDefault="00484082" w:rsidP="00D35E14">
            <w:pPr>
              <w:jc w:val="center"/>
              <w:rPr>
                <w:rFonts w:ascii="Arial" w:hAnsi="Arial" w:cs="Arial"/>
                <w:color w:val="000000"/>
              </w:rPr>
            </w:pPr>
            <w:r w:rsidRPr="004E1A2C">
              <w:rPr>
                <w:rFonts w:ascii="Arial" w:hAnsi="Arial" w:cs="Arial"/>
                <w:color w:val="000000"/>
              </w:rPr>
              <w:t>129 ± 14.8</w:t>
            </w:r>
          </w:p>
        </w:tc>
        <w:tc>
          <w:tcPr>
            <w:tcW w:w="237" w:type="dxa"/>
            <w:vAlign w:val="center"/>
          </w:tcPr>
          <w:p w:rsidR="00484082" w:rsidRPr="004E1A2C" w:rsidRDefault="00484082" w:rsidP="00D35E14">
            <w:pPr>
              <w:jc w:val="center"/>
              <w:rPr>
                <w:rFonts w:ascii="Arial" w:hAnsi="Arial" w:cs="Arial"/>
                <w:color w:val="000000"/>
              </w:rPr>
            </w:pPr>
          </w:p>
        </w:tc>
        <w:tc>
          <w:tcPr>
            <w:tcW w:w="1417" w:type="dxa"/>
            <w:vAlign w:val="center"/>
          </w:tcPr>
          <w:p w:rsidR="00484082" w:rsidRPr="004E1A2C" w:rsidRDefault="00484082" w:rsidP="00D35E14">
            <w:pPr>
              <w:jc w:val="center"/>
              <w:rPr>
                <w:rFonts w:ascii="Arial" w:hAnsi="Arial" w:cs="Arial"/>
                <w:color w:val="000000"/>
              </w:rPr>
            </w:pPr>
            <w:r w:rsidRPr="004E1A2C">
              <w:rPr>
                <w:rFonts w:ascii="Arial" w:hAnsi="Arial" w:cs="Arial"/>
                <w:color w:val="000000"/>
              </w:rPr>
              <w:t>5</w:t>
            </w:r>
          </w:p>
        </w:tc>
        <w:tc>
          <w:tcPr>
            <w:tcW w:w="1701" w:type="dxa"/>
            <w:vAlign w:val="center"/>
          </w:tcPr>
          <w:p w:rsidR="00484082" w:rsidRPr="004E1A2C" w:rsidRDefault="00484082" w:rsidP="00D35E14">
            <w:pPr>
              <w:jc w:val="center"/>
              <w:rPr>
                <w:rFonts w:ascii="Arial" w:hAnsi="Arial" w:cs="Arial"/>
                <w:color w:val="000000"/>
              </w:rPr>
            </w:pPr>
            <w:r w:rsidRPr="004E1A2C">
              <w:rPr>
                <w:rFonts w:ascii="Arial" w:hAnsi="Arial" w:cs="Arial"/>
                <w:color w:val="000000"/>
              </w:rPr>
              <w:t>127.1 ± 26.7</w:t>
            </w:r>
          </w:p>
        </w:tc>
        <w:tc>
          <w:tcPr>
            <w:tcW w:w="236" w:type="dxa"/>
            <w:vAlign w:val="center"/>
          </w:tcPr>
          <w:p w:rsidR="00484082" w:rsidRPr="004E1A2C" w:rsidRDefault="00484082" w:rsidP="00D35E14">
            <w:pPr>
              <w:jc w:val="center"/>
              <w:rPr>
                <w:rFonts w:ascii="Arial" w:hAnsi="Arial" w:cs="Arial"/>
                <w:color w:val="000000"/>
              </w:rPr>
            </w:pPr>
          </w:p>
        </w:tc>
        <w:tc>
          <w:tcPr>
            <w:tcW w:w="1324" w:type="dxa"/>
            <w:vAlign w:val="center"/>
          </w:tcPr>
          <w:p w:rsidR="00484082" w:rsidRPr="004E1A2C" w:rsidRDefault="00484082" w:rsidP="00D35E14">
            <w:pPr>
              <w:jc w:val="center"/>
              <w:rPr>
                <w:rFonts w:ascii="Arial" w:hAnsi="Arial" w:cs="Arial"/>
                <w:color w:val="000000"/>
              </w:rPr>
            </w:pPr>
            <w:r w:rsidRPr="004E1A2C">
              <w:rPr>
                <w:rFonts w:ascii="Arial" w:hAnsi="Arial" w:cs="Arial"/>
                <w:color w:val="000000"/>
              </w:rPr>
              <w:t>26</w:t>
            </w:r>
          </w:p>
        </w:tc>
        <w:tc>
          <w:tcPr>
            <w:tcW w:w="1871" w:type="dxa"/>
            <w:vAlign w:val="center"/>
          </w:tcPr>
          <w:p w:rsidR="00484082" w:rsidRPr="004E1A2C" w:rsidRDefault="00484082" w:rsidP="00D35E14">
            <w:pPr>
              <w:jc w:val="center"/>
              <w:rPr>
                <w:rFonts w:ascii="Arial" w:hAnsi="Arial" w:cs="Arial"/>
                <w:color w:val="000000"/>
              </w:rPr>
            </w:pPr>
            <w:r w:rsidRPr="004E1A2C">
              <w:rPr>
                <w:rFonts w:ascii="Arial" w:hAnsi="Arial" w:cs="Arial"/>
                <w:color w:val="000000"/>
              </w:rPr>
              <w:t>175 ± 7.00</w:t>
            </w:r>
          </w:p>
        </w:tc>
      </w:tr>
      <w:tr w:rsidR="00484082" w:rsidRPr="004E1A2C" w:rsidTr="00ED0A9A">
        <w:trPr>
          <w:trHeight w:val="613"/>
        </w:trPr>
        <w:tc>
          <w:tcPr>
            <w:tcW w:w="3063" w:type="dxa"/>
            <w:vAlign w:val="center"/>
          </w:tcPr>
          <w:p w:rsidR="00484082" w:rsidRPr="004E1A2C" w:rsidRDefault="00852FB4" w:rsidP="002874F2">
            <w:pPr>
              <w:rPr>
                <w:rFonts w:ascii="Arial" w:hAnsi="Arial" w:cs="Arial"/>
                <w:color w:val="000000"/>
              </w:rPr>
            </w:pPr>
            <w:r w:rsidRPr="004E1A2C">
              <w:rPr>
                <w:rFonts w:ascii="Arial" w:hAnsi="Arial" w:cs="Arial"/>
                <w:color w:val="000000"/>
              </w:rPr>
              <w:t xml:space="preserve">    </w:t>
            </w:r>
            <w:r w:rsidR="00306132" w:rsidRPr="004E1A2C">
              <w:rPr>
                <w:rFonts w:ascii="Arial" w:hAnsi="Arial" w:cs="Arial"/>
                <w:color w:val="000000"/>
              </w:rPr>
              <w:t>NDF</w:t>
            </w:r>
            <w:r w:rsidR="004A152E" w:rsidRPr="004E1A2C">
              <w:rPr>
                <w:rFonts w:ascii="Arial" w:hAnsi="Arial" w:cs="Arial"/>
                <w:color w:val="000000"/>
              </w:rPr>
              <w:t xml:space="preserve"> </w:t>
            </w:r>
          </w:p>
        </w:tc>
        <w:tc>
          <w:tcPr>
            <w:tcW w:w="1290" w:type="dxa"/>
            <w:vAlign w:val="center"/>
          </w:tcPr>
          <w:p w:rsidR="00484082" w:rsidRPr="004E1A2C" w:rsidRDefault="00484082" w:rsidP="00D35E14">
            <w:pPr>
              <w:jc w:val="center"/>
              <w:rPr>
                <w:rFonts w:ascii="Arial" w:hAnsi="Arial" w:cs="Arial"/>
                <w:color w:val="000000"/>
              </w:rPr>
            </w:pPr>
            <w:r w:rsidRPr="004E1A2C">
              <w:rPr>
                <w:rFonts w:ascii="Arial" w:hAnsi="Arial" w:cs="Arial"/>
                <w:color w:val="000000"/>
              </w:rPr>
              <w:t>8</w:t>
            </w:r>
          </w:p>
        </w:tc>
        <w:tc>
          <w:tcPr>
            <w:tcW w:w="1359" w:type="dxa"/>
            <w:vAlign w:val="center"/>
          </w:tcPr>
          <w:p w:rsidR="00484082" w:rsidRPr="004E1A2C" w:rsidRDefault="00484082" w:rsidP="00D35E14">
            <w:pPr>
              <w:jc w:val="center"/>
              <w:rPr>
                <w:rFonts w:ascii="Arial" w:hAnsi="Arial" w:cs="Arial"/>
                <w:color w:val="000000"/>
              </w:rPr>
            </w:pPr>
            <w:r w:rsidRPr="004E1A2C">
              <w:rPr>
                <w:rFonts w:ascii="Arial" w:hAnsi="Arial" w:cs="Arial"/>
                <w:color w:val="000000"/>
              </w:rPr>
              <w:t>508 ± 24.9</w:t>
            </w:r>
          </w:p>
        </w:tc>
        <w:tc>
          <w:tcPr>
            <w:tcW w:w="237" w:type="dxa"/>
            <w:vAlign w:val="center"/>
          </w:tcPr>
          <w:p w:rsidR="00484082" w:rsidRPr="004E1A2C" w:rsidRDefault="00484082" w:rsidP="00D35E14">
            <w:pPr>
              <w:jc w:val="center"/>
              <w:rPr>
                <w:rFonts w:ascii="Arial" w:hAnsi="Arial" w:cs="Arial"/>
                <w:color w:val="000000"/>
              </w:rPr>
            </w:pPr>
          </w:p>
        </w:tc>
        <w:tc>
          <w:tcPr>
            <w:tcW w:w="1417" w:type="dxa"/>
            <w:vAlign w:val="center"/>
          </w:tcPr>
          <w:p w:rsidR="00484082" w:rsidRPr="004E1A2C" w:rsidRDefault="00484082" w:rsidP="00D35E14">
            <w:pPr>
              <w:jc w:val="center"/>
              <w:rPr>
                <w:rFonts w:ascii="Arial" w:hAnsi="Arial" w:cs="Arial"/>
                <w:color w:val="000000"/>
              </w:rPr>
            </w:pPr>
            <w:r w:rsidRPr="004E1A2C">
              <w:rPr>
                <w:rFonts w:ascii="Arial" w:hAnsi="Arial" w:cs="Arial"/>
                <w:color w:val="000000"/>
              </w:rPr>
              <w:t>3</w:t>
            </w:r>
          </w:p>
        </w:tc>
        <w:tc>
          <w:tcPr>
            <w:tcW w:w="1701" w:type="dxa"/>
            <w:vAlign w:val="center"/>
          </w:tcPr>
          <w:p w:rsidR="00484082" w:rsidRPr="004E1A2C" w:rsidRDefault="00484082" w:rsidP="00D35E14">
            <w:pPr>
              <w:jc w:val="center"/>
              <w:rPr>
                <w:rFonts w:ascii="Arial" w:hAnsi="Arial" w:cs="Arial"/>
                <w:color w:val="000000"/>
              </w:rPr>
            </w:pPr>
            <w:r w:rsidRPr="004E1A2C">
              <w:rPr>
                <w:rFonts w:ascii="Arial" w:hAnsi="Arial" w:cs="Arial"/>
                <w:color w:val="000000"/>
              </w:rPr>
              <w:t>507 ± 100</w:t>
            </w:r>
          </w:p>
        </w:tc>
        <w:tc>
          <w:tcPr>
            <w:tcW w:w="236" w:type="dxa"/>
            <w:vAlign w:val="center"/>
          </w:tcPr>
          <w:p w:rsidR="00484082" w:rsidRPr="004E1A2C" w:rsidRDefault="00484082" w:rsidP="00D35E14">
            <w:pPr>
              <w:jc w:val="center"/>
              <w:rPr>
                <w:rFonts w:ascii="Arial" w:hAnsi="Arial" w:cs="Arial"/>
                <w:color w:val="000000"/>
              </w:rPr>
            </w:pPr>
          </w:p>
        </w:tc>
        <w:tc>
          <w:tcPr>
            <w:tcW w:w="1324" w:type="dxa"/>
            <w:vAlign w:val="center"/>
          </w:tcPr>
          <w:p w:rsidR="00484082" w:rsidRPr="004E1A2C" w:rsidRDefault="00484082" w:rsidP="00D35E14">
            <w:pPr>
              <w:jc w:val="center"/>
              <w:rPr>
                <w:rFonts w:ascii="Arial" w:hAnsi="Arial" w:cs="Arial"/>
                <w:color w:val="000000"/>
              </w:rPr>
            </w:pPr>
            <w:r w:rsidRPr="004E1A2C">
              <w:rPr>
                <w:rFonts w:ascii="Arial" w:hAnsi="Arial" w:cs="Arial"/>
                <w:color w:val="000000"/>
              </w:rPr>
              <w:t>30</w:t>
            </w:r>
          </w:p>
        </w:tc>
        <w:tc>
          <w:tcPr>
            <w:tcW w:w="1871" w:type="dxa"/>
            <w:vAlign w:val="center"/>
          </w:tcPr>
          <w:p w:rsidR="00484082" w:rsidRPr="004E1A2C" w:rsidRDefault="00484082" w:rsidP="00D35E14">
            <w:pPr>
              <w:jc w:val="center"/>
              <w:rPr>
                <w:rFonts w:ascii="Arial" w:hAnsi="Arial" w:cs="Arial"/>
                <w:color w:val="000000"/>
              </w:rPr>
            </w:pPr>
            <w:r w:rsidRPr="004E1A2C">
              <w:rPr>
                <w:rFonts w:ascii="Arial" w:hAnsi="Arial" w:cs="Arial"/>
                <w:color w:val="000000"/>
              </w:rPr>
              <w:t>465 ± 17.5</w:t>
            </w:r>
          </w:p>
        </w:tc>
      </w:tr>
      <w:tr w:rsidR="00484082" w:rsidRPr="004E1A2C" w:rsidTr="00ED0A9A">
        <w:trPr>
          <w:trHeight w:val="613"/>
        </w:trPr>
        <w:tc>
          <w:tcPr>
            <w:tcW w:w="3063" w:type="dxa"/>
            <w:vAlign w:val="center"/>
          </w:tcPr>
          <w:p w:rsidR="00484082" w:rsidRPr="004E1A2C" w:rsidRDefault="00852FB4" w:rsidP="00852FB4">
            <w:pPr>
              <w:rPr>
                <w:rFonts w:ascii="Arial" w:hAnsi="Arial" w:cs="Arial"/>
                <w:color w:val="000000"/>
              </w:rPr>
            </w:pPr>
            <w:r w:rsidRPr="004E1A2C">
              <w:rPr>
                <w:rFonts w:ascii="Arial" w:hAnsi="Arial" w:cs="Arial"/>
                <w:color w:val="000000"/>
              </w:rPr>
              <w:t xml:space="preserve">   </w:t>
            </w:r>
            <w:r w:rsidR="00484082" w:rsidRPr="004E1A2C">
              <w:rPr>
                <w:rFonts w:ascii="Arial" w:hAnsi="Arial" w:cs="Arial"/>
                <w:color w:val="000000"/>
              </w:rPr>
              <w:t>Starch</w:t>
            </w:r>
            <w:r w:rsidR="004A152E" w:rsidRPr="004E1A2C">
              <w:rPr>
                <w:rFonts w:ascii="Arial" w:hAnsi="Arial" w:cs="Arial"/>
                <w:color w:val="000000"/>
              </w:rPr>
              <w:t xml:space="preserve"> </w:t>
            </w:r>
          </w:p>
        </w:tc>
        <w:tc>
          <w:tcPr>
            <w:tcW w:w="1290" w:type="dxa"/>
            <w:vAlign w:val="center"/>
          </w:tcPr>
          <w:p w:rsidR="00484082" w:rsidRPr="004E1A2C" w:rsidRDefault="00484082" w:rsidP="00D35E14">
            <w:pPr>
              <w:jc w:val="center"/>
              <w:rPr>
                <w:rFonts w:ascii="Arial" w:hAnsi="Arial" w:cs="Arial"/>
                <w:color w:val="000000"/>
              </w:rPr>
            </w:pPr>
          </w:p>
        </w:tc>
        <w:tc>
          <w:tcPr>
            <w:tcW w:w="1359" w:type="dxa"/>
            <w:vAlign w:val="center"/>
          </w:tcPr>
          <w:p w:rsidR="00484082" w:rsidRPr="004E1A2C" w:rsidRDefault="00484082" w:rsidP="00D35E14">
            <w:pPr>
              <w:jc w:val="center"/>
              <w:rPr>
                <w:rFonts w:ascii="Arial" w:hAnsi="Arial" w:cs="Arial"/>
              </w:rPr>
            </w:pPr>
          </w:p>
        </w:tc>
        <w:tc>
          <w:tcPr>
            <w:tcW w:w="237" w:type="dxa"/>
            <w:vAlign w:val="center"/>
          </w:tcPr>
          <w:p w:rsidR="00484082" w:rsidRPr="004E1A2C" w:rsidRDefault="00484082" w:rsidP="00D35E14">
            <w:pPr>
              <w:jc w:val="center"/>
              <w:rPr>
                <w:rFonts w:ascii="Arial" w:hAnsi="Arial" w:cs="Arial"/>
              </w:rPr>
            </w:pPr>
          </w:p>
        </w:tc>
        <w:tc>
          <w:tcPr>
            <w:tcW w:w="1417" w:type="dxa"/>
            <w:vAlign w:val="center"/>
          </w:tcPr>
          <w:p w:rsidR="00484082" w:rsidRPr="004E1A2C" w:rsidRDefault="00484082" w:rsidP="00D35E14">
            <w:pPr>
              <w:jc w:val="center"/>
              <w:rPr>
                <w:rFonts w:ascii="Arial" w:hAnsi="Arial" w:cs="Arial"/>
              </w:rPr>
            </w:pPr>
          </w:p>
        </w:tc>
        <w:tc>
          <w:tcPr>
            <w:tcW w:w="1701" w:type="dxa"/>
            <w:vAlign w:val="center"/>
          </w:tcPr>
          <w:p w:rsidR="00484082" w:rsidRPr="004E1A2C" w:rsidRDefault="00484082" w:rsidP="00D35E14">
            <w:pPr>
              <w:jc w:val="center"/>
              <w:rPr>
                <w:rFonts w:ascii="Arial" w:hAnsi="Arial" w:cs="Arial"/>
              </w:rPr>
            </w:pPr>
          </w:p>
        </w:tc>
        <w:tc>
          <w:tcPr>
            <w:tcW w:w="236" w:type="dxa"/>
            <w:vAlign w:val="center"/>
          </w:tcPr>
          <w:p w:rsidR="00484082" w:rsidRPr="004E1A2C" w:rsidRDefault="00484082" w:rsidP="00D35E14">
            <w:pPr>
              <w:jc w:val="center"/>
              <w:rPr>
                <w:rFonts w:ascii="Arial" w:hAnsi="Arial" w:cs="Arial"/>
                <w:color w:val="000000"/>
              </w:rPr>
            </w:pPr>
          </w:p>
        </w:tc>
        <w:tc>
          <w:tcPr>
            <w:tcW w:w="1324" w:type="dxa"/>
            <w:vAlign w:val="center"/>
          </w:tcPr>
          <w:p w:rsidR="00484082" w:rsidRPr="004E1A2C" w:rsidRDefault="00484082" w:rsidP="00D35E14">
            <w:pPr>
              <w:jc w:val="center"/>
              <w:rPr>
                <w:rFonts w:ascii="Arial" w:hAnsi="Arial" w:cs="Arial"/>
                <w:color w:val="000000"/>
              </w:rPr>
            </w:pPr>
            <w:r w:rsidRPr="004E1A2C">
              <w:rPr>
                <w:rFonts w:ascii="Arial" w:hAnsi="Arial" w:cs="Arial"/>
                <w:color w:val="000000"/>
              </w:rPr>
              <w:t>15</w:t>
            </w:r>
          </w:p>
        </w:tc>
        <w:tc>
          <w:tcPr>
            <w:tcW w:w="1871" w:type="dxa"/>
            <w:vAlign w:val="center"/>
          </w:tcPr>
          <w:p w:rsidR="00484082" w:rsidRPr="004E1A2C" w:rsidRDefault="00484082" w:rsidP="00D35E14">
            <w:pPr>
              <w:jc w:val="center"/>
              <w:rPr>
                <w:rFonts w:ascii="Arial" w:hAnsi="Arial" w:cs="Arial"/>
                <w:color w:val="000000"/>
              </w:rPr>
            </w:pPr>
            <w:r w:rsidRPr="004E1A2C">
              <w:rPr>
                <w:rFonts w:ascii="Arial" w:hAnsi="Arial" w:cs="Arial"/>
                <w:color w:val="000000"/>
              </w:rPr>
              <w:t>50.3 ± 9.80</w:t>
            </w:r>
          </w:p>
        </w:tc>
      </w:tr>
      <w:tr w:rsidR="00484082" w:rsidRPr="004E1A2C" w:rsidTr="00ED0A9A">
        <w:trPr>
          <w:trHeight w:val="585"/>
        </w:trPr>
        <w:tc>
          <w:tcPr>
            <w:tcW w:w="3063" w:type="dxa"/>
            <w:vAlign w:val="center"/>
          </w:tcPr>
          <w:p w:rsidR="00484082" w:rsidRPr="004E1A2C" w:rsidRDefault="00852FB4" w:rsidP="002874F2">
            <w:pPr>
              <w:rPr>
                <w:rFonts w:ascii="Arial" w:hAnsi="Arial" w:cs="Arial"/>
                <w:color w:val="000000"/>
                <w:lang w:val="en-US"/>
              </w:rPr>
            </w:pPr>
            <w:r w:rsidRPr="004E1A2C">
              <w:rPr>
                <w:rFonts w:ascii="Arial" w:hAnsi="Arial" w:cs="Arial"/>
                <w:color w:val="000000"/>
                <w:lang w:val="en-US"/>
              </w:rPr>
              <w:t xml:space="preserve">    </w:t>
            </w:r>
            <w:r w:rsidR="00484082" w:rsidRPr="004E1A2C">
              <w:rPr>
                <w:rFonts w:ascii="Arial" w:hAnsi="Arial" w:cs="Arial"/>
                <w:color w:val="000000"/>
                <w:lang w:val="en-US"/>
              </w:rPr>
              <w:t xml:space="preserve">Total </w:t>
            </w:r>
            <w:r w:rsidR="004A152E" w:rsidRPr="004E1A2C">
              <w:rPr>
                <w:rFonts w:ascii="Arial" w:hAnsi="Arial" w:cs="Arial"/>
                <w:color w:val="000000"/>
                <w:lang w:val="en-US"/>
              </w:rPr>
              <w:t xml:space="preserve">FA </w:t>
            </w:r>
          </w:p>
        </w:tc>
        <w:tc>
          <w:tcPr>
            <w:tcW w:w="1290" w:type="dxa"/>
            <w:vAlign w:val="center"/>
          </w:tcPr>
          <w:p w:rsidR="00484082" w:rsidRPr="004E1A2C" w:rsidRDefault="00484082" w:rsidP="00D35E14">
            <w:pPr>
              <w:jc w:val="center"/>
              <w:rPr>
                <w:rFonts w:ascii="Arial" w:hAnsi="Arial" w:cs="Arial"/>
                <w:color w:val="000000"/>
              </w:rPr>
            </w:pPr>
            <w:r w:rsidRPr="004E1A2C">
              <w:rPr>
                <w:rFonts w:ascii="Arial" w:hAnsi="Arial" w:cs="Arial"/>
                <w:color w:val="000000"/>
              </w:rPr>
              <w:t>16</w:t>
            </w:r>
          </w:p>
        </w:tc>
        <w:tc>
          <w:tcPr>
            <w:tcW w:w="1359" w:type="dxa"/>
            <w:vAlign w:val="center"/>
          </w:tcPr>
          <w:p w:rsidR="00484082" w:rsidRPr="004E1A2C" w:rsidRDefault="00484082" w:rsidP="00D35E14">
            <w:pPr>
              <w:jc w:val="center"/>
              <w:rPr>
                <w:rFonts w:ascii="Arial" w:hAnsi="Arial" w:cs="Arial"/>
                <w:color w:val="000000"/>
              </w:rPr>
            </w:pPr>
            <w:r w:rsidRPr="004E1A2C">
              <w:rPr>
                <w:rFonts w:ascii="Arial" w:hAnsi="Arial" w:cs="Arial"/>
                <w:color w:val="000000"/>
              </w:rPr>
              <w:t>21.1 ± 1.63</w:t>
            </w:r>
          </w:p>
        </w:tc>
        <w:tc>
          <w:tcPr>
            <w:tcW w:w="237" w:type="dxa"/>
            <w:vAlign w:val="center"/>
          </w:tcPr>
          <w:p w:rsidR="00484082" w:rsidRPr="004E1A2C" w:rsidRDefault="00484082" w:rsidP="00D35E14">
            <w:pPr>
              <w:jc w:val="center"/>
              <w:rPr>
                <w:rFonts w:ascii="Arial" w:hAnsi="Arial" w:cs="Arial"/>
                <w:color w:val="000000"/>
              </w:rPr>
            </w:pPr>
          </w:p>
        </w:tc>
        <w:tc>
          <w:tcPr>
            <w:tcW w:w="1417" w:type="dxa"/>
            <w:vAlign w:val="center"/>
          </w:tcPr>
          <w:p w:rsidR="00484082" w:rsidRPr="004E1A2C" w:rsidRDefault="00484082" w:rsidP="00D35E14">
            <w:pPr>
              <w:jc w:val="center"/>
              <w:rPr>
                <w:rFonts w:ascii="Arial" w:hAnsi="Arial" w:cs="Arial"/>
                <w:color w:val="000000"/>
              </w:rPr>
            </w:pPr>
            <w:r w:rsidRPr="004E1A2C">
              <w:rPr>
                <w:rFonts w:ascii="Arial" w:hAnsi="Arial" w:cs="Arial"/>
                <w:color w:val="000000"/>
              </w:rPr>
              <w:t>13</w:t>
            </w:r>
          </w:p>
        </w:tc>
        <w:tc>
          <w:tcPr>
            <w:tcW w:w="1701" w:type="dxa"/>
            <w:vAlign w:val="center"/>
          </w:tcPr>
          <w:p w:rsidR="00484082" w:rsidRPr="004E1A2C" w:rsidRDefault="00484082" w:rsidP="00D35E14">
            <w:pPr>
              <w:jc w:val="center"/>
              <w:rPr>
                <w:rFonts w:ascii="Arial" w:hAnsi="Arial" w:cs="Arial"/>
                <w:color w:val="000000"/>
              </w:rPr>
            </w:pPr>
            <w:r w:rsidRPr="004E1A2C">
              <w:rPr>
                <w:rFonts w:ascii="Arial" w:hAnsi="Arial" w:cs="Arial"/>
                <w:color w:val="000000"/>
              </w:rPr>
              <w:t>18.9 ± 3.76</w:t>
            </w:r>
          </w:p>
        </w:tc>
        <w:tc>
          <w:tcPr>
            <w:tcW w:w="236" w:type="dxa"/>
            <w:vAlign w:val="center"/>
          </w:tcPr>
          <w:p w:rsidR="00484082" w:rsidRPr="004E1A2C" w:rsidRDefault="00484082" w:rsidP="00D35E14">
            <w:pPr>
              <w:jc w:val="center"/>
              <w:rPr>
                <w:rFonts w:ascii="Arial" w:hAnsi="Arial" w:cs="Arial"/>
                <w:color w:val="000000"/>
              </w:rPr>
            </w:pPr>
          </w:p>
        </w:tc>
        <w:tc>
          <w:tcPr>
            <w:tcW w:w="1324" w:type="dxa"/>
            <w:vAlign w:val="center"/>
          </w:tcPr>
          <w:p w:rsidR="00484082" w:rsidRPr="004E1A2C" w:rsidRDefault="00484082" w:rsidP="00D35E14">
            <w:pPr>
              <w:jc w:val="center"/>
              <w:rPr>
                <w:rFonts w:ascii="Arial" w:hAnsi="Arial" w:cs="Arial"/>
                <w:color w:val="000000"/>
              </w:rPr>
            </w:pPr>
            <w:r w:rsidRPr="004E1A2C">
              <w:rPr>
                <w:rFonts w:ascii="Arial" w:hAnsi="Arial" w:cs="Arial"/>
                <w:color w:val="000000"/>
              </w:rPr>
              <w:t>35</w:t>
            </w:r>
          </w:p>
        </w:tc>
        <w:tc>
          <w:tcPr>
            <w:tcW w:w="1871" w:type="dxa"/>
            <w:vAlign w:val="center"/>
          </w:tcPr>
          <w:p w:rsidR="00484082" w:rsidRPr="004E1A2C" w:rsidRDefault="00484082" w:rsidP="00D35E14">
            <w:pPr>
              <w:jc w:val="center"/>
              <w:rPr>
                <w:rFonts w:ascii="Arial" w:hAnsi="Arial" w:cs="Arial"/>
                <w:color w:val="000000"/>
              </w:rPr>
            </w:pPr>
            <w:r w:rsidRPr="004E1A2C">
              <w:rPr>
                <w:rFonts w:ascii="Arial" w:hAnsi="Arial" w:cs="Arial"/>
                <w:color w:val="000000"/>
              </w:rPr>
              <w:t>23.0 ± 1.38</w:t>
            </w:r>
          </w:p>
        </w:tc>
      </w:tr>
      <w:tr w:rsidR="00484082" w:rsidRPr="004E1A2C" w:rsidTr="00ED0A9A">
        <w:trPr>
          <w:trHeight w:val="613"/>
        </w:trPr>
        <w:tc>
          <w:tcPr>
            <w:tcW w:w="3063" w:type="dxa"/>
            <w:vAlign w:val="center"/>
          </w:tcPr>
          <w:p w:rsidR="00484082" w:rsidRPr="004E1A2C" w:rsidRDefault="00484082" w:rsidP="002874F2">
            <w:pPr>
              <w:rPr>
                <w:rFonts w:ascii="Arial" w:hAnsi="Arial" w:cs="Arial"/>
                <w:bCs/>
                <w:color w:val="000000"/>
                <w:lang w:val="en-US"/>
              </w:rPr>
            </w:pPr>
            <w:r w:rsidRPr="004E1A2C">
              <w:rPr>
                <w:rFonts w:ascii="Arial" w:hAnsi="Arial" w:cs="Arial"/>
                <w:bCs/>
                <w:color w:val="000000"/>
                <w:lang w:val="en-US"/>
              </w:rPr>
              <w:t xml:space="preserve">FA intake </w:t>
            </w:r>
            <w:r w:rsidR="00852FB4" w:rsidRPr="004E1A2C">
              <w:rPr>
                <w:rFonts w:ascii="Arial" w:hAnsi="Arial" w:cs="Arial"/>
                <w:bCs/>
                <w:color w:val="000000"/>
                <w:lang w:val="en-US"/>
              </w:rPr>
              <w:t>(g/kg of DMI)</w:t>
            </w:r>
          </w:p>
        </w:tc>
        <w:tc>
          <w:tcPr>
            <w:tcW w:w="1290" w:type="dxa"/>
            <w:vAlign w:val="center"/>
          </w:tcPr>
          <w:p w:rsidR="00484082" w:rsidRPr="004E1A2C" w:rsidRDefault="00484082" w:rsidP="00D35E14">
            <w:pPr>
              <w:jc w:val="center"/>
              <w:rPr>
                <w:rFonts w:ascii="Arial" w:hAnsi="Arial" w:cs="Arial"/>
                <w:bCs/>
                <w:color w:val="000000"/>
                <w:lang w:val="en-US"/>
              </w:rPr>
            </w:pPr>
          </w:p>
        </w:tc>
        <w:tc>
          <w:tcPr>
            <w:tcW w:w="1359" w:type="dxa"/>
            <w:vAlign w:val="center"/>
          </w:tcPr>
          <w:p w:rsidR="00484082" w:rsidRPr="004E1A2C" w:rsidRDefault="00484082" w:rsidP="00D35E14">
            <w:pPr>
              <w:jc w:val="center"/>
              <w:rPr>
                <w:rFonts w:ascii="Arial" w:hAnsi="Arial" w:cs="Arial"/>
                <w:lang w:val="en-US"/>
              </w:rPr>
            </w:pPr>
          </w:p>
        </w:tc>
        <w:tc>
          <w:tcPr>
            <w:tcW w:w="237" w:type="dxa"/>
            <w:vAlign w:val="center"/>
          </w:tcPr>
          <w:p w:rsidR="00484082" w:rsidRPr="004E1A2C" w:rsidRDefault="00484082" w:rsidP="00D35E14">
            <w:pPr>
              <w:jc w:val="center"/>
              <w:rPr>
                <w:rFonts w:ascii="Arial" w:hAnsi="Arial" w:cs="Arial"/>
                <w:lang w:val="en-US"/>
              </w:rPr>
            </w:pPr>
          </w:p>
        </w:tc>
        <w:tc>
          <w:tcPr>
            <w:tcW w:w="1417" w:type="dxa"/>
            <w:vAlign w:val="center"/>
          </w:tcPr>
          <w:p w:rsidR="00484082" w:rsidRPr="004E1A2C" w:rsidRDefault="00484082" w:rsidP="00D35E14">
            <w:pPr>
              <w:jc w:val="center"/>
              <w:rPr>
                <w:rFonts w:ascii="Arial" w:hAnsi="Arial" w:cs="Arial"/>
                <w:lang w:val="en-US"/>
              </w:rPr>
            </w:pPr>
          </w:p>
        </w:tc>
        <w:tc>
          <w:tcPr>
            <w:tcW w:w="1701" w:type="dxa"/>
            <w:vAlign w:val="center"/>
          </w:tcPr>
          <w:p w:rsidR="00484082" w:rsidRPr="004E1A2C" w:rsidRDefault="00484082" w:rsidP="00D35E14">
            <w:pPr>
              <w:jc w:val="center"/>
              <w:rPr>
                <w:rFonts w:ascii="Arial" w:hAnsi="Arial" w:cs="Arial"/>
                <w:lang w:val="en-US"/>
              </w:rPr>
            </w:pPr>
          </w:p>
        </w:tc>
        <w:tc>
          <w:tcPr>
            <w:tcW w:w="236" w:type="dxa"/>
            <w:vAlign w:val="center"/>
          </w:tcPr>
          <w:p w:rsidR="00484082" w:rsidRPr="004E1A2C" w:rsidRDefault="00484082" w:rsidP="00D35E14">
            <w:pPr>
              <w:jc w:val="center"/>
              <w:rPr>
                <w:rFonts w:ascii="Arial" w:hAnsi="Arial" w:cs="Arial"/>
                <w:lang w:val="en-US"/>
              </w:rPr>
            </w:pPr>
          </w:p>
        </w:tc>
        <w:tc>
          <w:tcPr>
            <w:tcW w:w="1324" w:type="dxa"/>
            <w:vAlign w:val="center"/>
          </w:tcPr>
          <w:p w:rsidR="00484082" w:rsidRPr="004E1A2C" w:rsidRDefault="00484082" w:rsidP="00D35E14">
            <w:pPr>
              <w:jc w:val="center"/>
              <w:rPr>
                <w:rFonts w:ascii="Arial" w:hAnsi="Arial" w:cs="Arial"/>
                <w:lang w:val="en-US"/>
              </w:rPr>
            </w:pPr>
          </w:p>
        </w:tc>
        <w:tc>
          <w:tcPr>
            <w:tcW w:w="1871" w:type="dxa"/>
            <w:vAlign w:val="center"/>
          </w:tcPr>
          <w:p w:rsidR="00484082" w:rsidRPr="004E1A2C" w:rsidRDefault="00484082" w:rsidP="00D35E14">
            <w:pPr>
              <w:jc w:val="center"/>
              <w:rPr>
                <w:rFonts w:ascii="Arial" w:hAnsi="Arial" w:cs="Arial"/>
                <w:lang w:val="en-US"/>
              </w:rPr>
            </w:pPr>
          </w:p>
        </w:tc>
      </w:tr>
      <w:tr w:rsidR="00484082" w:rsidRPr="004E1A2C" w:rsidTr="00ED0A9A">
        <w:trPr>
          <w:trHeight w:val="613"/>
        </w:trPr>
        <w:tc>
          <w:tcPr>
            <w:tcW w:w="3063" w:type="dxa"/>
            <w:vAlign w:val="center"/>
          </w:tcPr>
          <w:p w:rsidR="00484082" w:rsidRPr="004E1A2C" w:rsidRDefault="00484082" w:rsidP="00D35E14">
            <w:pPr>
              <w:ind w:firstLineChars="100" w:firstLine="220"/>
              <w:rPr>
                <w:rFonts w:ascii="Arial" w:hAnsi="Arial" w:cs="Arial"/>
                <w:color w:val="000000"/>
              </w:rPr>
            </w:pPr>
            <w:r w:rsidRPr="004E1A2C">
              <w:rPr>
                <w:rFonts w:ascii="Arial" w:hAnsi="Arial" w:cs="Arial"/>
                <w:color w:val="000000"/>
              </w:rPr>
              <w:t>C14:0</w:t>
            </w:r>
          </w:p>
        </w:tc>
        <w:tc>
          <w:tcPr>
            <w:tcW w:w="1290" w:type="dxa"/>
            <w:vAlign w:val="center"/>
          </w:tcPr>
          <w:p w:rsidR="00484082" w:rsidRPr="004E1A2C" w:rsidRDefault="00484082" w:rsidP="00D35E14">
            <w:pPr>
              <w:jc w:val="center"/>
              <w:rPr>
                <w:rFonts w:ascii="Arial" w:hAnsi="Arial" w:cs="Arial"/>
                <w:color w:val="000000"/>
              </w:rPr>
            </w:pPr>
            <w:r w:rsidRPr="004E1A2C">
              <w:rPr>
                <w:rFonts w:ascii="Arial" w:hAnsi="Arial" w:cs="Arial"/>
                <w:color w:val="000000"/>
              </w:rPr>
              <w:t>10</w:t>
            </w:r>
          </w:p>
        </w:tc>
        <w:tc>
          <w:tcPr>
            <w:tcW w:w="1359" w:type="dxa"/>
            <w:vAlign w:val="center"/>
          </w:tcPr>
          <w:p w:rsidR="00484082" w:rsidRPr="004E1A2C" w:rsidRDefault="00484082" w:rsidP="00D35E14">
            <w:pPr>
              <w:jc w:val="center"/>
              <w:rPr>
                <w:rFonts w:ascii="Arial" w:hAnsi="Arial" w:cs="Arial"/>
                <w:color w:val="000000"/>
              </w:rPr>
            </w:pPr>
            <w:r w:rsidRPr="004E1A2C">
              <w:rPr>
                <w:rFonts w:ascii="Arial" w:hAnsi="Arial" w:cs="Arial"/>
                <w:color w:val="000000"/>
              </w:rPr>
              <w:t>0.1 ± 0.04</w:t>
            </w:r>
          </w:p>
        </w:tc>
        <w:tc>
          <w:tcPr>
            <w:tcW w:w="237" w:type="dxa"/>
            <w:vAlign w:val="center"/>
          </w:tcPr>
          <w:p w:rsidR="00484082" w:rsidRPr="004E1A2C" w:rsidRDefault="00484082" w:rsidP="00D35E14">
            <w:pPr>
              <w:jc w:val="center"/>
              <w:rPr>
                <w:rFonts w:ascii="Arial" w:hAnsi="Arial" w:cs="Arial"/>
                <w:color w:val="000000"/>
              </w:rPr>
            </w:pPr>
          </w:p>
        </w:tc>
        <w:tc>
          <w:tcPr>
            <w:tcW w:w="1417" w:type="dxa"/>
            <w:vAlign w:val="center"/>
          </w:tcPr>
          <w:p w:rsidR="00484082" w:rsidRPr="004E1A2C" w:rsidRDefault="00484082" w:rsidP="00D35E14">
            <w:pPr>
              <w:jc w:val="center"/>
              <w:rPr>
                <w:rFonts w:ascii="Arial" w:hAnsi="Arial" w:cs="Arial"/>
                <w:color w:val="000000"/>
              </w:rPr>
            </w:pPr>
            <w:r w:rsidRPr="004E1A2C">
              <w:rPr>
                <w:rFonts w:ascii="Arial" w:hAnsi="Arial" w:cs="Arial"/>
                <w:color w:val="000000"/>
              </w:rPr>
              <w:t>11</w:t>
            </w:r>
          </w:p>
        </w:tc>
        <w:tc>
          <w:tcPr>
            <w:tcW w:w="1701" w:type="dxa"/>
            <w:vAlign w:val="center"/>
          </w:tcPr>
          <w:p w:rsidR="00484082" w:rsidRPr="004E1A2C" w:rsidRDefault="00484082" w:rsidP="00D35E14">
            <w:pPr>
              <w:jc w:val="center"/>
              <w:rPr>
                <w:rFonts w:ascii="Arial" w:hAnsi="Arial" w:cs="Arial"/>
                <w:color w:val="000000"/>
              </w:rPr>
            </w:pPr>
            <w:r w:rsidRPr="004E1A2C">
              <w:rPr>
                <w:rFonts w:ascii="Arial" w:hAnsi="Arial" w:cs="Arial"/>
                <w:color w:val="000000"/>
              </w:rPr>
              <w:t>0.2 ± 0.06</w:t>
            </w:r>
          </w:p>
        </w:tc>
        <w:tc>
          <w:tcPr>
            <w:tcW w:w="236" w:type="dxa"/>
            <w:vAlign w:val="center"/>
          </w:tcPr>
          <w:p w:rsidR="00484082" w:rsidRPr="004E1A2C" w:rsidRDefault="00484082" w:rsidP="00D35E14">
            <w:pPr>
              <w:jc w:val="center"/>
              <w:rPr>
                <w:rFonts w:ascii="Arial" w:hAnsi="Arial" w:cs="Arial"/>
                <w:color w:val="000000"/>
              </w:rPr>
            </w:pPr>
          </w:p>
        </w:tc>
        <w:tc>
          <w:tcPr>
            <w:tcW w:w="1324" w:type="dxa"/>
            <w:vAlign w:val="center"/>
          </w:tcPr>
          <w:p w:rsidR="00484082" w:rsidRPr="004E1A2C" w:rsidRDefault="00484082" w:rsidP="00D35E14">
            <w:pPr>
              <w:jc w:val="center"/>
              <w:rPr>
                <w:rFonts w:ascii="Arial" w:hAnsi="Arial" w:cs="Arial"/>
                <w:color w:val="000000"/>
              </w:rPr>
            </w:pPr>
            <w:r w:rsidRPr="004E1A2C">
              <w:rPr>
                <w:rFonts w:ascii="Arial" w:hAnsi="Arial" w:cs="Arial"/>
                <w:color w:val="000000"/>
              </w:rPr>
              <w:t>24</w:t>
            </w:r>
          </w:p>
        </w:tc>
        <w:tc>
          <w:tcPr>
            <w:tcW w:w="1871" w:type="dxa"/>
            <w:vAlign w:val="center"/>
          </w:tcPr>
          <w:p w:rsidR="00484082" w:rsidRPr="004E1A2C" w:rsidRDefault="00484082" w:rsidP="00D35E14">
            <w:pPr>
              <w:jc w:val="center"/>
              <w:rPr>
                <w:rFonts w:ascii="Arial" w:hAnsi="Arial" w:cs="Arial"/>
                <w:color w:val="000000"/>
              </w:rPr>
            </w:pPr>
            <w:r w:rsidRPr="004E1A2C">
              <w:rPr>
                <w:rFonts w:ascii="Arial" w:hAnsi="Arial" w:cs="Arial"/>
                <w:color w:val="000000"/>
              </w:rPr>
              <w:t>0.3 ± 0.03</w:t>
            </w:r>
          </w:p>
        </w:tc>
      </w:tr>
      <w:tr w:rsidR="00484082" w:rsidRPr="004E1A2C" w:rsidTr="00ED0A9A">
        <w:trPr>
          <w:trHeight w:val="613"/>
        </w:trPr>
        <w:tc>
          <w:tcPr>
            <w:tcW w:w="3063" w:type="dxa"/>
            <w:vAlign w:val="center"/>
          </w:tcPr>
          <w:p w:rsidR="00484082" w:rsidRPr="004E1A2C" w:rsidRDefault="00484082" w:rsidP="00D35E14">
            <w:pPr>
              <w:ind w:firstLineChars="100" w:firstLine="220"/>
              <w:rPr>
                <w:rFonts w:ascii="Arial" w:hAnsi="Arial" w:cs="Arial"/>
                <w:color w:val="000000"/>
              </w:rPr>
            </w:pPr>
            <w:r w:rsidRPr="004E1A2C">
              <w:rPr>
                <w:rFonts w:ascii="Arial" w:hAnsi="Arial" w:cs="Arial"/>
                <w:color w:val="000000"/>
              </w:rPr>
              <w:t>C16:0</w:t>
            </w:r>
          </w:p>
        </w:tc>
        <w:tc>
          <w:tcPr>
            <w:tcW w:w="1290" w:type="dxa"/>
            <w:vAlign w:val="center"/>
          </w:tcPr>
          <w:p w:rsidR="00484082" w:rsidRPr="004E1A2C" w:rsidRDefault="00484082" w:rsidP="00D35E14">
            <w:pPr>
              <w:jc w:val="center"/>
              <w:rPr>
                <w:rFonts w:ascii="Arial" w:hAnsi="Arial" w:cs="Arial"/>
                <w:color w:val="000000"/>
              </w:rPr>
            </w:pPr>
            <w:r w:rsidRPr="004E1A2C">
              <w:rPr>
                <w:rFonts w:ascii="Arial" w:hAnsi="Arial" w:cs="Arial"/>
                <w:color w:val="000000"/>
              </w:rPr>
              <w:t>10</w:t>
            </w:r>
          </w:p>
        </w:tc>
        <w:tc>
          <w:tcPr>
            <w:tcW w:w="1359" w:type="dxa"/>
            <w:vAlign w:val="center"/>
          </w:tcPr>
          <w:p w:rsidR="00484082" w:rsidRPr="004E1A2C" w:rsidRDefault="00484082" w:rsidP="00D35E14">
            <w:pPr>
              <w:jc w:val="center"/>
              <w:rPr>
                <w:rFonts w:ascii="Arial" w:hAnsi="Arial" w:cs="Arial"/>
                <w:color w:val="000000"/>
              </w:rPr>
            </w:pPr>
            <w:r w:rsidRPr="004E1A2C">
              <w:rPr>
                <w:rFonts w:ascii="Arial" w:hAnsi="Arial" w:cs="Arial"/>
                <w:color w:val="000000"/>
              </w:rPr>
              <w:t>3.2 ± 0.21</w:t>
            </w:r>
          </w:p>
        </w:tc>
        <w:tc>
          <w:tcPr>
            <w:tcW w:w="237" w:type="dxa"/>
            <w:vAlign w:val="center"/>
          </w:tcPr>
          <w:p w:rsidR="00484082" w:rsidRPr="004E1A2C" w:rsidRDefault="00484082" w:rsidP="00D35E14">
            <w:pPr>
              <w:jc w:val="center"/>
              <w:rPr>
                <w:rFonts w:ascii="Arial" w:hAnsi="Arial" w:cs="Arial"/>
                <w:color w:val="000000"/>
              </w:rPr>
            </w:pPr>
          </w:p>
        </w:tc>
        <w:tc>
          <w:tcPr>
            <w:tcW w:w="1417" w:type="dxa"/>
            <w:vAlign w:val="center"/>
          </w:tcPr>
          <w:p w:rsidR="00484082" w:rsidRPr="004E1A2C" w:rsidRDefault="00484082" w:rsidP="00D35E14">
            <w:pPr>
              <w:jc w:val="center"/>
              <w:rPr>
                <w:rFonts w:ascii="Arial" w:hAnsi="Arial" w:cs="Arial"/>
                <w:color w:val="000000"/>
              </w:rPr>
            </w:pPr>
            <w:r w:rsidRPr="004E1A2C">
              <w:rPr>
                <w:rFonts w:ascii="Arial" w:hAnsi="Arial" w:cs="Arial"/>
                <w:color w:val="000000"/>
              </w:rPr>
              <w:t>13</w:t>
            </w:r>
          </w:p>
        </w:tc>
        <w:tc>
          <w:tcPr>
            <w:tcW w:w="1701" w:type="dxa"/>
            <w:vAlign w:val="center"/>
          </w:tcPr>
          <w:p w:rsidR="00484082" w:rsidRPr="004E1A2C" w:rsidRDefault="00484082" w:rsidP="00D35E14">
            <w:pPr>
              <w:jc w:val="center"/>
              <w:rPr>
                <w:rFonts w:ascii="Arial" w:hAnsi="Arial" w:cs="Arial"/>
                <w:color w:val="000000"/>
              </w:rPr>
            </w:pPr>
            <w:r w:rsidRPr="004E1A2C">
              <w:rPr>
                <w:rFonts w:ascii="Arial" w:hAnsi="Arial" w:cs="Arial"/>
                <w:color w:val="000000"/>
              </w:rPr>
              <w:t>3.7 ± 0.73</w:t>
            </w:r>
          </w:p>
        </w:tc>
        <w:tc>
          <w:tcPr>
            <w:tcW w:w="236" w:type="dxa"/>
            <w:vAlign w:val="center"/>
          </w:tcPr>
          <w:p w:rsidR="00484082" w:rsidRPr="004E1A2C" w:rsidRDefault="00484082" w:rsidP="00D35E14">
            <w:pPr>
              <w:jc w:val="center"/>
              <w:rPr>
                <w:rFonts w:ascii="Arial" w:hAnsi="Arial" w:cs="Arial"/>
                <w:color w:val="000000"/>
              </w:rPr>
            </w:pPr>
          </w:p>
        </w:tc>
        <w:tc>
          <w:tcPr>
            <w:tcW w:w="1324" w:type="dxa"/>
            <w:vAlign w:val="center"/>
          </w:tcPr>
          <w:p w:rsidR="00484082" w:rsidRPr="004E1A2C" w:rsidRDefault="00484082" w:rsidP="00D35E14">
            <w:pPr>
              <w:jc w:val="center"/>
              <w:rPr>
                <w:rFonts w:ascii="Arial" w:hAnsi="Arial" w:cs="Arial"/>
                <w:color w:val="000000"/>
              </w:rPr>
            </w:pPr>
            <w:r w:rsidRPr="004E1A2C">
              <w:rPr>
                <w:rFonts w:ascii="Arial" w:hAnsi="Arial" w:cs="Arial"/>
                <w:color w:val="000000"/>
              </w:rPr>
              <w:t>29</w:t>
            </w:r>
          </w:p>
        </w:tc>
        <w:tc>
          <w:tcPr>
            <w:tcW w:w="1871" w:type="dxa"/>
            <w:vAlign w:val="center"/>
          </w:tcPr>
          <w:p w:rsidR="00484082" w:rsidRPr="004E1A2C" w:rsidRDefault="00484082" w:rsidP="00D35E14">
            <w:pPr>
              <w:jc w:val="center"/>
              <w:rPr>
                <w:rFonts w:ascii="Arial" w:hAnsi="Arial" w:cs="Arial"/>
                <w:color w:val="000000"/>
              </w:rPr>
            </w:pPr>
            <w:r w:rsidRPr="004E1A2C">
              <w:rPr>
                <w:rFonts w:ascii="Arial" w:hAnsi="Arial" w:cs="Arial"/>
                <w:color w:val="000000"/>
              </w:rPr>
              <w:t>4.7 ± 0.44</w:t>
            </w:r>
          </w:p>
        </w:tc>
      </w:tr>
      <w:tr w:rsidR="00484082" w:rsidRPr="004E1A2C" w:rsidTr="00ED0A9A">
        <w:trPr>
          <w:trHeight w:val="585"/>
        </w:trPr>
        <w:tc>
          <w:tcPr>
            <w:tcW w:w="3063" w:type="dxa"/>
            <w:vAlign w:val="center"/>
          </w:tcPr>
          <w:p w:rsidR="00484082" w:rsidRPr="004E1A2C" w:rsidRDefault="00484082" w:rsidP="00D35E14">
            <w:pPr>
              <w:ind w:firstLineChars="100" w:firstLine="220"/>
              <w:rPr>
                <w:rFonts w:ascii="Arial" w:hAnsi="Arial" w:cs="Arial"/>
                <w:color w:val="000000"/>
              </w:rPr>
            </w:pPr>
            <w:r w:rsidRPr="004E1A2C">
              <w:rPr>
                <w:rFonts w:ascii="Arial" w:hAnsi="Arial" w:cs="Arial"/>
                <w:color w:val="000000"/>
              </w:rPr>
              <w:t>C18:0</w:t>
            </w:r>
          </w:p>
        </w:tc>
        <w:tc>
          <w:tcPr>
            <w:tcW w:w="1290" w:type="dxa"/>
            <w:vAlign w:val="center"/>
          </w:tcPr>
          <w:p w:rsidR="00484082" w:rsidRPr="004E1A2C" w:rsidRDefault="00484082" w:rsidP="00D35E14">
            <w:pPr>
              <w:jc w:val="center"/>
              <w:rPr>
                <w:rFonts w:ascii="Arial" w:hAnsi="Arial" w:cs="Arial"/>
                <w:color w:val="000000"/>
              </w:rPr>
            </w:pPr>
            <w:r w:rsidRPr="004E1A2C">
              <w:rPr>
                <w:rFonts w:ascii="Arial" w:hAnsi="Arial" w:cs="Arial"/>
                <w:color w:val="000000"/>
              </w:rPr>
              <w:t>10</w:t>
            </w:r>
          </w:p>
        </w:tc>
        <w:tc>
          <w:tcPr>
            <w:tcW w:w="1359" w:type="dxa"/>
            <w:vAlign w:val="center"/>
          </w:tcPr>
          <w:p w:rsidR="00484082" w:rsidRPr="004E1A2C" w:rsidRDefault="00484082" w:rsidP="00D35E14">
            <w:pPr>
              <w:jc w:val="center"/>
              <w:rPr>
                <w:rFonts w:ascii="Arial" w:hAnsi="Arial" w:cs="Arial"/>
                <w:color w:val="000000"/>
              </w:rPr>
            </w:pPr>
            <w:r w:rsidRPr="004E1A2C">
              <w:rPr>
                <w:rFonts w:ascii="Arial" w:hAnsi="Arial" w:cs="Arial"/>
                <w:color w:val="000000"/>
              </w:rPr>
              <w:t>0.3 ± 0.04</w:t>
            </w:r>
          </w:p>
        </w:tc>
        <w:tc>
          <w:tcPr>
            <w:tcW w:w="237" w:type="dxa"/>
            <w:vAlign w:val="center"/>
          </w:tcPr>
          <w:p w:rsidR="00484082" w:rsidRPr="004E1A2C" w:rsidRDefault="00484082" w:rsidP="00D35E14">
            <w:pPr>
              <w:jc w:val="center"/>
              <w:rPr>
                <w:rFonts w:ascii="Arial" w:hAnsi="Arial" w:cs="Arial"/>
                <w:color w:val="000000"/>
              </w:rPr>
            </w:pPr>
          </w:p>
        </w:tc>
        <w:tc>
          <w:tcPr>
            <w:tcW w:w="1417" w:type="dxa"/>
            <w:vAlign w:val="center"/>
          </w:tcPr>
          <w:p w:rsidR="00484082" w:rsidRPr="004E1A2C" w:rsidRDefault="00484082" w:rsidP="00D35E14">
            <w:pPr>
              <w:jc w:val="center"/>
              <w:rPr>
                <w:rFonts w:ascii="Arial" w:hAnsi="Arial" w:cs="Arial"/>
                <w:color w:val="000000"/>
              </w:rPr>
            </w:pPr>
            <w:r w:rsidRPr="004E1A2C">
              <w:rPr>
                <w:rFonts w:ascii="Arial" w:hAnsi="Arial" w:cs="Arial"/>
                <w:color w:val="000000"/>
              </w:rPr>
              <w:t>13</w:t>
            </w:r>
          </w:p>
        </w:tc>
        <w:tc>
          <w:tcPr>
            <w:tcW w:w="1701" w:type="dxa"/>
            <w:vAlign w:val="center"/>
          </w:tcPr>
          <w:p w:rsidR="00484082" w:rsidRPr="004E1A2C" w:rsidRDefault="00484082" w:rsidP="00D35E14">
            <w:pPr>
              <w:jc w:val="center"/>
              <w:rPr>
                <w:rFonts w:ascii="Arial" w:hAnsi="Arial" w:cs="Arial"/>
                <w:color w:val="000000"/>
              </w:rPr>
            </w:pPr>
            <w:r w:rsidRPr="004E1A2C">
              <w:rPr>
                <w:rFonts w:ascii="Arial" w:hAnsi="Arial" w:cs="Arial"/>
                <w:color w:val="000000"/>
              </w:rPr>
              <w:t>0.9 ± 0.39</w:t>
            </w:r>
          </w:p>
        </w:tc>
        <w:tc>
          <w:tcPr>
            <w:tcW w:w="236" w:type="dxa"/>
            <w:vAlign w:val="center"/>
          </w:tcPr>
          <w:p w:rsidR="00484082" w:rsidRPr="004E1A2C" w:rsidRDefault="00484082" w:rsidP="00D35E14">
            <w:pPr>
              <w:jc w:val="center"/>
              <w:rPr>
                <w:rFonts w:ascii="Arial" w:hAnsi="Arial" w:cs="Arial"/>
                <w:color w:val="000000"/>
              </w:rPr>
            </w:pPr>
          </w:p>
        </w:tc>
        <w:tc>
          <w:tcPr>
            <w:tcW w:w="1324" w:type="dxa"/>
            <w:vAlign w:val="center"/>
          </w:tcPr>
          <w:p w:rsidR="00484082" w:rsidRPr="004E1A2C" w:rsidRDefault="00484082" w:rsidP="00D35E14">
            <w:pPr>
              <w:jc w:val="center"/>
              <w:rPr>
                <w:rFonts w:ascii="Arial" w:hAnsi="Arial" w:cs="Arial"/>
                <w:color w:val="000000"/>
              </w:rPr>
            </w:pPr>
            <w:r w:rsidRPr="004E1A2C">
              <w:rPr>
                <w:rFonts w:ascii="Arial" w:hAnsi="Arial" w:cs="Arial"/>
                <w:color w:val="000000"/>
              </w:rPr>
              <w:t>29</w:t>
            </w:r>
          </w:p>
        </w:tc>
        <w:tc>
          <w:tcPr>
            <w:tcW w:w="1871" w:type="dxa"/>
            <w:vAlign w:val="center"/>
          </w:tcPr>
          <w:p w:rsidR="00484082" w:rsidRPr="004E1A2C" w:rsidRDefault="00484082" w:rsidP="00D35E14">
            <w:pPr>
              <w:jc w:val="center"/>
              <w:rPr>
                <w:rFonts w:ascii="Arial" w:hAnsi="Arial" w:cs="Arial"/>
                <w:color w:val="000000"/>
              </w:rPr>
            </w:pPr>
            <w:r w:rsidRPr="004E1A2C">
              <w:rPr>
                <w:rFonts w:ascii="Arial" w:hAnsi="Arial" w:cs="Arial"/>
                <w:color w:val="000000"/>
              </w:rPr>
              <w:t>0.6 ± 0.14</w:t>
            </w:r>
          </w:p>
        </w:tc>
      </w:tr>
      <w:tr w:rsidR="004A152E" w:rsidRPr="004E1A2C" w:rsidTr="00ED0A9A">
        <w:trPr>
          <w:trHeight w:val="613"/>
        </w:trPr>
        <w:tc>
          <w:tcPr>
            <w:tcW w:w="3063" w:type="dxa"/>
            <w:vAlign w:val="center"/>
          </w:tcPr>
          <w:p w:rsidR="00484082" w:rsidRPr="004E1A2C" w:rsidRDefault="00484082" w:rsidP="00C97A26">
            <w:pPr>
              <w:ind w:firstLine="316"/>
              <w:rPr>
                <w:rFonts w:ascii="Arial" w:hAnsi="Arial" w:cs="Arial"/>
              </w:rPr>
            </w:pPr>
            <w:r w:rsidRPr="004E1A2C">
              <w:rPr>
                <w:rFonts w:ascii="Arial" w:hAnsi="Arial" w:cs="Arial"/>
              </w:rPr>
              <w:lastRenderedPageBreak/>
              <w:t>c9-C16:1</w:t>
            </w:r>
          </w:p>
        </w:tc>
        <w:tc>
          <w:tcPr>
            <w:tcW w:w="1290" w:type="dxa"/>
            <w:vAlign w:val="center"/>
          </w:tcPr>
          <w:p w:rsidR="00484082" w:rsidRPr="004E1A2C" w:rsidRDefault="00484082" w:rsidP="00D35E14">
            <w:pPr>
              <w:jc w:val="center"/>
              <w:rPr>
                <w:rFonts w:ascii="Arial" w:hAnsi="Arial" w:cs="Arial"/>
              </w:rPr>
            </w:pPr>
            <w:r w:rsidRPr="004E1A2C">
              <w:rPr>
                <w:rFonts w:ascii="Arial" w:hAnsi="Arial" w:cs="Arial"/>
              </w:rPr>
              <w:t>8</w:t>
            </w:r>
          </w:p>
        </w:tc>
        <w:tc>
          <w:tcPr>
            <w:tcW w:w="1359" w:type="dxa"/>
            <w:vAlign w:val="center"/>
          </w:tcPr>
          <w:p w:rsidR="00484082" w:rsidRPr="004E1A2C" w:rsidRDefault="00484082" w:rsidP="00D35E14">
            <w:pPr>
              <w:jc w:val="center"/>
              <w:rPr>
                <w:rFonts w:ascii="Arial" w:hAnsi="Arial" w:cs="Arial"/>
              </w:rPr>
            </w:pPr>
            <w:r w:rsidRPr="004E1A2C">
              <w:rPr>
                <w:rFonts w:ascii="Arial" w:hAnsi="Arial" w:cs="Arial"/>
              </w:rPr>
              <w:t>0.2 ± 0.05</w:t>
            </w:r>
          </w:p>
        </w:tc>
        <w:tc>
          <w:tcPr>
            <w:tcW w:w="237" w:type="dxa"/>
            <w:vAlign w:val="center"/>
          </w:tcPr>
          <w:p w:rsidR="00484082" w:rsidRPr="004E1A2C" w:rsidRDefault="00484082" w:rsidP="00D35E14">
            <w:pPr>
              <w:jc w:val="center"/>
              <w:rPr>
                <w:rFonts w:ascii="Arial" w:hAnsi="Arial" w:cs="Arial"/>
              </w:rPr>
            </w:pPr>
          </w:p>
        </w:tc>
        <w:tc>
          <w:tcPr>
            <w:tcW w:w="1417" w:type="dxa"/>
            <w:vAlign w:val="center"/>
          </w:tcPr>
          <w:p w:rsidR="00484082" w:rsidRPr="004E1A2C" w:rsidRDefault="00484082" w:rsidP="00D35E14">
            <w:pPr>
              <w:jc w:val="center"/>
              <w:rPr>
                <w:rFonts w:ascii="Arial" w:hAnsi="Arial" w:cs="Arial"/>
              </w:rPr>
            </w:pPr>
            <w:r w:rsidRPr="004E1A2C">
              <w:rPr>
                <w:rFonts w:ascii="Arial" w:hAnsi="Arial" w:cs="Arial"/>
              </w:rPr>
              <w:t>12</w:t>
            </w:r>
          </w:p>
        </w:tc>
        <w:tc>
          <w:tcPr>
            <w:tcW w:w="1701" w:type="dxa"/>
            <w:vAlign w:val="center"/>
          </w:tcPr>
          <w:p w:rsidR="00484082" w:rsidRPr="004E1A2C" w:rsidRDefault="00484082" w:rsidP="00D35E14">
            <w:pPr>
              <w:jc w:val="center"/>
              <w:rPr>
                <w:rFonts w:ascii="Arial" w:hAnsi="Arial" w:cs="Arial"/>
              </w:rPr>
            </w:pPr>
            <w:r w:rsidRPr="004E1A2C">
              <w:rPr>
                <w:rFonts w:ascii="Arial" w:hAnsi="Arial" w:cs="Arial"/>
              </w:rPr>
              <w:t>0.4 ± 0.17</w:t>
            </w:r>
          </w:p>
        </w:tc>
        <w:tc>
          <w:tcPr>
            <w:tcW w:w="236" w:type="dxa"/>
            <w:vAlign w:val="center"/>
          </w:tcPr>
          <w:p w:rsidR="00484082" w:rsidRPr="004E1A2C" w:rsidRDefault="00484082" w:rsidP="00D35E14">
            <w:pPr>
              <w:jc w:val="center"/>
              <w:rPr>
                <w:rFonts w:ascii="Arial" w:hAnsi="Arial" w:cs="Arial"/>
              </w:rPr>
            </w:pPr>
          </w:p>
        </w:tc>
        <w:tc>
          <w:tcPr>
            <w:tcW w:w="1324" w:type="dxa"/>
            <w:vAlign w:val="center"/>
          </w:tcPr>
          <w:p w:rsidR="00484082" w:rsidRPr="004E1A2C" w:rsidRDefault="00484082" w:rsidP="00D35E14">
            <w:pPr>
              <w:jc w:val="center"/>
              <w:rPr>
                <w:rFonts w:ascii="Arial" w:hAnsi="Arial" w:cs="Arial"/>
              </w:rPr>
            </w:pPr>
            <w:r w:rsidRPr="004E1A2C">
              <w:rPr>
                <w:rFonts w:ascii="Arial" w:hAnsi="Arial" w:cs="Arial"/>
              </w:rPr>
              <w:t>25</w:t>
            </w:r>
          </w:p>
        </w:tc>
        <w:tc>
          <w:tcPr>
            <w:tcW w:w="1871" w:type="dxa"/>
            <w:vAlign w:val="center"/>
          </w:tcPr>
          <w:p w:rsidR="00484082" w:rsidRPr="004E1A2C" w:rsidRDefault="00484082" w:rsidP="00D35E14">
            <w:pPr>
              <w:jc w:val="center"/>
              <w:rPr>
                <w:rFonts w:ascii="Arial" w:hAnsi="Arial" w:cs="Arial"/>
              </w:rPr>
            </w:pPr>
            <w:r w:rsidRPr="004E1A2C">
              <w:rPr>
                <w:rFonts w:ascii="Arial" w:hAnsi="Arial" w:cs="Arial"/>
              </w:rPr>
              <w:t>0.1 ± 0.02</w:t>
            </w:r>
          </w:p>
        </w:tc>
      </w:tr>
      <w:tr w:rsidR="004A152E" w:rsidRPr="004E1A2C" w:rsidTr="00ED0A9A">
        <w:trPr>
          <w:trHeight w:val="613"/>
        </w:trPr>
        <w:tc>
          <w:tcPr>
            <w:tcW w:w="3063" w:type="dxa"/>
            <w:vAlign w:val="center"/>
          </w:tcPr>
          <w:p w:rsidR="00484082" w:rsidRPr="004E1A2C" w:rsidRDefault="00484082" w:rsidP="00C97A26">
            <w:pPr>
              <w:ind w:firstLine="316"/>
              <w:rPr>
                <w:rFonts w:ascii="Arial" w:hAnsi="Arial" w:cs="Arial"/>
              </w:rPr>
            </w:pPr>
            <w:r w:rsidRPr="004E1A2C">
              <w:rPr>
                <w:rFonts w:ascii="Arial" w:hAnsi="Arial" w:cs="Arial"/>
              </w:rPr>
              <w:t>c9-C18:1</w:t>
            </w:r>
          </w:p>
        </w:tc>
        <w:tc>
          <w:tcPr>
            <w:tcW w:w="1290" w:type="dxa"/>
            <w:vAlign w:val="center"/>
          </w:tcPr>
          <w:p w:rsidR="00484082" w:rsidRPr="004E1A2C" w:rsidRDefault="00484082" w:rsidP="00D35E14">
            <w:pPr>
              <w:jc w:val="center"/>
              <w:rPr>
                <w:rFonts w:ascii="Arial" w:hAnsi="Arial" w:cs="Arial"/>
              </w:rPr>
            </w:pPr>
            <w:r w:rsidRPr="004E1A2C">
              <w:rPr>
                <w:rFonts w:ascii="Arial" w:hAnsi="Arial" w:cs="Arial"/>
              </w:rPr>
              <w:t>7</w:t>
            </w:r>
          </w:p>
        </w:tc>
        <w:tc>
          <w:tcPr>
            <w:tcW w:w="1359" w:type="dxa"/>
            <w:vAlign w:val="center"/>
          </w:tcPr>
          <w:p w:rsidR="00484082" w:rsidRPr="004E1A2C" w:rsidRDefault="00484082" w:rsidP="00D35E14">
            <w:pPr>
              <w:jc w:val="center"/>
              <w:rPr>
                <w:rFonts w:ascii="Arial" w:hAnsi="Arial" w:cs="Arial"/>
              </w:rPr>
            </w:pPr>
            <w:r w:rsidRPr="004E1A2C">
              <w:rPr>
                <w:rFonts w:ascii="Arial" w:hAnsi="Arial" w:cs="Arial"/>
              </w:rPr>
              <w:t>0.4 ± 0.19</w:t>
            </w:r>
          </w:p>
        </w:tc>
        <w:tc>
          <w:tcPr>
            <w:tcW w:w="237" w:type="dxa"/>
            <w:vAlign w:val="center"/>
          </w:tcPr>
          <w:p w:rsidR="00484082" w:rsidRPr="004E1A2C" w:rsidRDefault="00484082" w:rsidP="00D35E14">
            <w:pPr>
              <w:jc w:val="center"/>
              <w:rPr>
                <w:rFonts w:ascii="Arial" w:hAnsi="Arial" w:cs="Arial"/>
              </w:rPr>
            </w:pPr>
          </w:p>
        </w:tc>
        <w:tc>
          <w:tcPr>
            <w:tcW w:w="1417" w:type="dxa"/>
            <w:vAlign w:val="center"/>
          </w:tcPr>
          <w:p w:rsidR="00484082" w:rsidRPr="004E1A2C" w:rsidRDefault="00484082" w:rsidP="00D35E14">
            <w:pPr>
              <w:jc w:val="center"/>
              <w:rPr>
                <w:rFonts w:ascii="Arial" w:hAnsi="Arial" w:cs="Arial"/>
              </w:rPr>
            </w:pPr>
            <w:r w:rsidRPr="004E1A2C">
              <w:rPr>
                <w:rFonts w:ascii="Arial" w:hAnsi="Arial" w:cs="Arial"/>
              </w:rPr>
              <w:t>3</w:t>
            </w:r>
          </w:p>
        </w:tc>
        <w:tc>
          <w:tcPr>
            <w:tcW w:w="1701" w:type="dxa"/>
            <w:vAlign w:val="center"/>
          </w:tcPr>
          <w:p w:rsidR="00484082" w:rsidRPr="004E1A2C" w:rsidRDefault="00484082" w:rsidP="00D35E14">
            <w:pPr>
              <w:jc w:val="center"/>
              <w:rPr>
                <w:rFonts w:ascii="Arial" w:hAnsi="Arial" w:cs="Arial"/>
              </w:rPr>
            </w:pPr>
            <w:r w:rsidRPr="004E1A2C">
              <w:rPr>
                <w:rFonts w:ascii="Arial" w:hAnsi="Arial" w:cs="Arial"/>
              </w:rPr>
              <w:t>0.28 ± 0.05</w:t>
            </w:r>
          </w:p>
        </w:tc>
        <w:tc>
          <w:tcPr>
            <w:tcW w:w="236" w:type="dxa"/>
            <w:vAlign w:val="center"/>
          </w:tcPr>
          <w:p w:rsidR="00484082" w:rsidRPr="004E1A2C" w:rsidRDefault="00484082" w:rsidP="00D35E14">
            <w:pPr>
              <w:jc w:val="center"/>
              <w:rPr>
                <w:rFonts w:ascii="Arial" w:hAnsi="Arial" w:cs="Arial"/>
              </w:rPr>
            </w:pPr>
          </w:p>
        </w:tc>
        <w:tc>
          <w:tcPr>
            <w:tcW w:w="1324" w:type="dxa"/>
            <w:vAlign w:val="center"/>
          </w:tcPr>
          <w:p w:rsidR="00484082" w:rsidRPr="004E1A2C" w:rsidRDefault="00484082" w:rsidP="00D35E14">
            <w:pPr>
              <w:jc w:val="center"/>
              <w:rPr>
                <w:rFonts w:ascii="Arial" w:hAnsi="Arial" w:cs="Arial"/>
              </w:rPr>
            </w:pPr>
            <w:r w:rsidRPr="004E1A2C">
              <w:rPr>
                <w:rFonts w:ascii="Arial" w:hAnsi="Arial" w:cs="Arial"/>
              </w:rPr>
              <w:t>28</w:t>
            </w:r>
          </w:p>
        </w:tc>
        <w:tc>
          <w:tcPr>
            <w:tcW w:w="1871" w:type="dxa"/>
            <w:vAlign w:val="center"/>
          </w:tcPr>
          <w:p w:rsidR="00484082" w:rsidRPr="004E1A2C" w:rsidRDefault="00484082" w:rsidP="00D35E14">
            <w:pPr>
              <w:jc w:val="center"/>
              <w:rPr>
                <w:rFonts w:ascii="Arial" w:hAnsi="Arial" w:cs="Arial"/>
              </w:rPr>
            </w:pPr>
            <w:r w:rsidRPr="004E1A2C">
              <w:rPr>
                <w:rFonts w:ascii="Arial" w:hAnsi="Arial" w:cs="Arial"/>
              </w:rPr>
              <w:t>0.6 ± 0.37</w:t>
            </w:r>
          </w:p>
        </w:tc>
      </w:tr>
      <w:tr w:rsidR="00484082" w:rsidRPr="004E1A2C" w:rsidTr="00ED0A9A">
        <w:trPr>
          <w:trHeight w:val="613"/>
        </w:trPr>
        <w:tc>
          <w:tcPr>
            <w:tcW w:w="3063" w:type="dxa"/>
            <w:vAlign w:val="center"/>
          </w:tcPr>
          <w:p w:rsidR="00484082" w:rsidRPr="004E1A2C" w:rsidRDefault="00484082" w:rsidP="00C97A26">
            <w:pPr>
              <w:ind w:firstLineChars="143" w:firstLine="315"/>
              <w:rPr>
                <w:rFonts w:ascii="Arial" w:hAnsi="Arial" w:cs="Arial"/>
                <w:color w:val="000000"/>
              </w:rPr>
            </w:pPr>
            <w:r w:rsidRPr="004E1A2C">
              <w:rPr>
                <w:rFonts w:ascii="Arial" w:hAnsi="Arial" w:cs="Arial"/>
                <w:color w:val="000000"/>
              </w:rPr>
              <w:t>c9c12-C18:2</w:t>
            </w:r>
          </w:p>
        </w:tc>
        <w:tc>
          <w:tcPr>
            <w:tcW w:w="1290" w:type="dxa"/>
            <w:vAlign w:val="center"/>
          </w:tcPr>
          <w:p w:rsidR="00484082" w:rsidRPr="004E1A2C" w:rsidRDefault="00484082" w:rsidP="00D35E14">
            <w:pPr>
              <w:jc w:val="center"/>
              <w:rPr>
                <w:rFonts w:ascii="Arial" w:hAnsi="Arial" w:cs="Arial"/>
                <w:color w:val="000000"/>
              </w:rPr>
            </w:pPr>
            <w:r w:rsidRPr="004E1A2C">
              <w:rPr>
                <w:rFonts w:ascii="Arial" w:hAnsi="Arial" w:cs="Arial"/>
                <w:color w:val="000000"/>
              </w:rPr>
              <w:t>9</w:t>
            </w:r>
          </w:p>
        </w:tc>
        <w:tc>
          <w:tcPr>
            <w:tcW w:w="1359" w:type="dxa"/>
            <w:vAlign w:val="center"/>
          </w:tcPr>
          <w:p w:rsidR="00484082" w:rsidRPr="004E1A2C" w:rsidRDefault="00484082" w:rsidP="00D35E14">
            <w:pPr>
              <w:jc w:val="center"/>
              <w:rPr>
                <w:rFonts w:ascii="Arial" w:hAnsi="Arial" w:cs="Arial"/>
                <w:color w:val="000000"/>
              </w:rPr>
            </w:pPr>
            <w:r w:rsidRPr="004E1A2C">
              <w:rPr>
                <w:rFonts w:ascii="Arial" w:hAnsi="Arial" w:cs="Arial"/>
                <w:color w:val="000000"/>
              </w:rPr>
              <w:t>3.2 ± 0.49</w:t>
            </w:r>
          </w:p>
        </w:tc>
        <w:tc>
          <w:tcPr>
            <w:tcW w:w="237" w:type="dxa"/>
            <w:vAlign w:val="center"/>
          </w:tcPr>
          <w:p w:rsidR="00484082" w:rsidRPr="004E1A2C" w:rsidRDefault="00484082" w:rsidP="00D35E14">
            <w:pPr>
              <w:jc w:val="center"/>
              <w:rPr>
                <w:rFonts w:ascii="Arial" w:hAnsi="Arial" w:cs="Arial"/>
                <w:color w:val="000000"/>
              </w:rPr>
            </w:pPr>
          </w:p>
        </w:tc>
        <w:tc>
          <w:tcPr>
            <w:tcW w:w="1417" w:type="dxa"/>
            <w:vAlign w:val="center"/>
          </w:tcPr>
          <w:p w:rsidR="00484082" w:rsidRPr="004E1A2C" w:rsidRDefault="00484082" w:rsidP="00D35E14">
            <w:pPr>
              <w:jc w:val="center"/>
              <w:rPr>
                <w:rFonts w:ascii="Arial" w:hAnsi="Arial" w:cs="Arial"/>
                <w:color w:val="000000"/>
              </w:rPr>
            </w:pPr>
            <w:r w:rsidRPr="004E1A2C">
              <w:rPr>
                <w:rFonts w:ascii="Arial" w:hAnsi="Arial" w:cs="Arial"/>
                <w:color w:val="000000"/>
              </w:rPr>
              <w:t>4</w:t>
            </w:r>
          </w:p>
        </w:tc>
        <w:tc>
          <w:tcPr>
            <w:tcW w:w="1701" w:type="dxa"/>
            <w:vAlign w:val="center"/>
          </w:tcPr>
          <w:p w:rsidR="00484082" w:rsidRPr="004E1A2C" w:rsidRDefault="00484082" w:rsidP="00D35E14">
            <w:pPr>
              <w:jc w:val="center"/>
              <w:rPr>
                <w:rFonts w:ascii="Arial" w:hAnsi="Arial" w:cs="Arial"/>
                <w:color w:val="000000"/>
              </w:rPr>
            </w:pPr>
            <w:r w:rsidRPr="004E1A2C">
              <w:rPr>
                <w:rFonts w:ascii="Arial" w:hAnsi="Arial" w:cs="Arial"/>
                <w:color w:val="000000"/>
              </w:rPr>
              <w:t>2.8 ± 0.69</w:t>
            </w:r>
          </w:p>
        </w:tc>
        <w:tc>
          <w:tcPr>
            <w:tcW w:w="236" w:type="dxa"/>
            <w:vAlign w:val="center"/>
          </w:tcPr>
          <w:p w:rsidR="00484082" w:rsidRPr="004E1A2C" w:rsidRDefault="00484082" w:rsidP="00D35E14">
            <w:pPr>
              <w:jc w:val="center"/>
              <w:rPr>
                <w:rFonts w:ascii="Arial" w:hAnsi="Arial" w:cs="Arial"/>
                <w:color w:val="000000"/>
              </w:rPr>
            </w:pPr>
          </w:p>
        </w:tc>
        <w:tc>
          <w:tcPr>
            <w:tcW w:w="1324" w:type="dxa"/>
            <w:vAlign w:val="center"/>
          </w:tcPr>
          <w:p w:rsidR="00484082" w:rsidRPr="004E1A2C" w:rsidRDefault="00484082" w:rsidP="00D35E14">
            <w:pPr>
              <w:jc w:val="center"/>
              <w:rPr>
                <w:rFonts w:ascii="Arial" w:hAnsi="Arial" w:cs="Arial"/>
                <w:color w:val="000000"/>
              </w:rPr>
            </w:pPr>
            <w:r w:rsidRPr="004E1A2C">
              <w:rPr>
                <w:rFonts w:ascii="Arial" w:hAnsi="Arial" w:cs="Arial"/>
                <w:color w:val="000000"/>
              </w:rPr>
              <w:t>26</w:t>
            </w:r>
          </w:p>
        </w:tc>
        <w:tc>
          <w:tcPr>
            <w:tcW w:w="1871" w:type="dxa"/>
            <w:vAlign w:val="center"/>
          </w:tcPr>
          <w:p w:rsidR="00484082" w:rsidRPr="004E1A2C" w:rsidRDefault="00484082" w:rsidP="00D35E14">
            <w:pPr>
              <w:jc w:val="center"/>
              <w:rPr>
                <w:rFonts w:ascii="Arial" w:hAnsi="Arial" w:cs="Arial"/>
                <w:color w:val="000000"/>
              </w:rPr>
            </w:pPr>
            <w:r w:rsidRPr="004E1A2C">
              <w:rPr>
                <w:rFonts w:ascii="Arial" w:hAnsi="Arial" w:cs="Arial"/>
                <w:color w:val="000000"/>
              </w:rPr>
              <w:t>3.8 ± 0.27</w:t>
            </w:r>
          </w:p>
        </w:tc>
      </w:tr>
      <w:tr w:rsidR="00484082" w:rsidRPr="004E1A2C" w:rsidTr="00ED0A9A">
        <w:trPr>
          <w:trHeight w:val="613"/>
        </w:trPr>
        <w:tc>
          <w:tcPr>
            <w:tcW w:w="3063" w:type="dxa"/>
            <w:vAlign w:val="center"/>
          </w:tcPr>
          <w:p w:rsidR="00484082" w:rsidRPr="004E1A2C" w:rsidRDefault="00484082" w:rsidP="00C97A26">
            <w:pPr>
              <w:ind w:firstLineChars="143" w:firstLine="315"/>
              <w:rPr>
                <w:rFonts w:ascii="Arial" w:hAnsi="Arial" w:cs="Arial"/>
                <w:color w:val="000000"/>
              </w:rPr>
            </w:pPr>
            <w:r w:rsidRPr="004E1A2C">
              <w:rPr>
                <w:rFonts w:ascii="Arial" w:hAnsi="Arial" w:cs="Arial"/>
                <w:color w:val="000000"/>
              </w:rPr>
              <w:t>c9c12c15-C18:3</w:t>
            </w:r>
          </w:p>
        </w:tc>
        <w:tc>
          <w:tcPr>
            <w:tcW w:w="1290" w:type="dxa"/>
            <w:vAlign w:val="center"/>
          </w:tcPr>
          <w:p w:rsidR="00484082" w:rsidRPr="004E1A2C" w:rsidRDefault="00484082" w:rsidP="00D35E14">
            <w:pPr>
              <w:jc w:val="center"/>
              <w:rPr>
                <w:rFonts w:ascii="Arial" w:hAnsi="Arial" w:cs="Arial"/>
                <w:color w:val="000000"/>
              </w:rPr>
            </w:pPr>
            <w:r w:rsidRPr="004E1A2C">
              <w:rPr>
                <w:rFonts w:ascii="Arial" w:hAnsi="Arial" w:cs="Arial"/>
                <w:color w:val="000000"/>
              </w:rPr>
              <w:t>9</w:t>
            </w:r>
          </w:p>
        </w:tc>
        <w:tc>
          <w:tcPr>
            <w:tcW w:w="1359" w:type="dxa"/>
            <w:vAlign w:val="center"/>
          </w:tcPr>
          <w:p w:rsidR="00484082" w:rsidRPr="004E1A2C" w:rsidRDefault="00484082" w:rsidP="00D35E14">
            <w:pPr>
              <w:jc w:val="center"/>
              <w:rPr>
                <w:rFonts w:ascii="Arial" w:hAnsi="Arial" w:cs="Arial"/>
                <w:color w:val="000000"/>
              </w:rPr>
            </w:pPr>
            <w:r w:rsidRPr="004E1A2C">
              <w:rPr>
                <w:rFonts w:ascii="Arial" w:hAnsi="Arial" w:cs="Arial"/>
                <w:color w:val="000000"/>
              </w:rPr>
              <w:t>9.9 ± 1.43</w:t>
            </w:r>
          </w:p>
        </w:tc>
        <w:tc>
          <w:tcPr>
            <w:tcW w:w="237" w:type="dxa"/>
            <w:vAlign w:val="center"/>
          </w:tcPr>
          <w:p w:rsidR="00484082" w:rsidRPr="004E1A2C" w:rsidRDefault="00484082" w:rsidP="00D35E14">
            <w:pPr>
              <w:jc w:val="center"/>
              <w:rPr>
                <w:rFonts w:ascii="Arial" w:hAnsi="Arial" w:cs="Arial"/>
                <w:color w:val="000000"/>
              </w:rPr>
            </w:pPr>
          </w:p>
        </w:tc>
        <w:tc>
          <w:tcPr>
            <w:tcW w:w="1417" w:type="dxa"/>
            <w:vAlign w:val="center"/>
          </w:tcPr>
          <w:p w:rsidR="00484082" w:rsidRPr="004E1A2C" w:rsidRDefault="00484082" w:rsidP="00D35E14">
            <w:pPr>
              <w:jc w:val="center"/>
              <w:rPr>
                <w:rFonts w:ascii="Arial" w:hAnsi="Arial" w:cs="Arial"/>
                <w:color w:val="000000"/>
              </w:rPr>
            </w:pPr>
            <w:r w:rsidRPr="004E1A2C">
              <w:rPr>
                <w:rFonts w:ascii="Arial" w:hAnsi="Arial" w:cs="Arial"/>
                <w:color w:val="000000"/>
              </w:rPr>
              <w:t>5</w:t>
            </w:r>
          </w:p>
        </w:tc>
        <w:tc>
          <w:tcPr>
            <w:tcW w:w="1701" w:type="dxa"/>
            <w:vAlign w:val="center"/>
          </w:tcPr>
          <w:p w:rsidR="00484082" w:rsidRPr="004E1A2C" w:rsidRDefault="00484082" w:rsidP="00D35E14">
            <w:pPr>
              <w:jc w:val="center"/>
              <w:rPr>
                <w:rFonts w:ascii="Arial" w:hAnsi="Arial" w:cs="Arial"/>
                <w:color w:val="000000"/>
              </w:rPr>
            </w:pPr>
            <w:r w:rsidRPr="004E1A2C">
              <w:rPr>
                <w:rFonts w:ascii="Arial" w:hAnsi="Arial" w:cs="Arial"/>
                <w:color w:val="000000"/>
              </w:rPr>
              <w:t>4.6 ± 1.09</w:t>
            </w:r>
          </w:p>
        </w:tc>
        <w:tc>
          <w:tcPr>
            <w:tcW w:w="236" w:type="dxa"/>
            <w:vAlign w:val="center"/>
          </w:tcPr>
          <w:p w:rsidR="00484082" w:rsidRPr="004E1A2C" w:rsidRDefault="00484082" w:rsidP="00D35E14">
            <w:pPr>
              <w:jc w:val="center"/>
              <w:rPr>
                <w:rFonts w:ascii="Arial" w:hAnsi="Arial" w:cs="Arial"/>
                <w:color w:val="000000"/>
              </w:rPr>
            </w:pPr>
          </w:p>
        </w:tc>
        <w:tc>
          <w:tcPr>
            <w:tcW w:w="1324" w:type="dxa"/>
            <w:vAlign w:val="center"/>
          </w:tcPr>
          <w:p w:rsidR="00484082" w:rsidRPr="004E1A2C" w:rsidRDefault="00484082" w:rsidP="00D35E14">
            <w:pPr>
              <w:jc w:val="center"/>
              <w:rPr>
                <w:rFonts w:ascii="Arial" w:hAnsi="Arial" w:cs="Arial"/>
                <w:color w:val="000000"/>
              </w:rPr>
            </w:pPr>
            <w:r w:rsidRPr="004E1A2C">
              <w:rPr>
                <w:rFonts w:ascii="Arial" w:hAnsi="Arial" w:cs="Arial"/>
                <w:color w:val="000000"/>
              </w:rPr>
              <w:t>28</w:t>
            </w:r>
          </w:p>
        </w:tc>
        <w:tc>
          <w:tcPr>
            <w:tcW w:w="1871" w:type="dxa"/>
            <w:vAlign w:val="center"/>
          </w:tcPr>
          <w:p w:rsidR="00484082" w:rsidRPr="004E1A2C" w:rsidRDefault="00484082" w:rsidP="00D35E14">
            <w:pPr>
              <w:jc w:val="center"/>
              <w:rPr>
                <w:rFonts w:ascii="Arial" w:hAnsi="Arial" w:cs="Arial"/>
                <w:color w:val="000000"/>
              </w:rPr>
            </w:pPr>
            <w:r w:rsidRPr="004E1A2C">
              <w:rPr>
                <w:rFonts w:ascii="Arial" w:hAnsi="Arial" w:cs="Arial"/>
                <w:color w:val="000000"/>
              </w:rPr>
              <w:t>8.3 ± 0.71</w:t>
            </w:r>
          </w:p>
        </w:tc>
      </w:tr>
      <w:tr w:rsidR="00484082" w:rsidRPr="004E1A2C" w:rsidTr="00ED0A9A">
        <w:trPr>
          <w:trHeight w:val="585"/>
        </w:trPr>
        <w:tc>
          <w:tcPr>
            <w:tcW w:w="3063" w:type="dxa"/>
            <w:vAlign w:val="center"/>
          </w:tcPr>
          <w:p w:rsidR="00484082" w:rsidRPr="004E1A2C" w:rsidRDefault="00484082" w:rsidP="00D35E14">
            <w:pPr>
              <w:rPr>
                <w:rFonts w:ascii="Arial" w:hAnsi="Arial" w:cs="Arial"/>
                <w:bCs/>
                <w:color w:val="000000"/>
                <w:lang w:val="en-US"/>
              </w:rPr>
            </w:pPr>
            <w:r w:rsidRPr="004E1A2C">
              <w:rPr>
                <w:rFonts w:ascii="Arial" w:hAnsi="Arial" w:cs="Arial"/>
                <w:bCs/>
                <w:color w:val="000000"/>
                <w:lang w:val="en-US"/>
              </w:rPr>
              <w:t>Duodenal flows (g/kg of DMI)</w:t>
            </w:r>
          </w:p>
        </w:tc>
        <w:tc>
          <w:tcPr>
            <w:tcW w:w="1290" w:type="dxa"/>
            <w:vAlign w:val="center"/>
          </w:tcPr>
          <w:p w:rsidR="00484082" w:rsidRPr="004E1A2C" w:rsidRDefault="00484082" w:rsidP="00D35E14">
            <w:pPr>
              <w:jc w:val="center"/>
              <w:rPr>
                <w:rFonts w:ascii="Arial" w:hAnsi="Arial" w:cs="Arial"/>
                <w:bCs/>
                <w:color w:val="000000"/>
                <w:lang w:val="en-US"/>
              </w:rPr>
            </w:pPr>
          </w:p>
        </w:tc>
        <w:tc>
          <w:tcPr>
            <w:tcW w:w="1359" w:type="dxa"/>
            <w:vAlign w:val="center"/>
          </w:tcPr>
          <w:p w:rsidR="00484082" w:rsidRPr="004E1A2C" w:rsidRDefault="00484082" w:rsidP="00D35E14">
            <w:pPr>
              <w:jc w:val="center"/>
              <w:rPr>
                <w:rFonts w:ascii="Arial" w:hAnsi="Arial" w:cs="Arial"/>
                <w:lang w:val="en-US"/>
              </w:rPr>
            </w:pPr>
          </w:p>
        </w:tc>
        <w:tc>
          <w:tcPr>
            <w:tcW w:w="237" w:type="dxa"/>
            <w:vAlign w:val="center"/>
          </w:tcPr>
          <w:p w:rsidR="00484082" w:rsidRPr="004E1A2C" w:rsidRDefault="00484082" w:rsidP="00D35E14">
            <w:pPr>
              <w:jc w:val="center"/>
              <w:rPr>
                <w:rFonts w:ascii="Arial" w:hAnsi="Arial" w:cs="Arial"/>
                <w:lang w:val="en-US"/>
              </w:rPr>
            </w:pPr>
          </w:p>
        </w:tc>
        <w:tc>
          <w:tcPr>
            <w:tcW w:w="1417" w:type="dxa"/>
            <w:vAlign w:val="center"/>
          </w:tcPr>
          <w:p w:rsidR="00484082" w:rsidRPr="004E1A2C" w:rsidRDefault="00484082" w:rsidP="00D35E14">
            <w:pPr>
              <w:jc w:val="center"/>
              <w:rPr>
                <w:rFonts w:ascii="Arial" w:hAnsi="Arial" w:cs="Arial"/>
                <w:lang w:val="en-US"/>
              </w:rPr>
            </w:pPr>
          </w:p>
        </w:tc>
        <w:tc>
          <w:tcPr>
            <w:tcW w:w="1701" w:type="dxa"/>
            <w:vAlign w:val="center"/>
          </w:tcPr>
          <w:p w:rsidR="00484082" w:rsidRPr="004E1A2C" w:rsidRDefault="00484082" w:rsidP="00D35E14">
            <w:pPr>
              <w:jc w:val="center"/>
              <w:rPr>
                <w:rFonts w:ascii="Arial" w:hAnsi="Arial" w:cs="Arial"/>
                <w:lang w:val="en-US"/>
              </w:rPr>
            </w:pPr>
          </w:p>
        </w:tc>
        <w:tc>
          <w:tcPr>
            <w:tcW w:w="236" w:type="dxa"/>
            <w:vAlign w:val="center"/>
          </w:tcPr>
          <w:p w:rsidR="00484082" w:rsidRPr="004E1A2C" w:rsidRDefault="00484082" w:rsidP="00D35E14">
            <w:pPr>
              <w:jc w:val="center"/>
              <w:rPr>
                <w:rFonts w:ascii="Arial" w:hAnsi="Arial" w:cs="Arial"/>
                <w:lang w:val="en-US"/>
              </w:rPr>
            </w:pPr>
          </w:p>
        </w:tc>
        <w:tc>
          <w:tcPr>
            <w:tcW w:w="1324" w:type="dxa"/>
            <w:vAlign w:val="center"/>
          </w:tcPr>
          <w:p w:rsidR="00484082" w:rsidRPr="004E1A2C" w:rsidRDefault="00484082" w:rsidP="00D35E14">
            <w:pPr>
              <w:jc w:val="center"/>
              <w:rPr>
                <w:rFonts w:ascii="Arial" w:hAnsi="Arial" w:cs="Arial"/>
                <w:lang w:val="en-US"/>
              </w:rPr>
            </w:pPr>
          </w:p>
        </w:tc>
        <w:tc>
          <w:tcPr>
            <w:tcW w:w="1871" w:type="dxa"/>
            <w:vAlign w:val="center"/>
          </w:tcPr>
          <w:p w:rsidR="00484082" w:rsidRPr="004E1A2C" w:rsidRDefault="00484082" w:rsidP="00D35E14">
            <w:pPr>
              <w:jc w:val="center"/>
              <w:rPr>
                <w:rFonts w:ascii="Arial" w:hAnsi="Arial" w:cs="Arial"/>
                <w:lang w:val="en-US"/>
              </w:rPr>
            </w:pPr>
          </w:p>
        </w:tc>
      </w:tr>
      <w:tr w:rsidR="00484082" w:rsidRPr="004E1A2C" w:rsidTr="00ED0A9A">
        <w:trPr>
          <w:trHeight w:val="613"/>
        </w:trPr>
        <w:tc>
          <w:tcPr>
            <w:tcW w:w="3063" w:type="dxa"/>
            <w:vAlign w:val="center"/>
          </w:tcPr>
          <w:p w:rsidR="00484082" w:rsidRPr="004E1A2C" w:rsidRDefault="00484082" w:rsidP="008E2E8B">
            <w:pPr>
              <w:rPr>
                <w:rFonts w:ascii="Arial" w:hAnsi="Arial" w:cs="Arial"/>
                <w:color w:val="000000"/>
              </w:rPr>
            </w:pPr>
            <w:r w:rsidRPr="004E1A2C">
              <w:rPr>
                <w:rFonts w:ascii="Arial" w:hAnsi="Arial" w:cs="Arial"/>
                <w:color w:val="000000"/>
              </w:rPr>
              <w:t xml:space="preserve">Total </w:t>
            </w:r>
            <w:r w:rsidR="008E2E8B" w:rsidRPr="004E1A2C">
              <w:rPr>
                <w:rFonts w:ascii="Arial" w:hAnsi="Arial" w:cs="Arial"/>
                <w:color w:val="000000"/>
              </w:rPr>
              <w:t>FA</w:t>
            </w:r>
            <w:r w:rsidRPr="004E1A2C">
              <w:rPr>
                <w:rFonts w:ascii="Arial" w:hAnsi="Arial" w:cs="Arial"/>
                <w:color w:val="000000"/>
              </w:rPr>
              <w:t xml:space="preserve"> </w:t>
            </w:r>
          </w:p>
        </w:tc>
        <w:tc>
          <w:tcPr>
            <w:tcW w:w="1290" w:type="dxa"/>
            <w:vAlign w:val="center"/>
          </w:tcPr>
          <w:p w:rsidR="00484082" w:rsidRPr="004E1A2C" w:rsidRDefault="00484082" w:rsidP="00D35E14">
            <w:pPr>
              <w:jc w:val="center"/>
              <w:rPr>
                <w:rFonts w:ascii="Arial" w:hAnsi="Arial" w:cs="Arial"/>
                <w:color w:val="000000"/>
              </w:rPr>
            </w:pPr>
            <w:r w:rsidRPr="004E1A2C">
              <w:rPr>
                <w:rFonts w:ascii="Arial" w:hAnsi="Arial" w:cs="Arial"/>
                <w:color w:val="000000"/>
              </w:rPr>
              <w:t>16</w:t>
            </w:r>
          </w:p>
        </w:tc>
        <w:tc>
          <w:tcPr>
            <w:tcW w:w="1359" w:type="dxa"/>
            <w:vAlign w:val="center"/>
          </w:tcPr>
          <w:p w:rsidR="00484082" w:rsidRPr="004E1A2C" w:rsidRDefault="00484082" w:rsidP="00D35E14">
            <w:pPr>
              <w:autoSpaceDE w:val="0"/>
              <w:autoSpaceDN w:val="0"/>
              <w:adjustRightInd w:val="0"/>
              <w:jc w:val="center"/>
              <w:rPr>
                <w:rFonts w:ascii="Arial" w:hAnsi="Arial" w:cs="Arial"/>
                <w:color w:val="000000"/>
              </w:rPr>
            </w:pPr>
            <w:r w:rsidRPr="004E1A2C">
              <w:rPr>
                <w:rFonts w:ascii="Arial" w:hAnsi="Arial" w:cs="Arial"/>
                <w:color w:val="000000"/>
              </w:rPr>
              <w:t>20.4 ± 5.1</w:t>
            </w:r>
          </w:p>
        </w:tc>
        <w:tc>
          <w:tcPr>
            <w:tcW w:w="237" w:type="dxa"/>
            <w:vAlign w:val="center"/>
          </w:tcPr>
          <w:p w:rsidR="00484082" w:rsidRPr="004E1A2C" w:rsidRDefault="00484082" w:rsidP="00D35E14">
            <w:pPr>
              <w:jc w:val="center"/>
              <w:rPr>
                <w:rFonts w:ascii="Arial" w:hAnsi="Arial" w:cs="Arial"/>
                <w:color w:val="000000"/>
              </w:rPr>
            </w:pPr>
          </w:p>
        </w:tc>
        <w:tc>
          <w:tcPr>
            <w:tcW w:w="1417" w:type="dxa"/>
            <w:vAlign w:val="center"/>
          </w:tcPr>
          <w:p w:rsidR="00484082" w:rsidRPr="004E1A2C" w:rsidRDefault="00484082" w:rsidP="00D35E14">
            <w:pPr>
              <w:jc w:val="center"/>
              <w:rPr>
                <w:rFonts w:ascii="Arial" w:hAnsi="Arial" w:cs="Arial"/>
                <w:color w:val="000000"/>
              </w:rPr>
            </w:pPr>
            <w:r w:rsidRPr="004E1A2C">
              <w:rPr>
                <w:rFonts w:ascii="Arial" w:hAnsi="Arial" w:cs="Arial"/>
                <w:color w:val="000000"/>
              </w:rPr>
              <w:t>9</w:t>
            </w:r>
          </w:p>
        </w:tc>
        <w:tc>
          <w:tcPr>
            <w:tcW w:w="1701" w:type="dxa"/>
            <w:vAlign w:val="center"/>
          </w:tcPr>
          <w:p w:rsidR="00484082" w:rsidRPr="004E1A2C" w:rsidRDefault="00484082" w:rsidP="00D35E14">
            <w:pPr>
              <w:autoSpaceDE w:val="0"/>
              <w:autoSpaceDN w:val="0"/>
              <w:adjustRightInd w:val="0"/>
              <w:jc w:val="center"/>
              <w:rPr>
                <w:rFonts w:ascii="Arial" w:hAnsi="Arial" w:cs="Arial"/>
                <w:color w:val="000000"/>
              </w:rPr>
            </w:pPr>
            <w:r w:rsidRPr="004E1A2C">
              <w:rPr>
                <w:rFonts w:ascii="Arial" w:hAnsi="Arial" w:cs="Arial"/>
                <w:color w:val="000000"/>
              </w:rPr>
              <w:t>17.3 ± 8.2</w:t>
            </w:r>
          </w:p>
        </w:tc>
        <w:tc>
          <w:tcPr>
            <w:tcW w:w="236" w:type="dxa"/>
            <w:vAlign w:val="center"/>
          </w:tcPr>
          <w:p w:rsidR="00484082" w:rsidRPr="004E1A2C" w:rsidRDefault="00484082" w:rsidP="00D35E14">
            <w:pPr>
              <w:jc w:val="center"/>
              <w:rPr>
                <w:rFonts w:ascii="Arial" w:hAnsi="Arial" w:cs="Arial"/>
                <w:color w:val="000000"/>
              </w:rPr>
            </w:pPr>
          </w:p>
        </w:tc>
        <w:tc>
          <w:tcPr>
            <w:tcW w:w="1324" w:type="dxa"/>
            <w:vAlign w:val="center"/>
          </w:tcPr>
          <w:p w:rsidR="00484082" w:rsidRPr="004E1A2C" w:rsidRDefault="00484082" w:rsidP="00D35E14">
            <w:pPr>
              <w:jc w:val="center"/>
              <w:rPr>
                <w:rFonts w:ascii="Arial" w:hAnsi="Arial" w:cs="Arial"/>
                <w:color w:val="000000"/>
              </w:rPr>
            </w:pPr>
            <w:r w:rsidRPr="004E1A2C">
              <w:rPr>
                <w:rFonts w:ascii="Arial" w:hAnsi="Arial" w:cs="Arial"/>
                <w:color w:val="000000"/>
              </w:rPr>
              <w:t>22</w:t>
            </w:r>
          </w:p>
        </w:tc>
        <w:tc>
          <w:tcPr>
            <w:tcW w:w="1871" w:type="dxa"/>
            <w:vAlign w:val="center"/>
          </w:tcPr>
          <w:p w:rsidR="00484082" w:rsidRPr="004E1A2C" w:rsidRDefault="00484082" w:rsidP="00D35E14">
            <w:pPr>
              <w:autoSpaceDE w:val="0"/>
              <w:autoSpaceDN w:val="0"/>
              <w:adjustRightInd w:val="0"/>
              <w:jc w:val="center"/>
              <w:rPr>
                <w:rFonts w:ascii="Arial" w:hAnsi="Arial" w:cs="Arial"/>
                <w:color w:val="000000"/>
              </w:rPr>
            </w:pPr>
            <w:r w:rsidRPr="004E1A2C">
              <w:rPr>
                <w:rFonts w:ascii="Arial" w:hAnsi="Arial" w:cs="Arial"/>
                <w:color w:val="000000"/>
              </w:rPr>
              <w:t>24.1 ± 12.1</w:t>
            </w:r>
          </w:p>
        </w:tc>
      </w:tr>
      <w:tr w:rsidR="00484082" w:rsidRPr="004E1A2C" w:rsidTr="00ED0A9A">
        <w:trPr>
          <w:trHeight w:val="613"/>
        </w:trPr>
        <w:tc>
          <w:tcPr>
            <w:tcW w:w="3063" w:type="dxa"/>
            <w:vAlign w:val="center"/>
          </w:tcPr>
          <w:p w:rsidR="00484082" w:rsidRPr="004E1A2C" w:rsidRDefault="00484082" w:rsidP="00D35E14">
            <w:pPr>
              <w:ind w:firstLineChars="100" w:firstLine="220"/>
              <w:rPr>
                <w:rFonts w:ascii="Arial" w:hAnsi="Arial" w:cs="Arial"/>
                <w:color w:val="000000"/>
              </w:rPr>
            </w:pPr>
            <w:r w:rsidRPr="004E1A2C">
              <w:rPr>
                <w:rFonts w:ascii="Arial" w:hAnsi="Arial" w:cs="Arial"/>
                <w:color w:val="000000"/>
              </w:rPr>
              <w:t>C14:0</w:t>
            </w:r>
          </w:p>
        </w:tc>
        <w:tc>
          <w:tcPr>
            <w:tcW w:w="1290" w:type="dxa"/>
            <w:vAlign w:val="center"/>
          </w:tcPr>
          <w:p w:rsidR="00484082" w:rsidRPr="004E1A2C" w:rsidRDefault="00484082" w:rsidP="00D35E14">
            <w:pPr>
              <w:jc w:val="center"/>
              <w:rPr>
                <w:rFonts w:ascii="Arial" w:hAnsi="Arial" w:cs="Arial"/>
                <w:color w:val="000000"/>
              </w:rPr>
            </w:pPr>
            <w:r w:rsidRPr="004E1A2C">
              <w:rPr>
                <w:rFonts w:ascii="Arial" w:hAnsi="Arial" w:cs="Arial"/>
                <w:color w:val="000000"/>
              </w:rPr>
              <w:t>9</w:t>
            </w:r>
          </w:p>
        </w:tc>
        <w:tc>
          <w:tcPr>
            <w:tcW w:w="1359" w:type="dxa"/>
            <w:vAlign w:val="center"/>
          </w:tcPr>
          <w:p w:rsidR="00484082" w:rsidRPr="004E1A2C" w:rsidRDefault="00484082" w:rsidP="00D35E14">
            <w:pPr>
              <w:jc w:val="center"/>
              <w:rPr>
                <w:rFonts w:ascii="Arial" w:hAnsi="Arial" w:cs="Arial"/>
                <w:color w:val="000000"/>
              </w:rPr>
            </w:pPr>
            <w:r w:rsidRPr="004E1A2C">
              <w:rPr>
                <w:rFonts w:ascii="Arial" w:hAnsi="Arial" w:cs="Arial"/>
                <w:color w:val="000000"/>
              </w:rPr>
              <w:t>0.3 ± 0.07</w:t>
            </w:r>
          </w:p>
        </w:tc>
        <w:tc>
          <w:tcPr>
            <w:tcW w:w="237" w:type="dxa"/>
            <w:vAlign w:val="center"/>
          </w:tcPr>
          <w:p w:rsidR="00484082" w:rsidRPr="004E1A2C" w:rsidRDefault="00484082" w:rsidP="00D35E14">
            <w:pPr>
              <w:jc w:val="center"/>
              <w:rPr>
                <w:rFonts w:ascii="Arial" w:hAnsi="Arial" w:cs="Arial"/>
                <w:color w:val="000000"/>
              </w:rPr>
            </w:pPr>
          </w:p>
        </w:tc>
        <w:tc>
          <w:tcPr>
            <w:tcW w:w="1417" w:type="dxa"/>
            <w:vAlign w:val="center"/>
          </w:tcPr>
          <w:p w:rsidR="00484082" w:rsidRPr="004E1A2C" w:rsidRDefault="00484082" w:rsidP="00D35E14">
            <w:pPr>
              <w:jc w:val="center"/>
              <w:rPr>
                <w:rFonts w:ascii="Arial" w:hAnsi="Arial" w:cs="Arial"/>
                <w:color w:val="000000"/>
              </w:rPr>
            </w:pPr>
            <w:r w:rsidRPr="004E1A2C">
              <w:rPr>
                <w:rFonts w:ascii="Arial" w:hAnsi="Arial" w:cs="Arial"/>
                <w:color w:val="000000"/>
              </w:rPr>
              <w:t>11</w:t>
            </w:r>
          </w:p>
        </w:tc>
        <w:tc>
          <w:tcPr>
            <w:tcW w:w="1701" w:type="dxa"/>
            <w:vAlign w:val="center"/>
          </w:tcPr>
          <w:p w:rsidR="00484082" w:rsidRPr="004E1A2C" w:rsidRDefault="00484082" w:rsidP="00D35E14">
            <w:pPr>
              <w:jc w:val="center"/>
              <w:rPr>
                <w:rFonts w:ascii="Arial" w:hAnsi="Arial" w:cs="Arial"/>
                <w:color w:val="000000"/>
              </w:rPr>
            </w:pPr>
            <w:r w:rsidRPr="004E1A2C">
              <w:rPr>
                <w:rFonts w:ascii="Arial" w:hAnsi="Arial" w:cs="Arial"/>
                <w:color w:val="000000"/>
              </w:rPr>
              <w:t>0.4 ± 0.12</w:t>
            </w:r>
          </w:p>
        </w:tc>
        <w:tc>
          <w:tcPr>
            <w:tcW w:w="236" w:type="dxa"/>
            <w:vAlign w:val="center"/>
          </w:tcPr>
          <w:p w:rsidR="00484082" w:rsidRPr="004E1A2C" w:rsidRDefault="00484082" w:rsidP="00D35E14">
            <w:pPr>
              <w:jc w:val="center"/>
              <w:rPr>
                <w:rFonts w:ascii="Arial" w:hAnsi="Arial" w:cs="Arial"/>
                <w:color w:val="000000"/>
              </w:rPr>
            </w:pPr>
          </w:p>
        </w:tc>
        <w:tc>
          <w:tcPr>
            <w:tcW w:w="1324" w:type="dxa"/>
            <w:vAlign w:val="center"/>
          </w:tcPr>
          <w:p w:rsidR="00484082" w:rsidRPr="004E1A2C" w:rsidRDefault="00484082" w:rsidP="00D35E14">
            <w:pPr>
              <w:jc w:val="center"/>
              <w:rPr>
                <w:rFonts w:ascii="Arial" w:hAnsi="Arial" w:cs="Arial"/>
                <w:color w:val="000000"/>
              </w:rPr>
            </w:pPr>
            <w:r w:rsidRPr="004E1A2C">
              <w:rPr>
                <w:rFonts w:ascii="Arial" w:hAnsi="Arial" w:cs="Arial"/>
                <w:color w:val="000000"/>
              </w:rPr>
              <w:t>24</w:t>
            </w:r>
          </w:p>
        </w:tc>
        <w:tc>
          <w:tcPr>
            <w:tcW w:w="1871" w:type="dxa"/>
            <w:vAlign w:val="center"/>
          </w:tcPr>
          <w:p w:rsidR="00484082" w:rsidRPr="004E1A2C" w:rsidRDefault="00484082" w:rsidP="00D35E14">
            <w:pPr>
              <w:jc w:val="center"/>
              <w:rPr>
                <w:rFonts w:ascii="Arial" w:hAnsi="Arial" w:cs="Arial"/>
                <w:color w:val="000000"/>
              </w:rPr>
            </w:pPr>
            <w:r w:rsidRPr="004E1A2C">
              <w:rPr>
                <w:rFonts w:ascii="Arial" w:hAnsi="Arial" w:cs="Arial"/>
                <w:color w:val="000000"/>
              </w:rPr>
              <w:t>0.35 ± 0.04</w:t>
            </w:r>
          </w:p>
        </w:tc>
      </w:tr>
      <w:tr w:rsidR="00484082" w:rsidRPr="004E1A2C" w:rsidTr="00ED0A9A">
        <w:trPr>
          <w:trHeight w:val="613"/>
        </w:trPr>
        <w:tc>
          <w:tcPr>
            <w:tcW w:w="3063" w:type="dxa"/>
            <w:vAlign w:val="center"/>
          </w:tcPr>
          <w:p w:rsidR="00484082" w:rsidRPr="004E1A2C" w:rsidRDefault="00484082" w:rsidP="00D35E14">
            <w:pPr>
              <w:ind w:firstLineChars="100" w:firstLine="220"/>
              <w:rPr>
                <w:rFonts w:ascii="Arial" w:hAnsi="Arial" w:cs="Arial"/>
                <w:color w:val="000000"/>
              </w:rPr>
            </w:pPr>
            <w:r w:rsidRPr="004E1A2C">
              <w:rPr>
                <w:rFonts w:ascii="Arial" w:hAnsi="Arial" w:cs="Arial"/>
                <w:color w:val="000000"/>
              </w:rPr>
              <w:t>C16:0</w:t>
            </w:r>
          </w:p>
        </w:tc>
        <w:tc>
          <w:tcPr>
            <w:tcW w:w="1290" w:type="dxa"/>
            <w:vAlign w:val="center"/>
          </w:tcPr>
          <w:p w:rsidR="00484082" w:rsidRPr="004E1A2C" w:rsidRDefault="00484082" w:rsidP="00D35E14">
            <w:pPr>
              <w:jc w:val="center"/>
              <w:rPr>
                <w:rFonts w:ascii="Arial" w:hAnsi="Arial" w:cs="Arial"/>
                <w:color w:val="000000"/>
              </w:rPr>
            </w:pPr>
            <w:r w:rsidRPr="004E1A2C">
              <w:rPr>
                <w:rFonts w:ascii="Arial" w:hAnsi="Arial" w:cs="Arial"/>
                <w:color w:val="000000"/>
              </w:rPr>
              <w:t>10</w:t>
            </w:r>
          </w:p>
        </w:tc>
        <w:tc>
          <w:tcPr>
            <w:tcW w:w="1359" w:type="dxa"/>
            <w:vAlign w:val="center"/>
          </w:tcPr>
          <w:p w:rsidR="00484082" w:rsidRPr="004E1A2C" w:rsidRDefault="00484082" w:rsidP="00D35E14">
            <w:pPr>
              <w:jc w:val="center"/>
              <w:rPr>
                <w:rFonts w:ascii="Arial" w:hAnsi="Arial" w:cs="Arial"/>
                <w:color w:val="000000"/>
              </w:rPr>
            </w:pPr>
            <w:r w:rsidRPr="004E1A2C">
              <w:rPr>
                <w:rFonts w:ascii="Arial" w:hAnsi="Arial" w:cs="Arial"/>
                <w:color w:val="000000"/>
              </w:rPr>
              <w:t>2.7 ± 0.36</w:t>
            </w:r>
          </w:p>
        </w:tc>
        <w:tc>
          <w:tcPr>
            <w:tcW w:w="237" w:type="dxa"/>
            <w:vAlign w:val="center"/>
          </w:tcPr>
          <w:p w:rsidR="00484082" w:rsidRPr="004E1A2C" w:rsidRDefault="00484082" w:rsidP="00D35E14">
            <w:pPr>
              <w:jc w:val="center"/>
              <w:rPr>
                <w:rFonts w:ascii="Arial" w:hAnsi="Arial" w:cs="Arial"/>
                <w:color w:val="000000"/>
              </w:rPr>
            </w:pPr>
          </w:p>
        </w:tc>
        <w:tc>
          <w:tcPr>
            <w:tcW w:w="1417" w:type="dxa"/>
            <w:vAlign w:val="center"/>
          </w:tcPr>
          <w:p w:rsidR="00484082" w:rsidRPr="004E1A2C" w:rsidRDefault="00484082" w:rsidP="00D35E14">
            <w:pPr>
              <w:jc w:val="center"/>
              <w:rPr>
                <w:rFonts w:ascii="Arial" w:hAnsi="Arial" w:cs="Arial"/>
                <w:color w:val="000000"/>
              </w:rPr>
            </w:pPr>
            <w:r w:rsidRPr="004E1A2C">
              <w:rPr>
                <w:rFonts w:ascii="Arial" w:hAnsi="Arial" w:cs="Arial"/>
                <w:color w:val="000000"/>
              </w:rPr>
              <w:t>12</w:t>
            </w:r>
          </w:p>
        </w:tc>
        <w:tc>
          <w:tcPr>
            <w:tcW w:w="1701" w:type="dxa"/>
            <w:vAlign w:val="center"/>
          </w:tcPr>
          <w:p w:rsidR="00484082" w:rsidRPr="004E1A2C" w:rsidRDefault="00484082" w:rsidP="00D35E14">
            <w:pPr>
              <w:jc w:val="center"/>
              <w:rPr>
                <w:rFonts w:ascii="Arial" w:hAnsi="Arial" w:cs="Arial"/>
                <w:color w:val="000000"/>
              </w:rPr>
            </w:pPr>
            <w:r w:rsidRPr="004E1A2C">
              <w:rPr>
                <w:rFonts w:ascii="Arial" w:hAnsi="Arial" w:cs="Arial"/>
                <w:color w:val="000000"/>
              </w:rPr>
              <w:t>3.1 ± 0.85</w:t>
            </w:r>
          </w:p>
        </w:tc>
        <w:tc>
          <w:tcPr>
            <w:tcW w:w="236" w:type="dxa"/>
            <w:vAlign w:val="center"/>
          </w:tcPr>
          <w:p w:rsidR="00484082" w:rsidRPr="004E1A2C" w:rsidRDefault="00484082" w:rsidP="00D35E14">
            <w:pPr>
              <w:jc w:val="center"/>
              <w:rPr>
                <w:rFonts w:ascii="Arial" w:hAnsi="Arial" w:cs="Arial"/>
                <w:color w:val="000000"/>
              </w:rPr>
            </w:pPr>
          </w:p>
        </w:tc>
        <w:tc>
          <w:tcPr>
            <w:tcW w:w="1324" w:type="dxa"/>
            <w:vAlign w:val="center"/>
          </w:tcPr>
          <w:p w:rsidR="00484082" w:rsidRPr="004E1A2C" w:rsidRDefault="00484082" w:rsidP="00D35E14">
            <w:pPr>
              <w:jc w:val="center"/>
              <w:rPr>
                <w:rFonts w:ascii="Arial" w:hAnsi="Arial" w:cs="Arial"/>
                <w:color w:val="000000"/>
              </w:rPr>
            </w:pPr>
            <w:r w:rsidRPr="004E1A2C">
              <w:rPr>
                <w:rFonts w:ascii="Arial" w:hAnsi="Arial" w:cs="Arial"/>
                <w:color w:val="000000"/>
              </w:rPr>
              <w:t>24</w:t>
            </w:r>
          </w:p>
        </w:tc>
        <w:tc>
          <w:tcPr>
            <w:tcW w:w="1871" w:type="dxa"/>
            <w:vAlign w:val="center"/>
          </w:tcPr>
          <w:p w:rsidR="00484082" w:rsidRPr="004E1A2C" w:rsidRDefault="00484082" w:rsidP="00D35E14">
            <w:pPr>
              <w:jc w:val="center"/>
              <w:rPr>
                <w:rFonts w:ascii="Arial" w:hAnsi="Arial" w:cs="Arial"/>
                <w:color w:val="000000"/>
              </w:rPr>
            </w:pPr>
            <w:r w:rsidRPr="004E1A2C">
              <w:rPr>
                <w:rFonts w:ascii="Arial" w:hAnsi="Arial" w:cs="Arial"/>
                <w:color w:val="000000"/>
              </w:rPr>
              <w:t>3.9 ± 0.61</w:t>
            </w:r>
          </w:p>
        </w:tc>
      </w:tr>
      <w:tr w:rsidR="00484082" w:rsidRPr="004E1A2C" w:rsidTr="00ED0A9A">
        <w:trPr>
          <w:trHeight w:val="585"/>
        </w:trPr>
        <w:tc>
          <w:tcPr>
            <w:tcW w:w="3063" w:type="dxa"/>
            <w:vAlign w:val="center"/>
          </w:tcPr>
          <w:p w:rsidR="00484082" w:rsidRPr="004E1A2C" w:rsidRDefault="00484082" w:rsidP="00D35E14">
            <w:pPr>
              <w:ind w:firstLineChars="100" w:firstLine="220"/>
              <w:rPr>
                <w:rFonts w:ascii="Arial" w:hAnsi="Arial" w:cs="Arial"/>
                <w:color w:val="000000"/>
              </w:rPr>
            </w:pPr>
            <w:r w:rsidRPr="004E1A2C">
              <w:rPr>
                <w:rFonts w:ascii="Arial" w:hAnsi="Arial" w:cs="Arial"/>
                <w:color w:val="000000"/>
              </w:rPr>
              <w:t>C18:0</w:t>
            </w:r>
          </w:p>
        </w:tc>
        <w:tc>
          <w:tcPr>
            <w:tcW w:w="1290" w:type="dxa"/>
            <w:vAlign w:val="center"/>
          </w:tcPr>
          <w:p w:rsidR="00484082" w:rsidRPr="004E1A2C" w:rsidRDefault="00484082" w:rsidP="00D35E14">
            <w:pPr>
              <w:jc w:val="center"/>
              <w:rPr>
                <w:rFonts w:ascii="Arial" w:hAnsi="Arial" w:cs="Arial"/>
                <w:color w:val="000000"/>
              </w:rPr>
            </w:pPr>
            <w:r w:rsidRPr="004E1A2C">
              <w:rPr>
                <w:rFonts w:ascii="Arial" w:hAnsi="Arial" w:cs="Arial"/>
                <w:color w:val="000000"/>
              </w:rPr>
              <w:t>10</w:t>
            </w:r>
          </w:p>
        </w:tc>
        <w:tc>
          <w:tcPr>
            <w:tcW w:w="1359" w:type="dxa"/>
            <w:vAlign w:val="center"/>
          </w:tcPr>
          <w:p w:rsidR="00484082" w:rsidRPr="004E1A2C" w:rsidRDefault="00484082" w:rsidP="00D35E14">
            <w:pPr>
              <w:jc w:val="center"/>
              <w:rPr>
                <w:rFonts w:ascii="Arial" w:hAnsi="Arial" w:cs="Arial"/>
                <w:color w:val="000000"/>
              </w:rPr>
            </w:pPr>
            <w:r w:rsidRPr="004E1A2C">
              <w:rPr>
                <w:rFonts w:ascii="Arial" w:hAnsi="Arial" w:cs="Arial"/>
                <w:color w:val="000000"/>
              </w:rPr>
              <w:t>8.8 ± 1.31</w:t>
            </w:r>
          </w:p>
        </w:tc>
        <w:tc>
          <w:tcPr>
            <w:tcW w:w="237" w:type="dxa"/>
            <w:vAlign w:val="center"/>
          </w:tcPr>
          <w:p w:rsidR="00484082" w:rsidRPr="004E1A2C" w:rsidRDefault="00484082" w:rsidP="00D35E14">
            <w:pPr>
              <w:jc w:val="center"/>
              <w:rPr>
                <w:rFonts w:ascii="Arial" w:hAnsi="Arial" w:cs="Arial"/>
                <w:color w:val="000000"/>
              </w:rPr>
            </w:pPr>
          </w:p>
        </w:tc>
        <w:tc>
          <w:tcPr>
            <w:tcW w:w="1417" w:type="dxa"/>
            <w:vAlign w:val="center"/>
          </w:tcPr>
          <w:p w:rsidR="00484082" w:rsidRPr="004E1A2C" w:rsidRDefault="00484082" w:rsidP="00D35E14">
            <w:pPr>
              <w:jc w:val="center"/>
              <w:rPr>
                <w:rFonts w:ascii="Arial" w:hAnsi="Arial" w:cs="Arial"/>
                <w:color w:val="000000"/>
              </w:rPr>
            </w:pPr>
            <w:r w:rsidRPr="004E1A2C">
              <w:rPr>
                <w:rFonts w:ascii="Arial" w:hAnsi="Arial" w:cs="Arial"/>
                <w:color w:val="000000"/>
              </w:rPr>
              <w:t>12</w:t>
            </w:r>
          </w:p>
        </w:tc>
        <w:tc>
          <w:tcPr>
            <w:tcW w:w="1701" w:type="dxa"/>
            <w:vAlign w:val="center"/>
          </w:tcPr>
          <w:p w:rsidR="00484082" w:rsidRPr="004E1A2C" w:rsidRDefault="00484082" w:rsidP="00D35E14">
            <w:pPr>
              <w:jc w:val="center"/>
              <w:rPr>
                <w:rFonts w:ascii="Arial" w:hAnsi="Arial" w:cs="Arial"/>
                <w:color w:val="000000"/>
              </w:rPr>
            </w:pPr>
            <w:r w:rsidRPr="004E1A2C">
              <w:rPr>
                <w:rFonts w:ascii="Arial" w:hAnsi="Arial" w:cs="Arial"/>
                <w:color w:val="000000"/>
              </w:rPr>
              <w:t>8.2 ± 1.67</w:t>
            </w:r>
          </w:p>
        </w:tc>
        <w:tc>
          <w:tcPr>
            <w:tcW w:w="236" w:type="dxa"/>
            <w:vAlign w:val="center"/>
          </w:tcPr>
          <w:p w:rsidR="00484082" w:rsidRPr="004E1A2C" w:rsidRDefault="00484082" w:rsidP="00D35E14">
            <w:pPr>
              <w:jc w:val="center"/>
              <w:rPr>
                <w:rFonts w:ascii="Arial" w:hAnsi="Arial" w:cs="Arial"/>
                <w:color w:val="000000"/>
              </w:rPr>
            </w:pPr>
          </w:p>
        </w:tc>
        <w:tc>
          <w:tcPr>
            <w:tcW w:w="1324" w:type="dxa"/>
            <w:vAlign w:val="center"/>
          </w:tcPr>
          <w:p w:rsidR="00484082" w:rsidRPr="004E1A2C" w:rsidRDefault="00484082" w:rsidP="00D35E14">
            <w:pPr>
              <w:jc w:val="center"/>
              <w:rPr>
                <w:rFonts w:ascii="Arial" w:hAnsi="Arial" w:cs="Arial"/>
                <w:color w:val="000000"/>
              </w:rPr>
            </w:pPr>
            <w:r w:rsidRPr="004E1A2C">
              <w:rPr>
                <w:rFonts w:ascii="Arial" w:hAnsi="Arial" w:cs="Arial"/>
                <w:color w:val="000000"/>
              </w:rPr>
              <w:t>34</w:t>
            </w:r>
          </w:p>
        </w:tc>
        <w:tc>
          <w:tcPr>
            <w:tcW w:w="1871" w:type="dxa"/>
            <w:vAlign w:val="center"/>
          </w:tcPr>
          <w:p w:rsidR="00484082" w:rsidRPr="004E1A2C" w:rsidRDefault="00484082" w:rsidP="00D35E14">
            <w:pPr>
              <w:jc w:val="center"/>
              <w:rPr>
                <w:rFonts w:ascii="Arial" w:hAnsi="Arial" w:cs="Arial"/>
                <w:color w:val="000000"/>
              </w:rPr>
            </w:pPr>
            <w:r w:rsidRPr="004E1A2C">
              <w:rPr>
                <w:rFonts w:ascii="Arial" w:hAnsi="Arial" w:cs="Arial"/>
                <w:color w:val="000000"/>
              </w:rPr>
              <w:t>9.8 ± 0.63</w:t>
            </w:r>
          </w:p>
        </w:tc>
      </w:tr>
      <w:tr w:rsidR="00484082" w:rsidRPr="004E1A2C" w:rsidTr="00ED0A9A">
        <w:trPr>
          <w:trHeight w:val="613"/>
        </w:trPr>
        <w:tc>
          <w:tcPr>
            <w:tcW w:w="3063" w:type="dxa"/>
            <w:vAlign w:val="center"/>
          </w:tcPr>
          <w:p w:rsidR="00484082" w:rsidRPr="004E1A2C" w:rsidRDefault="008E2E8B" w:rsidP="00D35E14">
            <w:pPr>
              <w:rPr>
                <w:rFonts w:ascii="Arial" w:hAnsi="Arial" w:cs="Arial"/>
                <w:color w:val="000000"/>
              </w:rPr>
            </w:pPr>
            <w:r w:rsidRPr="004E1A2C">
              <w:rPr>
                <w:rFonts w:ascii="Arial" w:hAnsi="Arial" w:cs="Arial"/>
                <w:color w:val="000000"/>
              </w:rPr>
              <w:t xml:space="preserve">    </w:t>
            </w:r>
            <w:r w:rsidR="00484082" w:rsidRPr="004E1A2C">
              <w:rPr>
                <w:rFonts w:ascii="Arial" w:hAnsi="Arial" w:cs="Arial"/>
                <w:color w:val="000000"/>
              </w:rPr>
              <w:t>c9-C16:1</w:t>
            </w:r>
          </w:p>
        </w:tc>
        <w:tc>
          <w:tcPr>
            <w:tcW w:w="1290" w:type="dxa"/>
            <w:vAlign w:val="center"/>
          </w:tcPr>
          <w:p w:rsidR="00484082" w:rsidRPr="004E1A2C" w:rsidRDefault="00484082" w:rsidP="00D35E14">
            <w:pPr>
              <w:jc w:val="center"/>
              <w:rPr>
                <w:rFonts w:ascii="Arial" w:hAnsi="Arial" w:cs="Arial"/>
                <w:color w:val="000000"/>
              </w:rPr>
            </w:pPr>
            <w:r w:rsidRPr="004E1A2C">
              <w:rPr>
                <w:rFonts w:ascii="Arial" w:hAnsi="Arial" w:cs="Arial"/>
                <w:color w:val="000000"/>
              </w:rPr>
              <w:t>9</w:t>
            </w:r>
          </w:p>
        </w:tc>
        <w:tc>
          <w:tcPr>
            <w:tcW w:w="1359" w:type="dxa"/>
            <w:vAlign w:val="center"/>
          </w:tcPr>
          <w:p w:rsidR="00484082" w:rsidRPr="004E1A2C" w:rsidRDefault="00484082" w:rsidP="00D35E14">
            <w:pPr>
              <w:jc w:val="center"/>
              <w:rPr>
                <w:rFonts w:ascii="Arial" w:hAnsi="Arial" w:cs="Arial"/>
                <w:color w:val="000000"/>
              </w:rPr>
            </w:pPr>
            <w:r w:rsidRPr="004E1A2C">
              <w:rPr>
                <w:rFonts w:ascii="Arial" w:hAnsi="Arial" w:cs="Arial"/>
                <w:color w:val="000000"/>
              </w:rPr>
              <w:t>0.3 ± 0.09</w:t>
            </w:r>
          </w:p>
        </w:tc>
        <w:tc>
          <w:tcPr>
            <w:tcW w:w="237" w:type="dxa"/>
            <w:vAlign w:val="center"/>
          </w:tcPr>
          <w:p w:rsidR="00484082" w:rsidRPr="004E1A2C" w:rsidRDefault="00484082" w:rsidP="00D35E14">
            <w:pPr>
              <w:jc w:val="center"/>
              <w:rPr>
                <w:rFonts w:ascii="Arial" w:hAnsi="Arial" w:cs="Arial"/>
                <w:color w:val="000000"/>
              </w:rPr>
            </w:pPr>
          </w:p>
        </w:tc>
        <w:tc>
          <w:tcPr>
            <w:tcW w:w="1417" w:type="dxa"/>
            <w:vAlign w:val="center"/>
          </w:tcPr>
          <w:p w:rsidR="00484082" w:rsidRPr="004E1A2C" w:rsidRDefault="00484082" w:rsidP="00D35E14">
            <w:pPr>
              <w:jc w:val="center"/>
              <w:rPr>
                <w:rFonts w:ascii="Arial" w:hAnsi="Arial" w:cs="Arial"/>
                <w:color w:val="000000"/>
              </w:rPr>
            </w:pPr>
            <w:r w:rsidRPr="004E1A2C">
              <w:rPr>
                <w:rFonts w:ascii="Arial" w:hAnsi="Arial" w:cs="Arial"/>
                <w:color w:val="000000"/>
              </w:rPr>
              <w:t>11</w:t>
            </w:r>
          </w:p>
        </w:tc>
        <w:tc>
          <w:tcPr>
            <w:tcW w:w="1701" w:type="dxa"/>
            <w:vAlign w:val="center"/>
          </w:tcPr>
          <w:p w:rsidR="00484082" w:rsidRPr="004E1A2C" w:rsidRDefault="00484082" w:rsidP="00D35E14">
            <w:pPr>
              <w:jc w:val="center"/>
              <w:rPr>
                <w:rFonts w:ascii="Arial" w:hAnsi="Arial" w:cs="Arial"/>
                <w:color w:val="000000"/>
              </w:rPr>
            </w:pPr>
            <w:r w:rsidRPr="004E1A2C">
              <w:rPr>
                <w:rFonts w:ascii="Arial" w:hAnsi="Arial" w:cs="Arial"/>
                <w:color w:val="000000"/>
              </w:rPr>
              <w:t>0.4 ± 0.20</w:t>
            </w:r>
          </w:p>
        </w:tc>
        <w:tc>
          <w:tcPr>
            <w:tcW w:w="236" w:type="dxa"/>
            <w:vAlign w:val="center"/>
          </w:tcPr>
          <w:p w:rsidR="00484082" w:rsidRPr="004E1A2C" w:rsidRDefault="00484082" w:rsidP="00D35E14">
            <w:pPr>
              <w:jc w:val="center"/>
              <w:rPr>
                <w:rFonts w:ascii="Arial" w:hAnsi="Arial" w:cs="Arial"/>
                <w:color w:val="000000"/>
              </w:rPr>
            </w:pPr>
          </w:p>
        </w:tc>
        <w:tc>
          <w:tcPr>
            <w:tcW w:w="1324" w:type="dxa"/>
            <w:vAlign w:val="center"/>
          </w:tcPr>
          <w:p w:rsidR="00484082" w:rsidRPr="004E1A2C" w:rsidRDefault="00484082" w:rsidP="00D35E14">
            <w:pPr>
              <w:jc w:val="center"/>
              <w:rPr>
                <w:rFonts w:ascii="Arial" w:hAnsi="Arial" w:cs="Arial"/>
                <w:color w:val="000000"/>
              </w:rPr>
            </w:pPr>
            <w:r w:rsidRPr="004E1A2C">
              <w:rPr>
                <w:rFonts w:ascii="Arial" w:hAnsi="Arial" w:cs="Arial"/>
                <w:color w:val="000000"/>
              </w:rPr>
              <w:t>24</w:t>
            </w:r>
          </w:p>
        </w:tc>
        <w:tc>
          <w:tcPr>
            <w:tcW w:w="1871" w:type="dxa"/>
            <w:vAlign w:val="center"/>
          </w:tcPr>
          <w:p w:rsidR="00484082" w:rsidRPr="004E1A2C" w:rsidRDefault="00484082" w:rsidP="00D35E14">
            <w:pPr>
              <w:jc w:val="center"/>
              <w:rPr>
                <w:rFonts w:ascii="Arial" w:hAnsi="Arial" w:cs="Arial"/>
                <w:color w:val="000000"/>
              </w:rPr>
            </w:pPr>
            <w:r w:rsidRPr="004E1A2C">
              <w:rPr>
                <w:rFonts w:ascii="Arial" w:hAnsi="Arial" w:cs="Arial"/>
                <w:color w:val="000000"/>
              </w:rPr>
              <w:t>0.1 ± 0.03</w:t>
            </w:r>
          </w:p>
        </w:tc>
      </w:tr>
      <w:tr w:rsidR="00484082" w:rsidRPr="004E1A2C" w:rsidTr="00ED0A9A">
        <w:trPr>
          <w:trHeight w:val="613"/>
        </w:trPr>
        <w:tc>
          <w:tcPr>
            <w:tcW w:w="3063" w:type="dxa"/>
            <w:vAlign w:val="center"/>
          </w:tcPr>
          <w:p w:rsidR="00484082" w:rsidRPr="004E1A2C" w:rsidRDefault="00484082" w:rsidP="00D35E14">
            <w:pPr>
              <w:ind w:firstLineChars="100" w:firstLine="220"/>
              <w:rPr>
                <w:rFonts w:ascii="Arial" w:hAnsi="Arial" w:cs="Arial"/>
                <w:color w:val="000000"/>
              </w:rPr>
            </w:pPr>
            <w:r w:rsidRPr="004E1A2C">
              <w:rPr>
                <w:rFonts w:ascii="Arial" w:hAnsi="Arial" w:cs="Arial"/>
                <w:color w:val="000000"/>
              </w:rPr>
              <w:t>c9-C18:1</w:t>
            </w:r>
          </w:p>
        </w:tc>
        <w:tc>
          <w:tcPr>
            <w:tcW w:w="1290" w:type="dxa"/>
            <w:vAlign w:val="center"/>
          </w:tcPr>
          <w:p w:rsidR="00484082" w:rsidRPr="004E1A2C" w:rsidRDefault="00484082" w:rsidP="00D35E14">
            <w:pPr>
              <w:jc w:val="center"/>
              <w:rPr>
                <w:rFonts w:ascii="Arial" w:hAnsi="Arial" w:cs="Arial"/>
                <w:color w:val="000000"/>
              </w:rPr>
            </w:pPr>
            <w:r w:rsidRPr="004E1A2C">
              <w:rPr>
                <w:rFonts w:ascii="Arial" w:hAnsi="Arial" w:cs="Arial"/>
                <w:color w:val="000000"/>
              </w:rPr>
              <w:t>7</w:t>
            </w:r>
          </w:p>
        </w:tc>
        <w:tc>
          <w:tcPr>
            <w:tcW w:w="1359" w:type="dxa"/>
            <w:vAlign w:val="center"/>
          </w:tcPr>
          <w:p w:rsidR="00484082" w:rsidRPr="004E1A2C" w:rsidRDefault="00484082" w:rsidP="00D35E14">
            <w:pPr>
              <w:jc w:val="center"/>
              <w:rPr>
                <w:rFonts w:ascii="Arial" w:hAnsi="Arial" w:cs="Arial"/>
                <w:color w:val="000000"/>
              </w:rPr>
            </w:pPr>
            <w:r w:rsidRPr="004E1A2C">
              <w:rPr>
                <w:rFonts w:ascii="Arial" w:hAnsi="Arial" w:cs="Arial"/>
                <w:color w:val="000000"/>
              </w:rPr>
              <w:t>0.4 ± 0.07</w:t>
            </w:r>
          </w:p>
        </w:tc>
        <w:tc>
          <w:tcPr>
            <w:tcW w:w="237" w:type="dxa"/>
            <w:vAlign w:val="center"/>
          </w:tcPr>
          <w:p w:rsidR="00484082" w:rsidRPr="004E1A2C" w:rsidRDefault="00484082" w:rsidP="00D35E14">
            <w:pPr>
              <w:jc w:val="center"/>
              <w:rPr>
                <w:rFonts w:ascii="Arial" w:hAnsi="Arial" w:cs="Arial"/>
                <w:color w:val="000000"/>
              </w:rPr>
            </w:pPr>
          </w:p>
        </w:tc>
        <w:tc>
          <w:tcPr>
            <w:tcW w:w="1417" w:type="dxa"/>
            <w:vAlign w:val="center"/>
          </w:tcPr>
          <w:p w:rsidR="00484082" w:rsidRPr="004E1A2C" w:rsidRDefault="00484082" w:rsidP="00D35E14">
            <w:pPr>
              <w:jc w:val="center"/>
              <w:rPr>
                <w:rFonts w:ascii="Arial" w:hAnsi="Arial" w:cs="Arial"/>
                <w:color w:val="000000"/>
              </w:rPr>
            </w:pPr>
            <w:r w:rsidRPr="004E1A2C">
              <w:rPr>
                <w:rFonts w:ascii="Arial" w:hAnsi="Arial" w:cs="Arial"/>
                <w:color w:val="000000"/>
              </w:rPr>
              <w:t>3</w:t>
            </w:r>
          </w:p>
        </w:tc>
        <w:tc>
          <w:tcPr>
            <w:tcW w:w="1701" w:type="dxa"/>
            <w:vAlign w:val="center"/>
          </w:tcPr>
          <w:p w:rsidR="00484082" w:rsidRPr="004E1A2C" w:rsidRDefault="00484082" w:rsidP="00D35E14">
            <w:pPr>
              <w:jc w:val="center"/>
              <w:rPr>
                <w:rFonts w:ascii="Arial" w:hAnsi="Arial" w:cs="Arial"/>
                <w:color w:val="000000"/>
              </w:rPr>
            </w:pPr>
            <w:r w:rsidRPr="004E1A2C">
              <w:rPr>
                <w:rFonts w:ascii="Arial" w:hAnsi="Arial" w:cs="Arial"/>
                <w:color w:val="000000"/>
              </w:rPr>
              <w:t>0.3 ± 0.03</w:t>
            </w:r>
          </w:p>
        </w:tc>
        <w:tc>
          <w:tcPr>
            <w:tcW w:w="236" w:type="dxa"/>
            <w:vAlign w:val="center"/>
          </w:tcPr>
          <w:p w:rsidR="00484082" w:rsidRPr="004E1A2C" w:rsidRDefault="00484082" w:rsidP="00D35E14">
            <w:pPr>
              <w:jc w:val="center"/>
              <w:rPr>
                <w:rFonts w:ascii="Arial" w:hAnsi="Arial" w:cs="Arial"/>
                <w:color w:val="000000"/>
              </w:rPr>
            </w:pPr>
          </w:p>
        </w:tc>
        <w:tc>
          <w:tcPr>
            <w:tcW w:w="1324" w:type="dxa"/>
            <w:vAlign w:val="center"/>
          </w:tcPr>
          <w:p w:rsidR="00484082" w:rsidRPr="004E1A2C" w:rsidRDefault="00484082" w:rsidP="00D35E14">
            <w:pPr>
              <w:jc w:val="center"/>
              <w:rPr>
                <w:rFonts w:ascii="Arial" w:hAnsi="Arial" w:cs="Arial"/>
                <w:color w:val="000000"/>
              </w:rPr>
            </w:pPr>
            <w:r w:rsidRPr="004E1A2C">
              <w:rPr>
                <w:rFonts w:ascii="Arial" w:hAnsi="Arial" w:cs="Arial"/>
                <w:color w:val="000000"/>
              </w:rPr>
              <w:t>28</w:t>
            </w:r>
          </w:p>
        </w:tc>
        <w:tc>
          <w:tcPr>
            <w:tcW w:w="1871" w:type="dxa"/>
            <w:vAlign w:val="center"/>
          </w:tcPr>
          <w:p w:rsidR="00484082" w:rsidRPr="004E1A2C" w:rsidRDefault="00484082" w:rsidP="00D35E14">
            <w:pPr>
              <w:jc w:val="center"/>
              <w:rPr>
                <w:rFonts w:ascii="Arial" w:hAnsi="Arial" w:cs="Arial"/>
                <w:color w:val="000000"/>
              </w:rPr>
            </w:pPr>
            <w:r w:rsidRPr="004E1A2C">
              <w:rPr>
                <w:rFonts w:ascii="Arial" w:hAnsi="Arial" w:cs="Arial"/>
                <w:color w:val="000000"/>
              </w:rPr>
              <w:t>0.6 ± 0.07</w:t>
            </w:r>
          </w:p>
        </w:tc>
      </w:tr>
      <w:tr w:rsidR="00484082" w:rsidRPr="004E1A2C" w:rsidTr="00ED0A9A">
        <w:trPr>
          <w:trHeight w:val="613"/>
        </w:trPr>
        <w:tc>
          <w:tcPr>
            <w:tcW w:w="3063" w:type="dxa"/>
            <w:vAlign w:val="center"/>
          </w:tcPr>
          <w:p w:rsidR="00484082" w:rsidRPr="004E1A2C" w:rsidRDefault="00484082" w:rsidP="00D35E14">
            <w:pPr>
              <w:ind w:firstLineChars="100" w:firstLine="220"/>
              <w:rPr>
                <w:rFonts w:ascii="Arial" w:hAnsi="Arial" w:cs="Arial"/>
                <w:color w:val="000000"/>
              </w:rPr>
            </w:pPr>
            <w:r w:rsidRPr="004E1A2C">
              <w:rPr>
                <w:rFonts w:ascii="Arial" w:hAnsi="Arial" w:cs="Arial"/>
                <w:color w:val="000000"/>
              </w:rPr>
              <w:t>c9c12-C18:2</w:t>
            </w:r>
          </w:p>
        </w:tc>
        <w:tc>
          <w:tcPr>
            <w:tcW w:w="1290" w:type="dxa"/>
            <w:vAlign w:val="center"/>
          </w:tcPr>
          <w:p w:rsidR="00484082" w:rsidRPr="004E1A2C" w:rsidRDefault="00484082" w:rsidP="00D35E14">
            <w:pPr>
              <w:jc w:val="center"/>
              <w:rPr>
                <w:rFonts w:ascii="Arial" w:hAnsi="Arial" w:cs="Arial"/>
                <w:color w:val="000000"/>
              </w:rPr>
            </w:pPr>
            <w:r w:rsidRPr="004E1A2C">
              <w:rPr>
                <w:rFonts w:ascii="Arial" w:hAnsi="Arial" w:cs="Arial"/>
                <w:color w:val="000000"/>
              </w:rPr>
              <w:t>8</w:t>
            </w:r>
          </w:p>
        </w:tc>
        <w:tc>
          <w:tcPr>
            <w:tcW w:w="1359" w:type="dxa"/>
            <w:vAlign w:val="center"/>
          </w:tcPr>
          <w:p w:rsidR="00484082" w:rsidRPr="004E1A2C" w:rsidRDefault="00484082" w:rsidP="00D35E14">
            <w:pPr>
              <w:jc w:val="center"/>
              <w:rPr>
                <w:rFonts w:ascii="Arial" w:hAnsi="Arial" w:cs="Arial"/>
                <w:color w:val="000000"/>
              </w:rPr>
            </w:pPr>
            <w:r w:rsidRPr="004E1A2C">
              <w:rPr>
                <w:rFonts w:ascii="Arial" w:hAnsi="Arial" w:cs="Arial"/>
                <w:color w:val="000000"/>
              </w:rPr>
              <w:t>0.4 ± 0.06</w:t>
            </w:r>
          </w:p>
        </w:tc>
        <w:tc>
          <w:tcPr>
            <w:tcW w:w="237" w:type="dxa"/>
            <w:vAlign w:val="center"/>
          </w:tcPr>
          <w:p w:rsidR="00484082" w:rsidRPr="004E1A2C" w:rsidRDefault="00484082" w:rsidP="00D35E14">
            <w:pPr>
              <w:jc w:val="center"/>
              <w:rPr>
                <w:rFonts w:ascii="Arial" w:hAnsi="Arial" w:cs="Arial"/>
                <w:color w:val="000000"/>
              </w:rPr>
            </w:pPr>
          </w:p>
        </w:tc>
        <w:tc>
          <w:tcPr>
            <w:tcW w:w="1417" w:type="dxa"/>
            <w:vAlign w:val="center"/>
          </w:tcPr>
          <w:p w:rsidR="00484082" w:rsidRPr="004E1A2C" w:rsidRDefault="00484082" w:rsidP="00D35E14">
            <w:pPr>
              <w:jc w:val="center"/>
              <w:rPr>
                <w:rFonts w:ascii="Arial" w:hAnsi="Arial" w:cs="Arial"/>
                <w:color w:val="000000"/>
              </w:rPr>
            </w:pPr>
            <w:r w:rsidRPr="004E1A2C">
              <w:rPr>
                <w:rFonts w:ascii="Arial" w:hAnsi="Arial" w:cs="Arial"/>
                <w:color w:val="000000"/>
              </w:rPr>
              <w:t>3</w:t>
            </w:r>
          </w:p>
        </w:tc>
        <w:tc>
          <w:tcPr>
            <w:tcW w:w="1701" w:type="dxa"/>
            <w:vAlign w:val="center"/>
          </w:tcPr>
          <w:p w:rsidR="00484082" w:rsidRPr="004E1A2C" w:rsidRDefault="00484082" w:rsidP="00D35E14">
            <w:pPr>
              <w:jc w:val="center"/>
              <w:rPr>
                <w:rFonts w:ascii="Arial" w:hAnsi="Arial" w:cs="Arial"/>
                <w:color w:val="000000"/>
              </w:rPr>
            </w:pPr>
            <w:r w:rsidRPr="004E1A2C">
              <w:rPr>
                <w:rFonts w:ascii="Arial" w:hAnsi="Arial" w:cs="Arial"/>
                <w:color w:val="000000"/>
              </w:rPr>
              <w:t>0.3 ± 0.07</w:t>
            </w:r>
          </w:p>
        </w:tc>
        <w:tc>
          <w:tcPr>
            <w:tcW w:w="236" w:type="dxa"/>
            <w:vAlign w:val="center"/>
          </w:tcPr>
          <w:p w:rsidR="00484082" w:rsidRPr="004E1A2C" w:rsidRDefault="00484082" w:rsidP="00D35E14">
            <w:pPr>
              <w:jc w:val="center"/>
              <w:rPr>
                <w:rFonts w:ascii="Arial" w:hAnsi="Arial" w:cs="Arial"/>
                <w:color w:val="000000"/>
              </w:rPr>
            </w:pPr>
          </w:p>
        </w:tc>
        <w:tc>
          <w:tcPr>
            <w:tcW w:w="1324" w:type="dxa"/>
            <w:vAlign w:val="center"/>
          </w:tcPr>
          <w:p w:rsidR="00484082" w:rsidRPr="004E1A2C" w:rsidRDefault="00484082" w:rsidP="00D35E14">
            <w:pPr>
              <w:jc w:val="center"/>
              <w:rPr>
                <w:rFonts w:ascii="Arial" w:hAnsi="Arial" w:cs="Arial"/>
                <w:color w:val="000000"/>
              </w:rPr>
            </w:pPr>
            <w:r w:rsidRPr="004E1A2C">
              <w:rPr>
                <w:rFonts w:ascii="Arial" w:hAnsi="Arial" w:cs="Arial"/>
                <w:color w:val="000000"/>
              </w:rPr>
              <w:t>22</w:t>
            </w:r>
          </w:p>
        </w:tc>
        <w:tc>
          <w:tcPr>
            <w:tcW w:w="1871" w:type="dxa"/>
            <w:vAlign w:val="center"/>
          </w:tcPr>
          <w:p w:rsidR="00484082" w:rsidRPr="004E1A2C" w:rsidRDefault="00484082" w:rsidP="00D35E14">
            <w:pPr>
              <w:jc w:val="center"/>
              <w:rPr>
                <w:rFonts w:ascii="Arial" w:hAnsi="Arial" w:cs="Arial"/>
                <w:color w:val="000000"/>
              </w:rPr>
            </w:pPr>
            <w:r w:rsidRPr="004E1A2C">
              <w:rPr>
                <w:rFonts w:ascii="Arial" w:hAnsi="Arial" w:cs="Arial"/>
                <w:color w:val="000000"/>
              </w:rPr>
              <w:t>0.6 ± 0.12</w:t>
            </w:r>
          </w:p>
        </w:tc>
      </w:tr>
      <w:tr w:rsidR="00484082" w:rsidRPr="004E1A2C" w:rsidTr="00ED0A9A">
        <w:trPr>
          <w:trHeight w:val="613"/>
        </w:trPr>
        <w:tc>
          <w:tcPr>
            <w:tcW w:w="3063" w:type="dxa"/>
            <w:vAlign w:val="center"/>
          </w:tcPr>
          <w:p w:rsidR="00484082" w:rsidRPr="004E1A2C" w:rsidRDefault="00484082" w:rsidP="00D35E14">
            <w:pPr>
              <w:ind w:firstLineChars="100" w:firstLine="220"/>
              <w:rPr>
                <w:rFonts w:ascii="Arial" w:hAnsi="Arial" w:cs="Arial"/>
                <w:color w:val="000000"/>
              </w:rPr>
            </w:pPr>
            <w:r w:rsidRPr="004E1A2C">
              <w:rPr>
                <w:rFonts w:ascii="Arial" w:hAnsi="Arial" w:cs="Arial"/>
                <w:color w:val="000000"/>
              </w:rPr>
              <w:t>c9c12c15-C18:3</w:t>
            </w:r>
          </w:p>
        </w:tc>
        <w:tc>
          <w:tcPr>
            <w:tcW w:w="1290" w:type="dxa"/>
            <w:vAlign w:val="center"/>
          </w:tcPr>
          <w:p w:rsidR="00484082" w:rsidRPr="004E1A2C" w:rsidRDefault="00484082" w:rsidP="00D35E14">
            <w:pPr>
              <w:jc w:val="center"/>
              <w:rPr>
                <w:rFonts w:ascii="Arial" w:hAnsi="Arial" w:cs="Arial"/>
                <w:color w:val="000000"/>
              </w:rPr>
            </w:pPr>
            <w:r w:rsidRPr="004E1A2C">
              <w:rPr>
                <w:rFonts w:ascii="Arial" w:hAnsi="Arial" w:cs="Arial"/>
                <w:color w:val="000000"/>
              </w:rPr>
              <w:t>8</w:t>
            </w:r>
          </w:p>
        </w:tc>
        <w:tc>
          <w:tcPr>
            <w:tcW w:w="1359" w:type="dxa"/>
            <w:vAlign w:val="center"/>
          </w:tcPr>
          <w:p w:rsidR="00484082" w:rsidRPr="004E1A2C" w:rsidRDefault="00484082" w:rsidP="00D35E14">
            <w:pPr>
              <w:jc w:val="center"/>
              <w:rPr>
                <w:rFonts w:ascii="Arial" w:hAnsi="Arial" w:cs="Arial"/>
                <w:color w:val="000000"/>
              </w:rPr>
            </w:pPr>
            <w:r w:rsidRPr="004E1A2C">
              <w:rPr>
                <w:rFonts w:ascii="Arial" w:hAnsi="Arial" w:cs="Arial"/>
                <w:color w:val="000000"/>
              </w:rPr>
              <w:t>0.5 ± 0.10</w:t>
            </w:r>
          </w:p>
        </w:tc>
        <w:tc>
          <w:tcPr>
            <w:tcW w:w="237" w:type="dxa"/>
            <w:vAlign w:val="center"/>
          </w:tcPr>
          <w:p w:rsidR="00484082" w:rsidRPr="004E1A2C" w:rsidRDefault="00484082" w:rsidP="00D35E14">
            <w:pPr>
              <w:jc w:val="center"/>
              <w:rPr>
                <w:rFonts w:ascii="Arial" w:hAnsi="Arial" w:cs="Arial"/>
                <w:color w:val="000000"/>
              </w:rPr>
            </w:pPr>
          </w:p>
        </w:tc>
        <w:tc>
          <w:tcPr>
            <w:tcW w:w="1417" w:type="dxa"/>
            <w:vAlign w:val="center"/>
          </w:tcPr>
          <w:p w:rsidR="00484082" w:rsidRPr="004E1A2C" w:rsidRDefault="00484082" w:rsidP="00D35E14">
            <w:pPr>
              <w:jc w:val="center"/>
              <w:rPr>
                <w:rFonts w:ascii="Arial" w:hAnsi="Arial" w:cs="Arial"/>
                <w:color w:val="000000"/>
              </w:rPr>
            </w:pPr>
            <w:r w:rsidRPr="004E1A2C">
              <w:rPr>
                <w:rFonts w:ascii="Arial" w:hAnsi="Arial" w:cs="Arial"/>
                <w:color w:val="000000"/>
              </w:rPr>
              <w:t>3</w:t>
            </w:r>
          </w:p>
        </w:tc>
        <w:tc>
          <w:tcPr>
            <w:tcW w:w="1701" w:type="dxa"/>
            <w:vAlign w:val="center"/>
          </w:tcPr>
          <w:p w:rsidR="00484082" w:rsidRPr="004E1A2C" w:rsidRDefault="00484082" w:rsidP="00D35E14">
            <w:pPr>
              <w:jc w:val="center"/>
              <w:rPr>
                <w:rFonts w:ascii="Arial" w:hAnsi="Arial" w:cs="Arial"/>
                <w:color w:val="000000"/>
              </w:rPr>
            </w:pPr>
            <w:r w:rsidRPr="004E1A2C">
              <w:rPr>
                <w:rFonts w:ascii="Arial" w:hAnsi="Arial" w:cs="Arial"/>
                <w:color w:val="000000"/>
              </w:rPr>
              <w:t>0.4 ± 0.20</w:t>
            </w:r>
          </w:p>
        </w:tc>
        <w:tc>
          <w:tcPr>
            <w:tcW w:w="236" w:type="dxa"/>
            <w:vAlign w:val="center"/>
          </w:tcPr>
          <w:p w:rsidR="00484082" w:rsidRPr="004E1A2C" w:rsidRDefault="00484082" w:rsidP="00D35E14">
            <w:pPr>
              <w:jc w:val="center"/>
              <w:rPr>
                <w:rFonts w:ascii="Arial" w:hAnsi="Arial" w:cs="Arial"/>
                <w:color w:val="000000"/>
              </w:rPr>
            </w:pPr>
          </w:p>
        </w:tc>
        <w:tc>
          <w:tcPr>
            <w:tcW w:w="1324" w:type="dxa"/>
            <w:vAlign w:val="center"/>
          </w:tcPr>
          <w:p w:rsidR="00484082" w:rsidRPr="004E1A2C" w:rsidRDefault="00484082" w:rsidP="00D35E14">
            <w:pPr>
              <w:jc w:val="center"/>
              <w:rPr>
                <w:rFonts w:ascii="Arial" w:hAnsi="Arial" w:cs="Arial"/>
                <w:color w:val="000000"/>
              </w:rPr>
            </w:pPr>
            <w:r w:rsidRPr="004E1A2C">
              <w:rPr>
                <w:rFonts w:ascii="Arial" w:hAnsi="Arial" w:cs="Arial"/>
                <w:color w:val="000000"/>
              </w:rPr>
              <w:t>20</w:t>
            </w:r>
          </w:p>
        </w:tc>
        <w:tc>
          <w:tcPr>
            <w:tcW w:w="1871" w:type="dxa"/>
            <w:vAlign w:val="center"/>
          </w:tcPr>
          <w:p w:rsidR="00484082" w:rsidRPr="004E1A2C" w:rsidRDefault="00484082" w:rsidP="00D35E14">
            <w:pPr>
              <w:jc w:val="center"/>
              <w:rPr>
                <w:rFonts w:ascii="Arial" w:hAnsi="Arial" w:cs="Arial"/>
                <w:color w:val="000000"/>
              </w:rPr>
            </w:pPr>
            <w:r w:rsidRPr="004E1A2C">
              <w:rPr>
                <w:rFonts w:ascii="Arial" w:hAnsi="Arial" w:cs="Arial"/>
                <w:color w:val="000000"/>
              </w:rPr>
              <w:t>0.9 ± 0.12</w:t>
            </w:r>
          </w:p>
        </w:tc>
      </w:tr>
      <w:tr w:rsidR="00484082" w:rsidRPr="004E1A2C" w:rsidTr="00ED0A9A">
        <w:trPr>
          <w:trHeight w:val="585"/>
        </w:trPr>
        <w:tc>
          <w:tcPr>
            <w:tcW w:w="3063" w:type="dxa"/>
            <w:vAlign w:val="center"/>
          </w:tcPr>
          <w:p w:rsidR="00484082" w:rsidRPr="004E1A2C" w:rsidRDefault="00484082" w:rsidP="00D35E14">
            <w:pPr>
              <w:rPr>
                <w:rFonts w:ascii="Arial" w:hAnsi="Arial" w:cs="Arial"/>
                <w:color w:val="000000"/>
              </w:rPr>
            </w:pPr>
            <w:r w:rsidRPr="004E1A2C">
              <w:rPr>
                <w:rFonts w:ascii="Arial" w:hAnsi="Arial" w:cs="Arial"/>
                <w:color w:val="000000"/>
              </w:rPr>
              <w:t>dMO, %</w:t>
            </w:r>
          </w:p>
        </w:tc>
        <w:tc>
          <w:tcPr>
            <w:tcW w:w="1290" w:type="dxa"/>
            <w:vAlign w:val="center"/>
          </w:tcPr>
          <w:p w:rsidR="00484082" w:rsidRPr="004E1A2C" w:rsidRDefault="00484082" w:rsidP="00D35E14">
            <w:pPr>
              <w:jc w:val="center"/>
              <w:rPr>
                <w:rFonts w:ascii="Arial" w:hAnsi="Arial" w:cs="Arial"/>
                <w:color w:val="000000"/>
              </w:rPr>
            </w:pPr>
            <w:r w:rsidRPr="004E1A2C">
              <w:rPr>
                <w:rFonts w:ascii="Arial" w:hAnsi="Arial" w:cs="Arial"/>
                <w:color w:val="000000"/>
              </w:rPr>
              <w:t>12</w:t>
            </w:r>
          </w:p>
        </w:tc>
        <w:tc>
          <w:tcPr>
            <w:tcW w:w="1359" w:type="dxa"/>
            <w:vAlign w:val="center"/>
          </w:tcPr>
          <w:p w:rsidR="00484082" w:rsidRPr="004E1A2C" w:rsidRDefault="00484082" w:rsidP="00D35E14">
            <w:pPr>
              <w:jc w:val="center"/>
              <w:rPr>
                <w:rFonts w:ascii="Arial" w:hAnsi="Arial" w:cs="Arial"/>
                <w:color w:val="000000"/>
              </w:rPr>
            </w:pPr>
            <w:r w:rsidRPr="004E1A2C">
              <w:rPr>
                <w:rFonts w:ascii="Arial" w:hAnsi="Arial" w:cs="Arial"/>
                <w:color w:val="000000"/>
              </w:rPr>
              <w:t>78.6 ± 1.36</w:t>
            </w:r>
          </w:p>
        </w:tc>
        <w:tc>
          <w:tcPr>
            <w:tcW w:w="237" w:type="dxa"/>
            <w:vAlign w:val="center"/>
          </w:tcPr>
          <w:p w:rsidR="00484082" w:rsidRPr="004E1A2C" w:rsidRDefault="00484082" w:rsidP="00D35E14">
            <w:pPr>
              <w:jc w:val="center"/>
              <w:rPr>
                <w:rFonts w:ascii="Arial" w:hAnsi="Arial" w:cs="Arial"/>
                <w:color w:val="000000"/>
              </w:rPr>
            </w:pPr>
          </w:p>
        </w:tc>
        <w:tc>
          <w:tcPr>
            <w:tcW w:w="1417" w:type="dxa"/>
            <w:vAlign w:val="center"/>
          </w:tcPr>
          <w:p w:rsidR="00484082" w:rsidRPr="004E1A2C" w:rsidRDefault="00484082" w:rsidP="00D35E14">
            <w:pPr>
              <w:jc w:val="center"/>
              <w:rPr>
                <w:rFonts w:ascii="Arial" w:hAnsi="Arial" w:cs="Arial"/>
                <w:color w:val="000000"/>
              </w:rPr>
            </w:pPr>
            <w:r w:rsidRPr="004E1A2C">
              <w:rPr>
                <w:rFonts w:ascii="Arial" w:hAnsi="Arial" w:cs="Arial"/>
                <w:color w:val="000000"/>
              </w:rPr>
              <w:t>5</w:t>
            </w:r>
          </w:p>
        </w:tc>
        <w:tc>
          <w:tcPr>
            <w:tcW w:w="1701" w:type="dxa"/>
            <w:vAlign w:val="center"/>
          </w:tcPr>
          <w:p w:rsidR="00484082" w:rsidRPr="004E1A2C" w:rsidRDefault="00484082" w:rsidP="00D35E14">
            <w:pPr>
              <w:jc w:val="center"/>
              <w:rPr>
                <w:rFonts w:ascii="Arial" w:hAnsi="Arial" w:cs="Arial"/>
                <w:color w:val="000000"/>
              </w:rPr>
            </w:pPr>
            <w:r w:rsidRPr="004E1A2C">
              <w:rPr>
                <w:rFonts w:ascii="Arial" w:hAnsi="Arial" w:cs="Arial"/>
                <w:color w:val="000000"/>
              </w:rPr>
              <w:t>72.1 ± 2.87</w:t>
            </w:r>
          </w:p>
        </w:tc>
        <w:tc>
          <w:tcPr>
            <w:tcW w:w="236" w:type="dxa"/>
            <w:vAlign w:val="center"/>
          </w:tcPr>
          <w:p w:rsidR="00484082" w:rsidRPr="004E1A2C" w:rsidRDefault="00484082" w:rsidP="00D35E14">
            <w:pPr>
              <w:jc w:val="center"/>
              <w:rPr>
                <w:rFonts w:ascii="Arial" w:hAnsi="Arial" w:cs="Arial"/>
                <w:color w:val="000000"/>
              </w:rPr>
            </w:pPr>
          </w:p>
        </w:tc>
        <w:tc>
          <w:tcPr>
            <w:tcW w:w="1324" w:type="dxa"/>
            <w:vAlign w:val="center"/>
          </w:tcPr>
          <w:p w:rsidR="00484082" w:rsidRPr="004E1A2C" w:rsidRDefault="00484082" w:rsidP="00D35E14">
            <w:pPr>
              <w:jc w:val="center"/>
              <w:rPr>
                <w:rFonts w:ascii="Arial" w:hAnsi="Arial" w:cs="Arial"/>
                <w:color w:val="000000"/>
              </w:rPr>
            </w:pPr>
            <w:r w:rsidRPr="004E1A2C">
              <w:rPr>
                <w:rFonts w:ascii="Arial" w:hAnsi="Arial" w:cs="Arial"/>
                <w:color w:val="000000"/>
              </w:rPr>
              <w:t>5</w:t>
            </w:r>
          </w:p>
        </w:tc>
        <w:tc>
          <w:tcPr>
            <w:tcW w:w="1871" w:type="dxa"/>
            <w:vAlign w:val="center"/>
          </w:tcPr>
          <w:p w:rsidR="00484082" w:rsidRPr="004E1A2C" w:rsidRDefault="00484082" w:rsidP="00D35E14">
            <w:pPr>
              <w:jc w:val="center"/>
              <w:rPr>
                <w:rFonts w:ascii="Arial" w:hAnsi="Arial" w:cs="Arial"/>
                <w:color w:val="000000"/>
              </w:rPr>
            </w:pPr>
            <w:r w:rsidRPr="004E1A2C">
              <w:rPr>
                <w:rFonts w:ascii="Arial" w:hAnsi="Arial" w:cs="Arial"/>
                <w:color w:val="000000"/>
              </w:rPr>
              <w:t>70.0 ± 3.00</w:t>
            </w:r>
          </w:p>
        </w:tc>
      </w:tr>
      <w:tr w:rsidR="00484082" w:rsidRPr="004E1A2C" w:rsidTr="00ED0A9A">
        <w:trPr>
          <w:trHeight w:val="613"/>
        </w:trPr>
        <w:tc>
          <w:tcPr>
            <w:tcW w:w="3063" w:type="dxa"/>
            <w:vAlign w:val="center"/>
          </w:tcPr>
          <w:p w:rsidR="00484082" w:rsidRPr="004E1A2C" w:rsidRDefault="00484082" w:rsidP="00D35E14">
            <w:pPr>
              <w:rPr>
                <w:rFonts w:ascii="Arial" w:hAnsi="Arial" w:cs="Arial"/>
                <w:color w:val="000000"/>
              </w:rPr>
            </w:pPr>
            <w:r w:rsidRPr="004E1A2C">
              <w:rPr>
                <w:rFonts w:ascii="Arial" w:hAnsi="Arial" w:cs="Arial"/>
                <w:color w:val="000000"/>
              </w:rPr>
              <w:lastRenderedPageBreak/>
              <w:t>Rumen pH</w:t>
            </w:r>
          </w:p>
        </w:tc>
        <w:tc>
          <w:tcPr>
            <w:tcW w:w="1290" w:type="dxa"/>
            <w:vAlign w:val="center"/>
          </w:tcPr>
          <w:p w:rsidR="00484082" w:rsidRPr="004E1A2C" w:rsidRDefault="00484082" w:rsidP="00D35E14">
            <w:pPr>
              <w:jc w:val="center"/>
              <w:rPr>
                <w:rFonts w:ascii="Arial" w:hAnsi="Arial" w:cs="Arial"/>
                <w:color w:val="000000"/>
              </w:rPr>
            </w:pPr>
            <w:r w:rsidRPr="004E1A2C">
              <w:rPr>
                <w:rFonts w:ascii="Arial" w:hAnsi="Arial" w:cs="Arial"/>
                <w:color w:val="000000"/>
              </w:rPr>
              <w:t>5</w:t>
            </w:r>
          </w:p>
        </w:tc>
        <w:tc>
          <w:tcPr>
            <w:tcW w:w="1359" w:type="dxa"/>
            <w:vAlign w:val="center"/>
          </w:tcPr>
          <w:p w:rsidR="00484082" w:rsidRPr="004E1A2C" w:rsidRDefault="00484082" w:rsidP="00D35E14">
            <w:pPr>
              <w:jc w:val="center"/>
              <w:rPr>
                <w:rFonts w:ascii="Arial" w:hAnsi="Arial" w:cs="Arial"/>
                <w:color w:val="000000"/>
              </w:rPr>
            </w:pPr>
            <w:r w:rsidRPr="004E1A2C">
              <w:rPr>
                <w:rFonts w:ascii="Arial" w:hAnsi="Arial" w:cs="Arial"/>
                <w:color w:val="000000"/>
              </w:rPr>
              <w:t>6.3 ± 0.10</w:t>
            </w:r>
          </w:p>
        </w:tc>
        <w:tc>
          <w:tcPr>
            <w:tcW w:w="237" w:type="dxa"/>
            <w:vAlign w:val="center"/>
          </w:tcPr>
          <w:p w:rsidR="00484082" w:rsidRPr="004E1A2C" w:rsidRDefault="00484082" w:rsidP="00D35E14">
            <w:pPr>
              <w:jc w:val="center"/>
              <w:rPr>
                <w:rFonts w:ascii="Arial" w:hAnsi="Arial" w:cs="Arial"/>
                <w:color w:val="000000"/>
              </w:rPr>
            </w:pPr>
          </w:p>
        </w:tc>
        <w:tc>
          <w:tcPr>
            <w:tcW w:w="1417" w:type="dxa"/>
            <w:vAlign w:val="center"/>
          </w:tcPr>
          <w:p w:rsidR="00484082" w:rsidRPr="004E1A2C" w:rsidRDefault="00484082" w:rsidP="00D35E14">
            <w:pPr>
              <w:jc w:val="center"/>
              <w:rPr>
                <w:rFonts w:ascii="Arial" w:hAnsi="Arial" w:cs="Arial"/>
                <w:color w:val="000000"/>
              </w:rPr>
            </w:pPr>
            <w:r w:rsidRPr="004E1A2C">
              <w:rPr>
                <w:rFonts w:ascii="Arial" w:hAnsi="Arial" w:cs="Arial"/>
                <w:color w:val="000000"/>
              </w:rPr>
              <w:t>3</w:t>
            </w:r>
          </w:p>
        </w:tc>
        <w:tc>
          <w:tcPr>
            <w:tcW w:w="1701" w:type="dxa"/>
            <w:vAlign w:val="center"/>
          </w:tcPr>
          <w:p w:rsidR="00484082" w:rsidRPr="004E1A2C" w:rsidRDefault="00484082" w:rsidP="00D35E14">
            <w:pPr>
              <w:jc w:val="center"/>
              <w:rPr>
                <w:rFonts w:ascii="Arial" w:hAnsi="Arial" w:cs="Arial"/>
                <w:color w:val="000000"/>
              </w:rPr>
            </w:pPr>
            <w:r w:rsidRPr="004E1A2C">
              <w:rPr>
                <w:rFonts w:ascii="Arial" w:hAnsi="Arial" w:cs="Arial"/>
                <w:color w:val="000000"/>
              </w:rPr>
              <w:t>6.3 ± 0.10</w:t>
            </w:r>
          </w:p>
        </w:tc>
        <w:tc>
          <w:tcPr>
            <w:tcW w:w="236" w:type="dxa"/>
            <w:vAlign w:val="center"/>
          </w:tcPr>
          <w:p w:rsidR="00484082" w:rsidRPr="004E1A2C" w:rsidRDefault="00484082" w:rsidP="00D35E14">
            <w:pPr>
              <w:jc w:val="center"/>
              <w:rPr>
                <w:rFonts w:ascii="Arial" w:hAnsi="Arial" w:cs="Arial"/>
                <w:color w:val="000000"/>
              </w:rPr>
            </w:pPr>
          </w:p>
        </w:tc>
        <w:tc>
          <w:tcPr>
            <w:tcW w:w="1324" w:type="dxa"/>
            <w:vAlign w:val="center"/>
          </w:tcPr>
          <w:p w:rsidR="00484082" w:rsidRPr="004E1A2C" w:rsidRDefault="00484082" w:rsidP="00D35E14">
            <w:pPr>
              <w:jc w:val="center"/>
              <w:rPr>
                <w:rFonts w:ascii="Arial" w:hAnsi="Arial" w:cs="Arial"/>
                <w:color w:val="000000"/>
              </w:rPr>
            </w:pPr>
            <w:r w:rsidRPr="004E1A2C">
              <w:rPr>
                <w:rFonts w:ascii="Arial" w:hAnsi="Arial" w:cs="Arial"/>
                <w:color w:val="000000"/>
              </w:rPr>
              <w:t>23</w:t>
            </w:r>
          </w:p>
        </w:tc>
        <w:tc>
          <w:tcPr>
            <w:tcW w:w="1871" w:type="dxa"/>
            <w:vAlign w:val="center"/>
          </w:tcPr>
          <w:p w:rsidR="00484082" w:rsidRPr="004E1A2C" w:rsidRDefault="00484082" w:rsidP="00D35E14">
            <w:pPr>
              <w:jc w:val="center"/>
              <w:rPr>
                <w:rFonts w:ascii="Arial" w:hAnsi="Arial" w:cs="Arial"/>
                <w:color w:val="000000"/>
              </w:rPr>
            </w:pPr>
            <w:r w:rsidRPr="004E1A2C">
              <w:rPr>
                <w:rFonts w:ascii="Arial" w:hAnsi="Arial" w:cs="Arial"/>
                <w:color w:val="000000"/>
              </w:rPr>
              <w:t>6.5 ± 0.04</w:t>
            </w:r>
          </w:p>
        </w:tc>
      </w:tr>
      <w:tr w:rsidR="00484082" w:rsidRPr="004E1A2C" w:rsidTr="00ED0A9A">
        <w:trPr>
          <w:trHeight w:val="613"/>
        </w:trPr>
        <w:tc>
          <w:tcPr>
            <w:tcW w:w="3063" w:type="dxa"/>
            <w:tcBorders>
              <w:bottom w:val="single" w:sz="4" w:space="0" w:color="auto"/>
            </w:tcBorders>
            <w:vAlign w:val="center"/>
          </w:tcPr>
          <w:p w:rsidR="00484082" w:rsidRPr="004E1A2C" w:rsidRDefault="00484082" w:rsidP="00D35E14">
            <w:pPr>
              <w:rPr>
                <w:rFonts w:ascii="Arial" w:hAnsi="Arial" w:cs="Arial"/>
                <w:color w:val="000000"/>
                <w:lang w:val="en-US"/>
              </w:rPr>
            </w:pPr>
            <w:r w:rsidRPr="004E1A2C">
              <w:rPr>
                <w:rFonts w:ascii="Arial" w:hAnsi="Arial" w:cs="Arial"/>
                <w:color w:val="000000"/>
                <w:lang w:val="en-US"/>
              </w:rPr>
              <w:t>Acetate/propionate ratio</w:t>
            </w:r>
          </w:p>
        </w:tc>
        <w:tc>
          <w:tcPr>
            <w:tcW w:w="1290" w:type="dxa"/>
            <w:tcBorders>
              <w:bottom w:val="single" w:sz="4" w:space="0" w:color="auto"/>
            </w:tcBorders>
            <w:vAlign w:val="center"/>
          </w:tcPr>
          <w:p w:rsidR="00484082" w:rsidRPr="004E1A2C" w:rsidRDefault="00484082" w:rsidP="00D35E14">
            <w:pPr>
              <w:jc w:val="center"/>
              <w:rPr>
                <w:rFonts w:ascii="Arial" w:hAnsi="Arial" w:cs="Arial"/>
                <w:color w:val="000000"/>
              </w:rPr>
            </w:pPr>
            <w:r w:rsidRPr="004E1A2C">
              <w:rPr>
                <w:rFonts w:ascii="Arial" w:hAnsi="Arial" w:cs="Arial"/>
                <w:color w:val="000000"/>
              </w:rPr>
              <w:t>12</w:t>
            </w:r>
          </w:p>
        </w:tc>
        <w:tc>
          <w:tcPr>
            <w:tcW w:w="1359" w:type="dxa"/>
            <w:tcBorders>
              <w:bottom w:val="single" w:sz="4" w:space="0" w:color="auto"/>
            </w:tcBorders>
            <w:vAlign w:val="center"/>
          </w:tcPr>
          <w:p w:rsidR="00484082" w:rsidRPr="004E1A2C" w:rsidRDefault="00484082" w:rsidP="00D35E14">
            <w:pPr>
              <w:jc w:val="center"/>
              <w:rPr>
                <w:rFonts w:ascii="Arial" w:hAnsi="Arial" w:cs="Arial"/>
                <w:color w:val="000000"/>
              </w:rPr>
            </w:pPr>
            <w:r w:rsidRPr="004E1A2C">
              <w:rPr>
                <w:rFonts w:ascii="Arial" w:hAnsi="Arial" w:cs="Arial"/>
                <w:color w:val="000000"/>
              </w:rPr>
              <w:t>3.4 ± 0.31</w:t>
            </w:r>
          </w:p>
        </w:tc>
        <w:tc>
          <w:tcPr>
            <w:tcW w:w="237" w:type="dxa"/>
            <w:tcBorders>
              <w:bottom w:val="single" w:sz="4" w:space="0" w:color="auto"/>
            </w:tcBorders>
            <w:vAlign w:val="center"/>
          </w:tcPr>
          <w:p w:rsidR="00484082" w:rsidRPr="004E1A2C" w:rsidRDefault="00484082" w:rsidP="00D35E14">
            <w:pPr>
              <w:jc w:val="center"/>
              <w:rPr>
                <w:rFonts w:ascii="Arial" w:hAnsi="Arial" w:cs="Arial"/>
                <w:color w:val="000000"/>
              </w:rPr>
            </w:pPr>
          </w:p>
        </w:tc>
        <w:tc>
          <w:tcPr>
            <w:tcW w:w="1417" w:type="dxa"/>
            <w:tcBorders>
              <w:bottom w:val="single" w:sz="4" w:space="0" w:color="auto"/>
            </w:tcBorders>
            <w:vAlign w:val="center"/>
          </w:tcPr>
          <w:p w:rsidR="00484082" w:rsidRPr="004E1A2C" w:rsidRDefault="00484082" w:rsidP="00D35E14">
            <w:pPr>
              <w:jc w:val="center"/>
              <w:rPr>
                <w:rFonts w:ascii="Arial" w:hAnsi="Arial" w:cs="Arial"/>
                <w:color w:val="000000"/>
              </w:rPr>
            </w:pPr>
            <w:r w:rsidRPr="004E1A2C">
              <w:rPr>
                <w:rFonts w:ascii="Arial" w:hAnsi="Arial" w:cs="Arial"/>
                <w:color w:val="000000"/>
              </w:rPr>
              <w:t>3</w:t>
            </w:r>
          </w:p>
        </w:tc>
        <w:tc>
          <w:tcPr>
            <w:tcW w:w="1701" w:type="dxa"/>
            <w:tcBorders>
              <w:bottom w:val="single" w:sz="4" w:space="0" w:color="auto"/>
            </w:tcBorders>
            <w:vAlign w:val="center"/>
          </w:tcPr>
          <w:p w:rsidR="00484082" w:rsidRPr="004E1A2C" w:rsidRDefault="00484082" w:rsidP="00D35E14">
            <w:pPr>
              <w:jc w:val="center"/>
              <w:rPr>
                <w:rFonts w:ascii="Arial" w:hAnsi="Arial" w:cs="Arial"/>
                <w:color w:val="000000"/>
              </w:rPr>
            </w:pPr>
            <w:r w:rsidRPr="004E1A2C">
              <w:rPr>
                <w:rFonts w:ascii="Arial" w:hAnsi="Arial" w:cs="Arial"/>
                <w:color w:val="000000"/>
              </w:rPr>
              <w:t>3.6 ± 0.22</w:t>
            </w:r>
          </w:p>
        </w:tc>
        <w:tc>
          <w:tcPr>
            <w:tcW w:w="236" w:type="dxa"/>
            <w:tcBorders>
              <w:bottom w:val="single" w:sz="4" w:space="0" w:color="auto"/>
            </w:tcBorders>
            <w:vAlign w:val="center"/>
          </w:tcPr>
          <w:p w:rsidR="00484082" w:rsidRPr="004E1A2C" w:rsidRDefault="00484082" w:rsidP="00D35E14">
            <w:pPr>
              <w:jc w:val="center"/>
              <w:rPr>
                <w:rFonts w:ascii="Arial" w:hAnsi="Arial" w:cs="Arial"/>
                <w:color w:val="000000"/>
              </w:rPr>
            </w:pPr>
          </w:p>
        </w:tc>
        <w:tc>
          <w:tcPr>
            <w:tcW w:w="1324" w:type="dxa"/>
            <w:tcBorders>
              <w:bottom w:val="single" w:sz="4" w:space="0" w:color="auto"/>
            </w:tcBorders>
            <w:vAlign w:val="center"/>
          </w:tcPr>
          <w:p w:rsidR="00484082" w:rsidRPr="004E1A2C" w:rsidRDefault="00484082" w:rsidP="00D35E14">
            <w:pPr>
              <w:jc w:val="center"/>
              <w:rPr>
                <w:rFonts w:ascii="Arial" w:hAnsi="Arial" w:cs="Arial"/>
                <w:color w:val="000000"/>
              </w:rPr>
            </w:pPr>
            <w:r w:rsidRPr="004E1A2C">
              <w:rPr>
                <w:rFonts w:ascii="Arial" w:hAnsi="Arial" w:cs="Arial"/>
                <w:color w:val="000000"/>
              </w:rPr>
              <w:t>19</w:t>
            </w:r>
          </w:p>
        </w:tc>
        <w:tc>
          <w:tcPr>
            <w:tcW w:w="1871" w:type="dxa"/>
            <w:tcBorders>
              <w:bottom w:val="single" w:sz="4" w:space="0" w:color="auto"/>
            </w:tcBorders>
            <w:vAlign w:val="center"/>
          </w:tcPr>
          <w:p w:rsidR="00484082" w:rsidRPr="004E1A2C" w:rsidRDefault="00484082" w:rsidP="00D35E14">
            <w:pPr>
              <w:jc w:val="center"/>
              <w:rPr>
                <w:rFonts w:ascii="Arial" w:hAnsi="Arial" w:cs="Arial"/>
                <w:color w:val="000000"/>
              </w:rPr>
            </w:pPr>
            <w:r w:rsidRPr="004E1A2C">
              <w:rPr>
                <w:rFonts w:ascii="Arial" w:hAnsi="Arial" w:cs="Arial"/>
                <w:color w:val="000000"/>
              </w:rPr>
              <w:t>3.6 ± 0.05</w:t>
            </w:r>
          </w:p>
        </w:tc>
      </w:tr>
    </w:tbl>
    <w:p w:rsidR="00484082" w:rsidRPr="004E1A2C" w:rsidRDefault="0097785B" w:rsidP="00D35E14">
      <w:pPr>
        <w:spacing w:line="240" w:lineRule="auto"/>
        <w:rPr>
          <w:rFonts w:ascii="Arial" w:hAnsi="Arial" w:cs="Arial"/>
          <w:lang w:val="en-US"/>
        </w:rPr>
      </w:pPr>
      <w:r w:rsidRPr="004E1A2C">
        <w:rPr>
          <w:rFonts w:ascii="Arial" w:hAnsi="Arial" w:cs="Arial"/>
          <w:vertAlign w:val="superscript"/>
          <w:lang w:val="en-US"/>
        </w:rPr>
        <w:t>1</w:t>
      </w:r>
      <w:r w:rsidRPr="004E1A2C">
        <w:rPr>
          <w:rFonts w:ascii="Arial" w:hAnsi="Arial" w:cs="Arial"/>
          <w:lang w:val="en-US"/>
        </w:rPr>
        <w:t xml:space="preserve"> </w:t>
      </w:r>
      <w:r w:rsidR="0092535F" w:rsidRPr="004E1A2C">
        <w:rPr>
          <w:rFonts w:ascii="Arial" w:hAnsi="Arial" w:cs="Arial"/>
          <w:lang w:val="en-US"/>
        </w:rPr>
        <w:t xml:space="preserve">DMI </w:t>
      </w:r>
      <w:r w:rsidRPr="004E1A2C">
        <w:rPr>
          <w:rFonts w:ascii="Arial" w:hAnsi="Arial" w:cs="Arial"/>
          <w:lang w:val="en-US"/>
        </w:rPr>
        <w:t xml:space="preserve">= </w:t>
      </w:r>
      <w:r w:rsidR="0092535F" w:rsidRPr="004E1A2C">
        <w:rPr>
          <w:rFonts w:ascii="Arial" w:hAnsi="Arial" w:cs="Arial"/>
          <w:lang w:val="en-US"/>
        </w:rPr>
        <w:t>DM intake.</w:t>
      </w:r>
    </w:p>
    <w:p w:rsidR="00B23CEB" w:rsidRPr="004E1A2C" w:rsidRDefault="00516CEF" w:rsidP="00D35E14">
      <w:pPr>
        <w:spacing w:line="240" w:lineRule="auto"/>
        <w:rPr>
          <w:rFonts w:ascii="Arial" w:hAnsi="Arial" w:cs="Arial"/>
          <w:lang w:val="en-US"/>
        </w:rPr>
      </w:pPr>
      <w:r w:rsidRPr="004E1A2C">
        <w:rPr>
          <w:rFonts w:ascii="Arial" w:hAnsi="Arial" w:cs="Arial"/>
          <w:lang w:val="en-US"/>
        </w:rPr>
        <w:t xml:space="preserve">Ntrt = </w:t>
      </w:r>
      <w:r w:rsidRPr="004E1A2C">
        <w:rPr>
          <w:rFonts w:ascii="Arial" w:hAnsi="Arial" w:cs="Arial"/>
        </w:rPr>
        <w:t>number of treatments</w:t>
      </w:r>
      <w:r w:rsidRPr="004E1A2C">
        <w:rPr>
          <w:rFonts w:ascii="Arial" w:hAnsi="Arial" w:cs="Arial"/>
          <w:lang w:val="en-US"/>
        </w:rPr>
        <w:t xml:space="preserve"> </w:t>
      </w:r>
      <w:r w:rsidR="00B23CEB" w:rsidRPr="004E1A2C">
        <w:rPr>
          <w:rFonts w:ascii="Arial" w:hAnsi="Arial" w:cs="Arial"/>
          <w:lang w:val="en-US"/>
        </w:rPr>
        <w:br w:type="page"/>
      </w:r>
    </w:p>
    <w:p w:rsidR="00484082" w:rsidRPr="004E1A2C" w:rsidRDefault="00FA7B26" w:rsidP="00FA7B26">
      <w:pPr>
        <w:spacing w:line="240" w:lineRule="auto"/>
        <w:rPr>
          <w:rFonts w:ascii="Arial" w:hAnsi="Arial" w:cs="Arial"/>
          <w:sz w:val="24"/>
          <w:lang w:val="en-US"/>
        </w:rPr>
      </w:pPr>
      <w:r w:rsidRPr="004E1A2C">
        <w:rPr>
          <w:rFonts w:ascii="Arial" w:hAnsi="Arial" w:cs="Arial"/>
          <w:b/>
          <w:sz w:val="24"/>
          <w:lang w:val="en-US"/>
        </w:rPr>
        <w:lastRenderedPageBreak/>
        <w:t>Supplementary Table S3</w:t>
      </w:r>
      <w:r w:rsidRPr="004E1A2C">
        <w:rPr>
          <w:rFonts w:ascii="Arial" w:hAnsi="Arial" w:cs="Arial"/>
          <w:sz w:val="24"/>
          <w:lang w:val="en-US"/>
        </w:rPr>
        <w:t xml:space="preserve"> </w:t>
      </w:r>
      <w:r w:rsidRPr="004E1A2C">
        <w:rPr>
          <w:rFonts w:ascii="Arial" w:hAnsi="Arial" w:cs="Arial"/>
          <w:i/>
          <w:sz w:val="24"/>
          <w:lang w:val="en-US"/>
        </w:rPr>
        <w:t>Description of Forage subset with intake level, concentrate percentage, diet chemical composition, duodenal fatty acid (</w:t>
      </w:r>
      <w:r w:rsidRPr="004E1A2C">
        <w:rPr>
          <w:rFonts w:ascii="Arial" w:hAnsi="Arial" w:cs="Arial"/>
          <w:b/>
          <w:i/>
          <w:sz w:val="24"/>
          <w:lang w:val="en-US"/>
        </w:rPr>
        <w:t>FA</w:t>
      </w:r>
      <w:r w:rsidRPr="004E1A2C">
        <w:rPr>
          <w:rFonts w:ascii="Arial" w:hAnsi="Arial" w:cs="Arial"/>
          <w:i/>
          <w:sz w:val="24"/>
          <w:lang w:val="en-US"/>
        </w:rPr>
        <w:t xml:space="preserve">) flows and digestive parameters calculated by Systool (ruminal pH, </w:t>
      </w:r>
      <w:r w:rsidR="004A152E" w:rsidRPr="004E1A2C">
        <w:rPr>
          <w:rFonts w:ascii="Arial" w:hAnsi="Arial" w:cs="Arial"/>
          <w:i/>
          <w:sz w:val="24"/>
          <w:szCs w:val="24"/>
          <w:lang w:val="en-US"/>
        </w:rPr>
        <w:t>digestible organic matter</w:t>
      </w:r>
      <w:r w:rsidR="009F3094" w:rsidRPr="004E1A2C">
        <w:rPr>
          <w:rFonts w:ascii="Arial" w:hAnsi="Arial" w:cs="Arial"/>
          <w:i/>
          <w:sz w:val="24"/>
          <w:lang w:val="en-US"/>
        </w:rPr>
        <w:t xml:space="preserve"> (</w:t>
      </w:r>
      <w:r w:rsidR="009F3094" w:rsidRPr="004E1A2C">
        <w:rPr>
          <w:rFonts w:ascii="Arial" w:hAnsi="Arial" w:cs="Arial"/>
          <w:b/>
          <w:i/>
          <w:sz w:val="24"/>
          <w:lang w:val="en-US"/>
        </w:rPr>
        <w:t>dMO</w:t>
      </w:r>
      <w:r w:rsidR="004A152E" w:rsidRPr="004E1A2C">
        <w:rPr>
          <w:rFonts w:ascii="Arial" w:hAnsi="Arial" w:cs="Arial"/>
          <w:i/>
          <w:sz w:val="24"/>
          <w:szCs w:val="24"/>
          <w:lang w:val="en-US"/>
        </w:rPr>
        <w:t>)</w:t>
      </w:r>
      <w:r w:rsidRPr="004E1A2C">
        <w:rPr>
          <w:rFonts w:ascii="Arial" w:hAnsi="Arial" w:cs="Arial"/>
          <w:i/>
          <w:sz w:val="24"/>
          <w:lang w:val="en-US"/>
        </w:rPr>
        <w:t>, and acetate/propionate ratio) according to</w:t>
      </w:r>
      <w:r w:rsidR="00D11082" w:rsidRPr="004E1A2C">
        <w:rPr>
          <w:rFonts w:ascii="Arial" w:hAnsi="Arial" w:cs="Arial"/>
          <w:i/>
          <w:sz w:val="24"/>
          <w:lang w:val="en-US"/>
        </w:rPr>
        <w:t xml:space="preserve"> </w:t>
      </w:r>
      <w:r w:rsidR="005D679F" w:rsidRPr="004E1A2C">
        <w:rPr>
          <w:rFonts w:ascii="Arial" w:hAnsi="Arial" w:cs="Arial"/>
          <w:i/>
          <w:sz w:val="24"/>
          <w:lang w:val="en-US"/>
        </w:rPr>
        <w:t xml:space="preserve">botanical </w:t>
      </w:r>
      <w:r w:rsidR="00D11082" w:rsidRPr="004E1A2C">
        <w:rPr>
          <w:rFonts w:ascii="Arial" w:hAnsi="Arial" w:cs="Arial"/>
          <w:i/>
          <w:sz w:val="24"/>
          <w:lang w:val="en-US"/>
        </w:rPr>
        <w:t>famil</w:t>
      </w:r>
      <w:r w:rsidR="00DC3811" w:rsidRPr="004E1A2C">
        <w:rPr>
          <w:rFonts w:ascii="Arial" w:hAnsi="Arial" w:cs="Arial"/>
          <w:i/>
          <w:sz w:val="24"/>
          <w:lang w:val="en-US"/>
        </w:rPr>
        <w:t>ies</w:t>
      </w:r>
      <w:r w:rsidR="00D11082" w:rsidRPr="004E1A2C">
        <w:rPr>
          <w:rFonts w:ascii="Arial" w:hAnsi="Arial" w:cs="Arial"/>
          <w:i/>
          <w:sz w:val="24"/>
          <w:lang w:val="en-US"/>
        </w:rPr>
        <w:t xml:space="preserve"> </w:t>
      </w:r>
      <w:r w:rsidR="005D679F" w:rsidRPr="004E1A2C">
        <w:rPr>
          <w:rFonts w:ascii="Arial" w:hAnsi="Arial" w:cs="Arial"/>
          <w:i/>
          <w:sz w:val="24"/>
          <w:lang w:val="en-US"/>
        </w:rPr>
        <w:t xml:space="preserve">of forages </w:t>
      </w:r>
      <w:r w:rsidR="00D11082" w:rsidRPr="004E1A2C">
        <w:rPr>
          <w:rFonts w:ascii="Arial" w:hAnsi="Arial" w:cs="Arial"/>
          <w:i/>
          <w:sz w:val="24"/>
          <w:lang w:val="en-US"/>
        </w:rPr>
        <w:t>(</w:t>
      </w:r>
      <w:r w:rsidR="00BE5F4E" w:rsidRPr="004E1A2C">
        <w:rPr>
          <w:rFonts w:ascii="Arial" w:hAnsi="Arial" w:cs="Arial"/>
          <w:i/>
          <w:sz w:val="24"/>
          <w:lang w:val="en-US"/>
        </w:rPr>
        <w:t>Graminae</w:t>
      </w:r>
      <w:r w:rsidR="00ED7005" w:rsidRPr="004E1A2C">
        <w:rPr>
          <w:rFonts w:ascii="Arial" w:hAnsi="Arial" w:cs="Arial"/>
          <w:i/>
          <w:sz w:val="24"/>
          <w:lang w:val="en-US"/>
        </w:rPr>
        <w:t xml:space="preserve"> or Leguminosae</w:t>
      </w:r>
      <w:r w:rsidR="00BE5F4E" w:rsidRPr="004E1A2C">
        <w:rPr>
          <w:rFonts w:ascii="Arial" w:hAnsi="Arial" w:cs="Arial"/>
          <w:i/>
          <w:sz w:val="24"/>
          <w:lang w:val="en-US"/>
        </w:rPr>
        <w:t>)</w:t>
      </w:r>
    </w:p>
    <w:p w:rsidR="00DC3811" w:rsidRPr="004E1A2C" w:rsidRDefault="00DC3811" w:rsidP="00DC3811">
      <w:pPr>
        <w:spacing w:line="240" w:lineRule="auto"/>
        <w:rPr>
          <w:rFonts w:ascii="Arial" w:hAnsi="Arial" w:cs="Arial"/>
          <w:sz w:val="24"/>
          <w:szCs w:val="24"/>
          <w:lang w:val="en-US"/>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0"/>
        <w:gridCol w:w="1941"/>
        <w:gridCol w:w="2047"/>
        <w:gridCol w:w="356"/>
        <w:gridCol w:w="2134"/>
        <w:gridCol w:w="2560"/>
        <w:gridCol w:w="356"/>
      </w:tblGrid>
      <w:tr w:rsidR="00206DEB" w:rsidRPr="004E1A2C" w:rsidTr="00F92AB3">
        <w:trPr>
          <w:trHeight w:val="351"/>
        </w:trPr>
        <w:tc>
          <w:tcPr>
            <w:tcW w:w="1646" w:type="pct"/>
            <w:tcBorders>
              <w:top w:val="single" w:sz="4" w:space="0" w:color="auto"/>
            </w:tcBorders>
            <w:vAlign w:val="center"/>
          </w:tcPr>
          <w:p w:rsidR="00DC3811" w:rsidRPr="004E1A2C" w:rsidRDefault="00DC3811" w:rsidP="00F92AB3">
            <w:pPr>
              <w:rPr>
                <w:rFonts w:ascii="Arial" w:hAnsi="Arial" w:cs="Arial"/>
                <w:sz w:val="24"/>
                <w:szCs w:val="24"/>
                <w:lang w:val="en-US"/>
              </w:rPr>
            </w:pPr>
          </w:p>
        </w:tc>
        <w:tc>
          <w:tcPr>
            <w:tcW w:w="3354" w:type="pct"/>
            <w:gridSpan w:val="6"/>
            <w:tcBorders>
              <w:top w:val="single" w:sz="4" w:space="0" w:color="auto"/>
            </w:tcBorders>
            <w:vAlign w:val="center"/>
          </w:tcPr>
          <w:p w:rsidR="00DC3811" w:rsidRPr="004E1A2C" w:rsidRDefault="00DC3811" w:rsidP="00F92AB3">
            <w:pPr>
              <w:jc w:val="center"/>
              <w:rPr>
                <w:rFonts w:ascii="Arial" w:hAnsi="Arial" w:cs="Arial"/>
                <w:sz w:val="24"/>
                <w:szCs w:val="24"/>
                <w:lang w:val="en-US"/>
              </w:rPr>
            </w:pPr>
            <w:r w:rsidRPr="004E1A2C">
              <w:rPr>
                <w:rFonts w:ascii="Arial" w:hAnsi="Arial" w:cs="Arial"/>
                <w:sz w:val="24"/>
                <w:szCs w:val="24"/>
                <w:lang w:val="en-US"/>
              </w:rPr>
              <w:t>Botanical families</w:t>
            </w:r>
          </w:p>
        </w:tc>
      </w:tr>
      <w:tr w:rsidR="00206DEB" w:rsidRPr="004E1A2C" w:rsidTr="00F92AB3">
        <w:trPr>
          <w:trHeight w:val="340"/>
        </w:trPr>
        <w:tc>
          <w:tcPr>
            <w:tcW w:w="1646" w:type="pct"/>
            <w:vAlign w:val="center"/>
          </w:tcPr>
          <w:p w:rsidR="00DC3811" w:rsidRPr="004E1A2C" w:rsidRDefault="00DC3811" w:rsidP="00F92AB3">
            <w:pPr>
              <w:rPr>
                <w:rFonts w:ascii="Arial" w:hAnsi="Arial" w:cs="Arial"/>
                <w:sz w:val="24"/>
                <w:szCs w:val="24"/>
                <w:lang w:val="en-US"/>
              </w:rPr>
            </w:pPr>
          </w:p>
        </w:tc>
        <w:tc>
          <w:tcPr>
            <w:tcW w:w="1424" w:type="pct"/>
            <w:gridSpan w:val="2"/>
            <w:tcBorders>
              <w:bottom w:val="single" w:sz="4" w:space="0" w:color="auto"/>
            </w:tcBorders>
            <w:vAlign w:val="center"/>
          </w:tcPr>
          <w:p w:rsidR="00DC3811" w:rsidRPr="004E1A2C" w:rsidRDefault="0013424F" w:rsidP="00F92AB3">
            <w:pPr>
              <w:jc w:val="center"/>
              <w:rPr>
                <w:rFonts w:ascii="Arial" w:hAnsi="Arial" w:cs="Arial"/>
                <w:sz w:val="24"/>
                <w:szCs w:val="24"/>
                <w:lang w:val="en-US"/>
              </w:rPr>
            </w:pPr>
            <w:r w:rsidRPr="004E1A2C">
              <w:rPr>
                <w:rFonts w:ascii="Arial" w:hAnsi="Arial" w:cs="Arial"/>
                <w:noProof/>
                <w:sz w:val="24"/>
                <w:szCs w:val="24"/>
                <w:lang w:val="en-US"/>
              </w:rPr>
              <w:t>Gramin</w:t>
            </w:r>
            <w:r w:rsidR="00DC3811" w:rsidRPr="004E1A2C">
              <w:rPr>
                <w:rFonts w:ascii="Arial" w:hAnsi="Arial" w:cs="Arial"/>
                <w:noProof/>
                <w:sz w:val="24"/>
                <w:szCs w:val="24"/>
                <w:lang w:val="en-US"/>
              </w:rPr>
              <w:t>ae</w:t>
            </w:r>
          </w:p>
        </w:tc>
        <w:tc>
          <w:tcPr>
            <w:tcW w:w="127" w:type="pct"/>
            <w:vAlign w:val="center"/>
          </w:tcPr>
          <w:p w:rsidR="00DC3811" w:rsidRPr="004E1A2C" w:rsidRDefault="00DC3811" w:rsidP="00F92AB3">
            <w:pPr>
              <w:jc w:val="center"/>
              <w:rPr>
                <w:rFonts w:ascii="Arial" w:hAnsi="Arial" w:cs="Arial"/>
                <w:sz w:val="24"/>
                <w:szCs w:val="24"/>
                <w:lang w:val="en-US"/>
              </w:rPr>
            </w:pPr>
          </w:p>
        </w:tc>
        <w:tc>
          <w:tcPr>
            <w:tcW w:w="1676" w:type="pct"/>
            <w:gridSpan w:val="2"/>
            <w:tcBorders>
              <w:bottom w:val="single" w:sz="4" w:space="0" w:color="auto"/>
            </w:tcBorders>
            <w:vAlign w:val="center"/>
          </w:tcPr>
          <w:p w:rsidR="00DC3811" w:rsidRPr="004E1A2C" w:rsidRDefault="00DC3811" w:rsidP="00F92AB3">
            <w:pPr>
              <w:jc w:val="center"/>
              <w:rPr>
                <w:rFonts w:ascii="Arial" w:hAnsi="Arial" w:cs="Arial"/>
                <w:sz w:val="24"/>
                <w:szCs w:val="24"/>
                <w:lang w:val="en-US"/>
              </w:rPr>
            </w:pPr>
            <w:r w:rsidRPr="004E1A2C">
              <w:rPr>
                <w:rFonts w:ascii="Arial" w:hAnsi="Arial" w:cs="Arial"/>
                <w:noProof/>
                <w:sz w:val="24"/>
                <w:szCs w:val="24"/>
                <w:lang w:val="en-US"/>
              </w:rPr>
              <w:t>Leguminosae</w:t>
            </w:r>
          </w:p>
        </w:tc>
        <w:tc>
          <w:tcPr>
            <w:tcW w:w="127" w:type="pct"/>
            <w:vAlign w:val="center"/>
          </w:tcPr>
          <w:p w:rsidR="00DC3811" w:rsidRPr="004E1A2C" w:rsidRDefault="00DC3811" w:rsidP="00F92AB3">
            <w:pPr>
              <w:jc w:val="center"/>
              <w:rPr>
                <w:rFonts w:ascii="Arial" w:hAnsi="Arial" w:cs="Arial"/>
                <w:sz w:val="24"/>
                <w:szCs w:val="24"/>
                <w:lang w:val="en-US"/>
              </w:rPr>
            </w:pPr>
          </w:p>
        </w:tc>
      </w:tr>
      <w:tr w:rsidR="00206DEB" w:rsidRPr="004E1A2C" w:rsidTr="002874F2">
        <w:trPr>
          <w:trHeight w:val="613"/>
        </w:trPr>
        <w:tc>
          <w:tcPr>
            <w:tcW w:w="1646" w:type="pct"/>
            <w:tcBorders>
              <w:bottom w:val="single" w:sz="4" w:space="0" w:color="auto"/>
            </w:tcBorders>
            <w:vAlign w:val="center"/>
          </w:tcPr>
          <w:p w:rsidR="00DC3811" w:rsidRPr="004E1A2C" w:rsidRDefault="00DC3811" w:rsidP="00F92AB3">
            <w:pPr>
              <w:rPr>
                <w:rFonts w:ascii="Arial" w:hAnsi="Arial" w:cs="Arial"/>
                <w:sz w:val="24"/>
                <w:szCs w:val="24"/>
                <w:lang w:val="en-US"/>
              </w:rPr>
            </w:pPr>
          </w:p>
        </w:tc>
        <w:tc>
          <w:tcPr>
            <w:tcW w:w="693" w:type="pct"/>
            <w:tcBorders>
              <w:top w:val="single" w:sz="4" w:space="0" w:color="auto"/>
              <w:bottom w:val="single" w:sz="4" w:space="0" w:color="auto"/>
            </w:tcBorders>
            <w:vAlign w:val="center"/>
          </w:tcPr>
          <w:p w:rsidR="00DC3811" w:rsidRPr="004E1A2C" w:rsidRDefault="00DC3811" w:rsidP="00F92AB3">
            <w:pPr>
              <w:jc w:val="center"/>
              <w:rPr>
                <w:rFonts w:ascii="Arial" w:hAnsi="Arial" w:cs="Arial"/>
              </w:rPr>
            </w:pPr>
            <w:r w:rsidRPr="004E1A2C">
              <w:rPr>
                <w:rFonts w:ascii="Arial" w:hAnsi="Arial" w:cs="Arial"/>
              </w:rPr>
              <w:t>Ntrt</w:t>
            </w:r>
          </w:p>
        </w:tc>
        <w:tc>
          <w:tcPr>
            <w:tcW w:w="731" w:type="pct"/>
            <w:tcBorders>
              <w:top w:val="single" w:sz="4" w:space="0" w:color="auto"/>
              <w:bottom w:val="single" w:sz="4" w:space="0" w:color="auto"/>
            </w:tcBorders>
            <w:vAlign w:val="center"/>
          </w:tcPr>
          <w:p w:rsidR="00DC3811" w:rsidRPr="004E1A2C" w:rsidRDefault="00DC3811" w:rsidP="00F92AB3">
            <w:pPr>
              <w:jc w:val="center"/>
              <w:rPr>
                <w:rFonts w:ascii="Arial" w:hAnsi="Arial" w:cs="Arial"/>
              </w:rPr>
            </w:pPr>
            <w:r w:rsidRPr="004E1A2C">
              <w:rPr>
                <w:rFonts w:ascii="Arial" w:hAnsi="Arial" w:cs="Arial"/>
              </w:rPr>
              <w:t>mean ± s.e.</w:t>
            </w:r>
          </w:p>
        </w:tc>
        <w:tc>
          <w:tcPr>
            <w:tcW w:w="127" w:type="pct"/>
            <w:tcBorders>
              <w:bottom w:val="single" w:sz="4" w:space="0" w:color="auto"/>
            </w:tcBorders>
            <w:vAlign w:val="center"/>
          </w:tcPr>
          <w:p w:rsidR="00DC3811" w:rsidRPr="004E1A2C" w:rsidRDefault="00DC3811" w:rsidP="00F92AB3">
            <w:pPr>
              <w:jc w:val="center"/>
              <w:rPr>
                <w:rFonts w:ascii="Arial" w:hAnsi="Arial" w:cs="Arial"/>
              </w:rPr>
            </w:pPr>
          </w:p>
        </w:tc>
        <w:tc>
          <w:tcPr>
            <w:tcW w:w="762" w:type="pct"/>
            <w:tcBorders>
              <w:top w:val="single" w:sz="4" w:space="0" w:color="auto"/>
              <w:bottom w:val="single" w:sz="4" w:space="0" w:color="auto"/>
            </w:tcBorders>
            <w:vAlign w:val="center"/>
          </w:tcPr>
          <w:p w:rsidR="00DC3811" w:rsidRPr="004E1A2C" w:rsidRDefault="00DC3811" w:rsidP="00F92AB3">
            <w:pPr>
              <w:jc w:val="center"/>
              <w:rPr>
                <w:rFonts w:ascii="Arial" w:hAnsi="Arial" w:cs="Arial"/>
              </w:rPr>
            </w:pPr>
            <w:r w:rsidRPr="004E1A2C">
              <w:rPr>
                <w:rFonts w:ascii="Arial" w:hAnsi="Arial" w:cs="Arial"/>
              </w:rPr>
              <w:t>Ntrt</w:t>
            </w:r>
          </w:p>
        </w:tc>
        <w:tc>
          <w:tcPr>
            <w:tcW w:w="914" w:type="pct"/>
            <w:tcBorders>
              <w:top w:val="single" w:sz="4" w:space="0" w:color="auto"/>
              <w:bottom w:val="single" w:sz="4" w:space="0" w:color="auto"/>
            </w:tcBorders>
            <w:vAlign w:val="center"/>
          </w:tcPr>
          <w:p w:rsidR="00DC3811" w:rsidRPr="004E1A2C" w:rsidRDefault="00DC3811" w:rsidP="00F92AB3">
            <w:pPr>
              <w:jc w:val="center"/>
              <w:rPr>
                <w:rFonts w:ascii="Arial" w:hAnsi="Arial" w:cs="Arial"/>
              </w:rPr>
            </w:pPr>
            <w:r w:rsidRPr="004E1A2C">
              <w:rPr>
                <w:rFonts w:ascii="Arial" w:hAnsi="Arial" w:cs="Arial"/>
              </w:rPr>
              <w:t>mean ± s.e.</w:t>
            </w:r>
          </w:p>
        </w:tc>
        <w:tc>
          <w:tcPr>
            <w:tcW w:w="127" w:type="pct"/>
            <w:tcBorders>
              <w:bottom w:val="single" w:sz="4" w:space="0" w:color="auto"/>
            </w:tcBorders>
            <w:vAlign w:val="center"/>
          </w:tcPr>
          <w:p w:rsidR="00DC3811" w:rsidRPr="004E1A2C" w:rsidRDefault="00DC3811" w:rsidP="00F92AB3">
            <w:pPr>
              <w:jc w:val="center"/>
              <w:rPr>
                <w:rFonts w:ascii="Arial" w:hAnsi="Arial" w:cs="Arial"/>
              </w:rPr>
            </w:pPr>
          </w:p>
        </w:tc>
      </w:tr>
      <w:tr w:rsidR="00206DEB" w:rsidRPr="004E1A2C" w:rsidTr="002874F2">
        <w:trPr>
          <w:trHeight w:val="613"/>
        </w:trPr>
        <w:tc>
          <w:tcPr>
            <w:tcW w:w="1646" w:type="pct"/>
            <w:tcBorders>
              <w:top w:val="single" w:sz="4" w:space="0" w:color="auto"/>
            </w:tcBorders>
            <w:vAlign w:val="center"/>
          </w:tcPr>
          <w:p w:rsidR="00DC3811" w:rsidRPr="004E1A2C" w:rsidRDefault="00DC3811" w:rsidP="00F92AB3">
            <w:pPr>
              <w:rPr>
                <w:rFonts w:ascii="Arial" w:hAnsi="Arial" w:cs="Arial"/>
              </w:rPr>
            </w:pPr>
            <w:r w:rsidRPr="004E1A2C">
              <w:rPr>
                <w:rFonts w:ascii="Arial" w:hAnsi="Arial" w:cs="Arial"/>
              </w:rPr>
              <w:t>Intake level, % BW</w:t>
            </w:r>
          </w:p>
        </w:tc>
        <w:tc>
          <w:tcPr>
            <w:tcW w:w="693" w:type="pct"/>
            <w:tcBorders>
              <w:top w:val="single" w:sz="4" w:space="0" w:color="auto"/>
            </w:tcBorders>
            <w:vAlign w:val="bottom"/>
          </w:tcPr>
          <w:p w:rsidR="00DC3811" w:rsidRPr="004E1A2C" w:rsidRDefault="00DC3811" w:rsidP="00F92AB3">
            <w:pPr>
              <w:jc w:val="center"/>
              <w:rPr>
                <w:rFonts w:ascii="Arial" w:hAnsi="Arial" w:cs="Arial"/>
              </w:rPr>
            </w:pPr>
            <w:r w:rsidRPr="004E1A2C">
              <w:rPr>
                <w:rFonts w:ascii="Arial" w:hAnsi="Arial" w:cs="Arial"/>
              </w:rPr>
              <w:t>39</w:t>
            </w:r>
          </w:p>
        </w:tc>
        <w:tc>
          <w:tcPr>
            <w:tcW w:w="731" w:type="pct"/>
            <w:tcBorders>
              <w:top w:val="single" w:sz="4" w:space="0" w:color="auto"/>
            </w:tcBorders>
            <w:vAlign w:val="bottom"/>
          </w:tcPr>
          <w:p w:rsidR="00DC3811" w:rsidRPr="004E1A2C" w:rsidRDefault="00F41194" w:rsidP="00F92AB3">
            <w:pPr>
              <w:jc w:val="center"/>
              <w:rPr>
                <w:rFonts w:ascii="Arial" w:hAnsi="Arial" w:cs="Arial"/>
              </w:rPr>
            </w:pPr>
            <w:r w:rsidRPr="004E1A2C">
              <w:rPr>
                <w:rFonts w:ascii="Arial" w:hAnsi="Arial" w:cs="Arial"/>
              </w:rPr>
              <w:t>2.28 ± 0.09</w:t>
            </w:r>
          </w:p>
        </w:tc>
        <w:tc>
          <w:tcPr>
            <w:tcW w:w="127" w:type="pct"/>
            <w:tcBorders>
              <w:top w:val="single" w:sz="4" w:space="0" w:color="auto"/>
            </w:tcBorders>
            <w:vAlign w:val="bottom"/>
          </w:tcPr>
          <w:p w:rsidR="00DC3811" w:rsidRPr="004E1A2C" w:rsidRDefault="00DC3811" w:rsidP="00F92AB3">
            <w:pPr>
              <w:jc w:val="center"/>
              <w:rPr>
                <w:rFonts w:ascii="Arial" w:hAnsi="Arial" w:cs="Arial"/>
              </w:rPr>
            </w:pPr>
          </w:p>
        </w:tc>
        <w:tc>
          <w:tcPr>
            <w:tcW w:w="762" w:type="pct"/>
            <w:tcBorders>
              <w:top w:val="single" w:sz="4" w:space="0" w:color="auto"/>
            </w:tcBorders>
            <w:vAlign w:val="bottom"/>
          </w:tcPr>
          <w:p w:rsidR="00DC3811" w:rsidRPr="004E1A2C" w:rsidRDefault="00DC3811" w:rsidP="00F92AB3">
            <w:pPr>
              <w:jc w:val="center"/>
              <w:rPr>
                <w:rFonts w:ascii="Arial" w:hAnsi="Arial" w:cs="Arial"/>
              </w:rPr>
            </w:pPr>
            <w:r w:rsidRPr="004E1A2C">
              <w:rPr>
                <w:rFonts w:ascii="Arial" w:hAnsi="Arial" w:cs="Arial"/>
              </w:rPr>
              <w:t>17</w:t>
            </w:r>
          </w:p>
        </w:tc>
        <w:tc>
          <w:tcPr>
            <w:tcW w:w="914" w:type="pct"/>
            <w:tcBorders>
              <w:top w:val="single" w:sz="4" w:space="0" w:color="auto"/>
            </w:tcBorders>
            <w:vAlign w:val="bottom"/>
          </w:tcPr>
          <w:p w:rsidR="00DC3811" w:rsidRPr="004E1A2C" w:rsidRDefault="00DC3811" w:rsidP="00F92AB3">
            <w:pPr>
              <w:jc w:val="center"/>
              <w:rPr>
                <w:rFonts w:ascii="Arial" w:hAnsi="Arial" w:cs="Arial"/>
              </w:rPr>
            </w:pPr>
            <w:r w:rsidRPr="004E1A2C">
              <w:rPr>
                <w:rFonts w:ascii="Arial" w:hAnsi="Arial" w:cs="Arial"/>
              </w:rPr>
              <w:t>2.60 ± 0.19</w:t>
            </w:r>
          </w:p>
        </w:tc>
        <w:tc>
          <w:tcPr>
            <w:tcW w:w="127" w:type="pct"/>
            <w:tcBorders>
              <w:top w:val="single" w:sz="4" w:space="0" w:color="auto"/>
            </w:tcBorders>
            <w:vAlign w:val="center"/>
          </w:tcPr>
          <w:p w:rsidR="00DC3811" w:rsidRPr="004E1A2C" w:rsidRDefault="00DC3811" w:rsidP="00F92AB3">
            <w:pPr>
              <w:jc w:val="center"/>
              <w:rPr>
                <w:rFonts w:ascii="Arial" w:hAnsi="Arial" w:cs="Arial"/>
              </w:rPr>
            </w:pPr>
          </w:p>
        </w:tc>
      </w:tr>
      <w:tr w:rsidR="00206DEB" w:rsidRPr="004E1A2C" w:rsidTr="002874F2">
        <w:trPr>
          <w:trHeight w:val="585"/>
        </w:trPr>
        <w:tc>
          <w:tcPr>
            <w:tcW w:w="1646" w:type="pct"/>
            <w:vAlign w:val="center"/>
          </w:tcPr>
          <w:p w:rsidR="00DC3811" w:rsidRPr="004E1A2C" w:rsidRDefault="00DC3811" w:rsidP="00F92AB3">
            <w:pPr>
              <w:rPr>
                <w:rFonts w:ascii="Arial" w:hAnsi="Arial" w:cs="Arial"/>
              </w:rPr>
            </w:pPr>
            <w:r w:rsidRPr="004E1A2C">
              <w:rPr>
                <w:rFonts w:ascii="Arial" w:hAnsi="Arial" w:cs="Arial"/>
              </w:rPr>
              <w:t>Percentage of concentrate, %</w:t>
            </w:r>
          </w:p>
        </w:tc>
        <w:tc>
          <w:tcPr>
            <w:tcW w:w="693" w:type="pct"/>
            <w:vAlign w:val="bottom"/>
          </w:tcPr>
          <w:p w:rsidR="00DC3811" w:rsidRPr="004E1A2C" w:rsidRDefault="00DC3811" w:rsidP="00F92AB3">
            <w:pPr>
              <w:jc w:val="center"/>
              <w:rPr>
                <w:rFonts w:ascii="Arial" w:hAnsi="Arial" w:cs="Arial"/>
              </w:rPr>
            </w:pPr>
            <w:r w:rsidRPr="004E1A2C">
              <w:rPr>
                <w:rFonts w:ascii="Arial" w:hAnsi="Arial" w:cs="Arial"/>
              </w:rPr>
              <w:t>39</w:t>
            </w:r>
          </w:p>
        </w:tc>
        <w:tc>
          <w:tcPr>
            <w:tcW w:w="731" w:type="pct"/>
            <w:vAlign w:val="bottom"/>
          </w:tcPr>
          <w:p w:rsidR="00DC3811" w:rsidRPr="004E1A2C" w:rsidRDefault="00DC3811" w:rsidP="00F92AB3">
            <w:pPr>
              <w:jc w:val="center"/>
              <w:rPr>
                <w:rFonts w:ascii="Arial" w:hAnsi="Arial" w:cs="Arial"/>
              </w:rPr>
            </w:pPr>
            <w:r w:rsidRPr="004E1A2C">
              <w:rPr>
                <w:rFonts w:ascii="Arial" w:hAnsi="Arial" w:cs="Arial"/>
              </w:rPr>
              <w:t>5.77 ± 2.20</w:t>
            </w:r>
          </w:p>
        </w:tc>
        <w:tc>
          <w:tcPr>
            <w:tcW w:w="127" w:type="pct"/>
            <w:vAlign w:val="bottom"/>
          </w:tcPr>
          <w:p w:rsidR="00DC3811" w:rsidRPr="004E1A2C" w:rsidRDefault="00DC3811" w:rsidP="00F92AB3">
            <w:pPr>
              <w:jc w:val="center"/>
              <w:rPr>
                <w:rFonts w:ascii="Arial" w:hAnsi="Arial" w:cs="Arial"/>
              </w:rPr>
            </w:pPr>
          </w:p>
        </w:tc>
        <w:tc>
          <w:tcPr>
            <w:tcW w:w="762" w:type="pct"/>
            <w:vAlign w:val="bottom"/>
          </w:tcPr>
          <w:p w:rsidR="00DC3811" w:rsidRPr="004E1A2C" w:rsidRDefault="00DC3811" w:rsidP="00F92AB3">
            <w:pPr>
              <w:jc w:val="center"/>
              <w:rPr>
                <w:rFonts w:ascii="Arial" w:hAnsi="Arial" w:cs="Arial"/>
              </w:rPr>
            </w:pPr>
            <w:r w:rsidRPr="004E1A2C">
              <w:rPr>
                <w:rFonts w:ascii="Arial" w:hAnsi="Arial" w:cs="Arial"/>
              </w:rPr>
              <w:t>17</w:t>
            </w:r>
          </w:p>
        </w:tc>
        <w:tc>
          <w:tcPr>
            <w:tcW w:w="914" w:type="pct"/>
            <w:vAlign w:val="bottom"/>
          </w:tcPr>
          <w:p w:rsidR="00DC3811" w:rsidRPr="004E1A2C" w:rsidRDefault="00DC3811" w:rsidP="00F92AB3">
            <w:pPr>
              <w:jc w:val="center"/>
              <w:rPr>
                <w:rFonts w:ascii="Arial" w:hAnsi="Arial" w:cs="Arial"/>
              </w:rPr>
            </w:pPr>
            <w:r w:rsidRPr="004E1A2C">
              <w:rPr>
                <w:rFonts w:ascii="Arial" w:hAnsi="Arial" w:cs="Arial"/>
              </w:rPr>
              <w:t>12.1 ± 4.79</w:t>
            </w:r>
          </w:p>
        </w:tc>
        <w:tc>
          <w:tcPr>
            <w:tcW w:w="127" w:type="pct"/>
            <w:vAlign w:val="center"/>
          </w:tcPr>
          <w:p w:rsidR="00DC3811" w:rsidRPr="004E1A2C" w:rsidRDefault="00DC3811" w:rsidP="00F92AB3">
            <w:pPr>
              <w:jc w:val="center"/>
              <w:rPr>
                <w:rFonts w:ascii="Arial" w:hAnsi="Arial" w:cs="Arial"/>
              </w:rPr>
            </w:pPr>
          </w:p>
        </w:tc>
      </w:tr>
      <w:tr w:rsidR="00206DEB" w:rsidRPr="004E1A2C" w:rsidTr="002874F2">
        <w:trPr>
          <w:trHeight w:val="613"/>
        </w:trPr>
        <w:tc>
          <w:tcPr>
            <w:tcW w:w="1646" w:type="pct"/>
            <w:vAlign w:val="center"/>
          </w:tcPr>
          <w:p w:rsidR="00DC3811" w:rsidRPr="004E1A2C" w:rsidRDefault="00DC3811" w:rsidP="00F92AB3">
            <w:pPr>
              <w:rPr>
                <w:rFonts w:ascii="Arial" w:hAnsi="Arial" w:cs="Arial"/>
                <w:bCs/>
                <w:lang w:val="en-US"/>
              </w:rPr>
            </w:pPr>
            <w:r w:rsidRPr="004E1A2C">
              <w:rPr>
                <w:rFonts w:ascii="Arial" w:hAnsi="Arial" w:cs="Arial"/>
                <w:bCs/>
                <w:lang w:val="en-US"/>
              </w:rPr>
              <w:t>Intake (g/kg of DMI</w:t>
            </w:r>
            <w:r w:rsidRPr="004E1A2C">
              <w:rPr>
                <w:rFonts w:ascii="Arial" w:hAnsi="Arial" w:cs="Arial"/>
                <w:bCs/>
                <w:vertAlign w:val="superscript"/>
                <w:lang w:val="en-US"/>
              </w:rPr>
              <w:t>1</w:t>
            </w:r>
            <w:r w:rsidRPr="004E1A2C">
              <w:rPr>
                <w:rFonts w:ascii="Arial" w:hAnsi="Arial" w:cs="Arial"/>
                <w:bCs/>
                <w:lang w:val="en-US"/>
              </w:rPr>
              <w:t>)</w:t>
            </w:r>
          </w:p>
        </w:tc>
        <w:tc>
          <w:tcPr>
            <w:tcW w:w="693" w:type="pct"/>
            <w:vAlign w:val="bottom"/>
          </w:tcPr>
          <w:p w:rsidR="00DC3811" w:rsidRPr="004E1A2C" w:rsidRDefault="00DC3811" w:rsidP="00F92AB3">
            <w:pPr>
              <w:jc w:val="center"/>
              <w:rPr>
                <w:rFonts w:ascii="Arial" w:hAnsi="Arial" w:cs="Arial"/>
                <w:lang w:val="en-US"/>
              </w:rPr>
            </w:pPr>
          </w:p>
        </w:tc>
        <w:tc>
          <w:tcPr>
            <w:tcW w:w="731" w:type="pct"/>
            <w:vAlign w:val="bottom"/>
          </w:tcPr>
          <w:p w:rsidR="00DC3811" w:rsidRPr="004E1A2C" w:rsidRDefault="00DC3811" w:rsidP="00F92AB3">
            <w:pPr>
              <w:jc w:val="center"/>
              <w:rPr>
                <w:rFonts w:ascii="Arial" w:hAnsi="Arial" w:cs="Arial"/>
                <w:lang w:val="en-US"/>
              </w:rPr>
            </w:pPr>
          </w:p>
        </w:tc>
        <w:tc>
          <w:tcPr>
            <w:tcW w:w="127" w:type="pct"/>
            <w:vAlign w:val="bottom"/>
          </w:tcPr>
          <w:p w:rsidR="00DC3811" w:rsidRPr="004E1A2C" w:rsidRDefault="00DC3811" w:rsidP="00F92AB3">
            <w:pPr>
              <w:jc w:val="center"/>
              <w:rPr>
                <w:rFonts w:ascii="Arial" w:hAnsi="Arial" w:cs="Arial"/>
                <w:lang w:val="en-US"/>
              </w:rPr>
            </w:pPr>
          </w:p>
        </w:tc>
        <w:tc>
          <w:tcPr>
            <w:tcW w:w="762" w:type="pct"/>
            <w:vAlign w:val="bottom"/>
          </w:tcPr>
          <w:p w:rsidR="00DC3811" w:rsidRPr="004E1A2C" w:rsidRDefault="00DC3811" w:rsidP="00F92AB3">
            <w:pPr>
              <w:jc w:val="center"/>
              <w:rPr>
                <w:rFonts w:ascii="Arial" w:hAnsi="Arial" w:cs="Arial"/>
                <w:lang w:val="en-US"/>
              </w:rPr>
            </w:pPr>
          </w:p>
        </w:tc>
        <w:tc>
          <w:tcPr>
            <w:tcW w:w="914" w:type="pct"/>
            <w:vAlign w:val="bottom"/>
          </w:tcPr>
          <w:p w:rsidR="00DC3811" w:rsidRPr="004E1A2C" w:rsidRDefault="00DC3811" w:rsidP="00F92AB3">
            <w:pPr>
              <w:jc w:val="center"/>
              <w:rPr>
                <w:rFonts w:ascii="Arial" w:hAnsi="Arial" w:cs="Arial"/>
                <w:lang w:val="en-US"/>
              </w:rPr>
            </w:pPr>
          </w:p>
        </w:tc>
        <w:tc>
          <w:tcPr>
            <w:tcW w:w="127" w:type="pct"/>
            <w:vAlign w:val="center"/>
          </w:tcPr>
          <w:p w:rsidR="00DC3811" w:rsidRPr="004E1A2C" w:rsidRDefault="00DC3811" w:rsidP="00F92AB3">
            <w:pPr>
              <w:jc w:val="center"/>
              <w:rPr>
                <w:rFonts w:ascii="Arial" w:hAnsi="Arial" w:cs="Arial"/>
                <w:lang w:val="en-US"/>
              </w:rPr>
            </w:pPr>
          </w:p>
        </w:tc>
      </w:tr>
      <w:tr w:rsidR="00206DEB" w:rsidRPr="004E1A2C" w:rsidTr="002874F2">
        <w:trPr>
          <w:trHeight w:val="613"/>
        </w:trPr>
        <w:tc>
          <w:tcPr>
            <w:tcW w:w="1646" w:type="pct"/>
            <w:vAlign w:val="center"/>
          </w:tcPr>
          <w:p w:rsidR="00DC3811" w:rsidRPr="004E1A2C" w:rsidRDefault="00852FB4" w:rsidP="002874F2">
            <w:pPr>
              <w:rPr>
                <w:rFonts w:ascii="Arial" w:hAnsi="Arial" w:cs="Arial"/>
              </w:rPr>
            </w:pPr>
            <w:r w:rsidRPr="004E1A2C">
              <w:rPr>
                <w:rFonts w:ascii="Arial" w:hAnsi="Arial" w:cs="Arial"/>
                <w:lang w:val="en-US"/>
              </w:rPr>
              <w:t xml:space="preserve">    </w:t>
            </w:r>
            <w:r w:rsidR="00DC3811" w:rsidRPr="004E1A2C">
              <w:rPr>
                <w:rFonts w:ascii="Arial" w:hAnsi="Arial" w:cs="Arial"/>
              </w:rPr>
              <w:t xml:space="preserve">Crude protein </w:t>
            </w:r>
          </w:p>
        </w:tc>
        <w:tc>
          <w:tcPr>
            <w:tcW w:w="693" w:type="pct"/>
            <w:vAlign w:val="bottom"/>
          </w:tcPr>
          <w:p w:rsidR="00DC3811" w:rsidRPr="004E1A2C" w:rsidRDefault="00DC3811" w:rsidP="00F92AB3">
            <w:pPr>
              <w:jc w:val="center"/>
              <w:rPr>
                <w:rFonts w:ascii="Arial" w:hAnsi="Arial" w:cs="Arial"/>
              </w:rPr>
            </w:pPr>
            <w:r w:rsidRPr="004E1A2C">
              <w:rPr>
                <w:rFonts w:ascii="Arial" w:hAnsi="Arial" w:cs="Arial"/>
              </w:rPr>
              <w:t>18</w:t>
            </w:r>
          </w:p>
        </w:tc>
        <w:tc>
          <w:tcPr>
            <w:tcW w:w="731" w:type="pct"/>
            <w:vAlign w:val="bottom"/>
          </w:tcPr>
          <w:p w:rsidR="00DC3811" w:rsidRPr="004E1A2C" w:rsidRDefault="00DC3811" w:rsidP="00F92AB3">
            <w:pPr>
              <w:jc w:val="center"/>
              <w:rPr>
                <w:rFonts w:ascii="Arial" w:hAnsi="Arial" w:cs="Arial"/>
              </w:rPr>
            </w:pPr>
            <w:r w:rsidRPr="004E1A2C">
              <w:rPr>
                <w:rFonts w:ascii="Arial" w:hAnsi="Arial" w:cs="Arial"/>
              </w:rPr>
              <w:t>126 ± 9.29</w:t>
            </w:r>
          </w:p>
        </w:tc>
        <w:tc>
          <w:tcPr>
            <w:tcW w:w="127" w:type="pct"/>
            <w:vAlign w:val="bottom"/>
          </w:tcPr>
          <w:p w:rsidR="00DC3811" w:rsidRPr="004E1A2C" w:rsidRDefault="00DC3811" w:rsidP="00F92AB3">
            <w:pPr>
              <w:jc w:val="center"/>
              <w:rPr>
                <w:rFonts w:ascii="Arial" w:hAnsi="Arial" w:cs="Arial"/>
              </w:rPr>
            </w:pPr>
          </w:p>
        </w:tc>
        <w:tc>
          <w:tcPr>
            <w:tcW w:w="762" w:type="pct"/>
            <w:vAlign w:val="bottom"/>
          </w:tcPr>
          <w:p w:rsidR="00DC3811" w:rsidRPr="004E1A2C" w:rsidRDefault="00DC3811" w:rsidP="00F92AB3">
            <w:pPr>
              <w:jc w:val="center"/>
              <w:rPr>
                <w:rFonts w:ascii="Arial" w:hAnsi="Arial" w:cs="Arial"/>
              </w:rPr>
            </w:pPr>
            <w:r w:rsidRPr="004E1A2C">
              <w:rPr>
                <w:rFonts w:ascii="Arial" w:hAnsi="Arial" w:cs="Arial"/>
              </w:rPr>
              <w:t>13</w:t>
            </w:r>
          </w:p>
        </w:tc>
        <w:tc>
          <w:tcPr>
            <w:tcW w:w="914" w:type="pct"/>
            <w:vAlign w:val="bottom"/>
          </w:tcPr>
          <w:p w:rsidR="00DC3811" w:rsidRPr="004E1A2C" w:rsidRDefault="00DC3811" w:rsidP="00F92AB3">
            <w:pPr>
              <w:jc w:val="center"/>
              <w:rPr>
                <w:rFonts w:ascii="Arial" w:hAnsi="Arial" w:cs="Arial"/>
              </w:rPr>
            </w:pPr>
            <w:r w:rsidRPr="004E1A2C">
              <w:rPr>
                <w:rFonts w:ascii="Arial" w:hAnsi="Arial" w:cs="Arial"/>
              </w:rPr>
              <w:t>192 ± 8.82</w:t>
            </w:r>
          </w:p>
        </w:tc>
        <w:tc>
          <w:tcPr>
            <w:tcW w:w="127" w:type="pct"/>
            <w:vAlign w:val="center"/>
          </w:tcPr>
          <w:p w:rsidR="00DC3811" w:rsidRPr="004E1A2C" w:rsidRDefault="00DC3811" w:rsidP="00F92AB3">
            <w:pPr>
              <w:jc w:val="center"/>
              <w:rPr>
                <w:rFonts w:ascii="Arial" w:hAnsi="Arial" w:cs="Arial"/>
              </w:rPr>
            </w:pPr>
          </w:p>
        </w:tc>
      </w:tr>
      <w:tr w:rsidR="00206DEB" w:rsidRPr="004E1A2C" w:rsidTr="002874F2">
        <w:trPr>
          <w:trHeight w:val="613"/>
        </w:trPr>
        <w:tc>
          <w:tcPr>
            <w:tcW w:w="1646" w:type="pct"/>
            <w:vAlign w:val="center"/>
          </w:tcPr>
          <w:p w:rsidR="00DC3811" w:rsidRPr="004E1A2C" w:rsidRDefault="00852FB4" w:rsidP="002874F2">
            <w:pPr>
              <w:rPr>
                <w:rFonts w:ascii="Arial" w:hAnsi="Arial" w:cs="Arial"/>
              </w:rPr>
            </w:pPr>
            <w:r w:rsidRPr="004E1A2C">
              <w:rPr>
                <w:rFonts w:ascii="Arial" w:hAnsi="Arial" w:cs="Arial"/>
              </w:rPr>
              <w:t xml:space="preserve">    </w:t>
            </w:r>
            <w:r w:rsidR="00DC3811" w:rsidRPr="004E1A2C">
              <w:rPr>
                <w:rFonts w:ascii="Arial" w:hAnsi="Arial" w:cs="Arial"/>
              </w:rPr>
              <w:t>NDF</w:t>
            </w:r>
            <w:r w:rsidR="004A152E" w:rsidRPr="004E1A2C">
              <w:rPr>
                <w:rFonts w:ascii="Arial" w:hAnsi="Arial" w:cs="Arial"/>
                <w:vertAlign w:val="superscript"/>
              </w:rPr>
              <w:t xml:space="preserve"> </w:t>
            </w:r>
          </w:p>
        </w:tc>
        <w:tc>
          <w:tcPr>
            <w:tcW w:w="693" w:type="pct"/>
            <w:vAlign w:val="bottom"/>
          </w:tcPr>
          <w:p w:rsidR="00DC3811" w:rsidRPr="004E1A2C" w:rsidRDefault="00DC3811" w:rsidP="00F92AB3">
            <w:pPr>
              <w:jc w:val="center"/>
              <w:rPr>
                <w:rFonts w:ascii="Arial" w:hAnsi="Arial" w:cs="Arial"/>
              </w:rPr>
            </w:pPr>
            <w:r w:rsidRPr="004E1A2C">
              <w:rPr>
                <w:rFonts w:ascii="Arial" w:hAnsi="Arial" w:cs="Arial"/>
              </w:rPr>
              <w:t>20</w:t>
            </w:r>
          </w:p>
        </w:tc>
        <w:tc>
          <w:tcPr>
            <w:tcW w:w="731" w:type="pct"/>
            <w:vAlign w:val="bottom"/>
          </w:tcPr>
          <w:p w:rsidR="00DC3811" w:rsidRPr="004E1A2C" w:rsidRDefault="00DC3811" w:rsidP="00F92AB3">
            <w:pPr>
              <w:jc w:val="center"/>
              <w:rPr>
                <w:rFonts w:ascii="Arial" w:hAnsi="Arial" w:cs="Arial"/>
              </w:rPr>
            </w:pPr>
            <w:r w:rsidRPr="004E1A2C">
              <w:rPr>
                <w:rFonts w:ascii="Arial" w:hAnsi="Arial" w:cs="Arial"/>
              </w:rPr>
              <w:t>543 ± 16.6</w:t>
            </w:r>
          </w:p>
        </w:tc>
        <w:tc>
          <w:tcPr>
            <w:tcW w:w="127" w:type="pct"/>
            <w:vAlign w:val="bottom"/>
          </w:tcPr>
          <w:p w:rsidR="00DC3811" w:rsidRPr="004E1A2C" w:rsidRDefault="00DC3811" w:rsidP="00F92AB3">
            <w:pPr>
              <w:jc w:val="center"/>
              <w:rPr>
                <w:rFonts w:ascii="Arial" w:hAnsi="Arial" w:cs="Arial"/>
              </w:rPr>
            </w:pPr>
          </w:p>
        </w:tc>
        <w:tc>
          <w:tcPr>
            <w:tcW w:w="762" w:type="pct"/>
            <w:vAlign w:val="bottom"/>
          </w:tcPr>
          <w:p w:rsidR="00DC3811" w:rsidRPr="004E1A2C" w:rsidRDefault="00DC3811" w:rsidP="00F92AB3">
            <w:pPr>
              <w:jc w:val="center"/>
              <w:rPr>
                <w:rFonts w:ascii="Arial" w:hAnsi="Arial" w:cs="Arial"/>
              </w:rPr>
            </w:pPr>
            <w:r w:rsidRPr="004E1A2C">
              <w:rPr>
                <w:rFonts w:ascii="Arial" w:hAnsi="Arial" w:cs="Arial"/>
              </w:rPr>
              <w:t>12</w:t>
            </w:r>
          </w:p>
        </w:tc>
        <w:tc>
          <w:tcPr>
            <w:tcW w:w="914" w:type="pct"/>
            <w:vAlign w:val="bottom"/>
          </w:tcPr>
          <w:p w:rsidR="00DC3811" w:rsidRPr="004E1A2C" w:rsidRDefault="00DC3811" w:rsidP="00F92AB3">
            <w:pPr>
              <w:jc w:val="center"/>
              <w:rPr>
                <w:rFonts w:ascii="Arial" w:hAnsi="Arial" w:cs="Arial"/>
              </w:rPr>
            </w:pPr>
            <w:r w:rsidRPr="004E1A2C">
              <w:rPr>
                <w:rFonts w:ascii="Arial" w:hAnsi="Arial" w:cs="Arial"/>
              </w:rPr>
              <w:t>384 ± 20.7</w:t>
            </w:r>
          </w:p>
        </w:tc>
        <w:tc>
          <w:tcPr>
            <w:tcW w:w="127" w:type="pct"/>
            <w:vAlign w:val="center"/>
          </w:tcPr>
          <w:p w:rsidR="00DC3811" w:rsidRPr="004E1A2C" w:rsidRDefault="00DC3811" w:rsidP="00F92AB3">
            <w:pPr>
              <w:jc w:val="center"/>
              <w:rPr>
                <w:rFonts w:ascii="Arial" w:hAnsi="Arial" w:cs="Arial"/>
              </w:rPr>
            </w:pPr>
          </w:p>
        </w:tc>
      </w:tr>
      <w:tr w:rsidR="00206DEB" w:rsidRPr="004E1A2C" w:rsidTr="002874F2">
        <w:trPr>
          <w:trHeight w:val="613"/>
        </w:trPr>
        <w:tc>
          <w:tcPr>
            <w:tcW w:w="1646" w:type="pct"/>
            <w:vAlign w:val="center"/>
          </w:tcPr>
          <w:p w:rsidR="00DC3811" w:rsidRPr="004E1A2C" w:rsidRDefault="00852FB4" w:rsidP="002874F2">
            <w:pPr>
              <w:rPr>
                <w:rFonts w:ascii="Arial" w:hAnsi="Arial" w:cs="Arial"/>
              </w:rPr>
            </w:pPr>
            <w:r w:rsidRPr="004E1A2C">
              <w:rPr>
                <w:rFonts w:ascii="Arial" w:hAnsi="Arial" w:cs="Arial"/>
              </w:rPr>
              <w:t xml:space="preserve">   </w:t>
            </w:r>
            <w:r w:rsidR="00DC3811" w:rsidRPr="004E1A2C">
              <w:rPr>
                <w:rFonts w:ascii="Arial" w:hAnsi="Arial" w:cs="Arial"/>
              </w:rPr>
              <w:t>Starch</w:t>
            </w:r>
            <w:r w:rsidR="004A152E" w:rsidRPr="004E1A2C">
              <w:rPr>
                <w:rFonts w:ascii="Arial" w:hAnsi="Arial" w:cs="Arial"/>
              </w:rPr>
              <w:t xml:space="preserve"> </w:t>
            </w:r>
          </w:p>
        </w:tc>
        <w:tc>
          <w:tcPr>
            <w:tcW w:w="693" w:type="pct"/>
            <w:vAlign w:val="bottom"/>
          </w:tcPr>
          <w:p w:rsidR="00DC3811" w:rsidRPr="004E1A2C" w:rsidRDefault="00DC3811" w:rsidP="00F92AB3">
            <w:pPr>
              <w:jc w:val="center"/>
              <w:rPr>
                <w:rFonts w:ascii="Arial" w:hAnsi="Arial" w:cs="Arial"/>
              </w:rPr>
            </w:pPr>
            <w:r w:rsidRPr="004E1A2C">
              <w:rPr>
                <w:rFonts w:ascii="Arial" w:hAnsi="Arial" w:cs="Arial"/>
              </w:rPr>
              <w:t>5</w:t>
            </w:r>
          </w:p>
        </w:tc>
        <w:tc>
          <w:tcPr>
            <w:tcW w:w="731" w:type="pct"/>
            <w:vAlign w:val="bottom"/>
          </w:tcPr>
          <w:p w:rsidR="00DC3811" w:rsidRPr="004E1A2C" w:rsidRDefault="00DC3811" w:rsidP="00F92AB3">
            <w:pPr>
              <w:jc w:val="center"/>
              <w:rPr>
                <w:rFonts w:ascii="Arial" w:hAnsi="Arial" w:cs="Arial"/>
              </w:rPr>
            </w:pPr>
            <w:r w:rsidRPr="004E1A2C">
              <w:rPr>
                <w:rFonts w:ascii="Arial" w:hAnsi="Arial" w:cs="Arial"/>
              </w:rPr>
              <w:t>35.6 ± 17.2</w:t>
            </w:r>
          </w:p>
        </w:tc>
        <w:tc>
          <w:tcPr>
            <w:tcW w:w="127" w:type="pct"/>
            <w:vAlign w:val="bottom"/>
          </w:tcPr>
          <w:p w:rsidR="00DC3811" w:rsidRPr="004E1A2C" w:rsidRDefault="00DC3811" w:rsidP="00F92AB3">
            <w:pPr>
              <w:jc w:val="center"/>
              <w:rPr>
                <w:rFonts w:ascii="Arial" w:hAnsi="Arial" w:cs="Arial"/>
              </w:rPr>
            </w:pPr>
          </w:p>
        </w:tc>
        <w:tc>
          <w:tcPr>
            <w:tcW w:w="762" w:type="pct"/>
            <w:vAlign w:val="bottom"/>
          </w:tcPr>
          <w:p w:rsidR="00DC3811" w:rsidRPr="004E1A2C" w:rsidRDefault="00DC3811" w:rsidP="00F92AB3">
            <w:pPr>
              <w:jc w:val="center"/>
              <w:rPr>
                <w:rFonts w:ascii="Arial" w:hAnsi="Arial" w:cs="Arial"/>
              </w:rPr>
            </w:pPr>
            <w:r w:rsidRPr="004E1A2C">
              <w:rPr>
                <w:rFonts w:ascii="Arial" w:hAnsi="Arial" w:cs="Arial"/>
              </w:rPr>
              <w:t>5</w:t>
            </w:r>
          </w:p>
        </w:tc>
        <w:tc>
          <w:tcPr>
            <w:tcW w:w="914" w:type="pct"/>
            <w:vAlign w:val="bottom"/>
          </w:tcPr>
          <w:p w:rsidR="00DC3811" w:rsidRPr="004E1A2C" w:rsidRDefault="00DC3811" w:rsidP="00F92AB3">
            <w:pPr>
              <w:jc w:val="center"/>
              <w:rPr>
                <w:rFonts w:ascii="Arial" w:hAnsi="Arial" w:cs="Arial"/>
              </w:rPr>
            </w:pPr>
            <w:r w:rsidRPr="004E1A2C">
              <w:rPr>
                <w:rFonts w:ascii="Arial" w:hAnsi="Arial" w:cs="Arial"/>
              </w:rPr>
              <w:t>65.8 ± 16.3</w:t>
            </w:r>
          </w:p>
        </w:tc>
        <w:tc>
          <w:tcPr>
            <w:tcW w:w="127" w:type="pct"/>
            <w:vAlign w:val="center"/>
          </w:tcPr>
          <w:p w:rsidR="00DC3811" w:rsidRPr="004E1A2C" w:rsidRDefault="00DC3811" w:rsidP="00F92AB3">
            <w:pPr>
              <w:jc w:val="center"/>
              <w:rPr>
                <w:rFonts w:ascii="Arial" w:hAnsi="Arial" w:cs="Arial"/>
              </w:rPr>
            </w:pPr>
          </w:p>
        </w:tc>
      </w:tr>
      <w:tr w:rsidR="00206DEB" w:rsidRPr="004E1A2C" w:rsidTr="002874F2">
        <w:trPr>
          <w:trHeight w:val="585"/>
        </w:trPr>
        <w:tc>
          <w:tcPr>
            <w:tcW w:w="1646" w:type="pct"/>
            <w:vAlign w:val="center"/>
          </w:tcPr>
          <w:p w:rsidR="00DC3811" w:rsidRPr="004E1A2C" w:rsidRDefault="00852FB4" w:rsidP="002874F2">
            <w:pPr>
              <w:rPr>
                <w:rFonts w:ascii="Arial" w:hAnsi="Arial" w:cs="Arial"/>
                <w:lang w:val="en-US"/>
              </w:rPr>
            </w:pPr>
            <w:r w:rsidRPr="004E1A2C">
              <w:rPr>
                <w:rFonts w:ascii="Arial" w:hAnsi="Arial" w:cs="Arial"/>
                <w:lang w:val="en-US"/>
              </w:rPr>
              <w:t xml:space="preserve">   </w:t>
            </w:r>
            <w:r w:rsidR="00412B90" w:rsidRPr="004E1A2C">
              <w:rPr>
                <w:rFonts w:ascii="Arial" w:hAnsi="Arial" w:cs="Arial"/>
                <w:lang w:val="en-US"/>
              </w:rPr>
              <w:t xml:space="preserve">Total </w:t>
            </w:r>
            <w:r w:rsidR="00C42C67" w:rsidRPr="004E1A2C">
              <w:rPr>
                <w:rFonts w:ascii="Arial" w:hAnsi="Arial" w:cs="Arial"/>
                <w:lang w:val="en-US"/>
              </w:rPr>
              <w:t>FA</w:t>
            </w:r>
            <w:r w:rsidR="004A152E" w:rsidRPr="004E1A2C">
              <w:rPr>
                <w:rFonts w:ascii="Arial" w:hAnsi="Arial" w:cs="Arial"/>
                <w:lang w:val="en-US"/>
              </w:rPr>
              <w:t xml:space="preserve"> </w:t>
            </w:r>
          </w:p>
        </w:tc>
        <w:tc>
          <w:tcPr>
            <w:tcW w:w="693" w:type="pct"/>
            <w:vAlign w:val="bottom"/>
          </w:tcPr>
          <w:p w:rsidR="00DC3811" w:rsidRPr="004E1A2C" w:rsidRDefault="00DC3811" w:rsidP="00F92AB3">
            <w:pPr>
              <w:jc w:val="center"/>
              <w:rPr>
                <w:rFonts w:ascii="Arial" w:hAnsi="Arial" w:cs="Arial"/>
              </w:rPr>
            </w:pPr>
            <w:r w:rsidRPr="004E1A2C">
              <w:rPr>
                <w:rFonts w:ascii="Arial" w:hAnsi="Arial" w:cs="Arial"/>
              </w:rPr>
              <w:t>38</w:t>
            </w:r>
          </w:p>
        </w:tc>
        <w:tc>
          <w:tcPr>
            <w:tcW w:w="731" w:type="pct"/>
            <w:vAlign w:val="bottom"/>
          </w:tcPr>
          <w:p w:rsidR="00DC3811" w:rsidRPr="004E1A2C" w:rsidRDefault="00DC3811" w:rsidP="00F92AB3">
            <w:pPr>
              <w:jc w:val="center"/>
              <w:rPr>
                <w:rFonts w:ascii="Arial" w:hAnsi="Arial" w:cs="Arial"/>
              </w:rPr>
            </w:pPr>
            <w:r w:rsidRPr="004E1A2C">
              <w:rPr>
                <w:rFonts w:ascii="Arial" w:hAnsi="Arial" w:cs="Arial"/>
              </w:rPr>
              <w:t>19.5 ± 1.32</w:t>
            </w:r>
          </w:p>
        </w:tc>
        <w:tc>
          <w:tcPr>
            <w:tcW w:w="127" w:type="pct"/>
            <w:vAlign w:val="bottom"/>
          </w:tcPr>
          <w:p w:rsidR="00DC3811" w:rsidRPr="004E1A2C" w:rsidRDefault="00DC3811" w:rsidP="00F92AB3">
            <w:pPr>
              <w:jc w:val="center"/>
              <w:rPr>
                <w:rFonts w:ascii="Arial" w:hAnsi="Arial" w:cs="Arial"/>
              </w:rPr>
            </w:pPr>
          </w:p>
        </w:tc>
        <w:tc>
          <w:tcPr>
            <w:tcW w:w="762" w:type="pct"/>
            <w:vAlign w:val="bottom"/>
          </w:tcPr>
          <w:p w:rsidR="00DC3811" w:rsidRPr="004E1A2C" w:rsidRDefault="00DC3811" w:rsidP="00F92AB3">
            <w:pPr>
              <w:jc w:val="center"/>
              <w:rPr>
                <w:rFonts w:ascii="Arial" w:hAnsi="Arial" w:cs="Arial"/>
              </w:rPr>
            </w:pPr>
            <w:r w:rsidRPr="004E1A2C">
              <w:rPr>
                <w:rFonts w:ascii="Arial" w:hAnsi="Arial" w:cs="Arial"/>
              </w:rPr>
              <w:t>17</w:t>
            </w:r>
          </w:p>
        </w:tc>
        <w:tc>
          <w:tcPr>
            <w:tcW w:w="914" w:type="pct"/>
            <w:vAlign w:val="bottom"/>
          </w:tcPr>
          <w:p w:rsidR="00DC3811" w:rsidRPr="004E1A2C" w:rsidRDefault="00DC3811" w:rsidP="00F92AB3">
            <w:pPr>
              <w:jc w:val="center"/>
              <w:rPr>
                <w:rFonts w:ascii="Arial" w:hAnsi="Arial" w:cs="Arial"/>
              </w:rPr>
            </w:pPr>
            <w:r w:rsidRPr="004E1A2C">
              <w:rPr>
                <w:rFonts w:ascii="Arial" w:hAnsi="Arial" w:cs="Arial"/>
              </w:rPr>
              <w:t>25.8 ± 2.81</w:t>
            </w:r>
          </w:p>
        </w:tc>
        <w:tc>
          <w:tcPr>
            <w:tcW w:w="127" w:type="pct"/>
            <w:vAlign w:val="center"/>
          </w:tcPr>
          <w:p w:rsidR="00DC3811" w:rsidRPr="004E1A2C" w:rsidRDefault="00DC3811" w:rsidP="00F92AB3">
            <w:pPr>
              <w:jc w:val="center"/>
              <w:rPr>
                <w:rFonts w:ascii="Arial" w:hAnsi="Arial" w:cs="Arial"/>
              </w:rPr>
            </w:pPr>
          </w:p>
        </w:tc>
      </w:tr>
      <w:tr w:rsidR="00206DEB" w:rsidRPr="004E1A2C" w:rsidTr="002874F2">
        <w:trPr>
          <w:trHeight w:val="613"/>
        </w:trPr>
        <w:tc>
          <w:tcPr>
            <w:tcW w:w="1646" w:type="pct"/>
            <w:vAlign w:val="center"/>
          </w:tcPr>
          <w:p w:rsidR="00DC3811" w:rsidRPr="004E1A2C" w:rsidRDefault="00DC3811" w:rsidP="00F92AB3">
            <w:pPr>
              <w:rPr>
                <w:rFonts w:ascii="Arial" w:hAnsi="Arial" w:cs="Arial"/>
                <w:bCs/>
                <w:lang w:val="en-US"/>
              </w:rPr>
            </w:pPr>
            <w:r w:rsidRPr="004E1A2C">
              <w:rPr>
                <w:rFonts w:ascii="Arial" w:hAnsi="Arial" w:cs="Arial"/>
                <w:bCs/>
                <w:lang w:val="en-US"/>
              </w:rPr>
              <w:t>FA intake (g/kg of DMI)</w:t>
            </w:r>
          </w:p>
        </w:tc>
        <w:tc>
          <w:tcPr>
            <w:tcW w:w="693" w:type="pct"/>
            <w:vAlign w:val="bottom"/>
          </w:tcPr>
          <w:p w:rsidR="00DC3811" w:rsidRPr="004E1A2C" w:rsidRDefault="00DC3811" w:rsidP="00F92AB3">
            <w:pPr>
              <w:jc w:val="center"/>
              <w:rPr>
                <w:rFonts w:ascii="Arial" w:hAnsi="Arial" w:cs="Arial"/>
                <w:lang w:val="en-US"/>
              </w:rPr>
            </w:pPr>
          </w:p>
        </w:tc>
        <w:tc>
          <w:tcPr>
            <w:tcW w:w="731" w:type="pct"/>
            <w:vAlign w:val="bottom"/>
          </w:tcPr>
          <w:p w:rsidR="00DC3811" w:rsidRPr="004E1A2C" w:rsidRDefault="00DC3811" w:rsidP="00F92AB3">
            <w:pPr>
              <w:jc w:val="center"/>
              <w:rPr>
                <w:rFonts w:ascii="Arial" w:hAnsi="Arial" w:cs="Arial"/>
                <w:lang w:val="en-US"/>
              </w:rPr>
            </w:pPr>
          </w:p>
        </w:tc>
        <w:tc>
          <w:tcPr>
            <w:tcW w:w="127" w:type="pct"/>
            <w:vAlign w:val="bottom"/>
          </w:tcPr>
          <w:p w:rsidR="00DC3811" w:rsidRPr="004E1A2C" w:rsidRDefault="00DC3811" w:rsidP="00F92AB3">
            <w:pPr>
              <w:jc w:val="center"/>
              <w:rPr>
                <w:rFonts w:ascii="Arial" w:hAnsi="Arial" w:cs="Arial"/>
                <w:lang w:val="en-US"/>
              </w:rPr>
            </w:pPr>
          </w:p>
        </w:tc>
        <w:tc>
          <w:tcPr>
            <w:tcW w:w="762" w:type="pct"/>
            <w:vAlign w:val="bottom"/>
          </w:tcPr>
          <w:p w:rsidR="00DC3811" w:rsidRPr="004E1A2C" w:rsidRDefault="00DC3811" w:rsidP="00F92AB3">
            <w:pPr>
              <w:jc w:val="center"/>
              <w:rPr>
                <w:rFonts w:ascii="Arial" w:hAnsi="Arial" w:cs="Arial"/>
                <w:lang w:val="en-US"/>
              </w:rPr>
            </w:pPr>
          </w:p>
        </w:tc>
        <w:tc>
          <w:tcPr>
            <w:tcW w:w="914" w:type="pct"/>
            <w:vAlign w:val="bottom"/>
          </w:tcPr>
          <w:p w:rsidR="00DC3811" w:rsidRPr="004E1A2C" w:rsidRDefault="00DC3811" w:rsidP="00F92AB3">
            <w:pPr>
              <w:jc w:val="center"/>
              <w:rPr>
                <w:rFonts w:ascii="Arial" w:hAnsi="Arial" w:cs="Arial"/>
                <w:lang w:val="en-US"/>
              </w:rPr>
            </w:pPr>
          </w:p>
        </w:tc>
        <w:tc>
          <w:tcPr>
            <w:tcW w:w="127" w:type="pct"/>
            <w:vAlign w:val="center"/>
          </w:tcPr>
          <w:p w:rsidR="00DC3811" w:rsidRPr="004E1A2C" w:rsidRDefault="00DC3811" w:rsidP="00F92AB3">
            <w:pPr>
              <w:jc w:val="center"/>
              <w:rPr>
                <w:rFonts w:ascii="Arial" w:hAnsi="Arial" w:cs="Arial"/>
                <w:lang w:val="en-US"/>
              </w:rPr>
            </w:pPr>
          </w:p>
        </w:tc>
      </w:tr>
      <w:tr w:rsidR="00206DEB" w:rsidRPr="004E1A2C" w:rsidTr="002874F2">
        <w:trPr>
          <w:trHeight w:val="613"/>
        </w:trPr>
        <w:tc>
          <w:tcPr>
            <w:tcW w:w="1646" w:type="pct"/>
            <w:vAlign w:val="center"/>
          </w:tcPr>
          <w:p w:rsidR="00DC3811" w:rsidRPr="004E1A2C" w:rsidRDefault="00DC3811" w:rsidP="00F92AB3">
            <w:pPr>
              <w:ind w:firstLineChars="100" w:firstLine="220"/>
              <w:rPr>
                <w:rFonts w:ascii="Arial" w:hAnsi="Arial" w:cs="Arial"/>
              </w:rPr>
            </w:pPr>
            <w:r w:rsidRPr="004E1A2C">
              <w:rPr>
                <w:rFonts w:ascii="Arial" w:hAnsi="Arial" w:cs="Arial"/>
              </w:rPr>
              <w:t>C14:0</w:t>
            </w:r>
          </w:p>
        </w:tc>
        <w:tc>
          <w:tcPr>
            <w:tcW w:w="693" w:type="pct"/>
            <w:vAlign w:val="bottom"/>
          </w:tcPr>
          <w:p w:rsidR="00DC3811" w:rsidRPr="004E1A2C" w:rsidRDefault="00DC3811" w:rsidP="00F92AB3">
            <w:pPr>
              <w:jc w:val="center"/>
              <w:rPr>
                <w:rFonts w:ascii="Arial" w:hAnsi="Arial" w:cs="Arial"/>
              </w:rPr>
            </w:pPr>
            <w:r w:rsidRPr="004E1A2C">
              <w:rPr>
                <w:rFonts w:ascii="Arial" w:hAnsi="Arial" w:cs="Arial"/>
              </w:rPr>
              <w:t>27</w:t>
            </w:r>
          </w:p>
        </w:tc>
        <w:tc>
          <w:tcPr>
            <w:tcW w:w="731" w:type="pct"/>
            <w:vAlign w:val="bottom"/>
          </w:tcPr>
          <w:p w:rsidR="00DC3811" w:rsidRPr="004E1A2C" w:rsidRDefault="00DC3811" w:rsidP="00F92AB3">
            <w:pPr>
              <w:jc w:val="center"/>
              <w:rPr>
                <w:rFonts w:ascii="Arial" w:hAnsi="Arial" w:cs="Arial"/>
              </w:rPr>
            </w:pPr>
            <w:r w:rsidRPr="004E1A2C">
              <w:rPr>
                <w:rFonts w:ascii="Arial" w:hAnsi="Arial" w:cs="Arial"/>
              </w:rPr>
              <w:t>0.16 ± 0.03</w:t>
            </w:r>
          </w:p>
        </w:tc>
        <w:tc>
          <w:tcPr>
            <w:tcW w:w="127" w:type="pct"/>
            <w:vAlign w:val="bottom"/>
          </w:tcPr>
          <w:p w:rsidR="00DC3811" w:rsidRPr="004E1A2C" w:rsidRDefault="00DC3811" w:rsidP="00F92AB3">
            <w:pPr>
              <w:jc w:val="center"/>
              <w:rPr>
                <w:rFonts w:ascii="Arial" w:hAnsi="Arial" w:cs="Arial"/>
              </w:rPr>
            </w:pPr>
          </w:p>
        </w:tc>
        <w:tc>
          <w:tcPr>
            <w:tcW w:w="762" w:type="pct"/>
            <w:vAlign w:val="bottom"/>
          </w:tcPr>
          <w:p w:rsidR="00DC3811" w:rsidRPr="004E1A2C" w:rsidRDefault="00DC3811" w:rsidP="00F92AB3">
            <w:pPr>
              <w:jc w:val="center"/>
              <w:rPr>
                <w:rFonts w:ascii="Arial" w:hAnsi="Arial" w:cs="Arial"/>
              </w:rPr>
            </w:pPr>
            <w:r w:rsidRPr="004E1A2C">
              <w:rPr>
                <w:rFonts w:ascii="Arial" w:hAnsi="Arial" w:cs="Arial"/>
              </w:rPr>
              <w:t>12</w:t>
            </w:r>
          </w:p>
        </w:tc>
        <w:tc>
          <w:tcPr>
            <w:tcW w:w="914" w:type="pct"/>
            <w:vAlign w:val="bottom"/>
          </w:tcPr>
          <w:p w:rsidR="00DC3811" w:rsidRPr="004E1A2C" w:rsidRDefault="00DC3811" w:rsidP="00F92AB3">
            <w:pPr>
              <w:jc w:val="center"/>
              <w:rPr>
                <w:rFonts w:ascii="Arial" w:hAnsi="Arial" w:cs="Arial"/>
              </w:rPr>
            </w:pPr>
            <w:r w:rsidRPr="004E1A2C">
              <w:rPr>
                <w:rFonts w:ascii="Arial" w:hAnsi="Arial" w:cs="Arial"/>
              </w:rPr>
              <w:t>0.26 ± 0.05</w:t>
            </w:r>
          </w:p>
        </w:tc>
        <w:tc>
          <w:tcPr>
            <w:tcW w:w="127" w:type="pct"/>
            <w:vAlign w:val="center"/>
          </w:tcPr>
          <w:p w:rsidR="00DC3811" w:rsidRPr="004E1A2C" w:rsidRDefault="00DC3811" w:rsidP="00F92AB3">
            <w:pPr>
              <w:jc w:val="center"/>
              <w:rPr>
                <w:rFonts w:ascii="Arial" w:hAnsi="Arial" w:cs="Arial"/>
              </w:rPr>
            </w:pPr>
          </w:p>
        </w:tc>
      </w:tr>
      <w:tr w:rsidR="00206DEB" w:rsidRPr="004E1A2C" w:rsidTr="002874F2">
        <w:trPr>
          <w:trHeight w:val="613"/>
        </w:trPr>
        <w:tc>
          <w:tcPr>
            <w:tcW w:w="1646" w:type="pct"/>
            <w:vAlign w:val="center"/>
          </w:tcPr>
          <w:p w:rsidR="00DC3811" w:rsidRPr="004E1A2C" w:rsidRDefault="00DC3811" w:rsidP="00F92AB3">
            <w:pPr>
              <w:ind w:firstLineChars="100" w:firstLine="220"/>
              <w:rPr>
                <w:rFonts w:ascii="Arial" w:hAnsi="Arial" w:cs="Arial"/>
              </w:rPr>
            </w:pPr>
            <w:r w:rsidRPr="004E1A2C">
              <w:rPr>
                <w:rFonts w:ascii="Arial" w:hAnsi="Arial" w:cs="Arial"/>
              </w:rPr>
              <w:t>C16:0</w:t>
            </w:r>
          </w:p>
        </w:tc>
        <w:tc>
          <w:tcPr>
            <w:tcW w:w="693" w:type="pct"/>
            <w:vAlign w:val="bottom"/>
          </w:tcPr>
          <w:p w:rsidR="00DC3811" w:rsidRPr="004E1A2C" w:rsidRDefault="00DC3811" w:rsidP="00F92AB3">
            <w:pPr>
              <w:jc w:val="center"/>
              <w:rPr>
                <w:rFonts w:ascii="Arial" w:hAnsi="Arial" w:cs="Arial"/>
              </w:rPr>
            </w:pPr>
            <w:r w:rsidRPr="004E1A2C">
              <w:rPr>
                <w:rFonts w:ascii="Arial" w:hAnsi="Arial" w:cs="Arial"/>
              </w:rPr>
              <w:t>31</w:t>
            </w:r>
          </w:p>
        </w:tc>
        <w:tc>
          <w:tcPr>
            <w:tcW w:w="731" w:type="pct"/>
            <w:vAlign w:val="bottom"/>
          </w:tcPr>
          <w:p w:rsidR="00DC3811" w:rsidRPr="004E1A2C" w:rsidRDefault="00DC3811" w:rsidP="00F92AB3">
            <w:pPr>
              <w:jc w:val="center"/>
              <w:rPr>
                <w:rFonts w:ascii="Arial" w:hAnsi="Arial" w:cs="Arial"/>
              </w:rPr>
            </w:pPr>
            <w:r w:rsidRPr="004E1A2C">
              <w:rPr>
                <w:rFonts w:ascii="Arial" w:hAnsi="Arial" w:cs="Arial"/>
              </w:rPr>
              <w:t>3.63 ± 0.42</w:t>
            </w:r>
          </w:p>
        </w:tc>
        <w:tc>
          <w:tcPr>
            <w:tcW w:w="127" w:type="pct"/>
            <w:vAlign w:val="bottom"/>
          </w:tcPr>
          <w:p w:rsidR="00DC3811" w:rsidRPr="004E1A2C" w:rsidRDefault="00DC3811" w:rsidP="00F92AB3">
            <w:pPr>
              <w:jc w:val="center"/>
              <w:rPr>
                <w:rFonts w:ascii="Arial" w:hAnsi="Arial" w:cs="Arial"/>
              </w:rPr>
            </w:pPr>
          </w:p>
        </w:tc>
        <w:tc>
          <w:tcPr>
            <w:tcW w:w="762" w:type="pct"/>
            <w:vAlign w:val="bottom"/>
          </w:tcPr>
          <w:p w:rsidR="00DC3811" w:rsidRPr="004E1A2C" w:rsidRDefault="00DC3811" w:rsidP="00F92AB3">
            <w:pPr>
              <w:jc w:val="center"/>
              <w:rPr>
                <w:rFonts w:ascii="Arial" w:hAnsi="Arial" w:cs="Arial"/>
              </w:rPr>
            </w:pPr>
            <w:r w:rsidRPr="004E1A2C">
              <w:rPr>
                <w:rFonts w:ascii="Arial" w:hAnsi="Arial" w:cs="Arial"/>
              </w:rPr>
              <w:t>14</w:t>
            </w:r>
          </w:p>
        </w:tc>
        <w:tc>
          <w:tcPr>
            <w:tcW w:w="914" w:type="pct"/>
            <w:vAlign w:val="bottom"/>
          </w:tcPr>
          <w:p w:rsidR="00DC3811" w:rsidRPr="004E1A2C" w:rsidRDefault="00DC3811" w:rsidP="00F92AB3">
            <w:pPr>
              <w:jc w:val="center"/>
              <w:rPr>
                <w:rFonts w:ascii="Arial" w:hAnsi="Arial" w:cs="Arial"/>
              </w:rPr>
            </w:pPr>
            <w:r w:rsidRPr="004E1A2C">
              <w:rPr>
                <w:rFonts w:ascii="Arial" w:hAnsi="Arial" w:cs="Arial"/>
              </w:rPr>
              <w:t>5.16 ± 0.62</w:t>
            </w:r>
          </w:p>
        </w:tc>
        <w:tc>
          <w:tcPr>
            <w:tcW w:w="127" w:type="pct"/>
            <w:vAlign w:val="center"/>
          </w:tcPr>
          <w:p w:rsidR="00DC3811" w:rsidRPr="004E1A2C" w:rsidRDefault="00DC3811" w:rsidP="00F92AB3">
            <w:pPr>
              <w:jc w:val="center"/>
              <w:rPr>
                <w:rFonts w:ascii="Arial" w:hAnsi="Arial" w:cs="Arial"/>
              </w:rPr>
            </w:pPr>
          </w:p>
        </w:tc>
      </w:tr>
      <w:tr w:rsidR="00206DEB" w:rsidRPr="004E1A2C" w:rsidTr="002874F2">
        <w:trPr>
          <w:trHeight w:val="585"/>
        </w:trPr>
        <w:tc>
          <w:tcPr>
            <w:tcW w:w="1646" w:type="pct"/>
            <w:vAlign w:val="center"/>
          </w:tcPr>
          <w:p w:rsidR="00DC3811" w:rsidRPr="004E1A2C" w:rsidRDefault="00DC3811" w:rsidP="00F92AB3">
            <w:pPr>
              <w:ind w:firstLineChars="100" w:firstLine="220"/>
              <w:rPr>
                <w:rFonts w:ascii="Arial" w:hAnsi="Arial" w:cs="Arial"/>
              </w:rPr>
            </w:pPr>
            <w:r w:rsidRPr="004E1A2C">
              <w:rPr>
                <w:rFonts w:ascii="Arial" w:hAnsi="Arial" w:cs="Arial"/>
              </w:rPr>
              <w:lastRenderedPageBreak/>
              <w:t>C18:0</w:t>
            </w:r>
          </w:p>
        </w:tc>
        <w:tc>
          <w:tcPr>
            <w:tcW w:w="693" w:type="pct"/>
            <w:vAlign w:val="bottom"/>
          </w:tcPr>
          <w:p w:rsidR="00DC3811" w:rsidRPr="004E1A2C" w:rsidRDefault="00DC3811" w:rsidP="00F92AB3">
            <w:pPr>
              <w:jc w:val="center"/>
              <w:rPr>
                <w:rFonts w:ascii="Arial" w:hAnsi="Arial" w:cs="Arial"/>
              </w:rPr>
            </w:pPr>
            <w:r w:rsidRPr="004E1A2C">
              <w:rPr>
                <w:rFonts w:ascii="Arial" w:hAnsi="Arial" w:cs="Arial"/>
              </w:rPr>
              <w:t>31</w:t>
            </w:r>
          </w:p>
        </w:tc>
        <w:tc>
          <w:tcPr>
            <w:tcW w:w="731" w:type="pct"/>
            <w:vAlign w:val="bottom"/>
          </w:tcPr>
          <w:p w:rsidR="00DC3811" w:rsidRPr="004E1A2C" w:rsidRDefault="00DC3811" w:rsidP="00F92AB3">
            <w:pPr>
              <w:jc w:val="center"/>
              <w:rPr>
                <w:rFonts w:ascii="Arial" w:hAnsi="Arial" w:cs="Arial"/>
              </w:rPr>
            </w:pPr>
            <w:r w:rsidRPr="004E1A2C">
              <w:rPr>
                <w:rFonts w:ascii="Arial" w:hAnsi="Arial" w:cs="Arial"/>
              </w:rPr>
              <w:t>0.40 ± 0.06</w:t>
            </w:r>
          </w:p>
        </w:tc>
        <w:tc>
          <w:tcPr>
            <w:tcW w:w="127" w:type="pct"/>
            <w:vAlign w:val="bottom"/>
          </w:tcPr>
          <w:p w:rsidR="00DC3811" w:rsidRPr="004E1A2C" w:rsidRDefault="00DC3811" w:rsidP="00F92AB3">
            <w:pPr>
              <w:jc w:val="center"/>
              <w:rPr>
                <w:rFonts w:ascii="Arial" w:hAnsi="Arial" w:cs="Arial"/>
              </w:rPr>
            </w:pPr>
          </w:p>
        </w:tc>
        <w:tc>
          <w:tcPr>
            <w:tcW w:w="762" w:type="pct"/>
            <w:vAlign w:val="bottom"/>
          </w:tcPr>
          <w:p w:rsidR="00DC3811" w:rsidRPr="004E1A2C" w:rsidRDefault="00DC3811" w:rsidP="00F92AB3">
            <w:pPr>
              <w:jc w:val="center"/>
              <w:rPr>
                <w:rFonts w:ascii="Arial" w:hAnsi="Arial" w:cs="Arial"/>
              </w:rPr>
            </w:pPr>
            <w:r w:rsidRPr="004E1A2C">
              <w:rPr>
                <w:rFonts w:ascii="Arial" w:hAnsi="Arial" w:cs="Arial"/>
              </w:rPr>
              <w:t>14</w:t>
            </w:r>
          </w:p>
        </w:tc>
        <w:tc>
          <w:tcPr>
            <w:tcW w:w="914" w:type="pct"/>
            <w:vAlign w:val="bottom"/>
          </w:tcPr>
          <w:p w:rsidR="00DC3811" w:rsidRPr="004E1A2C" w:rsidRDefault="00DC3811" w:rsidP="00F92AB3">
            <w:pPr>
              <w:jc w:val="center"/>
              <w:rPr>
                <w:rFonts w:ascii="Arial" w:hAnsi="Arial" w:cs="Arial"/>
              </w:rPr>
            </w:pPr>
            <w:r w:rsidRPr="004E1A2C">
              <w:rPr>
                <w:rFonts w:ascii="Arial" w:hAnsi="Arial" w:cs="Arial"/>
              </w:rPr>
              <w:t>1.30 ± 0.40</w:t>
            </w:r>
          </w:p>
        </w:tc>
        <w:tc>
          <w:tcPr>
            <w:tcW w:w="127" w:type="pct"/>
            <w:vAlign w:val="center"/>
          </w:tcPr>
          <w:p w:rsidR="00DC3811" w:rsidRPr="004E1A2C" w:rsidRDefault="00DC3811" w:rsidP="00F92AB3">
            <w:pPr>
              <w:jc w:val="center"/>
              <w:rPr>
                <w:rFonts w:ascii="Arial" w:hAnsi="Arial" w:cs="Arial"/>
              </w:rPr>
            </w:pPr>
          </w:p>
        </w:tc>
      </w:tr>
      <w:tr w:rsidR="00206DEB" w:rsidRPr="004E1A2C" w:rsidTr="002874F2">
        <w:trPr>
          <w:trHeight w:val="613"/>
        </w:trPr>
        <w:tc>
          <w:tcPr>
            <w:tcW w:w="1646" w:type="pct"/>
            <w:vAlign w:val="center"/>
          </w:tcPr>
          <w:p w:rsidR="00DC3811" w:rsidRPr="004E1A2C" w:rsidRDefault="00DC3811" w:rsidP="00F92AB3">
            <w:pPr>
              <w:rPr>
                <w:rFonts w:ascii="Arial" w:hAnsi="Arial" w:cs="Arial"/>
              </w:rPr>
            </w:pPr>
            <w:r w:rsidRPr="004E1A2C">
              <w:rPr>
                <w:rFonts w:ascii="Arial" w:hAnsi="Arial" w:cs="Arial"/>
              </w:rPr>
              <w:t>c9-C16:1</w:t>
            </w:r>
          </w:p>
        </w:tc>
        <w:tc>
          <w:tcPr>
            <w:tcW w:w="693" w:type="pct"/>
            <w:vAlign w:val="bottom"/>
          </w:tcPr>
          <w:p w:rsidR="00DC3811" w:rsidRPr="004E1A2C" w:rsidRDefault="00DC3811" w:rsidP="00F92AB3">
            <w:pPr>
              <w:jc w:val="center"/>
              <w:rPr>
                <w:rFonts w:ascii="Arial" w:hAnsi="Arial" w:cs="Arial"/>
              </w:rPr>
            </w:pPr>
            <w:r w:rsidRPr="004E1A2C">
              <w:rPr>
                <w:rFonts w:ascii="Arial" w:hAnsi="Arial" w:cs="Arial"/>
              </w:rPr>
              <w:t>14</w:t>
            </w:r>
          </w:p>
        </w:tc>
        <w:tc>
          <w:tcPr>
            <w:tcW w:w="731" w:type="pct"/>
            <w:vAlign w:val="bottom"/>
          </w:tcPr>
          <w:p w:rsidR="00DC3811" w:rsidRPr="004E1A2C" w:rsidRDefault="00DC3811" w:rsidP="00F92AB3">
            <w:pPr>
              <w:jc w:val="center"/>
              <w:rPr>
                <w:rFonts w:ascii="Arial" w:hAnsi="Arial" w:cs="Arial"/>
              </w:rPr>
            </w:pPr>
            <w:r w:rsidRPr="004E1A2C">
              <w:rPr>
                <w:rFonts w:ascii="Arial" w:hAnsi="Arial" w:cs="Arial"/>
              </w:rPr>
              <w:t>0.051 ± 0.007</w:t>
            </w:r>
          </w:p>
        </w:tc>
        <w:tc>
          <w:tcPr>
            <w:tcW w:w="127" w:type="pct"/>
            <w:vAlign w:val="bottom"/>
          </w:tcPr>
          <w:p w:rsidR="00DC3811" w:rsidRPr="004E1A2C" w:rsidRDefault="00DC3811" w:rsidP="00F92AB3">
            <w:pPr>
              <w:jc w:val="center"/>
              <w:rPr>
                <w:rFonts w:ascii="Arial" w:hAnsi="Arial" w:cs="Arial"/>
              </w:rPr>
            </w:pPr>
          </w:p>
        </w:tc>
        <w:tc>
          <w:tcPr>
            <w:tcW w:w="762" w:type="pct"/>
            <w:vAlign w:val="bottom"/>
          </w:tcPr>
          <w:p w:rsidR="00DC3811" w:rsidRPr="004E1A2C" w:rsidRDefault="00DC3811" w:rsidP="00F92AB3">
            <w:pPr>
              <w:jc w:val="center"/>
              <w:rPr>
                <w:rFonts w:ascii="Arial" w:hAnsi="Arial" w:cs="Arial"/>
              </w:rPr>
            </w:pPr>
            <w:r w:rsidRPr="004E1A2C">
              <w:rPr>
                <w:rFonts w:ascii="Arial" w:hAnsi="Arial" w:cs="Arial"/>
              </w:rPr>
              <w:t>3</w:t>
            </w:r>
          </w:p>
        </w:tc>
        <w:tc>
          <w:tcPr>
            <w:tcW w:w="914" w:type="pct"/>
            <w:vAlign w:val="bottom"/>
          </w:tcPr>
          <w:p w:rsidR="00DC3811" w:rsidRPr="004E1A2C" w:rsidRDefault="00DC3811" w:rsidP="00F92AB3">
            <w:pPr>
              <w:jc w:val="center"/>
              <w:rPr>
                <w:rFonts w:ascii="Arial" w:hAnsi="Arial" w:cs="Arial"/>
              </w:rPr>
            </w:pPr>
            <w:r w:rsidRPr="004E1A2C">
              <w:rPr>
                <w:rFonts w:ascii="Arial" w:hAnsi="Arial" w:cs="Arial"/>
              </w:rPr>
              <w:t>0.08 ± 0.02</w:t>
            </w:r>
          </w:p>
        </w:tc>
        <w:tc>
          <w:tcPr>
            <w:tcW w:w="127" w:type="pct"/>
            <w:vAlign w:val="center"/>
          </w:tcPr>
          <w:p w:rsidR="00DC3811" w:rsidRPr="004E1A2C" w:rsidRDefault="00DC3811" w:rsidP="00F92AB3">
            <w:pPr>
              <w:jc w:val="center"/>
              <w:rPr>
                <w:rFonts w:ascii="Arial" w:hAnsi="Arial" w:cs="Arial"/>
              </w:rPr>
            </w:pPr>
          </w:p>
        </w:tc>
      </w:tr>
      <w:tr w:rsidR="00206DEB" w:rsidRPr="004E1A2C" w:rsidTr="002874F2">
        <w:trPr>
          <w:trHeight w:val="613"/>
        </w:trPr>
        <w:tc>
          <w:tcPr>
            <w:tcW w:w="1646" w:type="pct"/>
            <w:vAlign w:val="center"/>
          </w:tcPr>
          <w:p w:rsidR="00DC3811" w:rsidRPr="004E1A2C" w:rsidRDefault="00DC3811" w:rsidP="00F92AB3">
            <w:pPr>
              <w:rPr>
                <w:rFonts w:ascii="Arial" w:hAnsi="Arial" w:cs="Arial"/>
              </w:rPr>
            </w:pPr>
            <w:r w:rsidRPr="004E1A2C">
              <w:rPr>
                <w:rFonts w:ascii="Arial" w:hAnsi="Arial" w:cs="Arial"/>
              </w:rPr>
              <w:t>c9-C18:1</w:t>
            </w:r>
          </w:p>
        </w:tc>
        <w:tc>
          <w:tcPr>
            <w:tcW w:w="693" w:type="pct"/>
            <w:vAlign w:val="bottom"/>
          </w:tcPr>
          <w:p w:rsidR="00DC3811" w:rsidRPr="004E1A2C" w:rsidRDefault="00DC3811" w:rsidP="00F92AB3">
            <w:pPr>
              <w:jc w:val="center"/>
              <w:rPr>
                <w:rFonts w:ascii="Arial" w:hAnsi="Arial" w:cs="Arial"/>
              </w:rPr>
            </w:pPr>
            <w:r w:rsidRPr="004E1A2C">
              <w:rPr>
                <w:rFonts w:ascii="Arial" w:hAnsi="Arial" w:cs="Arial"/>
              </w:rPr>
              <w:t>25</w:t>
            </w:r>
          </w:p>
        </w:tc>
        <w:tc>
          <w:tcPr>
            <w:tcW w:w="731" w:type="pct"/>
            <w:vAlign w:val="bottom"/>
          </w:tcPr>
          <w:p w:rsidR="00DC3811" w:rsidRPr="004E1A2C" w:rsidRDefault="00DC3811" w:rsidP="00F92AB3">
            <w:pPr>
              <w:jc w:val="center"/>
              <w:rPr>
                <w:rFonts w:ascii="Arial" w:hAnsi="Arial" w:cs="Arial"/>
              </w:rPr>
            </w:pPr>
            <w:r w:rsidRPr="004E1A2C">
              <w:rPr>
                <w:rFonts w:ascii="Arial" w:hAnsi="Arial" w:cs="Arial"/>
              </w:rPr>
              <w:t>1.15 ± 0.20</w:t>
            </w:r>
          </w:p>
        </w:tc>
        <w:tc>
          <w:tcPr>
            <w:tcW w:w="127" w:type="pct"/>
            <w:vAlign w:val="bottom"/>
          </w:tcPr>
          <w:p w:rsidR="00DC3811" w:rsidRPr="004E1A2C" w:rsidRDefault="00DC3811" w:rsidP="00F92AB3">
            <w:pPr>
              <w:jc w:val="center"/>
              <w:rPr>
                <w:rFonts w:ascii="Arial" w:hAnsi="Arial" w:cs="Arial"/>
              </w:rPr>
            </w:pPr>
          </w:p>
        </w:tc>
        <w:tc>
          <w:tcPr>
            <w:tcW w:w="762" w:type="pct"/>
            <w:vAlign w:val="bottom"/>
          </w:tcPr>
          <w:p w:rsidR="00DC3811" w:rsidRPr="004E1A2C" w:rsidRDefault="00DC3811" w:rsidP="00F92AB3">
            <w:pPr>
              <w:jc w:val="center"/>
              <w:rPr>
                <w:rFonts w:ascii="Arial" w:hAnsi="Arial" w:cs="Arial"/>
              </w:rPr>
            </w:pPr>
            <w:r w:rsidRPr="004E1A2C">
              <w:rPr>
                <w:rFonts w:ascii="Arial" w:hAnsi="Arial" w:cs="Arial"/>
              </w:rPr>
              <w:t>7</w:t>
            </w:r>
          </w:p>
        </w:tc>
        <w:tc>
          <w:tcPr>
            <w:tcW w:w="914" w:type="pct"/>
            <w:vAlign w:val="bottom"/>
          </w:tcPr>
          <w:p w:rsidR="00DC3811" w:rsidRPr="004E1A2C" w:rsidRDefault="00DC3811" w:rsidP="00F92AB3">
            <w:pPr>
              <w:jc w:val="center"/>
              <w:rPr>
                <w:rFonts w:ascii="Arial" w:hAnsi="Arial" w:cs="Arial"/>
              </w:rPr>
            </w:pPr>
            <w:r w:rsidRPr="004E1A2C">
              <w:rPr>
                <w:rFonts w:ascii="Arial" w:hAnsi="Arial" w:cs="Arial"/>
              </w:rPr>
              <w:t>0.46 ± 0.05</w:t>
            </w:r>
          </w:p>
        </w:tc>
        <w:tc>
          <w:tcPr>
            <w:tcW w:w="127" w:type="pct"/>
            <w:vAlign w:val="center"/>
          </w:tcPr>
          <w:p w:rsidR="00DC3811" w:rsidRPr="004E1A2C" w:rsidRDefault="00DC3811" w:rsidP="00F92AB3">
            <w:pPr>
              <w:jc w:val="center"/>
              <w:rPr>
                <w:rFonts w:ascii="Arial" w:hAnsi="Arial" w:cs="Arial"/>
              </w:rPr>
            </w:pPr>
          </w:p>
        </w:tc>
      </w:tr>
      <w:tr w:rsidR="00206DEB" w:rsidRPr="004E1A2C" w:rsidTr="002874F2">
        <w:trPr>
          <w:trHeight w:val="613"/>
        </w:trPr>
        <w:tc>
          <w:tcPr>
            <w:tcW w:w="1646" w:type="pct"/>
            <w:vAlign w:val="center"/>
          </w:tcPr>
          <w:p w:rsidR="00DC3811" w:rsidRPr="004E1A2C" w:rsidRDefault="00DC3811" w:rsidP="00F92AB3">
            <w:pPr>
              <w:ind w:firstLineChars="100" w:firstLine="220"/>
              <w:rPr>
                <w:rFonts w:ascii="Arial" w:hAnsi="Arial" w:cs="Arial"/>
              </w:rPr>
            </w:pPr>
            <w:r w:rsidRPr="004E1A2C">
              <w:rPr>
                <w:rFonts w:ascii="Arial" w:hAnsi="Arial" w:cs="Arial"/>
              </w:rPr>
              <w:t>c9c12-C18:2</w:t>
            </w:r>
          </w:p>
        </w:tc>
        <w:tc>
          <w:tcPr>
            <w:tcW w:w="693" w:type="pct"/>
            <w:vAlign w:val="bottom"/>
          </w:tcPr>
          <w:p w:rsidR="00DC3811" w:rsidRPr="004E1A2C" w:rsidRDefault="00DC3811" w:rsidP="00F92AB3">
            <w:pPr>
              <w:jc w:val="center"/>
              <w:rPr>
                <w:rFonts w:ascii="Arial" w:hAnsi="Arial" w:cs="Arial"/>
              </w:rPr>
            </w:pPr>
            <w:r w:rsidRPr="004E1A2C">
              <w:rPr>
                <w:rFonts w:ascii="Arial" w:hAnsi="Arial" w:cs="Arial"/>
              </w:rPr>
              <w:t>25</w:t>
            </w:r>
          </w:p>
        </w:tc>
        <w:tc>
          <w:tcPr>
            <w:tcW w:w="731" w:type="pct"/>
            <w:vAlign w:val="bottom"/>
          </w:tcPr>
          <w:p w:rsidR="00DC3811" w:rsidRPr="004E1A2C" w:rsidRDefault="00DC3811" w:rsidP="00F92AB3">
            <w:pPr>
              <w:jc w:val="center"/>
              <w:rPr>
                <w:rFonts w:ascii="Arial" w:hAnsi="Arial" w:cs="Arial"/>
              </w:rPr>
            </w:pPr>
            <w:r w:rsidRPr="004E1A2C">
              <w:rPr>
                <w:rFonts w:ascii="Arial" w:hAnsi="Arial" w:cs="Arial"/>
              </w:rPr>
              <w:t>3.30 ± 0.31</w:t>
            </w:r>
          </w:p>
        </w:tc>
        <w:tc>
          <w:tcPr>
            <w:tcW w:w="127" w:type="pct"/>
            <w:vAlign w:val="bottom"/>
          </w:tcPr>
          <w:p w:rsidR="00DC3811" w:rsidRPr="004E1A2C" w:rsidRDefault="00DC3811" w:rsidP="00F92AB3">
            <w:pPr>
              <w:jc w:val="center"/>
              <w:rPr>
                <w:rFonts w:ascii="Arial" w:hAnsi="Arial" w:cs="Arial"/>
              </w:rPr>
            </w:pPr>
          </w:p>
        </w:tc>
        <w:tc>
          <w:tcPr>
            <w:tcW w:w="762" w:type="pct"/>
            <w:vAlign w:val="bottom"/>
          </w:tcPr>
          <w:p w:rsidR="00DC3811" w:rsidRPr="004E1A2C" w:rsidRDefault="00DC3811" w:rsidP="00F92AB3">
            <w:pPr>
              <w:jc w:val="center"/>
              <w:rPr>
                <w:rFonts w:ascii="Arial" w:hAnsi="Arial" w:cs="Arial"/>
              </w:rPr>
            </w:pPr>
            <w:r w:rsidRPr="004E1A2C">
              <w:rPr>
                <w:rFonts w:ascii="Arial" w:hAnsi="Arial" w:cs="Arial"/>
              </w:rPr>
              <w:t>7</w:t>
            </w:r>
          </w:p>
        </w:tc>
        <w:tc>
          <w:tcPr>
            <w:tcW w:w="914" w:type="pct"/>
            <w:vAlign w:val="bottom"/>
          </w:tcPr>
          <w:p w:rsidR="00DC3811" w:rsidRPr="004E1A2C" w:rsidRDefault="00DC3811" w:rsidP="00F92AB3">
            <w:pPr>
              <w:jc w:val="center"/>
              <w:rPr>
                <w:rFonts w:ascii="Arial" w:hAnsi="Arial" w:cs="Arial"/>
              </w:rPr>
            </w:pPr>
            <w:r w:rsidRPr="004E1A2C">
              <w:rPr>
                <w:rFonts w:ascii="Arial" w:hAnsi="Arial" w:cs="Arial"/>
              </w:rPr>
              <w:t>3.72 ± 0.44</w:t>
            </w:r>
          </w:p>
        </w:tc>
        <w:tc>
          <w:tcPr>
            <w:tcW w:w="127" w:type="pct"/>
            <w:vAlign w:val="center"/>
          </w:tcPr>
          <w:p w:rsidR="00DC3811" w:rsidRPr="004E1A2C" w:rsidRDefault="00DC3811" w:rsidP="00F92AB3">
            <w:pPr>
              <w:jc w:val="center"/>
              <w:rPr>
                <w:rFonts w:ascii="Arial" w:hAnsi="Arial" w:cs="Arial"/>
              </w:rPr>
            </w:pPr>
          </w:p>
        </w:tc>
      </w:tr>
      <w:tr w:rsidR="00206DEB" w:rsidRPr="004E1A2C" w:rsidTr="002874F2">
        <w:trPr>
          <w:trHeight w:val="613"/>
        </w:trPr>
        <w:tc>
          <w:tcPr>
            <w:tcW w:w="1646" w:type="pct"/>
            <w:vAlign w:val="center"/>
          </w:tcPr>
          <w:p w:rsidR="00DC3811" w:rsidRPr="004E1A2C" w:rsidRDefault="00DC3811" w:rsidP="00F92AB3">
            <w:pPr>
              <w:ind w:firstLineChars="100" w:firstLine="220"/>
              <w:rPr>
                <w:rFonts w:ascii="Arial" w:hAnsi="Arial" w:cs="Arial"/>
              </w:rPr>
            </w:pPr>
            <w:r w:rsidRPr="004E1A2C">
              <w:rPr>
                <w:rFonts w:ascii="Arial" w:hAnsi="Arial" w:cs="Arial"/>
              </w:rPr>
              <w:t>c9c12c15-C18:3</w:t>
            </w:r>
          </w:p>
        </w:tc>
        <w:tc>
          <w:tcPr>
            <w:tcW w:w="693" w:type="pct"/>
            <w:vAlign w:val="bottom"/>
          </w:tcPr>
          <w:p w:rsidR="00DC3811" w:rsidRPr="004E1A2C" w:rsidRDefault="00DC3811" w:rsidP="00F92AB3">
            <w:pPr>
              <w:jc w:val="center"/>
              <w:rPr>
                <w:rFonts w:ascii="Arial" w:hAnsi="Arial" w:cs="Arial"/>
              </w:rPr>
            </w:pPr>
            <w:r w:rsidRPr="004E1A2C">
              <w:rPr>
                <w:rFonts w:ascii="Arial" w:hAnsi="Arial" w:cs="Arial"/>
              </w:rPr>
              <w:t>28</w:t>
            </w:r>
          </w:p>
        </w:tc>
        <w:tc>
          <w:tcPr>
            <w:tcW w:w="731" w:type="pct"/>
            <w:vAlign w:val="bottom"/>
          </w:tcPr>
          <w:p w:rsidR="00DC3811" w:rsidRPr="004E1A2C" w:rsidRDefault="00DC3811" w:rsidP="00F92AB3">
            <w:pPr>
              <w:jc w:val="center"/>
              <w:rPr>
                <w:rFonts w:ascii="Arial" w:hAnsi="Arial" w:cs="Arial"/>
              </w:rPr>
            </w:pPr>
            <w:r w:rsidRPr="004E1A2C">
              <w:rPr>
                <w:rFonts w:ascii="Arial" w:hAnsi="Arial" w:cs="Arial"/>
              </w:rPr>
              <w:t>7.77 ± 0.80</w:t>
            </w:r>
          </w:p>
        </w:tc>
        <w:tc>
          <w:tcPr>
            <w:tcW w:w="127" w:type="pct"/>
            <w:vAlign w:val="bottom"/>
          </w:tcPr>
          <w:p w:rsidR="00DC3811" w:rsidRPr="004E1A2C" w:rsidRDefault="00DC3811" w:rsidP="00F92AB3">
            <w:pPr>
              <w:jc w:val="center"/>
              <w:rPr>
                <w:rFonts w:ascii="Arial" w:hAnsi="Arial" w:cs="Arial"/>
              </w:rPr>
            </w:pPr>
          </w:p>
        </w:tc>
        <w:tc>
          <w:tcPr>
            <w:tcW w:w="762" w:type="pct"/>
            <w:vAlign w:val="bottom"/>
          </w:tcPr>
          <w:p w:rsidR="00DC3811" w:rsidRPr="004E1A2C" w:rsidRDefault="00DC3811" w:rsidP="00F92AB3">
            <w:pPr>
              <w:jc w:val="center"/>
              <w:rPr>
                <w:rFonts w:ascii="Arial" w:hAnsi="Arial" w:cs="Arial"/>
              </w:rPr>
            </w:pPr>
            <w:r w:rsidRPr="004E1A2C">
              <w:rPr>
                <w:rFonts w:ascii="Arial" w:hAnsi="Arial" w:cs="Arial"/>
              </w:rPr>
              <w:t>7</w:t>
            </w:r>
          </w:p>
        </w:tc>
        <w:tc>
          <w:tcPr>
            <w:tcW w:w="914" w:type="pct"/>
            <w:vAlign w:val="bottom"/>
          </w:tcPr>
          <w:p w:rsidR="00DC3811" w:rsidRPr="004E1A2C" w:rsidRDefault="00DC3811" w:rsidP="00F92AB3">
            <w:pPr>
              <w:jc w:val="center"/>
              <w:rPr>
                <w:rFonts w:ascii="Arial" w:hAnsi="Arial" w:cs="Arial"/>
              </w:rPr>
            </w:pPr>
            <w:r w:rsidRPr="004E1A2C">
              <w:rPr>
                <w:rFonts w:ascii="Arial" w:hAnsi="Arial" w:cs="Arial"/>
              </w:rPr>
              <w:t>8.31 ± 1.33</w:t>
            </w:r>
          </w:p>
        </w:tc>
        <w:tc>
          <w:tcPr>
            <w:tcW w:w="127" w:type="pct"/>
            <w:vAlign w:val="center"/>
          </w:tcPr>
          <w:p w:rsidR="00DC3811" w:rsidRPr="004E1A2C" w:rsidRDefault="00DC3811" w:rsidP="00F92AB3">
            <w:pPr>
              <w:jc w:val="center"/>
              <w:rPr>
                <w:rFonts w:ascii="Arial" w:hAnsi="Arial" w:cs="Arial"/>
              </w:rPr>
            </w:pPr>
          </w:p>
        </w:tc>
      </w:tr>
      <w:tr w:rsidR="00206DEB" w:rsidRPr="004E1A2C" w:rsidTr="002874F2">
        <w:trPr>
          <w:trHeight w:val="585"/>
        </w:trPr>
        <w:tc>
          <w:tcPr>
            <w:tcW w:w="1646" w:type="pct"/>
            <w:vAlign w:val="center"/>
          </w:tcPr>
          <w:p w:rsidR="00DC3811" w:rsidRPr="004E1A2C" w:rsidRDefault="00DC3811" w:rsidP="00F92AB3">
            <w:pPr>
              <w:rPr>
                <w:rFonts w:ascii="Arial" w:hAnsi="Arial" w:cs="Arial"/>
                <w:bCs/>
                <w:lang w:val="en-US"/>
              </w:rPr>
            </w:pPr>
            <w:r w:rsidRPr="004E1A2C">
              <w:rPr>
                <w:rFonts w:ascii="Arial" w:hAnsi="Arial" w:cs="Arial"/>
                <w:bCs/>
                <w:lang w:val="en-US"/>
              </w:rPr>
              <w:t>Duodenal flows (g/kg of DMI)</w:t>
            </w:r>
          </w:p>
        </w:tc>
        <w:tc>
          <w:tcPr>
            <w:tcW w:w="693" w:type="pct"/>
            <w:vAlign w:val="bottom"/>
          </w:tcPr>
          <w:p w:rsidR="00DC3811" w:rsidRPr="004E1A2C" w:rsidRDefault="00DC3811" w:rsidP="00F92AB3">
            <w:pPr>
              <w:jc w:val="center"/>
              <w:rPr>
                <w:rFonts w:ascii="Arial" w:hAnsi="Arial" w:cs="Arial"/>
                <w:lang w:val="en-US"/>
              </w:rPr>
            </w:pPr>
          </w:p>
        </w:tc>
        <w:tc>
          <w:tcPr>
            <w:tcW w:w="731" w:type="pct"/>
            <w:vAlign w:val="bottom"/>
          </w:tcPr>
          <w:p w:rsidR="00DC3811" w:rsidRPr="004E1A2C" w:rsidRDefault="00DC3811" w:rsidP="00F92AB3">
            <w:pPr>
              <w:jc w:val="center"/>
              <w:rPr>
                <w:rFonts w:ascii="Arial" w:hAnsi="Arial" w:cs="Arial"/>
                <w:lang w:val="en-US"/>
              </w:rPr>
            </w:pPr>
          </w:p>
        </w:tc>
        <w:tc>
          <w:tcPr>
            <w:tcW w:w="127" w:type="pct"/>
            <w:vAlign w:val="bottom"/>
          </w:tcPr>
          <w:p w:rsidR="00DC3811" w:rsidRPr="004E1A2C" w:rsidRDefault="00DC3811" w:rsidP="00F92AB3">
            <w:pPr>
              <w:jc w:val="center"/>
              <w:rPr>
                <w:rFonts w:ascii="Arial" w:hAnsi="Arial" w:cs="Arial"/>
                <w:lang w:val="en-US"/>
              </w:rPr>
            </w:pPr>
          </w:p>
        </w:tc>
        <w:tc>
          <w:tcPr>
            <w:tcW w:w="762" w:type="pct"/>
            <w:vAlign w:val="bottom"/>
          </w:tcPr>
          <w:p w:rsidR="00DC3811" w:rsidRPr="004E1A2C" w:rsidRDefault="00DC3811" w:rsidP="00F92AB3">
            <w:pPr>
              <w:jc w:val="center"/>
              <w:rPr>
                <w:rFonts w:ascii="Arial" w:hAnsi="Arial" w:cs="Arial"/>
                <w:lang w:val="en-US"/>
              </w:rPr>
            </w:pPr>
          </w:p>
        </w:tc>
        <w:tc>
          <w:tcPr>
            <w:tcW w:w="914" w:type="pct"/>
            <w:vAlign w:val="bottom"/>
          </w:tcPr>
          <w:p w:rsidR="00DC3811" w:rsidRPr="004E1A2C" w:rsidRDefault="00DC3811" w:rsidP="00F92AB3">
            <w:pPr>
              <w:jc w:val="center"/>
              <w:rPr>
                <w:rFonts w:ascii="Arial" w:hAnsi="Arial" w:cs="Arial"/>
                <w:lang w:val="en-US"/>
              </w:rPr>
            </w:pPr>
          </w:p>
        </w:tc>
        <w:tc>
          <w:tcPr>
            <w:tcW w:w="127" w:type="pct"/>
            <w:vAlign w:val="center"/>
          </w:tcPr>
          <w:p w:rsidR="00DC3811" w:rsidRPr="004E1A2C" w:rsidRDefault="00DC3811" w:rsidP="00F92AB3">
            <w:pPr>
              <w:jc w:val="center"/>
              <w:rPr>
                <w:rFonts w:ascii="Arial" w:hAnsi="Arial" w:cs="Arial"/>
                <w:lang w:val="en-US"/>
              </w:rPr>
            </w:pPr>
          </w:p>
        </w:tc>
      </w:tr>
      <w:tr w:rsidR="00206DEB" w:rsidRPr="004E1A2C" w:rsidTr="002874F2">
        <w:trPr>
          <w:trHeight w:val="613"/>
        </w:trPr>
        <w:tc>
          <w:tcPr>
            <w:tcW w:w="1646" w:type="pct"/>
            <w:vAlign w:val="center"/>
          </w:tcPr>
          <w:p w:rsidR="00DC3811" w:rsidRPr="004E1A2C" w:rsidRDefault="00412B90" w:rsidP="004A152E">
            <w:pPr>
              <w:rPr>
                <w:rFonts w:ascii="Arial" w:hAnsi="Arial" w:cs="Arial"/>
              </w:rPr>
            </w:pPr>
            <w:r w:rsidRPr="004E1A2C">
              <w:rPr>
                <w:rFonts w:ascii="Arial" w:hAnsi="Arial" w:cs="Arial"/>
              </w:rPr>
              <w:t xml:space="preserve">Total </w:t>
            </w:r>
            <w:r w:rsidR="004A152E" w:rsidRPr="004E1A2C">
              <w:rPr>
                <w:rFonts w:ascii="Arial" w:hAnsi="Arial" w:cs="Arial"/>
              </w:rPr>
              <w:t>FA</w:t>
            </w:r>
            <w:r w:rsidR="002874F2" w:rsidRPr="004E1A2C">
              <w:rPr>
                <w:rFonts w:ascii="Arial" w:hAnsi="Arial" w:cs="Arial"/>
              </w:rPr>
              <w:t xml:space="preserve"> </w:t>
            </w:r>
          </w:p>
        </w:tc>
        <w:tc>
          <w:tcPr>
            <w:tcW w:w="693" w:type="pct"/>
            <w:vAlign w:val="bottom"/>
          </w:tcPr>
          <w:p w:rsidR="00DC3811" w:rsidRPr="004E1A2C" w:rsidRDefault="00DC3811" w:rsidP="00F92AB3">
            <w:pPr>
              <w:jc w:val="center"/>
              <w:rPr>
                <w:rFonts w:ascii="Arial" w:hAnsi="Arial" w:cs="Arial"/>
              </w:rPr>
            </w:pPr>
            <w:r w:rsidRPr="004E1A2C">
              <w:rPr>
                <w:rFonts w:ascii="Arial" w:hAnsi="Arial" w:cs="Arial"/>
              </w:rPr>
              <w:t>30</w:t>
            </w:r>
          </w:p>
        </w:tc>
        <w:tc>
          <w:tcPr>
            <w:tcW w:w="731" w:type="pct"/>
            <w:vAlign w:val="bottom"/>
          </w:tcPr>
          <w:p w:rsidR="00DC3811" w:rsidRPr="004E1A2C" w:rsidRDefault="00DC3811" w:rsidP="00F92AB3">
            <w:pPr>
              <w:jc w:val="center"/>
              <w:rPr>
                <w:rFonts w:ascii="Arial" w:hAnsi="Arial" w:cs="Arial"/>
              </w:rPr>
            </w:pPr>
            <w:r w:rsidRPr="004E1A2C">
              <w:rPr>
                <w:rFonts w:ascii="Arial" w:hAnsi="Arial" w:cs="Arial"/>
              </w:rPr>
              <w:t>22.2 ± 2.11</w:t>
            </w:r>
          </w:p>
        </w:tc>
        <w:tc>
          <w:tcPr>
            <w:tcW w:w="127" w:type="pct"/>
            <w:vAlign w:val="bottom"/>
          </w:tcPr>
          <w:p w:rsidR="00DC3811" w:rsidRPr="004E1A2C" w:rsidRDefault="00DC3811" w:rsidP="00F92AB3">
            <w:pPr>
              <w:jc w:val="center"/>
              <w:rPr>
                <w:rFonts w:ascii="Arial" w:hAnsi="Arial" w:cs="Arial"/>
              </w:rPr>
            </w:pPr>
          </w:p>
        </w:tc>
        <w:tc>
          <w:tcPr>
            <w:tcW w:w="762" w:type="pct"/>
            <w:vAlign w:val="bottom"/>
          </w:tcPr>
          <w:p w:rsidR="00DC3811" w:rsidRPr="004E1A2C" w:rsidRDefault="00DC3811" w:rsidP="00F92AB3">
            <w:pPr>
              <w:jc w:val="center"/>
              <w:rPr>
                <w:rFonts w:ascii="Arial" w:hAnsi="Arial" w:cs="Arial"/>
              </w:rPr>
            </w:pPr>
            <w:r w:rsidRPr="004E1A2C">
              <w:rPr>
                <w:rFonts w:ascii="Arial" w:hAnsi="Arial" w:cs="Arial"/>
              </w:rPr>
              <w:t>11</w:t>
            </w:r>
          </w:p>
        </w:tc>
        <w:tc>
          <w:tcPr>
            <w:tcW w:w="914" w:type="pct"/>
            <w:vAlign w:val="bottom"/>
          </w:tcPr>
          <w:p w:rsidR="00DC3811" w:rsidRPr="004E1A2C" w:rsidRDefault="00DC3811" w:rsidP="00F92AB3">
            <w:pPr>
              <w:jc w:val="center"/>
              <w:rPr>
                <w:rFonts w:ascii="Arial" w:hAnsi="Arial" w:cs="Arial"/>
              </w:rPr>
            </w:pPr>
            <w:r w:rsidRPr="004E1A2C">
              <w:rPr>
                <w:rFonts w:ascii="Arial" w:hAnsi="Arial" w:cs="Arial"/>
              </w:rPr>
              <w:t>19.6 ± 1.86</w:t>
            </w:r>
          </w:p>
        </w:tc>
        <w:tc>
          <w:tcPr>
            <w:tcW w:w="127" w:type="pct"/>
            <w:vAlign w:val="center"/>
          </w:tcPr>
          <w:p w:rsidR="00DC3811" w:rsidRPr="004E1A2C" w:rsidRDefault="00DC3811" w:rsidP="00F92AB3">
            <w:pPr>
              <w:jc w:val="center"/>
              <w:rPr>
                <w:rFonts w:ascii="Arial" w:hAnsi="Arial" w:cs="Arial"/>
              </w:rPr>
            </w:pPr>
          </w:p>
        </w:tc>
      </w:tr>
      <w:tr w:rsidR="00206DEB" w:rsidRPr="004E1A2C" w:rsidTr="002874F2">
        <w:trPr>
          <w:trHeight w:val="613"/>
        </w:trPr>
        <w:tc>
          <w:tcPr>
            <w:tcW w:w="1646" w:type="pct"/>
            <w:vAlign w:val="center"/>
          </w:tcPr>
          <w:p w:rsidR="00DC3811" w:rsidRPr="004E1A2C" w:rsidRDefault="00DC3811" w:rsidP="00F92AB3">
            <w:pPr>
              <w:ind w:firstLineChars="100" w:firstLine="220"/>
              <w:rPr>
                <w:rFonts w:ascii="Arial" w:hAnsi="Arial" w:cs="Arial"/>
              </w:rPr>
            </w:pPr>
            <w:r w:rsidRPr="004E1A2C">
              <w:rPr>
                <w:rFonts w:ascii="Arial" w:hAnsi="Arial" w:cs="Arial"/>
              </w:rPr>
              <w:t>C14:0</w:t>
            </w:r>
          </w:p>
        </w:tc>
        <w:tc>
          <w:tcPr>
            <w:tcW w:w="693" w:type="pct"/>
            <w:vAlign w:val="bottom"/>
          </w:tcPr>
          <w:p w:rsidR="00DC3811" w:rsidRPr="004E1A2C" w:rsidRDefault="00DC3811" w:rsidP="00F92AB3">
            <w:pPr>
              <w:jc w:val="center"/>
              <w:rPr>
                <w:rFonts w:ascii="Arial" w:hAnsi="Arial" w:cs="Arial"/>
              </w:rPr>
            </w:pPr>
            <w:r w:rsidRPr="004E1A2C">
              <w:rPr>
                <w:rFonts w:ascii="Arial" w:hAnsi="Arial" w:cs="Arial"/>
              </w:rPr>
              <w:t>26</w:t>
            </w:r>
          </w:p>
        </w:tc>
        <w:tc>
          <w:tcPr>
            <w:tcW w:w="731" w:type="pct"/>
            <w:vAlign w:val="bottom"/>
          </w:tcPr>
          <w:p w:rsidR="00DC3811" w:rsidRPr="004E1A2C" w:rsidRDefault="00DC3811" w:rsidP="00F92AB3">
            <w:pPr>
              <w:jc w:val="center"/>
              <w:rPr>
                <w:rFonts w:ascii="Arial" w:hAnsi="Arial" w:cs="Arial"/>
              </w:rPr>
            </w:pPr>
            <w:r w:rsidRPr="004E1A2C">
              <w:rPr>
                <w:rFonts w:ascii="Arial" w:hAnsi="Arial" w:cs="Arial"/>
              </w:rPr>
              <w:t>0.30 ± 0.05</w:t>
            </w:r>
          </w:p>
        </w:tc>
        <w:tc>
          <w:tcPr>
            <w:tcW w:w="127" w:type="pct"/>
            <w:vAlign w:val="bottom"/>
          </w:tcPr>
          <w:p w:rsidR="00DC3811" w:rsidRPr="004E1A2C" w:rsidRDefault="00DC3811" w:rsidP="00F92AB3">
            <w:pPr>
              <w:jc w:val="center"/>
              <w:rPr>
                <w:rFonts w:ascii="Arial" w:hAnsi="Arial" w:cs="Arial"/>
              </w:rPr>
            </w:pPr>
          </w:p>
        </w:tc>
        <w:tc>
          <w:tcPr>
            <w:tcW w:w="762" w:type="pct"/>
            <w:vAlign w:val="bottom"/>
          </w:tcPr>
          <w:p w:rsidR="00DC3811" w:rsidRPr="004E1A2C" w:rsidRDefault="00DC3811" w:rsidP="00F92AB3">
            <w:pPr>
              <w:jc w:val="center"/>
              <w:rPr>
                <w:rFonts w:ascii="Arial" w:hAnsi="Arial" w:cs="Arial"/>
              </w:rPr>
            </w:pPr>
            <w:r w:rsidRPr="004E1A2C">
              <w:rPr>
                <w:rFonts w:ascii="Arial" w:hAnsi="Arial" w:cs="Arial"/>
              </w:rPr>
              <w:t>12</w:t>
            </w:r>
          </w:p>
        </w:tc>
        <w:tc>
          <w:tcPr>
            <w:tcW w:w="914" w:type="pct"/>
            <w:vAlign w:val="bottom"/>
          </w:tcPr>
          <w:p w:rsidR="00DC3811" w:rsidRPr="004E1A2C" w:rsidRDefault="00DC3811" w:rsidP="00F92AB3">
            <w:pPr>
              <w:jc w:val="center"/>
              <w:rPr>
                <w:rFonts w:ascii="Arial" w:hAnsi="Arial" w:cs="Arial"/>
              </w:rPr>
            </w:pPr>
            <w:r w:rsidRPr="004E1A2C">
              <w:rPr>
                <w:rFonts w:ascii="Arial" w:hAnsi="Arial" w:cs="Arial"/>
              </w:rPr>
              <w:t>0.41 ± 0.10</w:t>
            </w:r>
          </w:p>
        </w:tc>
        <w:tc>
          <w:tcPr>
            <w:tcW w:w="127" w:type="pct"/>
            <w:vAlign w:val="center"/>
          </w:tcPr>
          <w:p w:rsidR="00DC3811" w:rsidRPr="004E1A2C" w:rsidRDefault="00DC3811" w:rsidP="00F92AB3">
            <w:pPr>
              <w:jc w:val="center"/>
              <w:rPr>
                <w:rFonts w:ascii="Arial" w:hAnsi="Arial" w:cs="Arial"/>
              </w:rPr>
            </w:pPr>
          </w:p>
        </w:tc>
      </w:tr>
      <w:tr w:rsidR="00206DEB" w:rsidRPr="004E1A2C" w:rsidTr="002874F2">
        <w:trPr>
          <w:trHeight w:val="613"/>
        </w:trPr>
        <w:tc>
          <w:tcPr>
            <w:tcW w:w="1646" w:type="pct"/>
            <w:vAlign w:val="center"/>
          </w:tcPr>
          <w:p w:rsidR="00DC3811" w:rsidRPr="004E1A2C" w:rsidRDefault="00DC3811" w:rsidP="00F92AB3">
            <w:pPr>
              <w:ind w:firstLineChars="100" w:firstLine="220"/>
              <w:rPr>
                <w:rFonts w:ascii="Arial" w:hAnsi="Arial" w:cs="Arial"/>
              </w:rPr>
            </w:pPr>
            <w:r w:rsidRPr="004E1A2C">
              <w:rPr>
                <w:rFonts w:ascii="Arial" w:hAnsi="Arial" w:cs="Arial"/>
              </w:rPr>
              <w:t>C16:0</w:t>
            </w:r>
          </w:p>
        </w:tc>
        <w:tc>
          <w:tcPr>
            <w:tcW w:w="693" w:type="pct"/>
            <w:vAlign w:val="bottom"/>
          </w:tcPr>
          <w:p w:rsidR="00DC3811" w:rsidRPr="004E1A2C" w:rsidRDefault="00DC3811" w:rsidP="00F92AB3">
            <w:pPr>
              <w:jc w:val="center"/>
              <w:rPr>
                <w:rFonts w:ascii="Arial" w:hAnsi="Arial" w:cs="Arial"/>
              </w:rPr>
            </w:pPr>
            <w:r w:rsidRPr="004E1A2C">
              <w:rPr>
                <w:rFonts w:ascii="Arial" w:hAnsi="Arial" w:cs="Arial"/>
              </w:rPr>
              <w:t>28</w:t>
            </w:r>
          </w:p>
        </w:tc>
        <w:tc>
          <w:tcPr>
            <w:tcW w:w="731" w:type="pct"/>
            <w:vAlign w:val="bottom"/>
          </w:tcPr>
          <w:p w:rsidR="00DC3811" w:rsidRPr="004E1A2C" w:rsidRDefault="00DC3811" w:rsidP="00F92AB3">
            <w:pPr>
              <w:jc w:val="center"/>
              <w:rPr>
                <w:rFonts w:ascii="Arial" w:hAnsi="Arial" w:cs="Arial"/>
              </w:rPr>
            </w:pPr>
            <w:r w:rsidRPr="004E1A2C">
              <w:rPr>
                <w:rFonts w:ascii="Arial" w:hAnsi="Arial" w:cs="Arial"/>
              </w:rPr>
              <w:t>3.10 ± 0.58</w:t>
            </w:r>
          </w:p>
        </w:tc>
        <w:tc>
          <w:tcPr>
            <w:tcW w:w="127" w:type="pct"/>
            <w:vAlign w:val="bottom"/>
          </w:tcPr>
          <w:p w:rsidR="00DC3811" w:rsidRPr="004E1A2C" w:rsidRDefault="00DC3811" w:rsidP="00F92AB3">
            <w:pPr>
              <w:jc w:val="center"/>
              <w:rPr>
                <w:rFonts w:ascii="Arial" w:hAnsi="Arial" w:cs="Arial"/>
              </w:rPr>
            </w:pPr>
          </w:p>
        </w:tc>
        <w:tc>
          <w:tcPr>
            <w:tcW w:w="762" w:type="pct"/>
            <w:vAlign w:val="bottom"/>
          </w:tcPr>
          <w:p w:rsidR="00DC3811" w:rsidRPr="004E1A2C" w:rsidRDefault="00DC3811" w:rsidP="00F92AB3">
            <w:pPr>
              <w:jc w:val="center"/>
              <w:rPr>
                <w:rFonts w:ascii="Arial" w:hAnsi="Arial" w:cs="Arial"/>
              </w:rPr>
            </w:pPr>
            <w:r w:rsidRPr="004E1A2C">
              <w:rPr>
                <w:rFonts w:ascii="Arial" w:hAnsi="Arial" w:cs="Arial"/>
              </w:rPr>
              <w:t>12</w:t>
            </w:r>
          </w:p>
        </w:tc>
        <w:tc>
          <w:tcPr>
            <w:tcW w:w="914" w:type="pct"/>
            <w:vAlign w:val="bottom"/>
          </w:tcPr>
          <w:p w:rsidR="00DC3811" w:rsidRPr="004E1A2C" w:rsidRDefault="00DC3811" w:rsidP="00F92AB3">
            <w:pPr>
              <w:jc w:val="center"/>
              <w:rPr>
                <w:rFonts w:ascii="Arial" w:hAnsi="Arial" w:cs="Arial"/>
              </w:rPr>
            </w:pPr>
            <w:r w:rsidRPr="004E1A2C">
              <w:rPr>
                <w:rFonts w:ascii="Arial" w:hAnsi="Arial" w:cs="Arial"/>
              </w:rPr>
              <w:t>4.18 ± 0.67</w:t>
            </w:r>
          </w:p>
        </w:tc>
        <w:tc>
          <w:tcPr>
            <w:tcW w:w="127" w:type="pct"/>
            <w:vAlign w:val="center"/>
          </w:tcPr>
          <w:p w:rsidR="00DC3811" w:rsidRPr="004E1A2C" w:rsidRDefault="00DC3811" w:rsidP="00F92AB3">
            <w:pPr>
              <w:jc w:val="center"/>
              <w:rPr>
                <w:rFonts w:ascii="Arial" w:hAnsi="Arial" w:cs="Arial"/>
              </w:rPr>
            </w:pPr>
          </w:p>
        </w:tc>
      </w:tr>
      <w:tr w:rsidR="00206DEB" w:rsidRPr="004E1A2C" w:rsidTr="002874F2">
        <w:trPr>
          <w:trHeight w:val="585"/>
        </w:trPr>
        <w:tc>
          <w:tcPr>
            <w:tcW w:w="1646" w:type="pct"/>
            <w:vAlign w:val="center"/>
          </w:tcPr>
          <w:p w:rsidR="00DC3811" w:rsidRPr="004E1A2C" w:rsidRDefault="00DC3811" w:rsidP="00F92AB3">
            <w:pPr>
              <w:ind w:firstLineChars="100" w:firstLine="220"/>
              <w:rPr>
                <w:rFonts w:ascii="Arial" w:hAnsi="Arial" w:cs="Arial"/>
              </w:rPr>
            </w:pPr>
            <w:r w:rsidRPr="004E1A2C">
              <w:rPr>
                <w:rFonts w:ascii="Arial" w:hAnsi="Arial" w:cs="Arial"/>
              </w:rPr>
              <w:t>C18:0</w:t>
            </w:r>
          </w:p>
        </w:tc>
        <w:tc>
          <w:tcPr>
            <w:tcW w:w="693" w:type="pct"/>
            <w:vAlign w:val="bottom"/>
          </w:tcPr>
          <w:p w:rsidR="00DC3811" w:rsidRPr="004E1A2C" w:rsidRDefault="00DC3811" w:rsidP="00F92AB3">
            <w:pPr>
              <w:jc w:val="center"/>
              <w:rPr>
                <w:rFonts w:ascii="Arial" w:hAnsi="Arial" w:cs="Arial"/>
              </w:rPr>
            </w:pPr>
            <w:r w:rsidRPr="004E1A2C">
              <w:rPr>
                <w:rFonts w:ascii="Arial" w:hAnsi="Arial" w:cs="Arial"/>
              </w:rPr>
              <w:t>32</w:t>
            </w:r>
          </w:p>
        </w:tc>
        <w:tc>
          <w:tcPr>
            <w:tcW w:w="731" w:type="pct"/>
            <w:vAlign w:val="bottom"/>
          </w:tcPr>
          <w:p w:rsidR="00DC3811" w:rsidRPr="004E1A2C" w:rsidRDefault="00DC3811" w:rsidP="00F92AB3">
            <w:pPr>
              <w:jc w:val="center"/>
              <w:rPr>
                <w:rFonts w:ascii="Arial" w:hAnsi="Arial" w:cs="Arial"/>
              </w:rPr>
            </w:pPr>
            <w:r w:rsidRPr="004E1A2C">
              <w:rPr>
                <w:rFonts w:ascii="Arial" w:hAnsi="Arial" w:cs="Arial"/>
              </w:rPr>
              <w:t>8.50 ± 0.86</w:t>
            </w:r>
          </w:p>
        </w:tc>
        <w:tc>
          <w:tcPr>
            <w:tcW w:w="127" w:type="pct"/>
            <w:vAlign w:val="bottom"/>
          </w:tcPr>
          <w:p w:rsidR="00DC3811" w:rsidRPr="004E1A2C" w:rsidRDefault="00DC3811" w:rsidP="00F92AB3">
            <w:pPr>
              <w:jc w:val="center"/>
              <w:rPr>
                <w:rFonts w:ascii="Arial" w:hAnsi="Arial" w:cs="Arial"/>
              </w:rPr>
            </w:pPr>
          </w:p>
        </w:tc>
        <w:tc>
          <w:tcPr>
            <w:tcW w:w="762" w:type="pct"/>
            <w:vAlign w:val="bottom"/>
          </w:tcPr>
          <w:p w:rsidR="00DC3811" w:rsidRPr="004E1A2C" w:rsidRDefault="00DC3811" w:rsidP="00F92AB3">
            <w:pPr>
              <w:jc w:val="center"/>
              <w:rPr>
                <w:rFonts w:ascii="Arial" w:hAnsi="Arial" w:cs="Arial"/>
              </w:rPr>
            </w:pPr>
            <w:r w:rsidRPr="004E1A2C">
              <w:rPr>
                <w:rFonts w:ascii="Arial" w:hAnsi="Arial" w:cs="Arial"/>
              </w:rPr>
              <w:t>15</w:t>
            </w:r>
          </w:p>
        </w:tc>
        <w:tc>
          <w:tcPr>
            <w:tcW w:w="914" w:type="pct"/>
            <w:vAlign w:val="bottom"/>
          </w:tcPr>
          <w:p w:rsidR="00DC3811" w:rsidRPr="004E1A2C" w:rsidRDefault="00DC3811" w:rsidP="00F92AB3">
            <w:pPr>
              <w:jc w:val="center"/>
              <w:rPr>
                <w:rFonts w:ascii="Arial" w:hAnsi="Arial" w:cs="Arial"/>
              </w:rPr>
            </w:pPr>
            <w:r w:rsidRPr="004E1A2C">
              <w:rPr>
                <w:rFonts w:ascii="Arial" w:hAnsi="Arial" w:cs="Arial"/>
              </w:rPr>
              <w:t>10.5 ± 0.99</w:t>
            </w:r>
          </w:p>
        </w:tc>
        <w:tc>
          <w:tcPr>
            <w:tcW w:w="127" w:type="pct"/>
            <w:vAlign w:val="center"/>
          </w:tcPr>
          <w:p w:rsidR="00DC3811" w:rsidRPr="004E1A2C" w:rsidRDefault="00DC3811" w:rsidP="00F92AB3">
            <w:pPr>
              <w:jc w:val="center"/>
              <w:rPr>
                <w:rFonts w:ascii="Arial" w:hAnsi="Arial" w:cs="Arial"/>
              </w:rPr>
            </w:pPr>
          </w:p>
        </w:tc>
      </w:tr>
      <w:tr w:rsidR="00206DEB" w:rsidRPr="004E1A2C" w:rsidTr="002874F2">
        <w:trPr>
          <w:trHeight w:val="613"/>
        </w:trPr>
        <w:tc>
          <w:tcPr>
            <w:tcW w:w="1646" w:type="pct"/>
            <w:vAlign w:val="center"/>
          </w:tcPr>
          <w:p w:rsidR="00DC3811" w:rsidRPr="004E1A2C" w:rsidRDefault="00DC3811" w:rsidP="00B53401">
            <w:pPr>
              <w:ind w:firstLine="177"/>
              <w:rPr>
                <w:rFonts w:ascii="Arial" w:hAnsi="Arial" w:cs="Arial"/>
              </w:rPr>
            </w:pPr>
            <w:r w:rsidRPr="004E1A2C">
              <w:rPr>
                <w:rFonts w:ascii="Arial" w:hAnsi="Arial" w:cs="Arial"/>
              </w:rPr>
              <w:t>c9-C16:1</w:t>
            </w:r>
          </w:p>
        </w:tc>
        <w:tc>
          <w:tcPr>
            <w:tcW w:w="693" w:type="pct"/>
            <w:vAlign w:val="bottom"/>
          </w:tcPr>
          <w:p w:rsidR="00DC3811" w:rsidRPr="004E1A2C" w:rsidRDefault="00DC3811" w:rsidP="00F92AB3">
            <w:pPr>
              <w:jc w:val="center"/>
              <w:rPr>
                <w:rFonts w:ascii="Arial" w:hAnsi="Arial" w:cs="Arial"/>
              </w:rPr>
            </w:pPr>
            <w:r w:rsidRPr="004E1A2C">
              <w:rPr>
                <w:rFonts w:ascii="Arial" w:hAnsi="Arial" w:cs="Arial"/>
              </w:rPr>
              <w:t>15</w:t>
            </w:r>
          </w:p>
        </w:tc>
        <w:tc>
          <w:tcPr>
            <w:tcW w:w="731" w:type="pct"/>
            <w:vAlign w:val="bottom"/>
          </w:tcPr>
          <w:p w:rsidR="00DC3811" w:rsidRPr="004E1A2C" w:rsidRDefault="00DC3811" w:rsidP="00F92AB3">
            <w:pPr>
              <w:jc w:val="center"/>
              <w:rPr>
                <w:rFonts w:ascii="Arial" w:hAnsi="Arial" w:cs="Arial"/>
              </w:rPr>
            </w:pPr>
            <w:r w:rsidRPr="004E1A2C">
              <w:rPr>
                <w:rFonts w:ascii="Arial" w:hAnsi="Arial" w:cs="Arial"/>
              </w:rPr>
              <w:t>4.20 ± 1.56</w:t>
            </w:r>
          </w:p>
        </w:tc>
        <w:tc>
          <w:tcPr>
            <w:tcW w:w="127" w:type="pct"/>
            <w:vAlign w:val="bottom"/>
          </w:tcPr>
          <w:p w:rsidR="00DC3811" w:rsidRPr="004E1A2C" w:rsidRDefault="00DC3811" w:rsidP="00F92AB3">
            <w:pPr>
              <w:jc w:val="center"/>
              <w:rPr>
                <w:rFonts w:ascii="Arial" w:hAnsi="Arial" w:cs="Arial"/>
              </w:rPr>
            </w:pPr>
          </w:p>
        </w:tc>
        <w:tc>
          <w:tcPr>
            <w:tcW w:w="762" w:type="pct"/>
            <w:vAlign w:val="bottom"/>
          </w:tcPr>
          <w:p w:rsidR="00DC3811" w:rsidRPr="004E1A2C" w:rsidRDefault="00DC3811" w:rsidP="00F92AB3">
            <w:pPr>
              <w:jc w:val="center"/>
              <w:rPr>
                <w:rFonts w:ascii="Arial" w:hAnsi="Arial" w:cs="Arial"/>
              </w:rPr>
            </w:pPr>
            <w:r w:rsidRPr="004E1A2C">
              <w:rPr>
                <w:rFonts w:ascii="Arial" w:hAnsi="Arial" w:cs="Arial"/>
              </w:rPr>
              <w:t>3</w:t>
            </w:r>
          </w:p>
        </w:tc>
        <w:tc>
          <w:tcPr>
            <w:tcW w:w="914" w:type="pct"/>
            <w:vAlign w:val="bottom"/>
          </w:tcPr>
          <w:p w:rsidR="00DC3811" w:rsidRPr="004E1A2C" w:rsidRDefault="00DC3811" w:rsidP="00F92AB3">
            <w:pPr>
              <w:jc w:val="center"/>
              <w:rPr>
                <w:rFonts w:ascii="Arial" w:hAnsi="Arial" w:cs="Arial"/>
              </w:rPr>
            </w:pPr>
            <w:r w:rsidRPr="004E1A2C">
              <w:rPr>
                <w:rFonts w:ascii="Arial" w:hAnsi="Arial" w:cs="Arial"/>
              </w:rPr>
              <w:t>0.06 ± 0.01</w:t>
            </w:r>
          </w:p>
        </w:tc>
        <w:tc>
          <w:tcPr>
            <w:tcW w:w="127" w:type="pct"/>
            <w:vAlign w:val="center"/>
          </w:tcPr>
          <w:p w:rsidR="00DC3811" w:rsidRPr="004E1A2C" w:rsidRDefault="00DC3811" w:rsidP="00F92AB3">
            <w:pPr>
              <w:jc w:val="center"/>
              <w:rPr>
                <w:rFonts w:ascii="Arial" w:hAnsi="Arial" w:cs="Arial"/>
              </w:rPr>
            </w:pPr>
          </w:p>
        </w:tc>
      </w:tr>
      <w:tr w:rsidR="00206DEB" w:rsidRPr="004E1A2C" w:rsidTr="002874F2">
        <w:trPr>
          <w:trHeight w:val="613"/>
        </w:trPr>
        <w:tc>
          <w:tcPr>
            <w:tcW w:w="1646" w:type="pct"/>
            <w:vAlign w:val="center"/>
          </w:tcPr>
          <w:p w:rsidR="00DC3811" w:rsidRPr="004E1A2C" w:rsidRDefault="00DC3811" w:rsidP="00F92AB3">
            <w:pPr>
              <w:ind w:firstLineChars="100" w:firstLine="220"/>
              <w:rPr>
                <w:rFonts w:ascii="Arial" w:hAnsi="Arial" w:cs="Arial"/>
              </w:rPr>
            </w:pPr>
            <w:r w:rsidRPr="004E1A2C">
              <w:rPr>
                <w:rFonts w:ascii="Arial" w:hAnsi="Arial" w:cs="Arial"/>
              </w:rPr>
              <w:t>c9-C18:1</w:t>
            </w:r>
          </w:p>
        </w:tc>
        <w:tc>
          <w:tcPr>
            <w:tcW w:w="693" w:type="pct"/>
            <w:vAlign w:val="bottom"/>
          </w:tcPr>
          <w:p w:rsidR="00DC3811" w:rsidRPr="004E1A2C" w:rsidRDefault="00DC3811" w:rsidP="00F92AB3">
            <w:pPr>
              <w:jc w:val="center"/>
              <w:rPr>
                <w:rFonts w:ascii="Arial" w:hAnsi="Arial" w:cs="Arial"/>
              </w:rPr>
            </w:pPr>
            <w:r w:rsidRPr="004E1A2C">
              <w:rPr>
                <w:rFonts w:ascii="Arial" w:hAnsi="Arial" w:cs="Arial"/>
              </w:rPr>
              <w:t>20</w:t>
            </w:r>
          </w:p>
        </w:tc>
        <w:tc>
          <w:tcPr>
            <w:tcW w:w="731" w:type="pct"/>
            <w:vAlign w:val="bottom"/>
          </w:tcPr>
          <w:p w:rsidR="00DC3811" w:rsidRPr="004E1A2C" w:rsidRDefault="00DC3811" w:rsidP="00F92AB3">
            <w:pPr>
              <w:jc w:val="center"/>
              <w:rPr>
                <w:rFonts w:ascii="Arial" w:hAnsi="Arial" w:cs="Arial"/>
              </w:rPr>
            </w:pPr>
            <w:r w:rsidRPr="004E1A2C">
              <w:rPr>
                <w:rFonts w:ascii="Arial" w:hAnsi="Arial" w:cs="Arial"/>
              </w:rPr>
              <w:t>0.47 ± 0.05</w:t>
            </w:r>
          </w:p>
        </w:tc>
        <w:tc>
          <w:tcPr>
            <w:tcW w:w="127" w:type="pct"/>
            <w:vAlign w:val="bottom"/>
          </w:tcPr>
          <w:p w:rsidR="00DC3811" w:rsidRPr="004E1A2C" w:rsidRDefault="00DC3811" w:rsidP="00F92AB3">
            <w:pPr>
              <w:jc w:val="center"/>
              <w:rPr>
                <w:rFonts w:ascii="Arial" w:hAnsi="Arial" w:cs="Arial"/>
              </w:rPr>
            </w:pPr>
          </w:p>
        </w:tc>
        <w:tc>
          <w:tcPr>
            <w:tcW w:w="762" w:type="pct"/>
            <w:vAlign w:val="bottom"/>
          </w:tcPr>
          <w:p w:rsidR="00DC3811" w:rsidRPr="004E1A2C" w:rsidRDefault="00DC3811" w:rsidP="00F92AB3">
            <w:pPr>
              <w:jc w:val="center"/>
              <w:rPr>
                <w:rFonts w:ascii="Arial" w:hAnsi="Arial" w:cs="Arial"/>
              </w:rPr>
            </w:pPr>
            <w:r w:rsidRPr="004E1A2C">
              <w:rPr>
                <w:rFonts w:ascii="Arial" w:hAnsi="Arial" w:cs="Arial"/>
              </w:rPr>
              <w:t>10</w:t>
            </w:r>
          </w:p>
        </w:tc>
        <w:tc>
          <w:tcPr>
            <w:tcW w:w="914" w:type="pct"/>
            <w:vAlign w:val="bottom"/>
          </w:tcPr>
          <w:p w:rsidR="00DC3811" w:rsidRPr="004E1A2C" w:rsidRDefault="00DC3811" w:rsidP="00F92AB3">
            <w:pPr>
              <w:jc w:val="center"/>
              <w:rPr>
                <w:rFonts w:ascii="Arial" w:hAnsi="Arial" w:cs="Arial"/>
              </w:rPr>
            </w:pPr>
            <w:r w:rsidRPr="004E1A2C">
              <w:rPr>
                <w:rFonts w:ascii="Arial" w:hAnsi="Arial" w:cs="Arial"/>
              </w:rPr>
              <w:t>0.62 ± 0.17</w:t>
            </w:r>
          </w:p>
        </w:tc>
        <w:tc>
          <w:tcPr>
            <w:tcW w:w="127" w:type="pct"/>
            <w:vAlign w:val="center"/>
          </w:tcPr>
          <w:p w:rsidR="00DC3811" w:rsidRPr="004E1A2C" w:rsidRDefault="00DC3811" w:rsidP="00F92AB3">
            <w:pPr>
              <w:jc w:val="center"/>
              <w:rPr>
                <w:rFonts w:ascii="Arial" w:hAnsi="Arial" w:cs="Arial"/>
              </w:rPr>
            </w:pPr>
          </w:p>
        </w:tc>
      </w:tr>
      <w:tr w:rsidR="00206DEB" w:rsidRPr="004E1A2C" w:rsidTr="002874F2">
        <w:trPr>
          <w:trHeight w:val="613"/>
        </w:trPr>
        <w:tc>
          <w:tcPr>
            <w:tcW w:w="1646" w:type="pct"/>
            <w:vAlign w:val="center"/>
          </w:tcPr>
          <w:p w:rsidR="00DC3811" w:rsidRPr="004E1A2C" w:rsidRDefault="00DC3811" w:rsidP="00F92AB3">
            <w:pPr>
              <w:ind w:firstLineChars="100" w:firstLine="220"/>
              <w:rPr>
                <w:rFonts w:ascii="Arial" w:hAnsi="Arial" w:cs="Arial"/>
              </w:rPr>
            </w:pPr>
            <w:r w:rsidRPr="004E1A2C">
              <w:rPr>
                <w:rFonts w:ascii="Arial" w:hAnsi="Arial" w:cs="Arial"/>
              </w:rPr>
              <w:t>c9c12-C18:2</w:t>
            </w:r>
          </w:p>
        </w:tc>
        <w:tc>
          <w:tcPr>
            <w:tcW w:w="693" w:type="pct"/>
            <w:vAlign w:val="bottom"/>
          </w:tcPr>
          <w:p w:rsidR="00DC3811" w:rsidRPr="004E1A2C" w:rsidRDefault="00DC3811" w:rsidP="00F92AB3">
            <w:pPr>
              <w:jc w:val="center"/>
              <w:rPr>
                <w:rFonts w:ascii="Arial" w:hAnsi="Arial" w:cs="Arial"/>
              </w:rPr>
            </w:pPr>
            <w:r w:rsidRPr="004E1A2C">
              <w:rPr>
                <w:rFonts w:ascii="Arial" w:hAnsi="Arial" w:cs="Arial"/>
              </w:rPr>
              <w:t>20</w:t>
            </w:r>
          </w:p>
        </w:tc>
        <w:tc>
          <w:tcPr>
            <w:tcW w:w="731" w:type="pct"/>
            <w:vAlign w:val="bottom"/>
          </w:tcPr>
          <w:p w:rsidR="00DC3811" w:rsidRPr="004E1A2C" w:rsidRDefault="00DC3811" w:rsidP="00F92AB3">
            <w:pPr>
              <w:jc w:val="center"/>
              <w:rPr>
                <w:rFonts w:ascii="Arial" w:hAnsi="Arial" w:cs="Arial"/>
              </w:rPr>
            </w:pPr>
            <w:r w:rsidRPr="004E1A2C">
              <w:rPr>
                <w:rFonts w:ascii="Arial" w:hAnsi="Arial" w:cs="Arial"/>
              </w:rPr>
              <w:t>0.53 ± 0.14</w:t>
            </w:r>
          </w:p>
        </w:tc>
        <w:tc>
          <w:tcPr>
            <w:tcW w:w="127" w:type="pct"/>
            <w:vAlign w:val="bottom"/>
          </w:tcPr>
          <w:p w:rsidR="00DC3811" w:rsidRPr="004E1A2C" w:rsidRDefault="00DC3811" w:rsidP="00F92AB3">
            <w:pPr>
              <w:jc w:val="center"/>
              <w:rPr>
                <w:rFonts w:ascii="Arial" w:hAnsi="Arial" w:cs="Arial"/>
              </w:rPr>
            </w:pPr>
          </w:p>
        </w:tc>
        <w:tc>
          <w:tcPr>
            <w:tcW w:w="762" w:type="pct"/>
            <w:vAlign w:val="bottom"/>
          </w:tcPr>
          <w:p w:rsidR="00DC3811" w:rsidRPr="004E1A2C" w:rsidRDefault="00DC3811" w:rsidP="00F92AB3">
            <w:pPr>
              <w:jc w:val="center"/>
              <w:rPr>
                <w:rFonts w:ascii="Arial" w:hAnsi="Arial" w:cs="Arial"/>
              </w:rPr>
            </w:pPr>
            <w:r w:rsidRPr="004E1A2C">
              <w:rPr>
                <w:rFonts w:ascii="Arial" w:hAnsi="Arial" w:cs="Arial"/>
              </w:rPr>
              <w:t>7</w:t>
            </w:r>
          </w:p>
        </w:tc>
        <w:tc>
          <w:tcPr>
            <w:tcW w:w="914" w:type="pct"/>
            <w:vAlign w:val="bottom"/>
          </w:tcPr>
          <w:p w:rsidR="00DC3811" w:rsidRPr="004E1A2C" w:rsidRDefault="00DC3811" w:rsidP="00F92AB3">
            <w:pPr>
              <w:jc w:val="center"/>
              <w:rPr>
                <w:rFonts w:ascii="Arial" w:hAnsi="Arial" w:cs="Arial"/>
              </w:rPr>
            </w:pPr>
            <w:r w:rsidRPr="004E1A2C">
              <w:rPr>
                <w:rFonts w:ascii="Arial" w:hAnsi="Arial" w:cs="Arial"/>
              </w:rPr>
              <w:t>0.50 ± 0.08</w:t>
            </w:r>
          </w:p>
        </w:tc>
        <w:tc>
          <w:tcPr>
            <w:tcW w:w="127" w:type="pct"/>
            <w:vAlign w:val="center"/>
          </w:tcPr>
          <w:p w:rsidR="00DC3811" w:rsidRPr="004E1A2C" w:rsidRDefault="00DC3811" w:rsidP="00F92AB3">
            <w:pPr>
              <w:jc w:val="center"/>
              <w:rPr>
                <w:rFonts w:ascii="Arial" w:hAnsi="Arial" w:cs="Arial"/>
              </w:rPr>
            </w:pPr>
          </w:p>
        </w:tc>
      </w:tr>
      <w:tr w:rsidR="00206DEB" w:rsidRPr="004E1A2C" w:rsidTr="002874F2">
        <w:trPr>
          <w:trHeight w:val="613"/>
        </w:trPr>
        <w:tc>
          <w:tcPr>
            <w:tcW w:w="1646" w:type="pct"/>
            <w:vAlign w:val="center"/>
          </w:tcPr>
          <w:p w:rsidR="00DC3811" w:rsidRPr="004E1A2C" w:rsidRDefault="00DC3811" w:rsidP="00F92AB3">
            <w:pPr>
              <w:ind w:firstLineChars="100" w:firstLine="220"/>
              <w:rPr>
                <w:rFonts w:ascii="Arial" w:hAnsi="Arial" w:cs="Arial"/>
              </w:rPr>
            </w:pPr>
            <w:r w:rsidRPr="004E1A2C">
              <w:rPr>
                <w:rFonts w:ascii="Arial" w:hAnsi="Arial" w:cs="Arial"/>
              </w:rPr>
              <w:t>c9c12c15-C18:3</w:t>
            </w:r>
          </w:p>
        </w:tc>
        <w:tc>
          <w:tcPr>
            <w:tcW w:w="693" w:type="pct"/>
            <w:vAlign w:val="bottom"/>
          </w:tcPr>
          <w:p w:rsidR="00DC3811" w:rsidRPr="004E1A2C" w:rsidRDefault="00DC3811" w:rsidP="00F92AB3">
            <w:pPr>
              <w:jc w:val="center"/>
              <w:rPr>
                <w:rFonts w:ascii="Arial" w:hAnsi="Arial" w:cs="Arial"/>
              </w:rPr>
            </w:pPr>
            <w:r w:rsidRPr="004E1A2C">
              <w:rPr>
                <w:rFonts w:ascii="Arial" w:hAnsi="Arial" w:cs="Arial"/>
              </w:rPr>
              <w:t>18</w:t>
            </w:r>
          </w:p>
        </w:tc>
        <w:tc>
          <w:tcPr>
            <w:tcW w:w="731" w:type="pct"/>
            <w:vAlign w:val="bottom"/>
          </w:tcPr>
          <w:p w:rsidR="00DC3811" w:rsidRPr="004E1A2C" w:rsidRDefault="00DC3811" w:rsidP="00F92AB3">
            <w:pPr>
              <w:jc w:val="center"/>
              <w:rPr>
                <w:rFonts w:ascii="Arial" w:hAnsi="Arial" w:cs="Arial"/>
              </w:rPr>
            </w:pPr>
            <w:r w:rsidRPr="004E1A2C">
              <w:rPr>
                <w:rFonts w:ascii="Arial" w:hAnsi="Arial" w:cs="Arial"/>
              </w:rPr>
              <w:t>0.51 ± 0.06</w:t>
            </w:r>
          </w:p>
        </w:tc>
        <w:tc>
          <w:tcPr>
            <w:tcW w:w="127" w:type="pct"/>
            <w:vAlign w:val="bottom"/>
          </w:tcPr>
          <w:p w:rsidR="00DC3811" w:rsidRPr="004E1A2C" w:rsidRDefault="00DC3811" w:rsidP="00F92AB3">
            <w:pPr>
              <w:jc w:val="center"/>
              <w:rPr>
                <w:rFonts w:ascii="Arial" w:hAnsi="Arial" w:cs="Arial"/>
              </w:rPr>
            </w:pPr>
          </w:p>
        </w:tc>
        <w:tc>
          <w:tcPr>
            <w:tcW w:w="762" w:type="pct"/>
            <w:vAlign w:val="bottom"/>
          </w:tcPr>
          <w:p w:rsidR="00DC3811" w:rsidRPr="004E1A2C" w:rsidRDefault="00DC3811" w:rsidP="00F92AB3">
            <w:pPr>
              <w:jc w:val="center"/>
              <w:rPr>
                <w:rFonts w:ascii="Arial" w:hAnsi="Arial" w:cs="Arial"/>
              </w:rPr>
            </w:pPr>
            <w:r w:rsidRPr="004E1A2C">
              <w:rPr>
                <w:rFonts w:ascii="Arial" w:hAnsi="Arial" w:cs="Arial"/>
              </w:rPr>
              <w:t>7</w:t>
            </w:r>
          </w:p>
        </w:tc>
        <w:tc>
          <w:tcPr>
            <w:tcW w:w="914" w:type="pct"/>
            <w:vAlign w:val="bottom"/>
          </w:tcPr>
          <w:p w:rsidR="00DC3811" w:rsidRPr="004E1A2C" w:rsidRDefault="00DC3811" w:rsidP="00F92AB3">
            <w:pPr>
              <w:jc w:val="center"/>
              <w:rPr>
                <w:rFonts w:ascii="Arial" w:hAnsi="Arial" w:cs="Arial"/>
              </w:rPr>
            </w:pPr>
            <w:r w:rsidRPr="004E1A2C">
              <w:rPr>
                <w:rFonts w:ascii="Arial" w:hAnsi="Arial" w:cs="Arial"/>
              </w:rPr>
              <w:t>1.03 ± 0.28</w:t>
            </w:r>
          </w:p>
        </w:tc>
        <w:tc>
          <w:tcPr>
            <w:tcW w:w="127" w:type="pct"/>
            <w:vAlign w:val="center"/>
          </w:tcPr>
          <w:p w:rsidR="00DC3811" w:rsidRPr="004E1A2C" w:rsidRDefault="00DC3811" w:rsidP="00F92AB3">
            <w:pPr>
              <w:jc w:val="center"/>
              <w:rPr>
                <w:rFonts w:ascii="Arial" w:hAnsi="Arial" w:cs="Arial"/>
              </w:rPr>
            </w:pPr>
          </w:p>
        </w:tc>
      </w:tr>
      <w:tr w:rsidR="00206DEB" w:rsidRPr="004E1A2C" w:rsidTr="002874F2">
        <w:trPr>
          <w:trHeight w:val="585"/>
        </w:trPr>
        <w:tc>
          <w:tcPr>
            <w:tcW w:w="1646" w:type="pct"/>
            <w:vAlign w:val="center"/>
          </w:tcPr>
          <w:p w:rsidR="00DC3811" w:rsidRPr="004E1A2C" w:rsidRDefault="00DC3811" w:rsidP="00F92AB3">
            <w:pPr>
              <w:rPr>
                <w:rFonts w:ascii="Arial" w:hAnsi="Arial" w:cs="Arial"/>
              </w:rPr>
            </w:pPr>
            <w:r w:rsidRPr="004E1A2C">
              <w:rPr>
                <w:rFonts w:ascii="Arial" w:hAnsi="Arial" w:cs="Arial"/>
              </w:rPr>
              <w:lastRenderedPageBreak/>
              <w:t>dMO, %</w:t>
            </w:r>
          </w:p>
        </w:tc>
        <w:tc>
          <w:tcPr>
            <w:tcW w:w="693" w:type="pct"/>
            <w:vAlign w:val="bottom"/>
          </w:tcPr>
          <w:p w:rsidR="00DC3811" w:rsidRPr="004E1A2C" w:rsidRDefault="00DC3811" w:rsidP="00F92AB3">
            <w:pPr>
              <w:jc w:val="center"/>
              <w:rPr>
                <w:rFonts w:ascii="Arial" w:hAnsi="Arial" w:cs="Arial"/>
              </w:rPr>
            </w:pPr>
            <w:r w:rsidRPr="004E1A2C">
              <w:rPr>
                <w:rFonts w:ascii="Arial" w:hAnsi="Arial" w:cs="Arial"/>
              </w:rPr>
              <w:t>39</w:t>
            </w:r>
          </w:p>
        </w:tc>
        <w:tc>
          <w:tcPr>
            <w:tcW w:w="731" w:type="pct"/>
            <w:vAlign w:val="bottom"/>
          </w:tcPr>
          <w:p w:rsidR="00DC3811" w:rsidRPr="004E1A2C" w:rsidRDefault="00DC3811" w:rsidP="00F92AB3">
            <w:pPr>
              <w:jc w:val="center"/>
              <w:rPr>
                <w:rFonts w:ascii="Arial" w:hAnsi="Arial" w:cs="Arial"/>
              </w:rPr>
            </w:pPr>
            <w:r w:rsidRPr="004E1A2C">
              <w:rPr>
                <w:rFonts w:ascii="Arial" w:hAnsi="Arial" w:cs="Arial"/>
              </w:rPr>
              <w:t>68.4 ± 1.07</w:t>
            </w:r>
          </w:p>
        </w:tc>
        <w:tc>
          <w:tcPr>
            <w:tcW w:w="127" w:type="pct"/>
            <w:vAlign w:val="bottom"/>
          </w:tcPr>
          <w:p w:rsidR="00DC3811" w:rsidRPr="004E1A2C" w:rsidRDefault="00DC3811" w:rsidP="00F92AB3">
            <w:pPr>
              <w:jc w:val="center"/>
              <w:rPr>
                <w:rFonts w:ascii="Arial" w:hAnsi="Arial" w:cs="Arial"/>
              </w:rPr>
            </w:pPr>
          </w:p>
        </w:tc>
        <w:tc>
          <w:tcPr>
            <w:tcW w:w="762" w:type="pct"/>
            <w:vAlign w:val="bottom"/>
          </w:tcPr>
          <w:p w:rsidR="00DC3811" w:rsidRPr="004E1A2C" w:rsidRDefault="00DC3811" w:rsidP="00F92AB3">
            <w:pPr>
              <w:jc w:val="center"/>
              <w:rPr>
                <w:rFonts w:ascii="Arial" w:hAnsi="Arial" w:cs="Arial"/>
              </w:rPr>
            </w:pPr>
            <w:r w:rsidRPr="004E1A2C">
              <w:rPr>
                <w:rFonts w:ascii="Arial" w:hAnsi="Arial" w:cs="Arial"/>
              </w:rPr>
              <w:t>17</w:t>
            </w:r>
          </w:p>
        </w:tc>
        <w:tc>
          <w:tcPr>
            <w:tcW w:w="914" w:type="pct"/>
            <w:vAlign w:val="bottom"/>
          </w:tcPr>
          <w:p w:rsidR="00DC3811" w:rsidRPr="004E1A2C" w:rsidRDefault="00DC3811" w:rsidP="00F92AB3">
            <w:pPr>
              <w:jc w:val="center"/>
              <w:rPr>
                <w:rFonts w:ascii="Arial" w:hAnsi="Arial" w:cs="Arial"/>
              </w:rPr>
            </w:pPr>
            <w:r w:rsidRPr="004E1A2C">
              <w:rPr>
                <w:rFonts w:ascii="Arial" w:hAnsi="Arial" w:cs="Arial"/>
              </w:rPr>
              <w:t>69.9 ± 1.59</w:t>
            </w:r>
          </w:p>
        </w:tc>
        <w:tc>
          <w:tcPr>
            <w:tcW w:w="127" w:type="pct"/>
            <w:vAlign w:val="center"/>
          </w:tcPr>
          <w:p w:rsidR="00DC3811" w:rsidRPr="004E1A2C" w:rsidRDefault="00DC3811" w:rsidP="00F92AB3">
            <w:pPr>
              <w:jc w:val="center"/>
              <w:rPr>
                <w:rFonts w:ascii="Arial" w:hAnsi="Arial" w:cs="Arial"/>
              </w:rPr>
            </w:pPr>
          </w:p>
        </w:tc>
      </w:tr>
      <w:tr w:rsidR="00206DEB" w:rsidRPr="004E1A2C" w:rsidTr="002874F2">
        <w:trPr>
          <w:trHeight w:val="613"/>
        </w:trPr>
        <w:tc>
          <w:tcPr>
            <w:tcW w:w="1646" w:type="pct"/>
            <w:vAlign w:val="center"/>
          </w:tcPr>
          <w:p w:rsidR="00DC3811" w:rsidRPr="004E1A2C" w:rsidRDefault="00DC3811" w:rsidP="00F92AB3">
            <w:pPr>
              <w:rPr>
                <w:rFonts w:ascii="Arial" w:hAnsi="Arial" w:cs="Arial"/>
              </w:rPr>
            </w:pPr>
            <w:r w:rsidRPr="004E1A2C">
              <w:rPr>
                <w:rFonts w:ascii="Arial" w:hAnsi="Arial" w:cs="Arial"/>
              </w:rPr>
              <w:t>Rumen pH</w:t>
            </w:r>
          </w:p>
        </w:tc>
        <w:tc>
          <w:tcPr>
            <w:tcW w:w="693" w:type="pct"/>
            <w:vAlign w:val="bottom"/>
          </w:tcPr>
          <w:p w:rsidR="00DC3811" w:rsidRPr="004E1A2C" w:rsidRDefault="00DC3811" w:rsidP="00F92AB3">
            <w:pPr>
              <w:jc w:val="center"/>
              <w:rPr>
                <w:rFonts w:ascii="Arial" w:hAnsi="Arial" w:cs="Arial"/>
              </w:rPr>
            </w:pPr>
            <w:r w:rsidRPr="004E1A2C">
              <w:rPr>
                <w:rFonts w:ascii="Arial" w:hAnsi="Arial" w:cs="Arial"/>
              </w:rPr>
              <w:t>16</w:t>
            </w:r>
          </w:p>
        </w:tc>
        <w:tc>
          <w:tcPr>
            <w:tcW w:w="731" w:type="pct"/>
            <w:vAlign w:val="bottom"/>
          </w:tcPr>
          <w:p w:rsidR="00DC3811" w:rsidRPr="004E1A2C" w:rsidRDefault="00DC3811" w:rsidP="00F92AB3">
            <w:pPr>
              <w:jc w:val="center"/>
              <w:rPr>
                <w:rFonts w:ascii="Arial" w:hAnsi="Arial" w:cs="Arial"/>
              </w:rPr>
            </w:pPr>
            <w:r w:rsidRPr="004E1A2C">
              <w:rPr>
                <w:rFonts w:ascii="Arial" w:hAnsi="Arial" w:cs="Arial"/>
              </w:rPr>
              <w:t>6.34 ± 0.06</w:t>
            </w:r>
          </w:p>
        </w:tc>
        <w:tc>
          <w:tcPr>
            <w:tcW w:w="127" w:type="pct"/>
            <w:vAlign w:val="bottom"/>
          </w:tcPr>
          <w:p w:rsidR="00DC3811" w:rsidRPr="004E1A2C" w:rsidRDefault="00DC3811" w:rsidP="00F92AB3">
            <w:pPr>
              <w:jc w:val="center"/>
              <w:rPr>
                <w:rFonts w:ascii="Arial" w:hAnsi="Arial" w:cs="Arial"/>
              </w:rPr>
            </w:pPr>
          </w:p>
        </w:tc>
        <w:tc>
          <w:tcPr>
            <w:tcW w:w="762" w:type="pct"/>
            <w:vAlign w:val="bottom"/>
          </w:tcPr>
          <w:p w:rsidR="00DC3811" w:rsidRPr="004E1A2C" w:rsidRDefault="00DC3811" w:rsidP="00F92AB3">
            <w:pPr>
              <w:jc w:val="center"/>
              <w:rPr>
                <w:rFonts w:ascii="Arial" w:hAnsi="Arial" w:cs="Arial"/>
              </w:rPr>
            </w:pPr>
            <w:r w:rsidRPr="004E1A2C">
              <w:rPr>
                <w:rFonts w:ascii="Arial" w:hAnsi="Arial" w:cs="Arial"/>
              </w:rPr>
              <w:t>8</w:t>
            </w:r>
          </w:p>
        </w:tc>
        <w:tc>
          <w:tcPr>
            <w:tcW w:w="914" w:type="pct"/>
            <w:vAlign w:val="bottom"/>
          </w:tcPr>
          <w:p w:rsidR="00DC3811" w:rsidRPr="004E1A2C" w:rsidRDefault="00DC3811" w:rsidP="00F92AB3">
            <w:pPr>
              <w:jc w:val="center"/>
              <w:rPr>
                <w:rFonts w:ascii="Arial" w:hAnsi="Arial" w:cs="Arial"/>
              </w:rPr>
            </w:pPr>
            <w:r w:rsidRPr="004E1A2C">
              <w:rPr>
                <w:rFonts w:ascii="Arial" w:hAnsi="Arial" w:cs="Arial"/>
              </w:rPr>
              <w:t>6.47 ± 0.06</w:t>
            </w:r>
          </w:p>
        </w:tc>
        <w:tc>
          <w:tcPr>
            <w:tcW w:w="127" w:type="pct"/>
            <w:vAlign w:val="center"/>
          </w:tcPr>
          <w:p w:rsidR="00DC3811" w:rsidRPr="004E1A2C" w:rsidRDefault="00DC3811" w:rsidP="00F92AB3">
            <w:pPr>
              <w:jc w:val="center"/>
              <w:rPr>
                <w:rFonts w:ascii="Arial" w:hAnsi="Arial" w:cs="Arial"/>
              </w:rPr>
            </w:pPr>
          </w:p>
        </w:tc>
      </w:tr>
      <w:tr w:rsidR="00206DEB" w:rsidRPr="004E1A2C" w:rsidTr="002874F2">
        <w:trPr>
          <w:trHeight w:val="613"/>
        </w:trPr>
        <w:tc>
          <w:tcPr>
            <w:tcW w:w="1646" w:type="pct"/>
            <w:tcBorders>
              <w:bottom w:val="single" w:sz="4" w:space="0" w:color="auto"/>
            </w:tcBorders>
            <w:vAlign w:val="center"/>
          </w:tcPr>
          <w:p w:rsidR="00DC3811" w:rsidRPr="004E1A2C" w:rsidRDefault="00DC3811" w:rsidP="00F92AB3">
            <w:pPr>
              <w:rPr>
                <w:rFonts w:ascii="Arial" w:hAnsi="Arial" w:cs="Arial"/>
                <w:lang w:val="en-US"/>
              </w:rPr>
            </w:pPr>
            <w:r w:rsidRPr="004E1A2C">
              <w:rPr>
                <w:rFonts w:ascii="Arial" w:hAnsi="Arial" w:cs="Arial"/>
                <w:lang w:val="en-US"/>
              </w:rPr>
              <w:t>Acetate/propionate ratio</w:t>
            </w:r>
          </w:p>
        </w:tc>
        <w:tc>
          <w:tcPr>
            <w:tcW w:w="693" w:type="pct"/>
            <w:tcBorders>
              <w:bottom w:val="single" w:sz="4" w:space="0" w:color="auto"/>
            </w:tcBorders>
            <w:vAlign w:val="bottom"/>
          </w:tcPr>
          <w:p w:rsidR="00DC3811" w:rsidRPr="004E1A2C" w:rsidRDefault="00DC3811" w:rsidP="00F92AB3">
            <w:pPr>
              <w:jc w:val="center"/>
              <w:rPr>
                <w:rFonts w:ascii="Arial" w:hAnsi="Arial" w:cs="Arial"/>
              </w:rPr>
            </w:pPr>
            <w:r w:rsidRPr="004E1A2C">
              <w:rPr>
                <w:rFonts w:ascii="Arial" w:hAnsi="Arial" w:cs="Arial"/>
              </w:rPr>
              <w:t>20</w:t>
            </w:r>
          </w:p>
        </w:tc>
        <w:tc>
          <w:tcPr>
            <w:tcW w:w="731" w:type="pct"/>
            <w:tcBorders>
              <w:bottom w:val="single" w:sz="4" w:space="0" w:color="auto"/>
            </w:tcBorders>
            <w:vAlign w:val="bottom"/>
          </w:tcPr>
          <w:p w:rsidR="00DC3811" w:rsidRPr="004E1A2C" w:rsidRDefault="00DC3811" w:rsidP="00F92AB3">
            <w:pPr>
              <w:jc w:val="center"/>
              <w:rPr>
                <w:rFonts w:ascii="Arial" w:hAnsi="Arial" w:cs="Arial"/>
              </w:rPr>
            </w:pPr>
            <w:r w:rsidRPr="004E1A2C">
              <w:rPr>
                <w:rFonts w:ascii="Arial" w:hAnsi="Arial" w:cs="Arial"/>
              </w:rPr>
              <w:t>3.50 ± 0.19</w:t>
            </w:r>
          </w:p>
        </w:tc>
        <w:tc>
          <w:tcPr>
            <w:tcW w:w="127" w:type="pct"/>
            <w:tcBorders>
              <w:bottom w:val="single" w:sz="4" w:space="0" w:color="auto"/>
            </w:tcBorders>
            <w:vAlign w:val="bottom"/>
          </w:tcPr>
          <w:p w:rsidR="00DC3811" w:rsidRPr="004E1A2C" w:rsidRDefault="00DC3811" w:rsidP="00F92AB3">
            <w:pPr>
              <w:jc w:val="center"/>
              <w:rPr>
                <w:rFonts w:ascii="Arial" w:hAnsi="Arial" w:cs="Arial"/>
              </w:rPr>
            </w:pPr>
          </w:p>
        </w:tc>
        <w:tc>
          <w:tcPr>
            <w:tcW w:w="762" w:type="pct"/>
            <w:tcBorders>
              <w:bottom w:val="single" w:sz="4" w:space="0" w:color="auto"/>
            </w:tcBorders>
            <w:vAlign w:val="bottom"/>
          </w:tcPr>
          <w:p w:rsidR="00DC3811" w:rsidRPr="004E1A2C" w:rsidRDefault="00DC3811" w:rsidP="00F92AB3">
            <w:pPr>
              <w:jc w:val="center"/>
              <w:rPr>
                <w:rFonts w:ascii="Arial" w:hAnsi="Arial" w:cs="Arial"/>
              </w:rPr>
            </w:pPr>
            <w:r w:rsidRPr="004E1A2C">
              <w:rPr>
                <w:rFonts w:ascii="Arial" w:hAnsi="Arial" w:cs="Arial"/>
              </w:rPr>
              <w:t>8</w:t>
            </w:r>
          </w:p>
        </w:tc>
        <w:tc>
          <w:tcPr>
            <w:tcW w:w="914" w:type="pct"/>
            <w:tcBorders>
              <w:bottom w:val="single" w:sz="4" w:space="0" w:color="auto"/>
            </w:tcBorders>
            <w:vAlign w:val="bottom"/>
          </w:tcPr>
          <w:p w:rsidR="00DC3811" w:rsidRPr="004E1A2C" w:rsidRDefault="00DC3811" w:rsidP="00F92AB3">
            <w:pPr>
              <w:jc w:val="center"/>
              <w:rPr>
                <w:rFonts w:ascii="Arial" w:hAnsi="Arial" w:cs="Arial"/>
              </w:rPr>
            </w:pPr>
            <w:r w:rsidRPr="004E1A2C">
              <w:rPr>
                <w:rFonts w:ascii="Arial" w:hAnsi="Arial" w:cs="Arial"/>
              </w:rPr>
              <w:t>3.51 ± 0.07</w:t>
            </w:r>
          </w:p>
        </w:tc>
        <w:tc>
          <w:tcPr>
            <w:tcW w:w="127" w:type="pct"/>
            <w:tcBorders>
              <w:bottom w:val="single" w:sz="4" w:space="0" w:color="auto"/>
            </w:tcBorders>
            <w:vAlign w:val="center"/>
          </w:tcPr>
          <w:p w:rsidR="00DC3811" w:rsidRPr="004E1A2C" w:rsidRDefault="00DC3811" w:rsidP="00F92AB3">
            <w:pPr>
              <w:jc w:val="center"/>
              <w:rPr>
                <w:rFonts w:ascii="Arial" w:hAnsi="Arial" w:cs="Arial"/>
              </w:rPr>
            </w:pPr>
          </w:p>
        </w:tc>
      </w:tr>
    </w:tbl>
    <w:p w:rsidR="00DC3811" w:rsidRPr="004E1A2C" w:rsidRDefault="00DC3811" w:rsidP="00DC3811">
      <w:pPr>
        <w:spacing w:line="240" w:lineRule="auto"/>
        <w:rPr>
          <w:rFonts w:ascii="Arial" w:hAnsi="Arial" w:cs="Arial"/>
          <w:lang w:val="en-US"/>
        </w:rPr>
      </w:pPr>
      <w:r w:rsidRPr="004E1A2C">
        <w:rPr>
          <w:rFonts w:ascii="Arial" w:hAnsi="Arial" w:cs="Arial"/>
          <w:vertAlign w:val="superscript"/>
          <w:lang w:val="en-US"/>
        </w:rPr>
        <w:t>1</w:t>
      </w:r>
      <w:r w:rsidRPr="004E1A2C">
        <w:rPr>
          <w:rFonts w:ascii="Arial" w:hAnsi="Arial" w:cs="Arial"/>
          <w:lang w:val="en-US"/>
        </w:rPr>
        <w:t xml:space="preserve"> DMI = DM intake.</w:t>
      </w:r>
    </w:p>
    <w:p w:rsidR="004A152E" w:rsidRPr="004E1A2C" w:rsidRDefault="00516CEF" w:rsidP="00516CEF">
      <w:pPr>
        <w:spacing w:line="240" w:lineRule="auto"/>
        <w:rPr>
          <w:rFonts w:ascii="Arial" w:hAnsi="Arial" w:cs="Arial"/>
          <w:lang w:val="en-US"/>
        </w:rPr>
      </w:pPr>
      <w:r w:rsidRPr="004E1A2C">
        <w:rPr>
          <w:rFonts w:ascii="Arial" w:hAnsi="Arial" w:cs="Arial"/>
          <w:lang w:val="en-US"/>
        </w:rPr>
        <w:t xml:space="preserve">Ntrt = </w:t>
      </w:r>
      <w:r w:rsidRPr="004E1A2C">
        <w:rPr>
          <w:rFonts w:ascii="Arial" w:hAnsi="Arial" w:cs="Arial"/>
        </w:rPr>
        <w:t>number of treatments</w:t>
      </w:r>
    </w:p>
    <w:p w:rsidR="00781D03" w:rsidRPr="004E1A2C" w:rsidRDefault="00781D03" w:rsidP="00D35E14">
      <w:pPr>
        <w:spacing w:line="240" w:lineRule="auto"/>
        <w:rPr>
          <w:rFonts w:ascii="Arial" w:hAnsi="Arial" w:cs="Arial"/>
          <w:lang w:val="en-US"/>
        </w:rPr>
      </w:pPr>
    </w:p>
    <w:p w:rsidR="007652CA" w:rsidRPr="004E1A2C" w:rsidRDefault="007652CA">
      <w:pPr>
        <w:rPr>
          <w:rFonts w:ascii="Arial" w:hAnsi="Arial" w:cs="Arial"/>
          <w:lang w:val="en-US"/>
        </w:rPr>
      </w:pPr>
      <w:r w:rsidRPr="004E1A2C">
        <w:rPr>
          <w:rFonts w:ascii="Arial" w:hAnsi="Arial" w:cs="Arial"/>
          <w:lang w:val="en-US"/>
        </w:rPr>
        <w:br w:type="page"/>
      </w:r>
    </w:p>
    <w:p w:rsidR="00781D03" w:rsidRPr="004E1A2C" w:rsidRDefault="00781D03" w:rsidP="00D35E14">
      <w:pPr>
        <w:spacing w:line="240" w:lineRule="auto"/>
        <w:rPr>
          <w:rFonts w:ascii="Arial" w:hAnsi="Arial" w:cs="Arial"/>
          <w:lang w:val="en-US"/>
        </w:rPr>
      </w:pPr>
    </w:p>
    <w:p w:rsidR="00B13F18" w:rsidRPr="004E1A2C" w:rsidRDefault="00B13F18" w:rsidP="00D35E14">
      <w:pPr>
        <w:spacing w:line="240" w:lineRule="auto"/>
        <w:rPr>
          <w:rFonts w:ascii="Arial" w:hAnsi="Arial" w:cs="Arial"/>
          <w:lang w:val="en-US"/>
        </w:rPr>
      </w:pPr>
      <w:r w:rsidRPr="004E1A2C">
        <w:rPr>
          <w:rFonts w:ascii="Arial" w:hAnsi="Arial" w:cs="Arial"/>
          <w:b/>
          <w:lang w:val="en-US"/>
        </w:rPr>
        <w:t>Supplementary Table S</w:t>
      </w:r>
      <w:r w:rsidR="007652CA" w:rsidRPr="004E1A2C">
        <w:rPr>
          <w:rFonts w:ascii="Arial" w:hAnsi="Arial" w:cs="Arial"/>
          <w:b/>
          <w:lang w:val="en-US"/>
        </w:rPr>
        <w:t>4</w:t>
      </w:r>
      <w:r w:rsidRPr="004E1A2C">
        <w:rPr>
          <w:rFonts w:ascii="Arial" w:hAnsi="Arial" w:cs="Arial"/>
          <w:lang w:val="en-US"/>
        </w:rPr>
        <w:t xml:space="preserve"> </w:t>
      </w:r>
      <w:r w:rsidRPr="004E1A2C">
        <w:rPr>
          <w:rFonts w:ascii="Arial" w:hAnsi="Arial" w:cs="Arial"/>
          <w:i/>
          <w:lang w:val="en-US"/>
        </w:rPr>
        <w:t>Description of the Seed and Oil/fat subsets with intake level, concentrate percentage, diet chemical composition, duodenal fatty acid (</w:t>
      </w:r>
      <w:r w:rsidRPr="004E1A2C">
        <w:rPr>
          <w:rFonts w:ascii="Arial" w:hAnsi="Arial" w:cs="Arial"/>
          <w:b/>
          <w:i/>
          <w:lang w:val="en-US"/>
        </w:rPr>
        <w:t>FA</w:t>
      </w:r>
      <w:r w:rsidRPr="004E1A2C">
        <w:rPr>
          <w:rFonts w:ascii="Arial" w:hAnsi="Arial" w:cs="Arial"/>
          <w:i/>
          <w:lang w:val="en-US"/>
        </w:rPr>
        <w:t xml:space="preserve">) flows and digestive parameters (ruminal pH, </w:t>
      </w:r>
      <w:r w:rsidR="0059555A" w:rsidRPr="004E1A2C">
        <w:rPr>
          <w:rFonts w:ascii="Arial" w:hAnsi="Arial" w:cs="Arial"/>
          <w:i/>
          <w:sz w:val="24"/>
          <w:szCs w:val="24"/>
          <w:lang w:val="en-US"/>
        </w:rPr>
        <w:t>digestible organic matter</w:t>
      </w:r>
      <w:r w:rsidR="00737D6C" w:rsidRPr="004E1A2C">
        <w:rPr>
          <w:rFonts w:ascii="Arial" w:hAnsi="Arial" w:cs="Arial"/>
          <w:i/>
          <w:lang w:val="en-US"/>
        </w:rPr>
        <w:t xml:space="preserve"> (</w:t>
      </w:r>
      <w:r w:rsidR="00737D6C" w:rsidRPr="004E1A2C">
        <w:rPr>
          <w:rFonts w:ascii="Arial" w:hAnsi="Arial" w:cs="Arial"/>
          <w:b/>
          <w:i/>
          <w:lang w:val="en-US"/>
        </w:rPr>
        <w:t>dMO</w:t>
      </w:r>
      <w:r w:rsidR="0059555A" w:rsidRPr="004E1A2C">
        <w:rPr>
          <w:rFonts w:ascii="Arial" w:hAnsi="Arial" w:cs="Arial"/>
          <w:i/>
          <w:sz w:val="24"/>
          <w:szCs w:val="24"/>
          <w:lang w:val="en-US"/>
        </w:rPr>
        <w:t>)</w:t>
      </w:r>
      <w:r w:rsidRPr="004E1A2C">
        <w:rPr>
          <w:rFonts w:ascii="Arial" w:hAnsi="Arial" w:cs="Arial"/>
          <w:i/>
          <w:lang w:val="en-US"/>
        </w:rPr>
        <w:t>, and acetate/propionate ratio) with or without lipid supplementation</w:t>
      </w:r>
    </w:p>
    <w:tbl>
      <w:tblPr>
        <w:tblW w:w="13532" w:type="dxa"/>
        <w:jc w:val="center"/>
        <w:shd w:val="clear" w:color="auto" w:fill="FFFFFF" w:themeFill="background1"/>
        <w:tblCellMar>
          <w:left w:w="70" w:type="dxa"/>
          <w:right w:w="70" w:type="dxa"/>
        </w:tblCellMar>
        <w:tblLook w:val="04A0" w:firstRow="1" w:lastRow="0" w:firstColumn="1" w:lastColumn="0" w:noHBand="0" w:noVBand="1"/>
      </w:tblPr>
      <w:tblGrid>
        <w:gridCol w:w="3975"/>
        <w:gridCol w:w="648"/>
        <w:gridCol w:w="1685"/>
        <w:gridCol w:w="665"/>
        <w:gridCol w:w="1685"/>
        <w:gridCol w:w="191"/>
        <w:gridCol w:w="648"/>
        <w:gridCol w:w="1685"/>
        <w:gridCol w:w="665"/>
        <w:gridCol w:w="1685"/>
      </w:tblGrid>
      <w:tr w:rsidR="00206DEB" w:rsidRPr="004E1A2C" w:rsidTr="00B13F18">
        <w:trPr>
          <w:trHeight w:val="320"/>
          <w:jc w:val="center"/>
        </w:trPr>
        <w:tc>
          <w:tcPr>
            <w:tcW w:w="0" w:type="auto"/>
            <w:tcBorders>
              <w:top w:val="single" w:sz="12" w:space="0" w:color="auto"/>
            </w:tcBorders>
            <w:shd w:val="clear" w:color="auto" w:fill="FFFFFF" w:themeFill="background1"/>
            <w:noWrap/>
            <w:vAlign w:val="center"/>
            <w:hideMark/>
          </w:tcPr>
          <w:p w:rsidR="00B13F18" w:rsidRPr="004E1A2C" w:rsidRDefault="00B13F18" w:rsidP="00D35E14">
            <w:pPr>
              <w:spacing w:line="240" w:lineRule="auto"/>
              <w:rPr>
                <w:rFonts w:ascii="Arial" w:hAnsi="Arial" w:cs="Arial"/>
                <w:lang w:val="en-US"/>
              </w:rPr>
            </w:pPr>
          </w:p>
        </w:tc>
        <w:tc>
          <w:tcPr>
            <w:tcW w:w="0" w:type="auto"/>
            <w:gridSpan w:val="4"/>
            <w:tcBorders>
              <w:top w:val="single" w:sz="12" w:space="0" w:color="auto"/>
              <w:bottom w:val="single" w:sz="4" w:space="0" w:color="auto"/>
            </w:tcBorders>
            <w:shd w:val="clear" w:color="auto" w:fill="FFFFFF" w:themeFill="background1"/>
            <w:noWrap/>
            <w:vAlign w:val="center"/>
          </w:tcPr>
          <w:p w:rsidR="00B13F18" w:rsidRPr="004E1A2C" w:rsidRDefault="00B13F18" w:rsidP="00D35E14">
            <w:pPr>
              <w:spacing w:line="240" w:lineRule="auto"/>
              <w:jc w:val="center"/>
              <w:rPr>
                <w:rFonts w:ascii="Arial" w:hAnsi="Arial" w:cs="Arial"/>
              </w:rPr>
            </w:pPr>
            <w:r w:rsidRPr="004E1A2C">
              <w:rPr>
                <w:rFonts w:ascii="Arial" w:hAnsi="Arial" w:cs="Arial"/>
              </w:rPr>
              <w:t>Seed subset</w:t>
            </w:r>
          </w:p>
        </w:tc>
        <w:tc>
          <w:tcPr>
            <w:tcW w:w="0" w:type="auto"/>
            <w:tcBorders>
              <w:top w:val="single" w:sz="12" w:space="0" w:color="auto"/>
            </w:tcBorders>
            <w:shd w:val="clear" w:color="auto" w:fill="FFFFFF" w:themeFill="background1"/>
            <w:vAlign w:val="center"/>
          </w:tcPr>
          <w:p w:rsidR="00B13F18" w:rsidRPr="004E1A2C" w:rsidRDefault="00B13F18" w:rsidP="00D35E14">
            <w:pPr>
              <w:spacing w:line="240" w:lineRule="auto"/>
              <w:jc w:val="center"/>
              <w:rPr>
                <w:rFonts w:ascii="Arial" w:hAnsi="Arial" w:cs="Arial"/>
              </w:rPr>
            </w:pPr>
          </w:p>
        </w:tc>
        <w:tc>
          <w:tcPr>
            <w:tcW w:w="0" w:type="auto"/>
            <w:gridSpan w:val="4"/>
            <w:tcBorders>
              <w:top w:val="single" w:sz="12" w:space="0" w:color="auto"/>
              <w:bottom w:val="single" w:sz="4" w:space="0" w:color="auto"/>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Oil/fat subset</w:t>
            </w:r>
          </w:p>
        </w:tc>
      </w:tr>
      <w:tr w:rsidR="00206DEB" w:rsidRPr="004E1A2C" w:rsidTr="00B13F18">
        <w:trPr>
          <w:trHeight w:val="320"/>
          <w:jc w:val="center"/>
        </w:trPr>
        <w:tc>
          <w:tcPr>
            <w:tcW w:w="0" w:type="auto"/>
            <w:tcBorders>
              <w:bottom w:val="single" w:sz="4" w:space="0" w:color="auto"/>
            </w:tcBorders>
            <w:shd w:val="clear" w:color="auto" w:fill="FFFFFF" w:themeFill="background1"/>
            <w:noWrap/>
            <w:vAlign w:val="center"/>
          </w:tcPr>
          <w:p w:rsidR="00B13F18" w:rsidRPr="004E1A2C" w:rsidRDefault="00B13F18" w:rsidP="00D35E14">
            <w:pPr>
              <w:spacing w:line="240" w:lineRule="auto"/>
              <w:rPr>
                <w:rFonts w:ascii="Arial" w:hAnsi="Arial" w:cs="Arial"/>
              </w:rPr>
            </w:pPr>
          </w:p>
        </w:tc>
        <w:tc>
          <w:tcPr>
            <w:tcW w:w="0" w:type="auto"/>
            <w:gridSpan w:val="2"/>
            <w:tcBorders>
              <w:top w:val="single" w:sz="4" w:space="0" w:color="auto"/>
              <w:bottom w:val="single" w:sz="4" w:space="0" w:color="auto"/>
            </w:tcBorders>
            <w:shd w:val="clear" w:color="auto" w:fill="FFFFFF" w:themeFill="background1"/>
            <w:noWrap/>
            <w:vAlign w:val="center"/>
          </w:tcPr>
          <w:p w:rsidR="00B13F18" w:rsidRPr="004E1A2C" w:rsidRDefault="00B13F18" w:rsidP="00D35E14">
            <w:pPr>
              <w:spacing w:line="240" w:lineRule="auto"/>
              <w:jc w:val="center"/>
              <w:rPr>
                <w:rFonts w:ascii="Arial" w:hAnsi="Arial" w:cs="Arial"/>
              </w:rPr>
            </w:pPr>
            <w:r w:rsidRPr="004E1A2C">
              <w:rPr>
                <w:rFonts w:ascii="Arial" w:hAnsi="Arial" w:cs="Arial"/>
              </w:rPr>
              <w:t>Control</w:t>
            </w:r>
          </w:p>
        </w:tc>
        <w:tc>
          <w:tcPr>
            <w:tcW w:w="0" w:type="auto"/>
            <w:gridSpan w:val="2"/>
            <w:tcBorders>
              <w:top w:val="single" w:sz="4" w:space="0" w:color="auto"/>
              <w:bottom w:val="single" w:sz="4" w:space="0" w:color="auto"/>
            </w:tcBorders>
            <w:shd w:val="clear" w:color="auto" w:fill="FFFFFF" w:themeFill="background1"/>
            <w:noWrap/>
            <w:vAlign w:val="center"/>
          </w:tcPr>
          <w:p w:rsidR="00B13F18" w:rsidRPr="004E1A2C" w:rsidRDefault="00B13F18" w:rsidP="00D35E14">
            <w:pPr>
              <w:spacing w:line="240" w:lineRule="auto"/>
              <w:jc w:val="center"/>
              <w:rPr>
                <w:rFonts w:ascii="Arial" w:hAnsi="Arial" w:cs="Arial"/>
              </w:rPr>
            </w:pPr>
            <w:r w:rsidRPr="004E1A2C">
              <w:rPr>
                <w:rFonts w:ascii="Arial" w:hAnsi="Arial" w:cs="Arial"/>
              </w:rPr>
              <w:t>With LS</w:t>
            </w:r>
            <w:r w:rsidR="0092535F" w:rsidRPr="004E1A2C">
              <w:rPr>
                <w:rFonts w:ascii="Arial" w:hAnsi="Arial" w:cs="Arial"/>
                <w:vertAlign w:val="superscript"/>
              </w:rPr>
              <w:t>1</w:t>
            </w:r>
          </w:p>
        </w:tc>
        <w:tc>
          <w:tcPr>
            <w:tcW w:w="0" w:type="auto"/>
            <w:tcBorders>
              <w:bottom w:val="single" w:sz="4" w:space="0" w:color="auto"/>
            </w:tcBorders>
            <w:shd w:val="clear" w:color="auto" w:fill="FFFFFF" w:themeFill="background1"/>
            <w:vAlign w:val="center"/>
          </w:tcPr>
          <w:p w:rsidR="00B13F18" w:rsidRPr="004E1A2C" w:rsidRDefault="00B13F18" w:rsidP="00D35E14">
            <w:pPr>
              <w:spacing w:line="240" w:lineRule="auto"/>
              <w:jc w:val="center"/>
              <w:rPr>
                <w:rFonts w:ascii="Arial" w:hAnsi="Arial" w:cs="Arial"/>
              </w:rPr>
            </w:pPr>
          </w:p>
        </w:tc>
        <w:tc>
          <w:tcPr>
            <w:tcW w:w="0" w:type="auto"/>
            <w:gridSpan w:val="2"/>
            <w:tcBorders>
              <w:top w:val="single" w:sz="4" w:space="0" w:color="auto"/>
              <w:bottom w:val="single" w:sz="4" w:space="0" w:color="auto"/>
            </w:tcBorders>
            <w:shd w:val="clear" w:color="auto" w:fill="FFFFFF" w:themeFill="background1"/>
            <w:noWrap/>
            <w:vAlign w:val="center"/>
          </w:tcPr>
          <w:p w:rsidR="00B13F18" w:rsidRPr="004E1A2C" w:rsidRDefault="00B13F18" w:rsidP="00D35E14">
            <w:pPr>
              <w:spacing w:line="240" w:lineRule="auto"/>
              <w:jc w:val="center"/>
              <w:rPr>
                <w:rFonts w:ascii="Arial" w:hAnsi="Arial" w:cs="Arial"/>
              </w:rPr>
            </w:pPr>
            <w:r w:rsidRPr="004E1A2C">
              <w:rPr>
                <w:rFonts w:ascii="Arial" w:hAnsi="Arial" w:cs="Arial"/>
              </w:rPr>
              <w:t>Control</w:t>
            </w:r>
          </w:p>
        </w:tc>
        <w:tc>
          <w:tcPr>
            <w:tcW w:w="0" w:type="auto"/>
            <w:gridSpan w:val="2"/>
            <w:tcBorders>
              <w:top w:val="single" w:sz="4" w:space="0" w:color="auto"/>
              <w:bottom w:val="single" w:sz="4" w:space="0" w:color="auto"/>
            </w:tcBorders>
            <w:shd w:val="clear" w:color="auto" w:fill="FFFFFF" w:themeFill="background1"/>
            <w:noWrap/>
            <w:vAlign w:val="center"/>
          </w:tcPr>
          <w:p w:rsidR="00B13F18" w:rsidRPr="004E1A2C" w:rsidRDefault="00B13F18" w:rsidP="00D35E14">
            <w:pPr>
              <w:spacing w:line="240" w:lineRule="auto"/>
              <w:jc w:val="center"/>
              <w:rPr>
                <w:rFonts w:ascii="Arial" w:hAnsi="Arial" w:cs="Arial"/>
              </w:rPr>
            </w:pPr>
            <w:r w:rsidRPr="004E1A2C">
              <w:rPr>
                <w:rFonts w:ascii="Arial" w:hAnsi="Arial" w:cs="Arial"/>
              </w:rPr>
              <w:t>With LS</w:t>
            </w:r>
          </w:p>
        </w:tc>
      </w:tr>
      <w:tr w:rsidR="00206DEB" w:rsidRPr="004E1A2C" w:rsidTr="00B13F18">
        <w:trPr>
          <w:trHeight w:val="260"/>
          <w:jc w:val="center"/>
        </w:trPr>
        <w:tc>
          <w:tcPr>
            <w:tcW w:w="0" w:type="auto"/>
            <w:tcBorders>
              <w:top w:val="single" w:sz="4" w:space="0" w:color="auto"/>
            </w:tcBorders>
            <w:shd w:val="clear" w:color="auto" w:fill="FFFFFF" w:themeFill="background1"/>
            <w:noWrap/>
            <w:vAlign w:val="center"/>
            <w:hideMark/>
          </w:tcPr>
          <w:p w:rsidR="00B13F18" w:rsidRPr="004E1A2C" w:rsidRDefault="00B13F18" w:rsidP="00D35E14">
            <w:pPr>
              <w:spacing w:line="240" w:lineRule="auto"/>
              <w:rPr>
                <w:rFonts w:ascii="Arial" w:hAnsi="Arial" w:cs="Arial"/>
              </w:rPr>
            </w:pPr>
          </w:p>
        </w:tc>
        <w:tc>
          <w:tcPr>
            <w:tcW w:w="0" w:type="auto"/>
            <w:tcBorders>
              <w:top w:val="single" w:sz="4" w:space="0" w:color="auto"/>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Ntrt</w:t>
            </w:r>
          </w:p>
        </w:tc>
        <w:tc>
          <w:tcPr>
            <w:tcW w:w="0" w:type="auto"/>
            <w:tcBorders>
              <w:top w:val="single" w:sz="4" w:space="0" w:color="auto"/>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mean ± s.e.</w:t>
            </w:r>
          </w:p>
        </w:tc>
        <w:tc>
          <w:tcPr>
            <w:tcW w:w="0" w:type="auto"/>
            <w:tcBorders>
              <w:top w:val="single" w:sz="4" w:space="0" w:color="auto"/>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Ntrt</w:t>
            </w:r>
          </w:p>
        </w:tc>
        <w:tc>
          <w:tcPr>
            <w:tcW w:w="0" w:type="auto"/>
            <w:tcBorders>
              <w:top w:val="single" w:sz="4" w:space="0" w:color="auto"/>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mean ± s.e.</w:t>
            </w:r>
          </w:p>
        </w:tc>
        <w:tc>
          <w:tcPr>
            <w:tcW w:w="0" w:type="auto"/>
            <w:tcBorders>
              <w:top w:val="single" w:sz="4" w:space="0" w:color="auto"/>
            </w:tcBorders>
            <w:shd w:val="clear" w:color="auto" w:fill="FFFFFF" w:themeFill="background1"/>
            <w:vAlign w:val="center"/>
          </w:tcPr>
          <w:p w:rsidR="00B13F18" w:rsidRPr="004E1A2C" w:rsidRDefault="00B13F18" w:rsidP="00D35E14">
            <w:pPr>
              <w:spacing w:line="240" w:lineRule="auto"/>
              <w:jc w:val="center"/>
              <w:rPr>
                <w:rFonts w:ascii="Arial" w:hAnsi="Arial" w:cs="Arial"/>
              </w:rPr>
            </w:pPr>
          </w:p>
        </w:tc>
        <w:tc>
          <w:tcPr>
            <w:tcW w:w="0" w:type="auto"/>
            <w:tcBorders>
              <w:top w:val="single" w:sz="4" w:space="0" w:color="auto"/>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Ntrt</w:t>
            </w:r>
          </w:p>
        </w:tc>
        <w:tc>
          <w:tcPr>
            <w:tcW w:w="0" w:type="auto"/>
            <w:tcBorders>
              <w:top w:val="single" w:sz="4" w:space="0" w:color="auto"/>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mean ± s.e.</w:t>
            </w:r>
          </w:p>
        </w:tc>
        <w:tc>
          <w:tcPr>
            <w:tcW w:w="0" w:type="auto"/>
            <w:tcBorders>
              <w:top w:val="single" w:sz="4" w:space="0" w:color="auto"/>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Ntrt</w:t>
            </w:r>
          </w:p>
        </w:tc>
        <w:tc>
          <w:tcPr>
            <w:tcW w:w="0" w:type="auto"/>
            <w:tcBorders>
              <w:top w:val="single" w:sz="4" w:space="0" w:color="auto"/>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mean ± s.e.</w:t>
            </w:r>
          </w:p>
        </w:tc>
      </w:tr>
      <w:tr w:rsidR="00206DEB" w:rsidRPr="004E1A2C" w:rsidTr="00B13F18">
        <w:trPr>
          <w:trHeight w:val="381"/>
          <w:jc w:val="center"/>
        </w:trPr>
        <w:tc>
          <w:tcPr>
            <w:tcW w:w="0" w:type="auto"/>
            <w:shd w:val="clear" w:color="auto" w:fill="FFFFFF" w:themeFill="background1"/>
            <w:noWrap/>
            <w:vAlign w:val="center"/>
            <w:hideMark/>
          </w:tcPr>
          <w:p w:rsidR="00B13F18" w:rsidRPr="004E1A2C" w:rsidRDefault="00B13F18" w:rsidP="00D35E14">
            <w:pPr>
              <w:spacing w:line="240" w:lineRule="auto"/>
              <w:rPr>
                <w:rFonts w:ascii="Arial" w:hAnsi="Arial" w:cs="Arial"/>
              </w:rPr>
            </w:pPr>
            <w:r w:rsidRPr="004E1A2C">
              <w:rPr>
                <w:rFonts w:ascii="Arial" w:hAnsi="Arial" w:cs="Arial"/>
              </w:rPr>
              <w:t>Intake level, %</w:t>
            </w:r>
            <w:r w:rsidR="0092535F" w:rsidRPr="004E1A2C">
              <w:rPr>
                <w:rFonts w:ascii="Arial" w:hAnsi="Arial" w:cs="Arial"/>
              </w:rPr>
              <w:t xml:space="preserve"> </w:t>
            </w:r>
            <w:r w:rsidRPr="004E1A2C">
              <w:rPr>
                <w:rFonts w:ascii="Arial" w:hAnsi="Arial" w:cs="Arial"/>
              </w:rPr>
              <w:t>BW</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20</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2.3 ± 0.15</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109</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2.3 ± 0.07</w:t>
            </w:r>
          </w:p>
        </w:tc>
        <w:tc>
          <w:tcPr>
            <w:tcW w:w="0" w:type="auto"/>
            <w:shd w:val="clear" w:color="auto" w:fill="FFFFFF" w:themeFill="background1"/>
            <w:vAlign w:val="center"/>
          </w:tcPr>
          <w:p w:rsidR="00B13F18" w:rsidRPr="004E1A2C" w:rsidRDefault="00B13F18" w:rsidP="00D35E14">
            <w:pPr>
              <w:spacing w:line="240" w:lineRule="auto"/>
              <w:jc w:val="center"/>
              <w:rPr>
                <w:rFonts w:ascii="Arial" w:hAnsi="Arial" w:cs="Arial"/>
              </w:rPr>
            </w:pP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47</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2.8 ± 0.14</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139</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2.7 ± 0.07</w:t>
            </w:r>
          </w:p>
        </w:tc>
      </w:tr>
      <w:tr w:rsidR="00206DEB" w:rsidRPr="004E1A2C" w:rsidTr="00B13F18">
        <w:trPr>
          <w:trHeight w:val="381"/>
          <w:jc w:val="center"/>
        </w:trPr>
        <w:tc>
          <w:tcPr>
            <w:tcW w:w="0" w:type="auto"/>
            <w:shd w:val="clear" w:color="auto" w:fill="FFFFFF" w:themeFill="background1"/>
            <w:noWrap/>
            <w:vAlign w:val="center"/>
            <w:hideMark/>
          </w:tcPr>
          <w:p w:rsidR="00B13F18" w:rsidRPr="004E1A2C" w:rsidRDefault="00B13F18" w:rsidP="00D35E14">
            <w:pPr>
              <w:spacing w:line="240" w:lineRule="auto"/>
              <w:rPr>
                <w:rFonts w:ascii="Arial" w:hAnsi="Arial" w:cs="Arial"/>
              </w:rPr>
            </w:pPr>
            <w:r w:rsidRPr="004E1A2C">
              <w:rPr>
                <w:rFonts w:ascii="Arial" w:hAnsi="Arial" w:cs="Arial"/>
              </w:rPr>
              <w:t>Percentage of concentrate, %</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20</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42.8 ± 6.5</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109</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60.7 ± 2.30</w:t>
            </w:r>
          </w:p>
        </w:tc>
        <w:tc>
          <w:tcPr>
            <w:tcW w:w="0" w:type="auto"/>
            <w:shd w:val="clear" w:color="auto" w:fill="FFFFFF" w:themeFill="background1"/>
            <w:vAlign w:val="center"/>
          </w:tcPr>
          <w:p w:rsidR="00B13F18" w:rsidRPr="004E1A2C" w:rsidRDefault="00B13F18" w:rsidP="00D35E14">
            <w:pPr>
              <w:spacing w:line="240" w:lineRule="auto"/>
              <w:jc w:val="center"/>
              <w:rPr>
                <w:rFonts w:ascii="Arial" w:hAnsi="Arial" w:cs="Arial"/>
              </w:rPr>
            </w:pP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47</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55.7 ± 2.7</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139</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54.9 ± 1.58</w:t>
            </w:r>
          </w:p>
        </w:tc>
      </w:tr>
      <w:tr w:rsidR="00206DEB" w:rsidRPr="004E1A2C" w:rsidTr="00B13F18">
        <w:trPr>
          <w:trHeight w:val="381"/>
          <w:jc w:val="center"/>
        </w:trPr>
        <w:tc>
          <w:tcPr>
            <w:tcW w:w="0" w:type="auto"/>
            <w:shd w:val="clear" w:color="auto" w:fill="FFFFFF" w:themeFill="background1"/>
            <w:noWrap/>
            <w:vAlign w:val="center"/>
            <w:hideMark/>
          </w:tcPr>
          <w:p w:rsidR="00B13F18" w:rsidRPr="004E1A2C" w:rsidRDefault="00B13F18" w:rsidP="00D35E14">
            <w:pPr>
              <w:spacing w:line="240" w:lineRule="auto"/>
              <w:rPr>
                <w:rFonts w:ascii="Arial" w:hAnsi="Arial" w:cs="Arial"/>
                <w:bCs/>
                <w:lang w:val="en-US"/>
              </w:rPr>
            </w:pPr>
            <w:r w:rsidRPr="004E1A2C">
              <w:rPr>
                <w:rFonts w:ascii="Arial" w:hAnsi="Arial" w:cs="Arial"/>
                <w:bCs/>
                <w:lang w:val="en-US"/>
              </w:rPr>
              <w:t>Intake (g/kg of DMI</w:t>
            </w:r>
            <w:r w:rsidR="0092535F" w:rsidRPr="004E1A2C">
              <w:rPr>
                <w:rFonts w:ascii="Arial" w:hAnsi="Arial" w:cs="Arial"/>
                <w:bCs/>
                <w:vertAlign w:val="superscript"/>
                <w:lang w:val="en-US"/>
              </w:rPr>
              <w:t>2</w:t>
            </w:r>
            <w:r w:rsidRPr="004E1A2C">
              <w:rPr>
                <w:rFonts w:ascii="Arial" w:hAnsi="Arial" w:cs="Arial"/>
                <w:bCs/>
                <w:lang w:val="en-US"/>
              </w:rPr>
              <w:t>)</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bCs/>
                <w:lang w:val="en-US"/>
              </w:rPr>
            </w:pP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lang w:val="en-US"/>
              </w:rPr>
            </w:pP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lang w:val="en-US"/>
              </w:rPr>
            </w:pP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lang w:val="en-US"/>
              </w:rPr>
            </w:pPr>
          </w:p>
        </w:tc>
        <w:tc>
          <w:tcPr>
            <w:tcW w:w="0" w:type="auto"/>
            <w:shd w:val="clear" w:color="auto" w:fill="FFFFFF" w:themeFill="background1"/>
            <w:vAlign w:val="center"/>
          </w:tcPr>
          <w:p w:rsidR="00B13F18" w:rsidRPr="004E1A2C" w:rsidRDefault="00B13F18" w:rsidP="00D35E14">
            <w:pPr>
              <w:spacing w:line="240" w:lineRule="auto"/>
              <w:jc w:val="center"/>
              <w:rPr>
                <w:rFonts w:ascii="Arial" w:hAnsi="Arial" w:cs="Arial"/>
                <w:lang w:val="en-US"/>
              </w:rPr>
            </w:pP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lang w:val="en-US"/>
              </w:rPr>
            </w:pP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lang w:val="en-US"/>
              </w:rPr>
            </w:pP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lang w:val="en-US"/>
              </w:rPr>
            </w:pP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lang w:val="en-US"/>
              </w:rPr>
            </w:pPr>
          </w:p>
        </w:tc>
      </w:tr>
      <w:tr w:rsidR="00206DEB" w:rsidRPr="004E1A2C" w:rsidTr="00B13F18">
        <w:trPr>
          <w:trHeight w:val="381"/>
          <w:jc w:val="center"/>
        </w:trPr>
        <w:tc>
          <w:tcPr>
            <w:tcW w:w="0" w:type="auto"/>
            <w:shd w:val="clear" w:color="auto" w:fill="FFFFFF" w:themeFill="background1"/>
            <w:noWrap/>
            <w:vAlign w:val="center"/>
            <w:hideMark/>
          </w:tcPr>
          <w:p w:rsidR="00B13F18" w:rsidRPr="004E1A2C" w:rsidRDefault="00852FB4" w:rsidP="00852FB4">
            <w:pPr>
              <w:spacing w:line="240" w:lineRule="auto"/>
              <w:rPr>
                <w:rFonts w:ascii="Arial" w:hAnsi="Arial" w:cs="Arial"/>
              </w:rPr>
            </w:pPr>
            <w:r w:rsidRPr="004E1A2C">
              <w:rPr>
                <w:rFonts w:ascii="Arial" w:hAnsi="Arial" w:cs="Arial"/>
                <w:lang w:val="en-US"/>
              </w:rPr>
              <w:t xml:space="preserve">   </w:t>
            </w:r>
            <w:r w:rsidR="00B13F18" w:rsidRPr="004E1A2C">
              <w:rPr>
                <w:rFonts w:ascii="Arial" w:hAnsi="Arial" w:cs="Arial"/>
              </w:rPr>
              <w:t xml:space="preserve">Crude protein </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18</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135 ± 7.80</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91</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149 ± 2.66</w:t>
            </w:r>
          </w:p>
        </w:tc>
        <w:tc>
          <w:tcPr>
            <w:tcW w:w="0" w:type="auto"/>
            <w:shd w:val="clear" w:color="auto" w:fill="FFFFFF" w:themeFill="background1"/>
            <w:vAlign w:val="center"/>
          </w:tcPr>
          <w:p w:rsidR="00B13F18" w:rsidRPr="004E1A2C" w:rsidRDefault="00B13F18" w:rsidP="00D35E14">
            <w:pPr>
              <w:spacing w:line="240" w:lineRule="auto"/>
              <w:jc w:val="center"/>
              <w:rPr>
                <w:rFonts w:ascii="Arial" w:hAnsi="Arial" w:cs="Arial"/>
              </w:rPr>
            </w:pP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38</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160 ± 3.45</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105</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162 ± 2.09</w:t>
            </w:r>
          </w:p>
        </w:tc>
      </w:tr>
      <w:tr w:rsidR="00206DEB" w:rsidRPr="004E1A2C" w:rsidTr="00B13F18">
        <w:trPr>
          <w:trHeight w:val="381"/>
          <w:jc w:val="center"/>
        </w:trPr>
        <w:tc>
          <w:tcPr>
            <w:tcW w:w="0" w:type="auto"/>
            <w:shd w:val="clear" w:color="auto" w:fill="FFFFFF" w:themeFill="background1"/>
            <w:noWrap/>
            <w:vAlign w:val="center"/>
            <w:hideMark/>
          </w:tcPr>
          <w:p w:rsidR="00B13F18" w:rsidRPr="004E1A2C" w:rsidRDefault="00852FB4" w:rsidP="00852FB4">
            <w:pPr>
              <w:spacing w:line="240" w:lineRule="auto"/>
              <w:rPr>
                <w:rFonts w:ascii="Arial" w:hAnsi="Arial" w:cs="Arial"/>
              </w:rPr>
            </w:pPr>
            <w:r w:rsidRPr="004E1A2C">
              <w:rPr>
                <w:rFonts w:ascii="Arial" w:hAnsi="Arial" w:cs="Arial"/>
              </w:rPr>
              <w:t xml:space="preserve">   </w:t>
            </w:r>
            <w:r w:rsidR="008E5C7B" w:rsidRPr="004E1A2C">
              <w:rPr>
                <w:rFonts w:ascii="Arial" w:hAnsi="Arial" w:cs="Arial"/>
              </w:rPr>
              <w:t>NDF</w:t>
            </w:r>
            <w:r w:rsidR="008E5C7B" w:rsidRPr="004E1A2C">
              <w:rPr>
                <w:rFonts w:ascii="Arial" w:hAnsi="Arial" w:cs="Arial"/>
                <w:vertAlign w:val="superscript"/>
              </w:rPr>
              <w:t xml:space="preserve"> </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15</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369 ± 33.6</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70</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389 ± 11.2</w:t>
            </w:r>
          </w:p>
        </w:tc>
        <w:tc>
          <w:tcPr>
            <w:tcW w:w="0" w:type="auto"/>
            <w:shd w:val="clear" w:color="auto" w:fill="FFFFFF" w:themeFill="background1"/>
            <w:vAlign w:val="center"/>
          </w:tcPr>
          <w:p w:rsidR="00B13F18" w:rsidRPr="004E1A2C" w:rsidRDefault="00B13F18" w:rsidP="00D35E14">
            <w:pPr>
              <w:spacing w:line="240" w:lineRule="auto"/>
              <w:jc w:val="center"/>
              <w:rPr>
                <w:rFonts w:ascii="Arial" w:hAnsi="Arial" w:cs="Arial"/>
              </w:rPr>
            </w:pP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33</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358 ± 12.9</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90</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336 ± 7.63</w:t>
            </w:r>
          </w:p>
        </w:tc>
      </w:tr>
      <w:tr w:rsidR="00206DEB" w:rsidRPr="004E1A2C" w:rsidTr="00B13F18">
        <w:trPr>
          <w:trHeight w:val="381"/>
          <w:jc w:val="center"/>
        </w:trPr>
        <w:tc>
          <w:tcPr>
            <w:tcW w:w="0" w:type="auto"/>
            <w:shd w:val="clear" w:color="auto" w:fill="FFFFFF" w:themeFill="background1"/>
            <w:noWrap/>
            <w:vAlign w:val="center"/>
            <w:hideMark/>
          </w:tcPr>
          <w:p w:rsidR="00B13F18" w:rsidRPr="004E1A2C" w:rsidRDefault="00852FB4" w:rsidP="00852FB4">
            <w:pPr>
              <w:spacing w:line="240" w:lineRule="auto"/>
              <w:rPr>
                <w:rFonts w:ascii="Arial" w:hAnsi="Arial" w:cs="Arial"/>
              </w:rPr>
            </w:pPr>
            <w:r w:rsidRPr="004E1A2C">
              <w:rPr>
                <w:rFonts w:ascii="Arial" w:hAnsi="Arial" w:cs="Arial"/>
              </w:rPr>
              <w:t xml:space="preserve">    </w:t>
            </w:r>
            <w:r w:rsidR="00B13F18" w:rsidRPr="004E1A2C">
              <w:rPr>
                <w:rFonts w:ascii="Arial" w:hAnsi="Arial" w:cs="Arial"/>
              </w:rPr>
              <w:t>Starch</w:t>
            </w:r>
            <w:r w:rsidR="008E5C7B" w:rsidRPr="004E1A2C">
              <w:rPr>
                <w:rFonts w:ascii="Arial" w:hAnsi="Arial" w:cs="Arial"/>
              </w:rPr>
              <w:t xml:space="preserve"> </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7</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248 ± 83.0</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35</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312 ± 32.5</w:t>
            </w:r>
          </w:p>
        </w:tc>
        <w:tc>
          <w:tcPr>
            <w:tcW w:w="0" w:type="auto"/>
            <w:shd w:val="clear" w:color="auto" w:fill="FFFFFF" w:themeFill="background1"/>
            <w:vAlign w:val="center"/>
          </w:tcPr>
          <w:p w:rsidR="00B13F18" w:rsidRPr="004E1A2C" w:rsidRDefault="00B13F18" w:rsidP="00D35E14">
            <w:pPr>
              <w:spacing w:line="240" w:lineRule="auto"/>
              <w:jc w:val="center"/>
              <w:rPr>
                <w:rFonts w:ascii="Arial" w:hAnsi="Arial" w:cs="Arial"/>
              </w:rPr>
            </w:pP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13</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307 ± 38.4</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31</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287 ± 25.4</w:t>
            </w:r>
          </w:p>
        </w:tc>
      </w:tr>
      <w:tr w:rsidR="00206DEB" w:rsidRPr="004E1A2C" w:rsidTr="00B13F18">
        <w:trPr>
          <w:trHeight w:val="381"/>
          <w:jc w:val="center"/>
        </w:trPr>
        <w:tc>
          <w:tcPr>
            <w:tcW w:w="0" w:type="auto"/>
            <w:shd w:val="clear" w:color="auto" w:fill="FFFFFF" w:themeFill="background1"/>
            <w:noWrap/>
            <w:vAlign w:val="center"/>
            <w:hideMark/>
          </w:tcPr>
          <w:p w:rsidR="00B13F18" w:rsidRPr="004E1A2C" w:rsidRDefault="00852FB4" w:rsidP="00852FB4">
            <w:pPr>
              <w:spacing w:line="240" w:lineRule="auto"/>
              <w:rPr>
                <w:rFonts w:ascii="Arial" w:hAnsi="Arial" w:cs="Arial"/>
                <w:lang w:val="en-US"/>
              </w:rPr>
            </w:pPr>
            <w:r w:rsidRPr="004E1A2C">
              <w:rPr>
                <w:rFonts w:ascii="Arial" w:hAnsi="Arial" w:cs="Arial"/>
                <w:lang w:val="en-US"/>
              </w:rPr>
              <w:t xml:space="preserve">    </w:t>
            </w:r>
            <w:r w:rsidR="00B13F18" w:rsidRPr="004E1A2C">
              <w:rPr>
                <w:rFonts w:ascii="Arial" w:hAnsi="Arial" w:cs="Arial"/>
                <w:lang w:val="en-US"/>
              </w:rPr>
              <w:t xml:space="preserve">Total </w:t>
            </w:r>
            <w:r w:rsidR="008E5C7B" w:rsidRPr="004E1A2C">
              <w:rPr>
                <w:rFonts w:ascii="Arial" w:hAnsi="Arial" w:cs="Arial"/>
                <w:lang w:val="en-US"/>
              </w:rPr>
              <w:t xml:space="preserve">FA </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16</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28.1 ± 3.42</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91</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46.1 ± 2.43</w:t>
            </w:r>
          </w:p>
        </w:tc>
        <w:tc>
          <w:tcPr>
            <w:tcW w:w="0" w:type="auto"/>
            <w:shd w:val="clear" w:color="auto" w:fill="FFFFFF" w:themeFill="background1"/>
            <w:vAlign w:val="center"/>
          </w:tcPr>
          <w:p w:rsidR="00B13F18" w:rsidRPr="004E1A2C" w:rsidRDefault="00B13F18" w:rsidP="00D35E14">
            <w:pPr>
              <w:spacing w:line="240" w:lineRule="auto"/>
              <w:jc w:val="center"/>
              <w:rPr>
                <w:rFonts w:ascii="Arial" w:hAnsi="Arial" w:cs="Arial"/>
              </w:rPr>
            </w:pP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43</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24.1 ± 1.39</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131</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61.6 ± 1.4</w:t>
            </w:r>
          </w:p>
        </w:tc>
      </w:tr>
      <w:tr w:rsidR="00206DEB" w:rsidRPr="004E1A2C" w:rsidTr="00B13F18">
        <w:trPr>
          <w:trHeight w:val="381"/>
          <w:jc w:val="center"/>
        </w:trPr>
        <w:tc>
          <w:tcPr>
            <w:tcW w:w="0" w:type="auto"/>
            <w:shd w:val="clear" w:color="auto" w:fill="FFFFFF" w:themeFill="background1"/>
            <w:noWrap/>
            <w:vAlign w:val="center"/>
            <w:hideMark/>
          </w:tcPr>
          <w:p w:rsidR="00B13F18" w:rsidRPr="004E1A2C" w:rsidRDefault="00B13F18" w:rsidP="00D35E14">
            <w:pPr>
              <w:spacing w:line="240" w:lineRule="auto"/>
              <w:rPr>
                <w:rFonts w:ascii="Arial" w:hAnsi="Arial" w:cs="Arial"/>
                <w:bCs/>
                <w:lang w:val="en-US"/>
              </w:rPr>
            </w:pPr>
            <w:r w:rsidRPr="004E1A2C">
              <w:rPr>
                <w:rFonts w:ascii="Arial" w:hAnsi="Arial" w:cs="Arial"/>
                <w:bCs/>
                <w:lang w:val="en-US"/>
              </w:rPr>
              <w:t>FA intake (g/kg of DMI)</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bCs/>
                <w:lang w:val="en-US"/>
              </w:rPr>
            </w:pP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lang w:val="en-US"/>
              </w:rPr>
            </w:pP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lang w:val="en-US"/>
              </w:rPr>
            </w:pP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lang w:val="en-US"/>
              </w:rPr>
            </w:pPr>
          </w:p>
        </w:tc>
        <w:tc>
          <w:tcPr>
            <w:tcW w:w="0" w:type="auto"/>
            <w:shd w:val="clear" w:color="auto" w:fill="FFFFFF" w:themeFill="background1"/>
            <w:vAlign w:val="center"/>
          </w:tcPr>
          <w:p w:rsidR="00B13F18" w:rsidRPr="004E1A2C" w:rsidRDefault="00B13F18" w:rsidP="00D35E14">
            <w:pPr>
              <w:spacing w:line="240" w:lineRule="auto"/>
              <w:jc w:val="center"/>
              <w:rPr>
                <w:rFonts w:ascii="Arial" w:hAnsi="Arial" w:cs="Arial"/>
                <w:lang w:val="en-US"/>
              </w:rPr>
            </w:pP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lang w:val="en-US"/>
              </w:rPr>
            </w:pP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lang w:val="en-US"/>
              </w:rPr>
            </w:pP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lang w:val="en-US"/>
              </w:rPr>
            </w:pP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lang w:val="en-US"/>
              </w:rPr>
            </w:pPr>
          </w:p>
        </w:tc>
      </w:tr>
      <w:tr w:rsidR="00206DEB" w:rsidRPr="004E1A2C" w:rsidTr="00B13F18">
        <w:trPr>
          <w:trHeight w:val="381"/>
          <w:jc w:val="center"/>
        </w:trPr>
        <w:tc>
          <w:tcPr>
            <w:tcW w:w="0" w:type="auto"/>
            <w:shd w:val="clear" w:color="auto" w:fill="FFFFFF" w:themeFill="background1"/>
            <w:noWrap/>
            <w:vAlign w:val="center"/>
            <w:hideMark/>
          </w:tcPr>
          <w:p w:rsidR="00B13F18" w:rsidRPr="004E1A2C" w:rsidRDefault="00B13F18" w:rsidP="00D35E14">
            <w:pPr>
              <w:spacing w:line="240" w:lineRule="auto"/>
              <w:ind w:firstLineChars="100" w:firstLine="220"/>
              <w:rPr>
                <w:rFonts w:ascii="Arial" w:hAnsi="Arial" w:cs="Arial"/>
              </w:rPr>
            </w:pPr>
            <w:r w:rsidRPr="004E1A2C">
              <w:rPr>
                <w:rFonts w:ascii="Arial" w:hAnsi="Arial" w:cs="Arial"/>
              </w:rPr>
              <w:t>C14:0</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11</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0.1 ± 0.04</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53</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0.2 ± 0.03</w:t>
            </w:r>
          </w:p>
        </w:tc>
        <w:tc>
          <w:tcPr>
            <w:tcW w:w="0" w:type="auto"/>
            <w:shd w:val="clear" w:color="auto" w:fill="FFFFFF" w:themeFill="background1"/>
            <w:vAlign w:val="center"/>
          </w:tcPr>
          <w:p w:rsidR="00B13F18" w:rsidRPr="004E1A2C" w:rsidRDefault="00B13F18" w:rsidP="00D35E14">
            <w:pPr>
              <w:spacing w:line="240" w:lineRule="auto"/>
              <w:jc w:val="center"/>
              <w:rPr>
                <w:rFonts w:ascii="Arial" w:hAnsi="Arial" w:cs="Arial"/>
              </w:rPr>
            </w:pP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0.1 ± 0.02</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88</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0.8 ± 0.14</w:t>
            </w:r>
          </w:p>
        </w:tc>
      </w:tr>
      <w:tr w:rsidR="00206DEB" w:rsidRPr="004E1A2C" w:rsidTr="00B13F18">
        <w:trPr>
          <w:trHeight w:val="381"/>
          <w:jc w:val="center"/>
        </w:trPr>
        <w:tc>
          <w:tcPr>
            <w:tcW w:w="0" w:type="auto"/>
            <w:shd w:val="clear" w:color="auto" w:fill="FFFFFF" w:themeFill="background1"/>
            <w:noWrap/>
            <w:vAlign w:val="center"/>
            <w:hideMark/>
          </w:tcPr>
          <w:p w:rsidR="00B13F18" w:rsidRPr="004E1A2C" w:rsidRDefault="00B13F18" w:rsidP="00D35E14">
            <w:pPr>
              <w:spacing w:line="240" w:lineRule="auto"/>
              <w:ind w:firstLineChars="100" w:firstLine="220"/>
              <w:rPr>
                <w:rFonts w:ascii="Arial" w:hAnsi="Arial" w:cs="Arial"/>
              </w:rPr>
            </w:pPr>
            <w:r w:rsidRPr="004E1A2C">
              <w:rPr>
                <w:rFonts w:ascii="Arial" w:hAnsi="Arial" w:cs="Arial"/>
              </w:rPr>
              <w:t>C16:0</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19</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4.5 ± 0.47</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83</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6.9 ± 0.30</w:t>
            </w:r>
          </w:p>
        </w:tc>
        <w:tc>
          <w:tcPr>
            <w:tcW w:w="0" w:type="auto"/>
            <w:shd w:val="clear" w:color="auto" w:fill="FFFFFF" w:themeFill="background1"/>
            <w:vAlign w:val="center"/>
          </w:tcPr>
          <w:p w:rsidR="00B13F18" w:rsidRPr="004E1A2C" w:rsidRDefault="00B13F18" w:rsidP="00D35E14">
            <w:pPr>
              <w:spacing w:line="240" w:lineRule="auto"/>
              <w:jc w:val="center"/>
              <w:rPr>
                <w:rFonts w:ascii="Arial" w:hAnsi="Arial" w:cs="Arial"/>
                <w:bCs/>
              </w:rPr>
            </w:pP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bCs/>
              </w:rPr>
            </w:pP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4.6 ± 0.27</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120</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12.2 ± 0.64</w:t>
            </w:r>
          </w:p>
        </w:tc>
      </w:tr>
      <w:tr w:rsidR="00206DEB" w:rsidRPr="004E1A2C" w:rsidTr="00B13F18">
        <w:trPr>
          <w:trHeight w:val="381"/>
          <w:jc w:val="center"/>
        </w:trPr>
        <w:tc>
          <w:tcPr>
            <w:tcW w:w="0" w:type="auto"/>
            <w:shd w:val="clear" w:color="auto" w:fill="FFFFFF" w:themeFill="background1"/>
            <w:noWrap/>
            <w:vAlign w:val="center"/>
            <w:hideMark/>
          </w:tcPr>
          <w:p w:rsidR="00B13F18" w:rsidRPr="004E1A2C" w:rsidRDefault="00B13F18" w:rsidP="00D35E14">
            <w:pPr>
              <w:spacing w:line="240" w:lineRule="auto"/>
              <w:ind w:firstLineChars="100" w:firstLine="220"/>
              <w:rPr>
                <w:rFonts w:ascii="Arial" w:hAnsi="Arial" w:cs="Arial"/>
              </w:rPr>
            </w:pPr>
            <w:r w:rsidRPr="004E1A2C">
              <w:rPr>
                <w:rFonts w:ascii="Arial" w:hAnsi="Arial" w:cs="Arial"/>
              </w:rPr>
              <w:t>C18:0</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19</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1.0 ± 0.12</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93</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1.4 ± 0.09</w:t>
            </w:r>
          </w:p>
        </w:tc>
        <w:tc>
          <w:tcPr>
            <w:tcW w:w="0" w:type="auto"/>
            <w:shd w:val="clear" w:color="auto" w:fill="FFFFFF" w:themeFill="background1"/>
            <w:vAlign w:val="center"/>
          </w:tcPr>
          <w:p w:rsidR="00B13F18" w:rsidRPr="004E1A2C" w:rsidRDefault="00B13F18" w:rsidP="00D35E14">
            <w:pPr>
              <w:spacing w:line="240" w:lineRule="auto"/>
              <w:ind w:firstLineChars="100" w:firstLine="220"/>
              <w:jc w:val="center"/>
              <w:rPr>
                <w:rFonts w:ascii="Arial" w:hAnsi="Arial" w:cs="Arial"/>
              </w:rPr>
            </w:pPr>
          </w:p>
        </w:tc>
        <w:tc>
          <w:tcPr>
            <w:tcW w:w="0" w:type="auto"/>
            <w:shd w:val="clear" w:color="auto" w:fill="FFFFFF" w:themeFill="background1"/>
            <w:noWrap/>
            <w:vAlign w:val="center"/>
            <w:hideMark/>
          </w:tcPr>
          <w:p w:rsidR="00B13F18" w:rsidRPr="004E1A2C" w:rsidRDefault="00B13F18" w:rsidP="00D35E14">
            <w:pPr>
              <w:spacing w:line="240" w:lineRule="auto"/>
              <w:ind w:firstLineChars="100" w:firstLine="220"/>
              <w:jc w:val="center"/>
              <w:rPr>
                <w:rFonts w:ascii="Arial" w:hAnsi="Arial" w:cs="Arial"/>
              </w:rPr>
            </w:pP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0.9 ± 0.14</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119</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6.1 ± 0.69</w:t>
            </w:r>
          </w:p>
        </w:tc>
      </w:tr>
      <w:tr w:rsidR="00206DEB" w:rsidRPr="004E1A2C" w:rsidTr="00B13F18">
        <w:trPr>
          <w:trHeight w:val="381"/>
          <w:jc w:val="center"/>
        </w:trPr>
        <w:tc>
          <w:tcPr>
            <w:tcW w:w="0" w:type="auto"/>
            <w:shd w:val="clear" w:color="auto" w:fill="FFFFFF" w:themeFill="background1"/>
            <w:noWrap/>
            <w:vAlign w:val="center"/>
            <w:hideMark/>
          </w:tcPr>
          <w:p w:rsidR="00B13F18" w:rsidRPr="004E1A2C" w:rsidRDefault="00B13F18" w:rsidP="00D35E14">
            <w:pPr>
              <w:spacing w:line="240" w:lineRule="auto"/>
              <w:rPr>
                <w:rFonts w:ascii="Arial" w:hAnsi="Arial" w:cs="Arial"/>
              </w:rPr>
            </w:pPr>
            <w:r w:rsidRPr="004E1A2C">
              <w:rPr>
                <w:rFonts w:ascii="Arial" w:hAnsi="Arial" w:cs="Arial"/>
              </w:rPr>
              <w:t xml:space="preserve">   c9-C16:1</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9</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0.1 ± 0.02</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37</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0.4 ± 0.08</w:t>
            </w:r>
          </w:p>
        </w:tc>
        <w:tc>
          <w:tcPr>
            <w:tcW w:w="0" w:type="auto"/>
            <w:shd w:val="clear" w:color="auto" w:fill="FFFFFF" w:themeFill="background1"/>
            <w:vAlign w:val="center"/>
          </w:tcPr>
          <w:p w:rsidR="00B13F18" w:rsidRPr="004E1A2C" w:rsidRDefault="00B13F18" w:rsidP="00D35E14">
            <w:pPr>
              <w:spacing w:line="240" w:lineRule="auto"/>
              <w:jc w:val="center"/>
              <w:rPr>
                <w:rFonts w:ascii="Arial" w:hAnsi="Arial" w:cs="Arial"/>
              </w:rPr>
            </w:pP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23</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0.2 ± 0.02</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77</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0.7 ± 0.08</w:t>
            </w:r>
          </w:p>
        </w:tc>
      </w:tr>
      <w:tr w:rsidR="00206DEB" w:rsidRPr="004E1A2C" w:rsidTr="00B13F18">
        <w:trPr>
          <w:trHeight w:val="381"/>
          <w:jc w:val="center"/>
        </w:trPr>
        <w:tc>
          <w:tcPr>
            <w:tcW w:w="0" w:type="auto"/>
            <w:shd w:val="clear" w:color="auto" w:fill="FFFFFF" w:themeFill="background1"/>
            <w:noWrap/>
            <w:vAlign w:val="center"/>
            <w:hideMark/>
          </w:tcPr>
          <w:p w:rsidR="00B13F18" w:rsidRPr="004E1A2C" w:rsidRDefault="00B13F18" w:rsidP="00D35E14">
            <w:pPr>
              <w:spacing w:line="240" w:lineRule="auto"/>
              <w:rPr>
                <w:rFonts w:ascii="Arial" w:hAnsi="Arial" w:cs="Arial"/>
              </w:rPr>
            </w:pPr>
            <w:r w:rsidRPr="004E1A2C">
              <w:rPr>
                <w:rFonts w:ascii="Arial" w:hAnsi="Arial" w:cs="Arial"/>
              </w:rPr>
              <w:t xml:space="preserve">   c9-C18:1</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8</w:t>
            </w:r>
          </w:p>
        </w:tc>
        <w:tc>
          <w:tcPr>
            <w:tcW w:w="0" w:type="auto"/>
            <w:shd w:val="clear" w:color="auto" w:fill="FFFFFF" w:themeFill="background1"/>
            <w:noWrap/>
            <w:vAlign w:val="center"/>
            <w:hideMark/>
          </w:tcPr>
          <w:p w:rsidR="00B13F18" w:rsidRPr="004E1A2C" w:rsidRDefault="00B13F18" w:rsidP="00D35E14">
            <w:pPr>
              <w:autoSpaceDE w:val="0"/>
              <w:autoSpaceDN w:val="0"/>
              <w:adjustRightInd w:val="0"/>
              <w:spacing w:line="240" w:lineRule="auto"/>
              <w:jc w:val="center"/>
              <w:rPr>
                <w:rFonts w:ascii="Arial" w:hAnsi="Arial" w:cs="Arial"/>
              </w:rPr>
            </w:pPr>
            <w:r w:rsidRPr="004E1A2C">
              <w:rPr>
                <w:rFonts w:ascii="Arial" w:hAnsi="Arial" w:cs="Arial"/>
              </w:rPr>
              <w:t>5.9 ± 1.84</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29</w:t>
            </w:r>
          </w:p>
        </w:tc>
        <w:tc>
          <w:tcPr>
            <w:tcW w:w="0" w:type="auto"/>
            <w:shd w:val="clear" w:color="auto" w:fill="FFFFFF" w:themeFill="background1"/>
            <w:noWrap/>
            <w:vAlign w:val="center"/>
            <w:hideMark/>
          </w:tcPr>
          <w:p w:rsidR="00B13F18" w:rsidRPr="004E1A2C" w:rsidRDefault="00B13F18" w:rsidP="00D35E14">
            <w:pPr>
              <w:autoSpaceDE w:val="0"/>
              <w:autoSpaceDN w:val="0"/>
              <w:adjustRightInd w:val="0"/>
              <w:spacing w:line="240" w:lineRule="auto"/>
              <w:jc w:val="center"/>
              <w:rPr>
                <w:rFonts w:ascii="Arial" w:hAnsi="Arial" w:cs="Arial"/>
              </w:rPr>
            </w:pPr>
            <w:r w:rsidRPr="004E1A2C">
              <w:rPr>
                <w:rFonts w:ascii="Arial" w:hAnsi="Arial" w:cs="Arial"/>
              </w:rPr>
              <w:t>14.9 ± 2.05</w:t>
            </w:r>
          </w:p>
        </w:tc>
        <w:tc>
          <w:tcPr>
            <w:tcW w:w="0" w:type="auto"/>
            <w:shd w:val="clear" w:color="auto" w:fill="FFFFFF" w:themeFill="background1"/>
            <w:vAlign w:val="center"/>
          </w:tcPr>
          <w:p w:rsidR="00B13F18" w:rsidRPr="004E1A2C" w:rsidRDefault="00B13F18" w:rsidP="00D35E14">
            <w:pPr>
              <w:spacing w:line="240" w:lineRule="auto"/>
              <w:jc w:val="center"/>
              <w:rPr>
                <w:rFonts w:ascii="Arial" w:hAnsi="Arial" w:cs="Arial"/>
              </w:rPr>
            </w:pP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20</w:t>
            </w:r>
          </w:p>
        </w:tc>
        <w:tc>
          <w:tcPr>
            <w:tcW w:w="0" w:type="auto"/>
            <w:shd w:val="clear" w:color="auto" w:fill="FFFFFF" w:themeFill="background1"/>
            <w:noWrap/>
            <w:vAlign w:val="center"/>
            <w:hideMark/>
          </w:tcPr>
          <w:p w:rsidR="00B13F18" w:rsidRPr="004E1A2C" w:rsidRDefault="00B13F18" w:rsidP="00D35E14">
            <w:pPr>
              <w:autoSpaceDE w:val="0"/>
              <w:autoSpaceDN w:val="0"/>
              <w:adjustRightInd w:val="0"/>
              <w:spacing w:line="240" w:lineRule="auto"/>
              <w:jc w:val="center"/>
              <w:rPr>
                <w:rFonts w:ascii="Arial" w:hAnsi="Arial" w:cs="Arial"/>
              </w:rPr>
            </w:pPr>
            <w:r w:rsidRPr="004E1A2C">
              <w:rPr>
                <w:rFonts w:ascii="Arial" w:hAnsi="Arial" w:cs="Arial"/>
              </w:rPr>
              <w:t>4.1 ± 0.40</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61</w:t>
            </w:r>
          </w:p>
        </w:tc>
        <w:tc>
          <w:tcPr>
            <w:tcW w:w="0" w:type="auto"/>
            <w:shd w:val="clear" w:color="auto" w:fill="FFFFFF" w:themeFill="background1"/>
            <w:noWrap/>
            <w:vAlign w:val="center"/>
            <w:hideMark/>
          </w:tcPr>
          <w:p w:rsidR="00B13F18" w:rsidRPr="004E1A2C" w:rsidRDefault="00B13F18" w:rsidP="00D35E14">
            <w:pPr>
              <w:autoSpaceDE w:val="0"/>
              <w:autoSpaceDN w:val="0"/>
              <w:adjustRightInd w:val="0"/>
              <w:spacing w:line="240" w:lineRule="auto"/>
              <w:jc w:val="center"/>
              <w:rPr>
                <w:rFonts w:ascii="Arial" w:hAnsi="Arial" w:cs="Arial"/>
              </w:rPr>
            </w:pPr>
            <w:r w:rsidRPr="004E1A2C">
              <w:rPr>
                <w:rFonts w:ascii="Arial" w:hAnsi="Arial" w:cs="Arial"/>
              </w:rPr>
              <w:t>14.9 ± 1.14</w:t>
            </w:r>
          </w:p>
        </w:tc>
      </w:tr>
      <w:tr w:rsidR="00206DEB" w:rsidRPr="004E1A2C" w:rsidTr="00B13F18">
        <w:trPr>
          <w:trHeight w:val="381"/>
          <w:jc w:val="center"/>
        </w:trPr>
        <w:tc>
          <w:tcPr>
            <w:tcW w:w="0" w:type="auto"/>
            <w:shd w:val="clear" w:color="auto" w:fill="FFFFFF" w:themeFill="background1"/>
            <w:noWrap/>
            <w:vAlign w:val="center"/>
            <w:hideMark/>
          </w:tcPr>
          <w:p w:rsidR="00B13F18" w:rsidRPr="004E1A2C" w:rsidRDefault="00B13F18" w:rsidP="00D35E14">
            <w:pPr>
              <w:spacing w:line="240" w:lineRule="auto"/>
              <w:rPr>
                <w:rFonts w:ascii="Arial" w:hAnsi="Arial" w:cs="Arial"/>
              </w:rPr>
            </w:pPr>
            <w:r w:rsidRPr="004E1A2C">
              <w:rPr>
                <w:rFonts w:ascii="Arial" w:hAnsi="Arial" w:cs="Arial"/>
              </w:rPr>
              <w:t xml:space="preserve">   c9c12-C18:2</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8</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12.2 ± 3.60</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30</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19.1 ± 1.76</w:t>
            </w:r>
          </w:p>
        </w:tc>
        <w:tc>
          <w:tcPr>
            <w:tcW w:w="0" w:type="auto"/>
            <w:shd w:val="clear" w:color="auto" w:fill="FFFFFF" w:themeFill="background1"/>
            <w:vAlign w:val="center"/>
          </w:tcPr>
          <w:p w:rsidR="00B13F18" w:rsidRPr="004E1A2C" w:rsidRDefault="00B13F18" w:rsidP="00D35E14">
            <w:pPr>
              <w:spacing w:line="240" w:lineRule="auto"/>
              <w:jc w:val="center"/>
              <w:rPr>
                <w:rFonts w:ascii="Arial" w:hAnsi="Arial" w:cs="Arial"/>
              </w:rPr>
            </w:pP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24</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9.1 ± 0.87</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65</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17.2 ± 1.37</w:t>
            </w:r>
          </w:p>
        </w:tc>
      </w:tr>
      <w:tr w:rsidR="00206DEB" w:rsidRPr="004E1A2C" w:rsidTr="00B13F18">
        <w:trPr>
          <w:trHeight w:val="381"/>
          <w:jc w:val="center"/>
        </w:trPr>
        <w:tc>
          <w:tcPr>
            <w:tcW w:w="0" w:type="auto"/>
            <w:shd w:val="clear" w:color="auto" w:fill="FFFFFF" w:themeFill="background1"/>
            <w:noWrap/>
            <w:vAlign w:val="center"/>
            <w:hideMark/>
          </w:tcPr>
          <w:p w:rsidR="00B13F18" w:rsidRPr="004E1A2C" w:rsidRDefault="00B13F18" w:rsidP="00D35E14">
            <w:pPr>
              <w:spacing w:line="240" w:lineRule="auto"/>
              <w:rPr>
                <w:rFonts w:ascii="Arial" w:hAnsi="Arial" w:cs="Arial"/>
              </w:rPr>
            </w:pPr>
            <w:r w:rsidRPr="004E1A2C">
              <w:rPr>
                <w:rFonts w:ascii="Arial" w:hAnsi="Arial" w:cs="Arial"/>
              </w:rPr>
              <w:t xml:space="preserve">   c9c12c15-C18:3</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10</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5.8 ± 2.46</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36</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10.7 ± 1.73</w:t>
            </w:r>
          </w:p>
        </w:tc>
        <w:tc>
          <w:tcPr>
            <w:tcW w:w="0" w:type="auto"/>
            <w:shd w:val="clear" w:color="auto" w:fill="FFFFFF" w:themeFill="background1"/>
            <w:vAlign w:val="center"/>
          </w:tcPr>
          <w:p w:rsidR="00B13F18" w:rsidRPr="004E1A2C" w:rsidRDefault="00B13F18" w:rsidP="00D35E14">
            <w:pPr>
              <w:spacing w:line="240" w:lineRule="auto"/>
              <w:jc w:val="center"/>
              <w:rPr>
                <w:rFonts w:ascii="Arial" w:hAnsi="Arial" w:cs="Arial"/>
              </w:rPr>
            </w:pP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21</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2.7 ± 0.34</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59</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7.2 ± 0.85</w:t>
            </w:r>
          </w:p>
        </w:tc>
      </w:tr>
      <w:tr w:rsidR="00206DEB" w:rsidRPr="004E1A2C" w:rsidTr="00B13F18">
        <w:trPr>
          <w:trHeight w:val="381"/>
          <w:jc w:val="center"/>
        </w:trPr>
        <w:tc>
          <w:tcPr>
            <w:tcW w:w="0" w:type="auto"/>
            <w:shd w:val="clear" w:color="auto" w:fill="FFFFFF" w:themeFill="background1"/>
            <w:noWrap/>
            <w:vAlign w:val="center"/>
            <w:hideMark/>
          </w:tcPr>
          <w:p w:rsidR="00B13F18" w:rsidRPr="004E1A2C" w:rsidRDefault="00B13F18" w:rsidP="00D35E14">
            <w:pPr>
              <w:spacing w:line="240" w:lineRule="auto"/>
              <w:rPr>
                <w:rFonts w:ascii="Arial" w:hAnsi="Arial" w:cs="Arial"/>
                <w:bCs/>
                <w:lang w:val="en-US"/>
              </w:rPr>
            </w:pPr>
            <w:r w:rsidRPr="004E1A2C">
              <w:rPr>
                <w:rFonts w:ascii="Arial" w:hAnsi="Arial" w:cs="Arial"/>
                <w:bCs/>
                <w:lang w:val="en-US"/>
              </w:rPr>
              <w:lastRenderedPageBreak/>
              <w:t>Duodenal flows (g/kg of DMI)</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bCs/>
                <w:lang w:val="en-US"/>
              </w:rPr>
            </w:pP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lang w:val="en-US"/>
              </w:rPr>
            </w:pP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lang w:val="en-US"/>
              </w:rPr>
            </w:pP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lang w:val="en-US"/>
              </w:rPr>
            </w:pPr>
          </w:p>
        </w:tc>
        <w:tc>
          <w:tcPr>
            <w:tcW w:w="0" w:type="auto"/>
            <w:shd w:val="clear" w:color="auto" w:fill="FFFFFF" w:themeFill="background1"/>
            <w:vAlign w:val="center"/>
          </w:tcPr>
          <w:p w:rsidR="00B13F18" w:rsidRPr="004E1A2C" w:rsidRDefault="00B13F18" w:rsidP="00D35E14">
            <w:pPr>
              <w:spacing w:line="240" w:lineRule="auto"/>
              <w:jc w:val="center"/>
              <w:rPr>
                <w:rFonts w:ascii="Arial" w:hAnsi="Arial" w:cs="Arial"/>
                <w:lang w:val="en-US"/>
              </w:rPr>
            </w:pP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lang w:val="en-US"/>
              </w:rPr>
            </w:pP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lang w:val="en-US"/>
              </w:rPr>
            </w:pP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lang w:val="en-US"/>
              </w:rPr>
            </w:pP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lang w:val="en-US"/>
              </w:rPr>
            </w:pPr>
          </w:p>
        </w:tc>
      </w:tr>
      <w:tr w:rsidR="00206DEB" w:rsidRPr="004E1A2C" w:rsidTr="00B13F18">
        <w:trPr>
          <w:trHeight w:val="381"/>
          <w:jc w:val="center"/>
        </w:trPr>
        <w:tc>
          <w:tcPr>
            <w:tcW w:w="0" w:type="auto"/>
            <w:shd w:val="clear" w:color="auto" w:fill="FFFFFF" w:themeFill="background1"/>
            <w:noWrap/>
            <w:vAlign w:val="center"/>
            <w:hideMark/>
          </w:tcPr>
          <w:p w:rsidR="00B13F18" w:rsidRPr="004E1A2C" w:rsidRDefault="00B13F18" w:rsidP="00852FB4">
            <w:pPr>
              <w:spacing w:line="240" w:lineRule="auto"/>
              <w:rPr>
                <w:rFonts w:ascii="Arial" w:hAnsi="Arial" w:cs="Arial"/>
              </w:rPr>
            </w:pPr>
            <w:r w:rsidRPr="004E1A2C">
              <w:rPr>
                <w:rFonts w:ascii="Arial" w:hAnsi="Arial" w:cs="Arial"/>
              </w:rPr>
              <w:t xml:space="preserve">Total </w:t>
            </w:r>
            <w:r w:rsidR="00852FB4" w:rsidRPr="004E1A2C">
              <w:rPr>
                <w:rFonts w:ascii="Arial" w:hAnsi="Arial" w:cs="Arial"/>
              </w:rPr>
              <w:t>FA</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18</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32.7 ± 18.4</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84</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46.7 ± 20.8</w:t>
            </w:r>
          </w:p>
        </w:tc>
        <w:tc>
          <w:tcPr>
            <w:tcW w:w="0" w:type="auto"/>
            <w:shd w:val="clear" w:color="auto" w:fill="FFFFFF" w:themeFill="background1"/>
            <w:vAlign w:val="center"/>
          </w:tcPr>
          <w:p w:rsidR="00B13F18" w:rsidRPr="004E1A2C" w:rsidRDefault="00B13F18" w:rsidP="00D35E14">
            <w:pPr>
              <w:spacing w:line="240" w:lineRule="auto"/>
              <w:jc w:val="center"/>
              <w:rPr>
                <w:rFonts w:ascii="Arial" w:hAnsi="Arial" w:cs="Arial"/>
              </w:rPr>
            </w:pP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33</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28.4 ± 9.45</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103</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60.0 ± 21.4</w:t>
            </w:r>
          </w:p>
        </w:tc>
      </w:tr>
      <w:tr w:rsidR="00206DEB" w:rsidRPr="004E1A2C" w:rsidTr="00B13F18">
        <w:trPr>
          <w:trHeight w:val="381"/>
          <w:jc w:val="center"/>
        </w:trPr>
        <w:tc>
          <w:tcPr>
            <w:tcW w:w="0" w:type="auto"/>
            <w:shd w:val="clear" w:color="auto" w:fill="FFFFFF" w:themeFill="background1"/>
            <w:noWrap/>
            <w:vAlign w:val="center"/>
            <w:hideMark/>
          </w:tcPr>
          <w:p w:rsidR="00B13F18" w:rsidRPr="004E1A2C" w:rsidRDefault="00B13F18" w:rsidP="00D35E14">
            <w:pPr>
              <w:spacing w:line="240" w:lineRule="auto"/>
              <w:ind w:firstLineChars="100" w:firstLine="220"/>
              <w:rPr>
                <w:rFonts w:ascii="Arial" w:hAnsi="Arial" w:cs="Arial"/>
              </w:rPr>
            </w:pPr>
            <w:r w:rsidRPr="004E1A2C">
              <w:rPr>
                <w:rFonts w:ascii="Arial" w:hAnsi="Arial" w:cs="Arial"/>
              </w:rPr>
              <w:t>C14:0</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9</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0.5 ± 0.13</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51</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0.4 ± 0.03</w:t>
            </w:r>
          </w:p>
        </w:tc>
        <w:tc>
          <w:tcPr>
            <w:tcW w:w="0" w:type="auto"/>
            <w:shd w:val="clear" w:color="auto" w:fill="FFFFFF" w:themeFill="background1"/>
            <w:vAlign w:val="center"/>
          </w:tcPr>
          <w:p w:rsidR="00B13F18" w:rsidRPr="004E1A2C" w:rsidRDefault="00B13F18" w:rsidP="00D35E14">
            <w:pPr>
              <w:spacing w:line="240" w:lineRule="auto"/>
              <w:jc w:val="center"/>
              <w:rPr>
                <w:rFonts w:ascii="Arial" w:hAnsi="Arial" w:cs="Arial"/>
              </w:rPr>
            </w:pP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23</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0.4 ± 0.04</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63</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0.9 ± 0.14</w:t>
            </w:r>
          </w:p>
        </w:tc>
      </w:tr>
      <w:tr w:rsidR="00206DEB" w:rsidRPr="004E1A2C" w:rsidTr="00B13F18">
        <w:trPr>
          <w:trHeight w:val="381"/>
          <w:jc w:val="center"/>
        </w:trPr>
        <w:tc>
          <w:tcPr>
            <w:tcW w:w="0" w:type="auto"/>
            <w:shd w:val="clear" w:color="auto" w:fill="FFFFFF" w:themeFill="background1"/>
            <w:noWrap/>
            <w:vAlign w:val="center"/>
            <w:hideMark/>
          </w:tcPr>
          <w:p w:rsidR="00B13F18" w:rsidRPr="004E1A2C" w:rsidRDefault="00B13F18" w:rsidP="00D35E14">
            <w:pPr>
              <w:spacing w:line="240" w:lineRule="auto"/>
              <w:ind w:firstLineChars="100" w:firstLine="220"/>
              <w:rPr>
                <w:rFonts w:ascii="Arial" w:hAnsi="Arial" w:cs="Arial"/>
              </w:rPr>
            </w:pPr>
            <w:r w:rsidRPr="004E1A2C">
              <w:rPr>
                <w:rFonts w:ascii="Arial" w:hAnsi="Arial" w:cs="Arial"/>
              </w:rPr>
              <w:t>C16:0</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18</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5.4 ± 0.62</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85</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6.6 ± 0.29</w:t>
            </w:r>
          </w:p>
        </w:tc>
        <w:tc>
          <w:tcPr>
            <w:tcW w:w="0" w:type="auto"/>
            <w:shd w:val="clear" w:color="auto" w:fill="FFFFFF" w:themeFill="background1"/>
            <w:vAlign w:val="center"/>
          </w:tcPr>
          <w:p w:rsidR="00B13F18" w:rsidRPr="004E1A2C" w:rsidRDefault="00B13F18" w:rsidP="00D35E14">
            <w:pPr>
              <w:spacing w:line="240" w:lineRule="auto"/>
              <w:jc w:val="center"/>
              <w:rPr>
                <w:rFonts w:ascii="Arial" w:hAnsi="Arial" w:cs="Arial"/>
              </w:rPr>
            </w:pP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37</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5.5 ± 0.39</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103</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11.9 ± 0.62</w:t>
            </w:r>
          </w:p>
        </w:tc>
      </w:tr>
      <w:tr w:rsidR="00206DEB" w:rsidRPr="004E1A2C" w:rsidTr="00B13F18">
        <w:trPr>
          <w:trHeight w:val="381"/>
          <w:jc w:val="center"/>
        </w:trPr>
        <w:tc>
          <w:tcPr>
            <w:tcW w:w="0" w:type="auto"/>
            <w:shd w:val="clear" w:color="auto" w:fill="FFFFFF" w:themeFill="background1"/>
            <w:noWrap/>
            <w:vAlign w:val="center"/>
            <w:hideMark/>
          </w:tcPr>
          <w:p w:rsidR="00B13F18" w:rsidRPr="004E1A2C" w:rsidRDefault="00B13F18" w:rsidP="00D35E14">
            <w:pPr>
              <w:spacing w:line="240" w:lineRule="auto"/>
              <w:ind w:firstLineChars="100" w:firstLine="220"/>
              <w:rPr>
                <w:rFonts w:ascii="Arial" w:hAnsi="Arial" w:cs="Arial"/>
              </w:rPr>
            </w:pPr>
            <w:r w:rsidRPr="004E1A2C">
              <w:rPr>
                <w:rFonts w:ascii="Arial" w:hAnsi="Arial" w:cs="Arial"/>
              </w:rPr>
              <w:t>C18:0</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19</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17.2 ± 2.28</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93</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26.1 ± 1.50</w:t>
            </w:r>
          </w:p>
        </w:tc>
        <w:tc>
          <w:tcPr>
            <w:tcW w:w="0" w:type="auto"/>
            <w:shd w:val="clear" w:color="auto" w:fill="FFFFFF" w:themeFill="background1"/>
            <w:vAlign w:val="center"/>
          </w:tcPr>
          <w:p w:rsidR="00B13F18" w:rsidRPr="004E1A2C" w:rsidRDefault="00B13F18" w:rsidP="00D35E14">
            <w:pPr>
              <w:spacing w:line="240" w:lineRule="auto"/>
              <w:jc w:val="center"/>
              <w:rPr>
                <w:rFonts w:ascii="Arial" w:hAnsi="Arial" w:cs="Arial"/>
              </w:rPr>
            </w:pP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38</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14.9 ± 1.03</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110</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29.5 ± 1.20</w:t>
            </w:r>
          </w:p>
        </w:tc>
      </w:tr>
      <w:tr w:rsidR="00206DEB" w:rsidRPr="004E1A2C" w:rsidTr="00B13F18">
        <w:trPr>
          <w:trHeight w:val="381"/>
          <w:jc w:val="center"/>
        </w:trPr>
        <w:tc>
          <w:tcPr>
            <w:tcW w:w="0" w:type="auto"/>
            <w:shd w:val="clear" w:color="auto" w:fill="FFFFFF" w:themeFill="background1"/>
            <w:noWrap/>
            <w:vAlign w:val="center"/>
            <w:hideMark/>
          </w:tcPr>
          <w:p w:rsidR="00B13F18" w:rsidRPr="004E1A2C" w:rsidRDefault="00B13F18" w:rsidP="00D35E14">
            <w:pPr>
              <w:spacing w:line="240" w:lineRule="auto"/>
              <w:rPr>
                <w:rFonts w:ascii="Arial" w:hAnsi="Arial" w:cs="Arial"/>
              </w:rPr>
            </w:pPr>
            <w:r w:rsidRPr="004E1A2C">
              <w:rPr>
                <w:rFonts w:ascii="Arial" w:hAnsi="Arial" w:cs="Arial"/>
              </w:rPr>
              <w:t xml:space="preserve">    c9-C16:1</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8</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0.2 ± 0.04</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31</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0.3 ± 0.04</w:t>
            </w:r>
          </w:p>
        </w:tc>
        <w:tc>
          <w:tcPr>
            <w:tcW w:w="0" w:type="auto"/>
            <w:shd w:val="clear" w:color="auto" w:fill="FFFFFF" w:themeFill="background1"/>
            <w:vAlign w:val="center"/>
          </w:tcPr>
          <w:p w:rsidR="00B13F18" w:rsidRPr="004E1A2C" w:rsidRDefault="00B13F18" w:rsidP="00D35E14">
            <w:pPr>
              <w:spacing w:line="240" w:lineRule="auto"/>
              <w:jc w:val="center"/>
              <w:rPr>
                <w:rFonts w:ascii="Arial" w:hAnsi="Arial" w:cs="Arial"/>
              </w:rPr>
            </w:pP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18</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0.2 ± 0.02</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58</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0.3 ± 0.02</w:t>
            </w:r>
          </w:p>
        </w:tc>
      </w:tr>
      <w:tr w:rsidR="00206DEB" w:rsidRPr="004E1A2C" w:rsidTr="00B13F18">
        <w:trPr>
          <w:trHeight w:val="381"/>
          <w:jc w:val="center"/>
        </w:trPr>
        <w:tc>
          <w:tcPr>
            <w:tcW w:w="0" w:type="auto"/>
            <w:shd w:val="clear" w:color="auto" w:fill="FFFFFF" w:themeFill="background1"/>
            <w:noWrap/>
            <w:vAlign w:val="center"/>
            <w:hideMark/>
          </w:tcPr>
          <w:p w:rsidR="00B13F18" w:rsidRPr="004E1A2C" w:rsidRDefault="00B13F18" w:rsidP="00D35E14">
            <w:pPr>
              <w:spacing w:line="240" w:lineRule="auto"/>
              <w:ind w:firstLineChars="100" w:firstLine="220"/>
              <w:rPr>
                <w:rFonts w:ascii="Arial" w:hAnsi="Arial" w:cs="Arial"/>
              </w:rPr>
            </w:pPr>
            <w:r w:rsidRPr="004E1A2C">
              <w:rPr>
                <w:rFonts w:ascii="Arial" w:hAnsi="Arial" w:cs="Arial"/>
              </w:rPr>
              <w:t>c9-C18:1</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7</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2.2 ± 0.87</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36</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3.9 ± 0.72</w:t>
            </w:r>
          </w:p>
        </w:tc>
        <w:tc>
          <w:tcPr>
            <w:tcW w:w="0" w:type="auto"/>
            <w:shd w:val="clear" w:color="auto" w:fill="FFFFFF" w:themeFill="background1"/>
            <w:vAlign w:val="center"/>
          </w:tcPr>
          <w:p w:rsidR="00B13F18" w:rsidRPr="004E1A2C" w:rsidRDefault="00B13F18" w:rsidP="00D35E14">
            <w:pPr>
              <w:spacing w:line="240" w:lineRule="auto"/>
              <w:jc w:val="center"/>
              <w:rPr>
                <w:rFonts w:ascii="Arial" w:hAnsi="Arial" w:cs="Arial"/>
              </w:rPr>
            </w:pP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14</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2.2 ± 0.29</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40</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6.1 ± 0.93</w:t>
            </w:r>
          </w:p>
        </w:tc>
      </w:tr>
      <w:tr w:rsidR="00206DEB" w:rsidRPr="004E1A2C" w:rsidTr="00B13F18">
        <w:trPr>
          <w:trHeight w:val="381"/>
          <w:jc w:val="center"/>
        </w:trPr>
        <w:tc>
          <w:tcPr>
            <w:tcW w:w="0" w:type="auto"/>
            <w:shd w:val="clear" w:color="auto" w:fill="FFFFFF" w:themeFill="background1"/>
            <w:noWrap/>
            <w:vAlign w:val="center"/>
            <w:hideMark/>
          </w:tcPr>
          <w:p w:rsidR="00B13F18" w:rsidRPr="004E1A2C" w:rsidRDefault="00B13F18" w:rsidP="00D35E14">
            <w:pPr>
              <w:spacing w:line="240" w:lineRule="auto"/>
              <w:ind w:firstLineChars="100" w:firstLine="220"/>
              <w:rPr>
                <w:rFonts w:ascii="Arial" w:hAnsi="Arial" w:cs="Arial"/>
              </w:rPr>
            </w:pPr>
            <w:r w:rsidRPr="004E1A2C">
              <w:rPr>
                <w:rFonts w:ascii="Arial" w:hAnsi="Arial" w:cs="Arial"/>
              </w:rPr>
              <w:t>c9c12-C18:2</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8</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1.5 ± 0.42</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37</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2.5 ± 0.48</w:t>
            </w:r>
          </w:p>
        </w:tc>
        <w:tc>
          <w:tcPr>
            <w:tcW w:w="0" w:type="auto"/>
            <w:shd w:val="clear" w:color="auto" w:fill="FFFFFF" w:themeFill="background1"/>
            <w:vAlign w:val="center"/>
          </w:tcPr>
          <w:p w:rsidR="00B13F18" w:rsidRPr="004E1A2C" w:rsidRDefault="00B13F18" w:rsidP="00D35E14">
            <w:pPr>
              <w:spacing w:line="240" w:lineRule="auto"/>
              <w:jc w:val="center"/>
              <w:rPr>
                <w:rFonts w:ascii="Arial" w:hAnsi="Arial" w:cs="Arial"/>
              </w:rPr>
            </w:pP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16</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1.6 ± 0.21</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40</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2.1 ± 0.22</w:t>
            </w:r>
          </w:p>
        </w:tc>
      </w:tr>
      <w:tr w:rsidR="00206DEB" w:rsidRPr="004E1A2C" w:rsidTr="00B13F18">
        <w:trPr>
          <w:trHeight w:val="381"/>
          <w:jc w:val="center"/>
        </w:trPr>
        <w:tc>
          <w:tcPr>
            <w:tcW w:w="0" w:type="auto"/>
            <w:shd w:val="clear" w:color="auto" w:fill="FFFFFF" w:themeFill="background1"/>
            <w:noWrap/>
            <w:vAlign w:val="center"/>
            <w:hideMark/>
          </w:tcPr>
          <w:p w:rsidR="00B13F18" w:rsidRPr="004E1A2C" w:rsidRDefault="00B13F18" w:rsidP="00D35E14">
            <w:pPr>
              <w:spacing w:line="240" w:lineRule="auto"/>
              <w:ind w:firstLineChars="100" w:firstLine="220"/>
              <w:rPr>
                <w:rFonts w:ascii="Arial" w:hAnsi="Arial" w:cs="Arial"/>
              </w:rPr>
            </w:pPr>
            <w:r w:rsidRPr="004E1A2C">
              <w:rPr>
                <w:rFonts w:ascii="Arial" w:hAnsi="Arial" w:cs="Arial"/>
              </w:rPr>
              <w:t>c9c12c15-C18:3</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9</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0.4 ± 0.08</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34</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0.6 ± 0.09</w:t>
            </w:r>
          </w:p>
        </w:tc>
        <w:tc>
          <w:tcPr>
            <w:tcW w:w="0" w:type="auto"/>
            <w:shd w:val="clear" w:color="auto" w:fill="FFFFFF" w:themeFill="background1"/>
            <w:vAlign w:val="center"/>
          </w:tcPr>
          <w:p w:rsidR="00B13F18" w:rsidRPr="004E1A2C" w:rsidRDefault="00B13F18" w:rsidP="00D35E14">
            <w:pPr>
              <w:spacing w:line="240" w:lineRule="auto"/>
              <w:jc w:val="center"/>
              <w:rPr>
                <w:rFonts w:ascii="Arial" w:hAnsi="Arial" w:cs="Arial"/>
              </w:rPr>
            </w:pP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15</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0.3 ± 0.04</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38</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0.6 ± 0.08</w:t>
            </w:r>
          </w:p>
        </w:tc>
      </w:tr>
      <w:tr w:rsidR="00206DEB" w:rsidRPr="004E1A2C" w:rsidTr="00B13F18">
        <w:trPr>
          <w:trHeight w:val="381"/>
          <w:jc w:val="center"/>
        </w:trPr>
        <w:tc>
          <w:tcPr>
            <w:tcW w:w="0" w:type="auto"/>
            <w:shd w:val="clear" w:color="auto" w:fill="FFFFFF" w:themeFill="background1"/>
            <w:noWrap/>
            <w:vAlign w:val="center"/>
            <w:hideMark/>
          </w:tcPr>
          <w:p w:rsidR="00B13F18" w:rsidRPr="004E1A2C" w:rsidRDefault="00B13F18" w:rsidP="00D35E14">
            <w:pPr>
              <w:spacing w:line="240" w:lineRule="auto"/>
              <w:rPr>
                <w:rFonts w:ascii="Arial" w:hAnsi="Arial" w:cs="Arial"/>
              </w:rPr>
            </w:pPr>
            <w:r w:rsidRPr="004E1A2C">
              <w:rPr>
                <w:rFonts w:ascii="Arial" w:hAnsi="Arial" w:cs="Arial"/>
              </w:rPr>
              <w:t>dMO, %</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9</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73.8 ± 2.35</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52</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73.3 ± 1.05</w:t>
            </w:r>
          </w:p>
        </w:tc>
        <w:tc>
          <w:tcPr>
            <w:tcW w:w="0" w:type="auto"/>
            <w:shd w:val="clear" w:color="auto" w:fill="FFFFFF" w:themeFill="background1"/>
            <w:vAlign w:val="center"/>
          </w:tcPr>
          <w:p w:rsidR="00B13F18" w:rsidRPr="004E1A2C" w:rsidRDefault="00B13F18" w:rsidP="00D35E14">
            <w:pPr>
              <w:spacing w:line="240" w:lineRule="auto"/>
              <w:jc w:val="center"/>
              <w:rPr>
                <w:rFonts w:ascii="Arial" w:hAnsi="Arial" w:cs="Arial"/>
              </w:rPr>
            </w:pP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32</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72.3 ± 0.97</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83</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72.0 ± 0.62</w:t>
            </w:r>
          </w:p>
        </w:tc>
      </w:tr>
      <w:tr w:rsidR="00206DEB" w:rsidRPr="004E1A2C" w:rsidTr="00B13F18">
        <w:trPr>
          <w:trHeight w:val="381"/>
          <w:jc w:val="center"/>
        </w:trPr>
        <w:tc>
          <w:tcPr>
            <w:tcW w:w="0" w:type="auto"/>
            <w:shd w:val="clear" w:color="auto" w:fill="FFFFFF" w:themeFill="background1"/>
            <w:noWrap/>
            <w:vAlign w:val="center"/>
            <w:hideMark/>
          </w:tcPr>
          <w:p w:rsidR="00B13F18" w:rsidRPr="004E1A2C" w:rsidRDefault="00B13F18" w:rsidP="00D35E14">
            <w:pPr>
              <w:spacing w:line="240" w:lineRule="auto"/>
              <w:rPr>
                <w:rFonts w:ascii="Arial" w:hAnsi="Arial" w:cs="Arial"/>
              </w:rPr>
            </w:pPr>
            <w:r w:rsidRPr="004E1A2C">
              <w:rPr>
                <w:rFonts w:ascii="Arial" w:hAnsi="Arial" w:cs="Arial"/>
              </w:rPr>
              <w:t>Rumen pH</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10</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6.2 ± 0.08</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46</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6.2 ± 0.04</w:t>
            </w:r>
          </w:p>
        </w:tc>
        <w:tc>
          <w:tcPr>
            <w:tcW w:w="0" w:type="auto"/>
            <w:shd w:val="clear" w:color="auto" w:fill="FFFFFF" w:themeFill="background1"/>
            <w:vAlign w:val="center"/>
          </w:tcPr>
          <w:p w:rsidR="00B13F18" w:rsidRPr="004E1A2C" w:rsidRDefault="00B13F18" w:rsidP="00D35E14">
            <w:pPr>
              <w:spacing w:line="240" w:lineRule="auto"/>
              <w:jc w:val="center"/>
              <w:rPr>
                <w:rFonts w:ascii="Arial" w:hAnsi="Arial" w:cs="Arial"/>
              </w:rPr>
            </w:pP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31</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6.2 ± 0.04</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85</w:t>
            </w:r>
          </w:p>
        </w:tc>
        <w:tc>
          <w:tcPr>
            <w:tcW w:w="0" w:type="auto"/>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6.2 ± 0.03</w:t>
            </w:r>
          </w:p>
        </w:tc>
      </w:tr>
      <w:tr w:rsidR="00206DEB" w:rsidRPr="004E1A2C" w:rsidTr="00B13F18">
        <w:trPr>
          <w:trHeight w:val="381"/>
          <w:jc w:val="center"/>
        </w:trPr>
        <w:tc>
          <w:tcPr>
            <w:tcW w:w="0" w:type="auto"/>
            <w:tcBorders>
              <w:bottom w:val="single" w:sz="12" w:space="0" w:color="auto"/>
            </w:tcBorders>
            <w:shd w:val="clear" w:color="auto" w:fill="FFFFFF" w:themeFill="background1"/>
            <w:noWrap/>
            <w:vAlign w:val="center"/>
            <w:hideMark/>
          </w:tcPr>
          <w:p w:rsidR="00B13F18" w:rsidRPr="004E1A2C" w:rsidRDefault="00B13F18" w:rsidP="00D35E14">
            <w:pPr>
              <w:spacing w:line="240" w:lineRule="auto"/>
              <w:rPr>
                <w:rFonts w:ascii="Arial" w:hAnsi="Arial" w:cs="Arial"/>
                <w:lang w:val="en-US"/>
              </w:rPr>
            </w:pPr>
            <w:r w:rsidRPr="004E1A2C">
              <w:rPr>
                <w:rFonts w:ascii="Arial" w:hAnsi="Arial" w:cs="Arial"/>
                <w:lang w:val="en-US"/>
              </w:rPr>
              <w:t>Acetate/propionate ratio</w:t>
            </w:r>
          </w:p>
        </w:tc>
        <w:tc>
          <w:tcPr>
            <w:tcW w:w="0" w:type="auto"/>
            <w:tcBorders>
              <w:bottom w:val="single" w:sz="12" w:space="0" w:color="auto"/>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10</w:t>
            </w:r>
          </w:p>
        </w:tc>
        <w:tc>
          <w:tcPr>
            <w:tcW w:w="0" w:type="auto"/>
            <w:tcBorders>
              <w:bottom w:val="single" w:sz="12" w:space="0" w:color="auto"/>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3.1 ± 0.28</w:t>
            </w:r>
          </w:p>
        </w:tc>
        <w:tc>
          <w:tcPr>
            <w:tcW w:w="0" w:type="auto"/>
            <w:tcBorders>
              <w:bottom w:val="single" w:sz="12" w:space="0" w:color="auto"/>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55</w:t>
            </w:r>
          </w:p>
        </w:tc>
        <w:tc>
          <w:tcPr>
            <w:tcW w:w="0" w:type="auto"/>
            <w:tcBorders>
              <w:bottom w:val="single" w:sz="12" w:space="0" w:color="auto"/>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3.0 ± 0.11</w:t>
            </w:r>
          </w:p>
        </w:tc>
        <w:tc>
          <w:tcPr>
            <w:tcW w:w="0" w:type="auto"/>
            <w:tcBorders>
              <w:bottom w:val="single" w:sz="12" w:space="0" w:color="auto"/>
            </w:tcBorders>
            <w:shd w:val="clear" w:color="auto" w:fill="FFFFFF" w:themeFill="background1"/>
            <w:vAlign w:val="center"/>
          </w:tcPr>
          <w:p w:rsidR="00B13F18" w:rsidRPr="004E1A2C" w:rsidRDefault="00B13F18" w:rsidP="00D35E14">
            <w:pPr>
              <w:spacing w:line="240" w:lineRule="auto"/>
              <w:jc w:val="center"/>
              <w:rPr>
                <w:rFonts w:ascii="Arial" w:hAnsi="Arial" w:cs="Arial"/>
              </w:rPr>
            </w:pPr>
          </w:p>
        </w:tc>
        <w:tc>
          <w:tcPr>
            <w:tcW w:w="0" w:type="auto"/>
            <w:tcBorders>
              <w:bottom w:val="single" w:sz="12" w:space="0" w:color="auto"/>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36</w:t>
            </w:r>
          </w:p>
        </w:tc>
        <w:tc>
          <w:tcPr>
            <w:tcW w:w="0" w:type="auto"/>
            <w:tcBorders>
              <w:bottom w:val="single" w:sz="12" w:space="0" w:color="auto"/>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3.1 ± 0.14</w:t>
            </w:r>
          </w:p>
        </w:tc>
        <w:tc>
          <w:tcPr>
            <w:tcW w:w="0" w:type="auto"/>
            <w:tcBorders>
              <w:bottom w:val="single" w:sz="12" w:space="0" w:color="auto"/>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97</w:t>
            </w:r>
          </w:p>
        </w:tc>
        <w:tc>
          <w:tcPr>
            <w:tcW w:w="0" w:type="auto"/>
            <w:tcBorders>
              <w:bottom w:val="single" w:sz="12" w:space="0" w:color="auto"/>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2.8 ± 0.07</w:t>
            </w:r>
          </w:p>
        </w:tc>
      </w:tr>
    </w:tbl>
    <w:p w:rsidR="00B13F18" w:rsidRPr="004E1A2C" w:rsidRDefault="0092535F" w:rsidP="00D35E14">
      <w:pPr>
        <w:spacing w:line="240" w:lineRule="auto"/>
        <w:rPr>
          <w:rFonts w:ascii="Arial" w:hAnsi="Arial" w:cs="Arial"/>
        </w:rPr>
      </w:pPr>
      <w:r w:rsidRPr="004E1A2C">
        <w:rPr>
          <w:rFonts w:ascii="Arial" w:hAnsi="Arial" w:cs="Arial"/>
          <w:vertAlign w:val="superscript"/>
        </w:rPr>
        <w:t>1</w:t>
      </w:r>
      <w:r w:rsidRPr="004E1A2C">
        <w:rPr>
          <w:rFonts w:ascii="Arial" w:hAnsi="Arial" w:cs="Arial"/>
        </w:rPr>
        <w:t xml:space="preserve"> </w:t>
      </w:r>
      <w:r w:rsidR="00B13F18" w:rsidRPr="004E1A2C">
        <w:rPr>
          <w:rFonts w:ascii="Arial" w:hAnsi="Arial" w:cs="Arial"/>
        </w:rPr>
        <w:t>LS = lipid supplement</w:t>
      </w:r>
      <w:r w:rsidRPr="004E1A2C">
        <w:rPr>
          <w:rFonts w:ascii="Arial" w:hAnsi="Arial" w:cs="Arial"/>
        </w:rPr>
        <w:t>.</w:t>
      </w:r>
    </w:p>
    <w:p w:rsidR="0092535F" w:rsidRPr="004E1A2C" w:rsidRDefault="0092535F" w:rsidP="00D35E14">
      <w:pPr>
        <w:spacing w:line="240" w:lineRule="auto"/>
        <w:rPr>
          <w:rFonts w:ascii="Arial" w:hAnsi="Arial" w:cs="Arial"/>
        </w:rPr>
      </w:pPr>
      <w:r w:rsidRPr="004E1A2C">
        <w:rPr>
          <w:rFonts w:ascii="Arial" w:hAnsi="Arial" w:cs="Arial"/>
          <w:vertAlign w:val="superscript"/>
        </w:rPr>
        <w:t>2</w:t>
      </w:r>
      <w:r w:rsidRPr="004E1A2C">
        <w:rPr>
          <w:rFonts w:ascii="Arial" w:hAnsi="Arial" w:cs="Arial"/>
        </w:rPr>
        <w:t xml:space="preserve"> DMI = DM intake.</w:t>
      </w:r>
    </w:p>
    <w:p w:rsidR="00852FB4" w:rsidRPr="004E1A2C" w:rsidRDefault="00936F69" w:rsidP="00936F69">
      <w:pPr>
        <w:spacing w:line="240" w:lineRule="auto"/>
        <w:rPr>
          <w:rFonts w:ascii="Arial" w:hAnsi="Arial" w:cs="Arial"/>
          <w:lang w:val="en-US"/>
        </w:rPr>
      </w:pPr>
      <w:r w:rsidRPr="004E1A2C">
        <w:rPr>
          <w:rFonts w:ascii="Arial" w:hAnsi="Arial" w:cs="Arial"/>
          <w:lang w:val="en-US"/>
        </w:rPr>
        <w:t xml:space="preserve">Ntrt = </w:t>
      </w:r>
      <w:r w:rsidRPr="004E1A2C">
        <w:rPr>
          <w:rFonts w:ascii="Arial" w:hAnsi="Arial" w:cs="Arial"/>
        </w:rPr>
        <w:t>number of treatments</w:t>
      </w:r>
    </w:p>
    <w:p w:rsidR="00B13F18" w:rsidRPr="004E1A2C" w:rsidRDefault="00B13F18" w:rsidP="00D35E14">
      <w:pPr>
        <w:spacing w:line="240" w:lineRule="auto"/>
        <w:rPr>
          <w:rFonts w:ascii="Arial" w:hAnsi="Arial" w:cs="Arial"/>
          <w:lang w:val="en-US"/>
        </w:rPr>
      </w:pPr>
      <w:r w:rsidRPr="004E1A2C">
        <w:rPr>
          <w:rFonts w:ascii="Arial" w:hAnsi="Arial" w:cs="Arial"/>
          <w:lang w:val="en-US"/>
        </w:rPr>
        <w:br w:type="page"/>
      </w:r>
    </w:p>
    <w:p w:rsidR="00B13F18" w:rsidRPr="004E1A2C" w:rsidRDefault="00B13F18" w:rsidP="00D35E14">
      <w:pPr>
        <w:spacing w:line="240" w:lineRule="auto"/>
        <w:jc w:val="both"/>
        <w:rPr>
          <w:rFonts w:ascii="Arial" w:hAnsi="Arial" w:cs="Arial"/>
          <w:i/>
          <w:lang w:val="en-US"/>
        </w:rPr>
      </w:pPr>
      <w:r w:rsidRPr="004E1A2C">
        <w:rPr>
          <w:rFonts w:ascii="Arial" w:hAnsi="Arial" w:cs="Arial"/>
          <w:b/>
          <w:lang w:val="en-US"/>
        </w:rPr>
        <w:lastRenderedPageBreak/>
        <w:t>Supplementary Table S</w:t>
      </w:r>
      <w:r w:rsidR="007652CA" w:rsidRPr="004E1A2C">
        <w:rPr>
          <w:rFonts w:ascii="Arial" w:hAnsi="Arial" w:cs="Arial"/>
          <w:b/>
          <w:lang w:val="en-US"/>
        </w:rPr>
        <w:t>5</w:t>
      </w:r>
      <w:r w:rsidRPr="004E1A2C">
        <w:rPr>
          <w:rFonts w:ascii="Arial" w:hAnsi="Arial" w:cs="Arial"/>
          <w:lang w:val="en-US"/>
        </w:rPr>
        <w:t xml:space="preserve"> </w:t>
      </w:r>
      <w:r w:rsidRPr="004E1A2C">
        <w:rPr>
          <w:rFonts w:ascii="Arial" w:hAnsi="Arial" w:cs="Arial"/>
          <w:i/>
          <w:lang w:val="en-US"/>
        </w:rPr>
        <w:t>Description of the Fish subset with intake level, percentage of concentrate, diet chemical composition, duodenal fatty acid (</w:t>
      </w:r>
      <w:r w:rsidRPr="004E1A2C">
        <w:rPr>
          <w:rFonts w:ascii="Arial" w:hAnsi="Arial" w:cs="Arial"/>
          <w:b/>
          <w:i/>
          <w:lang w:val="en-US"/>
        </w:rPr>
        <w:t>FA</w:t>
      </w:r>
      <w:r w:rsidRPr="004E1A2C">
        <w:rPr>
          <w:rFonts w:ascii="Arial" w:hAnsi="Arial" w:cs="Arial"/>
          <w:i/>
          <w:lang w:val="en-US"/>
        </w:rPr>
        <w:t>) flows and digest</w:t>
      </w:r>
      <w:r w:rsidR="00852FB4" w:rsidRPr="004E1A2C">
        <w:rPr>
          <w:rFonts w:ascii="Arial" w:hAnsi="Arial" w:cs="Arial"/>
          <w:i/>
          <w:lang w:val="en-US"/>
        </w:rPr>
        <w:t xml:space="preserve">ive parameters (ruminal pH, </w:t>
      </w:r>
      <w:r w:rsidR="00852FB4" w:rsidRPr="004E1A2C">
        <w:rPr>
          <w:rFonts w:ascii="Arial" w:hAnsi="Arial" w:cs="Arial"/>
          <w:i/>
          <w:sz w:val="24"/>
          <w:szCs w:val="24"/>
          <w:lang w:val="en-US"/>
        </w:rPr>
        <w:t>digestible organic matter</w:t>
      </w:r>
      <w:r w:rsidR="00B60B4F" w:rsidRPr="004E1A2C">
        <w:rPr>
          <w:rFonts w:ascii="Arial" w:hAnsi="Arial" w:cs="Arial"/>
          <w:i/>
          <w:lang w:val="en-US"/>
        </w:rPr>
        <w:t xml:space="preserve"> (</w:t>
      </w:r>
      <w:r w:rsidR="00B60B4F" w:rsidRPr="004E1A2C">
        <w:rPr>
          <w:rFonts w:ascii="Arial" w:hAnsi="Arial" w:cs="Arial"/>
          <w:b/>
          <w:i/>
          <w:lang w:val="en-US"/>
        </w:rPr>
        <w:t>dMO</w:t>
      </w:r>
      <w:r w:rsidR="00852FB4" w:rsidRPr="004E1A2C">
        <w:rPr>
          <w:rFonts w:ascii="Arial" w:hAnsi="Arial" w:cs="Arial"/>
          <w:i/>
          <w:sz w:val="24"/>
          <w:szCs w:val="24"/>
          <w:lang w:val="en-US"/>
        </w:rPr>
        <w:t>),</w:t>
      </w:r>
      <w:r w:rsidRPr="004E1A2C">
        <w:rPr>
          <w:rFonts w:ascii="Arial" w:hAnsi="Arial" w:cs="Arial"/>
          <w:i/>
          <w:lang w:val="en-US"/>
        </w:rPr>
        <w:t xml:space="preserve"> and acetate/propionate ratio) from diets without (DLS</w:t>
      </w:r>
      <w:r w:rsidRPr="004E1A2C">
        <w:rPr>
          <w:rFonts w:ascii="Arial" w:hAnsi="Arial" w:cs="Arial"/>
          <w:i/>
          <w:vertAlign w:val="subscript"/>
          <w:lang w:val="en-US"/>
        </w:rPr>
        <w:t>0</w:t>
      </w:r>
      <w:r w:rsidRPr="004E1A2C">
        <w:rPr>
          <w:rFonts w:ascii="Arial" w:hAnsi="Arial" w:cs="Arial"/>
          <w:i/>
          <w:lang w:val="en-US"/>
        </w:rPr>
        <w:t>) or with fish (DLS</w:t>
      </w:r>
      <w:r w:rsidRPr="004E1A2C">
        <w:rPr>
          <w:rFonts w:ascii="Arial" w:hAnsi="Arial" w:cs="Arial"/>
          <w:i/>
          <w:vertAlign w:val="subscript"/>
          <w:lang w:val="en-US"/>
        </w:rPr>
        <w:t>fish</w:t>
      </w:r>
      <w:r w:rsidRPr="004E1A2C">
        <w:rPr>
          <w:rFonts w:ascii="Arial" w:hAnsi="Arial" w:cs="Arial"/>
          <w:i/>
          <w:lang w:val="en-US"/>
        </w:rPr>
        <w:t>) or another lipid supplement (DLS</w:t>
      </w:r>
      <w:r w:rsidRPr="004E1A2C">
        <w:rPr>
          <w:rFonts w:ascii="Arial" w:hAnsi="Arial" w:cs="Arial"/>
          <w:i/>
          <w:vertAlign w:val="subscript"/>
          <w:lang w:val="en-US"/>
        </w:rPr>
        <w:t>other</w:t>
      </w:r>
      <w:r w:rsidRPr="004E1A2C">
        <w:rPr>
          <w:rFonts w:ascii="Arial" w:hAnsi="Arial" w:cs="Arial"/>
          <w:i/>
          <w:lang w:val="en-US"/>
        </w:rPr>
        <w:t>)</w:t>
      </w:r>
    </w:p>
    <w:tbl>
      <w:tblPr>
        <w:tblW w:w="5000" w:type="pct"/>
        <w:shd w:val="clear" w:color="auto" w:fill="FFFFFF" w:themeFill="background1"/>
        <w:tblCellMar>
          <w:left w:w="70" w:type="dxa"/>
          <w:right w:w="70" w:type="dxa"/>
        </w:tblCellMar>
        <w:tblLook w:val="04A0" w:firstRow="1" w:lastRow="0" w:firstColumn="1" w:lastColumn="0" w:noHBand="0" w:noVBand="1"/>
      </w:tblPr>
      <w:tblGrid>
        <w:gridCol w:w="5394"/>
        <w:gridCol w:w="725"/>
        <w:gridCol w:w="2003"/>
        <w:gridCol w:w="213"/>
        <w:gridCol w:w="725"/>
        <w:gridCol w:w="2003"/>
        <w:gridCol w:w="213"/>
        <w:gridCol w:w="725"/>
        <w:gridCol w:w="2003"/>
      </w:tblGrid>
      <w:tr w:rsidR="00206DEB" w:rsidRPr="004E1A2C" w:rsidTr="00B13F18">
        <w:trPr>
          <w:trHeight w:val="315"/>
        </w:trPr>
        <w:tc>
          <w:tcPr>
            <w:tcW w:w="1926" w:type="pct"/>
            <w:tcBorders>
              <w:top w:val="single" w:sz="12" w:space="0" w:color="auto"/>
              <w:left w:val="nil"/>
              <w:bottom w:val="nil"/>
              <w:right w:val="nil"/>
            </w:tcBorders>
            <w:shd w:val="clear" w:color="auto" w:fill="FFFFFF" w:themeFill="background1"/>
            <w:noWrap/>
            <w:vAlign w:val="center"/>
          </w:tcPr>
          <w:p w:rsidR="00B13F18" w:rsidRPr="004E1A2C" w:rsidRDefault="00B13F18" w:rsidP="00D35E14">
            <w:pPr>
              <w:spacing w:line="240" w:lineRule="auto"/>
              <w:rPr>
                <w:rFonts w:ascii="Arial" w:hAnsi="Arial" w:cs="Arial"/>
                <w:lang w:val="en-US"/>
              </w:rPr>
            </w:pPr>
          </w:p>
        </w:tc>
        <w:tc>
          <w:tcPr>
            <w:tcW w:w="974" w:type="pct"/>
            <w:gridSpan w:val="2"/>
            <w:tcBorders>
              <w:top w:val="single" w:sz="12" w:space="0" w:color="auto"/>
              <w:left w:val="nil"/>
              <w:bottom w:val="single" w:sz="4" w:space="0" w:color="auto"/>
              <w:right w:val="nil"/>
            </w:tcBorders>
            <w:shd w:val="clear" w:color="auto" w:fill="FFFFFF" w:themeFill="background1"/>
            <w:noWrap/>
            <w:vAlign w:val="center"/>
          </w:tcPr>
          <w:p w:rsidR="00B13F18" w:rsidRPr="004E1A2C" w:rsidRDefault="00B13F18" w:rsidP="00D35E14">
            <w:pPr>
              <w:spacing w:line="240" w:lineRule="auto"/>
              <w:jc w:val="center"/>
              <w:rPr>
                <w:rFonts w:ascii="Arial" w:hAnsi="Arial" w:cs="Arial"/>
                <w:lang w:val="en-US"/>
              </w:rPr>
            </w:pPr>
          </w:p>
        </w:tc>
        <w:tc>
          <w:tcPr>
            <w:tcW w:w="76" w:type="pct"/>
            <w:tcBorders>
              <w:top w:val="single" w:sz="12" w:space="0" w:color="auto"/>
              <w:left w:val="nil"/>
              <w:bottom w:val="nil"/>
              <w:right w:val="nil"/>
            </w:tcBorders>
            <w:shd w:val="clear" w:color="auto" w:fill="FFFFFF" w:themeFill="background1"/>
            <w:vAlign w:val="center"/>
          </w:tcPr>
          <w:p w:rsidR="00B13F18" w:rsidRPr="004E1A2C" w:rsidRDefault="00B13F18" w:rsidP="00D35E14">
            <w:pPr>
              <w:spacing w:line="240" w:lineRule="auto"/>
              <w:jc w:val="center"/>
              <w:rPr>
                <w:rFonts w:ascii="Arial" w:hAnsi="Arial" w:cs="Arial"/>
                <w:lang w:val="en-US"/>
              </w:rPr>
            </w:pPr>
          </w:p>
        </w:tc>
        <w:tc>
          <w:tcPr>
            <w:tcW w:w="974" w:type="pct"/>
            <w:gridSpan w:val="2"/>
            <w:tcBorders>
              <w:top w:val="single" w:sz="12" w:space="0" w:color="auto"/>
              <w:left w:val="nil"/>
              <w:bottom w:val="single" w:sz="4" w:space="0" w:color="auto"/>
              <w:right w:val="nil"/>
            </w:tcBorders>
            <w:shd w:val="clear" w:color="auto" w:fill="FFFFFF" w:themeFill="background1"/>
            <w:noWrap/>
            <w:vAlign w:val="center"/>
          </w:tcPr>
          <w:p w:rsidR="00B13F18" w:rsidRPr="004E1A2C" w:rsidRDefault="00B13F18" w:rsidP="00D35E14">
            <w:pPr>
              <w:spacing w:line="240" w:lineRule="auto"/>
              <w:jc w:val="center"/>
              <w:rPr>
                <w:rFonts w:ascii="Arial" w:hAnsi="Arial" w:cs="Arial"/>
              </w:rPr>
            </w:pPr>
            <w:r w:rsidRPr="004E1A2C">
              <w:rPr>
                <w:rFonts w:ascii="Arial" w:hAnsi="Arial" w:cs="Arial"/>
              </w:rPr>
              <w:t>Fish subset</w:t>
            </w:r>
          </w:p>
        </w:tc>
        <w:tc>
          <w:tcPr>
            <w:tcW w:w="76" w:type="pct"/>
            <w:tcBorders>
              <w:top w:val="single" w:sz="12" w:space="0" w:color="auto"/>
              <w:left w:val="nil"/>
              <w:bottom w:val="nil"/>
              <w:right w:val="nil"/>
            </w:tcBorders>
            <w:shd w:val="clear" w:color="auto" w:fill="FFFFFF" w:themeFill="background1"/>
            <w:vAlign w:val="center"/>
          </w:tcPr>
          <w:p w:rsidR="00B13F18" w:rsidRPr="004E1A2C" w:rsidRDefault="00B13F18" w:rsidP="00D35E14">
            <w:pPr>
              <w:spacing w:line="240" w:lineRule="auto"/>
              <w:jc w:val="center"/>
              <w:rPr>
                <w:rFonts w:ascii="Arial" w:hAnsi="Arial" w:cs="Arial"/>
              </w:rPr>
            </w:pPr>
          </w:p>
        </w:tc>
        <w:tc>
          <w:tcPr>
            <w:tcW w:w="974" w:type="pct"/>
            <w:gridSpan w:val="2"/>
            <w:tcBorders>
              <w:top w:val="single" w:sz="12" w:space="0" w:color="auto"/>
              <w:left w:val="nil"/>
              <w:bottom w:val="single" w:sz="4" w:space="0" w:color="auto"/>
              <w:right w:val="nil"/>
            </w:tcBorders>
            <w:shd w:val="clear" w:color="auto" w:fill="FFFFFF" w:themeFill="background1"/>
            <w:noWrap/>
            <w:vAlign w:val="center"/>
          </w:tcPr>
          <w:p w:rsidR="00B13F18" w:rsidRPr="004E1A2C" w:rsidRDefault="00B13F18" w:rsidP="00D35E14">
            <w:pPr>
              <w:spacing w:line="240" w:lineRule="auto"/>
              <w:jc w:val="center"/>
              <w:rPr>
                <w:rFonts w:ascii="Arial" w:hAnsi="Arial" w:cs="Arial"/>
              </w:rPr>
            </w:pPr>
          </w:p>
        </w:tc>
      </w:tr>
      <w:tr w:rsidR="00206DEB" w:rsidRPr="004E1A2C" w:rsidTr="00B13F18">
        <w:trPr>
          <w:trHeight w:val="315"/>
        </w:trPr>
        <w:tc>
          <w:tcPr>
            <w:tcW w:w="1926" w:type="pct"/>
            <w:tcBorders>
              <w:top w:val="single" w:sz="12" w:space="0" w:color="auto"/>
              <w:left w:val="nil"/>
              <w:bottom w:val="nil"/>
              <w:right w:val="nil"/>
            </w:tcBorders>
            <w:shd w:val="clear" w:color="auto" w:fill="FFFFFF" w:themeFill="background1"/>
            <w:noWrap/>
            <w:vAlign w:val="center"/>
            <w:hideMark/>
          </w:tcPr>
          <w:p w:rsidR="00B13F18" w:rsidRPr="004E1A2C" w:rsidRDefault="00B13F18" w:rsidP="00D35E14">
            <w:pPr>
              <w:spacing w:line="240" w:lineRule="auto"/>
              <w:rPr>
                <w:rFonts w:ascii="Arial" w:hAnsi="Arial" w:cs="Arial"/>
              </w:rPr>
            </w:pPr>
          </w:p>
        </w:tc>
        <w:tc>
          <w:tcPr>
            <w:tcW w:w="974" w:type="pct"/>
            <w:gridSpan w:val="2"/>
            <w:tcBorders>
              <w:top w:val="single" w:sz="12" w:space="0" w:color="auto"/>
              <w:left w:val="nil"/>
              <w:bottom w:val="single" w:sz="4" w:space="0" w:color="auto"/>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lang w:val="en-US"/>
              </w:rPr>
              <w:t>DLS</w:t>
            </w:r>
            <w:r w:rsidRPr="004E1A2C">
              <w:rPr>
                <w:rFonts w:ascii="Arial" w:hAnsi="Arial" w:cs="Arial"/>
                <w:vertAlign w:val="subscript"/>
                <w:lang w:val="en-US"/>
              </w:rPr>
              <w:t>0</w:t>
            </w:r>
          </w:p>
        </w:tc>
        <w:tc>
          <w:tcPr>
            <w:tcW w:w="76" w:type="pct"/>
            <w:tcBorders>
              <w:top w:val="single" w:sz="12" w:space="0" w:color="auto"/>
              <w:left w:val="nil"/>
              <w:bottom w:val="nil"/>
              <w:right w:val="nil"/>
            </w:tcBorders>
            <w:shd w:val="clear" w:color="auto" w:fill="FFFFFF" w:themeFill="background1"/>
            <w:vAlign w:val="center"/>
          </w:tcPr>
          <w:p w:rsidR="00B13F18" w:rsidRPr="004E1A2C" w:rsidRDefault="00B13F18" w:rsidP="00D35E14">
            <w:pPr>
              <w:spacing w:line="240" w:lineRule="auto"/>
              <w:jc w:val="center"/>
              <w:rPr>
                <w:rFonts w:ascii="Arial" w:hAnsi="Arial" w:cs="Arial"/>
              </w:rPr>
            </w:pPr>
          </w:p>
        </w:tc>
        <w:tc>
          <w:tcPr>
            <w:tcW w:w="974" w:type="pct"/>
            <w:gridSpan w:val="2"/>
            <w:tcBorders>
              <w:top w:val="single" w:sz="12" w:space="0" w:color="auto"/>
              <w:left w:val="nil"/>
              <w:bottom w:val="single" w:sz="4" w:space="0" w:color="auto"/>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lang w:val="en-US"/>
              </w:rPr>
              <w:t>DLS</w:t>
            </w:r>
            <w:r w:rsidRPr="004E1A2C">
              <w:rPr>
                <w:rFonts w:ascii="Arial" w:hAnsi="Arial" w:cs="Arial"/>
                <w:vertAlign w:val="subscript"/>
                <w:lang w:val="en-US"/>
              </w:rPr>
              <w:t>other</w:t>
            </w:r>
          </w:p>
        </w:tc>
        <w:tc>
          <w:tcPr>
            <w:tcW w:w="76" w:type="pct"/>
            <w:tcBorders>
              <w:top w:val="single" w:sz="12" w:space="0" w:color="auto"/>
              <w:left w:val="nil"/>
              <w:bottom w:val="nil"/>
              <w:right w:val="nil"/>
            </w:tcBorders>
            <w:shd w:val="clear" w:color="auto" w:fill="FFFFFF" w:themeFill="background1"/>
            <w:vAlign w:val="center"/>
          </w:tcPr>
          <w:p w:rsidR="00B13F18" w:rsidRPr="004E1A2C" w:rsidRDefault="00B13F18" w:rsidP="00D35E14">
            <w:pPr>
              <w:spacing w:line="240" w:lineRule="auto"/>
              <w:jc w:val="center"/>
              <w:rPr>
                <w:rFonts w:ascii="Arial" w:hAnsi="Arial" w:cs="Arial"/>
              </w:rPr>
            </w:pPr>
          </w:p>
        </w:tc>
        <w:tc>
          <w:tcPr>
            <w:tcW w:w="974" w:type="pct"/>
            <w:gridSpan w:val="2"/>
            <w:tcBorders>
              <w:top w:val="single" w:sz="12" w:space="0" w:color="auto"/>
              <w:left w:val="nil"/>
              <w:bottom w:val="single" w:sz="4" w:space="0" w:color="auto"/>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lang w:val="en-US"/>
              </w:rPr>
              <w:t>DLS</w:t>
            </w:r>
            <w:r w:rsidRPr="004E1A2C">
              <w:rPr>
                <w:rFonts w:ascii="Arial" w:hAnsi="Arial" w:cs="Arial"/>
                <w:vertAlign w:val="subscript"/>
                <w:lang w:val="en-US"/>
              </w:rPr>
              <w:t>fish</w:t>
            </w:r>
          </w:p>
        </w:tc>
      </w:tr>
      <w:tr w:rsidR="00206DEB" w:rsidRPr="004E1A2C" w:rsidTr="00B13F18">
        <w:trPr>
          <w:trHeight w:val="600"/>
        </w:trPr>
        <w:tc>
          <w:tcPr>
            <w:tcW w:w="1926" w:type="pct"/>
            <w:tcBorders>
              <w:top w:val="nil"/>
              <w:left w:val="nil"/>
              <w:bottom w:val="single" w:sz="4" w:space="0" w:color="auto"/>
              <w:right w:val="nil"/>
            </w:tcBorders>
            <w:shd w:val="clear" w:color="auto" w:fill="FFFFFF" w:themeFill="background1"/>
            <w:noWrap/>
            <w:vAlign w:val="center"/>
            <w:hideMark/>
          </w:tcPr>
          <w:p w:rsidR="00B13F18" w:rsidRPr="004E1A2C" w:rsidRDefault="00B13F18" w:rsidP="00D35E14">
            <w:pPr>
              <w:spacing w:line="240" w:lineRule="auto"/>
              <w:rPr>
                <w:rFonts w:ascii="Arial" w:hAnsi="Arial" w:cs="Arial"/>
              </w:rPr>
            </w:pPr>
          </w:p>
        </w:tc>
        <w:tc>
          <w:tcPr>
            <w:tcW w:w="259" w:type="pct"/>
            <w:tcBorders>
              <w:top w:val="single" w:sz="4" w:space="0" w:color="auto"/>
              <w:left w:val="nil"/>
              <w:bottom w:val="single" w:sz="4" w:space="0" w:color="auto"/>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Ntrt</w:t>
            </w:r>
          </w:p>
        </w:tc>
        <w:tc>
          <w:tcPr>
            <w:tcW w:w="715" w:type="pct"/>
            <w:tcBorders>
              <w:top w:val="single" w:sz="4" w:space="0" w:color="auto"/>
              <w:left w:val="nil"/>
              <w:bottom w:val="single" w:sz="4" w:space="0" w:color="auto"/>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mean ± s.e.</w:t>
            </w:r>
          </w:p>
        </w:tc>
        <w:tc>
          <w:tcPr>
            <w:tcW w:w="76" w:type="pct"/>
            <w:tcBorders>
              <w:top w:val="nil"/>
              <w:left w:val="nil"/>
              <w:bottom w:val="single" w:sz="4" w:space="0" w:color="auto"/>
              <w:right w:val="nil"/>
            </w:tcBorders>
            <w:shd w:val="clear" w:color="auto" w:fill="FFFFFF" w:themeFill="background1"/>
            <w:vAlign w:val="center"/>
          </w:tcPr>
          <w:p w:rsidR="00B13F18" w:rsidRPr="004E1A2C" w:rsidRDefault="00B13F18" w:rsidP="00D35E14">
            <w:pPr>
              <w:spacing w:line="240" w:lineRule="auto"/>
              <w:jc w:val="center"/>
              <w:rPr>
                <w:rFonts w:ascii="Arial" w:hAnsi="Arial" w:cs="Arial"/>
              </w:rPr>
            </w:pPr>
          </w:p>
        </w:tc>
        <w:tc>
          <w:tcPr>
            <w:tcW w:w="259" w:type="pct"/>
            <w:tcBorders>
              <w:top w:val="nil"/>
              <w:left w:val="nil"/>
              <w:bottom w:val="single" w:sz="4" w:space="0" w:color="auto"/>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Ntrt</w:t>
            </w:r>
          </w:p>
        </w:tc>
        <w:tc>
          <w:tcPr>
            <w:tcW w:w="715" w:type="pct"/>
            <w:tcBorders>
              <w:top w:val="nil"/>
              <w:left w:val="nil"/>
              <w:bottom w:val="single" w:sz="4" w:space="0" w:color="auto"/>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mean ± s.e.</w:t>
            </w:r>
          </w:p>
        </w:tc>
        <w:tc>
          <w:tcPr>
            <w:tcW w:w="76" w:type="pct"/>
            <w:tcBorders>
              <w:top w:val="nil"/>
              <w:left w:val="nil"/>
              <w:bottom w:val="single" w:sz="4" w:space="0" w:color="auto"/>
              <w:right w:val="nil"/>
            </w:tcBorders>
            <w:shd w:val="clear" w:color="auto" w:fill="FFFFFF" w:themeFill="background1"/>
            <w:vAlign w:val="center"/>
          </w:tcPr>
          <w:p w:rsidR="00B13F18" w:rsidRPr="004E1A2C" w:rsidRDefault="00B13F18" w:rsidP="00D35E14">
            <w:pPr>
              <w:spacing w:line="240" w:lineRule="auto"/>
              <w:jc w:val="center"/>
              <w:rPr>
                <w:rFonts w:ascii="Arial" w:hAnsi="Arial" w:cs="Arial"/>
              </w:rPr>
            </w:pPr>
          </w:p>
        </w:tc>
        <w:tc>
          <w:tcPr>
            <w:tcW w:w="259" w:type="pct"/>
            <w:tcBorders>
              <w:top w:val="single" w:sz="4" w:space="0" w:color="auto"/>
              <w:left w:val="nil"/>
              <w:bottom w:val="single" w:sz="4" w:space="0" w:color="auto"/>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Ntrt</w:t>
            </w:r>
          </w:p>
        </w:tc>
        <w:tc>
          <w:tcPr>
            <w:tcW w:w="715" w:type="pct"/>
            <w:tcBorders>
              <w:top w:val="single" w:sz="4" w:space="0" w:color="auto"/>
              <w:left w:val="nil"/>
              <w:bottom w:val="single" w:sz="4" w:space="0" w:color="auto"/>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mean ± s.e.</w:t>
            </w:r>
          </w:p>
        </w:tc>
      </w:tr>
      <w:tr w:rsidR="00206DEB" w:rsidRPr="004E1A2C" w:rsidTr="00B13F18">
        <w:trPr>
          <w:trHeight w:val="375"/>
        </w:trPr>
        <w:tc>
          <w:tcPr>
            <w:tcW w:w="1926" w:type="pct"/>
            <w:tcBorders>
              <w:top w:val="single" w:sz="4" w:space="0" w:color="auto"/>
              <w:left w:val="nil"/>
              <w:bottom w:val="nil"/>
              <w:right w:val="nil"/>
            </w:tcBorders>
            <w:shd w:val="clear" w:color="auto" w:fill="FFFFFF" w:themeFill="background1"/>
            <w:noWrap/>
            <w:vAlign w:val="center"/>
            <w:hideMark/>
          </w:tcPr>
          <w:p w:rsidR="00B13F18" w:rsidRPr="004E1A2C" w:rsidRDefault="00B13F18" w:rsidP="00D35E14">
            <w:pPr>
              <w:spacing w:line="240" w:lineRule="auto"/>
              <w:rPr>
                <w:rFonts w:ascii="Arial" w:hAnsi="Arial" w:cs="Arial"/>
              </w:rPr>
            </w:pPr>
            <w:r w:rsidRPr="004E1A2C">
              <w:rPr>
                <w:rFonts w:ascii="Arial" w:hAnsi="Arial" w:cs="Arial"/>
              </w:rPr>
              <w:t>Intake level, %</w:t>
            </w:r>
            <w:r w:rsidR="00844432" w:rsidRPr="004E1A2C">
              <w:rPr>
                <w:rFonts w:ascii="Arial" w:hAnsi="Arial" w:cs="Arial"/>
              </w:rPr>
              <w:t xml:space="preserve"> </w:t>
            </w:r>
            <w:r w:rsidRPr="004E1A2C">
              <w:rPr>
                <w:rFonts w:ascii="Arial" w:hAnsi="Arial" w:cs="Arial"/>
              </w:rPr>
              <w:t>BW</w:t>
            </w:r>
          </w:p>
        </w:tc>
        <w:tc>
          <w:tcPr>
            <w:tcW w:w="259" w:type="pct"/>
            <w:tcBorders>
              <w:top w:val="single" w:sz="4" w:space="0" w:color="auto"/>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9</w:t>
            </w:r>
          </w:p>
        </w:tc>
        <w:tc>
          <w:tcPr>
            <w:tcW w:w="715" w:type="pct"/>
            <w:tcBorders>
              <w:top w:val="single" w:sz="4" w:space="0" w:color="auto"/>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2.7 ± 0.29</w:t>
            </w:r>
          </w:p>
        </w:tc>
        <w:tc>
          <w:tcPr>
            <w:tcW w:w="76" w:type="pct"/>
            <w:tcBorders>
              <w:top w:val="single" w:sz="4" w:space="0" w:color="auto"/>
              <w:left w:val="nil"/>
              <w:bottom w:val="nil"/>
              <w:right w:val="nil"/>
            </w:tcBorders>
            <w:shd w:val="clear" w:color="auto" w:fill="FFFFFF" w:themeFill="background1"/>
            <w:vAlign w:val="center"/>
          </w:tcPr>
          <w:p w:rsidR="00B13F18" w:rsidRPr="004E1A2C" w:rsidRDefault="00B13F18" w:rsidP="00D35E14">
            <w:pPr>
              <w:spacing w:line="240" w:lineRule="auto"/>
              <w:jc w:val="center"/>
              <w:rPr>
                <w:rFonts w:ascii="Arial" w:hAnsi="Arial" w:cs="Arial"/>
              </w:rPr>
            </w:pPr>
          </w:p>
        </w:tc>
        <w:tc>
          <w:tcPr>
            <w:tcW w:w="259" w:type="pct"/>
            <w:tcBorders>
              <w:top w:val="single" w:sz="4" w:space="0" w:color="auto"/>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26</w:t>
            </w:r>
          </w:p>
        </w:tc>
        <w:tc>
          <w:tcPr>
            <w:tcW w:w="715" w:type="pct"/>
            <w:tcBorders>
              <w:top w:val="single" w:sz="4" w:space="0" w:color="auto"/>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2.4 ± 0.11</w:t>
            </w:r>
          </w:p>
        </w:tc>
        <w:tc>
          <w:tcPr>
            <w:tcW w:w="76" w:type="pct"/>
            <w:tcBorders>
              <w:top w:val="single" w:sz="4" w:space="0" w:color="auto"/>
              <w:left w:val="nil"/>
              <w:bottom w:val="nil"/>
              <w:right w:val="nil"/>
            </w:tcBorders>
            <w:shd w:val="clear" w:color="auto" w:fill="FFFFFF" w:themeFill="background1"/>
            <w:vAlign w:val="center"/>
          </w:tcPr>
          <w:p w:rsidR="00B13F18" w:rsidRPr="004E1A2C" w:rsidRDefault="00B13F18" w:rsidP="00D35E14">
            <w:pPr>
              <w:spacing w:line="240" w:lineRule="auto"/>
              <w:jc w:val="center"/>
              <w:rPr>
                <w:rFonts w:ascii="Arial" w:hAnsi="Arial" w:cs="Arial"/>
              </w:rPr>
            </w:pPr>
          </w:p>
        </w:tc>
        <w:tc>
          <w:tcPr>
            <w:tcW w:w="259" w:type="pct"/>
            <w:tcBorders>
              <w:top w:val="single" w:sz="4" w:space="0" w:color="auto"/>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42</w:t>
            </w:r>
          </w:p>
        </w:tc>
        <w:tc>
          <w:tcPr>
            <w:tcW w:w="715" w:type="pct"/>
            <w:tcBorders>
              <w:top w:val="single" w:sz="4" w:space="0" w:color="auto"/>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2.3 ± 0.09</w:t>
            </w:r>
          </w:p>
        </w:tc>
      </w:tr>
      <w:tr w:rsidR="00206DEB" w:rsidRPr="004E1A2C" w:rsidTr="00B13F18">
        <w:trPr>
          <w:trHeight w:val="375"/>
        </w:trPr>
        <w:tc>
          <w:tcPr>
            <w:tcW w:w="1926"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rPr>
                <w:rFonts w:ascii="Arial" w:hAnsi="Arial" w:cs="Arial"/>
              </w:rPr>
            </w:pPr>
            <w:r w:rsidRPr="004E1A2C">
              <w:rPr>
                <w:rFonts w:ascii="Arial" w:hAnsi="Arial" w:cs="Arial"/>
              </w:rPr>
              <w:t>Percentage of concentrate, %</w:t>
            </w:r>
          </w:p>
        </w:tc>
        <w:tc>
          <w:tcPr>
            <w:tcW w:w="259"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9</w:t>
            </w:r>
          </w:p>
        </w:tc>
        <w:tc>
          <w:tcPr>
            <w:tcW w:w="715"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44.8 ± 2.79</w:t>
            </w:r>
          </w:p>
        </w:tc>
        <w:tc>
          <w:tcPr>
            <w:tcW w:w="76" w:type="pct"/>
            <w:tcBorders>
              <w:top w:val="nil"/>
              <w:left w:val="nil"/>
              <w:bottom w:val="nil"/>
              <w:right w:val="nil"/>
            </w:tcBorders>
            <w:shd w:val="clear" w:color="auto" w:fill="FFFFFF" w:themeFill="background1"/>
            <w:vAlign w:val="center"/>
          </w:tcPr>
          <w:p w:rsidR="00B13F18" w:rsidRPr="004E1A2C" w:rsidRDefault="00B13F18" w:rsidP="00D35E14">
            <w:pPr>
              <w:spacing w:line="240" w:lineRule="auto"/>
              <w:jc w:val="center"/>
              <w:rPr>
                <w:rFonts w:ascii="Arial" w:hAnsi="Arial" w:cs="Arial"/>
              </w:rPr>
            </w:pPr>
          </w:p>
        </w:tc>
        <w:tc>
          <w:tcPr>
            <w:tcW w:w="259"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26</w:t>
            </w:r>
          </w:p>
        </w:tc>
        <w:tc>
          <w:tcPr>
            <w:tcW w:w="715"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49.5 ± 3.54</w:t>
            </w:r>
          </w:p>
        </w:tc>
        <w:tc>
          <w:tcPr>
            <w:tcW w:w="76" w:type="pct"/>
            <w:tcBorders>
              <w:top w:val="nil"/>
              <w:left w:val="nil"/>
              <w:bottom w:val="nil"/>
              <w:right w:val="nil"/>
            </w:tcBorders>
            <w:shd w:val="clear" w:color="auto" w:fill="FFFFFF" w:themeFill="background1"/>
            <w:vAlign w:val="center"/>
          </w:tcPr>
          <w:p w:rsidR="00B13F18" w:rsidRPr="004E1A2C" w:rsidRDefault="00B13F18" w:rsidP="00D35E14">
            <w:pPr>
              <w:spacing w:line="240" w:lineRule="auto"/>
              <w:jc w:val="center"/>
              <w:rPr>
                <w:rFonts w:ascii="Arial" w:hAnsi="Arial" w:cs="Arial"/>
              </w:rPr>
            </w:pPr>
          </w:p>
        </w:tc>
        <w:tc>
          <w:tcPr>
            <w:tcW w:w="259"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42</w:t>
            </w:r>
          </w:p>
        </w:tc>
        <w:tc>
          <w:tcPr>
            <w:tcW w:w="715"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50.5 ± 2.73</w:t>
            </w:r>
          </w:p>
        </w:tc>
      </w:tr>
      <w:tr w:rsidR="00206DEB" w:rsidRPr="004E1A2C" w:rsidTr="00B13F18">
        <w:trPr>
          <w:trHeight w:val="375"/>
        </w:trPr>
        <w:tc>
          <w:tcPr>
            <w:tcW w:w="1926"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rPr>
                <w:rFonts w:ascii="Arial" w:hAnsi="Arial" w:cs="Arial"/>
                <w:bCs/>
                <w:lang w:val="en-US"/>
              </w:rPr>
            </w:pPr>
            <w:r w:rsidRPr="004E1A2C">
              <w:rPr>
                <w:rFonts w:ascii="Arial" w:hAnsi="Arial" w:cs="Arial"/>
                <w:bCs/>
                <w:lang w:val="en-US"/>
              </w:rPr>
              <w:t>Intake (g/kg of DMI</w:t>
            </w:r>
            <w:r w:rsidR="00844432" w:rsidRPr="004E1A2C">
              <w:rPr>
                <w:rFonts w:ascii="Arial" w:hAnsi="Arial" w:cs="Arial"/>
                <w:bCs/>
                <w:vertAlign w:val="superscript"/>
                <w:lang w:val="en-US"/>
              </w:rPr>
              <w:t>1</w:t>
            </w:r>
            <w:r w:rsidRPr="004E1A2C">
              <w:rPr>
                <w:rFonts w:ascii="Arial" w:hAnsi="Arial" w:cs="Arial"/>
                <w:bCs/>
                <w:lang w:val="en-US"/>
              </w:rPr>
              <w:t>)</w:t>
            </w:r>
          </w:p>
        </w:tc>
        <w:tc>
          <w:tcPr>
            <w:tcW w:w="259"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bCs/>
                <w:lang w:val="en-US"/>
              </w:rPr>
            </w:pPr>
          </w:p>
        </w:tc>
        <w:tc>
          <w:tcPr>
            <w:tcW w:w="715"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lang w:val="en-US"/>
              </w:rPr>
            </w:pPr>
          </w:p>
        </w:tc>
        <w:tc>
          <w:tcPr>
            <w:tcW w:w="76" w:type="pct"/>
            <w:tcBorders>
              <w:top w:val="nil"/>
              <w:left w:val="nil"/>
              <w:bottom w:val="nil"/>
              <w:right w:val="nil"/>
            </w:tcBorders>
            <w:shd w:val="clear" w:color="auto" w:fill="FFFFFF" w:themeFill="background1"/>
            <w:vAlign w:val="center"/>
          </w:tcPr>
          <w:p w:rsidR="00B13F18" w:rsidRPr="004E1A2C" w:rsidRDefault="00B13F18" w:rsidP="00D35E14">
            <w:pPr>
              <w:spacing w:line="240" w:lineRule="auto"/>
              <w:jc w:val="center"/>
              <w:rPr>
                <w:rFonts w:ascii="Arial" w:hAnsi="Arial" w:cs="Arial"/>
                <w:lang w:val="en-US"/>
              </w:rPr>
            </w:pPr>
          </w:p>
        </w:tc>
        <w:tc>
          <w:tcPr>
            <w:tcW w:w="259"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lang w:val="en-US"/>
              </w:rPr>
            </w:pPr>
          </w:p>
        </w:tc>
        <w:tc>
          <w:tcPr>
            <w:tcW w:w="715"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lang w:val="en-US"/>
              </w:rPr>
            </w:pPr>
          </w:p>
        </w:tc>
        <w:tc>
          <w:tcPr>
            <w:tcW w:w="76" w:type="pct"/>
            <w:tcBorders>
              <w:top w:val="nil"/>
              <w:left w:val="nil"/>
              <w:bottom w:val="nil"/>
              <w:right w:val="nil"/>
            </w:tcBorders>
            <w:shd w:val="clear" w:color="auto" w:fill="FFFFFF" w:themeFill="background1"/>
            <w:vAlign w:val="center"/>
          </w:tcPr>
          <w:p w:rsidR="00B13F18" w:rsidRPr="004E1A2C" w:rsidRDefault="00B13F18" w:rsidP="00D35E14">
            <w:pPr>
              <w:spacing w:line="240" w:lineRule="auto"/>
              <w:jc w:val="center"/>
              <w:rPr>
                <w:rFonts w:ascii="Arial" w:hAnsi="Arial" w:cs="Arial"/>
                <w:lang w:val="en-US"/>
              </w:rPr>
            </w:pPr>
          </w:p>
        </w:tc>
        <w:tc>
          <w:tcPr>
            <w:tcW w:w="259"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lang w:val="en-US"/>
              </w:rPr>
            </w:pPr>
          </w:p>
        </w:tc>
        <w:tc>
          <w:tcPr>
            <w:tcW w:w="715"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lang w:val="en-US"/>
              </w:rPr>
            </w:pPr>
          </w:p>
        </w:tc>
      </w:tr>
      <w:tr w:rsidR="00206DEB" w:rsidRPr="004E1A2C" w:rsidTr="00B13F18">
        <w:trPr>
          <w:trHeight w:val="375"/>
        </w:trPr>
        <w:tc>
          <w:tcPr>
            <w:tcW w:w="1926" w:type="pct"/>
            <w:tcBorders>
              <w:top w:val="nil"/>
              <w:left w:val="nil"/>
              <w:bottom w:val="nil"/>
              <w:right w:val="nil"/>
            </w:tcBorders>
            <w:shd w:val="clear" w:color="auto" w:fill="FFFFFF" w:themeFill="background1"/>
            <w:noWrap/>
            <w:vAlign w:val="center"/>
            <w:hideMark/>
          </w:tcPr>
          <w:p w:rsidR="00B13F18" w:rsidRPr="004E1A2C" w:rsidRDefault="00852FB4" w:rsidP="00852FB4">
            <w:pPr>
              <w:spacing w:line="240" w:lineRule="auto"/>
              <w:rPr>
                <w:rFonts w:ascii="Arial" w:hAnsi="Arial" w:cs="Arial"/>
              </w:rPr>
            </w:pPr>
            <w:r w:rsidRPr="004E1A2C">
              <w:rPr>
                <w:rFonts w:ascii="Arial" w:hAnsi="Arial" w:cs="Arial"/>
                <w:lang w:val="en-US"/>
              </w:rPr>
              <w:t xml:space="preserve">    </w:t>
            </w:r>
            <w:r w:rsidR="00B13F18" w:rsidRPr="004E1A2C">
              <w:rPr>
                <w:rFonts w:ascii="Arial" w:hAnsi="Arial" w:cs="Arial"/>
              </w:rPr>
              <w:t>Crude protein</w:t>
            </w:r>
          </w:p>
        </w:tc>
        <w:tc>
          <w:tcPr>
            <w:tcW w:w="259"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4</w:t>
            </w:r>
          </w:p>
        </w:tc>
        <w:tc>
          <w:tcPr>
            <w:tcW w:w="715"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184 ± 8.44</w:t>
            </w:r>
          </w:p>
        </w:tc>
        <w:tc>
          <w:tcPr>
            <w:tcW w:w="76" w:type="pct"/>
            <w:tcBorders>
              <w:top w:val="nil"/>
              <w:left w:val="nil"/>
              <w:bottom w:val="nil"/>
              <w:right w:val="nil"/>
            </w:tcBorders>
            <w:shd w:val="clear" w:color="auto" w:fill="FFFFFF" w:themeFill="background1"/>
            <w:vAlign w:val="center"/>
          </w:tcPr>
          <w:p w:rsidR="00B13F18" w:rsidRPr="004E1A2C" w:rsidRDefault="00B13F18" w:rsidP="00D35E14">
            <w:pPr>
              <w:spacing w:line="240" w:lineRule="auto"/>
              <w:jc w:val="center"/>
              <w:rPr>
                <w:rFonts w:ascii="Arial" w:hAnsi="Arial" w:cs="Arial"/>
              </w:rPr>
            </w:pPr>
          </w:p>
        </w:tc>
        <w:tc>
          <w:tcPr>
            <w:tcW w:w="259"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16</w:t>
            </w:r>
          </w:p>
        </w:tc>
        <w:tc>
          <w:tcPr>
            <w:tcW w:w="715"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167 ± 5.49</w:t>
            </w:r>
          </w:p>
        </w:tc>
        <w:tc>
          <w:tcPr>
            <w:tcW w:w="76" w:type="pct"/>
            <w:tcBorders>
              <w:top w:val="nil"/>
              <w:left w:val="nil"/>
              <w:bottom w:val="nil"/>
              <w:right w:val="nil"/>
            </w:tcBorders>
            <w:shd w:val="clear" w:color="auto" w:fill="FFFFFF" w:themeFill="background1"/>
            <w:vAlign w:val="center"/>
          </w:tcPr>
          <w:p w:rsidR="00B13F18" w:rsidRPr="004E1A2C" w:rsidRDefault="00B13F18" w:rsidP="00D35E14">
            <w:pPr>
              <w:spacing w:line="240" w:lineRule="auto"/>
              <w:jc w:val="center"/>
              <w:rPr>
                <w:rFonts w:ascii="Arial" w:hAnsi="Arial" w:cs="Arial"/>
              </w:rPr>
            </w:pPr>
          </w:p>
        </w:tc>
        <w:tc>
          <w:tcPr>
            <w:tcW w:w="259"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27</w:t>
            </w:r>
          </w:p>
        </w:tc>
        <w:tc>
          <w:tcPr>
            <w:tcW w:w="715"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169 ± 5.00</w:t>
            </w:r>
          </w:p>
        </w:tc>
      </w:tr>
      <w:tr w:rsidR="00206DEB" w:rsidRPr="004E1A2C" w:rsidTr="00B13F18">
        <w:trPr>
          <w:trHeight w:val="375"/>
        </w:trPr>
        <w:tc>
          <w:tcPr>
            <w:tcW w:w="1926" w:type="pct"/>
            <w:tcBorders>
              <w:top w:val="nil"/>
              <w:left w:val="nil"/>
              <w:bottom w:val="nil"/>
              <w:right w:val="nil"/>
            </w:tcBorders>
            <w:shd w:val="clear" w:color="auto" w:fill="FFFFFF" w:themeFill="background1"/>
            <w:noWrap/>
            <w:vAlign w:val="center"/>
            <w:hideMark/>
          </w:tcPr>
          <w:p w:rsidR="00B13F18" w:rsidRPr="004E1A2C" w:rsidRDefault="00852FB4" w:rsidP="00852FB4">
            <w:pPr>
              <w:spacing w:line="240" w:lineRule="auto"/>
              <w:rPr>
                <w:rFonts w:ascii="Arial" w:hAnsi="Arial" w:cs="Arial"/>
              </w:rPr>
            </w:pPr>
            <w:r w:rsidRPr="004E1A2C">
              <w:rPr>
                <w:rFonts w:ascii="Arial" w:hAnsi="Arial" w:cs="Arial"/>
              </w:rPr>
              <w:t xml:space="preserve">    </w:t>
            </w:r>
            <w:r w:rsidR="00306132" w:rsidRPr="004E1A2C">
              <w:rPr>
                <w:rFonts w:ascii="Arial" w:hAnsi="Arial" w:cs="Arial"/>
              </w:rPr>
              <w:t>NDF</w:t>
            </w:r>
          </w:p>
        </w:tc>
        <w:tc>
          <w:tcPr>
            <w:tcW w:w="259"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3</w:t>
            </w:r>
          </w:p>
        </w:tc>
        <w:tc>
          <w:tcPr>
            <w:tcW w:w="715"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354 ± 47.0</w:t>
            </w:r>
          </w:p>
        </w:tc>
        <w:tc>
          <w:tcPr>
            <w:tcW w:w="76" w:type="pct"/>
            <w:tcBorders>
              <w:top w:val="nil"/>
              <w:left w:val="nil"/>
              <w:bottom w:val="nil"/>
              <w:right w:val="nil"/>
            </w:tcBorders>
            <w:shd w:val="clear" w:color="auto" w:fill="FFFFFF" w:themeFill="background1"/>
            <w:vAlign w:val="center"/>
          </w:tcPr>
          <w:p w:rsidR="00B13F18" w:rsidRPr="004E1A2C" w:rsidRDefault="00B13F18" w:rsidP="00D35E14">
            <w:pPr>
              <w:spacing w:line="240" w:lineRule="auto"/>
              <w:jc w:val="center"/>
              <w:rPr>
                <w:rFonts w:ascii="Arial" w:hAnsi="Arial" w:cs="Arial"/>
              </w:rPr>
            </w:pPr>
          </w:p>
        </w:tc>
        <w:tc>
          <w:tcPr>
            <w:tcW w:w="259"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14</w:t>
            </w:r>
          </w:p>
        </w:tc>
        <w:tc>
          <w:tcPr>
            <w:tcW w:w="715"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388 ± 16.7</w:t>
            </w:r>
          </w:p>
        </w:tc>
        <w:tc>
          <w:tcPr>
            <w:tcW w:w="76" w:type="pct"/>
            <w:tcBorders>
              <w:top w:val="nil"/>
              <w:left w:val="nil"/>
              <w:bottom w:val="nil"/>
              <w:right w:val="nil"/>
            </w:tcBorders>
            <w:shd w:val="clear" w:color="auto" w:fill="FFFFFF" w:themeFill="background1"/>
            <w:vAlign w:val="center"/>
          </w:tcPr>
          <w:p w:rsidR="00B13F18" w:rsidRPr="004E1A2C" w:rsidRDefault="00B13F18" w:rsidP="00D35E14">
            <w:pPr>
              <w:spacing w:line="240" w:lineRule="auto"/>
              <w:jc w:val="center"/>
              <w:rPr>
                <w:rFonts w:ascii="Arial" w:hAnsi="Arial" w:cs="Arial"/>
              </w:rPr>
            </w:pPr>
          </w:p>
        </w:tc>
        <w:tc>
          <w:tcPr>
            <w:tcW w:w="259"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23</w:t>
            </w:r>
          </w:p>
        </w:tc>
        <w:tc>
          <w:tcPr>
            <w:tcW w:w="715"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367 ± 13.6</w:t>
            </w:r>
          </w:p>
        </w:tc>
      </w:tr>
      <w:tr w:rsidR="00206DEB" w:rsidRPr="004E1A2C" w:rsidTr="00B13F18">
        <w:trPr>
          <w:trHeight w:val="375"/>
        </w:trPr>
        <w:tc>
          <w:tcPr>
            <w:tcW w:w="1926" w:type="pct"/>
            <w:tcBorders>
              <w:top w:val="nil"/>
              <w:left w:val="nil"/>
              <w:bottom w:val="nil"/>
              <w:right w:val="nil"/>
            </w:tcBorders>
            <w:shd w:val="clear" w:color="auto" w:fill="FFFFFF" w:themeFill="background1"/>
            <w:noWrap/>
            <w:vAlign w:val="center"/>
            <w:hideMark/>
          </w:tcPr>
          <w:p w:rsidR="00B13F18" w:rsidRPr="004E1A2C" w:rsidRDefault="00852FB4" w:rsidP="00D35E14">
            <w:pPr>
              <w:spacing w:line="240" w:lineRule="auto"/>
              <w:rPr>
                <w:rFonts w:ascii="Arial" w:hAnsi="Arial" w:cs="Arial"/>
              </w:rPr>
            </w:pPr>
            <w:r w:rsidRPr="004E1A2C">
              <w:rPr>
                <w:rFonts w:ascii="Arial" w:hAnsi="Arial" w:cs="Arial"/>
              </w:rPr>
              <w:t xml:space="preserve">    </w:t>
            </w:r>
            <w:r w:rsidR="00B13F18" w:rsidRPr="004E1A2C">
              <w:rPr>
                <w:rFonts w:ascii="Arial" w:hAnsi="Arial" w:cs="Arial"/>
              </w:rPr>
              <w:t>Starch</w:t>
            </w:r>
          </w:p>
        </w:tc>
        <w:tc>
          <w:tcPr>
            <w:tcW w:w="259"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2</w:t>
            </w:r>
          </w:p>
        </w:tc>
        <w:tc>
          <w:tcPr>
            <w:tcW w:w="715"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318 ± 96.0</w:t>
            </w:r>
          </w:p>
        </w:tc>
        <w:tc>
          <w:tcPr>
            <w:tcW w:w="76" w:type="pct"/>
            <w:tcBorders>
              <w:top w:val="nil"/>
              <w:left w:val="nil"/>
              <w:bottom w:val="nil"/>
              <w:right w:val="nil"/>
            </w:tcBorders>
            <w:shd w:val="clear" w:color="auto" w:fill="FFFFFF" w:themeFill="background1"/>
            <w:vAlign w:val="center"/>
          </w:tcPr>
          <w:p w:rsidR="00B13F18" w:rsidRPr="004E1A2C" w:rsidRDefault="00B13F18" w:rsidP="00D35E14">
            <w:pPr>
              <w:spacing w:line="240" w:lineRule="auto"/>
              <w:jc w:val="center"/>
              <w:rPr>
                <w:rFonts w:ascii="Arial" w:hAnsi="Arial" w:cs="Arial"/>
              </w:rPr>
            </w:pPr>
          </w:p>
        </w:tc>
        <w:tc>
          <w:tcPr>
            <w:tcW w:w="259"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5</w:t>
            </w:r>
          </w:p>
        </w:tc>
        <w:tc>
          <w:tcPr>
            <w:tcW w:w="715"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216 ± 49.9</w:t>
            </w:r>
          </w:p>
        </w:tc>
        <w:tc>
          <w:tcPr>
            <w:tcW w:w="76" w:type="pct"/>
            <w:tcBorders>
              <w:top w:val="nil"/>
              <w:left w:val="nil"/>
              <w:bottom w:val="nil"/>
              <w:right w:val="nil"/>
            </w:tcBorders>
            <w:shd w:val="clear" w:color="auto" w:fill="FFFFFF" w:themeFill="background1"/>
            <w:vAlign w:val="center"/>
          </w:tcPr>
          <w:p w:rsidR="00B13F18" w:rsidRPr="004E1A2C" w:rsidRDefault="00B13F18" w:rsidP="00D35E14">
            <w:pPr>
              <w:spacing w:line="240" w:lineRule="auto"/>
              <w:jc w:val="center"/>
              <w:rPr>
                <w:rFonts w:ascii="Arial" w:hAnsi="Arial" w:cs="Arial"/>
              </w:rPr>
            </w:pPr>
          </w:p>
        </w:tc>
        <w:tc>
          <w:tcPr>
            <w:tcW w:w="259"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8</w:t>
            </w:r>
          </w:p>
        </w:tc>
        <w:tc>
          <w:tcPr>
            <w:tcW w:w="715"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269 ± 34.7</w:t>
            </w:r>
          </w:p>
        </w:tc>
      </w:tr>
      <w:tr w:rsidR="00206DEB" w:rsidRPr="004E1A2C" w:rsidTr="00B13F18">
        <w:trPr>
          <w:trHeight w:val="375"/>
        </w:trPr>
        <w:tc>
          <w:tcPr>
            <w:tcW w:w="1926" w:type="pct"/>
            <w:tcBorders>
              <w:top w:val="nil"/>
              <w:left w:val="nil"/>
              <w:bottom w:val="nil"/>
              <w:right w:val="nil"/>
            </w:tcBorders>
            <w:shd w:val="clear" w:color="auto" w:fill="FFFFFF" w:themeFill="background1"/>
            <w:noWrap/>
            <w:vAlign w:val="center"/>
            <w:hideMark/>
          </w:tcPr>
          <w:p w:rsidR="00B13F18" w:rsidRPr="004E1A2C" w:rsidRDefault="00852FB4" w:rsidP="00412B90">
            <w:pPr>
              <w:spacing w:line="240" w:lineRule="auto"/>
              <w:rPr>
                <w:rFonts w:ascii="Arial" w:hAnsi="Arial" w:cs="Arial"/>
              </w:rPr>
            </w:pPr>
            <w:r w:rsidRPr="004E1A2C">
              <w:rPr>
                <w:rFonts w:ascii="Arial" w:hAnsi="Arial" w:cs="Arial"/>
              </w:rPr>
              <w:t xml:space="preserve">     </w:t>
            </w:r>
            <w:r w:rsidR="00B13F18" w:rsidRPr="004E1A2C">
              <w:rPr>
                <w:rFonts w:ascii="Arial" w:hAnsi="Arial" w:cs="Arial"/>
              </w:rPr>
              <w:t>Total fatty acids</w:t>
            </w:r>
          </w:p>
        </w:tc>
        <w:tc>
          <w:tcPr>
            <w:tcW w:w="259"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8</w:t>
            </w:r>
          </w:p>
        </w:tc>
        <w:tc>
          <w:tcPr>
            <w:tcW w:w="715"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27.2 ± 4.41</w:t>
            </w:r>
          </w:p>
        </w:tc>
        <w:tc>
          <w:tcPr>
            <w:tcW w:w="76" w:type="pct"/>
            <w:tcBorders>
              <w:top w:val="nil"/>
              <w:left w:val="nil"/>
              <w:bottom w:val="nil"/>
              <w:right w:val="nil"/>
            </w:tcBorders>
            <w:shd w:val="clear" w:color="auto" w:fill="FFFFFF" w:themeFill="background1"/>
            <w:vAlign w:val="center"/>
          </w:tcPr>
          <w:p w:rsidR="00B13F18" w:rsidRPr="004E1A2C" w:rsidRDefault="00B13F18" w:rsidP="00D35E14">
            <w:pPr>
              <w:spacing w:line="240" w:lineRule="auto"/>
              <w:jc w:val="center"/>
              <w:rPr>
                <w:rFonts w:ascii="Arial" w:hAnsi="Arial" w:cs="Arial"/>
              </w:rPr>
            </w:pPr>
          </w:p>
        </w:tc>
        <w:tc>
          <w:tcPr>
            <w:tcW w:w="259"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24</w:t>
            </w:r>
          </w:p>
        </w:tc>
        <w:tc>
          <w:tcPr>
            <w:tcW w:w="715"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52.7 ± 2.67</w:t>
            </w:r>
          </w:p>
        </w:tc>
        <w:tc>
          <w:tcPr>
            <w:tcW w:w="76" w:type="pct"/>
            <w:tcBorders>
              <w:top w:val="nil"/>
              <w:left w:val="nil"/>
              <w:bottom w:val="nil"/>
              <w:right w:val="nil"/>
            </w:tcBorders>
            <w:shd w:val="clear" w:color="auto" w:fill="FFFFFF" w:themeFill="background1"/>
            <w:vAlign w:val="center"/>
          </w:tcPr>
          <w:p w:rsidR="00B13F18" w:rsidRPr="004E1A2C" w:rsidRDefault="00B13F18" w:rsidP="00D35E14">
            <w:pPr>
              <w:spacing w:line="240" w:lineRule="auto"/>
              <w:jc w:val="center"/>
              <w:rPr>
                <w:rFonts w:ascii="Arial" w:hAnsi="Arial" w:cs="Arial"/>
              </w:rPr>
            </w:pPr>
          </w:p>
        </w:tc>
        <w:tc>
          <w:tcPr>
            <w:tcW w:w="259"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39</w:t>
            </w:r>
          </w:p>
        </w:tc>
        <w:tc>
          <w:tcPr>
            <w:tcW w:w="715"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47.9 ± 2.21</w:t>
            </w:r>
          </w:p>
        </w:tc>
      </w:tr>
      <w:tr w:rsidR="00206DEB" w:rsidRPr="004E1A2C" w:rsidTr="00B13F18">
        <w:trPr>
          <w:trHeight w:val="375"/>
        </w:trPr>
        <w:tc>
          <w:tcPr>
            <w:tcW w:w="1926"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rPr>
                <w:rFonts w:ascii="Arial" w:hAnsi="Arial" w:cs="Arial"/>
                <w:bCs/>
                <w:lang w:val="en-US"/>
              </w:rPr>
            </w:pPr>
            <w:r w:rsidRPr="004E1A2C">
              <w:rPr>
                <w:rFonts w:ascii="Arial" w:hAnsi="Arial" w:cs="Arial"/>
                <w:bCs/>
                <w:lang w:val="en-US"/>
              </w:rPr>
              <w:t>FA intake (g/kg of DMI)</w:t>
            </w:r>
          </w:p>
        </w:tc>
        <w:tc>
          <w:tcPr>
            <w:tcW w:w="259"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bCs/>
                <w:lang w:val="en-US"/>
              </w:rPr>
            </w:pPr>
          </w:p>
        </w:tc>
        <w:tc>
          <w:tcPr>
            <w:tcW w:w="715"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lang w:val="en-US"/>
              </w:rPr>
            </w:pPr>
          </w:p>
        </w:tc>
        <w:tc>
          <w:tcPr>
            <w:tcW w:w="76" w:type="pct"/>
            <w:tcBorders>
              <w:top w:val="nil"/>
              <w:left w:val="nil"/>
              <w:bottom w:val="nil"/>
              <w:right w:val="nil"/>
            </w:tcBorders>
            <w:shd w:val="clear" w:color="auto" w:fill="FFFFFF" w:themeFill="background1"/>
            <w:vAlign w:val="center"/>
          </w:tcPr>
          <w:p w:rsidR="00B13F18" w:rsidRPr="004E1A2C" w:rsidRDefault="00B13F18" w:rsidP="00D35E14">
            <w:pPr>
              <w:spacing w:line="240" w:lineRule="auto"/>
              <w:jc w:val="center"/>
              <w:rPr>
                <w:rFonts w:ascii="Arial" w:hAnsi="Arial" w:cs="Arial"/>
                <w:lang w:val="en-US"/>
              </w:rPr>
            </w:pPr>
          </w:p>
        </w:tc>
        <w:tc>
          <w:tcPr>
            <w:tcW w:w="259"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lang w:val="en-US"/>
              </w:rPr>
            </w:pPr>
          </w:p>
        </w:tc>
        <w:tc>
          <w:tcPr>
            <w:tcW w:w="715"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lang w:val="en-US"/>
              </w:rPr>
            </w:pPr>
          </w:p>
        </w:tc>
        <w:tc>
          <w:tcPr>
            <w:tcW w:w="76" w:type="pct"/>
            <w:tcBorders>
              <w:top w:val="nil"/>
              <w:left w:val="nil"/>
              <w:bottom w:val="nil"/>
              <w:right w:val="nil"/>
            </w:tcBorders>
            <w:shd w:val="clear" w:color="auto" w:fill="FFFFFF" w:themeFill="background1"/>
            <w:vAlign w:val="center"/>
          </w:tcPr>
          <w:p w:rsidR="00B13F18" w:rsidRPr="004E1A2C" w:rsidRDefault="00B13F18" w:rsidP="00D35E14">
            <w:pPr>
              <w:spacing w:line="240" w:lineRule="auto"/>
              <w:jc w:val="center"/>
              <w:rPr>
                <w:rFonts w:ascii="Arial" w:hAnsi="Arial" w:cs="Arial"/>
                <w:lang w:val="en-US"/>
              </w:rPr>
            </w:pPr>
          </w:p>
        </w:tc>
        <w:tc>
          <w:tcPr>
            <w:tcW w:w="259"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lang w:val="en-US"/>
              </w:rPr>
            </w:pPr>
          </w:p>
        </w:tc>
        <w:tc>
          <w:tcPr>
            <w:tcW w:w="715"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lang w:val="en-US"/>
              </w:rPr>
            </w:pPr>
          </w:p>
        </w:tc>
      </w:tr>
      <w:tr w:rsidR="00206DEB" w:rsidRPr="004E1A2C" w:rsidTr="00B13F18">
        <w:trPr>
          <w:trHeight w:val="375"/>
        </w:trPr>
        <w:tc>
          <w:tcPr>
            <w:tcW w:w="1926"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ind w:firstLineChars="100" w:firstLine="220"/>
              <w:rPr>
                <w:rFonts w:ascii="Arial" w:hAnsi="Arial" w:cs="Arial"/>
              </w:rPr>
            </w:pPr>
            <w:r w:rsidRPr="004E1A2C">
              <w:rPr>
                <w:rFonts w:ascii="Arial" w:hAnsi="Arial" w:cs="Arial"/>
              </w:rPr>
              <w:t>C14:0</w:t>
            </w:r>
          </w:p>
        </w:tc>
        <w:tc>
          <w:tcPr>
            <w:tcW w:w="259"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5</w:t>
            </w:r>
          </w:p>
        </w:tc>
        <w:tc>
          <w:tcPr>
            <w:tcW w:w="715"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0.10 ± 0.03</w:t>
            </w:r>
          </w:p>
        </w:tc>
        <w:tc>
          <w:tcPr>
            <w:tcW w:w="76" w:type="pct"/>
            <w:tcBorders>
              <w:top w:val="nil"/>
              <w:left w:val="nil"/>
              <w:bottom w:val="nil"/>
              <w:right w:val="nil"/>
            </w:tcBorders>
            <w:shd w:val="clear" w:color="auto" w:fill="FFFFFF" w:themeFill="background1"/>
            <w:vAlign w:val="center"/>
          </w:tcPr>
          <w:p w:rsidR="00B13F18" w:rsidRPr="004E1A2C" w:rsidRDefault="00B13F18" w:rsidP="00D35E14">
            <w:pPr>
              <w:spacing w:line="240" w:lineRule="auto"/>
              <w:jc w:val="center"/>
              <w:rPr>
                <w:rFonts w:ascii="Arial" w:hAnsi="Arial" w:cs="Arial"/>
              </w:rPr>
            </w:pPr>
          </w:p>
        </w:tc>
        <w:tc>
          <w:tcPr>
            <w:tcW w:w="259"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22</w:t>
            </w:r>
          </w:p>
        </w:tc>
        <w:tc>
          <w:tcPr>
            <w:tcW w:w="715"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0.4 ± 0.06</w:t>
            </w:r>
          </w:p>
        </w:tc>
        <w:tc>
          <w:tcPr>
            <w:tcW w:w="76" w:type="pct"/>
            <w:tcBorders>
              <w:top w:val="nil"/>
              <w:left w:val="nil"/>
              <w:bottom w:val="nil"/>
              <w:right w:val="nil"/>
            </w:tcBorders>
            <w:shd w:val="clear" w:color="auto" w:fill="FFFFFF" w:themeFill="background1"/>
            <w:vAlign w:val="center"/>
          </w:tcPr>
          <w:p w:rsidR="00B13F18" w:rsidRPr="004E1A2C" w:rsidRDefault="00B13F18" w:rsidP="00D35E14">
            <w:pPr>
              <w:spacing w:line="240" w:lineRule="auto"/>
              <w:jc w:val="center"/>
              <w:rPr>
                <w:rFonts w:ascii="Arial" w:hAnsi="Arial" w:cs="Arial"/>
              </w:rPr>
            </w:pPr>
          </w:p>
        </w:tc>
        <w:tc>
          <w:tcPr>
            <w:tcW w:w="259"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34</w:t>
            </w:r>
          </w:p>
        </w:tc>
        <w:tc>
          <w:tcPr>
            <w:tcW w:w="715"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1.7 ± 0.27</w:t>
            </w:r>
          </w:p>
        </w:tc>
      </w:tr>
      <w:tr w:rsidR="00206DEB" w:rsidRPr="004E1A2C" w:rsidTr="00B13F18">
        <w:trPr>
          <w:trHeight w:val="375"/>
        </w:trPr>
        <w:tc>
          <w:tcPr>
            <w:tcW w:w="1926"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ind w:firstLineChars="100" w:firstLine="220"/>
              <w:rPr>
                <w:rFonts w:ascii="Arial" w:hAnsi="Arial" w:cs="Arial"/>
              </w:rPr>
            </w:pPr>
            <w:r w:rsidRPr="004E1A2C">
              <w:rPr>
                <w:rFonts w:ascii="Arial" w:hAnsi="Arial" w:cs="Arial"/>
              </w:rPr>
              <w:t>C16:0</w:t>
            </w:r>
          </w:p>
        </w:tc>
        <w:tc>
          <w:tcPr>
            <w:tcW w:w="259"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7</w:t>
            </w:r>
          </w:p>
        </w:tc>
        <w:tc>
          <w:tcPr>
            <w:tcW w:w="715"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4.85 ± 0.69</w:t>
            </w:r>
          </w:p>
        </w:tc>
        <w:tc>
          <w:tcPr>
            <w:tcW w:w="76" w:type="pct"/>
            <w:tcBorders>
              <w:top w:val="nil"/>
              <w:left w:val="nil"/>
              <w:bottom w:val="nil"/>
              <w:right w:val="nil"/>
            </w:tcBorders>
            <w:shd w:val="clear" w:color="auto" w:fill="FFFFFF" w:themeFill="background1"/>
            <w:vAlign w:val="center"/>
          </w:tcPr>
          <w:p w:rsidR="00B13F18" w:rsidRPr="004E1A2C" w:rsidRDefault="00B13F18" w:rsidP="00D35E14">
            <w:pPr>
              <w:spacing w:line="240" w:lineRule="auto"/>
              <w:jc w:val="center"/>
              <w:rPr>
                <w:rFonts w:ascii="Arial" w:hAnsi="Arial" w:cs="Arial"/>
              </w:rPr>
            </w:pPr>
          </w:p>
        </w:tc>
        <w:tc>
          <w:tcPr>
            <w:tcW w:w="259"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24</w:t>
            </w:r>
          </w:p>
        </w:tc>
        <w:tc>
          <w:tcPr>
            <w:tcW w:w="715"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10.3 ± 1.20</w:t>
            </w:r>
          </w:p>
        </w:tc>
        <w:tc>
          <w:tcPr>
            <w:tcW w:w="76" w:type="pct"/>
            <w:tcBorders>
              <w:top w:val="nil"/>
              <w:left w:val="nil"/>
              <w:bottom w:val="nil"/>
              <w:right w:val="nil"/>
            </w:tcBorders>
            <w:shd w:val="clear" w:color="auto" w:fill="FFFFFF" w:themeFill="background1"/>
            <w:vAlign w:val="center"/>
          </w:tcPr>
          <w:p w:rsidR="00B13F18" w:rsidRPr="004E1A2C" w:rsidRDefault="00B13F18" w:rsidP="00D35E14">
            <w:pPr>
              <w:spacing w:line="240" w:lineRule="auto"/>
              <w:jc w:val="center"/>
              <w:rPr>
                <w:rFonts w:ascii="Arial" w:hAnsi="Arial" w:cs="Arial"/>
              </w:rPr>
            </w:pPr>
          </w:p>
        </w:tc>
        <w:tc>
          <w:tcPr>
            <w:tcW w:w="259"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37</w:t>
            </w:r>
          </w:p>
        </w:tc>
        <w:tc>
          <w:tcPr>
            <w:tcW w:w="715"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8.6 ± 0.57</w:t>
            </w:r>
          </w:p>
        </w:tc>
      </w:tr>
      <w:tr w:rsidR="00206DEB" w:rsidRPr="004E1A2C" w:rsidTr="00B13F18">
        <w:trPr>
          <w:trHeight w:val="375"/>
        </w:trPr>
        <w:tc>
          <w:tcPr>
            <w:tcW w:w="1926"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ind w:firstLineChars="100" w:firstLine="220"/>
              <w:rPr>
                <w:rFonts w:ascii="Arial" w:hAnsi="Arial" w:cs="Arial"/>
              </w:rPr>
            </w:pPr>
            <w:r w:rsidRPr="004E1A2C">
              <w:rPr>
                <w:rFonts w:ascii="Arial" w:hAnsi="Arial" w:cs="Arial"/>
              </w:rPr>
              <w:t>C18:0</w:t>
            </w:r>
          </w:p>
        </w:tc>
        <w:tc>
          <w:tcPr>
            <w:tcW w:w="259"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8</w:t>
            </w:r>
          </w:p>
        </w:tc>
        <w:tc>
          <w:tcPr>
            <w:tcW w:w="715"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0.9 ± 0.35</w:t>
            </w:r>
          </w:p>
        </w:tc>
        <w:tc>
          <w:tcPr>
            <w:tcW w:w="76" w:type="pct"/>
            <w:tcBorders>
              <w:top w:val="nil"/>
              <w:left w:val="nil"/>
              <w:bottom w:val="nil"/>
              <w:right w:val="nil"/>
            </w:tcBorders>
            <w:shd w:val="clear" w:color="auto" w:fill="FFFFFF" w:themeFill="background1"/>
            <w:vAlign w:val="center"/>
          </w:tcPr>
          <w:p w:rsidR="00B13F18" w:rsidRPr="004E1A2C" w:rsidRDefault="00B13F18" w:rsidP="00D35E14">
            <w:pPr>
              <w:spacing w:line="240" w:lineRule="auto"/>
              <w:jc w:val="center"/>
              <w:rPr>
                <w:rFonts w:ascii="Arial" w:hAnsi="Arial" w:cs="Arial"/>
              </w:rPr>
            </w:pPr>
          </w:p>
        </w:tc>
        <w:tc>
          <w:tcPr>
            <w:tcW w:w="259"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23</w:t>
            </w:r>
          </w:p>
        </w:tc>
        <w:tc>
          <w:tcPr>
            <w:tcW w:w="715"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5.8 ± 2.31</w:t>
            </w:r>
          </w:p>
        </w:tc>
        <w:tc>
          <w:tcPr>
            <w:tcW w:w="76" w:type="pct"/>
            <w:tcBorders>
              <w:top w:val="nil"/>
              <w:left w:val="nil"/>
              <w:bottom w:val="nil"/>
              <w:right w:val="nil"/>
            </w:tcBorders>
            <w:shd w:val="clear" w:color="auto" w:fill="FFFFFF" w:themeFill="background1"/>
            <w:vAlign w:val="center"/>
          </w:tcPr>
          <w:p w:rsidR="00B13F18" w:rsidRPr="004E1A2C" w:rsidRDefault="00B13F18" w:rsidP="00D35E14">
            <w:pPr>
              <w:spacing w:line="240" w:lineRule="auto"/>
              <w:jc w:val="center"/>
              <w:rPr>
                <w:rFonts w:ascii="Arial" w:hAnsi="Arial" w:cs="Arial"/>
              </w:rPr>
            </w:pPr>
          </w:p>
        </w:tc>
        <w:tc>
          <w:tcPr>
            <w:tcW w:w="259"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39</w:t>
            </w:r>
          </w:p>
        </w:tc>
        <w:tc>
          <w:tcPr>
            <w:tcW w:w="715"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2.2 ± 0.51</w:t>
            </w:r>
          </w:p>
        </w:tc>
      </w:tr>
      <w:tr w:rsidR="00206DEB" w:rsidRPr="004E1A2C" w:rsidTr="00B13F18">
        <w:trPr>
          <w:trHeight w:val="375"/>
        </w:trPr>
        <w:tc>
          <w:tcPr>
            <w:tcW w:w="1926" w:type="pct"/>
            <w:tcBorders>
              <w:top w:val="nil"/>
              <w:left w:val="nil"/>
              <w:bottom w:val="nil"/>
              <w:right w:val="nil"/>
            </w:tcBorders>
            <w:shd w:val="clear" w:color="auto" w:fill="FFFFFF" w:themeFill="background1"/>
            <w:noWrap/>
            <w:vAlign w:val="center"/>
            <w:hideMark/>
          </w:tcPr>
          <w:p w:rsidR="00B13F18" w:rsidRPr="004E1A2C" w:rsidRDefault="00852FB4" w:rsidP="00D35E14">
            <w:pPr>
              <w:spacing w:line="240" w:lineRule="auto"/>
              <w:rPr>
                <w:rFonts w:ascii="Arial" w:hAnsi="Arial" w:cs="Arial"/>
              </w:rPr>
            </w:pPr>
            <w:r w:rsidRPr="004E1A2C">
              <w:rPr>
                <w:rFonts w:ascii="Arial" w:hAnsi="Arial" w:cs="Arial"/>
              </w:rPr>
              <w:t xml:space="preserve">    </w:t>
            </w:r>
            <w:r w:rsidR="00B13F18" w:rsidRPr="004E1A2C">
              <w:rPr>
                <w:rFonts w:ascii="Arial" w:hAnsi="Arial" w:cs="Arial"/>
              </w:rPr>
              <w:t>c9-C16:1</w:t>
            </w:r>
          </w:p>
        </w:tc>
        <w:tc>
          <w:tcPr>
            <w:tcW w:w="259"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5</w:t>
            </w:r>
          </w:p>
        </w:tc>
        <w:tc>
          <w:tcPr>
            <w:tcW w:w="715"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0.1 ± 0.03</w:t>
            </w:r>
          </w:p>
        </w:tc>
        <w:tc>
          <w:tcPr>
            <w:tcW w:w="76" w:type="pct"/>
            <w:tcBorders>
              <w:top w:val="nil"/>
              <w:left w:val="nil"/>
              <w:bottom w:val="nil"/>
              <w:right w:val="nil"/>
            </w:tcBorders>
            <w:shd w:val="clear" w:color="auto" w:fill="FFFFFF" w:themeFill="background1"/>
            <w:vAlign w:val="center"/>
          </w:tcPr>
          <w:p w:rsidR="00B13F18" w:rsidRPr="004E1A2C" w:rsidRDefault="00B13F18" w:rsidP="00D35E14">
            <w:pPr>
              <w:spacing w:line="240" w:lineRule="auto"/>
              <w:jc w:val="center"/>
              <w:rPr>
                <w:rFonts w:ascii="Arial" w:hAnsi="Arial" w:cs="Arial"/>
              </w:rPr>
            </w:pPr>
          </w:p>
        </w:tc>
        <w:tc>
          <w:tcPr>
            <w:tcW w:w="259"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20</w:t>
            </w:r>
          </w:p>
        </w:tc>
        <w:tc>
          <w:tcPr>
            <w:tcW w:w="715"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0.3 ± 0.08</w:t>
            </w:r>
          </w:p>
        </w:tc>
        <w:tc>
          <w:tcPr>
            <w:tcW w:w="76" w:type="pct"/>
            <w:tcBorders>
              <w:top w:val="nil"/>
              <w:left w:val="nil"/>
              <w:bottom w:val="nil"/>
              <w:right w:val="nil"/>
            </w:tcBorders>
            <w:shd w:val="clear" w:color="auto" w:fill="FFFFFF" w:themeFill="background1"/>
            <w:vAlign w:val="center"/>
          </w:tcPr>
          <w:p w:rsidR="00B13F18" w:rsidRPr="004E1A2C" w:rsidRDefault="00B13F18" w:rsidP="00D35E14">
            <w:pPr>
              <w:spacing w:line="240" w:lineRule="auto"/>
              <w:jc w:val="center"/>
              <w:rPr>
                <w:rFonts w:ascii="Arial" w:hAnsi="Arial" w:cs="Arial"/>
              </w:rPr>
            </w:pPr>
          </w:p>
        </w:tc>
        <w:tc>
          <w:tcPr>
            <w:tcW w:w="259"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30</w:t>
            </w:r>
          </w:p>
        </w:tc>
        <w:tc>
          <w:tcPr>
            <w:tcW w:w="715"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1.5 ± 0.18</w:t>
            </w:r>
          </w:p>
        </w:tc>
      </w:tr>
      <w:tr w:rsidR="00206DEB" w:rsidRPr="004E1A2C" w:rsidTr="00B13F18">
        <w:trPr>
          <w:trHeight w:val="375"/>
        </w:trPr>
        <w:tc>
          <w:tcPr>
            <w:tcW w:w="1926" w:type="pct"/>
            <w:tcBorders>
              <w:top w:val="nil"/>
              <w:left w:val="nil"/>
              <w:bottom w:val="nil"/>
              <w:right w:val="nil"/>
            </w:tcBorders>
            <w:shd w:val="clear" w:color="auto" w:fill="FFFFFF" w:themeFill="background1"/>
            <w:noWrap/>
            <w:vAlign w:val="center"/>
            <w:hideMark/>
          </w:tcPr>
          <w:p w:rsidR="00B13F18" w:rsidRPr="004E1A2C" w:rsidRDefault="00852FB4" w:rsidP="00D35E14">
            <w:pPr>
              <w:spacing w:line="240" w:lineRule="auto"/>
              <w:rPr>
                <w:rFonts w:ascii="Arial" w:hAnsi="Arial" w:cs="Arial"/>
              </w:rPr>
            </w:pPr>
            <w:r w:rsidRPr="004E1A2C">
              <w:rPr>
                <w:rFonts w:ascii="Arial" w:hAnsi="Arial" w:cs="Arial"/>
              </w:rPr>
              <w:t xml:space="preserve">    </w:t>
            </w:r>
            <w:r w:rsidR="00B13F18" w:rsidRPr="004E1A2C">
              <w:rPr>
                <w:rFonts w:ascii="Arial" w:hAnsi="Arial" w:cs="Arial"/>
              </w:rPr>
              <w:t>c9-C18:1</w:t>
            </w:r>
          </w:p>
        </w:tc>
        <w:tc>
          <w:tcPr>
            <w:tcW w:w="259"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5</w:t>
            </w:r>
          </w:p>
        </w:tc>
        <w:tc>
          <w:tcPr>
            <w:tcW w:w="715" w:type="pct"/>
            <w:tcBorders>
              <w:top w:val="nil"/>
              <w:left w:val="nil"/>
              <w:bottom w:val="nil"/>
              <w:right w:val="nil"/>
            </w:tcBorders>
            <w:shd w:val="clear" w:color="auto" w:fill="FFFFFF" w:themeFill="background1"/>
            <w:noWrap/>
            <w:vAlign w:val="center"/>
            <w:hideMark/>
          </w:tcPr>
          <w:p w:rsidR="00B13F18" w:rsidRPr="004E1A2C" w:rsidRDefault="00B13F18" w:rsidP="00D35E14">
            <w:pPr>
              <w:autoSpaceDE w:val="0"/>
              <w:autoSpaceDN w:val="0"/>
              <w:adjustRightInd w:val="0"/>
              <w:spacing w:line="240" w:lineRule="auto"/>
              <w:jc w:val="center"/>
              <w:rPr>
                <w:rFonts w:ascii="Arial" w:hAnsi="Arial" w:cs="Arial"/>
              </w:rPr>
            </w:pPr>
            <w:r w:rsidRPr="004E1A2C">
              <w:rPr>
                <w:rFonts w:ascii="Arial" w:hAnsi="Arial" w:cs="Arial"/>
              </w:rPr>
              <w:t>8.2 ± 0.69</w:t>
            </w:r>
          </w:p>
        </w:tc>
        <w:tc>
          <w:tcPr>
            <w:tcW w:w="76" w:type="pct"/>
            <w:tcBorders>
              <w:top w:val="nil"/>
              <w:left w:val="nil"/>
              <w:bottom w:val="nil"/>
              <w:right w:val="nil"/>
            </w:tcBorders>
            <w:shd w:val="clear" w:color="auto" w:fill="FFFFFF" w:themeFill="background1"/>
            <w:vAlign w:val="center"/>
          </w:tcPr>
          <w:p w:rsidR="00B13F18" w:rsidRPr="004E1A2C" w:rsidRDefault="00B13F18" w:rsidP="00D35E14">
            <w:pPr>
              <w:spacing w:line="240" w:lineRule="auto"/>
              <w:jc w:val="center"/>
              <w:rPr>
                <w:rFonts w:ascii="Arial" w:hAnsi="Arial" w:cs="Arial"/>
              </w:rPr>
            </w:pPr>
          </w:p>
        </w:tc>
        <w:tc>
          <w:tcPr>
            <w:tcW w:w="259"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34</w:t>
            </w:r>
          </w:p>
        </w:tc>
        <w:tc>
          <w:tcPr>
            <w:tcW w:w="715" w:type="pct"/>
            <w:tcBorders>
              <w:top w:val="nil"/>
              <w:left w:val="nil"/>
              <w:bottom w:val="nil"/>
              <w:right w:val="nil"/>
            </w:tcBorders>
            <w:shd w:val="clear" w:color="auto" w:fill="FFFFFF" w:themeFill="background1"/>
            <w:noWrap/>
            <w:vAlign w:val="center"/>
            <w:hideMark/>
          </w:tcPr>
          <w:p w:rsidR="00B13F18" w:rsidRPr="004E1A2C" w:rsidRDefault="00B13F18" w:rsidP="00D35E14">
            <w:pPr>
              <w:autoSpaceDE w:val="0"/>
              <w:autoSpaceDN w:val="0"/>
              <w:adjustRightInd w:val="0"/>
              <w:spacing w:line="240" w:lineRule="auto"/>
              <w:jc w:val="center"/>
              <w:rPr>
                <w:rFonts w:ascii="Arial" w:hAnsi="Arial" w:cs="Arial"/>
              </w:rPr>
            </w:pPr>
            <w:r w:rsidRPr="004E1A2C">
              <w:rPr>
                <w:rFonts w:ascii="Arial" w:hAnsi="Arial" w:cs="Arial"/>
              </w:rPr>
              <w:t>6.2 ± 1.67</w:t>
            </w:r>
          </w:p>
        </w:tc>
        <w:tc>
          <w:tcPr>
            <w:tcW w:w="76" w:type="pct"/>
            <w:tcBorders>
              <w:top w:val="nil"/>
              <w:left w:val="nil"/>
              <w:bottom w:val="nil"/>
              <w:right w:val="nil"/>
            </w:tcBorders>
            <w:shd w:val="clear" w:color="auto" w:fill="FFFFFF" w:themeFill="background1"/>
            <w:vAlign w:val="center"/>
          </w:tcPr>
          <w:p w:rsidR="00B13F18" w:rsidRPr="004E1A2C" w:rsidRDefault="00B13F18" w:rsidP="00D35E14">
            <w:pPr>
              <w:spacing w:line="240" w:lineRule="auto"/>
              <w:jc w:val="center"/>
              <w:rPr>
                <w:rFonts w:ascii="Arial" w:hAnsi="Arial" w:cs="Arial"/>
              </w:rPr>
            </w:pPr>
          </w:p>
        </w:tc>
        <w:tc>
          <w:tcPr>
            <w:tcW w:w="259"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22</w:t>
            </w:r>
          </w:p>
        </w:tc>
        <w:tc>
          <w:tcPr>
            <w:tcW w:w="715" w:type="pct"/>
            <w:tcBorders>
              <w:top w:val="nil"/>
              <w:left w:val="nil"/>
              <w:bottom w:val="nil"/>
              <w:right w:val="nil"/>
            </w:tcBorders>
            <w:shd w:val="clear" w:color="auto" w:fill="FFFFFF" w:themeFill="background1"/>
            <w:noWrap/>
            <w:vAlign w:val="center"/>
            <w:hideMark/>
          </w:tcPr>
          <w:p w:rsidR="00B13F18" w:rsidRPr="004E1A2C" w:rsidRDefault="00B13F18" w:rsidP="00D35E14">
            <w:pPr>
              <w:autoSpaceDE w:val="0"/>
              <w:autoSpaceDN w:val="0"/>
              <w:adjustRightInd w:val="0"/>
              <w:spacing w:line="240" w:lineRule="auto"/>
              <w:jc w:val="center"/>
              <w:rPr>
                <w:rFonts w:ascii="Arial" w:hAnsi="Arial" w:cs="Arial"/>
              </w:rPr>
            </w:pPr>
            <w:r w:rsidRPr="004E1A2C">
              <w:rPr>
                <w:rFonts w:ascii="Arial" w:hAnsi="Arial" w:cs="Arial"/>
              </w:rPr>
              <w:t>10.2 ± 1.23</w:t>
            </w:r>
          </w:p>
        </w:tc>
      </w:tr>
      <w:tr w:rsidR="00206DEB" w:rsidRPr="004E1A2C" w:rsidTr="00B13F18">
        <w:trPr>
          <w:trHeight w:val="375"/>
        </w:trPr>
        <w:tc>
          <w:tcPr>
            <w:tcW w:w="1926" w:type="pct"/>
            <w:tcBorders>
              <w:top w:val="nil"/>
              <w:left w:val="nil"/>
              <w:bottom w:val="nil"/>
              <w:right w:val="nil"/>
            </w:tcBorders>
            <w:shd w:val="clear" w:color="auto" w:fill="FFFFFF" w:themeFill="background1"/>
            <w:noWrap/>
            <w:vAlign w:val="center"/>
            <w:hideMark/>
          </w:tcPr>
          <w:p w:rsidR="00B13F18" w:rsidRPr="004E1A2C" w:rsidRDefault="00852FB4" w:rsidP="00D35E14">
            <w:pPr>
              <w:spacing w:line="240" w:lineRule="auto"/>
              <w:rPr>
                <w:rFonts w:ascii="Arial" w:hAnsi="Arial" w:cs="Arial"/>
              </w:rPr>
            </w:pPr>
            <w:r w:rsidRPr="004E1A2C">
              <w:rPr>
                <w:rFonts w:ascii="Arial" w:hAnsi="Arial" w:cs="Arial"/>
              </w:rPr>
              <w:t xml:space="preserve">    </w:t>
            </w:r>
            <w:r w:rsidR="00B13F18" w:rsidRPr="004E1A2C">
              <w:rPr>
                <w:rFonts w:ascii="Arial" w:hAnsi="Arial" w:cs="Arial"/>
              </w:rPr>
              <w:t>c9c12-C18:2</w:t>
            </w:r>
          </w:p>
        </w:tc>
        <w:tc>
          <w:tcPr>
            <w:tcW w:w="259"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6</w:t>
            </w:r>
          </w:p>
        </w:tc>
        <w:tc>
          <w:tcPr>
            <w:tcW w:w="715"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10.6 ± 2.44</w:t>
            </w:r>
          </w:p>
        </w:tc>
        <w:tc>
          <w:tcPr>
            <w:tcW w:w="76" w:type="pct"/>
            <w:tcBorders>
              <w:top w:val="nil"/>
              <w:left w:val="nil"/>
              <w:bottom w:val="nil"/>
              <w:right w:val="nil"/>
            </w:tcBorders>
            <w:shd w:val="clear" w:color="auto" w:fill="FFFFFF" w:themeFill="background1"/>
            <w:vAlign w:val="center"/>
          </w:tcPr>
          <w:p w:rsidR="00B13F18" w:rsidRPr="004E1A2C" w:rsidRDefault="00B13F18" w:rsidP="00D35E14">
            <w:pPr>
              <w:spacing w:line="240" w:lineRule="auto"/>
              <w:jc w:val="center"/>
              <w:rPr>
                <w:rFonts w:ascii="Arial" w:hAnsi="Arial" w:cs="Arial"/>
              </w:rPr>
            </w:pPr>
          </w:p>
        </w:tc>
        <w:tc>
          <w:tcPr>
            <w:tcW w:w="259"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23</w:t>
            </w:r>
          </w:p>
        </w:tc>
        <w:tc>
          <w:tcPr>
            <w:tcW w:w="715"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13.3 ± 1.91</w:t>
            </w:r>
          </w:p>
        </w:tc>
        <w:tc>
          <w:tcPr>
            <w:tcW w:w="76" w:type="pct"/>
            <w:tcBorders>
              <w:top w:val="nil"/>
              <w:left w:val="nil"/>
              <w:bottom w:val="nil"/>
              <w:right w:val="nil"/>
            </w:tcBorders>
            <w:shd w:val="clear" w:color="auto" w:fill="FFFFFF" w:themeFill="background1"/>
            <w:vAlign w:val="center"/>
          </w:tcPr>
          <w:p w:rsidR="00B13F18" w:rsidRPr="004E1A2C" w:rsidRDefault="00B13F18" w:rsidP="00D35E14">
            <w:pPr>
              <w:spacing w:line="240" w:lineRule="auto"/>
              <w:jc w:val="center"/>
              <w:rPr>
                <w:rFonts w:ascii="Arial" w:hAnsi="Arial" w:cs="Arial"/>
              </w:rPr>
            </w:pPr>
          </w:p>
        </w:tc>
        <w:tc>
          <w:tcPr>
            <w:tcW w:w="259"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35</w:t>
            </w:r>
          </w:p>
        </w:tc>
        <w:tc>
          <w:tcPr>
            <w:tcW w:w="715"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11.5 ± 1.06</w:t>
            </w:r>
          </w:p>
        </w:tc>
      </w:tr>
      <w:tr w:rsidR="00206DEB" w:rsidRPr="004E1A2C" w:rsidTr="00B13F18">
        <w:trPr>
          <w:trHeight w:val="375"/>
        </w:trPr>
        <w:tc>
          <w:tcPr>
            <w:tcW w:w="1926" w:type="pct"/>
            <w:tcBorders>
              <w:top w:val="nil"/>
              <w:left w:val="nil"/>
              <w:bottom w:val="nil"/>
              <w:right w:val="nil"/>
            </w:tcBorders>
            <w:shd w:val="clear" w:color="auto" w:fill="FFFFFF" w:themeFill="background1"/>
            <w:noWrap/>
            <w:vAlign w:val="center"/>
            <w:hideMark/>
          </w:tcPr>
          <w:p w:rsidR="00B13F18" w:rsidRPr="004E1A2C" w:rsidRDefault="00852FB4" w:rsidP="00D35E14">
            <w:pPr>
              <w:spacing w:line="240" w:lineRule="auto"/>
              <w:rPr>
                <w:rFonts w:ascii="Arial" w:hAnsi="Arial" w:cs="Arial"/>
              </w:rPr>
            </w:pPr>
            <w:r w:rsidRPr="004E1A2C">
              <w:rPr>
                <w:rFonts w:ascii="Arial" w:hAnsi="Arial" w:cs="Arial"/>
              </w:rPr>
              <w:t xml:space="preserve">    </w:t>
            </w:r>
            <w:r w:rsidR="00B13F18" w:rsidRPr="004E1A2C">
              <w:rPr>
                <w:rFonts w:ascii="Arial" w:hAnsi="Arial" w:cs="Arial"/>
              </w:rPr>
              <w:t>c9c12c15-C18:3</w:t>
            </w:r>
          </w:p>
        </w:tc>
        <w:tc>
          <w:tcPr>
            <w:tcW w:w="259"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6</w:t>
            </w:r>
          </w:p>
        </w:tc>
        <w:tc>
          <w:tcPr>
            <w:tcW w:w="715"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5.2 ± 1.23</w:t>
            </w:r>
          </w:p>
        </w:tc>
        <w:tc>
          <w:tcPr>
            <w:tcW w:w="76" w:type="pct"/>
            <w:tcBorders>
              <w:top w:val="nil"/>
              <w:left w:val="nil"/>
              <w:bottom w:val="nil"/>
              <w:right w:val="nil"/>
            </w:tcBorders>
            <w:shd w:val="clear" w:color="auto" w:fill="FFFFFF" w:themeFill="background1"/>
            <w:vAlign w:val="center"/>
          </w:tcPr>
          <w:p w:rsidR="00B13F18" w:rsidRPr="004E1A2C" w:rsidRDefault="00B13F18" w:rsidP="00D35E14">
            <w:pPr>
              <w:spacing w:line="240" w:lineRule="auto"/>
              <w:jc w:val="center"/>
              <w:rPr>
                <w:rFonts w:ascii="Arial" w:hAnsi="Arial" w:cs="Arial"/>
              </w:rPr>
            </w:pPr>
          </w:p>
        </w:tc>
        <w:tc>
          <w:tcPr>
            <w:tcW w:w="259"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23</w:t>
            </w:r>
          </w:p>
        </w:tc>
        <w:tc>
          <w:tcPr>
            <w:tcW w:w="715"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10.2 ± 1.92</w:t>
            </w:r>
          </w:p>
        </w:tc>
        <w:tc>
          <w:tcPr>
            <w:tcW w:w="76" w:type="pct"/>
            <w:tcBorders>
              <w:top w:val="nil"/>
              <w:left w:val="nil"/>
              <w:bottom w:val="nil"/>
              <w:right w:val="nil"/>
            </w:tcBorders>
            <w:shd w:val="clear" w:color="auto" w:fill="FFFFFF" w:themeFill="background1"/>
            <w:vAlign w:val="center"/>
          </w:tcPr>
          <w:p w:rsidR="00B13F18" w:rsidRPr="004E1A2C" w:rsidRDefault="00B13F18" w:rsidP="00D35E14">
            <w:pPr>
              <w:spacing w:line="240" w:lineRule="auto"/>
              <w:jc w:val="center"/>
              <w:rPr>
                <w:rFonts w:ascii="Arial" w:hAnsi="Arial" w:cs="Arial"/>
              </w:rPr>
            </w:pPr>
          </w:p>
        </w:tc>
        <w:tc>
          <w:tcPr>
            <w:tcW w:w="259"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35</w:t>
            </w:r>
          </w:p>
        </w:tc>
        <w:tc>
          <w:tcPr>
            <w:tcW w:w="715"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6.3 ± 0.83</w:t>
            </w:r>
          </w:p>
        </w:tc>
      </w:tr>
      <w:tr w:rsidR="00206DEB" w:rsidRPr="004E1A2C" w:rsidTr="00B13F18">
        <w:trPr>
          <w:trHeight w:val="375"/>
        </w:trPr>
        <w:tc>
          <w:tcPr>
            <w:tcW w:w="1926" w:type="pct"/>
            <w:tcBorders>
              <w:top w:val="nil"/>
              <w:left w:val="nil"/>
              <w:bottom w:val="nil"/>
              <w:right w:val="nil"/>
            </w:tcBorders>
            <w:shd w:val="clear" w:color="auto" w:fill="FFFFFF" w:themeFill="background1"/>
            <w:noWrap/>
            <w:vAlign w:val="center"/>
            <w:hideMark/>
          </w:tcPr>
          <w:p w:rsidR="00B13F18" w:rsidRPr="004E1A2C" w:rsidRDefault="00852FB4" w:rsidP="00D35E14">
            <w:pPr>
              <w:spacing w:line="240" w:lineRule="auto"/>
              <w:rPr>
                <w:rFonts w:ascii="Arial" w:hAnsi="Arial" w:cs="Arial"/>
              </w:rPr>
            </w:pPr>
            <w:r w:rsidRPr="004E1A2C">
              <w:rPr>
                <w:rFonts w:ascii="Arial" w:hAnsi="Arial" w:cs="Arial"/>
              </w:rPr>
              <w:t xml:space="preserve">    </w:t>
            </w:r>
            <w:r w:rsidR="0058405A" w:rsidRPr="004E1A2C">
              <w:rPr>
                <w:rFonts w:ascii="Arial" w:hAnsi="Arial" w:cs="Arial"/>
              </w:rPr>
              <w:t>EPA</w:t>
            </w:r>
            <w:r w:rsidR="0058405A" w:rsidRPr="004E1A2C">
              <w:rPr>
                <w:rFonts w:ascii="Arial" w:hAnsi="Arial" w:cs="Arial"/>
                <w:vertAlign w:val="superscript"/>
              </w:rPr>
              <w:t>2</w:t>
            </w:r>
          </w:p>
        </w:tc>
        <w:tc>
          <w:tcPr>
            <w:tcW w:w="259"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6</w:t>
            </w:r>
          </w:p>
        </w:tc>
        <w:tc>
          <w:tcPr>
            <w:tcW w:w="715"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0.01 ± 0.01</w:t>
            </w:r>
          </w:p>
        </w:tc>
        <w:tc>
          <w:tcPr>
            <w:tcW w:w="76" w:type="pct"/>
            <w:tcBorders>
              <w:top w:val="nil"/>
              <w:left w:val="nil"/>
              <w:bottom w:val="nil"/>
              <w:right w:val="nil"/>
            </w:tcBorders>
            <w:shd w:val="clear" w:color="auto" w:fill="FFFFFF" w:themeFill="background1"/>
            <w:vAlign w:val="center"/>
          </w:tcPr>
          <w:p w:rsidR="00B13F18" w:rsidRPr="004E1A2C" w:rsidRDefault="00B13F18" w:rsidP="00D35E14">
            <w:pPr>
              <w:spacing w:line="240" w:lineRule="auto"/>
              <w:jc w:val="center"/>
              <w:rPr>
                <w:rFonts w:ascii="Arial" w:hAnsi="Arial" w:cs="Arial"/>
              </w:rPr>
            </w:pPr>
          </w:p>
        </w:tc>
        <w:tc>
          <w:tcPr>
            <w:tcW w:w="259"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21</w:t>
            </w:r>
          </w:p>
        </w:tc>
        <w:tc>
          <w:tcPr>
            <w:tcW w:w="715"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0.03 ± 0.01</w:t>
            </w:r>
          </w:p>
        </w:tc>
        <w:tc>
          <w:tcPr>
            <w:tcW w:w="76" w:type="pct"/>
            <w:tcBorders>
              <w:top w:val="nil"/>
              <w:left w:val="nil"/>
              <w:bottom w:val="nil"/>
              <w:right w:val="nil"/>
            </w:tcBorders>
            <w:shd w:val="clear" w:color="auto" w:fill="FFFFFF" w:themeFill="background1"/>
            <w:vAlign w:val="center"/>
          </w:tcPr>
          <w:p w:rsidR="00B13F18" w:rsidRPr="004E1A2C" w:rsidRDefault="00B13F18" w:rsidP="00D35E14">
            <w:pPr>
              <w:spacing w:line="240" w:lineRule="auto"/>
              <w:jc w:val="center"/>
              <w:rPr>
                <w:rFonts w:ascii="Arial" w:hAnsi="Arial" w:cs="Arial"/>
              </w:rPr>
            </w:pPr>
          </w:p>
        </w:tc>
        <w:tc>
          <w:tcPr>
            <w:tcW w:w="259"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36</w:t>
            </w:r>
          </w:p>
        </w:tc>
        <w:tc>
          <w:tcPr>
            <w:tcW w:w="715"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2.1 ± 0.28</w:t>
            </w:r>
          </w:p>
        </w:tc>
      </w:tr>
      <w:tr w:rsidR="00206DEB" w:rsidRPr="004E1A2C" w:rsidTr="00B13F18">
        <w:trPr>
          <w:trHeight w:val="375"/>
        </w:trPr>
        <w:tc>
          <w:tcPr>
            <w:tcW w:w="1926" w:type="pct"/>
            <w:tcBorders>
              <w:top w:val="nil"/>
              <w:left w:val="nil"/>
              <w:bottom w:val="nil"/>
              <w:right w:val="nil"/>
            </w:tcBorders>
            <w:shd w:val="clear" w:color="auto" w:fill="FFFFFF" w:themeFill="background1"/>
            <w:noWrap/>
            <w:vAlign w:val="center"/>
            <w:hideMark/>
          </w:tcPr>
          <w:p w:rsidR="00B13F18" w:rsidRPr="004E1A2C" w:rsidRDefault="00852FB4" w:rsidP="00D35E14">
            <w:pPr>
              <w:spacing w:line="240" w:lineRule="auto"/>
              <w:rPr>
                <w:rFonts w:ascii="Arial" w:hAnsi="Arial" w:cs="Arial"/>
              </w:rPr>
            </w:pPr>
            <w:r w:rsidRPr="004E1A2C">
              <w:rPr>
                <w:rFonts w:ascii="Arial" w:hAnsi="Arial" w:cs="Arial"/>
                <w:bCs/>
                <w:kern w:val="24"/>
              </w:rPr>
              <w:lastRenderedPageBreak/>
              <w:t xml:space="preserve">    </w:t>
            </w:r>
            <w:r w:rsidR="0058405A" w:rsidRPr="004E1A2C">
              <w:rPr>
                <w:rFonts w:ascii="Arial" w:hAnsi="Arial" w:cs="Arial"/>
                <w:bCs/>
                <w:kern w:val="24"/>
              </w:rPr>
              <w:t>DPA</w:t>
            </w:r>
            <w:r w:rsidR="0058405A" w:rsidRPr="004E1A2C">
              <w:rPr>
                <w:rFonts w:ascii="Arial" w:hAnsi="Arial" w:cs="Arial"/>
                <w:bCs/>
                <w:kern w:val="24"/>
                <w:vertAlign w:val="superscript"/>
              </w:rPr>
              <w:t>3</w:t>
            </w:r>
          </w:p>
        </w:tc>
        <w:tc>
          <w:tcPr>
            <w:tcW w:w="259"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5</w:t>
            </w:r>
          </w:p>
        </w:tc>
        <w:tc>
          <w:tcPr>
            <w:tcW w:w="715"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0 ± 0</w:t>
            </w:r>
          </w:p>
        </w:tc>
        <w:tc>
          <w:tcPr>
            <w:tcW w:w="76" w:type="pct"/>
            <w:tcBorders>
              <w:top w:val="nil"/>
              <w:left w:val="nil"/>
              <w:bottom w:val="nil"/>
              <w:right w:val="nil"/>
            </w:tcBorders>
            <w:shd w:val="clear" w:color="auto" w:fill="FFFFFF" w:themeFill="background1"/>
            <w:vAlign w:val="center"/>
          </w:tcPr>
          <w:p w:rsidR="00B13F18" w:rsidRPr="004E1A2C" w:rsidRDefault="00B13F18" w:rsidP="00D35E14">
            <w:pPr>
              <w:spacing w:line="240" w:lineRule="auto"/>
              <w:jc w:val="center"/>
              <w:rPr>
                <w:rFonts w:ascii="Arial" w:hAnsi="Arial" w:cs="Arial"/>
              </w:rPr>
            </w:pPr>
          </w:p>
        </w:tc>
        <w:tc>
          <w:tcPr>
            <w:tcW w:w="259"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8</w:t>
            </w:r>
          </w:p>
        </w:tc>
        <w:tc>
          <w:tcPr>
            <w:tcW w:w="715"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0.02 ± 0.01</w:t>
            </w:r>
          </w:p>
        </w:tc>
        <w:tc>
          <w:tcPr>
            <w:tcW w:w="76" w:type="pct"/>
            <w:tcBorders>
              <w:top w:val="nil"/>
              <w:left w:val="nil"/>
              <w:bottom w:val="nil"/>
              <w:right w:val="nil"/>
            </w:tcBorders>
            <w:shd w:val="clear" w:color="auto" w:fill="FFFFFF" w:themeFill="background1"/>
            <w:vAlign w:val="center"/>
          </w:tcPr>
          <w:p w:rsidR="00B13F18" w:rsidRPr="004E1A2C" w:rsidRDefault="00B13F18" w:rsidP="00D35E14">
            <w:pPr>
              <w:spacing w:line="240" w:lineRule="auto"/>
              <w:jc w:val="center"/>
              <w:rPr>
                <w:rFonts w:ascii="Arial" w:hAnsi="Arial" w:cs="Arial"/>
              </w:rPr>
            </w:pPr>
          </w:p>
        </w:tc>
        <w:tc>
          <w:tcPr>
            <w:tcW w:w="259"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26</w:t>
            </w:r>
          </w:p>
        </w:tc>
        <w:tc>
          <w:tcPr>
            <w:tcW w:w="715"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0.3 ± 0.08</w:t>
            </w:r>
          </w:p>
        </w:tc>
      </w:tr>
      <w:tr w:rsidR="00206DEB" w:rsidRPr="004E1A2C" w:rsidTr="00B13F18">
        <w:trPr>
          <w:trHeight w:val="375"/>
        </w:trPr>
        <w:tc>
          <w:tcPr>
            <w:tcW w:w="1926" w:type="pct"/>
            <w:tcBorders>
              <w:top w:val="nil"/>
              <w:left w:val="nil"/>
              <w:bottom w:val="nil"/>
              <w:right w:val="nil"/>
            </w:tcBorders>
            <w:shd w:val="clear" w:color="auto" w:fill="FFFFFF" w:themeFill="background1"/>
            <w:noWrap/>
            <w:vAlign w:val="center"/>
            <w:hideMark/>
          </w:tcPr>
          <w:p w:rsidR="00B13F18" w:rsidRPr="004E1A2C" w:rsidRDefault="00852FB4" w:rsidP="00D35E14">
            <w:pPr>
              <w:spacing w:line="240" w:lineRule="auto"/>
              <w:rPr>
                <w:rFonts w:ascii="Arial" w:hAnsi="Arial" w:cs="Arial"/>
              </w:rPr>
            </w:pPr>
            <w:r w:rsidRPr="004E1A2C">
              <w:rPr>
                <w:rFonts w:ascii="Arial" w:hAnsi="Arial" w:cs="Arial"/>
              </w:rPr>
              <w:t xml:space="preserve">    </w:t>
            </w:r>
            <w:r w:rsidR="0058405A" w:rsidRPr="004E1A2C">
              <w:rPr>
                <w:rFonts w:ascii="Arial" w:hAnsi="Arial" w:cs="Arial"/>
              </w:rPr>
              <w:t>DHA</w:t>
            </w:r>
            <w:r w:rsidR="0058405A" w:rsidRPr="004E1A2C">
              <w:rPr>
                <w:rFonts w:ascii="Arial" w:hAnsi="Arial" w:cs="Arial"/>
                <w:vertAlign w:val="superscript"/>
              </w:rPr>
              <w:t>4</w:t>
            </w:r>
          </w:p>
        </w:tc>
        <w:tc>
          <w:tcPr>
            <w:tcW w:w="259"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6</w:t>
            </w:r>
          </w:p>
        </w:tc>
        <w:tc>
          <w:tcPr>
            <w:tcW w:w="715"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0.005 ± 0.003</w:t>
            </w:r>
          </w:p>
        </w:tc>
        <w:tc>
          <w:tcPr>
            <w:tcW w:w="76" w:type="pct"/>
            <w:tcBorders>
              <w:top w:val="nil"/>
              <w:left w:val="nil"/>
              <w:bottom w:val="nil"/>
              <w:right w:val="nil"/>
            </w:tcBorders>
            <w:shd w:val="clear" w:color="auto" w:fill="FFFFFF" w:themeFill="background1"/>
            <w:vAlign w:val="center"/>
          </w:tcPr>
          <w:p w:rsidR="00B13F18" w:rsidRPr="004E1A2C" w:rsidRDefault="00B13F18" w:rsidP="00D35E14">
            <w:pPr>
              <w:spacing w:line="240" w:lineRule="auto"/>
              <w:jc w:val="center"/>
              <w:rPr>
                <w:rFonts w:ascii="Arial" w:hAnsi="Arial" w:cs="Arial"/>
              </w:rPr>
            </w:pPr>
          </w:p>
        </w:tc>
        <w:tc>
          <w:tcPr>
            <w:tcW w:w="259"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21</w:t>
            </w:r>
          </w:p>
        </w:tc>
        <w:tc>
          <w:tcPr>
            <w:tcW w:w="715"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0.01 ± 0.01</w:t>
            </w:r>
          </w:p>
        </w:tc>
        <w:tc>
          <w:tcPr>
            <w:tcW w:w="76" w:type="pct"/>
            <w:tcBorders>
              <w:top w:val="nil"/>
              <w:left w:val="nil"/>
              <w:bottom w:val="nil"/>
              <w:right w:val="nil"/>
            </w:tcBorders>
            <w:shd w:val="clear" w:color="auto" w:fill="FFFFFF" w:themeFill="background1"/>
            <w:vAlign w:val="center"/>
          </w:tcPr>
          <w:p w:rsidR="00B13F18" w:rsidRPr="004E1A2C" w:rsidRDefault="00B13F18" w:rsidP="00D35E14">
            <w:pPr>
              <w:spacing w:line="240" w:lineRule="auto"/>
              <w:jc w:val="center"/>
              <w:rPr>
                <w:rFonts w:ascii="Arial" w:hAnsi="Arial" w:cs="Arial"/>
              </w:rPr>
            </w:pPr>
          </w:p>
        </w:tc>
        <w:tc>
          <w:tcPr>
            <w:tcW w:w="259"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36</w:t>
            </w:r>
          </w:p>
        </w:tc>
        <w:tc>
          <w:tcPr>
            <w:tcW w:w="715"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2.0 ± 0.41</w:t>
            </w:r>
          </w:p>
        </w:tc>
      </w:tr>
      <w:tr w:rsidR="00206DEB" w:rsidRPr="004E1A2C" w:rsidTr="00B13F18">
        <w:trPr>
          <w:trHeight w:val="375"/>
        </w:trPr>
        <w:tc>
          <w:tcPr>
            <w:tcW w:w="1926" w:type="pct"/>
            <w:tcBorders>
              <w:top w:val="nil"/>
              <w:left w:val="nil"/>
              <w:bottom w:val="nil"/>
              <w:right w:val="nil"/>
            </w:tcBorders>
            <w:shd w:val="clear" w:color="auto" w:fill="FFFFFF" w:themeFill="background1"/>
            <w:noWrap/>
            <w:vAlign w:val="center"/>
            <w:hideMark/>
          </w:tcPr>
          <w:p w:rsidR="00B13F18" w:rsidRPr="004E1A2C" w:rsidRDefault="00852FB4" w:rsidP="00D35E14">
            <w:pPr>
              <w:spacing w:line="240" w:lineRule="auto"/>
              <w:rPr>
                <w:rFonts w:ascii="Arial" w:hAnsi="Arial" w:cs="Arial"/>
              </w:rPr>
            </w:pPr>
            <w:r w:rsidRPr="004E1A2C">
              <w:rPr>
                <w:rFonts w:ascii="Arial" w:hAnsi="Arial" w:cs="Arial"/>
              </w:rPr>
              <w:t xml:space="preserve">    </w:t>
            </w:r>
            <w:r w:rsidR="00844432" w:rsidRPr="004E1A2C">
              <w:rPr>
                <w:rFonts w:ascii="Arial" w:hAnsi="Arial" w:cs="Arial"/>
              </w:rPr>
              <w:t>LCFA</w:t>
            </w:r>
            <w:r w:rsidR="001767CA" w:rsidRPr="004E1A2C">
              <w:rPr>
                <w:rFonts w:ascii="Arial" w:hAnsi="Arial" w:cs="Arial"/>
                <w:vertAlign w:val="superscript"/>
              </w:rPr>
              <w:t>5</w:t>
            </w:r>
          </w:p>
        </w:tc>
        <w:tc>
          <w:tcPr>
            <w:tcW w:w="259"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5</w:t>
            </w:r>
          </w:p>
        </w:tc>
        <w:tc>
          <w:tcPr>
            <w:tcW w:w="715"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0.02 ± 0.01</w:t>
            </w:r>
          </w:p>
        </w:tc>
        <w:tc>
          <w:tcPr>
            <w:tcW w:w="76" w:type="pct"/>
            <w:tcBorders>
              <w:top w:val="nil"/>
              <w:left w:val="nil"/>
              <w:bottom w:val="nil"/>
              <w:right w:val="nil"/>
            </w:tcBorders>
            <w:shd w:val="clear" w:color="auto" w:fill="FFFFFF" w:themeFill="background1"/>
            <w:vAlign w:val="center"/>
          </w:tcPr>
          <w:p w:rsidR="00B13F18" w:rsidRPr="004E1A2C" w:rsidRDefault="00B13F18" w:rsidP="00D35E14">
            <w:pPr>
              <w:spacing w:line="240" w:lineRule="auto"/>
              <w:jc w:val="center"/>
              <w:rPr>
                <w:rFonts w:ascii="Arial" w:hAnsi="Arial" w:cs="Arial"/>
              </w:rPr>
            </w:pPr>
          </w:p>
        </w:tc>
        <w:tc>
          <w:tcPr>
            <w:tcW w:w="259"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8</w:t>
            </w:r>
          </w:p>
        </w:tc>
        <w:tc>
          <w:tcPr>
            <w:tcW w:w="715"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0.07 ± 0.05</w:t>
            </w:r>
          </w:p>
        </w:tc>
        <w:tc>
          <w:tcPr>
            <w:tcW w:w="76" w:type="pct"/>
            <w:tcBorders>
              <w:top w:val="nil"/>
              <w:left w:val="nil"/>
              <w:bottom w:val="nil"/>
              <w:right w:val="nil"/>
            </w:tcBorders>
            <w:shd w:val="clear" w:color="auto" w:fill="FFFFFF" w:themeFill="background1"/>
            <w:vAlign w:val="center"/>
          </w:tcPr>
          <w:p w:rsidR="00B13F18" w:rsidRPr="004E1A2C" w:rsidRDefault="00B13F18" w:rsidP="00D35E14">
            <w:pPr>
              <w:spacing w:line="240" w:lineRule="auto"/>
              <w:jc w:val="center"/>
              <w:rPr>
                <w:rFonts w:ascii="Arial" w:hAnsi="Arial" w:cs="Arial"/>
              </w:rPr>
            </w:pPr>
          </w:p>
        </w:tc>
        <w:tc>
          <w:tcPr>
            <w:tcW w:w="259"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26</w:t>
            </w:r>
          </w:p>
        </w:tc>
        <w:tc>
          <w:tcPr>
            <w:tcW w:w="715"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3.9 ± 0.72</w:t>
            </w:r>
          </w:p>
        </w:tc>
      </w:tr>
      <w:tr w:rsidR="00206DEB" w:rsidRPr="004E1A2C" w:rsidTr="00B13F18">
        <w:trPr>
          <w:trHeight w:val="375"/>
        </w:trPr>
        <w:tc>
          <w:tcPr>
            <w:tcW w:w="1926"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rPr>
                <w:rFonts w:ascii="Arial" w:hAnsi="Arial" w:cs="Arial"/>
                <w:bCs/>
                <w:lang w:val="en-US"/>
              </w:rPr>
            </w:pPr>
            <w:r w:rsidRPr="004E1A2C">
              <w:rPr>
                <w:rFonts w:ascii="Arial" w:hAnsi="Arial" w:cs="Arial"/>
                <w:bCs/>
                <w:lang w:val="en-US"/>
              </w:rPr>
              <w:t>Duodenal flows (g/kg of DMI)</w:t>
            </w:r>
          </w:p>
        </w:tc>
        <w:tc>
          <w:tcPr>
            <w:tcW w:w="259"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bCs/>
                <w:lang w:val="en-US"/>
              </w:rPr>
            </w:pPr>
          </w:p>
        </w:tc>
        <w:tc>
          <w:tcPr>
            <w:tcW w:w="715"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lang w:val="en-US"/>
              </w:rPr>
            </w:pPr>
          </w:p>
        </w:tc>
        <w:tc>
          <w:tcPr>
            <w:tcW w:w="76" w:type="pct"/>
            <w:tcBorders>
              <w:top w:val="nil"/>
              <w:left w:val="nil"/>
              <w:bottom w:val="nil"/>
              <w:right w:val="nil"/>
            </w:tcBorders>
            <w:shd w:val="clear" w:color="auto" w:fill="FFFFFF" w:themeFill="background1"/>
            <w:vAlign w:val="center"/>
          </w:tcPr>
          <w:p w:rsidR="00B13F18" w:rsidRPr="004E1A2C" w:rsidRDefault="00B13F18" w:rsidP="00D35E14">
            <w:pPr>
              <w:spacing w:line="240" w:lineRule="auto"/>
              <w:jc w:val="center"/>
              <w:rPr>
                <w:rFonts w:ascii="Arial" w:hAnsi="Arial" w:cs="Arial"/>
                <w:lang w:val="en-US"/>
              </w:rPr>
            </w:pPr>
          </w:p>
        </w:tc>
        <w:tc>
          <w:tcPr>
            <w:tcW w:w="259"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lang w:val="en-US"/>
              </w:rPr>
            </w:pPr>
          </w:p>
        </w:tc>
        <w:tc>
          <w:tcPr>
            <w:tcW w:w="715"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lang w:val="en-US"/>
              </w:rPr>
            </w:pPr>
          </w:p>
        </w:tc>
        <w:tc>
          <w:tcPr>
            <w:tcW w:w="76" w:type="pct"/>
            <w:tcBorders>
              <w:top w:val="nil"/>
              <w:left w:val="nil"/>
              <w:bottom w:val="nil"/>
              <w:right w:val="nil"/>
            </w:tcBorders>
            <w:shd w:val="clear" w:color="auto" w:fill="FFFFFF" w:themeFill="background1"/>
            <w:vAlign w:val="center"/>
          </w:tcPr>
          <w:p w:rsidR="00B13F18" w:rsidRPr="004E1A2C" w:rsidRDefault="00B13F18" w:rsidP="00D35E14">
            <w:pPr>
              <w:spacing w:line="240" w:lineRule="auto"/>
              <w:jc w:val="center"/>
              <w:rPr>
                <w:rFonts w:ascii="Arial" w:hAnsi="Arial" w:cs="Arial"/>
                <w:lang w:val="en-US"/>
              </w:rPr>
            </w:pPr>
          </w:p>
        </w:tc>
        <w:tc>
          <w:tcPr>
            <w:tcW w:w="259"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lang w:val="en-US"/>
              </w:rPr>
            </w:pPr>
          </w:p>
        </w:tc>
        <w:tc>
          <w:tcPr>
            <w:tcW w:w="715"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lang w:val="en-US"/>
              </w:rPr>
            </w:pPr>
          </w:p>
        </w:tc>
      </w:tr>
      <w:tr w:rsidR="00206DEB" w:rsidRPr="004E1A2C" w:rsidTr="00B13F18">
        <w:trPr>
          <w:trHeight w:val="375"/>
        </w:trPr>
        <w:tc>
          <w:tcPr>
            <w:tcW w:w="1926" w:type="pct"/>
            <w:tcBorders>
              <w:top w:val="nil"/>
              <w:left w:val="nil"/>
              <w:bottom w:val="nil"/>
              <w:right w:val="nil"/>
            </w:tcBorders>
            <w:shd w:val="clear" w:color="auto" w:fill="FFFFFF" w:themeFill="background1"/>
            <w:noWrap/>
            <w:vAlign w:val="center"/>
            <w:hideMark/>
          </w:tcPr>
          <w:p w:rsidR="00B13F18" w:rsidRPr="004E1A2C" w:rsidRDefault="00B13F18" w:rsidP="00852FB4">
            <w:pPr>
              <w:spacing w:line="240" w:lineRule="auto"/>
              <w:rPr>
                <w:rFonts w:ascii="Arial" w:hAnsi="Arial" w:cs="Arial"/>
              </w:rPr>
            </w:pPr>
            <w:r w:rsidRPr="004E1A2C">
              <w:rPr>
                <w:rFonts w:ascii="Arial" w:hAnsi="Arial" w:cs="Arial"/>
              </w:rPr>
              <w:t xml:space="preserve">Total </w:t>
            </w:r>
            <w:r w:rsidR="00852FB4" w:rsidRPr="004E1A2C">
              <w:rPr>
                <w:rFonts w:ascii="Arial" w:hAnsi="Arial" w:cs="Arial"/>
              </w:rPr>
              <w:t>FA</w:t>
            </w:r>
            <w:r w:rsidRPr="004E1A2C">
              <w:rPr>
                <w:rFonts w:ascii="Arial" w:hAnsi="Arial" w:cs="Arial"/>
              </w:rPr>
              <w:t xml:space="preserve"> </w:t>
            </w:r>
          </w:p>
        </w:tc>
        <w:tc>
          <w:tcPr>
            <w:tcW w:w="259"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6</w:t>
            </w:r>
          </w:p>
        </w:tc>
        <w:tc>
          <w:tcPr>
            <w:tcW w:w="715"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32.6 ± 20.1</w:t>
            </w:r>
          </w:p>
        </w:tc>
        <w:tc>
          <w:tcPr>
            <w:tcW w:w="76" w:type="pct"/>
            <w:tcBorders>
              <w:top w:val="nil"/>
              <w:left w:val="nil"/>
              <w:bottom w:val="nil"/>
              <w:right w:val="nil"/>
            </w:tcBorders>
            <w:shd w:val="clear" w:color="auto" w:fill="FFFFFF" w:themeFill="background1"/>
            <w:vAlign w:val="center"/>
          </w:tcPr>
          <w:p w:rsidR="00B13F18" w:rsidRPr="004E1A2C" w:rsidRDefault="00B13F18" w:rsidP="00D35E14">
            <w:pPr>
              <w:spacing w:line="240" w:lineRule="auto"/>
              <w:jc w:val="center"/>
              <w:rPr>
                <w:rFonts w:ascii="Arial" w:hAnsi="Arial" w:cs="Arial"/>
              </w:rPr>
            </w:pPr>
          </w:p>
        </w:tc>
        <w:tc>
          <w:tcPr>
            <w:tcW w:w="259"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24</w:t>
            </w:r>
          </w:p>
        </w:tc>
        <w:tc>
          <w:tcPr>
            <w:tcW w:w="715"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52.6 ± 14.2</w:t>
            </w:r>
          </w:p>
        </w:tc>
        <w:tc>
          <w:tcPr>
            <w:tcW w:w="76" w:type="pct"/>
            <w:tcBorders>
              <w:top w:val="nil"/>
              <w:left w:val="nil"/>
              <w:bottom w:val="nil"/>
              <w:right w:val="nil"/>
            </w:tcBorders>
            <w:shd w:val="clear" w:color="auto" w:fill="FFFFFF" w:themeFill="background1"/>
            <w:vAlign w:val="center"/>
          </w:tcPr>
          <w:p w:rsidR="00B13F18" w:rsidRPr="004E1A2C" w:rsidRDefault="00B13F18" w:rsidP="00D35E14">
            <w:pPr>
              <w:spacing w:line="240" w:lineRule="auto"/>
              <w:jc w:val="center"/>
              <w:rPr>
                <w:rFonts w:ascii="Arial" w:hAnsi="Arial" w:cs="Arial"/>
              </w:rPr>
            </w:pPr>
          </w:p>
        </w:tc>
        <w:tc>
          <w:tcPr>
            <w:tcW w:w="259"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35</w:t>
            </w:r>
          </w:p>
        </w:tc>
        <w:tc>
          <w:tcPr>
            <w:tcW w:w="715"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49.5 ± 15.3</w:t>
            </w:r>
          </w:p>
        </w:tc>
      </w:tr>
      <w:tr w:rsidR="00206DEB" w:rsidRPr="004E1A2C" w:rsidTr="00B13F18">
        <w:trPr>
          <w:trHeight w:val="375"/>
        </w:trPr>
        <w:tc>
          <w:tcPr>
            <w:tcW w:w="1926"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ind w:firstLineChars="100" w:firstLine="220"/>
              <w:rPr>
                <w:rFonts w:ascii="Arial" w:hAnsi="Arial" w:cs="Arial"/>
              </w:rPr>
            </w:pPr>
            <w:r w:rsidRPr="004E1A2C">
              <w:rPr>
                <w:rFonts w:ascii="Arial" w:hAnsi="Arial" w:cs="Arial"/>
              </w:rPr>
              <w:t>C14:0</w:t>
            </w:r>
          </w:p>
        </w:tc>
        <w:tc>
          <w:tcPr>
            <w:tcW w:w="259"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3</w:t>
            </w:r>
          </w:p>
        </w:tc>
        <w:tc>
          <w:tcPr>
            <w:tcW w:w="715"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0.3 ± 0.16</w:t>
            </w:r>
          </w:p>
        </w:tc>
        <w:tc>
          <w:tcPr>
            <w:tcW w:w="76" w:type="pct"/>
            <w:tcBorders>
              <w:top w:val="nil"/>
              <w:left w:val="nil"/>
              <w:bottom w:val="nil"/>
              <w:right w:val="nil"/>
            </w:tcBorders>
            <w:shd w:val="clear" w:color="auto" w:fill="FFFFFF" w:themeFill="background1"/>
            <w:vAlign w:val="center"/>
          </w:tcPr>
          <w:p w:rsidR="00B13F18" w:rsidRPr="004E1A2C" w:rsidRDefault="00B13F18" w:rsidP="00D35E14">
            <w:pPr>
              <w:spacing w:line="240" w:lineRule="auto"/>
              <w:jc w:val="center"/>
              <w:rPr>
                <w:rFonts w:ascii="Arial" w:hAnsi="Arial" w:cs="Arial"/>
              </w:rPr>
            </w:pPr>
          </w:p>
        </w:tc>
        <w:tc>
          <w:tcPr>
            <w:tcW w:w="259"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15</w:t>
            </w:r>
          </w:p>
        </w:tc>
        <w:tc>
          <w:tcPr>
            <w:tcW w:w="715"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0.5 ± 0.07</w:t>
            </w:r>
          </w:p>
        </w:tc>
        <w:tc>
          <w:tcPr>
            <w:tcW w:w="76" w:type="pct"/>
            <w:tcBorders>
              <w:top w:val="nil"/>
              <w:left w:val="nil"/>
              <w:bottom w:val="nil"/>
              <w:right w:val="nil"/>
            </w:tcBorders>
            <w:shd w:val="clear" w:color="auto" w:fill="FFFFFF" w:themeFill="background1"/>
            <w:vAlign w:val="center"/>
          </w:tcPr>
          <w:p w:rsidR="00B13F18" w:rsidRPr="004E1A2C" w:rsidRDefault="00B13F18" w:rsidP="00D35E14">
            <w:pPr>
              <w:spacing w:line="240" w:lineRule="auto"/>
              <w:jc w:val="center"/>
              <w:rPr>
                <w:rFonts w:ascii="Arial" w:hAnsi="Arial" w:cs="Arial"/>
              </w:rPr>
            </w:pPr>
          </w:p>
        </w:tc>
        <w:tc>
          <w:tcPr>
            <w:tcW w:w="259"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24</w:t>
            </w:r>
          </w:p>
        </w:tc>
        <w:tc>
          <w:tcPr>
            <w:tcW w:w="715"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1.2 ± 0.30</w:t>
            </w:r>
          </w:p>
        </w:tc>
      </w:tr>
      <w:tr w:rsidR="00206DEB" w:rsidRPr="004E1A2C" w:rsidTr="00B13F18">
        <w:trPr>
          <w:trHeight w:val="375"/>
        </w:trPr>
        <w:tc>
          <w:tcPr>
            <w:tcW w:w="1926"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ind w:firstLineChars="100" w:firstLine="220"/>
              <w:rPr>
                <w:rFonts w:ascii="Arial" w:hAnsi="Arial" w:cs="Arial"/>
              </w:rPr>
            </w:pPr>
            <w:r w:rsidRPr="004E1A2C">
              <w:rPr>
                <w:rFonts w:ascii="Arial" w:hAnsi="Arial" w:cs="Arial"/>
              </w:rPr>
              <w:t>C16:0</w:t>
            </w:r>
          </w:p>
        </w:tc>
        <w:tc>
          <w:tcPr>
            <w:tcW w:w="259"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6</w:t>
            </w:r>
          </w:p>
        </w:tc>
        <w:tc>
          <w:tcPr>
            <w:tcW w:w="715"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5.3 ± 1.30</w:t>
            </w:r>
          </w:p>
        </w:tc>
        <w:tc>
          <w:tcPr>
            <w:tcW w:w="76" w:type="pct"/>
            <w:tcBorders>
              <w:top w:val="nil"/>
              <w:left w:val="nil"/>
              <w:bottom w:val="nil"/>
              <w:right w:val="nil"/>
            </w:tcBorders>
            <w:shd w:val="clear" w:color="auto" w:fill="FFFFFF" w:themeFill="background1"/>
            <w:vAlign w:val="center"/>
          </w:tcPr>
          <w:p w:rsidR="00B13F18" w:rsidRPr="004E1A2C" w:rsidRDefault="00B13F18" w:rsidP="00D35E14">
            <w:pPr>
              <w:spacing w:line="240" w:lineRule="auto"/>
              <w:jc w:val="center"/>
              <w:rPr>
                <w:rFonts w:ascii="Arial" w:hAnsi="Arial" w:cs="Arial"/>
              </w:rPr>
            </w:pPr>
          </w:p>
        </w:tc>
        <w:tc>
          <w:tcPr>
            <w:tcW w:w="259"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18</w:t>
            </w:r>
          </w:p>
        </w:tc>
        <w:tc>
          <w:tcPr>
            <w:tcW w:w="715"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10.4 ± 1.36</w:t>
            </w:r>
          </w:p>
        </w:tc>
        <w:tc>
          <w:tcPr>
            <w:tcW w:w="76" w:type="pct"/>
            <w:tcBorders>
              <w:top w:val="nil"/>
              <w:left w:val="nil"/>
              <w:bottom w:val="nil"/>
              <w:right w:val="nil"/>
            </w:tcBorders>
            <w:shd w:val="clear" w:color="auto" w:fill="FFFFFF" w:themeFill="background1"/>
            <w:vAlign w:val="center"/>
          </w:tcPr>
          <w:p w:rsidR="00B13F18" w:rsidRPr="004E1A2C" w:rsidRDefault="00B13F18" w:rsidP="00D35E14">
            <w:pPr>
              <w:spacing w:line="240" w:lineRule="auto"/>
              <w:jc w:val="center"/>
              <w:rPr>
                <w:rFonts w:ascii="Arial" w:hAnsi="Arial" w:cs="Arial"/>
              </w:rPr>
            </w:pPr>
          </w:p>
        </w:tc>
        <w:tc>
          <w:tcPr>
            <w:tcW w:w="259"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34</w:t>
            </w:r>
          </w:p>
        </w:tc>
        <w:tc>
          <w:tcPr>
            <w:tcW w:w="715"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9.5 ± 0.60</w:t>
            </w:r>
          </w:p>
        </w:tc>
      </w:tr>
      <w:tr w:rsidR="00206DEB" w:rsidRPr="004E1A2C" w:rsidTr="00B13F18">
        <w:trPr>
          <w:trHeight w:val="375"/>
        </w:trPr>
        <w:tc>
          <w:tcPr>
            <w:tcW w:w="1926"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ind w:firstLineChars="100" w:firstLine="220"/>
              <w:rPr>
                <w:rFonts w:ascii="Arial" w:hAnsi="Arial" w:cs="Arial"/>
              </w:rPr>
            </w:pPr>
            <w:r w:rsidRPr="004E1A2C">
              <w:rPr>
                <w:rFonts w:ascii="Arial" w:hAnsi="Arial" w:cs="Arial"/>
              </w:rPr>
              <w:t>C18:0</w:t>
            </w:r>
          </w:p>
        </w:tc>
        <w:tc>
          <w:tcPr>
            <w:tcW w:w="259"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7</w:t>
            </w:r>
          </w:p>
        </w:tc>
        <w:tc>
          <w:tcPr>
            <w:tcW w:w="715"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17.3 ± 3.46</w:t>
            </w:r>
          </w:p>
        </w:tc>
        <w:tc>
          <w:tcPr>
            <w:tcW w:w="76" w:type="pct"/>
            <w:tcBorders>
              <w:top w:val="nil"/>
              <w:left w:val="nil"/>
              <w:bottom w:val="nil"/>
              <w:right w:val="nil"/>
            </w:tcBorders>
            <w:shd w:val="clear" w:color="auto" w:fill="FFFFFF" w:themeFill="background1"/>
            <w:vAlign w:val="center"/>
          </w:tcPr>
          <w:p w:rsidR="00B13F18" w:rsidRPr="004E1A2C" w:rsidRDefault="00B13F18" w:rsidP="00D35E14">
            <w:pPr>
              <w:spacing w:line="240" w:lineRule="auto"/>
              <w:jc w:val="center"/>
              <w:rPr>
                <w:rFonts w:ascii="Arial" w:hAnsi="Arial" w:cs="Arial"/>
              </w:rPr>
            </w:pPr>
          </w:p>
        </w:tc>
        <w:tc>
          <w:tcPr>
            <w:tcW w:w="259"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18</w:t>
            </w:r>
          </w:p>
        </w:tc>
        <w:tc>
          <w:tcPr>
            <w:tcW w:w="715"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21.8 ± 1.77</w:t>
            </w:r>
          </w:p>
        </w:tc>
        <w:tc>
          <w:tcPr>
            <w:tcW w:w="76" w:type="pct"/>
            <w:tcBorders>
              <w:top w:val="nil"/>
              <w:left w:val="nil"/>
              <w:bottom w:val="nil"/>
              <w:right w:val="nil"/>
            </w:tcBorders>
            <w:shd w:val="clear" w:color="auto" w:fill="FFFFFF" w:themeFill="background1"/>
            <w:vAlign w:val="center"/>
          </w:tcPr>
          <w:p w:rsidR="00B13F18" w:rsidRPr="004E1A2C" w:rsidRDefault="00B13F18" w:rsidP="00D35E14">
            <w:pPr>
              <w:spacing w:line="240" w:lineRule="auto"/>
              <w:jc w:val="center"/>
              <w:rPr>
                <w:rFonts w:ascii="Arial" w:hAnsi="Arial" w:cs="Arial"/>
              </w:rPr>
            </w:pPr>
          </w:p>
        </w:tc>
        <w:tc>
          <w:tcPr>
            <w:tcW w:w="259"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36</w:t>
            </w:r>
          </w:p>
        </w:tc>
        <w:tc>
          <w:tcPr>
            <w:tcW w:w="715"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13.8 ± 1.66</w:t>
            </w:r>
          </w:p>
        </w:tc>
      </w:tr>
      <w:tr w:rsidR="00206DEB" w:rsidRPr="004E1A2C" w:rsidTr="00B13F18">
        <w:trPr>
          <w:trHeight w:val="375"/>
        </w:trPr>
        <w:tc>
          <w:tcPr>
            <w:tcW w:w="1926"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rPr>
                <w:rFonts w:ascii="Arial" w:hAnsi="Arial" w:cs="Arial"/>
              </w:rPr>
            </w:pPr>
            <w:r w:rsidRPr="004E1A2C">
              <w:rPr>
                <w:rFonts w:ascii="Arial" w:hAnsi="Arial" w:cs="Arial"/>
              </w:rPr>
              <w:t xml:space="preserve">    c9-C16:1</w:t>
            </w:r>
          </w:p>
        </w:tc>
        <w:tc>
          <w:tcPr>
            <w:tcW w:w="259"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4</w:t>
            </w:r>
          </w:p>
        </w:tc>
        <w:tc>
          <w:tcPr>
            <w:tcW w:w="715"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0.2 ± 0.08</w:t>
            </w:r>
          </w:p>
        </w:tc>
        <w:tc>
          <w:tcPr>
            <w:tcW w:w="76" w:type="pct"/>
            <w:tcBorders>
              <w:top w:val="nil"/>
              <w:left w:val="nil"/>
              <w:bottom w:val="nil"/>
              <w:right w:val="nil"/>
            </w:tcBorders>
            <w:shd w:val="clear" w:color="auto" w:fill="FFFFFF" w:themeFill="background1"/>
            <w:vAlign w:val="center"/>
          </w:tcPr>
          <w:p w:rsidR="00B13F18" w:rsidRPr="004E1A2C" w:rsidRDefault="00B13F18" w:rsidP="00D35E14">
            <w:pPr>
              <w:spacing w:line="240" w:lineRule="auto"/>
              <w:jc w:val="center"/>
              <w:rPr>
                <w:rFonts w:ascii="Arial" w:hAnsi="Arial" w:cs="Arial"/>
              </w:rPr>
            </w:pPr>
          </w:p>
        </w:tc>
        <w:tc>
          <w:tcPr>
            <w:tcW w:w="259"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14</w:t>
            </w:r>
          </w:p>
        </w:tc>
        <w:tc>
          <w:tcPr>
            <w:tcW w:w="715"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0.1 ± 0.02</w:t>
            </w:r>
          </w:p>
        </w:tc>
        <w:tc>
          <w:tcPr>
            <w:tcW w:w="76" w:type="pct"/>
            <w:tcBorders>
              <w:top w:val="nil"/>
              <w:left w:val="nil"/>
              <w:bottom w:val="nil"/>
              <w:right w:val="nil"/>
            </w:tcBorders>
            <w:shd w:val="clear" w:color="auto" w:fill="FFFFFF" w:themeFill="background1"/>
            <w:vAlign w:val="center"/>
          </w:tcPr>
          <w:p w:rsidR="00B13F18" w:rsidRPr="004E1A2C" w:rsidRDefault="00B13F18" w:rsidP="00D35E14">
            <w:pPr>
              <w:spacing w:line="240" w:lineRule="auto"/>
              <w:jc w:val="center"/>
              <w:rPr>
                <w:rFonts w:ascii="Arial" w:hAnsi="Arial" w:cs="Arial"/>
              </w:rPr>
            </w:pPr>
          </w:p>
        </w:tc>
        <w:tc>
          <w:tcPr>
            <w:tcW w:w="259"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26</w:t>
            </w:r>
          </w:p>
        </w:tc>
        <w:tc>
          <w:tcPr>
            <w:tcW w:w="715"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0.7 ± 0.09</w:t>
            </w:r>
          </w:p>
        </w:tc>
      </w:tr>
      <w:tr w:rsidR="00206DEB" w:rsidRPr="004E1A2C" w:rsidTr="00B13F18">
        <w:trPr>
          <w:trHeight w:val="375"/>
        </w:trPr>
        <w:tc>
          <w:tcPr>
            <w:tcW w:w="1926"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ind w:firstLineChars="100" w:firstLine="220"/>
              <w:rPr>
                <w:rFonts w:ascii="Arial" w:hAnsi="Arial" w:cs="Arial"/>
              </w:rPr>
            </w:pPr>
            <w:r w:rsidRPr="004E1A2C">
              <w:rPr>
                <w:rFonts w:ascii="Arial" w:hAnsi="Arial" w:cs="Arial"/>
              </w:rPr>
              <w:t>c9-C18:1</w:t>
            </w:r>
          </w:p>
        </w:tc>
        <w:tc>
          <w:tcPr>
            <w:tcW w:w="259"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0</w:t>
            </w:r>
          </w:p>
        </w:tc>
        <w:tc>
          <w:tcPr>
            <w:tcW w:w="715"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p>
        </w:tc>
        <w:tc>
          <w:tcPr>
            <w:tcW w:w="76" w:type="pct"/>
            <w:tcBorders>
              <w:top w:val="nil"/>
              <w:left w:val="nil"/>
              <w:bottom w:val="nil"/>
              <w:right w:val="nil"/>
            </w:tcBorders>
            <w:shd w:val="clear" w:color="auto" w:fill="FFFFFF" w:themeFill="background1"/>
            <w:vAlign w:val="center"/>
          </w:tcPr>
          <w:p w:rsidR="00B13F18" w:rsidRPr="004E1A2C" w:rsidRDefault="00B13F18" w:rsidP="00D35E14">
            <w:pPr>
              <w:spacing w:line="240" w:lineRule="auto"/>
              <w:jc w:val="center"/>
              <w:rPr>
                <w:rFonts w:ascii="Arial" w:hAnsi="Arial" w:cs="Arial"/>
              </w:rPr>
            </w:pPr>
          </w:p>
        </w:tc>
        <w:tc>
          <w:tcPr>
            <w:tcW w:w="259"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15</w:t>
            </w:r>
          </w:p>
        </w:tc>
        <w:tc>
          <w:tcPr>
            <w:tcW w:w="715"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2.6 ± 0.21</w:t>
            </w:r>
          </w:p>
        </w:tc>
        <w:tc>
          <w:tcPr>
            <w:tcW w:w="76" w:type="pct"/>
            <w:tcBorders>
              <w:top w:val="nil"/>
              <w:left w:val="nil"/>
              <w:bottom w:val="nil"/>
              <w:right w:val="nil"/>
            </w:tcBorders>
            <w:shd w:val="clear" w:color="auto" w:fill="FFFFFF" w:themeFill="background1"/>
            <w:vAlign w:val="center"/>
          </w:tcPr>
          <w:p w:rsidR="00B13F18" w:rsidRPr="004E1A2C" w:rsidRDefault="00B13F18" w:rsidP="00D35E14">
            <w:pPr>
              <w:spacing w:line="240" w:lineRule="auto"/>
              <w:jc w:val="center"/>
              <w:rPr>
                <w:rFonts w:ascii="Arial" w:hAnsi="Arial" w:cs="Arial"/>
              </w:rPr>
            </w:pPr>
          </w:p>
        </w:tc>
        <w:tc>
          <w:tcPr>
            <w:tcW w:w="259"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22</w:t>
            </w:r>
          </w:p>
        </w:tc>
        <w:tc>
          <w:tcPr>
            <w:tcW w:w="715"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2.5 ± 0.17</w:t>
            </w:r>
          </w:p>
        </w:tc>
      </w:tr>
      <w:tr w:rsidR="00206DEB" w:rsidRPr="004E1A2C" w:rsidTr="00B13F18">
        <w:trPr>
          <w:trHeight w:val="375"/>
        </w:trPr>
        <w:tc>
          <w:tcPr>
            <w:tcW w:w="1926"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ind w:firstLineChars="100" w:firstLine="220"/>
              <w:rPr>
                <w:rFonts w:ascii="Arial" w:hAnsi="Arial" w:cs="Arial"/>
              </w:rPr>
            </w:pPr>
            <w:r w:rsidRPr="004E1A2C">
              <w:rPr>
                <w:rFonts w:ascii="Arial" w:hAnsi="Arial" w:cs="Arial"/>
              </w:rPr>
              <w:t>c9c12-C18:2</w:t>
            </w:r>
          </w:p>
        </w:tc>
        <w:tc>
          <w:tcPr>
            <w:tcW w:w="259"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3</w:t>
            </w:r>
          </w:p>
        </w:tc>
        <w:tc>
          <w:tcPr>
            <w:tcW w:w="715"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2.1 ± 0.42</w:t>
            </w:r>
          </w:p>
        </w:tc>
        <w:tc>
          <w:tcPr>
            <w:tcW w:w="76" w:type="pct"/>
            <w:tcBorders>
              <w:top w:val="nil"/>
              <w:left w:val="nil"/>
              <w:bottom w:val="nil"/>
              <w:right w:val="nil"/>
            </w:tcBorders>
            <w:shd w:val="clear" w:color="auto" w:fill="FFFFFF" w:themeFill="background1"/>
            <w:vAlign w:val="center"/>
          </w:tcPr>
          <w:p w:rsidR="00B13F18" w:rsidRPr="004E1A2C" w:rsidRDefault="00B13F18" w:rsidP="00D35E14">
            <w:pPr>
              <w:spacing w:line="240" w:lineRule="auto"/>
              <w:jc w:val="center"/>
              <w:rPr>
                <w:rFonts w:ascii="Arial" w:hAnsi="Arial" w:cs="Arial"/>
              </w:rPr>
            </w:pPr>
          </w:p>
        </w:tc>
        <w:tc>
          <w:tcPr>
            <w:tcW w:w="259"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17</w:t>
            </w:r>
          </w:p>
        </w:tc>
        <w:tc>
          <w:tcPr>
            <w:tcW w:w="715"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1.6 ± 0.25</w:t>
            </w:r>
          </w:p>
        </w:tc>
        <w:tc>
          <w:tcPr>
            <w:tcW w:w="76" w:type="pct"/>
            <w:tcBorders>
              <w:top w:val="nil"/>
              <w:left w:val="nil"/>
              <w:bottom w:val="nil"/>
              <w:right w:val="nil"/>
            </w:tcBorders>
            <w:shd w:val="clear" w:color="auto" w:fill="FFFFFF" w:themeFill="background1"/>
            <w:vAlign w:val="center"/>
          </w:tcPr>
          <w:p w:rsidR="00B13F18" w:rsidRPr="004E1A2C" w:rsidRDefault="00B13F18" w:rsidP="00D35E14">
            <w:pPr>
              <w:spacing w:line="240" w:lineRule="auto"/>
              <w:jc w:val="center"/>
              <w:rPr>
                <w:rFonts w:ascii="Arial" w:hAnsi="Arial" w:cs="Arial"/>
              </w:rPr>
            </w:pPr>
          </w:p>
        </w:tc>
        <w:tc>
          <w:tcPr>
            <w:tcW w:w="259"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28</w:t>
            </w:r>
          </w:p>
        </w:tc>
        <w:tc>
          <w:tcPr>
            <w:tcW w:w="715"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1.6 ± 0.19</w:t>
            </w:r>
          </w:p>
        </w:tc>
      </w:tr>
      <w:tr w:rsidR="00206DEB" w:rsidRPr="004E1A2C" w:rsidTr="00B13F18">
        <w:trPr>
          <w:trHeight w:val="375"/>
        </w:trPr>
        <w:tc>
          <w:tcPr>
            <w:tcW w:w="1926"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ind w:firstLineChars="100" w:firstLine="220"/>
              <w:rPr>
                <w:rFonts w:ascii="Arial" w:hAnsi="Arial" w:cs="Arial"/>
              </w:rPr>
            </w:pPr>
            <w:r w:rsidRPr="004E1A2C">
              <w:rPr>
                <w:rFonts w:ascii="Arial" w:hAnsi="Arial" w:cs="Arial"/>
              </w:rPr>
              <w:t>c9c12c15-C18:3</w:t>
            </w:r>
          </w:p>
        </w:tc>
        <w:tc>
          <w:tcPr>
            <w:tcW w:w="259"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3</w:t>
            </w:r>
          </w:p>
        </w:tc>
        <w:tc>
          <w:tcPr>
            <w:tcW w:w="715"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0.4 ± 0.11</w:t>
            </w:r>
          </w:p>
        </w:tc>
        <w:tc>
          <w:tcPr>
            <w:tcW w:w="76" w:type="pct"/>
            <w:tcBorders>
              <w:top w:val="nil"/>
              <w:left w:val="nil"/>
              <w:bottom w:val="nil"/>
              <w:right w:val="nil"/>
            </w:tcBorders>
            <w:shd w:val="clear" w:color="auto" w:fill="FFFFFF" w:themeFill="background1"/>
            <w:vAlign w:val="center"/>
          </w:tcPr>
          <w:p w:rsidR="00B13F18" w:rsidRPr="004E1A2C" w:rsidRDefault="00B13F18" w:rsidP="00D35E14">
            <w:pPr>
              <w:spacing w:line="240" w:lineRule="auto"/>
              <w:jc w:val="center"/>
              <w:rPr>
                <w:rFonts w:ascii="Arial" w:hAnsi="Arial" w:cs="Arial"/>
              </w:rPr>
            </w:pPr>
          </w:p>
        </w:tc>
        <w:tc>
          <w:tcPr>
            <w:tcW w:w="259"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17</w:t>
            </w:r>
          </w:p>
        </w:tc>
        <w:tc>
          <w:tcPr>
            <w:tcW w:w="715"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0.9 ± 0.14</w:t>
            </w:r>
          </w:p>
        </w:tc>
        <w:tc>
          <w:tcPr>
            <w:tcW w:w="76" w:type="pct"/>
            <w:tcBorders>
              <w:top w:val="nil"/>
              <w:left w:val="nil"/>
              <w:bottom w:val="nil"/>
              <w:right w:val="nil"/>
            </w:tcBorders>
            <w:shd w:val="clear" w:color="auto" w:fill="FFFFFF" w:themeFill="background1"/>
            <w:vAlign w:val="center"/>
          </w:tcPr>
          <w:p w:rsidR="00B13F18" w:rsidRPr="004E1A2C" w:rsidRDefault="00B13F18" w:rsidP="00D35E14">
            <w:pPr>
              <w:spacing w:line="240" w:lineRule="auto"/>
              <w:jc w:val="center"/>
              <w:rPr>
                <w:rFonts w:ascii="Arial" w:hAnsi="Arial" w:cs="Arial"/>
              </w:rPr>
            </w:pPr>
          </w:p>
        </w:tc>
        <w:tc>
          <w:tcPr>
            <w:tcW w:w="259"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28</w:t>
            </w:r>
          </w:p>
        </w:tc>
        <w:tc>
          <w:tcPr>
            <w:tcW w:w="715"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0.5 ± 0.07</w:t>
            </w:r>
          </w:p>
        </w:tc>
      </w:tr>
      <w:tr w:rsidR="00206DEB" w:rsidRPr="004E1A2C" w:rsidTr="00B13F18">
        <w:trPr>
          <w:trHeight w:val="375"/>
        </w:trPr>
        <w:tc>
          <w:tcPr>
            <w:tcW w:w="1926" w:type="pct"/>
            <w:tcBorders>
              <w:top w:val="nil"/>
              <w:left w:val="nil"/>
              <w:bottom w:val="nil"/>
              <w:right w:val="nil"/>
            </w:tcBorders>
            <w:shd w:val="clear" w:color="auto" w:fill="FFFFFF" w:themeFill="background1"/>
            <w:noWrap/>
            <w:vAlign w:val="center"/>
            <w:hideMark/>
          </w:tcPr>
          <w:p w:rsidR="00B13F18" w:rsidRPr="004E1A2C" w:rsidRDefault="0058405A" w:rsidP="00D35E14">
            <w:pPr>
              <w:spacing w:line="240" w:lineRule="auto"/>
              <w:ind w:firstLineChars="100" w:firstLine="220"/>
              <w:rPr>
                <w:rFonts w:ascii="Arial" w:hAnsi="Arial" w:cs="Arial"/>
              </w:rPr>
            </w:pPr>
            <w:r w:rsidRPr="004E1A2C">
              <w:rPr>
                <w:rFonts w:ascii="Arial" w:hAnsi="Arial" w:cs="Arial"/>
              </w:rPr>
              <w:t>EPA</w:t>
            </w:r>
          </w:p>
        </w:tc>
        <w:tc>
          <w:tcPr>
            <w:tcW w:w="259"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4</w:t>
            </w:r>
          </w:p>
        </w:tc>
        <w:tc>
          <w:tcPr>
            <w:tcW w:w="715"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0.04 ± 0.02</w:t>
            </w:r>
          </w:p>
        </w:tc>
        <w:tc>
          <w:tcPr>
            <w:tcW w:w="76" w:type="pct"/>
            <w:tcBorders>
              <w:top w:val="nil"/>
              <w:left w:val="nil"/>
              <w:bottom w:val="nil"/>
              <w:right w:val="nil"/>
            </w:tcBorders>
            <w:shd w:val="clear" w:color="auto" w:fill="FFFFFF" w:themeFill="background1"/>
            <w:vAlign w:val="center"/>
          </w:tcPr>
          <w:p w:rsidR="00B13F18" w:rsidRPr="004E1A2C" w:rsidRDefault="00B13F18" w:rsidP="00D35E14">
            <w:pPr>
              <w:spacing w:line="240" w:lineRule="auto"/>
              <w:jc w:val="center"/>
              <w:rPr>
                <w:rFonts w:ascii="Arial" w:hAnsi="Arial" w:cs="Arial"/>
              </w:rPr>
            </w:pPr>
          </w:p>
        </w:tc>
        <w:tc>
          <w:tcPr>
            <w:tcW w:w="259"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14</w:t>
            </w:r>
          </w:p>
        </w:tc>
        <w:tc>
          <w:tcPr>
            <w:tcW w:w="715"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0.05 ± 0.02</w:t>
            </w:r>
          </w:p>
        </w:tc>
        <w:tc>
          <w:tcPr>
            <w:tcW w:w="76" w:type="pct"/>
            <w:tcBorders>
              <w:top w:val="nil"/>
              <w:left w:val="nil"/>
              <w:bottom w:val="nil"/>
              <w:right w:val="nil"/>
            </w:tcBorders>
            <w:shd w:val="clear" w:color="auto" w:fill="FFFFFF" w:themeFill="background1"/>
            <w:vAlign w:val="center"/>
          </w:tcPr>
          <w:p w:rsidR="00B13F18" w:rsidRPr="004E1A2C" w:rsidRDefault="00B13F18" w:rsidP="00D35E14">
            <w:pPr>
              <w:spacing w:line="240" w:lineRule="auto"/>
              <w:jc w:val="center"/>
              <w:rPr>
                <w:rFonts w:ascii="Arial" w:hAnsi="Arial" w:cs="Arial"/>
              </w:rPr>
            </w:pPr>
          </w:p>
        </w:tc>
        <w:tc>
          <w:tcPr>
            <w:tcW w:w="259"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33</w:t>
            </w:r>
          </w:p>
        </w:tc>
        <w:tc>
          <w:tcPr>
            <w:tcW w:w="715"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0.2 ± 0.03</w:t>
            </w:r>
          </w:p>
        </w:tc>
      </w:tr>
      <w:tr w:rsidR="00206DEB" w:rsidRPr="004E1A2C" w:rsidTr="00B13F18">
        <w:trPr>
          <w:trHeight w:val="375"/>
        </w:trPr>
        <w:tc>
          <w:tcPr>
            <w:tcW w:w="1926" w:type="pct"/>
            <w:tcBorders>
              <w:top w:val="nil"/>
              <w:left w:val="nil"/>
              <w:bottom w:val="nil"/>
              <w:right w:val="nil"/>
            </w:tcBorders>
            <w:shd w:val="clear" w:color="auto" w:fill="FFFFFF" w:themeFill="background1"/>
            <w:noWrap/>
            <w:vAlign w:val="center"/>
            <w:hideMark/>
          </w:tcPr>
          <w:p w:rsidR="00B13F18" w:rsidRPr="004E1A2C" w:rsidRDefault="0058405A" w:rsidP="00D35E14">
            <w:pPr>
              <w:spacing w:line="240" w:lineRule="auto"/>
              <w:ind w:firstLineChars="100" w:firstLine="220"/>
              <w:rPr>
                <w:rFonts w:ascii="Arial" w:hAnsi="Arial" w:cs="Arial"/>
              </w:rPr>
            </w:pPr>
            <w:r w:rsidRPr="004E1A2C">
              <w:rPr>
                <w:rFonts w:ascii="Arial" w:hAnsi="Arial" w:cs="Arial"/>
              </w:rPr>
              <w:t>DPA</w:t>
            </w:r>
          </w:p>
        </w:tc>
        <w:tc>
          <w:tcPr>
            <w:tcW w:w="259"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5</w:t>
            </w:r>
          </w:p>
        </w:tc>
        <w:tc>
          <w:tcPr>
            <w:tcW w:w="715"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0.01 ± 0.001</w:t>
            </w:r>
          </w:p>
        </w:tc>
        <w:tc>
          <w:tcPr>
            <w:tcW w:w="76" w:type="pct"/>
            <w:tcBorders>
              <w:top w:val="nil"/>
              <w:left w:val="nil"/>
              <w:bottom w:val="nil"/>
              <w:right w:val="nil"/>
            </w:tcBorders>
            <w:shd w:val="clear" w:color="auto" w:fill="FFFFFF" w:themeFill="background1"/>
            <w:vAlign w:val="center"/>
          </w:tcPr>
          <w:p w:rsidR="00B13F18" w:rsidRPr="004E1A2C" w:rsidRDefault="00B13F18" w:rsidP="00D35E14">
            <w:pPr>
              <w:spacing w:line="240" w:lineRule="auto"/>
              <w:jc w:val="center"/>
              <w:rPr>
                <w:rFonts w:ascii="Arial" w:hAnsi="Arial" w:cs="Arial"/>
              </w:rPr>
            </w:pPr>
          </w:p>
        </w:tc>
        <w:tc>
          <w:tcPr>
            <w:tcW w:w="259"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8</w:t>
            </w:r>
          </w:p>
        </w:tc>
        <w:tc>
          <w:tcPr>
            <w:tcW w:w="715"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0.04 ± 0.01</w:t>
            </w:r>
          </w:p>
        </w:tc>
        <w:tc>
          <w:tcPr>
            <w:tcW w:w="76" w:type="pct"/>
            <w:tcBorders>
              <w:top w:val="nil"/>
              <w:left w:val="nil"/>
              <w:bottom w:val="nil"/>
              <w:right w:val="nil"/>
            </w:tcBorders>
            <w:shd w:val="clear" w:color="auto" w:fill="FFFFFF" w:themeFill="background1"/>
            <w:vAlign w:val="center"/>
          </w:tcPr>
          <w:p w:rsidR="00B13F18" w:rsidRPr="004E1A2C" w:rsidRDefault="00B13F18" w:rsidP="00D35E14">
            <w:pPr>
              <w:spacing w:line="240" w:lineRule="auto"/>
              <w:jc w:val="center"/>
              <w:rPr>
                <w:rFonts w:ascii="Arial" w:hAnsi="Arial" w:cs="Arial"/>
              </w:rPr>
            </w:pPr>
          </w:p>
        </w:tc>
        <w:tc>
          <w:tcPr>
            <w:tcW w:w="259"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29</w:t>
            </w:r>
          </w:p>
        </w:tc>
        <w:tc>
          <w:tcPr>
            <w:tcW w:w="715"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0.2 ± 0.09</w:t>
            </w:r>
          </w:p>
        </w:tc>
      </w:tr>
      <w:tr w:rsidR="00206DEB" w:rsidRPr="004E1A2C" w:rsidTr="00B13F18">
        <w:trPr>
          <w:trHeight w:val="375"/>
        </w:trPr>
        <w:tc>
          <w:tcPr>
            <w:tcW w:w="1926" w:type="pct"/>
            <w:tcBorders>
              <w:top w:val="nil"/>
              <w:left w:val="nil"/>
              <w:bottom w:val="nil"/>
              <w:right w:val="nil"/>
            </w:tcBorders>
            <w:shd w:val="clear" w:color="auto" w:fill="FFFFFF" w:themeFill="background1"/>
            <w:noWrap/>
            <w:vAlign w:val="center"/>
            <w:hideMark/>
          </w:tcPr>
          <w:p w:rsidR="00B13F18" w:rsidRPr="004E1A2C" w:rsidRDefault="0058405A" w:rsidP="00D35E14">
            <w:pPr>
              <w:spacing w:line="240" w:lineRule="auto"/>
              <w:ind w:firstLineChars="100" w:firstLine="220"/>
              <w:rPr>
                <w:rFonts w:ascii="Arial" w:hAnsi="Arial" w:cs="Arial"/>
              </w:rPr>
            </w:pPr>
            <w:r w:rsidRPr="004E1A2C">
              <w:rPr>
                <w:rFonts w:ascii="Arial" w:hAnsi="Arial" w:cs="Arial"/>
              </w:rPr>
              <w:t>DHA</w:t>
            </w:r>
          </w:p>
        </w:tc>
        <w:tc>
          <w:tcPr>
            <w:tcW w:w="259"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4</w:t>
            </w:r>
          </w:p>
        </w:tc>
        <w:tc>
          <w:tcPr>
            <w:tcW w:w="715"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0.03 ± 0.02</w:t>
            </w:r>
          </w:p>
        </w:tc>
        <w:tc>
          <w:tcPr>
            <w:tcW w:w="76" w:type="pct"/>
            <w:tcBorders>
              <w:top w:val="nil"/>
              <w:left w:val="nil"/>
              <w:bottom w:val="nil"/>
              <w:right w:val="nil"/>
            </w:tcBorders>
            <w:shd w:val="clear" w:color="auto" w:fill="FFFFFF" w:themeFill="background1"/>
            <w:vAlign w:val="center"/>
          </w:tcPr>
          <w:p w:rsidR="00B13F18" w:rsidRPr="004E1A2C" w:rsidRDefault="00B13F18" w:rsidP="00D35E14">
            <w:pPr>
              <w:spacing w:line="240" w:lineRule="auto"/>
              <w:jc w:val="center"/>
              <w:rPr>
                <w:rFonts w:ascii="Arial" w:hAnsi="Arial" w:cs="Arial"/>
              </w:rPr>
            </w:pPr>
          </w:p>
        </w:tc>
        <w:tc>
          <w:tcPr>
            <w:tcW w:w="259"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14</w:t>
            </w:r>
          </w:p>
        </w:tc>
        <w:tc>
          <w:tcPr>
            <w:tcW w:w="715"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0.02 ± 0.01</w:t>
            </w:r>
          </w:p>
        </w:tc>
        <w:tc>
          <w:tcPr>
            <w:tcW w:w="76" w:type="pct"/>
            <w:tcBorders>
              <w:top w:val="nil"/>
              <w:left w:val="nil"/>
              <w:bottom w:val="nil"/>
              <w:right w:val="nil"/>
            </w:tcBorders>
            <w:shd w:val="clear" w:color="auto" w:fill="FFFFFF" w:themeFill="background1"/>
            <w:vAlign w:val="center"/>
          </w:tcPr>
          <w:p w:rsidR="00B13F18" w:rsidRPr="004E1A2C" w:rsidRDefault="00B13F18" w:rsidP="00D35E14">
            <w:pPr>
              <w:spacing w:line="240" w:lineRule="auto"/>
              <w:jc w:val="center"/>
              <w:rPr>
                <w:rFonts w:ascii="Arial" w:hAnsi="Arial" w:cs="Arial"/>
              </w:rPr>
            </w:pPr>
          </w:p>
        </w:tc>
        <w:tc>
          <w:tcPr>
            <w:tcW w:w="259"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33</w:t>
            </w:r>
          </w:p>
        </w:tc>
        <w:tc>
          <w:tcPr>
            <w:tcW w:w="715"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0.4 ± 0.16</w:t>
            </w:r>
          </w:p>
        </w:tc>
      </w:tr>
      <w:tr w:rsidR="00206DEB" w:rsidRPr="004E1A2C" w:rsidTr="00B13F18">
        <w:trPr>
          <w:trHeight w:val="375"/>
        </w:trPr>
        <w:tc>
          <w:tcPr>
            <w:tcW w:w="1926" w:type="pct"/>
            <w:tcBorders>
              <w:top w:val="nil"/>
              <w:left w:val="nil"/>
              <w:bottom w:val="nil"/>
              <w:right w:val="nil"/>
            </w:tcBorders>
            <w:shd w:val="clear" w:color="auto" w:fill="FFFFFF" w:themeFill="background1"/>
            <w:noWrap/>
            <w:vAlign w:val="center"/>
            <w:hideMark/>
          </w:tcPr>
          <w:p w:rsidR="00B13F18" w:rsidRPr="004E1A2C" w:rsidRDefault="0058405A" w:rsidP="00D35E14">
            <w:pPr>
              <w:spacing w:line="240" w:lineRule="auto"/>
              <w:ind w:firstLineChars="100" w:firstLine="220"/>
              <w:rPr>
                <w:rFonts w:ascii="Arial" w:hAnsi="Arial" w:cs="Arial"/>
              </w:rPr>
            </w:pPr>
            <w:r w:rsidRPr="004E1A2C">
              <w:rPr>
                <w:rFonts w:ascii="Arial" w:hAnsi="Arial" w:cs="Arial"/>
              </w:rPr>
              <w:t>LCFA</w:t>
            </w:r>
            <w:r w:rsidRPr="004E1A2C">
              <w:rPr>
                <w:rFonts w:ascii="Arial" w:hAnsi="Arial" w:cs="Arial"/>
                <w:vertAlign w:val="superscript"/>
              </w:rPr>
              <w:t>5</w:t>
            </w:r>
          </w:p>
        </w:tc>
        <w:tc>
          <w:tcPr>
            <w:tcW w:w="259"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4</w:t>
            </w:r>
          </w:p>
        </w:tc>
        <w:tc>
          <w:tcPr>
            <w:tcW w:w="715"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0.09 ± 0.04</w:t>
            </w:r>
          </w:p>
        </w:tc>
        <w:tc>
          <w:tcPr>
            <w:tcW w:w="76" w:type="pct"/>
            <w:tcBorders>
              <w:top w:val="nil"/>
              <w:left w:val="nil"/>
              <w:bottom w:val="nil"/>
              <w:right w:val="nil"/>
            </w:tcBorders>
            <w:shd w:val="clear" w:color="auto" w:fill="FFFFFF" w:themeFill="background1"/>
            <w:vAlign w:val="center"/>
          </w:tcPr>
          <w:p w:rsidR="00B13F18" w:rsidRPr="004E1A2C" w:rsidRDefault="00B13F18" w:rsidP="00D35E14">
            <w:pPr>
              <w:spacing w:line="240" w:lineRule="auto"/>
              <w:jc w:val="center"/>
              <w:rPr>
                <w:rFonts w:ascii="Arial" w:hAnsi="Arial" w:cs="Arial"/>
              </w:rPr>
            </w:pPr>
          </w:p>
        </w:tc>
        <w:tc>
          <w:tcPr>
            <w:tcW w:w="259"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8</w:t>
            </w:r>
          </w:p>
        </w:tc>
        <w:tc>
          <w:tcPr>
            <w:tcW w:w="715"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0.1 ± 0.04</w:t>
            </w:r>
          </w:p>
        </w:tc>
        <w:tc>
          <w:tcPr>
            <w:tcW w:w="76" w:type="pct"/>
            <w:tcBorders>
              <w:top w:val="nil"/>
              <w:left w:val="nil"/>
              <w:bottom w:val="nil"/>
              <w:right w:val="nil"/>
            </w:tcBorders>
            <w:shd w:val="clear" w:color="auto" w:fill="FFFFFF" w:themeFill="background1"/>
            <w:vAlign w:val="center"/>
          </w:tcPr>
          <w:p w:rsidR="00B13F18" w:rsidRPr="004E1A2C" w:rsidRDefault="00B13F18" w:rsidP="00D35E14">
            <w:pPr>
              <w:spacing w:line="240" w:lineRule="auto"/>
              <w:jc w:val="center"/>
              <w:rPr>
                <w:rFonts w:ascii="Arial" w:hAnsi="Arial" w:cs="Arial"/>
              </w:rPr>
            </w:pPr>
          </w:p>
        </w:tc>
        <w:tc>
          <w:tcPr>
            <w:tcW w:w="259"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29</w:t>
            </w:r>
          </w:p>
        </w:tc>
        <w:tc>
          <w:tcPr>
            <w:tcW w:w="715"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0.8 ± 0.29</w:t>
            </w:r>
          </w:p>
        </w:tc>
      </w:tr>
      <w:tr w:rsidR="00206DEB" w:rsidRPr="004E1A2C" w:rsidTr="00B13F18">
        <w:trPr>
          <w:trHeight w:val="375"/>
        </w:trPr>
        <w:tc>
          <w:tcPr>
            <w:tcW w:w="1926"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rPr>
                <w:rFonts w:ascii="Arial" w:hAnsi="Arial" w:cs="Arial"/>
              </w:rPr>
            </w:pPr>
            <w:r w:rsidRPr="004E1A2C">
              <w:rPr>
                <w:rFonts w:ascii="Arial" w:hAnsi="Arial" w:cs="Arial"/>
              </w:rPr>
              <w:t>dMO, %</w:t>
            </w:r>
          </w:p>
        </w:tc>
        <w:tc>
          <w:tcPr>
            <w:tcW w:w="259"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3</w:t>
            </w:r>
          </w:p>
        </w:tc>
        <w:tc>
          <w:tcPr>
            <w:tcW w:w="715"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72.5 ± 1.54</w:t>
            </w:r>
          </w:p>
        </w:tc>
        <w:tc>
          <w:tcPr>
            <w:tcW w:w="76" w:type="pct"/>
            <w:tcBorders>
              <w:top w:val="nil"/>
              <w:left w:val="nil"/>
              <w:bottom w:val="nil"/>
              <w:right w:val="nil"/>
            </w:tcBorders>
            <w:shd w:val="clear" w:color="auto" w:fill="FFFFFF" w:themeFill="background1"/>
            <w:vAlign w:val="center"/>
          </w:tcPr>
          <w:p w:rsidR="00B13F18" w:rsidRPr="004E1A2C" w:rsidRDefault="00B13F18" w:rsidP="00D35E14">
            <w:pPr>
              <w:spacing w:line="240" w:lineRule="auto"/>
              <w:jc w:val="center"/>
              <w:rPr>
                <w:rFonts w:ascii="Arial" w:hAnsi="Arial" w:cs="Arial"/>
              </w:rPr>
            </w:pPr>
          </w:p>
        </w:tc>
        <w:tc>
          <w:tcPr>
            <w:tcW w:w="259"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8</w:t>
            </w:r>
          </w:p>
        </w:tc>
        <w:tc>
          <w:tcPr>
            <w:tcW w:w="715"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71.0 ± 1.97</w:t>
            </w:r>
          </w:p>
        </w:tc>
        <w:tc>
          <w:tcPr>
            <w:tcW w:w="76" w:type="pct"/>
            <w:tcBorders>
              <w:top w:val="nil"/>
              <w:left w:val="nil"/>
              <w:bottom w:val="nil"/>
              <w:right w:val="nil"/>
            </w:tcBorders>
            <w:shd w:val="clear" w:color="auto" w:fill="FFFFFF" w:themeFill="background1"/>
            <w:vAlign w:val="center"/>
          </w:tcPr>
          <w:p w:rsidR="00B13F18" w:rsidRPr="004E1A2C" w:rsidRDefault="00B13F18" w:rsidP="00D35E14">
            <w:pPr>
              <w:spacing w:line="240" w:lineRule="auto"/>
              <w:jc w:val="center"/>
              <w:rPr>
                <w:rFonts w:ascii="Arial" w:hAnsi="Arial" w:cs="Arial"/>
              </w:rPr>
            </w:pPr>
          </w:p>
        </w:tc>
        <w:tc>
          <w:tcPr>
            <w:tcW w:w="259"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14</w:t>
            </w:r>
          </w:p>
        </w:tc>
        <w:tc>
          <w:tcPr>
            <w:tcW w:w="715" w:type="pct"/>
            <w:tcBorders>
              <w:top w:val="nil"/>
              <w:left w:val="nil"/>
              <w:bottom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72.5 ± 1.34</w:t>
            </w:r>
          </w:p>
        </w:tc>
      </w:tr>
      <w:tr w:rsidR="00206DEB" w:rsidRPr="004E1A2C" w:rsidTr="00B13F18">
        <w:trPr>
          <w:trHeight w:val="375"/>
        </w:trPr>
        <w:tc>
          <w:tcPr>
            <w:tcW w:w="1926" w:type="pct"/>
            <w:tcBorders>
              <w:top w:val="nil"/>
              <w:left w:val="nil"/>
              <w:right w:val="nil"/>
            </w:tcBorders>
            <w:shd w:val="clear" w:color="auto" w:fill="FFFFFF" w:themeFill="background1"/>
            <w:noWrap/>
            <w:vAlign w:val="center"/>
            <w:hideMark/>
          </w:tcPr>
          <w:p w:rsidR="00B13F18" w:rsidRPr="004E1A2C" w:rsidRDefault="00B13F18" w:rsidP="00D35E14">
            <w:pPr>
              <w:spacing w:line="240" w:lineRule="auto"/>
              <w:rPr>
                <w:rFonts w:ascii="Arial" w:hAnsi="Arial" w:cs="Arial"/>
              </w:rPr>
            </w:pPr>
            <w:r w:rsidRPr="004E1A2C">
              <w:rPr>
                <w:rFonts w:ascii="Arial" w:hAnsi="Arial" w:cs="Arial"/>
              </w:rPr>
              <w:t>Rumen pH</w:t>
            </w:r>
          </w:p>
        </w:tc>
        <w:tc>
          <w:tcPr>
            <w:tcW w:w="259" w:type="pct"/>
            <w:tcBorders>
              <w:top w:val="nil"/>
              <w:left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4</w:t>
            </w:r>
          </w:p>
        </w:tc>
        <w:tc>
          <w:tcPr>
            <w:tcW w:w="715" w:type="pct"/>
            <w:tcBorders>
              <w:top w:val="nil"/>
              <w:left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6.3 ± 0.19</w:t>
            </w:r>
          </w:p>
        </w:tc>
        <w:tc>
          <w:tcPr>
            <w:tcW w:w="76" w:type="pct"/>
            <w:tcBorders>
              <w:top w:val="nil"/>
              <w:left w:val="nil"/>
              <w:right w:val="nil"/>
            </w:tcBorders>
            <w:shd w:val="clear" w:color="auto" w:fill="FFFFFF" w:themeFill="background1"/>
            <w:vAlign w:val="center"/>
          </w:tcPr>
          <w:p w:rsidR="00B13F18" w:rsidRPr="004E1A2C" w:rsidRDefault="00B13F18" w:rsidP="00D35E14">
            <w:pPr>
              <w:spacing w:line="240" w:lineRule="auto"/>
              <w:jc w:val="center"/>
              <w:rPr>
                <w:rFonts w:ascii="Arial" w:hAnsi="Arial" w:cs="Arial"/>
              </w:rPr>
            </w:pPr>
          </w:p>
        </w:tc>
        <w:tc>
          <w:tcPr>
            <w:tcW w:w="259" w:type="pct"/>
            <w:tcBorders>
              <w:top w:val="nil"/>
              <w:left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16</w:t>
            </w:r>
          </w:p>
        </w:tc>
        <w:tc>
          <w:tcPr>
            <w:tcW w:w="715" w:type="pct"/>
            <w:tcBorders>
              <w:top w:val="nil"/>
              <w:left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6.3 ± 0.08</w:t>
            </w:r>
          </w:p>
        </w:tc>
        <w:tc>
          <w:tcPr>
            <w:tcW w:w="76" w:type="pct"/>
            <w:tcBorders>
              <w:top w:val="nil"/>
              <w:left w:val="nil"/>
              <w:right w:val="nil"/>
            </w:tcBorders>
            <w:shd w:val="clear" w:color="auto" w:fill="FFFFFF" w:themeFill="background1"/>
            <w:vAlign w:val="center"/>
          </w:tcPr>
          <w:p w:rsidR="00B13F18" w:rsidRPr="004E1A2C" w:rsidRDefault="00B13F18" w:rsidP="00D35E14">
            <w:pPr>
              <w:spacing w:line="240" w:lineRule="auto"/>
              <w:jc w:val="center"/>
              <w:rPr>
                <w:rFonts w:ascii="Arial" w:hAnsi="Arial" w:cs="Arial"/>
              </w:rPr>
            </w:pPr>
          </w:p>
        </w:tc>
        <w:tc>
          <w:tcPr>
            <w:tcW w:w="259" w:type="pct"/>
            <w:tcBorders>
              <w:top w:val="nil"/>
              <w:left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28</w:t>
            </w:r>
          </w:p>
        </w:tc>
        <w:tc>
          <w:tcPr>
            <w:tcW w:w="715" w:type="pct"/>
            <w:tcBorders>
              <w:top w:val="nil"/>
              <w:left w:val="nil"/>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6.4 ± 0.05</w:t>
            </w:r>
          </w:p>
        </w:tc>
      </w:tr>
      <w:tr w:rsidR="00206DEB" w:rsidRPr="004E1A2C" w:rsidTr="00B13F18">
        <w:trPr>
          <w:trHeight w:val="375"/>
        </w:trPr>
        <w:tc>
          <w:tcPr>
            <w:tcW w:w="1926" w:type="pct"/>
            <w:tcBorders>
              <w:top w:val="nil"/>
              <w:left w:val="nil"/>
              <w:bottom w:val="single" w:sz="12" w:space="0" w:color="auto"/>
              <w:right w:val="nil"/>
            </w:tcBorders>
            <w:shd w:val="clear" w:color="auto" w:fill="FFFFFF" w:themeFill="background1"/>
            <w:noWrap/>
            <w:vAlign w:val="center"/>
            <w:hideMark/>
          </w:tcPr>
          <w:p w:rsidR="00B13F18" w:rsidRPr="004E1A2C" w:rsidRDefault="00B13F18" w:rsidP="00D35E14">
            <w:pPr>
              <w:spacing w:line="240" w:lineRule="auto"/>
              <w:rPr>
                <w:rFonts w:ascii="Arial" w:hAnsi="Arial" w:cs="Arial"/>
                <w:lang w:val="en-US"/>
              </w:rPr>
            </w:pPr>
            <w:r w:rsidRPr="004E1A2C">
              <w:rPr>
                <w:rFonts w:ascii="Arial" w:hAnsi="Arial" w:cs="Arial"/>
                <w:lang w:val="en-US"/>
              </w:rPr>
              <w:t>acetate/propionate Ratio</w:t>
            </w:r>
          </w:p>
        </w:tc>
        <w:tc>
          <w:tcPr>
            <w:tcW w:w="259" w:type="pct"/>
            <w:tcBorders>
              <w:top w:val="nil"/>
              <w:left w:val="nil"/>
              <w:bottom w:val="single" w:sz="12" w:space="0" w:color="auto"/>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4</w:t>
            </w:r>
          </w:p>
        </w:tc>
        <w:tc>
          <w:tcPr>
            <w:tcW w:w="715" w:type="pct"/>
            <w:tcBorders>
              <w:top w:val="nil"/>
              <w:left w:val="nil"/>
              <w:bottom w:val="single" w:sz="12" w:space="0" w:color="auto"/>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3.3 ± 0.41</w:t>
            </w:r>
          </w:p>
        </w:tc>
        <w:tc>
          <w:tcPr>
            <w:tcW w:w="76" w:type="pct"/>
            <w:tcBorders>
              <w:top w:val="nil"/>
              <w:left w:val="nil"/>
              <w:bottom w:val="single" w:sz="12" w:space="0" w:color="auto"/>
              <w:right w:val="nil"/>
            </w:tcBorders>
            <w:shd w:val="clear" w:color="auto" w:fill="FFFFFF" w:themeFill="background1"/>
            <w:vAlign w:val="center"/>
          </w:tcPr>
          <w:p w:rsidR="00B13F18" w:rsidRPr="004E1A2C" w:rsidRDefault="00B13F18" w:rsidP="00D35E14">
            <w:pPr>
              <w:spacing w:line="240" w:lineRule="auto"/>
              <w:jc w:val="center"/>
              <w:rPr>
                <w:rFonts w:ascii="Arial" w:hAnsi="Arial" w:cs="Arial"/>
              </w:rPr>
            </w:pPr>
          </w:p>
        </w:tc>
        <w:tc>
          <w:tcPr>
            <w:tcW w:w="259" w:type="pct"/>
            <w:tcBorders>
              <w:top w:val="nil"/>
              <w:left w:val="nil"/>
              <w:bottom w:val="single" w:sz="12" w:space="0" w:color="auto"/>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16</w:t>
            </w:r>
          </w:p>
        </w:tc>
        <w:tc>
          <w:tcPr>
            <w:tcW w:w="715" w:type="pct"/>
            <w:tcBorders>
              <w:top w:val="nil"/>
              <w:left w:val="nil"/>
              <w:bottom w:val="single" w:sz="12" w:space="0" w:color="auto"/>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3.1 ± 0.13</w:t>
            </w:r>
          </w:p>
        </w:tc>
        <w:tc>
          <w:tcPr>
            <w:tcW w:w="76" w:type="pct"/>
            <w:tcBorders>
              <w:top w:val="nil"/>
              <w:left w:val="nil"/>
              <w:bottom w:val="single" w:sz="12" w:space="0" w:color="auto"/>
              <w:right w:val="nil"/>
            </w:tcBorders>
            <w:shd w:val="clear" w:color="auto" w:fill="FFFFFF" w:themeFill="background1"/>
            <w:vAlign w:val="center"/>
          </w:tcPr>
          <w:p w:rsidR="00B13F18" w:rsidRPr="004E1A2C" w:rsidRDefault="00B13F18" w:rsidP="00D35E14">
            <w:pPr>
              <w:spacing w:line="240" w:lineRule="auto"/>
              <w:jc w:val="center"/>
              <w:rPr>
                <w:rFonts w:ascii="Arial" w:hAnsi="Arial" w:cs="Arial"/>
              </w:rPr>
            </w:pPr>
          </w:p>
        </w:tc>
        <w:tc>
          <w:tcPr>
            <w:tcW w:w="259" w:type="pct"/>
            <w:tcBorders>
              <w:top w:val="nil"/>
              <w:left w:val="nil"/>
              <w:bottom w:val="single" w:sz="12" w:space="0" w:color="auto"/>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25</w:t>
            </w:r>
          </w:p>
        </w:tc>
        <w:tc>
          <w:tcPr>
            <w:tcW w:w="715" w:type="pct"/>
            <w:tcBorders>
              <w:top w:val="nil"/>
              <w:left w:val="nil"/>
              <w:bottom w:val="single" w:sz="12" w:space="0" w:color="auto"/>
              <w:right w:val="nil"/>
            </w:tcBorders>
            <w:shd w:val="clear" w:color="auto" w:fill="FFFFFF" w:themeFill="background1"/>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2.9 ± 0.11</w:t>
            </w:r>
          </w:p>
        </w:tc>
      </w:tr>
    </w:tbl>
    <w:p w:rsidR="00844432" w:rsidRPr="004E1A2C" w:rsidRDefault="00844432" w:rsidP="00E039D7">
      <w:pPr>
        <w:pStyle w:val="Sansinterligne"/>
        <w:spacing w:line="360" w:lineRule="auto"/>
        <w:ind w:left="360"/>
        <w:jc w:val="both"/>
        <w:rPr>
          <w:rFonts w:ascii="Arial" w:hAnsi="Arial" w:cs="Arial"/>
          <w:sz w:val="24"/>
          <w:szCs w:val="24"/>
          <w:lang w:val="en-US"/>
        </w:rPr>
      </w:pPr>
      <w:r w:rsidRPr="004E1A2C">
        <w:rPr>
          <w:rFonts w:ascii="Arial" w:hAnsi="Arial" w:cs="Arial"/>
          <w:sz w:val="24"/>
          <w:szCs w:val="24"/>
          <w:vertAlign w:val="superscript"/>
          <w:lang w:val="en-US"/>
        </w:rPr>
        <w:t>1</w:t>
      </w:r>
      <w:r w:rsidRPr="004E1A2C">
        <w:rPr>
          <w:rFonts w:ascii="Arial" w:hAnsi="Arial" w:cs="Arial"/>
          <w:sz w:val="24"/>
          <w:szCs w:val="24"/>
          <w:lang w:val="en-US"/>
        </w:rPr>
        <w:t xml:space="preserve"> DMI = DM intake.</w:t>
      </w:r>
    </w:p>
    <w:p w:rsidR="0058405A" w:rsidRPr="004E1A2C" w:rsidRDefault="00844432" w:rsidP="00E039D7">
      <w:pPr>
        <w:pStyle w:val="Sansinterligne"/>
        <w:spacing w:line="360" w:lineRule="auto"/>
        <w:ind w:left="360"/>
        <w:jc w:val="both"/>
        <w:rPr>
          <w:rFonts w:ascii="Arial" w:hAnsi="Arial" w:cs="Arial"/>
          <w:sz w:val="24"/>
          <w:szCs w:val="24"/>
          <w:lang w:val="en-US"/>
        </w:rPr>
      </w:pPr>
      <w:r w:rsidRPr="004E1A2C">
        <w:rPr>
          <w:rFonts w:ascii="Arial" w:hAnsi="Arial" w:cs="Arial"/>
          <w:sz w:val="24"/>
          <w:szCs w:val="24"/>
          <w:vertAlign w:val="superscript"/>
          <w:lang w:val="en-US"/>
        </w:rPr>
        <w:t>2</w:t>
      </w:r>
      <w:r w:rsidRPr="004E1A2C">
        <w:rPr>
          <w:rFonts w:ascii="Arial" w:hAnsi="Arial" w:cs="Arial"/>
          <w:sz w:val="24"/>
          <w:szCs w:val="24"/>
          <w:lang w:val="en-US"/>
        </w:rPr>
        <w:t xml:space="preserve"> </w:t>
      </w:r>
      <w:r w:rsidR="00E039D7" w:rsidRPr="004E1A2C">
        <w:rPr>
          <w:rFonts w:ascii="Arial" w:hAnsi="Arial" w:cs="Arial"/>
          <w:sz w:val="24"/>
          <w:szCs w:val="24"/>
          <w:lang w:val="en-US"/>
        </w:rPr>
        <w:t>EPA = eicosapentanoic acid (C20:5n-3).</w:t>
      </w:r>
    </w:p>
    <w:p w:rsidR="00C15151" w:rsidRPr="004E1A2C" w:rsidRDefault="0058405A" w:rsidP="00E039D7">
      <w:pPr>
        <w:pStyle w:val="Sansinterligne"/>
        <w:spacing w:line="360" w:lineRule="auto"/>
        <w:ind w:left="360"/>
        <w:jc w:val="both"/>
        <w:rPr>
          <w:rFonts w:ascii="Arial" w:hAnsi="Arial" w:cs="Arial"/>
          <w:sz w:val="24"/>
          <w:szCs w:val="24"/>
          <w:lang w:val="en-US"/>
        </w:rPr>
      </w:pPr>
      <w:r w:rsidRPr="004E1A2C">
        <w:rPr>
          <w:rFonts w:ascii="Arial" w:hAnsi="Arial" w:cs="Arial"/>
          <w:sz w:val="24"/>
          <w:szCs w:val="24"/>
          <w:vertAlign w:val="superscript"/>
          <w:lang w:val="en-US"/>
        </w:rPr>
        <w:t>3</w:t>
      </w:r>
      <w:r w:rsidR="00B13F18" w:rsidRPr="004E1A2C">
        <w:rPr>
          <w:rFonts w:ascii="Arial" w:hAnsi="Arial" w:cs="Arial"/>
          <w:sz w:val="24"/>
          <w:szCs w:val="24"/>
          <w:lang w:val="en-US"/>
        </w:rPr>
        <w:t xml:space="preserve"> </w:t>
      </w:r>
      <w:r w:rsidR="00E039D7" w:rsidRPr="004E1A2C">
        <w:rPr>
          <w:rFonts w:ascii="Arial" w:hAnsi="Arial" w:cs="Arial"/>
          <w:sz w:val="24"/>
          <w:szCs w:val="24"/>
          <w:lang w:val="en-US"/>
        </w:rPr>
        <w:t>DPA = docosapentanoic acid (C22:5n-3).</w:t>
      </w:r>
    </w:p>
    <w:p w:rsidR="00E039D7" w:rsidRPr="004E1A2C" w:rsidRDefault="00E039D7" w:rsidP="00E039D7">
      <w:pPr>
        <w:pStyle w:val="Sansinterligne"/>
        <w:spacing w:line="360" w:lineRule="auto"/>
        <w:rPr>
          <w:rFonts w:ascii="Arial" w:hAnsi="Arial" w:cs="Arial"/>
          <w:sz w:val="24"/>
          <w:szCs w:val="24"/>
          <w:lang w:val="en-US"/>
        </w:rPr>
      </w:pPr>
      <w:r w:rsidRPr="004E1A2C">
        <w:rPr>
          <w:rFonts w:ascii="Arial" w:hAnsi="Arial" w:cs="Arial"/>
          <w:sz w:val="24"/>
          <w:szCs w:val="24"/>
          <w:vertAlign w:val="superscript"/>
          <w:lang w:val="en-US"/>
        </w:rPr>
        <w:lastRenderedPageBreak/>
        <w:t xml:space="preserve">    </w:t>
      </w:r>
      <w:r w:rsidR="0005262D" w:rsidRPr="004E1A2C">
        <w:rPr>
          <w:rFonts w:ascii="Arial" w:hAnsi="Arial" w:cs="Arial"/>
          <w:sz w:val="24"/>
          <w:szCs w:val="24"/>
          <w:vertAlign w:val="superscript"/>
          <w:lang w:val="en-US"/>
        </w:rPr>
        <w:t>4</w:t>
      </w:r>
      <w:r w:rsidR="00B13F18" w:rsidRPr="004E1A2C">
        <w:rPr>
          <w:rFonts w:ascii="Arial" w:hAnsi="Arial" w:cs="Arial"/>
          <w:sz w:val="24"/>
          <w:szCs w:val="24"/>
          <w:lang w:val="en-US"/>
        </w:rPr>
        <w:t xml:space="preserve"> </w:t>
      </w:r>
      <w:r w:rsidRPr="004E1A2C">
        <w:rPr>
          <w:rFonts w:ascii="Arial" w:hAnsi="Arial" w:cs="Arial"/>
          <w:sz w:val="24"/>
          <w:szCs w:val="24"/>
          <w:lang w:val="en-US"/>
        </w:rPr>
        <w:t>DHA = docosahexanoic acid (C22:6n-3).</w:t>
      </w:r>
    </w:p>
    <w:p w:rsidR="00070CCD" w:rsidRPr="004E1A2C" w:rsidRDefault="00E039D7" w:rsidP="00E039D7">
      <w:pPr>
        <w:pStyle w:val="Sansinterligne"/>
        <w:spacing w:line="360" w:lineRule="auto"/>
        <w:jc w:val="both"/>
        <w:rPr>
          <w:rFonts w:ascii="Arial" w:hAnsi="Arial" w:cs="Arial"/>
          <w:sz w:val="24"/>
          <w:szCs w:val="24"/>
          <w:lang w:val="en-US"/>
        </w:rPr>
      </w:pPr>
      <w:r w:rsidRPr="004E1A2C">
        <w:rPr>
          <w:rFonts w:ascii="Arial" w:hAnsi="Arial" w:cs="Arial"/>
          <w:sz w:val="24"/>
          <w:szCs w:val="24"/>
          <w:vertAlign w:val="superscript"/>
          <w:lang w:val="en-US"/>
        </w:rPr>
        <w:t xml:space="preserve">    </w:t>
      </w:r>
      <w:r w:rsidR="0058405A" w:rsidRPr="004E1A2C">
        <w:rPr>
          <w:rFonts w:ascii="Arial" w:hAnsi="Arial" w:cs="Arial"/>
          <w:sz w:val="24"/>
          <w:szCs w:val="24"/>
          <w:vertAlign w:val="superscript"/>
          <w:lang w:val="en-US"/>
        </w:rPr>
        <w:t>5</w:t>
      </w:r>
      <w:r w:rsidR="0058405A" w:rsidRPr="004E1A2C">
        <w:rPr>
          <w:rFonts w:ascii="Arial" w:hAnsi="Arial" w:cs="Arial"/>
          <w:sz w:val="24"/>
          <w:szCs w:val="24"/>
          <w:lang w:val="en-US"/>
        </w:rPr>
        <w:t xml:space="preserve"> LCFA = sum of</w:t>
      </w:r>
      <w:r w:rsidR="00A96F2B" w:rsidRPr="004E1A2C">
        <w:rPr>
          <w:rFonts w:ascii="Arial" w:hAnsi="Arial" w:cs="Arial"/>
          <w:sz w:val="24"/>
          <w:szCs w:val="24"/>
          <w:lang w:val="en-US"/>
        </w:rPr>
        <w:t xml:space="preserve"> EPA</w:t>
      </w:r>
      <w:r w:rsidR="008137AA" w:rsidRPr="004E1A2C">
        <w:rPr>
          <w:rFonts w:ascii="Arial" w:hAnsi="Arial" w:cs="Arial"/>
          <w:sz w:val="24"/>
          <w:szCs w:val="24"/>
          <w:lang w:val="en-US"/>
        </w:rPr>
        <w:t xml:space="preserve"> +</w:t>
      </w:r>
      <w:r w:rsidR="0058405A" w:rsidRPr="004E1A2C">
        <w:rPr>
          <w:rFonts w:ascii="Arial" w:hAnsi="Arial" w:cs="Arial"/>
          <w:sz w:val="24"/>
          <w:szCs w:val="24"/>
          <w:lang w:val="en-US"/>
        </w:rPr>
        <w:t xml:space="preserve"> DPA </w:t>
      </w:r>
      <w:r w:rsidR="008137AA" w:rsidRPr="004E1A2C">
        <w:rPr>
          <w:rFonts w:ascii="Arial" w:hAnsi="Arial" w:cs="Arial"/>
          <w:sz w:val="24"/>
          <w:szCs w:val="24"/>
          <w:lang w:val="en-US"/>
        </w:rPr>
        <w:t>+</w:t>
      </w:r>
      <w:r w:rsidR="0058405A" w:rsidRPr="004E1A2C">
        <w:rPr>
          <w:rFonts w:ascii="Arial" w:hAnsi="Arial" w:cs="Arial"/>
          <w:sz w:val="24"/>
          <w:szCs w:val="24"/>
          <w:lang w:val="en-US"/>
        </w:rPr>
        <w:t>DHA</w:t>
      </w:r>
    </w:p>
    <w:p w:rsidR="0058405A" w:rsidRPr="004E1A2C" w:rsidRDefault="00F23A88" w:rsidP="00F23A88">
      <w:pPr>
        <w:pStyle w:val="Sansinterligne"/>
        <w:jc w:val="both"/>
        <w:rPr>
          <w:rFonts w:ascii="Arial" w:hAnsi="Arial" w:cs="Arial"/>
          <w:sz w:val="24"/>
          <w:szCs w:val="24"/>
          <w:lang w:val="en-US"/>
        </w:rPr>
      </w:pPr>
      <w:r w:rsidRPr="004E1A2C">
        <w:rPr>
          <w:rFonts w:ascii="Arial" w:hAnsi="Arial" w:cs="Arial"/>
          <w:lang w:val="en-US"/>
        </w:rPr>
        <w:t xml:space="preserve">Ntrt = </w:t>
      </w:r>
      <w:r w:rsidRPr="004E1A2C">
        <w:rPr>
          <w:rFonts w:ascii="Arial" w:hAnsi="Arial" w:cs="Arial"/>
        </w:rPr>
        <w:t>number of treatments</w:t>
      </w:r>
    </w:p>
    <w:p w:rsidR="00B23CEB" w:rsidRPr="004E1A2C" w:rsidRDefault="00B23CEB" w:rsidP="00D35E14">
      <w:pPr>
        <w:spacing w:line="240" w:lineRule="auto"/>
        <w:rPr>
          <w:rFonts w:ascii="Arial" w:hAnsi="Arial" w:cs="Arial"/>
          <w:lang w:val="en-US"/>
        </w:rPr>
      </w:pPr>
      <w:r w:rsidRPr="004E1A2C">
        <w:rPr>
          <w:rFonts w:ascii="Arial" w:hAnsi="Arial" w:cs="Arial"/>
          <w:lang w:val="en-US"/>
        </w:rPr>
        <w:br w:type="page"/>
      </w:r>
    </w:p>
    <w:p w:rsidR="00864151" w:rsidRPr="004E1A2C" w:rsidRDefault="00864151" w:rsidP="00864151">
      <w:pPr>
        <w:spacing w:line="240" w:lineRule="auto"/>
        <w:rPr>
          <w:rFonts w:ascii="Arial" w:hAnsi="Arial" w:cs="Arial"/>
          <w:b/>
          <w:sz w:val="24"/>
          <w:szCs w:val="24"/>
          <w:lang w:val="en-US"/>
        </w:rPr>
      </w:pPr>
      <w:r w:rsidRPr="004E1A2C">
        <w:rPr>
          <w:rFonts w:ascii="Arial" w:hAnsi="Arial" w:cs="Arial"/>
          <w:b/>
          <w:sz w:val="24"/>
          <w:szCs w:val="24"/>
          <w:lang w:val="en-US"/>
        </w:rPr>
        <w:lastRenderedPageBreak/>
        <w:t>Supplementary Table S6</w:t>
      </w:r>
      <w:r w:rsidR="009C2689" w:rsidRPr="004E1A2C">
        <w:rPr>
          <w:rFonts w:ascii="Arial" w:hAnsi="Arial" w:cs="Arial"/>
          <w:b/>
          <w:sz w:val="24"/>
          <w:szCs w:val="24"/>
          <w:lang w:val="en-US"/>
        </w:rPr>
        <w:t xml:space="preserve"> </w:t>
      </w:r>
      <w:r w:rsidR="009C2689" w:rsidRPr="004E1A2C">
        <w:rPr>
          <w:rFonts w:ascii="Arial" w:hAnsi="Arial" w:cs="Arial"/>
          <w:i/>
          <w:sz w:val="24"/>
          <w:szCs w:val="24"/>
          <w:lang w:val="en-US"/>
        </w:rPr>
        <w:t xml:space="preserve">Correlations among </w:t>
      </w:r>
      <w:r w:rsidR="007902AB" w:rsidRPr="004E1A2C">
        <w:rPr>
          <w:rFonts w:ascii="Arial" w:hAnsi="Arial" w:cs="Arial"/>
          <w:i/>
          <w:sz w:val="24"/>
          <w:szCs w:val="24"/>
          <w:lang w:val="en-US"/>
        </w:rPr>
        <w:t xml:space="preserve">duodenal flows of </w:t>
      </w:r>
      <w:r w:rsidR="009C2689" w:rsidRPr="004E1A2C">
        <w:rPr>
          <w:rFonts w:ascii="Arial" w:hAnsi="Arial" w:cs="Arial"/>
          <w:i/>
          <w:sz w:val="24"/>
          <w:szCs w:val="24"/>
          <w:lang w:val="en-US"/>
        </w:rPr>
        <w:t xml:space="preserve">selected odd- and branched-chain </w:t>
      </w:r>
      <w:r w:rsidR="001D18F8" w:rsidRPr="004E1A2C">
        <w:rPr>
          <w:rFonts w:ascii="Arial" w:hAnsi="Arial" w:cs="Arial"/>
          <w:i/>
          <w:sz w:val="24"/>
          <w:szCs w:val="24"/>
          <w:lang w:val="en-US"/>
        </w:rPr>
        <w:t>fatty acids</w:t>
      </w:r>
      <w:r w:rsidR="009C2689" w:rsidRPr="004E1A2C">
        <w:rPr>
          <w:rFonts w:ascii="Arial" w:hAnsi="Arial" w:cs="Arial"/>
          <w:i/>
          <w:sz w:val="24"/>
          <w:szCs w:val="24"/>
          <w:lang w:val="en-US"/>
        </w:rPr>
        <w:t xml:space="preserve"> (</w:t>
      </w:r>
      <w:r w:rsidR="009C2689" w:rsidRPr="004E1A2C">
        <w:rPr>
          <w:rFonts w:ascii="Arial" w:hAnsi="Arial" w:cs="Arial"/>
          <w:b/>
          <w:i/>
          <w:sz w:val="24"/>
          <w:szCs w:val="24"/>
          <w:lang w:val="en-US"/>
        </w:rPr>
        <w:t>OBCFA</w:t>
      </w:r>
      <w:r w:rsidR="009C2689" w:rsidRPr="004E1A2C">
        <w:rPr>
          <w:rFonts w:ascii="Arial" w:hAnsi="Arial" w:cs="Arial"/>
          <w:i/>
          <w:sz w:val="24"/>
          <w:szCs w:val="24"/>
          <w:lang w:val="en-US"/>
        </w:rPr>
        <w:t xml:space="preserve">) and </w:t>
      </w:r>
      <w:r w:rsidR="00B242D0" w:rsidRPr="004E1A2C">
        <w:rPr>
          <w:rFonts w:ascii="Arial" w:hAnsi="Arial" w:cs="Arial"/>
          <w:i/>
          <w:sz w:val="24"/>
          <w:szCs w:val="24"/>
          <w:lang w:val="en-US"/>
        </w:rPr>
        <w:t>dietary data</w:t>
      </w:r>
      <w:r w:rsidR="00245E6F" w:rsidRPr="004E1A2C">
        <w:rPr>
          <w:rFonts w:ascii="Arial" w:hAnsi="Arial" w:cs="Arial"/>
          <w:i/>
          <w:sz w:val="24"/>
          <w:szCs w:val="24"/>
          <w:vertAlign w:val="superscript"/>
          <w:lang w:val="en-US"/>
        </w:rPr>
        <w:t>1</w:t>
      </w:r>
      <w:r w:rsidR="00B242D0" w:rsidRPr="004E1A2C">
        <w:rPr>
          <w:rFonts w:ascii="Arial" w:hAnsi="Arial" w:cs="Arial"/>
          <w:i/>
          <w:sz w:val="24"/>
          <w:szCs w:val="24"/>
          <w:lang w:val="en-US"/>
        </w:rPr>
        <w:t xml:space="preserve"> or digestive parameters</w:t>
      </w:r>
      <w:r w:rsidR="00245E6F" w:rsidRPr="004E1A2C">
        <w:rPr>
          <w:rFonts w:ascii="Arial" w:hAnsi="Arial" w:cs="Arial"/>
          <w:i/>
          <w:sz w:val="24"/>
          <w:szCs w:val="24"/>
          <w:vertAlign w:val="superscript"/>
          <w:lang w:val="en-US"/>
        </w:rPr>
        <w:t>2</w:t>
      </w:r>
      <w:r w:rsidR="009C2689" w:rsidRPr="004E1A2C">
        <w:rPr>
          <w:rFonts w:ascii="Arial" w:hAnsi="Arial" w:cs="Arial"/>
          <w:i/>
          <w:sz w:val="24"/>
          <w:szCs w:val="24"/>
          <w:lang w:val="en-US"/>
        </w:rPr>
        <w:t xml:space="preserve"> from forage diets and diets supplemented with seeds, vegetable oils or animal fats in </w:t>
      </w:r>
      <w:r w:rsidR="00B92E1D" w:rsidRPr="004E1A2C">
        <w:rPr>
          <w:rFonts w:ascii="Arial" w:hAnsi="Arial" w:cs="Arial"/>
          <w:i/>
          <w:sz w:val="24"/>
          <w:szCs w:val="24"/>
          <w:lang w:val="en-US"/>
        </w:rPr>
        <w:t>ovine and bovine species</w:t>
      </w:r>
    </w:p>
    <w:p w:rsidR="00864151" w:rsidRPr="004E1A2C" w:rsidRDefault="00864151" w:rsidP="00D35E14">
      <w:pPr>
        <w:spacing w:line="240" w:lineRule="auto"/>
        <w:rPr>
          <w:rFonts w:ascii="Arial" w:hAnsi="Arial" w:cs="Arial"/>
          <w:sz w:val="24"/>
          <w:szCs w:val="24"/>
          <w:lang w:val="en-US"/>
        </w:rPr>
      </w:pPr>
    </w:p>
    <w:tbl>
      <w:tblPr>
        <w:tblStyle w:val="Grilledutableau"/>
        <w:tblW w:w="14515" w:type="dxa"/>
        <w:tblLook w:val="04A0" w:firstRow="1" w:lastRow="0" w:firstColumn="1" w:lastColumn="0" w:noHBand="0" w:noVBand="1"/>
      </w:tblPr>
      <w:tblGrid>
        <w:gridCol w:w="1158"/>
        <w:gridCol w:w="1366"/>
        <w:gridCol w:w="914"/>
        <w:gridCol w:w="914"/>
        <w:gridCol w:w="914"/>
        <w:gridCol w:w="914"/>
        <w:gridCol w:w="914"/>
        <w:gridCol w:w="914"/>
        <w:gridCol w:w="914"/>
        <w:gridCol w:w="914"/>
        <w:gridCol w:w="914"/>
        <w:gridCol w:w="914"/>
        <w:gridCol w:w="914"/>
        <w:gridCol w:w="914"/>
        <w:gridCol w:w="1023"/>
      </w:tblGrid>
      <w:tr w:rsidR="00206DEB" w:rsidRPr="004E1A2C" w:rsidTr="00266344">
        <w:tc>
          <w:tcPr>
            <w:tcW w:w="1158" w:type="dxa"/>
          </w:tcPr>
          <w:p w:rsidR="00266344" w:rsidRPr="004E1A2C" w:rsidRDefault="00266344" w:rsidP="00266344">
            <w:pPr>
              <w:rPr>
                <w:rFonts w:ascii="Arial" w:hAnsi="Arial" w:cs="Arial"/>
                <w:lang w:val="en-US"/>
              </w:rPr>
            </w:pPr>
            <w:r w:rsidRPr="004E1A2C">
              <w:rPr>
                <w:rFonts w:ascii="Arial" w:hAnsi="Arial" w:cs="Arial"/>
                <w:lang w:val="en-US"/>
              </w:rPr>
              <w:t>Duodenal flow (g/kg DMI)</w:t>
            </w:r>
            <w:r w:rsidRPr="004E1A2C">
              <w:rPr>
                <w:rFonts w:ascii="Arial" w:hAnsi="Arial" w:cs="Arial"/>
                <w:vertAlign w:val="superscript"/>
                <w:lang w:val="en-US"/>
              </w:rPr>
              <w:t>3</w:t>
            </w:r>
          </w:p>
        </w:tc>
        <w:tc>
          <w:tcPr>
            <w:tcW w:w="1366" w:type="dxa"/>
          </w:tcPr>
          <w:p w:rsidR="00266344" w:rsidRPr="004E1A2C" w:rsidRDefault="00266344" w:rsidP="00266344">
            <w:pPr>
              <w:rPr>
                <w:rFonts w:ascii="Arial" w:hAnsi="Arial" w:cs="Arial"/>
                <w:lang w:val="en-US"/>
              </w:rPr>
            </w:pPr>
            <w:r w:rsidRPr="004E1A2C">
              <w:rPr>
                <w:rFonts w:ascii="Arial" w:hAnsi="Arial" w:cs="Arial"/>
                <w:lang w:val="en-US"/>
              </w:rPr>
              <w:t>Subset</w:t>
            </w:r>
          </w:p>
        </w:tc>
        <w:tc>
          <w:tcPr>
            <w:tcW w:w="914" w:type="dxa"/>
          </w:tcPr>
          <w:p w:rsidR="00266344" w:rsidRPr="004E1A2C" w:rsidRDefault="00266344" w:rsidP="00266344">
            <w:pPr>
              <w:rPr>
                <w:rFonts w:ascii="Arial" w:hAnsi="Arial" w:cs="Arial"/>
                <w:lang w:val="en-US"/>
              </w:rPr>
            </w:pPr>
            <w:r w:rsidRPr="004E1A2C">
              <w:rPr>
                <w:rFonts w:ascii="Arial" w:hAnsi="Arial" w:cs="Arial"/>
                <w:lang w:val="en-US"/>
              </w:rPr>
              <w:t>Intake level</w:t>
            </w:r>
          </w:p>
        </w:tc>
        <w:tc>
          <w:tcPr>
            <w:tcW w:w="914" w:type="dxa"/>
          </w:tcPr>
          <w:p w:rsidR="00266344" w:rsidRPr="004E1A2C" w:rsidRDefault="00266344" w:rsidP="00266344">
            <w:pPr>
              <w:rPr>
                <w:rFonts w:ascii="Arial" w:hAnsi="Arial" w:cs="Arial"/>
                <w:lang w:val="en-US"/>
              </w:rPr>
            </w:pPr>
            <w:r w:rsidRPr="004E1A2C">
              <w:rPr>
                <w:rFonts w:ascii="Arial" w:hAnsi="Arial" w:cs="Arial"/>
                <w:lang w:val="en-US"/>
              </w:rPr>
              <w:t>DMI</w:t>
            </w:r>
          </w:p>
        </w:tc>
        <w:tc>
          <w:tcPr>
            <w:tcW w:w="914" w:type="dxa"/>
          </w:tcPr>
          <w:p w:rsidR="00266344" w:rsidRPr="004E1A2C" w:rsidRDefault="00266344" w:rsidP="00266344">
            <w:pPr>
              <w:rPr>
                <w:rFonts w:ascii="Arial" w:hAnsi="Arial" w:cs="Arial"/>
                <w:lang w:val="en-US"/>
              </w:rPr>
            </w:pPr>
            <w:r w:rsidRPr="004E1A2C">
              <w:rPr>
                <w:rFonts w:ascii="Arial" w:hAnsi="Arial" w:cs="Arial"/>
                <w:lang w:val="en-US"/>
              </w:rPr>
              <w:t>CP</w:t>
            </w:r>
          </w:p>
        </w:tc>
        <w:tc>
          <w:tcPr>
            <w:tcW w:w="914" w:type="dxa"/>
          </w:tcPr>
          <w:p w:rsidR="00266344" w:rsidRPr="004E1A2C" w:rsidRDefault="00266344" w:rsidP="00266344">
            <w:pPr>
              <w:rPr>
                <w:rFonts w:ascii="Arial" w:hAnsi="Arial" w:cs="Arial"/>
                <w:lang w:val="en-US"/>
              </w:rPr>
            </w:pPr>
            <w:r w:rsidRPr="004E1A2C">
              <w:rPr>
                <w:rFonts w:ascii="Arial" w:hAnsi="Arial" w:cs="Arial"/>
                <w:lang w:val="en-US"/>
              </w:rPr>
              <w:t>NDF</w:t>
            </w:r>
          </w:p>
        </w:tc>
        <w:tc>
          <w:tcPr>
            <w:tcW w:w="914" w:type="dxa"/>
          </w:tcPr>
          <w:p w:rsidR="00266344" w:rsidRPr="004E1A2C" w:rsidRDefault="00266344" w:rsidP="00266344">
            <w:pPr>
              <w:rPr>
                <w:rFonts w:ascii="Arial" w:hAnsi="Arial" w:cs="Arial"/>
                <w:lang w:val="en-US"/>
              </w:rPr>
            </w:pPr>
            <w:r w:rsidRPr="004E1A2C">
              <w:rPr>
                <w:rFonts w:ascii="Arial" w:hAnsi="Arial" w:cs="Arial"/>
                <w:lang w:val="en-US"/>
              </w:rPr>
              <w:t>Starch</w:t>
            </w:r>
          </w:p>
        </w:tc>
        <w:tc>
          <w:tcPr>
            <w:tcW w:w="914" w:type="dxa"/>
          </w:tcPr>
          <w:p w:rsidR="00266344" w:rsidRPr="004E1A2C" w:rsidRDefault="00266344" w:rsidP="00266344">
            <w:pPr>
              <w:rPr>
                <w:rFonts w:ascii="Arial" w:hAnsi="Arial" w:cs="Arial"/>
                <w:lang w:val="en-US"/>
              </w:rPr>
            </w:pPr>
            <w:r w:rsidRPr="004E1A2C">
              <w:rPr>
                <w:rFonts w:ascii="Arial" w:hAnsi="Arial" w:cs="Arial"/>
                <w:lang w:val="en-US"/>
              </w:rPr>
              <w:t>PCO</w:t>
            </w:r>
          </w:p>
        </w:tc>
        <w:tc>
          <w:tcPr>
            <w:tcW w:w="914" w:type="dxa"/>
          </w:tcPr>
          <w:p w:rsidR="00266344" w:rsidRPr="004E1A2C" w:rsidRDefault="00266344" w:rsidP="00266344">
            <w:pPr>
              <w:rPr>
                <w:rFonts w:ascii="Arial" w:hAnsi="Arial" w:cs="Arial"/>
                <w:lang w:val="en-US"/>
              </w:rPr>
            </w:pPr>
            <w:r w:rsidRPr="004E1A2C">
              <w:rPr>
                <w:rFonts w:ascii="Arial" w:hAnsi="Arial" w:cs="Arial"/>
                <w:lang w:val="en-US"/>
              </w:rPr>
              <w:t>FA</w:t>
            </w:r>
            <w:r w:rsidRPr="004E1A2C">
              <w:rPr>
                <w:rFonts w:ascii="Arial" w:hAnsi="Arial" w:cs="Arial"/>
                <w:vertAlign w:val="subscript"/>
                <w:lang w:val="en-US"/>
              </w:rPr>
              <w:t>int</w:t>
            </w:r>
          </w:p>
        </w:tc>
        <w:tc>
          <w:tcPr>
            <w:tcW w:w="914" w:type="dxa"/>
          </w:tcPr>
          <w:p w:rsidR="00266344" w:rsidRPr="004E1A2C" w:rsidRDefault="00266344" w:rsidP="00266344">
            <w:pPr>
              <w:rPr>
                <w:rFonts w:ascii="Arial" w:hAnsi="Arial" w:cs="Arial"/>
                <w:lang w:val="en-US"/>
              </w:rPr>
            </w:pPr>
            <w:r w:rsidRPr="004E1A2C">
              <w:rPr>
                <w:rFonts w:ascii="Arial" w:hAnsi="Arial" w:cs="Arial"/>
                <w:lang w:val="en-US"/>
              </w:rPr>
              <w:t>A/P</w:t>
            </w:r>
          </w:p>
        </w:tc>
        <w:tc>
          <w:tcPr>
            <w:tcW w:w="914" w:type="dxa"/>
          </w:tcPr>
          <w:p w:rsidR="00266344" w:rsidRPr="004E1A2C" w:rsidRDefault="00266344" w:rsidP="00266344">
            <w:pPr>
              <w:rPr>
                <w:rFonts w:ascii="Arial" w:hAnsi="Arial" w:cs="Arial"/>
                <w:lang w:val="en-US"/>
              </w:rPr>
            </w:pPr>
            <w:r w:rsidRPr="004E1A2C">
              <w:rPr>
                <w:rFonts w:ascii="Arial" w:hAnsi="Arial" w:cs="Arial"/>
                <w:lang w:val="en-US"/>
              </w:rPr>
              <w:t>OMD</w:t>
            </w:r>
            <w:r w:rsidR="004C03E2" w:rsidRPr="004E1A2C">
              <w:rPr>
                <w:rFonts w:ascii="Arial" w:hAnsi="Arial" w:cs="Arial"/>
                <w:lang w:val="en-US"/>
              </w:rPr>
              <w:t>r</w:t>
            </w:r>
          </w:p>
        </w:tc>
        <w:tc>
          <w:tcPr>
            <w:tcW w:w="914" w:type="dxa"/>
          </w:tcPr>
          <w:p w:rsidR="00266344" w:rsidRPr="004E1A2C" w:rsidRDefault="00266344" w:rsidP="00266344">
            <w:pPr>
              <w:rPr>
                <w:rFonts w:ascii="Arial" w:hAnsi="Arial" w:cs="Arial"/>
                <w:lang w:val="en-US"/>
              </w:rPr>
            </w:pPr>
            <w:r w:rsidRPr="004E1A2C">
              <w:rPr>
                <w:rFonts w:ascii="Arial" w:hAnsi="Arial" w:cs="Arial"/>
                <w:lang w:val="en-US"/>
              </w:rPr>
              <w:t>MCPS</w:t>
            </w:r>
          </w:p>
        </w:tc>
        <w:tc>
          <w:tcPr>
            <w:tcW w:w="914" w:type="dxa"/>
          </w:tcPr>
          <w:p w:rsidR="00266344" w:rsidRPr="004E1A2C" w:rsidRDefault="00266344" w:rsidP="00266344">
            <w:pPr>
              <w:rPr>
                <w:rFonts w:ascii="Arial" w:hAnsi="Arial" w:cs="Arial"/>
                <w:lang w:val="en-US"/>
              </w:rPr>
            </w:pPr>
            <w:r w:rsidRPr="004E1A2C">
              <w:rPr>
                <w:rFonts w:ascii="Arial" w:hAnsi="Arial" w:cs="Arial"/>
                <w:lang w:val="en-US"/>
              </w:rPr>
              <w:t>EMPS</w:t>
            </w:r>
          </w:p>
        </w:tc>
        <w:tc>
          <w:tcPr>
            <w:tcW w:w="914" w:type="dxa"/>
          </w:tcPr>
          <w:p w:rsidR="00266344" w:rsidRPr="004E1A2C" w:rsidRDefault="00266344" w:rsidP="00266344">
            <w:pPr>
              <w:rPr>
                <w:rFonts w:ascii="Arial" w:hAnsi="Arial" w:cs="Arial"/>
                <w:lang w:val="en-US"/>
              </w:rPr>
            </w:pPr>
            <w:r w:rsidRPr="004E1A2C">
              <w:rPr>
                <w:rFonts w:ascii="Arial" w:hAnsi="Arial" w:cs="Arial"/>
                <w:lang w:val="en-US"/>
              </w:rPr>
              <w:t>RPB</w:t>
            </w:r>
          </w:p>
        </w:tc>
        <w:tc>
          <w:tcPr>
            <w:tcW w:w="1023" w:type="dxa"/>
          </w:tcPr>
          <w:p w:rsidR="00266344" w:rsidRPr="004E1A2C" w:rsidRDefault="00266344" w:rsidP="00266344">
            <w:pPr>
              <w:rPr>
                <w:rFonts w:ascii="Arial" w:hAnsi="Arial" w:cs="Arial"/>
                <w:lang w:val="en-US"/>
              </w:rPr>
            </w:pPr>
            <w:r w:rsidRPr="004E1A2C">
              <w:rPr>
                <w:rFonts w:ascii="Arial" w:hAnsi="Arial" w:cs="Arial"/>
                <w:lang w:val="en-US"/>
              </w:rPr>
              <w:t>Ruminal pH</w:t>
            </w:r>
          </w:p>
        </w:tc>
      </w:tr>
      <w:tr w:rsidR="00206DEB" w:rsidRPr="004E1A2C" w:rsidTr="00266344">
        <w:tc>
          <w:tcPr>
            <w:tcW w:w="1158" w:type="dxa"/>
            <w:tcBorders>
              <w:bottom w:val="nil"/>
            </w:tcBorders>
          </w:tcPr>
          <w:p w:rsidR="00266344" w:rsidRPr="004E1A2C" w:rsidRDefault="00266344" w:rsidP="00266344">
            <w:pPr>
              <w:rPr>
                <w:rFonts w:ascii="Arial" w:hAnsi="Arial" w:cs="Arial"/>
                <w:lang w:val="en-US"/>
              </w:rPr>
            </w:pPr>
            <w:r w:rsidRPr="004E1A2C">
              <w:rPr>
                <w:rFonts w:ascii="Arial" w:hAnsi="Arial" w:cs="Arial"/>
                <w:kern w:val="24"/>
              </w:rPr>
              <w:t>C15:0</w:t>
            </w:r>
          </w:p>
        </w:tc>
        <w:tc>
          <w:tcPr>
            <w:tcW w:w="1366" w:type="dxa"/>
            <w:tcBorders>
              <w:bottom w:val="nil"/>
            </w:tcBorders>
          </w:tcPr>
          <w:p w:rsidR="00266344" w:rsidRPr="004E1A2C" w:rsidRDefault="00266344" w:rsidP="00266344">
            <w:pPr>
              <w:rPr>
                <w:rFonts w:ascii="Arial" w:hAnsi="Arial" w:cs="Arial"/>
                <w:lang w:val="en-US"/>
              </w:rPr>
            </w:pPr>
            <w:r w:rsidRPr="004E1A2C">
              <w:rPr>
                <w:rFonts w:ascii="Arial" w:hAnsi="Arial" w:cs="Arial"/>
                <w:lang w:val="en-US"/>
              </w:rPr>
              <w:t>Forage</w:t>
            </w:r>
          </w:p>
        </w:tc>
        <w:tc>
          <w:tcPr>
            <w:tcW w:w="914" w:type="dxa"/>
            <w:tcBorders>
              <w:bottom w:val="nil"/>
            </w:tcBorders>
          </w:tcPr>
          <w:p w:rsidR="00266344" w:rsidRPr="004E1A2C" w:rsidRDefault="00266344" w:rsidP="00266344">
            <w:pPr>
              <w:rPr>
                <w:rFonts w:ascii="Arial" w:hAnsi="Arial" w:cs="Arial"/>
                <w:lang w:val="en-US"/>
              </w:rPr>
            </w:pPr>
            <w:r w:rsidRPr="004E1A2C">
              <w:rPr>
                <w:rFonts w:ascii="Arial" w:hAnsi="Arial" w:cs="Arial"/>
                <w:lang w:val="en-US"/>
              </w:rPr>
              <w:t>0.480 (0.011)</w:t>
            </w:r>
          </w:p>
        </w:tc>
        <w:tc>
          <w:tcPr>
            <w:tcW w:w="914" w:type="dxa"/>
            <w:tcBorders>
              <w:bottom w:val="nil"/>
            </w:tcBorders>
          </w:tcPr>
          <w:p w:rsidR="00266344" w:rsidRPr="004E1A2C" w:rsidRDefault="00266344" w:rsidP="00266344">
            <w:pPr>
              <w:rPr>
                <w:rFonts w:ascii="Arial" w:hAnsi="Arial" w:cs="Arial"/>
                <w:lang w:val="en-US"/>
              </w:rPr>
            </w:pPr>
          </w:p>
        </w:tc>
        <w:tc>
          <w:tcPr>
            <w:tcW w:w="914" w:type="dxa"/>
            <w:tcBorders>
              <w:bottom w:val="nil"/>
            </w:tcBorders>
          </w:tcPr>
          <w:p w:rsidR="00266344" w:rsidRPr="004E1A2C" w:rsidRDefault="00266344" w:rsidP="00266344">
            <w:pPr>
              <w:rPr>
                <w:rFonts w:ascii="Arial" w:hAnsi="Arial" w:cs="Arial"/>
                <w:lang w:val="en-US"/>
              </w:rPr>
            </w:pPr>
            <w:r w:rsidRPr="004E1A2C">
              <w:rPr>
                <w:rFonts w:ascii="Arial" w:hAnsi="Arial" w:cs="Arial"/>
                <w:lang w:val="en-US"/>
              </w:rPr>
              <w:t>0.503 (0.015)</w:t>
            </w:r>
          </w:p>
        </w:tc>
        <w:tc>
          <w:tcPr>
            <w:tcW w:w="914" w:type="dxa"/>
            <w:tcBorders>
              <w:bottom w:val="nil"/>
            </w:tcBorders>
          </w:tcPr>
          <w:p w:rsidR="00266344" w:rsidRPr="004E1A2C" w:rsidRDefault="00266344" w:rsidP="00266344">
            <w:pPr>
              <w:rPr>
                <w:rFonts w:ascii="Arial" w:hAnsi="Arial" w:cs="Arial"/>
                <w:lang w:val="en-US"/>
              </w:rPr>
            </w:pPr>
          </w:p>
        </w:tc>
        <w:tc>
          <w:tcPr>
            <w:tcW w:w="914" w:type="dxa"/>
            <w:tcBorders>
              <w:bottom w:val="nil"/>
            </w:tcBorders>
          </w:tcPr>
          <w:p w:rsidR="00266344" w:rsidRPr="004E1A2C" w:rsidRDefault="00266344" w:rsidP="00266344">
            <w:pPr>
              <w:rPr>
                <w:rFonts w:ascii="Arial" w:hAnsi="Arial" w:cs="Arial"/>
                <w:lang w:val="en-US"/>
              </w:rPr>
            </w:pPr>
            <w:r w:rsidRPr="004E1A2C">
              <w:rPr>
                <w:rFonts w:ascii="Arial" w:hAnsi="Arial" w:cs="Arial"/>
                <w:lang w:val="en-US"/>
              </w:rPr>
              <w:t>-</w:t>
            </w:r>
          </w:p>
        </w:tc>
        <w:tc>
          <w:tcPr>
            <w:tcW w:w="914" w:type="dxa"/>
            <w:tcBorders>
              <w:bottom w:val="nil"/>
            </w:tcBorders>
          </w:tcPr>
          <w:p w:rsidR="00266344" w:rsidRPr="004E1A2C" w:rsidRDefault="00266344" w:rsidP="00266344">
            <w:pPr>
              <w:rPr>
                <w:rFonts w:ascii="Arial" w:hAnsi="Arial" w:cs="Arial"/>
                <w:lang w:val="en-US"/>
              </w:rPr>
            </w:pPr>
            <w:r w:rsidRPr="004E1A2C">
              <w:rPr>
                <w:rFonts w:ascii="Arial" w:hAnsi="Arial" w:cs="Arial"/>
                <w:lang w:val="en-US"/>
              </w:rPr>
              <w:t>-</w:t>
            </w:r>
          </w:p>
        </w:tc>
        <w:tc>
          <w:tcPr>
            <w:tcW w:w="914" w:type="dxa"/>
            <w:tcBorders>
              <w:bottom w:val="nil"/>
            </w:tcBorders>
          </w:tcPr>
          <w:p w:rsidR="00266344" w:rsidRPr="004E1A2C" w:rsidRDefault="00266344" w:rsidP="00266344">
            <w:pPr>
              <w:rPr>
                <w:rFonts w:ascii="Arial" w:hAnsi="Arial" w:cs="Arial"/>
                <w:lang w:val="en-US"/>
              </w:rPr>
            </w:pPr>
            <w:r w:rsidRPr="004E1A2C">
              <w:rPr>
                <w:rFonts w:ascii="Arial" w:hAnsi="Arial" w:cs="Arial"/>
                <w:lang w:val="en-US"/>
              </w:rPr>
              <w:t>0.686 (0.001)</w:t>
            </w:r>
          </w:p>
        </w:tc>
        <w:tc>
          <w:tcPr>
            <w:tcW w:w="914" w:type="dxa"/>
            <w:tcBorders>
              <w:bottom w:val="nil"/>
            </w:tcBorders>
          </w:tcPr>
          <w:p w:rsidR="00266344" w:rsidRPr="004E1A2C" w:rsidRDefault="00266344" w:rsidP="00266344">
            <w:pPr>
              <w:rPr>
                <w:rFonts w:ascii="Arial" w:hAnsi="Arial" w:cs="Arial"/>
                <w:lang w:val="en-US"/>
              </w:rPr>
            </w:pPr>
            <w:r w:rsidRPr="004E1A2C">
              <w:rPr>
                <w:rFonts w:ascii="Arial" w:hAnsi="Arial" w:cs="Arial"/>
                <w:lang w:val="en-US"/>
              </w:rPr>
              <w:t>0.816 (0.025)</w:t>
            </w:r>
          </w:p>
        </w:tc>
        <w:tc>
          <w:tcPr>
            <w:tcW w:w="914" w:type="dxa"/>
            <w:tcBorders>
              <w:bottom w:val="nil"/>
            </w:tcBorders>
          </w:tcPr>
          <w:p w:rsidR="00266344" w:rsidRPr="004E1A2C" w:rsidRDefault="00266344" w:rsidP="00266344">
            <w:pPr>
              <w:rPr>
                <w:rFonts w:ascii="Arial" w:hAnsi="Arial" w:cs="Arial"/>
                <w:lang w:val="en-US"/>
              </w:rPr>
            </w:pPr>
          </w:p>
        </w:tc>
        <w:tc>
          <w:tcPr>
            <w:tcW w:w="914" w:type="dxa"/>
            <w:tcBorders>
              <w:bottom w:val="nil"/>
            </w:tcBorders>
          </w:tcPr>
          <w:p w:rsidR="00266344" w:rsidRPr="004E1A2C" w:rsidRDefault="00266344" w:rsidP="00266344">
            <w:pPr>
              <w:rPr>
                <w:rFonts w:ascii="Arial" w:hAnsi="Arial" w:cs="Arial"/>
                <w:lang w:val="en-US"/>
              </w:rPr>
            </w:pPr>
            <w:r w:rsidRPr="004E1A2C">
              <w:rPr>
                <w:rFonts w:ascii="Arial" w:hAnsi="Arial" w:cs="Arial"/>
                <w:lang w:val="en-US"/>
              </w:rPr>
              <w:t>-0.380 (0.051)</w:t>
            </w:r>
          </w:p>
        </w:tc>
        <w:tc>
          <w:tcPr>
            <w:tcW w:w="914" w:type="dxa"/>
            <w:tcBorders>
              <w:bottom w:val="nil"/>
            </w:tcBorders>
          </w:tcPr>
          <w:p w:rsidR="00266344" w:rsidRPr="004E1A2C" w:rsidRDefault="00266344" w:rsidP="00266344">
            <w:pPr>
              <w:rPr>
                <w:rFonts w:ascii="Arial" w:hAnsi="Arial" w:cs="Arial"/>
                <w:lang w:val="en-US"/>
              </w:rPr>
            </w:pPr>
          </w:p>
        </w:tc>
        <w:tc>
          <w:tcPr>
            <w:tcW w:w="914" w:type="dxa"/>
            <w:tcBorders>
              <w:bottom w:val="nil"/>
            </w:tcBorders>
          </w:tcPr>
          <w:p w:rsidR="00266344" w:rsidRPr="004E1A2C" w:rsidRDefault="00266344" w:rsidP="00266344">
            <w:pPr>
              <w:rPr>
                <w:rFonts w:ascii="Arial" w:hAnsi="Arial" w:cs="Arial"/>
                <w:lang w:val="en-US"/>
              </w:rPr>
            </w:pPr>
            <w:r w:rsidRPr="004E1A2C">
              <w:rPr>
                <w:rFonts w:ascii="Arial" w:hAnsi="Arial" w:cs="Arial"/>
                <w:lang w:val="en-US"/>
              </w:rPr>
              <w:t>0.145 (0.031)</w:t>
            </w:r>
          </w:p>
        </w:tc>
        <w:tc>
          <w:tcPr>
            <w:tcW w:w="1023" w:type="dxa"/>
            <w:tcBorders>
              <w:bottom w:val="nil"/>
            </w:tcBorders>
          </w:tcPr>
          <w:p w:rsidR="00266344" w:rsidRPr="004E1A2C" w:rsidRDefault="00266344" w:rsidP="00266344">
            <w:pPr>
              <w:rPr>
                <w:rFonts w:ascii="Arial" w:hAnsi="Arial" w:cs="Arial"/>
                <w:lang w:val="en-US"/>
              </w:rPr>
            </w:pPr>
            <w:r w:rsidRPr="004E1A2C">
              <w:rPr>
                <w:rFonts w:ascii="Arial" w:hAnsi="Arial" w:cs="Arial"/>
                <w:lang w:val="en-US"/>
              </w:rPr>
              <w:t>0.802 (0.030)</w:t>
            </w:r>
          </w:p>
        </w:tc>
      </w:tr>
      <w:tr w:rsidR="00206DEB" w:rsidRPr="004E1A2C" w:rsidTr="00266344">
        <w:tc>
          <w:tcPr>
            <w:tcW w:w="1158" w:type="dxa"/>
            <w:tcBorders>
              <w:top w:val="nil"/>
            </w:tcBorders>
          </w:tcPr>
          <w:p w:rsidR="00266344" w:rsidRPr="004E1A2C" w:rsidRDefault="00266344" w:rsidP="00266344">
            <w:pPr>
              <w:rPr>
                <w:rFonts w:ascii="Arial" w:hAnsi="Arial" w:cs="Arial"/>
                <w:kern w:val="24"/>
              </w:rPr>
            </w:pPr>
          </w:p>
        </w:tc>
        <w:tc>
          <w:tcPr>
            <w:tcW w:w="1366" w:type="dxa"/>
            <w:tcBorders>
              <w:top w:val="nil"/>
            </w:tcBorders>
          </w:tcPr>
          <w:p w:rsidR="00266344" w:rsidRPr="004E1A2C" w:rsidRDefault="00266344" w:rsidP="00266344">
            <w:pPr>
              <w:rPr>
                <w:rFonts w:ascii="Arial" w:hAnsi="Arial" w:cs="Arial"/>
                <w:lang w:val="en-US"/>
              </w:rPr>
            </w:pPr>
            <w:r w:rsidRPr="004E1A2C">
              <w:rPr>
                <w:rFonts w:ascii="Arial" w:hAnsi="Arial" w:cs="Arial"/>
              </w:rPr>
              <w:t>Seed/Oil/fat</w:t>
            </w:r>
          </w:p>
        </w:tc>
        <w:tc>
          <w:tcPr>
            <w:tcW w:w="914" w:type="dxa"/>
            <w:tcBorders>
              <w:top w:val="nil"/>
            </w:tcBorders>
          </w:tcPr>
          <w:p w:rsidR="00266344" w:rsidRPr="004E1A2C" w:rsidRDefault="00266344" w:rsidP="00266344">
            <w:pPr>
              <w:rPr>
                <w:rFonts w:ascii="Arial" w:hAnsi="Arial" w:cs="Arial"/>
                <w:lang w:val="en-US"/>
              </w:rPr>
            </w:pPr>
          </w:p>
        </w:tc>
        <w:tc>
          <w:tcPr>
            <w:tcW w:w="914" w:type="dxa"/>
            <w:tcBorders>
              <w:top w:val="nil"/>
            </w:tcBorders>
          </w:tcPr>
          <w:p w:rsidR="00266344" w:rsidRPr="004E1A2C" w:rsidRDefault="00266344" w:rsidP="00266344">
            <w:pPr>
              <w:rPr>
                <w:rFonts w:ascii="Arial" w:hAnsi="Arial" w:cs="Arial"/>
                <w:lang w:val="en-US"/>
              </w:rPr>
            </w:pPr>
            <w:r w:rsidRPr="004E1A2C">
              <w:rPr>
                <w:rFonts w:ascii="Arial" w:hAnsi="Arial" w:cs="Arial"/>
                <w:lang w:val="en-US"/>
              </w:rPr>
              <w:t>-0.289 (0.011)</w:t>
            </w:r>
          </w:p>
        </w:tc>
        <w:tc>
          <w:tcPr>
            <w:tcW w:w="914" w:type="dxa"/>
            <w:tcBorders>
              <w:top w:val="nil"/>
            </w:tcBorders>
          </w:tcPr>
          <w:p w:rsidR="00266344" w:rsidRPr="004E1A2C" w:rsidRDefault="00266344" w:rsidP="00266344">
            <w:pPr>
              <w:rPr>
                <w:rFonts w:ascii="Arial" w:hAnsi="Arial" w:cs="Arial"/>
                <w:lang w:val="en-US"/>
              </w:rPr>
            </w:pPr>
          </w:p>
        </w:tc>
        <w:tc>
          <w:tcPr>
            <w:tcW w:w="914" w:type="dxa"/>
            <w:tcBorders>
              <w:top w:val="nil"/>
            </w:tcBorders>
          </w:tcPr>
          <w:p w:rsidR="00266344" w:rsidRPr="004E1A2C" w:rsidRDefault="00266344" w:rsidP="00266344">
            <w:pPr>
              <w:rPr>
                <w:rFonts w:ascii="Arial" w:hAnsi="Arial" w:cs="Arial"/>
                <w:lang w:val="en-US"/>
              </w:rPr>
            </w:pPr>
          </w:p>
        </w:tc>
        <w:tc>
          <w:tcPr>
            <w:tcW w:w="914" w:type="dxa"/>
            <w:tcBorders>
              <w:top w:val="nil"/>
            </w:tcBorders>
          </w:tcPr>
          <w:p w:rsidR="00266344" w:rsidRPr="004E1A2C" w:rsidRDefault="00266344" w:rsidP="00266344">
            <w:pPr>
              <w:rPr>
                <w:rFonts w:ascii="Arial" w:hAnsi="Arial" w:cs="Arial"/>
                <w:lang w:val="en-US"/>
              </w:rPr>
            </w:pPr>
          </w:p>
        </w:tc>
        <w:tc>
          <w:tcPr>
            <w:tcW w:w="914" w:type="dxa"/>
            <w:tcBorders>
              <w:top w:val="nil"/>
            </w:tcBorders>
          </w:tcPr>
          <w:p w:rsidR="00266344" w:rsidRPr="004E1A2C" w:rsidRDefault="00266344" w:rsidP="00266344">
            <w:pPr>
              <w:rPr>
                <w:rFonts w:ascii="Arial" w:hAnsi="Arial" w:cs="Arial"/>
                <w:lang w:val="en-US"/>
              </w:rPr>
            </w:pPr>
          </w:p>
        </w:tc>
        <w:tc>
          <w:tcPr>
            <w:tcW w:w="914" w:type="dxa"/>
            <w:tcBorders>
              <w:top w:val="nil"/>
            </w:tcBorders>
          </w:tcPr>
          <w:p w:rsidR="00266344" w:rsidRPr="004E1A2C" w:rsidRDefault="00266344" w:rsidP="00266344">
            <w:pPr>
              <w:rPr>
                <w:rFonts w:ascii="Arial" w:hAnsi="Arial" w:cs="Arial"/>
                <w:lang w:val="en-US"/>
              </w:rPr>
            </w:pPr>
          </w:p>
        </w:tc>
        <w:tc>
          <w:tcPr>
            <w:tcW w:w="914" w:type="dxa"/>
            <w:tcBorders>
              <w:top w:val="nil"/>
            </w:tcBorders>
          </w:tcPr>
          <w:p w:rsidR="00266344" w:rsidRPr="004E1A2C" w:rsidRDefault="00266344" w:rsidP="00266344">
            <w:pPr>
              <w:rPr>
                <w:rFonts w:ascii="Arial" w:hAnsi="Arial" w:cs="Arial"/>
                <w:lang w:val="en-US"/>
              </w:rPr>
            </w:pPr>
            <w:r w:rsidRPr="004E1A2C">
              <w:rPr>
                <w:rFonts w:ascii="Arial" w:hAnsi="Arial" w:cs="Arial"/>
                <w:lang w:val="en-US"/>
              </w:rPr>
              <w:t>-0.483 (0.001)</w:t>
            </w:r>
          </w:p>
        </w:tc>
        <w:tc>
          <w:tcPr>
            <w:tcW w:w="914" w:type="dxa"/>
            <w:tcBorders>
              <w:top w:val="nil"/>
            </w:tcBorders>
          </w:tcPr>
          <w:p w:rsidR="00266344" w:rsidRPr="004E1A2C" w:rsidRDefault="00266344" w:rsidP="00266344">
            <w:pPr>
              <w:rPr>
                <w:rFonts w:ascii="Arial" w:hAnsi="Arial" w:cs="Arial"/>
                <w:lang w:val="en-US"/>
              </w:rPr>
            </w:pPr>
            <w:r w:rsidRPr="004E1A2C">
              <w:rPr>
                <w:rFonts w:ascii="Arial" w:hAnsi="Arial" w:cs="Arial"/>
                <w:lang w:val="en-US"/>
              </w:rPr>
              <w:t>0.277 (0.015)</w:t>
            </w:r>
          </w:p>
        </w:tc>
        <w:tc>
          <w:tcPr>
            <w:tcW w:w="914" w:type="dxa"/>
            <w:tcBorders>
              <w:top w:val="nil"/>
            </w:tcBorders>
          </w:tcPr>
          <w:p w:rsidR="00266344" w:rsidRPr="004E1A2C" w:rsidRDefault="00266344" w:rsidP="00266344">
            <w:pPr>
              <w:rPr>
                <w:rFonts w:ascii="Arial" w:hAnsi="Arial" w:cs="Arial"/>
                <w:lang w:val="en-US"/>
              </w:rPr>
            </w:pPr>
          </w:p>
        </w:tc>
        <w:tc>
          <w:tcPr>
            <w:tcW w:w="914" w:type="dxa"/>
            <w:tcBorders>
              <w:top w:val="nil"/>
            </w:tcBorders>
          </w:tcPr>
          <w:p w:rsidR="00266344" w:rsidRPr="004E1A2C" w:rsidRDefault="00266344" w:rsidP="00266344">
            <w:pPr>
              <w:rPr>
                <w:rFonts w:ascii="Arial" w:hAnsi="Arial" w:cs="Arial"/>
                <w:lang w:val="en-US"/>
              </w:rPr>
            </w:pPr>
            <w:r w:rsidRPr="004E1A2C">
              <w:rPr>
                <w:rFonts w:ascii="Arial" w:hAnsi="Arial" w:cs="Arial"/>
                <w:lang w:val="en-US"/>
              </w:rPr>
              <w:t>-0.379 (0.001)</w:t>
            </w:r>
          </w:p>
        </w:tc>
        <w:tc>
          <w:tcPr>
            <w:tcW w:w="914" w:type="dxa"/>
            <w:tcBorders>
              <w:top w:val="nil"/>
            </w:tcBorders>
          </w:tcPr>
          <w:p w:rsidR="00266344" w:rsidRPr="004E1A2C" w:rsidRDefault="00266344" w:rsidP="00266344">
            <w:pPr>
              <w:rPr>
                <w:rFonts w:ascii="Arial" w:hAnsi="Arial" w:cs="Arial"/>
                <w:lang w:val="en-US"/>
              </w:rPr>
            </w:pPr>
          </w:p>
        </w:tc>
        <w:tc>
          <w:tcPr>
            <w:tcW w:w="1023" w:type="dxa"/>
            <w:tcBorders>
              <w:top w:val="nil"/>
            </w:tcBorders>
          </w:tcPr>
          <w:p w:rsidR="00266344" w:rsidRPr="004E1A2C" w:rsidRDefault="00266344" w:rsidP="00266344">
            <w:pPr>
              <w:rPr>
                <w:rFonts w:ascii="Arial" w:hAnsi="Arial" w:cs="Arial"/>
                <w:lang w:val="en-US"/>
              </w:rPr>
            </w:pPr>
            <w:r w:rsidRPr="004E1A2C">
              <w:rPr>
                <w:rFonts w:ascii="Arial" w:hAnsi="Arial" w:cs="Arial"/>
                <w:lang w:val="en-US"/>
              </w:rPr>
              <w:t>0.369 (0.021)</w:t>
            </w:r>
          </w:p>
        </w:tc>
      </w:tr>
      <w:tr w:rsidR="00206DEB" w:rsidRPr="004E1A2C" w:rsidTr="00266344">
        <w:tc>
          <w:tcPr>
            <w:tcW w:w="1158" w:type="dxa"/>
            <w:tcBorders>
              <w:bottom w:val="nil"/>
            </w:tcBorders>
          </w:tcPr>
          <w:p w:rsidR="00266344" w:rsidRPr="004E1A2C" w:rsidRDefault="00266344" w:rsidP="00266344">
            <w:pPr>
              <w:rPr>
                <w:rFonts w:ascii="Arial" w:hAnsi="Arial" w:cs="Arial"/>
                <w:lang w:val="en-US"/>
              </w:rPr>
            </w:pPr>
            <w:r w:rsidRPr="004E1A2C">
              <w:rPr>
                <w:rFonts w:ascii="Arial" w:hAnsi="Arial" w:cs="Arial"/>
                <w:kern w:val="24"/>
              </w:rPr>
              <w:t>Iso-C15:0</w:t>
            </w:r>
          </w:p>
        </w:tc>
        <w:tc>
          <w:tcPr>
            <w:tcW w:w="1366" w:type="dxa"/>
            <w:tcBorders>
              <w:bottom w:val="nil"/>
            </w:tcBorders>
          </w:tcPr>
          <w:p w:rsidR="00266344" w:rsidRPr="004E1A2C" w:rsidRDefault="00266344" w:rsidP="00266344">
            <w:pPr>
              <w:rPr>
                <w:rFonts w:ascii="Arial" w:hAnsi="Arial" w:cs="Arial"/>
                <w:lang w:val="en-US"/>
              </w:rPr>
            </w:pPr>
            <w:r w:rsidRPr="004E1A2C">
              <w:rPr>
                <w:rFonts w:ascii="Arial" w:hAnsi="Arial" w:cs="Arial"/>
                <w:lang w:val="en-US"/>
              </w:rPr>
              <w:t>Forage</w:t>
            </w:r>
          </w:p>
        </w:tc>
        <w:tc>
          <w:tcPr>
            <w:tcW w:w="914" w:type="dxa"/>
            <w:tcBorders>
              <w:bottom w:val="nil"/>
            </w:tcBorders>
          </w:tcPr>
          <w:p w:rsidR="00266344" w:rsidRPr="004E1A2C" w:rsidRDefault="00266344" w:rsidP="00266344">
            <w:pPr>
              <w:rPr>
                <w:rFonts w:ascii="Arial" w:hAnsi="Arial" w:cs="Arial"/>
                <w:lang w:val="en-US"/>
              </w:rPr>
            </w:pPr>
            <w:r w:rsidRPr="004E1A2C">
              <w:rPr>
                <w:rFonts w:ascii="Arial" w:hAnsi="Arial" w:cs="Arial"/>
                <w:lang w:val="en-US"/>
              </w:rPr>
              <w:t>0.510 (0.013)</w:t>
            </w:r>
          </w:p>
        </w:tc>
        <w:tc>
          <w:tcPr>
            <w:tcW w:w="914" w:type="dxa"/>
            <w:tcBorders>
              <w:bottom w:val="nil"/>
            </w:tcBorders>
          </w:tcPr>
          <w:p w:rsidR="00266344" w:rsidRPr="004E1A2C" w:rsidRDefault="00266344" w:rsidP="00266344">
            <w:pPr>
              <w:rPr>
                <w:rFonts w:ascii="Arial" w:hAnsi="Arial" w:cs="Arial"/>
                <w:lang w:val="en-US"/>
              </w:rPr>
            </w:pPr>
          </w:p>
        </w:tc>
        <w:tc>
          <w:tcPr>
            <w:tcW w:w="914" w:type="dxa"/>
            <w:tcBorders>
              <w:bottom w:val="nil"/>
            </w:tcBorders>
          </w:tcPr>
          <w:p w:rsidR="00266344" w:rsidRPr="004E1A2C" w:rsidRDefault="00266344" w:rsidP="00266344">
            <w:pPr>
              <w:rPr>
                <w:rFonts w:ascii="Arial" w:hAnsi="Arial" w:cs="Arial"/>
                <w:lang w:val="en-US"/>
              </w:rPr>
            </w:pPr>
          </w:p>
        </w:tc>
        <w:tc>
          <w:tcPr>
            <w:tcW w:w="914" w:type="dxa"/>
            <w:tcBorders>
              <w:bottom w:val="nil"/>
            </w:tcBorders>
          </w:tcPr>
          <w:p w:rsidR="00266344" w:rsidRPr="004E1A2C" w:rsidRDefault="00266344" w:rsidP="00266344">
            <w:pPr>
              <w:rPr>
                <w:rFonts w:ascii="Arial" w:hAnsi="Arial" w:cs="Arial"/>
                <w:lang w:val="en-US"/>
              </w:rPr>
            </w:pPr>
          </w:p>
        </w:tc>
        <w:tc>
          <w:tcPr>
            <w:tcW w:w="914" w:type="dxa"/>
            <w:tcBorders>
              <w:bottom w:val="nil"/>
            </w:tcBorders>
          </w:tcPr>
          <w:p w:rsidR="00266344" w:rsidRPr="004E1A2C" w:rsidRDefault="00266344" w:rsidP="00266344">
            <w:pPr>
              <w:rPr>
                <w:rFonts w:ascii="Arial" w:hAnsi="Arial" w:cs="Arial"/>
                <w:lang w:val="en-US"/>
              </w:rPr>
            </w:pPr>
            <w:r w:rsidRPr="004E1A2C">
              <w:rPr>
                <w:rFonts w:ascii="Arial" w:hAnsi="Arial" w:cs="Arial"/>
                <w:lang w:val="en-US"/>
              </w:rPr>
              <w:t>-</w:t>
            </w:r>
          </w:p>
        </w:tc>
        <w:tc>
          <w:tcPr>
            <w:tcW w:w="914" w:type="dxa"/>
            <w:tcBorders>
              <w:bottom w:val="nil"/>
            </w:tcBorders>
          </w:tcPr>
          <w:p w:rsidR="00266344" w:rsidRPr="004E1A2C" w:rsidRDefault="00266344" w:rsidP="00266344">
            <w:pPr>
              <w:rPr>
                <w:rFonts w:ascii="Arial" w:hAnsi="Arial" w:cs="Arial"/>
                <w:lang w:val="en-US"/>
              </w:rPr>
            </w:pPr>
            <w:r w:rsidRPr="004E1A2C">
              <w:rPr>
                <w:rFonts w:ascii="Arial" w:hAnsi="Arial" w:cs="Arial"/>
                <w:lang w:val="en-US"/>
              </w:rPr>
              <w:t>-</w:t>
            </w:r>
          </w:p>
        </w:tc>
        <w:tc>
          <w:tcPr>
            <w:tcW w:w="914" w:type="dxa"/>
            <w:tcBorders>
              <w:bottom w:val="nil"/>
            </w:tcBorders>
          </w:tcPr>
          <w:p w:rsidR="00266344" w:rsidRPr="004E1A2C" w:rsidRDefault="00266344" w:rsidP="00266344">
            <w:pPr>
              <w:rPr>
                <w:rFonts w:ascii="Arial" w:hAnsi="Arial" w:cs="Arial"/>
                <w:lang w:val="en-US"/>
              </w:rPr>
            </w:pPr>
            <w:r w:rsidRPr="004E1A2C">
              <w:rPr>
                <w:rFonts w:ascii="Arial" w:hAnsi="Arial" w:cs="Arial"/>
                <w:lang w:val="en-US"/>
              </w:rPr>
              <w:t>0.694 (0.001)</w:t>
            </w:r>
          </w:p>
        </w:tc>
        <w:tc>
          <w:tcPr>
            <w:tcW w:w="914" w:type="dxa"/>
            <w:tcBorders>
              <w:bottom w:val="nil"/>
            </w:tcBorders>
          </w:tcPr>
          <w:p w:rsidR="00266344" w:rsidRPr="004E1A2C" w:rsidRDefault="00266344" w:rsidP="00266344">
            <w:pPr>
              <w:rPr>
                <w:rFonts w:ascii="Arial" w:hAnsi="Arial" w:cs="Arial"/>
                <w:lang w:val="en-US"/>
              </w:rPr>
            </w:pPr>
          </w:p>
        </w:tc>
        <w:tc>
          <w:tcPr>
            <w:tcW w:w="914" w:type="dxa"/>
            <w:tcBorders>
              <w:bottom w:val="nil"/>
            </w:tcBorders>
          </w:tcPr>
          <w:p w:rsidR="00266344" w:rsidRPr="004E1A2C" w:rsidRDefault="00266344" w:rsidP="00266344">
            <w:pPr>
              <w:rPr>
                <w:rFonts w:ascii="Arial" w:hAnsi="Arial" w:cs="Arial"/>
                <w:lang w:val="en-US"/>
              </w:rPr>
            </w:pPr>
          </w:p>
        </w:tc>
        <w:tc>
          <w:tcPr>
            <w:tcW w:w="914" w:type="dxa"/>
            <w:tcBorders>
              <w:bottom w:val="nil"/>
            </w:tcBorders>
          </w:tcPr>
          <w:p w:rsidR="00266344" w:rsidRPr="004E1A2C" w:rsidRDefault="00266344" w:rsidP="00266344">
            <w:pPr>
              <w:rPr>
                <w:rFonts w:ascii="Arial" w:hAnsi="Arial" w:cs="Arial"/>
                <w:lang w:val="en-US"/>
              </w:rPr>
            </w:pPr>
          </w:p>
        </w:tc>
        <w:tc>
          <w:tcPr>
            <w:tcW w:w="914" w:type="dxa"/>
            <w:tcBorders>
              <w:bottom w:val="nil"/>
            </w:tcBorders>
          </w:tcPr>
          <w:p w:rsidR="00266344" w:rsidRPr="004E1A2C" w:rsidRDefault="00266344" w:rsidP="00266344">
            <w:pPr>
              <w:rPr>
                <w:rFonts w:ascii="Arial" w:hAnsi="Arial" w:cs="Arial"/>
                <w:lang w:val="en-US"/>
              </w:rPr>
            </w:pPr>
          </w:p>
        </w:tc>
        <w:tc>
          <w:tcPr>
            <w:tcW w:w="914" w:type="dxa"/>
            <w:tcBorders>
              <w:bottom w:val="nil"/>
            </w:tcBorders>
          </w:tcPr>
          <w:p w:rsidR="00266344" w:rsidRPr="004E1A2C" w:rsidRDefault="00266344" w:rsidP="00266344">
            <w:pPr>
              <w:rPr>
                <w:rFonts w:ascii="Arial" w:hAnsi="Arial" w:cs="Arial"/>
                <w:lang w:val="en-US"/>
              </w:rPr>
            </w:pPr>
          </w:p>
        </w:tc>
        <w:tc>
          <w:tcPr>
            <w:tcW w:w="1023" w:type="dxa"/>
            <w:tcBorders>
              <w:bottom w:val="nil"/>
            </w:tcBorders>
          </w:tcPr>
          <w:p w:rsidR="00266344" w:rsidRPr="004E1A2C" w:rsidRDefault="00266344" w:rsidP="00266344">
            <w:pPr>
              <w:rPr>
                <w:rFonts w:ascii="Arial" w:hAnsi="Arial" w:cs="Arial"/>
                <w:lang w:val="en-US"/>
              </w:rPr>
            </w:pPr>
          </w:p>
        </w:tc>
      </w:tr>
      <w:tr w:rsidR="00206DEB" w:rsidRPr="004E1A2C" w:rsidTr="00266344">
        <w:tc>
          <w:tcPr>
            <w:tcW w:w="1158" w:type="dxa"/>
            <w:tcBorders>
              <w:top w:val="nil"/>
            </w:tcBorders>
          </w:tcPr>
          <w:p w:rsidR="00266344" w:rsidRPr="004E1A2C" w:rsidRDefault="00266344" w:rsidP="00266344">
            <w:pPr>
              <w:rPr>
                <w:rFonts w:ascii="Arial" w:hAnsi="Arial" w:cs="Arial"/>
                <w:kern w:val="24"/>
              </w:rPr>
            </w:pPr>
          </w:p>
        </w:tc>
        <w:tc>
          <w:tcPr>
            <w:tcW w:w="1366" w:type="dxa"/>
            <w:tcBorders>
              <w:top w:val="nil"/>
            </w:tcBorders>
          </w:tcPr>
          <w:p w:rsidR="00266344" w:rsidRPr="004E1A2C" w:rsidRDefault="00266344" w:rsidP="00266344">
            <w:pPr>
              <w:rPr>
                <w:rFonts w:ascii="Arial" w:hAnsi="Arial" w:cs="Arial"/>
                <w:lang w:val="en-US"/>
              </w:rPr>
            </w:pPr>
            <w:r w:rsidRPr="004E1A2C">
              <w:rPr>
                <w:rFonts w:ascii="Arial" w:hAnsi="Arial" w:cs="Arial"/>
              </w:rPr>
              <w:t>Seed/Oil/fat</w:t>
            </w:r>
          </w:p>
        </w:tc>
        <w:tc>
          <w:tcPr>
            <w:tcW w:w="914" w:type="dxa"/>
            <w:tcBorders>
              <w:top w:val="nil"/>
            </w:tcBorders>
          </w:tcPr>
          <w:p w:rsidR="00266344" w:rsidRPr="004E1A2C" w:rsidRDefault="00266344" w:rsidP="00266344">
            <w:pPr>
              <w:rPr>
                <w:rFonts w:ascii="Arial" w:hAnsi="Arial" w:cs="Arial"/>
                <w:lang w:val="en-US"/>
              </w:rPr>
            </w:pPr>
          </w:p>
        </w:tc>
        <w:tc>
          <w:tcPr>
            <w:tcW w:w="914" w:type="dxa"/>
            <w:tcBorders>
              <w:top w:val="nil"/>
            </w:tcBorders>
          </w:tcPr>
          <w:p w:rsidR="00266344" w:rsidRPr="004E1A2C" w:rsidRDefault="00266344" w:rsidP="00266344">
            <w:pPr>
              <w:rPr>
                <w:rFonts w:ascii="Arial" w:hAnsi="Arial" w:cs="Arial"/>
                <w:lang w:val="en-US"/>
              </w:rPr>
            </w:pPr>
          </w:p>
        </w:tc>
        <w:tc>
          <w:tcPr>
            <w:tcW w:w="914" w:type="dxa"/>
            <w:tcBorders>
              <w:top w:val="nil"/>
            </w:tcBorders>
          </w:tcPr>
          <w:p w:rsidR="00266344" w:rsidRPr="004E1A2C" w:rsidRDefault="00266344" w:rsidP="00266344">
            <w:pPr>
              <w:rPr>
                <w:rFonts w:ascii="Arial" w:hAnsi="Arial" w:cs="Arial"/>
                <w:lang w:val="en-US"/>
              </w:rPr>
            </w:pPr>
            <w:r w:rsidRPr="004E1A2C">
              <w:rPr>
                <w:rFonts w:ascii="Arial" w:hAnsi="Arial" w:cs="Arial"/>
                <w:lang w:val="en-US"/>
              </w:rPr>
              <w:t>0.558 (0.001)</w:t>
            </w:r>
          </w:p>
        </w:tc>
        <w:tc>
          <w:tcPr>
            <w:tcW w:w="914" w:type="dxa"/>
            <w:tcBorders>
              <w:top w:val="nil"/>
            </w:tcBorders>
          </w:tcPr>
          <w:p w:rsidR="00266344" w:rsidRPr="004E1A2C" w:rsidRDefault="00266344" w:rsidP="00266344">
            <w:pPr>
              <w:rPr>
                <w:rFonts w:ascii="Arial" w:hAnsi="Arial" w:cs="Arial"/>
                <w:lang w:val="en-US"/>
              </w:rPr>
            </w:pPr>
          </w:p>
        </w:tc>
        <w:tc>
          <w:tcPr>
            <w:tcW w:w="914" w:type="dxa"/>
            <w:tcBorders>
              <w:top w:val="nil"/>
            </w:tcBorders>
          </w:tcPr>
          <w:p w:rsidR="00266344" w:rsidRPr="004E1A2C" w:rsidRDefault="00266344" w:rsidP="00266344">
            <w:pPr>
              <w:rPr>
                <w:rFonts w:ascii="Arial" w:hAnsi="Arial" w:cs="Arial"/>
                <w:lang w:val="en-US"/>
              </w:rPr>
            </w:pPr>
          </w:p>
        </w:tc>
        <w:tc>
          <w:tcPr>
            <w:tcW w:w="914" w:type="dxa"/>
            <w:tcBorders>
              <w:top w:val="nil"/>
            </w:tcBorders>
          </w:tcPr>
          <w:p w:rsidR="00266344" w:rsidRPr="004E1A2C" w:rsidRDefault="00266344" w:rsidP="00266344">
            <w:pPr>
              <w:rPr>
                <w:rFonts w:ascii="Arial" w:hAnsi="Arial" w:cs="Arial"/>
                <w:lang w:val="en-US"/>
              </w:rPr>
            </w:pPr>
          </w:p>
        </w:tc>
        <w:tc>
          <w:tcPr>
            <w:tcW w:w="914" w:type="dxa"/>
            <w:tcBorders>
              <w:top w:val="nil"/>
            </w:tcBorders>
          </w:tcPr>
          <w:p w:rsidR="00266344" w:rsidRPr="004E1A2C" w:rsidRDefault="00266344" w:rsidP="00266344">
            <w:pPr>
              <w:rPr>
                <w:rFonts w:ascii="Arial" w:hAnsi="Arial" w:cs="Arial"/>
                <w:lang w:val="en-US"/>
              </w:rPr>
            </w:pPr>
          </w:p>
        </w:tc>
        <w:tc>
          <w:tcPr>
            <w:tcW w:w="914" w:type="dxa"/>
            <w:tcBorders>
              <w:top w:val="nil"/>
            </w:tcBorders>
          </w:tcPr>
          <w:p w:rsidR="00266344" w:rsidRPr="004E1A2C" w:rsidRDefault="00266344" w:rsidP="00266344">
            <w:pPr>
              <w:rPr>
                <w:rFonts w:ascii="Arial" w:hAnsi="Arial" w:cs="Arial"/>
                <w:lang w:val="en-US"/>
              </w:rPr>
            </w:pPr>
            <w:r w:rsidRPr="004E1A2C">
              <w:rPr>
                <w:rFonts w:ascii="Arial" w:hAnsi="Arial" w:cs="Arial"/>
                <w:lang w:val="en-US"/>
              </w:rPr>
              <w:t>-0.754 (0.001)</w:t>
            </w:r>
          </w:p>
        </w:tc>
        <w:tc>
          <w:tcPr>
            <w:tcW w:w="914" w:type="dxa"/>
            <w:tcBorders>
              <w:top w:val="nil"/>
            </w:tcBorders>
          </w:tcPr>
          <w:p w:rsidR="00266344" w:rsidRPr="004E1A2C" w:rsidRDefault="00266344" w:rsidP="00266344">
            <w:pPr>
              <w:rPr>
                <w:rFonts w:ascii="Arial" w:hAnsi="Arial" w:cs="Arial"/>
                <w:lang w:val="en-US"/>
              </w:rPr>
            </w:pPr>
            <w:r w:rsidRPr="004E1A2C">
              <w:rPr>
                <w:rFonts w:ascii="Arial" w:hAnsi="Arial" w:cs="Arial"/>
                <w:lang w:val="en-US"/>
              </w:rPr>
              <w:t>0.508 (0.001)</w:t>
            </w:r>
          </w:p>
        </w:tc>
        <w:tc>
          <w:tcPr>
            <w:tcW w:w="914" w:type="dxa"/>
            <w:tcBorders>
              <w:top w:val="nil"/>
            </w:tcBorders>
          </w:tcPr>
          <w:p w:rsidR="00266344" w:rsidRPr="004E1A2C" w:rsidRDefault="00266344" w:rsidP="00266344">
            <w:pPr>
              <w:rPr>
                <w:rFonts w:ascii="Arial" w:hAnsi="Arial" w:cs="Arial"/>
                <w:lang w:val="en-US"/>
              </w:rPr>
            </w:pPr>
            <w:r w:rsidRPr="004E1A2C">
              <w:rPr>
                <w:rFonts w:ascii="Arial" w:hAnsi="Arial" w:cs="Arial"/>
                <w:lang w:val="en-US"/>
              </w:rPr>
              <w:t>0.410 (0.011)</w:t>
            </w:r>
          </w:p>
        </w:tc>
        <w:tc>
          <w:tcPr>
            <w:tcW w:w="914" w:type="dxa"/>
            <w:tcBorders>
              <w:top w:val="nil"/>
            </w:tcBorders>
          </w:tcPr>
          <w:p w:rsidR="00266344" w:rsidRPr="004E1A2C" w:rsidRDefault="00266344" w:rsidP="00266344">
            <w:pPr>
              <w:rPr>
                <w:rFonts w:ascii="Arial" w:hAnsi="Arial" w:cs="Arial"/>
                <w:lang w:val="en-US"/>
              </w:rPr>
            </w:pPr>
            <w:r w:rsidRPr="004E1A2C">
              <w:rPr>
                <w:rFonts w:ascii="Arial" w:hAnsi="Arial" w:cs="Arial"/>
                <w:lang w:val="en-US"/>
              </w:rPr>
              <w:t>-0.524 (0.001)</w:t>
            </w:r>
          </w:p>
        </w:tc>
        <w:tc>
          <w:tcPr>
            <w:tcW w:w="914" w:type="dxa"/>
            <w:tcBorders>
              <w:top w:val="nil"/>
            </w:tcBorders>
          </w:tcPr>
          <w:p w:rsidR="00266344" w:rsidRPr="004E1A2C" w:rsidRDefault="00266344" w:rsidP="00266344">
            <w:pPr>
              <w:rPr>
                <w:rFonts w:ascii="Arial" w:hAnsi="Arial" w:cs="Arial"/>
                <w:lang w:val="en-US"/>
              </w:rPr>
            </w:pPr>
            <w:r w:rsidRPr="004E1A2C">
              <w:rPr>
                <w:rFonts w:ascii="Arial" w:hAnsi="Arial" w:cs="Arial"/>
                <w:lang w:val="en-US"/>
              </w:rPr>
              <w:t>0.400 (0.013)</w:t>
            </w:r>
          </w:p>
        </w:tc>
        <w:tc>
          <w:tcPr>
            <w:tcW w:w="1023" w:type="dxa"/>
            <w:tcBorders>
              <w:top w:val="nil"/>
            </w:tcBorders>
          </w:tcPr>
          <w:p w:rsidR="00266344" w:rsidRPr="004E1A2C" w:rsidRDefault="00266344" w:rsidP="00266344">
            <w:pPr>
              <w:rPr>
                <w:rFonts w:ascii="Arial" w:hAnsi="Arial" w:cs="Arial"/>
                <w:lang w:val="en-US"/>
              </w:rPr>
            </w:pPr>
          </w:p>
        </w:tc>
      </w:tr>
      <w:tr w:rsidR="00206DEB" w:rsidRPr="004E1A2C" w:rsidTr="00266344">
        <w:tc>
          <w:tcPr>
            <w:tcW w:w="1158" w:type="dxa"/>
            <w:tcBorders>
              <w:bottom w:val="nil"/>
            </w:tcBorders>
          </w:tcPr>
          <w:p w:rsidR="00266344" w:rsidRPr="004E1A2C" w:rsidRDefault="00266344" w:rsidP="00266344">
            <w:pPr>
              <w:rPr>
                <w:rFonts w:ascii="Arial" w:hAnsi="Arial" w:cs="Arial"/>
                <w:lang w:val="en-US"/>
              </w:rPr>
            </w:pPr>
            <w:r w:rsidRPr="004E1A2C">
              <w:rPr>
                <w:rFonts w:ascii="Arial" w:hAnsi="Arial" w:cs="Arial"/>
                <w:kern w:val="24"/>
              </w:rPr>
              <w:t>Anteiso-C15:0</w:t>
            </w:r>
          </w:p>
        </w:tc>
        <w:tc>
          <w:tcPr>
            <w:tcW w:w="1366" w:type="dxa"/>
            <w:tcBorders>
              <w:bottom w:val="nil"/>
            </w:tcBorders>
          </w:tcPr>
          <w:p w:rsidR="00266344" w:rsidRPr="004E1A2C" w:rsidRDefault="00266344" w:rsidP="00266344">
            <w:pPr>
              <w:rPr>
                <w:rFonts w:ascii="Arial" w:hAnsi="Arial" w:cs="Arial"/>
                <w:lang w:val="en-US"/>
              </w:rPr>
            </w:pPr>
            <w:r w:rsidRPr="004E1A2C">
              <w:rPr>
                <w:rFonts w:ascii="Arial" w:hAnsi="Arial" w:cs="Arial"/>
                <w:lang w:val="en-US"/>
              </w:rPr>
              <w:t>Forage</w:t>
            </w:r>
          </w:p>
        </w:tc>
        <w:tc>
          <w:tcPr>
            <w:tcW w:w="914" w:type="dxa"/>
            <w:tcBorders>
              <w:bottom w:val="nil"/>
            </w:tcBorders>
          </w:tcPr>
          <w:p w:rsidR="00266344" w:rsidRPr="004E1A2C" w:rsidRDefault="00266344" w:rsidP="00266344">
            <w:pPr>
              <w:rPr>
                <w:rFonts w:ascii="Arial" w:hAnsi="Arial" w:cs="Arial"/>
                <w:lang w:val="en-US"/>
              </w:rPr>
            </w:pPr>
          </w:p>
        </w:tc>
        <w:tc>
          <w:tcPr>
            <w:tcW w:w="914" w:type="dxa"/>
            <w:tcBorders>
              <w:bottom w:val="nil"/>
            </w:tcBorders>
          </w:tcPr>
          <w:p w:rsidR="00266344" w:rsidRPr="004E1A2C" w:rsidRDefault="00266344" w:rsidP="00266344">
            <w:pPr>
              <w:rPr>
                <w:rFonts w:ascii="Arial" w:hAnsi="Arial" w:cs="Arial"/>
                <w:lang w:val="en-US"/>
              </w:rPr>
            </w:pPr>
            <w:r w:rsidRPr="004E1A2C">
              <w:rPr>
                <w:rFonts w:ascii="Arial" w:hAnsi="Arial" w:cs="Arial"/>
                <w:lang w:val="en-US"/>
              </w:rPr>
              <w:t>0.568 (0.009)</w:t>
            </w:r>
          </w:p>
        </w:tc>
        <w:tc>
          <w:tcPr>
            <w:tcW w:w="914" w:type="dxa"/>
            <w:tcBorders>
              <w:bottom w:val="nil"/>
            </w:tcBorders>
          </w:tcPr>
          <w:p w:rsidR="00266344" w:rsidRPr="004E1A2C" w:rsidRDefault="00266344" w:rsidP="00266344">
            <w:pPr>
              <w:rPr>
                <w:rFonts w:ascii="Arial" w:hAnsi="Arial" w:cs="Arial"/>
                <w:lang w:val="en-US"/>
              </w:rPr>
            </w:pPr>
          </w:p>
        </w:tc>
        <w:tc>
          <w:tcPr>
            <w:tcW w:w="914" w:type="dxa"/>
            <w:tcBorders>
              <w:bottom w:val="nil"/>
            </w:tcBorders>
          </w:tcPr>
          <w:p w:rsidR="00266344" w:rsidRPr="004E1A2C" w:rsidRDefault="00266344" w:rsidP="00266344">
            <w:pPr>
              <w:rPr>
                <w:rFonts w:ascii="Arial" w:hAnsi="Arial" w:cs="Arial"/>
                <w:lang w:val="en-US"/>
              </w:rPr>
            </w:pPr>
          </w:p>
        </w:tc>
        <w:tc>
          <w:tcPr>
            <w:tcW w:w="914" w:type="dxa"/>
            <w:tcBorders>
              <w:bottom w:val="nil"/>
            </w:tcBorders>
          </w:tcPr>
          <w:p w:rsidR="00266344" w:rsidRPr="004E1A2C" w:rsidRDefault="00266344" w:rsidP="00266344">
            <w:pPr>
              <w:rPr>
                <w:rFonts w:ascii="Arial" w:hAnsi="Arial" w:cs="Arial"/>
                <w:lang w:val="en-US"/>
              </w:rPr>
            </w:pPr>
            <w:r w:rsidRPr="004E1A2C">
              <w:rPr>
                <w:rFonts w:ascii="Arial" w:hAnsi="Arial" w:cs="Arial"/>
                <w:lang w:val="en-US"/>
              </w:rPr>
              <w:t>-</w:t>
            </w:r>
          </w:p>
        </w:tc>
        <w:tc>
          <w:tcPr>
            <w:tcW w:w="914" w:type="dxa"/>
            <w:tcBorders>
              <w:bottom w:val="nil"/>
            </w:tcBorders>
          </w:tcPr>
          <w:p w:rsidR="00266344" w:rsidRPr="004E1A2C" w:rsidRDefault="00266344" w:rsidP="00266344">
            <w:pPr>
              <w:rPr>
                <w:rFonts w:ascii="Arial" w:hAnsi="Arial" w:cs="Arial"/>
                <w:lang w:val="en-US"/>
              </w:rPr>
            </w:pPr>
            <w:r w:rsidRPr="004E1A2C">
              <w:rPr>
                <w:rFonts w:ascii="Arial" w:hAnsi="Arial" w:cs="Arial"/>
                <w:lang w:val="en-US"/>
              </w:rPr>
              <w:t>-</w:t>
            </w:r>
          </w:p>
        </w:tc>
        <w:tc>
          <w:tcPr>
            <w:tcW w:w="914" w:type="dxa"/>
            <w:tcBorders>
              <w:bottom w:val="nil"/>
            </w:tcBorders>
          </w:tcPr>
          <w:p w:rsidR="00266344" w:rsidRPr="004E1A2C" w:rsidRDefault="00266344" w:rsidP="00266344">
            <w:pPr>
              <w:rPr>
                <w:rFonts w:ascii="Arial" w:hAnsi="Arial" w:cs="Arial"/>
                <w:lang w:val="en-US"/>
              </w:rPr>
            </w:pPr>
            <w:r w:rsidRPr="004E1A2C">
              <w:rPr>
                <w:rFonts w:ascii="Arial" w:hAnsi="Arial" w:cs="Arial"/>
                <w:lang w:val="en-US"/>
              </w:rPr>
              <w:t>0.708 (0.001)</w:t>
            </w:r>
          </w:p>
        </w:tc>
        <w:tc>
          <w:tcPr>
            <w:tcW w:w="914" w:type="dxa"/>
            <w:tcBorders>
              <w:bottom w:val="nil"/>
            </w:tcBorders>
          </w:tcPr>
          <w:p w:rsidR="00266344" w:rsidRPr="004E1A2C" w:rsidRDefault="00266344" w:rsidP="00266344">
            <w:pPr>
              <w:rPr>
                <w:rFonts w:ascii="Arial" w:hAnsi="Arial" w:cs="Arial"/>
                <w:lang w:val="en-US"/>
              </w:rPr>
            </w:pPr>
          </w:p>
        </w:tc>
        <w:tc>
          <w:tcPr>
            <w:tcW w:w="914" w:type="dxa"/>
            <w:tcBorders>
              <w:bottom w:val="nil"/>
            </w:tcBorders>
          </w:tcPr>
          <w:p w:rsidR="00266344" w:rsidRPr="004E1A2C" w:rsidRDefault="00266344" w:rsidP="00266344">
            <w:pPr>
              <w:rPr>
                <w:rFonts w:ascii="Arial" w:hAnsi="Arial" w:cs="Arial"/>
                <w:lang w:val="en-US"/>
              </w:rPr>
            </w:pPr>
          </w:p>
        </w:tc>
        <w:tc>
          <w:tcPr>
            <w:tcW w:w="914" w:type="dxa"/>
            <w:tcBorders>
              <w:bottom w:val="nil"/>
            </w:tcBorders>
          </w:tcPr>
          <w:p w:rsidR="00266344" w:rsidRPr="004E1A2C" w:rsidRDefault="00266344" w:rsidP="00266344">
            <w:pPr>
              <w:rPr>
                <w:rFonts w:ascii="Arial" w:hAnsi="Arial" w:cs="Arial"/>
                <w:lang w:val="en-US"/>
              </w:rPr>
            </w:pPr>
          </w:p>
        </w:tc>
        <w:tc>
          <w:tcPr>
            <w:tcW w:w="914" w:type="dxa"/>
            <w:tcBorders>
              <w:bottom w:val="nil"/>
            </w:tcBorders>
          </w:tcPr>
          <w:p w:rsidR="00266344" w:rsidRPr="004E1A2C" w:rsidRDefault="00266344" w:rsidP="00266344">
            <w:pPr>
              <w:rPr>
                <w:rFonts w:ascii="Arial" w:hAnsi="Arial" w:cs="Arial"/>
                <w:lang w:val="en-US"/>
              </w:rPr>
            </w:pPr>
          </w:p>
        </w:tc>
        <w:tc>
          <w:tcPr>
            <w:tcW w:w="914" w:type="dxa"/>
            <w:tcBorders>
              <w:bottom w:val="nil"/>
            </w:tcBorders>
          </w:tcPr>
          <w:p w:rsidR="00266344" w:rsidRPr="004E1A2C" w:rsidRDefault="00266344" w:rsidP="00266344">
            <w:pPr>
              <w:rPr>
                <w:rFonts w:ascii="Arial" w:hAnsi="Arial" w:cs="Arial"/>
                <w:lang w:val="en-US"/>
              </w:rPr>
            </w:pPr>
          </w:p>
        </w:tc>
        <w:tc>
          <w:tcPr>
            <w:tcW w:w="1023" w:type="dxa"/>
            <w:tcBorders>
              <w:bottom w:val="nil"/>
            </w:tcBorders>
          </w:tcPr>
          <w:p w:rsidR="00266344" w:rsidRPr="004E1A2C" w:rsidRDefault="00266344" w:rsidP="00266344">
            <w:pPr>
              <w:rPr>
                <w:rFonts w:ascii="Arial" w:hAnsi="Arial" w:cs="Arial"/>
                <w:lang w:val="en-US"/>
              </w:rPr>
            </w:pPr>
          </w:p>
        </w:tc>
      </w:tr>
      <w:tr w:rsidR="00206DEB" w:rsidRPr="004E1A2C" w:rsidTr="00266344">
        <w:tc>
          <w:tcPr>
            <w:tcW w:w="1158" w:type="dxa"/>
            <w:tcBorders>
              <w:top w:val="nil"/>
            </w:tcBorders>
          </w:tcPr>
          <w:p w:rsidR="00266344" w:rsidRPr="004E1A2C" w:rsidRDefault="00266344" w:rsidP="00266344">
            <w:pPr>
              <w:rPr>
                <w:rFonts w:ascii="Arial" w:hAnsi="Arial" w:cs="Arial"/>
                <w:kern w:val="24"/>
              </w:rPr>
            </w:pPr>
          </w:p>
        </w:tc>
        <w:tc>
          <w:tcPr>
            <w:tcW w:w="1366" w:type="dxa"/>
            <w:tcBorders>
              <w:top w:val="nil"/>
            </w:tcBorders>
          </w:tcPr>
          <w:p w:rsidR="00266344" w:rsidRPr="004E1A2C" w:rsidRDefault="00266344" w:rsidP="00266344">
            <w:pPr>
              <w:rPr>
                <w:rFonts w:ascii="Arial" w:hAnsi="Arial" w:cs="Arial"/>
                <w:lang w:val="en-US"/>
              </w:rPr>
            </w:pPr>
            <w:r w:rsidRPr="004E1A2C">
              <w:rPr>
                <w:rFonts w:ascii="Arial" w:hAnsi="Arial" w:cs="Arial"/>
              </w:rPr>
              <w:t>Seed/Oil/fat</w:t>
            </w:r>
          </w:p>
        </w:tc>
        <w:tc>
          <w:tcPr>
            <w:tcW w:w="914" w:type="dxa"/>
            <w:tcBorders>
              <w:top w:val="nil"/>
            </w:tcBorders>
          </w:tcPr>
          <w:p w:rsidR="00266344" w:rsidRPr="004E1A2C" w:rsidRDefault="00266344" w:rsidP="00266344">
            <w:pPr>
              <w:rPr>
                <w:rFonts w:ascii="Arial" w:hAnsi="Arial" w:cs="Arial"/>
                <w:lang w:val="en-US"/>
              </w:rPr>
            </w:pPr>
          </w:p>
        </w:tc>
        <w:tc>
          <w:tcPr>
            <w:tcW w:w="914" w:type="dxa"/>
            <w:tcBorders>
              <w:top w:val="nil"/>
            </w:tcBorders>
          </w:tcPr>
          <w:p w:rsidR="00266344" w:rsidRPr="004E1A2C" w:rsidRDefault="00266344" w:rsidP="00266344">
            <w:pPr>
              <w:rPr>
                <w:rFonts w:ascii="Arial" w:hAnsi="Arial" w:cs="Arial"/>
                <w:lang w:val="en-US"/>
              </w:rPr>
            </w:pPr>
          </w:p>
        </w:tc>
        <w:tc>
          <w:tcPr>
            <w:tcW w:w="914" w:type="dxa"/>
            <w:tcBorders>
              <w:top w:val="nil"/>
            </w:tcBorders>
          </w:tcPr>
          <w:p w:rsidR="00266344" w:rsidRPr="004E1A2C" w:rsidRDefault="00266344" w:rsidP="00266344">
            <w:pPr>
              <w:rPr>
                <w:rFonts w:ascii="Arial" w:hAnsi="Arial" w:cs="Arial"/>
                <w:lang w:val="en-US"/>
              </w:rPr>
            </w:pPr>
            <w:r w:rsidRPr="004E1A2C">
              <w:rPr>
                <w:rFonts w:ascii="Arial" w:hAnsi="Arial" w:cs="Arial"/>
                <w:lang w:val="en-US"/>
              </w:rPr>
              <w:t>0.562 (0.001)</w:t>
            </w:r>
          </w:p>
        </w:tc>
        <w:tc>
          <w:tcPr>
            <w:tcW w:w="914" w:type="dxa"/>
            <w:tcBorders>
              <w:top w:val="nil"/>
            </w:tcBorders>
          </w:tcPr>
          <w:p w:rsidR="00266344" w:rsidRPr="004E1A2C" w:rsidRDefault="00266344" w:rsidP="00266344">
            <w:pPr>
              <w:rPr>
                <w:rFonts w:ascii="Arial" w:hAnsi="Arial" w:cs="Arial"/>
                <w:lang w:val="en-US"/>
              </w:rPr>
            </w:pPr>
          </w:p>
        </w:tc>
        <w:tc>
          <w:tcPr>
            <w:tcW w:w="914" w:type="dxa"/>
            <w:tcBorders>
              <w:top w:val="nil"/>
            </w:tcBorders>
          </w:tcPr>
          <w:p w:rsidR="00266344" w:rsidRPr="004E1A2C" w:rsidRDefault="00266344" w:rsidP="00266344">
            <w:pPr>
              <w:rPr>
                <w:rFonts w:ascii="Arial" w:hAnsi="Arial" w:cs="Arial"/>
                <w:lang w:val="en-US"/>
              </w:rPr>
            </w:pPr>
          </w:p>
        </w:tc>
        <w:tc>
          <w:tcPr>
            <w:tcW w:w="914" w:type="dxa"/>
            <w:tcBorders>
              <w:top w:val="nil"/>
            </w:tcBorders>
          </w:tcPr>
          <w:p w:rsidR="00266344" w:rsidRPr="004E1A2C" w:rsidRDefault="00266344" w:rsidP="00266344">
            <w:pPr>
              <w:rPr>
                <w:rFonts w:ascii="Arial" w:hAnsi="Arial" w:cs="Arial"/>
                <w:lang w:val="en-US"/>
              </w:rPr>
            </w:pPr>
          </w:p>
        </w:tc>
        <w:tc>
          <w:tcPr>
            <w:tcW w:w="914" w:type="dxa"/>
            <w:tcBorders>
              <w:top w:val="nil"/>
            </w:tcBorders>
          </w:tcPr>
          <w:p w:rsidR="00266344" w:rsidRPr="004E1A2C" w:rsidRDefault="00266344" w:rsidP="00266344">
            <w:pPr>
              <w:rPr>
                <w:rFonts w:ascii="Arial" w:hAnsi="Arial" w:cs="Arial"/>
                <w:lang w:val="en-US"/>
              </w:rPr>
            </w:pPr>
          </w:p>
        </w:tc>
        <w:tc>
          <w:tcPr>
            <w:tcW w:w="914" w:type="dxa"/>
            <w:tcBorders>
              <w:top w:val="nil"/>
            </w:tcBorders>
          </w:tcPr>
          <w:p w:rsidR="00266344" w:rsidRPr="004E1A2C" w:rsidRDefault="00266344" w:rsidP="00266344">
            <w:pPr>
              <w:rPr>
                <w:rFonts w:ascii="Arial" w:hAnsi="Arial" w:cs="Arial"/>
                <w:lang w:val="en-US"/>
              </w:rPr>
            </w:pPr>
            <w:r w:rsidRPr="004E1A2C">
              <w:rPr>
                <w:rFonts w:ascii="Arial" w:hAnsi="Arial" w:cs="Arial"/>
                <w:lang w:val="en-US"/>
              </w:rPr>
              <w:t>-0.765 (0.001)</w:t>
            </w:r>
          </w:p>
        </w:tc>
        <w:tc>
          <w:tcPr>
            <w:tcW w:w="914" w:type="dxa"/>
            <w:tcBorders>
              <w:top w:val="nil"/>
            </w:tcBorders>
          </w:tcPr>
          <w:p w:rsidR="00266344" w:rsidRPr="004E1A2C" w:rsidRDefault="00266344" w:rsidP="00266344">
            <w:pPr>
              <w:rPr>
                <w:rFonts w:ascii="Arial" w:hAnsi="Arial" w:cs="Arial"/>
                <w:lang w:val="en-US"/>
              </w:rPr>
            </w:pPr>
            <w:r w:rsidRPr="004E1A2C">
              <w:rPr>
                <w:rFonts w:ascii="Arial" w:hAnsi="Arial" w:cs="Arial"/>
                <w:lang w:val="en-US"/>
              </w:rPr>
              <w:t>0.325 (0.036)</w:t>
            </w:r>
          </w:p>
        </w:tc>
        <w:tc>
          <w:tcPr>
            <w:tcW w:w="914" w:type="dxa"/>
            <w:tcBorders>
              <w:top w:val="nil"/>
            </w:tcBorders>
          </w:tcPr>
          <w:p w:rsidR="00266344" w:rsidRPr="004E1A2C" w:rsidRDefault="00266344" w:rsidP="00266344">
            <w:pPr>
              <w:rPr>
                <w:rFonts w:ascii="Arial" w:hAnsi="Arial" w:cs="Arial"/>
                <w:lang w:val="en-US"/>
              </w:rPr>
            </w:pPr>
            <w:r w:rsidRPr="004E1A2C">
              <w:rPr>
                <w:rFonts w:ascii="Arial" w:hAnsi="Arial" w:cs="Arial"/>
                <w:lang w:val="en-US"/>
              </w:rPr>
              <w:t>0.326 (0.035)</w:t>
            </w:r>
          </w:p>
        </w:tc>
        <w:tc>
          <w:tcPr>
            <w:tcW w:w="914" w:type="dxa"/>
            <w:tcBorders>
              <w:top w:val="nil"/>
            </w:tcBorders>
          </w:tcPr>
          <w:p w:rsidR="00266344" w:rsidRPr="004E1A2C" w:rsidRDefault="00266344" w:rsidP="00266344">
            <w:pPr>
              <w:rPr>
                <w:rFonts w:ascii="Arial" w:hAnsi="Arial" w:cs="Arial"/>
                <w:lang w:val="en-US"/>
              </w:rPr>
            </w:pPr>
            <w:r w:rsidRPr="004E1A2C">
              <w:rPr>
                <w:rFonts w:ascii="Arial" w:hAnsi="Arial" w:cs="Arial"/>
                <w:lang w:val="en-US"/>
              </w:rPr>
              <w:t>-0.314 (0.043)</w:t>
            </w:r>
          </w:p>
        </w:tc>
        <w:tc>
          <w:tcPr>
            <w:tcW w:w="914" w:type="dxa"/>
            <w:tcBorders>
              <w:top w:val="nil"/>
            </w:tcBorders>
          </w:tcPr>
          <w:p w:rsidR="00266344" w:rsidRPr="004E1A2C" w:rsidRDefault="00266344" w:rsidP="00266344">
            <w:pPr>
              <w:rPr>
                <w:rFonts w:ascii="Arial" w:hAnsi="Arial" w:cs="Arial"/>
                <w:lang w:val="en-US"/>
              </w:rPr>
            </w:pPr>
          </w:p>
        </w:tc>
        <w:tc>
          <w:tcPr>
            <w:tcW w:w="1023" w:type="dxa"/>
            <w:tcBorders>
              <w:top w:val="nil"/>
            </w:tcBorders>
          </w:tcPr>
          <w:p w:rsidR="00266344" w:rsidRPr="004E1A2C" w:rsidRDefault="00266344" w:rsidP="00266344">
            <w:pPr>
              <w:rPr>
                <w:rFonts w:ascii="Arial" w:hAnsi="Arial" w:cs="Arial"/>
                <w:lang w:val="en-US"/>
              </w:rPr>
            </w:pPr>
          </w:p>
        </w:tc>
      </w:tr>
      <w:tr w:rsidR="00206DEB" w:rsidRPr="004E1A2C" w:rsidTr="00266344">
        <w:tc>
          <w:tcPr>
            <w:tcW w:w="1158" w:type="dxa"/>
            <w:tcBorders>
              <w:bottom w:val="nil"/>
            </w:tcBorders>
          </w:tcPr>
          <w:p w:rsidR="00266344" w:rsidRPr="004E1A2C" w:rsidRDefault="00266344" w:rsidP="00266344">
            <w:pPr>
              <w:rPr>
                <w:rFonts w:ascii="Arial" w:hAnsi="Arial" w:cs="Arial"/>
                <w:kern w:val="24"/>
              </w:rPr>
            </w:pPr>
            <w:r w:rsidRPr="004E1A2C">
              <w:rPr>
                <w:rFonts w:ascii="Arial" w:hAnsi="Arial" w:cs="Arial"/>
                <w:kern w:val="24"/>
              </w:rPr>
              <w:t>Iso-C16:0</w:t>
            </w:r>
          </w:p>
        </w:tc>
        <w:tc>
          <w:tcPr>
            <w:tcW w:w="1366" w:type="dxa"/>
            <w:tcBorders>
              <w:bottom w:val="nil"/>
            </w:tcBorders>
          </w:tcPr>
          <w:p w:rsidR="00266344" w:rsidRPr="004E1A2C" w:rsidRDefault="00266344" w:rsidP="00266344">
            <w:pPr>
              <w:rPr>
                <w:rFonts w:ascii="Arial" w:hAnsi="Arial" w:cs="Arial"/>
                <w:lang w:val="en-US"/>
              </w:rPr>
            </w:pPr>
            <w:r w:rsidRPr="004E1A2C">
              <w:rPr>
                <w:rFonts w:ascii="Arial" w:hAnsi="Arial" w:cs="Arial"/>
                <w:lang w:val="en-US"/>
              </w:rPr>
              <w:t>Forage</w:t>
            </w:r>
          </w:p>
        </w:tc>
        <w:tc>
          <w:tcPr>
            <w:tcW w:w="914" w:type="dxa"/>
            <w:tcBorders>
              <w:bottom w:val="nil"/>
            </w:tcBorders>
          </w:tcPr>
          <w:p w:rsidR="00266344" w:rsidRPr="004E1A2C" w:rsidRDefault="00266344" w:rsidP="00266344">
            <w:pPr>
              <w:rPr>
                <w:rFonts w:ascii="Arial" w:hAnsi="Arial" w:cs="Arial"/>
                <w:lang w:val="en-US"/>
              </w:rPr>
            </w:pPr>
          </w:p>
        </w:tc>
        <w:tc>
          <w:tcPr>
            <w:tcW w:w="914" w:type="dxa"/>
            <w:tcBorders>
              <w:bottom w:val="nil"/>
            </w:tcBorders>
          </w:tcPr>
          <w:p w:rsidR="00266344" w:rsidRPr="004E1A2C" w:rsidRDefault="00266344" w:rsidP="00266344">
            <w:pPr>
              <w:rPr>
                <w:rFonts w:ascii="Arial" w:hAnsi="Arial" w:cs="Arial"/>
                <w:lang w:val="en-US"/>
              </w:rPr>
            </w:pPr>
          </w:p>
        </w:tc>
        <w:tc>
          <w:tcPr>
            <w:tcW w:w="914" w:type="dxa"/>
            <w:tcBorders>
              <w:bottom w:val="nil"/>
            </w:tcBorders>
          </w:tcPr>
          <w:p w:rsidR="00266344" w:rsidRPr="004E1A2C" w:rsidRDefault="00266344" w:rsidP="00266344">
            <w:pPr>
              <w:rPr>
                <w:rFonts w:ascii="Arial" w:hAnsi="Arial" w:cs="Arial"/>
                <w:lang w:val="en-US"/>
              </w:rPr>
            </w:pPr>
          </w:p>
        </w:tc>
        <w:tc>
          <w:tcPr>
            <w:tcW w:w="914" w:type="dxa"/>
            <w:tcBorders>
              <w:bottom w:val="nil"/>
            </w:tcBorders>
          </w:tcPr>
          <w:p w:rsidR="00266344" w:rsidRPr="004E1A2C" w:rsidRDefault="00266344" w:rsidP="00266344">
            <w:pPr>
              <w:rPr>
                <w:rFonts w:ascii="Arial" w:hAnsi="Arial" w:cs="Arial"/>
                <w:lang w:val="en-US"/>
              </w:rPr>
            </w:pPr>
          </w:p>
        </w:tc>
        <w:tc>
          <w:tcPr>
            <w:tcW w:w="914" w:type="dxa"/>
            <w:tcBorders>
              <w:bottom w:val="nil"/>
            </w:tcBorders>
          </w:tcPr>
          <w:p w:rsidR="00266344" w:rsidRPr="004E1A2C" w:rsidRDefault="00266344" w:rsidP="00266344">
            <w:pPr>
              <w:rPr>
                <w:rFonts w:ascii="Arial" w:hAnsi="Arial" w:cs="Arial"/>
                <w:lang w:val="en-US"/>
              </w:rPr>
            </w:pPr>
            <w:r w:rsidRPr="004E1A2C">
              <w:rPr>
                <w:rFonts w:ascii="Arial" w:hAnsi="Arial" w:cs="Arial"/>
                <w:lang w:val="en-US"/>
              </w:rPr>
              <w:t>-</w:t>
            </w:r>
          </w:p>
        </w:tc>
        <w:tc>
          <w:tcPr>
            <w:tcW w:w="914" w:type="dxa"/>
            <w:tcBorders>
              <w:bottom w:val="nil"/>
            </w:tcBorders>
          </w:tcPr>
          <w:p w:rsidR="00266344" w:rsidRPr="004E1A2C" w:rsidRDefault="00266344" w:rsidP="00266344">
            <w:pPr>
              <w:rPr>
                <w:rFonts w:ascii="Arial" w:hAnsi="Arial" w:cs="Arial"/>
                <w:lang w:val="en-US"/>
              </w:rPr>
            </w:pPr>
            <w:r w:rsidRPr="004E1A2C">
              <w:rPr>
                <w:rFonts w:ascii="Arial" w:hAnsi="Arial" w:cs="Arial"/>
                <w:lang w:val="en-US"/>
              </w:rPr>
              <w:t>-</w:t>
            </w:r>
          </w:p>
        </w:tc>
        <w:tc>
          <w:tcPr>
            <w:tcW w:w="914" w:type="dxa"/>
            <w:tcBorders>
              <w:bottom w:val="nil"/>
            </w:tcBorders>
          </w:tcPr>
          <w:p w:rsidR="00266344" w:rsidRPr="004E1A2C" w:rsidRDefault="00266344" w:rsidP="00266344">
            <w:pPr>
              <w:rPr>
                <w:rFonts w:ascii="Arial" w:hAnsi="Arial" w:cs="Arial"/>
                <w:lang w:val="en-US"/>
              </w:rPr>
            </w:pPr>
          </w:p>
        </w:tc>
        <w:tc>
          <w:tcPr>
            <w:tcW w:w="914" w:type="dxa"/>
            <w:tcBorders>
              <w:bottom w:val="nil"/>
            </w:tcBorders>
          </w:tcPr>
          <w:p w:rsidR="00266344" w:rsidRPr="004E1A2C" w:rsidRDefault="00266344" w:rsidP="00266344">
            <w:pPr>
              <w:rPr>
                <w:rFonts w:ascii="Arial" w:hAnsi="Arial" w:cs="Arial"/>
                <w:lang w:val="en-US"/>
              </w:rPr>
            </w:pPr>
          </w:p>
        </w:tc>
        <w:tc>
          <w:tcPr>
            <w:tcW w:w="914" w:type="dxa"/>
            <w:tcBorders>
              <w:bottom w:val="nil"/>
            </w:tcBorders>
          </w:tcPr>
          <w:p w:rsidR="00266344" w:rsidRPr="004E1A2C" w:rsidRDefault="00266344" w:rsidP="00266344">
            <w:pPr>
              <w:rPr>
                <w:rFonts w:ascii="Arial" w:hAnsi="Arial" w:cs="Arial"/>
                <w:lang w:val="en-US"/>
              </w:rPr>
            </w:pPr>
          </w:p>
        </w:tc>
        <w:tc>
          <w:tcPr>
            <w:tcW w:w="914" w:type="dxa"/>
            <w:tcBorders>
              <w:bottom w:val="nil"/>
            </w:tcBorders>
          </w:tcPr>
          <w:p w:rsidR="00266344" w:rsidRPr="004E1A2C" w:rsidRDefault="00266344" w:rsidP="00266344">
            <w:pPr>
              <w:rPr>
                <w:rFonts w:ascii="Arial" w:hAnsi="Arial" w:cs="Arial"/>
                <w:lang w:val="en-US"/>
              </w:rPr>
            </w:pPr>
          </w:p>
        </w:tc>
        <w:tc>
          <w:tcPr>
            <w:tcW w:w="914" w:type="dxa"/>
            <w:tcBorders>
              <w:bottom w:val="nil"/>
            </w:tcBorders>
          </w:tcPr>
          <w:p w:rsidR="00266344" w:rsidRPr="004E1A2C" w:rsidRDefault="00266344" w:rsidP="00266344">
            <w:pPr>
              <w:rPr>
                <w:rFonts w:ascii="Arial" w:hAnsi="Arial" w:cs="Arial"/>
                <w:lang w:val="en-US"/>
              </w:rPr>
            </w:pPr>
          </w:p>
        </w:tc>
        <w:tc>
          <w:tcPr>
            <w:tcW w:w="914" w:type="dxa"/>
            <w:tcBorders>
              <w:bottom w:val="nil"/>
            </w:tcBorders>
          </w:tcPr>
          <w:p w:rsidR="00266344" w:rsidRPr="004E1A2C" w:rsidRDefault="00266344" w:rsidP="00266344">
            <w:pPr>
              <w:rPr>
                <w:rFonts w:ascii="Arial" w:hAnsi="Arial" w:cs="Arial"/>
                <w:lang w:val="en-US"/>
              </w:rPr>
            </w:pPr>
          </w:p>
        </w:tc>
        <w:tc>
          <w:tcPr>
            <w:tcW w:w="1023" w:type="dxa"/>
            <w:tcBorders>
              <w:bottom w:val="nil"/>
            </w:tcBorders>
          </w:tcPr>
          <w:p w:rsidR="00266344" w:rsidRPr="004E1A2C" w:rsidRDefault="00266344" w:rsidP="00266344">
            <w:pPr>
              <w:rPr>
                <w:rFonts w:ascii="Arial" w:hAnsi="Arial" w:cs="Arial"/>
                <w:lang w:val="en-US"/>
              </w:rPr>
            </w:pPr>
          </w:p>
        </w:tc>
      </w:tr>
      <w:tr w:rsidR="00206DEB" w:rsidRPr="004E1A2C" w:rsidTr="00266344">
        <w:tc>
          <w:tcPr>
            <w:tcW w:w="1158" w:type="dxa"/>
            <w:tcBorders>
              <w:top w:val="nil"/>
            </w:tcBorders>
          </w:tcPr>
          <w:p w:rsidR="00266344" w:rsidRPr="004E1A2C" w:rsidRDefault="00266344" w:rsidP="00266344">
            <w:pPr>
              <w:rPr>
                <w:rFonts w:ascii="Arial" w:hAnsi="Arial" w:cs="Arial"/>
                <w:kern w:val="24"/>
              </w:rPr>
            </w:pPr>
          </w:p>
        </w:tc>
        <w:tc>
          <w:tcPr>
            <w:tcW w:w="1366" w:type="dxa"/>
            <w:tcBorders>
              <w:top w:val="nil"/>
            </w:tcBorders>
          </w:tcPr>
          <w:p w:rsidR="00266344" w:rsidRPr="004E1A2C" w:rsidRDefault="00266344" w:rsidP="00266344">
            <w:pPr>
              <w:rPr>
                <w:rFonts w:ascii="Arial" w:hAnsi="Arial" w:cs="Arial"/>
                <w:lang w:val="en-US"/>
              </w:rPr>
            </w:pPr>
            <w:r w:rsidRPr="004E1A2C">
              <w:rPr>
                <w:rFonts w:ascii="Arial" w:hAnsi="Arial" w:cs="Arial"/>
              </w:rPr>
              <w:t>Seed/Oil/fat</w:t>
            </w:r>
          </w:p>
        </w:tc>
        <w:tc>
          <w:tcPr>
            <w:tcW w:w="914" w:type="dxa"/>
            <w:tcBorders>
              <w:top w:val="nil"/>
            </w:tcBorders>
          </w:tcPr>
          <w:p w:rsidR="00266344" w:rsidRPr="004E1A2C" w:rsidRDefault="00266344" w:rsidP="00266344">
            <w:pPr>
              <w:rPr>
                <w:rFonts w:ascii="Arial" w:hAnsi="Arial" w:cs="Arial"/>
                <w:lang w:val="en-US"/>
              </w:rPr>
            </w:pPr>
          </w:p>
        </w:tc>
        <w:tc>
          <w:tcPr>
            <w:tcW w:w="914" w:type="dxa"/>
            <w:tcBorders>
              <w:top w:val="nil"/>
            </w:tcBorders>
          </w:tcPr>
          <w:p w:rsidR="00266344" w:rsidRPr="004E1A2C" w:rsidRDefault="00266344" w:rsidP="00266344">
            <w:pPr>
              <w:rPr>
                <w:rFonts w:ascii="Arial" w:hAnsi="Arial" w:cs="Arial"/>
                <w:lang w:val="en-US"/>
              </w:rPr>
            </w:pPr>
          </w:p>
        </w:tc>
        <w:tc>
          <w:tcPr>
            <w:tcW w:w="914" w:type="dxa"/>
            <w:tcBorders>
              <w:top w:val="nil"/>
            </w:tcBorders>
          </w:tcPr>
          <w:p w:rsidR="00266344" w:rsidRPr="004E1A2C" w:rsidRDefault="00266344" w:rsidP="00266344">
            <w:pPr>
              <w:rPr>
                <w:rFonts w:ascii="Arial" w:hAnsi="Arial" w:cs="Arial"/>
                <w:lang w:val="en-US"/>
              </w:rPr>
            </w:pPr>
            <w:r w:rsidRPr="004E1A2C">
              <w:rPr>
                <w:rFonts w:ascii="Arial" w:hAnsi="Arial" w:cs="Arial"/>
                <w:lang w:val="en-US"/>
              </w:rPr>
              <w:t>0.700 (0.001)</w:t>
            </w:r>
          </w:p>
        </w:tc>
        <w:tc>
          <w:tcPr>
            <w:tcW w:w="914" w:type="dxa"/>
            <w:tcBorders>
              <w:top w:val="nil"/>
            </w:tcBorders>
          </w:tcPr>
          <w:p w:rsidR="00266344" w:rsidRPr="004E1A2C" w:rsidRDefault="00266344" w:rsidP="00266344">
            <w:pPr>
              <w:rPr>
                <w:rFonts w:ascii="Arial" w:hAnsi="Arial" w:cs="Arial"/>
                <w:lang w:val="en-US"/>
              </w:rPr>
            </w:pPr>
            <w:r w:rsidRPr="004E1A2C">
              <w:rPr>
                <w:rFonts w:ascii="Arial" w:hAnsi="Arial" w:cs="Arial"/>
                <w:lang w:val="en-US"/>
              </w:rPr>
              <w:t>-0.473 (0.030)</w:t>
            </w:r>
          </w:p>
        </w:tc>
        <w:tc>
          <w:tcPr>
            <w:tcW w:w="914" w:type="dxa"/>
            <w:tcBorders>
              <w:top w:val="nil"/>
            </w:tcBorders>
          </w:tcPr>
          <w:p w:rsidR="00266344" w:rsidRPr="004E1A2C" w:rsidRDefault="00266344" w:rsidP="00266344">
            <w:pPr>
              <w:rPr>
                <w:rFonts w:ascii="Arial" w:hAnsi="Arial" w:cs="Arial"/>
                <w:lang w:val="en-US"/>
              </w:rPr>
            </w:pPr>
          </w:p>
        </w:tc>
        <w:tc>
          <w:tcPr>
            <w:tcW w:w="914" w:type="dxa"/>
            <w:tcBorders>
              <w:top w:val="nil"/>
            </w:tcBorders>
          </w:tcPr>
          <w:p w:rsidR="00266344" w:rsidRPr="004E1A2C" w:rsidRDefault="00266344" w:rsidP="00266344">
            <w:pPr>
              <w:rPr>
                <w:rFonts w:ascii="Arial" w:hAnsi="Arial" w:cs="Arial"/>
                <w:lang w:val="en-US"/>
              </w:rPr>
            </w:pPr>
          </w:p>
        </w:tc>
        <w:tc>
          <w:tcPr>
            <w:tcW w:w="914" w:type="dxa"/>
            <w:tcBorders>
              <w:top w:val="nil"/>
            </w:tcBorders>
          </w:tcPr>
          <w:p w:rsidR="00266344" w:rsidRPr="004E1A2C" w:rsidRDefault="00266344" w:rsidP="00266344">
            <w:pPr>
              <w:rPr>
                <w:rFonts w:ascii="Arial" w:hAnsi="Arial" w:cs="Arial"/>
                <w:lang w:val="en-US"/>
              </w:rPr>
            </w:pPr>
          </w:p>
        </w:tc>
        <w:tc>
          <w:tcPr>
            <w:tcW w:w="914" w:type="dxa"/>
            <w:tcBorders>
              <w:top w:val="nil"/>
            </w:tcBorders>
          </w:tcPr>
          <w:p w:rsidR="00266344" w:rsidRPr="004E1A2C" w:rsidRDefault="00266344" w:rsidP="00266344">
            <w:pPr>
              <w:rPr>
                <w:rFonts w:ascii="Arial" w:hAnsi="Arial" w:cs="Arial"/>
                <w:lang w:val="en-US"/>
              </w:rPr>
            </w:pPr>
          </w:p>
        </w:tc>
        <w:tc>
          <w:tcPr>
            <w:tcW w:w="914" w:type="dxa"/>
            <w:tcBorders>
              <w:top w:val="nil"/>
            </w:tcBorders>
          </w:tcPr>
          <w:p w:rsidR="00266344" w:rsidRPr="004E1A2C" w:rsidRDefault="00266344" w:rsidP="00266344">
            <w:pPr>
              <w:rPr>
                <w:rFonts w:ascii="Arial" w:hAnsi="Arial" w:cs="Arial"/>
                <w:lang w:val="en-US"/>
              </w:rPr>
            </w:pPr>
          </w:p>
        </w:tc>
        <w:tc>
          <w:tcPr>
            <w:tcW w:w="914" w:type="dxa"/>
            <w:tcBorders>
              <w:top w:val="nil"/>
            </w:tcBorders>
          </w:tcPr>
          <w:p w:rsidR="00266344" w:rsidRPr="004E1A2C" w:rsidRDefault="00266344" w:rsidP="00266344">
            <w:pPr>
              <w:rPr>
                <w:rFonts w:ascii="Arial" w:hAnsi="Arial" w:cs="Arial"/>
                <w:lang w:val="en-US"/>
              </w:rPr>
            </w:pPr>
          </w:p>
        </w:tc>
        <w:tc>
          <w:tcPr>
            <w:tcW w:w="914" w:type="dxa"/>
            <w:tcBorders>
              <w:top w:val="nil"/>
            </w:tcBorders>
          </w:tcPr>
          <w:p w:rsidR="00266344" w:rsidRPr="004E1A2C" w:rsidRDefault="00266344" w:rsidP="00266344">
            <w:pPr>
              <w:rPr>
                <w:rFonts w:ascii="Arial" w:hAnsi="Arial" w:cs="Arial"/>
                <w:lang w:val="en-US"/>
              </w:rPr>
            </w:pPr>
          </w:p>
        </w:tc>
        <w:tc>
          <w:tcPr>
            <w:tcW w:w="914" w:type="dxa"/>
            <w:tcBorders>
              <w:top w:val="nil"/>
            </w:tcBorders>
          </w:tcPr>
          <w:p w:rsidR="00266344" w:rsidRPr="004E1A2C" w:rsidRDefault="00266344" w:rsidP="00266344">
            <w:pPr>
              <w:rPr>
                <w:rFonts w:ascii="Arial" w:hAnsi="Arial" w:cs="Arial"/>
                <w:lang w:val="en-US"/>
              </w:rPr>
            </w:pPr>
          </w:p>
        </w:tc>
        <w:tc>
          <w:tcPr>
            <w:tcW w:w="1023" w:type="dxa"/>
            <w:tcBorders>
              <w:top w:val="nil"/>
            </w:tcBorders>
          </w:tcPr>
          <w:p w:rsidR="00266344" w:rsidRPr="004E1A2C" w:rsidRDefault="00266344" w:rsidP="00266344">
            <w:pPr>
              <w:rPr>
                <w:rFonts w:ascii="Arial" w:hAnsi="Arial" w:cs="Arial"/>
                <w:lang w:val="en-US"/>
              </w:rPr>
            </w:pPr>
          </w:p>
        </w:tc>
      </w:tr>
      <w:tr w:rsidR="00206DEB" w:rsidRPr="004E1A2C" w:rsidTr="00266344">
        <w:tc>
          <w:tcPr>
            <w:tcW w:w="1158" w:type="dxa"/>
            <w:tcBorders>
              <w:bottom w:val="nil"/>
            </w:tcBorders>
          </w:tcPr>
          <w:p w:rsidR="00266344" w:rsidRPr="004E1A2C" w:rsidRDefault="00266344" w:rsidP="00266344">
            <w:pPr>
              <w:rPr>
                <w:rFonts w:ascii="Arial" w:hAnsi="Arial" w:cs="Arial"/>
                <w:lang w:val="en-US"/>
              </w:rPr>
            </w:pPr>
            <w:r w:rsidRPr="004E1A2C">
              <w:rPr>
                <w:rFonts w:ascii="Arial" w:hAnsi="Arial" w:cs="Arial"/>
                <w:kern w:val="24"/>
              </w:rPr>
              <w:t>C17:0</w:t>
            </w:r>
          </w:p>
        </w:tc>
        <w:tc>
          <w:tcPr>
            <w:tcW w:w="1366" w:type="dxa"/>
            <w:tcBorders>
              <w:bottom w:val="nil"/>
            </w:tcBorders>
          </w:tcPr>
          <w:p w:rsidR="00266344" w:rsidRPr="004E1A2C" w:rsidRDefault="00266344" w:rsidP="00266344">
            <w:pPr>
              <w:rPr>
                <w:rFonts w:ascii="Arial" w:hAnsi="Arial" w:cs="Arial"/>
                <w:lang w:val="en-US"/>
              </w:rPr>
            </w:pPr>
            <w:r w:rsidRPr="004E1A2C">
              <w:rPr>
                <w:rFonts w:ascii="Arial" w:hAnsi="Arial" w:cs="Arial"/>
                <w:lang w:val="en-US"/>
              </w:rPr>
              <w:t>Forage</w:t>
            </w:r>
          </w:p>
        </w:tc>
        <w:tc>
          <w:tcPr>
            <w:tcW w:w="914" w:type="dxa"/>
            <w:tcBorders>
              <w:bottom w:val="nil"/>
            </w:tcBorders>
          </w:tcPr>
          <w:p w:rsidR="00266344" w:rsidRPr="004E1A2C" w:rsidRDefault="00266344" w:rsidP="00266344">
            <w:pPr>
              <w:rPr>
                <w:rFonts w:ascii="Arial" w:hAnsi="Arial" w:cs="Arial"/>
                <w:lang w:val="en-US"/>
              </w:rPr>
            </w:pPr>
            <w:r w:rsidRPr="004E1A2C">
              <w:rPr>
                <w:rFonts w:ascii="Arial" w:hAnsi="Arial" w:cs="Arial"/>
                <w:lang w:val="en-US"/>
              </w:rPr>
              <w:t>0.556 (0.005)</w:t>
            </w:r>
          </w:p>
        </w:tc>
        <w:tc>
          <w:tcPr>
            <w:tcW w:w="914" w:type="dxa"/>
            <w:tcBorders>
              <w:bottom w:val="nil"/>
            </w:tcBorders>
          </w:tcPr>
          <w:p w:rsidR="00266344" w:rsidRPr="004E1A2C" w:rsidRDefault="00266344" w:rsidP="00266344">
            <w:pPr>
              <w:rPr>
                <w:rFonts w:ascii="Arial" w:hAnsi="Arial" w:cs="Arial"/>
                <w:lang w:val="en-US"/>
              </w:rPr>
            </w:pPr>
            <w:r w:rsidRPr="004E1A2C">
              <w:rPr>
                <w:rFonts w:ascii="Arial" w:hAnsi="Arial" w:cs="Arial"/>
                <w:lang w:val="en-US"/>
              </w:rPr>
              <w:t>-0.841 (0.002)</w:t>
            </w:r>
          </w:p>
        </w:tc>
        <w:tc>
          <w:tcPr>
            <w:tcW w:w="914" w:type="dxa"/>
            <w:tcBorders>
              <w:bottom w:val="nil"/>
            </w:tcBorders>
          </w:tcPr>
          <w:p w:rsidR="00266344" w:rsidRPr="004E1A2C" w:rsidRDefault="00266344" w:rsidP="00266344">
            <w:pPr>
              <w:rPr>
                <w:rFonts w:ascii="Arial" w:hAnsi="Arial" w:cs="Arial"/>
                <w:lang w:val="en-US"/>
              </w:rPr>
            </w:pPr>
            <w:r w:rsidRPr="004E1A2C">
              <w:rPr>
                <w:rFonts w:ascii="Arial" w:hAnsi="Arial" w:cs="Arial"/>
                <w:lang w:val="en-US"/>
              </w:rPr>
              <w:t>0.480 (0.024)</w:t>
            </w:r>
          </w:p>
        </w:tc>
        <w:tc>
          <w:tcPr>
            <w:tcW w:w="914" w:type="dxa"/>
            <w:tcBorders>
              <w:bottom w:val="nil"/>
            </w:tcBorders>
          </w:tcPr>
          <w:p w:rsidR="00266344" w:rsidRPr="004E1A2C" w:rsidRDefault="00266344" w:rsidP="00266344">
            <w:pPr>
              <w:rPr>
                <w:rFonts w:ascii="Arial" w:hAnsi="Arial" w:cs="Arial"/>
                <w:lang w:val="en-US"/>
              </w:rPr>
            </w:pPr>
          </w:p>
        </w:tc>
        <w:tc>
          <w:tcPr>
            <w:tcW w:w="914" w:type="dxa"/>
            <w:tcBorders>
              <w:bottom w:val="nil"/>
            </w:tcBorders>
          </w:tcPr>
          <w:p w:rsidR="00266344" w:rsidRPr="004E1A2C" w:rsidRDefault="00266344" w:rsidP="00266344">
            <w:pPr>
              <w:rPr>
                <w:rFonts w:ascii="Arial" w:hAnsi="Arial" w:cs="Arial"/>
                <w:lang w:val="en-US"/>
              </w:rPr>
            </w:pPr>
            <w:r w:rsidRPr="004E1A2C">
              <w:rPr>
                <w:rFonts w:ascii="Arial" w:hAnsi="Arial" w:cs="Arial"/>
                <w:lang w:val="en-US"/>
              </w:rPr>
              <w:t>-</w:t>
            </w:r>
          </w:p>
        </w:tc>
        <w:tc>
          <w:tcPr>
            <w:tcW w:w="914" w:type="dxa"/>
            <w:tcBorders>
              <w:bottom w:val="nil"/>
            </w:tcBorders>
          </w:tcPr>
          <w:p w:rsidR="00266344" w:rsidRPr="004E1A2C" w:rsidRDefault="00266344" w:rsidP="00266344">
            <w:pPr>
              <w:rPr>
                <w:rFonts w:ascii="Arial" w:hAnsi="Arial" w:cs="Arial"/>
                <w:lang w:val="en-US"/>
              </w:rPr>
            </w:pPr>
            <w:r w:rsidRPr="004E1A2C">
              <w:rPr>
                <w:rFonts w:ascii="Arial" w:hAnsi="Arial" w:cs="Arial"/>
                <w:lang w:val="en-US"/>
              </w:rPr>
              <w:t>-</w:t>
            </w:r>
          </w:p>
        </w:tc>
        <w:tc>
          <w:tcPr>
            <w:tcW w:w="914" w:type="dxa"/>
            <w:tcBorders>
              <w:bottom w:val="nil"/>
            </w:tcBorders>
          </w:tcPr>
          <w:p w:rsidR="00266344" w:rsidRPr="004E1A2C" w:rsidRDefault="00266344" w:rsidP="00266344">
            <w:pPr>
              <w:rPr>
                <w:rFonts w:ascii="Arial" w:hAnsi="Arial" w:cs="Arial"/>
                <w:lang w:val="en-US"/>
              </w:rPr>
            </w:pPr>
            <w:r w:rsidRPr="004E1A2C">
              <w:rPr>
                <w:rFonts w:ascii="Arial" w:hAnsi="Arial" w:cs="Arial"/>
                <w:lang w:val="en-US"/>
              </w:rPr>
              <w:t>0.700 (0.001)</w:t>
            </w:r>
          </w:p>
        </w:tc>
        <w:tc>
          <w:tcPr>
            <w:tcW w:w="914" w:type="dxa"/>
            <w:tcBorders>
              <w:bottom w:val="nil"/>
            </w:tcBorders>
          </w:tcPr>
          <w:p w:rsidR="00266344" w:rsidRPr="004E1A2C" w:rsidRDefault="00266344" w:rsidP="00266344">
            <w:pPr>
              <w:rPr>
                <w:rFonts w:ascii="Arial" w:hAnsi="Arial" w:cs="Arial"/>
                <w:lang w:val="en-US"/>
              </w:rPr>
            </w:pPr>
          </w:p>
        </w:tc>
        <w:tc>
          <w:tcPr>
            <w:tcW w:w="914" w:type="dxa"/>
            <w:tcBorders>
              <w:bottom w:val="nil"/>
            </w:tcBorders>
          </w:tcPr>
          <w:p w:rsidR="00266344" w:rsidRPr="004E1A2C" w:rsidRDefault="00266344" w:rsidP="00266344">
            <w:pPr>
              <w:rPr>
                <w:rFonts w:ascii="Arial" w:hAnsi="Arial" w:cs="Arial"/>
                <w:lang w:val="en-US"/>
              </w:rPr>
            </w:pPr>
          </w:p>
        </w:tc>
        <w:tc>
          <w:tcPr>
            <w:tcW w:w="914" w:type="dxa"/>
            <w:tcBorders>
              <w:bottom w:val="nil"/>
            </w:tcBorders>
          </w:tcPr>
          <w:p w:rsidR="00266344" w:rsidRPr="004E1A2C" w:rsidRDefault="00266344" w:rsidP="00266344">
            <w:pPr>
              <w:rPr>
                <w:rFonts w:ascii="Arial" w:hAnsi="Arial" w:cs="Arial"/>
                <w:lang w:val="en-US"/>
              </w:rPr>
            </w:pPr>
          </w:p>
        </w:tc>
        <w:tc>
          <w:tcPr>
            <w:tcW w:w="914" w:type="dxa"/>
            <w:tcBorders>
              <w:bottom w:val="nil"/>
            </w:tcBorders>
          </w:tcPr>
          <w:p w:rsidR="00266344" w:rsidRPr="004E1A2C" w:rsidRDefault="00266344" w:rsidP="00266344">
            <w:pPr>
              <w:rPr>
                <w:rFonts w:ascii="Arial" w:hAnsi="Arial" w:cs="Arial"/>
                <w:lang w:val="en-US"/>
              </w:rPr>
            </w:pPr>
            <w:r w:rsidRPr="004E1A2C">
              <w:rPr>
                <w:rFonts w:ascii="Arial" w:hAnsi="Arial" w:cs="Arial"/>
                <w:lang w:val="en-US"/>
              </w:rPr>
              <w:t>-0.441 (0.031)</w:t>
            </w:r>
          </w:p>
        </w:tc>
        <w:tc>
          <w:tcPr>
            <w:tcW w:w="914" w:type="dxa"/>
            <w:tcBorders>
              <w:bottom w:val="nil"/>
            </w:tcBorders>
          </w:tcPr>
          <w:p w:rsidR="00266344" w:rsidRPr="004E1A2C" w:rsidRDefault="00266344" w:rsidP="00266344">
            <w:pPr>
              <w:rPr>
                <w:rFonts w:ascii="Arial" w:hAnsi="Arial" w:cs="Arial"/>
                <w:lang w:val="en-US"/>
              </w:rPr>
            </w:pPr>
          </w:p>
        </w:tc>
        <w:tc>
          <w:tcPr>
            <w:tcW w:w="1023" w:type="dxa"/>
            <w:tcBorders>
              <w:bottom w:val="nil"/>
            </w:tcBorders>
          </w:tcPr>
          <w:p w:rsidR="00266344" w:rsidRPr="004E1A2C" w:rsidRDefault="00266344" w:rsidP="00266344">
            <w:pPr>
              <w:rPr>
                <w:rFonts w:ascii="Arial" w:hAnsi="Arial" w:cs="Arial"/>
                <w:lang w:val="en-US"/>
              </w:rPr>
            </w:pPr>
          </w:p>
        </w:tc>
      </w:tr>
      <w:tr w:rsidR="00206DEB" w:rsidRPr="004E1A2C" w:rsidTr="00266344">
        <w:tc>
          <w:tcPr>
            <w:tcW w:w="1158" w:type="dxa"/>
            <w:tcBorders>
              <w:top w:val="nil"/>
            </w:tcBorders>
          </w:tcPr>
          <w:p w:rsidR="00266344" w:rsidRPr="004E1A2C" w:rsidRDefault="00266344" w:rsidP="00266344">
            <w:pPr>
              <w:rPr>
                <w:rFonts w:ascii="Arial" w:hAnsi="Arial" w:cs="Arial"/>
                <w:kern w:val="24"/>
              </w:rPr>
            </w:pPr>
          </w:p>
        </w:tc>
        <w:tc>
          <w:tcPr>
            <w:tcW w:w="1366" w:type="dxa"/>
            <w:tcBorders>
              <w:top w:val="nil"/>
            </w:tcBorders>
          </w:tcPr>
          <w:p w:rsidR="00266344" w:rsidRPr="004E1A2C" w:rsidRDefault="00266344" w:rsidP="00266344">
            <w:pPr>
              <w:rPr>
                <w:rFonts w:ascii="Arial" w:hAnsi="Arial" w:cs="Arial"/>
                <w:lang w:val="en-US"/>
              </w:rPr>
            </w:pPr>
            <w:r w:rsidRPr="004E1A2C">
              <w:rPr>
                <w:rFonts w:ascii="Arial" w:hAnsi="Arial" w:cs="Arial"/>
              </w:rPr>
              <w:t>Seed/Oil/fat</w:t>
            </w:r>
          </w:p>
        </w:tc>
        <w:tc>
          <w:tcPr>
            <w:tcW w:w="914" w:type="dxa"/>
            <w:tcBorders>
              <w:top w:val="nil"/>
            </w:tcBorders>
          </w:tcPr>
          <w:p w:rsidR="00266344" w:rsidRPr="004E1A2C" w:rsidRDefault="00266344" w:rsidP="00266344">
            <w:pPr>
              <w:rPr>
                <w:rFonts w:ascii="Arial" w:hAnsi="Arial" w:cs="Arial"/>
                <w:lang w:val="en-US"/>
              </w:rPr>
            </w:pPr>
          </w:p>
        </w:tc>
        <w:tc>
          <w:tcPr>
            <w:tcW w:w="914" w:type="dxa"/>
            <w:tcBorders>
              <w:top w:val="nil"/>
            </w:tcBorders>
          </w:tcPr>
          <w:p w:rsidR="00266344" w:rsidRPr="004E1A2C" w:rsidRDefault="00266344" w:rsidP="00266344">
            <w:pPr>
              <w:rPr>
                <w:rFonts w:ascii="Arial" w:hAnsi="Arial" w:cs="Arial"/>
                <w:lang w:val="en-US"/>
              </w:rPr>
            </w:pPr>
            <w:r w:rsidRPr="004E1A2C">
              <w:rPr>
                <w:rFonts w:ascii="Arial" w:hAnsi="Arial" w:cs="Arial"/>
                <w:lang w:val="en-US"/>
              </w:rPr>
              <w:t>-0.231 (0.033)</w:t>
            </w:r>
          </w:p>
        </w:tc>
        <w:tc>
          <w:tcPr>
            <w:tcW w:w="914" w:type="dxa"/>
            <w:tcBorders>
              <w:top w:val="nil"/>
            </w:tcBorders>
          </w:tcPr>
          <w:p w:rsidR="00266344" w:rsidRPr="004E1A2C" w:rsidRDefault="00266344" w:rsidP="00266344">
            <w:pPr>
              <w:rPr>
                <w:rFonts w:ascii="Arial" w:hAnsi="Arial" w:cs="Arial"/>
                <w:lang w:val="en-US"/>
              </w:rPr>
            </w:pPr>
          </w:p>
        </w:tc>
        <w:tc>
          <w:tcPr>
            <w:tcW w:w="914" w:type="dxa"/>
            <w:tcBorders>
              <w:top w:val="nil"/>
            </w:tcBorders>
          </w:tcPr>
          <w:p w:rsidR="00266344" w:rsidRPr="004E1A2C" w:rsidRDefault="00266344" w:rsidP="00266344">
            <w:pPr>
              <w:rPr>
                <w:rFonts w:ascii="Arial" w:hAnsi="Arial" w:cs="Arial"/>
                <w:lang w:val="en-US"/>
              </w:rPr>
            </w:pPr>
            <w:r w:rsidRPr="004E1A2C">
              <w:rPr>
                <w:rFonts w:ascii="Arial" w:hAnsi="Arial" w:cs="Arial"/>
                <w:lang w:val="en-US"/>
              </w:rPr>
              <w:t>-0.564 (0.001)</w:t>
            </w:r>
          </w:p>
        </w:tc>
        <w:tc>
          <w:tcPr>
            <w:tcW w:w="914" w:type="dxa"/>
            <w:tcBorders>
              <w:top w:val="nil"/>
            </w:tcBorders>
          </w:tcPr>
          <w:p w:rsidR="00266344" w:rsidRPr="004E1A2C" w:rsidRDefault="00266344" w:rsidP="00266344">
            <w:pPr>
              <w:rPr>
                <w:rFonts w:ascii="Arial" w:hAnsi="Arial" w:cs="Arial"/>
                <w:lang w:val="en-US"/>
              </w:rPr>
            </w:pPr>
            <w:r w:rsidRPr="004E1A2C">
              <w:rPr>
                <w:rFonts w:ascii="Arial" w:hAnsi="Arial" w:cs="Arial"/>
                <w:lang w:val="en-US"/>
              </w:rPr>
              <w:t>0.562 (0.001)</w:t>
            </w:r>
          </w:p>
        </w:tc>
        <w:tc>
          <w:tcPr>
            <w:tcW w:w="914" w:type="dxa"/>
            <w:tcBorders>
              <w:top w:val="nil"/>
            </w:tcBorders>
          </w:tcPr>
          <w:p w:rsidR="00266344" w:rsidRPr="004E1A2C" w:rsidRDefault="00266344" w:rsidP="00266344">
            <w:pPr>
              <w:rPr>
                <w:rFonts w:ascii="Arial" w:hAnsi="Arial" w:cs="Arial"/>
                <w:lang w:val="en-US"/>
              </w:rPr>
            </w:pPr>
            <w:r w:rsidRPr="004E1A2C">
              <w:rPr>
                <w:rFonts w:ascii="Arial" w:hAnsi="Arial" w:cs="Arial"/>
                <w:lang w:val="en-US"/>
              </w:rPr>
              <w:t>0.481 (0.001)</w:t>
            </w:r>
          </w:p>
        </w:tc>
        <w:tc>
          <w:tcPr>
            <w:tcW w:w="914" w:type="dxa"/>
            <w:tcBorders>
              <w:top w:val="nil"/>
            </w:tcBorders>
          </w:tcPr>
          <w:p w:rsidR="00266344" w:rsidRPr="004E1A2C" w:rsidRDefault="00266344" w:rsidP="00266344">
            <w:pPr>
              <w:rPr>
                <w:rFonts w:ascii="Arial" w:hAnsi="Arial" w:cs="Arial"/>
                <w:lang w:val="en-US"/>
              </w:rPr>
            </w:pPr>
            <w:r w:rsidRPr="004E1A2C">
              <w:rPr>
                <w:rFonts w:ascii="Arial" w:hAnsi="Arial" w:cs="Arial"/>
                <w:lang w:val="en-US"/>
              </w:rPr>
              <w:t>0.395 (0.001)</w:t>
            </w:r>
          </w:p>
        </w:tc>
        <w:tc>
          <w:tcPr>
            <w:tcW w:w="914" w:type="dxa"/>
            <w:tcBorders>
              <w:top w:val="nil"/>
            </w:tcBorders>
          </w:tcPr>
          <w:p w:rsidR="00266344" w:rsidRPr="004E1A2C" w:rsidRDefault="00266344" w:rsidP="00266344">
            <w:pPr>
              <w:rPr>
                <w:rFonts w:ascii="Arial" w:hAnsi="Arial" w:cs="Arial"/>
                <w:lang w:val="en-US"/>
              </w:rPr>
            </w:pPr>
            <w:r w:rsidRPr="004E1A2C">
              <w:rPr>
                <w:rFonts w:ascii="Arial" w:hAnsi="Arial" w:cs="Arial"/>
                <w:lang w:val="en-US"/>
              </w:rPr>
              <w:t>-0.504 (0.001)</w:t>
            </w:r>
          </w:p>
        </w:tc>
        <w:tc>
          <w:tcPr>
            <w:tcW w:w="914" w:type="dxa"/>
            <w:tcBorders>
              <w:top w:val="nil"/>
            </w:tcBorders>
          </w:tcPr>
          <w:p w:rsidR="00266344" w:rsidRPr="004E1A2C" w:rsidRDefault="00266344" w:rsidP="00266344">
            <w:pPr>
              <w:rPr>
                <w:rFonts w:ascii="Arial" w:hAnsi="Arial" w:cs="Arial"/>
                <w:lang w:val="en-US"/>
              </w:rPr>
            </w:pPr>
            <w:r w:rsidRPr="004E1A2C">
              <w:rPr>
                <w:rFonts w:ascii="Arial" w:hAnsi="Arial" w:cs="Arial"/>
                <w:lang w:val="en-US"/>
              </w:rPr>
              <w:t>0.219 (0.044)</w:t>
            </w:r>
          </w:p>
        </w:tc>
        <w:tc>
          <w:tcPr>
            <w:tcW w:w="914" w:type="dxa"/>
            <w:tcBorders>
              <w:top w:val="nil"/>
            </w:tcBorders>
          </w:tcPr>
          <w:p w:rsidR="00266344" w:rsidRPr="004E1A2C" w:rsidRDefault="00266344" w:rsidP="00266344">
            <w:pPr>
              <w:rPr>
                <w:rFonts w:ascii="Arial" w:hAnsi="Arial" w:cs="Arial"/>
                <w:lang w:val="en-US"/>
              </w:rPr>
            </w:pPr>
            <w:r w:rsidRPr="004E1A2C">
              <w:rPr>
                <w:rFonts w:ascii="Arial" w:hAnsi="Arial" w:cs="Arial"/>
                <w:lang w:val="en-US"/>
              </w:rPr>
              <w:t>0.310 (0.004)</w:t>
            </w:r>
          </w:p>
        </w:tc>
        <w:tc>
          <w:tcPr>
            <w:tcW w:w="914" w:type="dxa"/>
            <w:tcBorders>
              <w:top w:val="nil"/>
            </w:tcBorders>
          </w:tcPr>
          <w:p w:rsidR="00266344" w:rsidRPr="004E1A2C" w:rsidRDefault="00266344" w:rsidP="00266344">
            <w:pPr>
              <w:rPr>
                <w:rFonts w:ascii="Arial" w:hAnsi="Arial" w:cs="Arial"/>
                <w:lang w:val="en-US"/>
              </w:rPr>
            </w:pPr>
          </w:p>
        </w:tc>
        <w:tc>
          <w:tcPr>
            <w:tcW w:w="914" w:type="dxa"/>
            <w:tcBorders>
              <w:top w:val="nil"/>
            </w:tcBorders>
          </w:tcPr>
          <w:p w:rsidR="00266344" w:rsidRPr="004E1A2C" w:rsidRDefault="00266344" w:rsidP="00266344">
            <w:pPr>
              <w:rPr>
                <w:rFonts w:ascii="Arial" w:hAnsi="Arial" w:cs="Arial"/>
                <w:lang w:val="en-US"/>
              </w:rPr>
            </w:pPr>
          </w:p>
        </w:tc>
        <w:tc>
          <w:tcPr>
            <w:tcW w:w="1023" w:type="dxa"/>
            <w:tcBorders>
              <w:top w:val="nil"/>
            </w:tcBorders>
          </w:tcPr>
          <w:p w:rsidR="00266344" w:rsidRPr="004E1A2C" w:rsidRDefault="00266344" w:rsidP="00266344">
            <w:pPr>
              <w:rPr>
                <w:rFonts w:ascii="Arial" w:hAnsi="Arial" w:cs="Arial"/>
                <w:lang w:val="en-US"/>
              </w:rPr>
            </w:pPr>
            <w:r w:rsidRPr="004E1A2C">
              <w:rPr>
                <w:rFonts w:ascii="Arial" w:hAnsi="Arial" w:cs="Arial"/>
                <w:lang w:val="en-US"/>
              </w:rPr>
              <w:t>-0.379 (0.003)</w:t>
            </w:r>
          </w:p>
        </w:tc>
      </w:tr>
      <w:tr w:rsidR="00206DEB" w:rsidRPr="004E1A2C" w:rsidTr="00266344">
        <w:tc>
          <w:tcPr>
            <w:tcW w:w="1158" w:type="dxa"/>
            <w:tcBorders>
              <w:bottom w:val="nil"/>
            </w:tcBorders>
          </w:tcPr>
          <w:p w:rsidR="00266344" w:rsidRPr="004E1A2C" w:rsidRDefault="00266344" w:rsidP="00266344">
            <w:pPr>
              <w:rPr>
                <w:rFonts w:ascii="Arial" w:hAnsi="Arial" w:cs="Arial"/>
                <w:lang w:val="en-US"/>
              </w:rPr>
            </w:pPr>
            <w:r w:rsidRPr="004E1A2C">
              <w:rPr>
                <w:rFonts w:ascii="Arial" w:hAnsi="Arial" w:cs="Arial"/>
                <w:kern w:val="24"/>
              </w:rPr>
              <w:t>Iso-C17:0</w:t>
            </w:r>
          </w:p>
        </w:tc>
        <w:tc>
          <w:tcPr>
            <w:tcW w:w="1366" w:type="dxa"/>
            <w:tcBorders>
              <w:bottom w:val="nil"/>
            </w:tcBorders>
          </w:tcPr>
          <w:p w:rsidR="00266344" w:rsidRPr="004E1A2C" w:rsidRDefault="00266344" w:rsidP="00266344">
            <w:pPr>
              <w:rPr>
                <w:rFonts w:ascii="Arial" w:hAnsi="Arial" w:cs="Arial"/>
                <w:lang w:val="en-US"/>
              </w:rPr>
            </w:pPr>
            <w:r w:rsidRPr="004E1A2C">
              <w:rPr>
                <w:rFonts w:ascii="Arial" w:hAnsi="Arial" w:cs="Arial"/>
                <w:lang w:val="en-US"/>
              </w:rPr>
              <w:t>Forage</w:t>
            </w:r>
          </w:p>
        </w:tc>
        <w:tc>
          <w:tcPr>
            <w:tcW w:w="914" w:type="dxa"/>
            <w:tcBorders>
              <w:bottom w:val="nil"/>
            </w:tcBorders>
          </w:tcPr>
          <w:p w:rsidR="00266344" w:rsidRPr="004E1A2C" w:rsidRDefault="00266344" w:rsidP="00266344">
            <w:pPr>
              <w:rPr>
                <w:rFonts w:ascii="Arial" w:hAnsi="Arial" w:cs="Arial"/>
                <w:lang w:val="en-US"/>
              </w:rPr>
            </w:pPr>
            <w:r w:rsidRPr="004E1A2C">
              <w:rPr>
                <w:rFonts w:ascii="Arial" w:hAnsi="Arial" w:cs="Arial"/>
                <w:lang w:val="en-US"/>
              </w:rPr>
              <w:t>-0.841 (0.002)</w:t>
            </w:r>
          </w:p>
        </w:tc>
        <w:tc>
          <w:tcPr>
            <w:tcW w:w="914" w:type="dxa"/>
            <w:tcBorders>
              <w:bottom w:val="nil"/>
            </w:tcBorders>
          </w:tcPr>
          <w:p w:rsidR="00266344" w:rsidRPr="004E1A2C" w:rsidRDefault="00266344" w:rsidP="00266344">
            <w:pPr>
              <w:rPr>
                <w:rFonts w:ascii="Arial" w:hAnsi="Arial" w:cs="Arial"/>
                <w:lang w:val="en-US"/>
              </w:rPr>
            </w:pPr>
            <w:r w:rsidRPr="004E1A2C">
              <w:rPr>
                <w:rFonts w:ascii="Arial" w:hAnsi="Arial" w:cs="Arial"/>
                <w:lang w:val="en-US"/>
              </w:rPr>
              <w:t>-0.841 (0.002)</w:t>
            </w:r>
          </w:p>
        </w:tc>
        <w:tc>
          <w:tcPr>
            <w:tcW w:w="914" w:type="dxa"/>
            <w:tcBorders>
              <w:bottom w:val="nil"/>
            </w:tcBorders>
          </w:tcPr>
          <w:p w:rsidR="00266344" w:rsidRPr="004E1A2C" w:rsidRDefault="00266344" w:rsidP="00266344">
            <w:pPr>
              <w:rPr>
                <w:rFonts w:ascii="Arial" w:hAnsi="Arial" w:cs="Arial"/>
                <w:lang w:val="en-US"/>
              </w:rPr>
            </w:pPr>
            <w:r w:rsidRPr="004E1A2C">
              <w:rPr>
                <w:rFonts w:ascii="Arial" w:hAnsi="Arial" w:cs="Arial"/>
                <w:lang w:val="en-US"/>
              </w:rPr>
              <w:t>-0.944 (0.001)</w:t>
            </w:r>
          </w:p>
        </w:tc>
        <w:tc>
          <w:tcPr>
            <w:tcW w:w="914" w:type="dxa"/>
            <w:tcBorders>
              <w:bottom w:val="nil"/>
            </w:tcBorders>
          </w:tcPr>
          <w:p w:rsidR="00266344" w:rsidRPr="004E1A2C" w:rsidRDefault="00266344" w:rsidP="00266344">
            <w:pPr>
              <w:rPr>
                <w:rFonts w:ascii="Arial" w:hAnsi="Arial" w:cs="Arial"/>
                <w:lang w:val="en-US"/>
              </w:rPr>
            </w:pPr>
            <w:r w:rsidRPr="004E1A2C">
              <w:rPr>
                <w:rFonts w:ascii="Arial" w:hAnsi="Arial" w:cs="Arial"/>
                <w:lang w:val="en-US"/>
              </w:rPr>
              <w:t>0.975 (0.001)</w:t>
            </w:r>
          </w:p>
        </w:tc>
        <w:tc>
          <w:tcPr>
            <w:tcW w:w="914" w:type="dxa"/>
            <w:tcBorders>
              <w:bottom w:val="nil"/>
            </w:tcBorders>
          </w:tcPr>
          <w:p w:rsidR="00266344" w:rsidRPr="004E1A2C" w:rsidRDefault="00266344" w:rsidP="00266344">
            <w:pPr>
              <w:rPr>
                <w:rFonts w:ascii="Arial" w:hAnsi="Arial" w:cs="Arial"/>
                <w:lang w:val="en-US"/>
              </w:rPr>
            </w:pPr>
            <w:r w:rsidRPr="004E1A2C">
              <w:rPr>
                <w:rFonts w:ascii="Arial" w:hAnsi="Arial" w:cs="Arial"/>
                <w:lang w:val="en-US"/>
              </w:rPr>
              <w:t>-</w:t>
            </w:r>
          </w:p>
        </w:tc>
        <w:tc>
          <w:tcPr>
            <w:tcW w:w="914" w:type="dxa"/>
            <w:tcBorders>
              <w:bottom w:val="nil"/>
            </w:tcBorders>
          </w:tcPr>
          <w:p w:rsidR="00266344" w:rsidRPr="004E1A2C" w:rsidRDefault="00266344" w:rsidP="00266344">
            <w:pPr>
              <w:rPr>
                <w:rFonts w:ascii="Arial" w:hAnsi="Arial" w:cs="Arial"/>
                <w:lang w:val="en-US"/>
              </w:rPr>
            </w:pPr>
            <w:r w:rsidRPr="004E1A2C">
              <w:rPr>
                <w:rFonts w:ascii="Arial" w:hAnsi="Arial" w:cs="Arial"/>
                <w:lang w:val="en-US"/>
              </w:rPr>
              <w:t>-</w:t>
            </w:r>
          </w:p>
        </w:tc>
        <w:tc>
          <w:tcPr>
            <w:tcW w:w="914" w:type="dxa"/>
            <w:tcBorders>
              <w:bottom w:val="nil"/>
            </w:tcBorders>
          </w:tcPr>
          <w:p w:rsidR="00266344" w:rsidRPr="004E1A2C" w:rsidRDefault="00266344" w:rsidP="00266344">
            <w:pPr>
              <w:rPr>
                <w:rFonts w:ascii="Arial" w:hAnsi="Arial" w:cs="Arial"/>
                <w:lang w:val="en-US"/>
              </w:rPr>
            </w:pPr>
          </w:p>
        </w:tc>
        <w:tc>
          <w:tcPr>
            <w:tcW w:w="914" w:type="dxa"/>
            <w:tcBorders>
              <w:bottom w:val="nil"/>
            </w:tcBorders>
          </w:tcPr>
          <w:p w:rsidR="00266344" w:rsidRPr="004E1A2C" w:rsidRDefault="00266344" w:rsidP="00266344">
            <w:pPr>
              <w:rPr>
                <w:rFonts w:ascii="Arial" w:hAnsi="Arial" w:cs="Arial"/>
                <w:lang w:val="en-US"/>
              </w:rPr>
            </w:pPr>
          </w:p>
        </w:tc>
        <w:tc>
          <w:tcPr>
            <w:tcW w:w="914" w:type="dxa"/>
            <w:tcBorders>
              <w:bottom w:val="nil"/>
            </w:tcBorders>
          </w:tcPr>
          <w:p w:rsidR="00266344" w:rsidRPr="004E1A2C" w:rsidRDefault="00266344" w:rsidP="00266344">
            <w:pPr>
              <w:rPr>
                <w:rFonts w:ascii="Arial" w:hAnsi="Arial" w:cs="Arial"/>
                <w:lang w:val="en-US"/>
              </w:rPr>
            </w:pPr>
          </w:p>
        </w:tc>
        <w:tc>
          <w:tcPr>
            <w:tcW w:w="914" w:type="dxa"/>
            <w:tcBorders>
              <w:bottom w:val="nil"/>
            </w:tcBorders>
          </w:tcPr>
          <w:p w:rsidR="00266344" w:rsidRPr="004E1A2C" w:rsidRDefault="00266344" w:rsidP="00266344">
            <w:pPr>
              <w:rPr>
                <w:rFonts w:ascii="Arial" w:hAnsi="Arial" w:cs="Arial"/>
                <w:lang w:val="en-US"/>
              </w:rPr>
            </w:pPr>
          </w:p>
        </w:tc>
        <w:tc>
          <w:tcPr>
            <w:tcW w:w="914" w:type="dxa"/>
            <w:tcBorders>
              <w:bottom w:val="nil"/>
            </w:tcBorders>
          </w:tcPr>
          <w:p w:rsidR="00266344" w:rsidRPr="004E1A2C" w:rsidRDefault="00266344" w:rsidP="00266344">
            <w:pPr>
              <w:rPr>
                <w:rFonts w:ascii="Arial" w:hAnsi="Arial" w:cs="Arial"/>
                <w:lang w:val="en-US"/>
              </w:rPr>
            </w:pPr>
            <w:r w:rsidRPr="004E1A2C">
              <w:rPr>
                <w:rFonts w:ascii="Arial" w:hAnsi="Arial" w:cs="Arial"/>
                <w:lang w:val="en-US"/>
              </w:rPr>
              <w:t>0.782 (0.008)</w:t>
            </w:r>
          </w:p>
        </w:tc>
        <w:tc>
          <w:tcPr>
            <w:tcW w:w="914" w:type="dxa"/>
            <w:tcBorders>
              <w:bottom w:val="nil"/>
            </w:tcBorders>
          </w:tcPr>
          <w:p w:rsidR="00266344" w:rsidRPr="004E1A2C" w:rsidRDefault="00266344" w:rsidP="00266344">
            <w:pPr>
              <w:rPr>
                <w:rFonts w:ascii="Arial" w:hAnsi="Arial" w:cs="Arial"/>
                <w:lang w:val="en-US"/>
              </w:rPr>
            </w:pPr>
            <w:r w:rsidRPr="004E1A2C">
              <w:rPr>
                <w:rFonts w:ascii="Arial" w:hAnsi="Arial" w:cs="Arial"/>
                <w:lang w:val="en-US"/>
              </w:rPr>
              <w:t>-0.751 (0.002)</w:t>
            </w:r>
          </w:p>
        </w:tc>
        <w:tc>
          <w:tcPr>
            <w:tcW w:w="1023" w:type="dxa"/>
            <w:tcBorders>
              <w:bottom w:val="nil"/>
            </w:tcBorders>
          </w:tcPr>
          <w:p w:rsidR="00266344" w:rsidRPr="004E1A2C" w:rsidRDefault="00266344" w:rsidP="00266344">
            <w:pPr>
              <w:rPr>
                <w:rFonts w:ascii="Arial" w:hAnsi="Arial" w:cs="Arial"/>
                <w:lang w:val="en-US"/>
              </w:rPr>
            </w:pPr>
          </w:p>
        </w:tc>
      </w:tr>
      <w:tr w:rsidR="00206DEB" w:rsidRPr="004E1A2C" w:rsidTr="00266344">
        <w:tc>
          <w:tcPr>
            <w:tcW w:w="1158" w:type="dxa"/>
            <w:tcBorders>
              <w:top w:val="nil"/>
            </w:tcBorders>
          </w:tcPr>
          <w:p w:rsidR="00266344" w:rsidRPr="004E1A2C" w:rsidRDefault="00266344" w:rsidP="00266344">
            <w:pPr>
              <w:rPr>
                <w:rFonts w:ascii="Arial" w:hAnsi="Arial" w:cs="Arial"/>
                <w:kern w:val="24"/>
              </w:rPr>
            </w:pPr>
          </w:p>
        </w:tc>
        <w:tc>
          <w:tcPr>
            <w:tcW w:w="1366" w:type="dxa"/>
            <w:tcBorders>
              <w:top w:val="nil"/>
            </w:tcBorders>
          </w:tcPr>
          <w:p w:rsidR="00266344" w:rsidRPr="004E1A2C" w:rsidRDefault="00266344" w:rsidP="00266344">
            <w:pPr>
              <w:rPr>
                <w:rFonts w:ascii="Arial" w:hAnsi="Arial" w:cs="Arial"/>
                <w:lang w:val="en-US"/>
              </w:rPr>
            </w:pPr>
            <w:r w:rsidRPr="004E1A2C">
              <w:rPr>
                <w:rFonts w:ascii="Arial" w:hAnsi="Arial" w:cs="Arial"/>
              </w:rPr>
              <w:t>Seed/Oil/fat</w:t>
            </w:r>
          </w:p>
        </w:tc>
        <w:tc>
          <w:tcPr>
            <w:tcW w:w="914" w:type="dxa"/>
            <w:tcBorders>
              <w:top w:val="nil"/>
            </w:tcBorders>
          </w:tcPr>
          <w:p w:rsidR="00266344" w:rsidRPr="004E1A2C" w:rsidRDefault="00266344" w:rsidP="00266344">
            <w:pPr>
              <w:rPr>
                <w:rFonts w:ascii="Arial" w:hAnsi="Arial" w:cs="Arial"/>
                <w:lang w:val="en-US"/>
              </w:rPr>
            </w:pPr>
          </w:p>
        </w:tc>
        <w:tc>
          <w:tcPr>
            <w:tcW w:w="914" w:type="dxa"/>
            <w:tcBorders>
              <w:top w:val="nil"/>
            </w:tcBorders>
          </w:tcPr>
          <w:p w:rsidR="00266344" w:rsidRPr="004E1A2C" w:rsidRDefault="00266344" w:rsidP="00266344">
            <w:pPr>
              <w:rPr>
                <w:rFonts w:ascii="Arial" w:hAnsi="Arial" w:cs="Arial"/>
                <w:lang w:val="en-US"/>
              </w:rPr>
            </w:pPr>
          </w:p>
        </w:tc>
        <w:tc>
          <w:tcPr>
            <w:tcW w:w="914" w:type="dxa"/>
            <w:tcBorders>
              <w:top w:val="nil"/>
            </w:tcBorders>
          </w:tcPr>
          <w:p w:rsidR="00266344" w:rsidRPr="004E1A2C" w:rsidRDefault="00266344" w:rsidP="00266344">
            <w:pPr>
              <w:rPr>
                <w:rFonts w:ascii="Arial" w:hAnsi="Arial" w:cs="Arial"/>
                <w:lang w:val="en-US"/>
              </w:rPr>
            </w:pPr>
          </w:p>
        </w:tc>
        <w:tc>
          <w:tcPr>
            <w:tcW w:w="914" w:type="dxa"/>
            <w:tcBorders>
              <w:top w:val="nil"/>
            </w:tcBorders>
          </w:tcPr>
          <w:p w:rsidR="00266344" w:rsidRPr="004E1A2C" w:rsidRDefault="00266344" w:rsidP="00266344">
            <w:pPr>
              <w:rPr>
                <w:rFonts w:ascii="Arial" w:hAnsi="Arial" w:cs="Arial"/>
                <w:lang w:val="en-US"/>
              </w:rPr>
            </w:pPr>
          </w:p>
        </w:tc>
        <w:tc>
          <w:tcPr>
            <w:tcW w:w="914" w:type="dxa"/>
            <w:tcBorders>
              <w:top w:val="nil"/>
            </w:tcBorders>
          </w:tcPr>
          <w:p w:rsidR="00266344" w:rsidRPr="004E1A2C" w:rsidRDefault="00266344" w:rsidP="00266344">
            <w:pPr>
              <w:rPr>
                <w:rFonts w:ascii="Arial" w:hAnsi="Arial" w:cs="Arial"/>
                <w:lang w:val="en-US"/>
              </w:rPr>
            </w:pPr>
          </w:p>
        </w:tc>
        <w:tc>
          <w:tcPr>
            <w:tcW w:w="914" w:type="dxa"/>
            <w:tcBorders>
              <w:top w:val="nil"/>
            </w:tcBorders>
          </w:tcPr>
          <w:p w:rsidR="00266344" w:rsidRPr="004E1A2C" w:rsidRDefault="00266344" w:rsidP="00266344">
            <w:pPr>
              <w:rPr>
                <w:rFonts w:ascii="Arial" w:hAnsi="Arial" w:cs="Arial"/>
                <w:lang w:val="en-US"/>
              </w:rPr>
            </w:pPr>
            <w:r w:rsidRPr="004E1A2C">
              <w:rPr>
                <w:rFonts w:ascii="Arial" w:hAnsi="Arial" w:cs="Arial"/>
                <w:lang w:val="en-US"/>
              </w:rPr>
              <w:t>0.402 (0.047)</w:t>
            </w:r>
          </w:p>
        </w:tc>
        <w:tc>
          <w:tcPr>
            <w:tcW w:w="914" w:type="dxa"/>
            <w:tcBorders>
              <w:top w:val="nil"/>
            </w:tcBorders>
          </w:tcPr>
          <w:p w:rsidR="00266344" w:rsidRPr="004E1A2C" w:rsidRDefault="00266344" w:rsidP="00266344">
            <w:pPr>
              <w:rPr>
                <w:rFonts w:ascii="Arial" w:hAnsi="Arial" w:cs="Arial"/>
                <w:lang w:val="en-US"/>
              </w:rPr>
            </w:pPr>
            <w:r w:rsidRPr="004E1A2C">
              <w:rPr>
                <w:rFonts w:ascii="Arial" w:hAnsi="Arial" w:cs="Arial"/>
                <w:lang w:val="en-US"/>
              </w:rPr>
              <w:t>0.549 (0.010)</w:t>
            </w:r>
          </w:p>
        </w:tc>
        <w:tc>
          <w:tcPr>
            <w:tcW w:w="914" w:type="dxa"/>
            <w:tcBorders>
              <w:top w:val="nil"/>
            </w:tcBorders>
          </w:tcPr>
          <w:p w:rsidR="00266344" w:rsidRPr="004E1A2C" w:rsidRDefault="00266344" w:rsidP="00266344">
            <w:pPr>
              <w:rPr>
                <w:rFonts w:ascii="Arial" w:hAnsi="Arial" w:cs="Arial"/>
                <w:lang w:val="en-US"/>
              </w:rPr>
            </w:pPr>
          </w:p>
        </w:tc>
        <w:tc>
          <w:tcPr>
            <w:tcW w:w="914" w:type="dxa"/>
            <w:tcBorders>
              <w:top w:val="nil"/>
            </w:tcBorders>
          </w:tcPr>
          <w:p w:rsidR="00266344" w:rsidRPr="004E1A2C" w:rsidRDefault="00266344" w:rsidP="00266344">
            <w:pPr>
              <w:rPr>
                <w:rFonts w:ascii="Arial" w:hAnsi="Arial" w:cs="Arial"/>
                <w:lang w:val="en-US"/>
              </w:rPr>
            </w:pPr>
            <w:r w:rsidRPr="004E1A2C">
              <w:rPr>
                <w:rFonts w:ascii="Arial" w:hAnsi="Arial" w:cs="Arial"/>
                <w:lang w:val="en-US"/>
              </w:rPr>
              <w:t>0.413 (0.040)</w:t>
            </w:r>
          </w:p>
        </w:tc>
        <w:tc>
          <w:tcPr>
            <w:tcW w:w="914" w:type="dxa"/>
            <w:tcBorders>
              <w:top w:val="nil"/>
            </w:tcBorders>
          </w:tcPr>
          <w:p w:rsidR="00266344" w:rsidRPr="004E1A2C" w:rsidRDefault="00266344" w:rsidP="00266344">
            <w:pPr>
              <w:rPr>
                <w:rFonts w:ascii="Arial" w:hAnsi="Arial" w:cs="Arial"/>
                <w:lang w:val="en-US"/>
              </w:rPr>
            </w:pPr>
            <w:r w:rsidRPr="004E1A2C">
              <w:rPr>
                <w:rFonts w:ascii="Arial" w:hAnsi="Arial" w:cs="Arial"/>
                <w:lang w:val="en-US"/>
              </w:rPr>
              <w:t>0.650 (0.001)</w:t>
            </w:r>
          </w:p>
        </w:tc>
        <w:tc>
          <w:tcPr>
            <w:tcW w:w="914" w:type="dxa"/>
            <w:tcBorders>
              <w:top w:val="nil"/>
            </w:tcBorders>
          </w:tcPr>
          <w:p w:rsidR="00266344" w:rsidRPr="004E1A2C" w:rsidRDefault="00266344" w:rsidP="00266344">
            <w:pPr>
              <w:rPr>
                <w:rFonts w:ascii="Arial" w:hAnsi="Arial" w:cs="Arial"/>
                <w:lang w:val="en-US"/>
              </w:rPr>
            </w:pPr>
          </w:p>
        </w:tc>
        <w:tc>
          <w:tcPr>
            <w:tcW w:w="914" w:type="dxa"/>
            <w:tcBorders>
              <w:top w:val="nil"/>
            </w:tcBorders>
          </w:tcPr>
          <w:p w:rsidR="00266344" w:rsidRPr="004E1A2C" w:rsidRDefault="00266344" w:rsidP="00266344">
            <w:pPr>
              <w:rPr>
                <w:rFonts w:ascii="Arial" w:hAnsi="Arial" w:cs="Arial"/>
                <w:lang w:val="en-US"/>
              </w:rPr>
            </w:pPr>
          </w:p>
        </w:tc>
        <w:tc>
          <w:tcPr>
            <w:tcW w:w="1023" w:type="dxa"/>
            <w:tcBorders>
              <w:top w:val="nil"/>
            </w:tcBorders>
          </w:tcPr>
          <w:p w:rsidR="00266344" w:rsidRPr="004E1A2C" w:rsidRDefault="00266344" w:rsidP="00266344">
            <w:pPr>
              <w:rPr>
                <w:rFonts w:ascii="Arial" w:hAnsi="Arial" w:cs="Arial"/>
                <w:lang w:val="en-US"/>
              </w:rPr>
            </w:pPr>
          </w:p>
        </w:tc>
      </w:tr>
      <w:tr w:rsidR="00206DEB" w:rsidRPr="004E1A2C" w:rsidTr="00266344">
        <w:tc>
          <w:tcPr>
            <w:tcW w:w="1158" w:type="dxa"/>
            <w:tcBorders>
              <w:bottom w:val="nil"/>
            </w:tcBorders>
          </w:tcPr>
          <w:p w:rsidR="00266344" w:rsidRPr="004E1A2C" w:rsidRDefault="00266344" w:rsidP="00266344">
            <w:pPr>
              <w:rPr>
                <w:rFonts w:ascii="Arial" w:hAnsi="Arial" w:cs="Arial"/>
                <w:lang w:val="en-US"/>
              </w:rPr>
            </w:pPr>
            <w:r w:rsidRPr="004E1A2C">
              <w:rPr>
                <w:rFonts w:ascii="Arial" w:hAnsi="Arial" w:cs="Arial"/>
                <w:kern w:val="24"/>
              </w:rPr>
              <w:t>Anteiso-C17:0</w:t>
            </w:r>
          </w:p>
        </w:tc>
        <w:tc>
          <w:tcPr>
            <w:tcW w:w="1366" w:type="dxa"/>
            <w:tcBorders>
              <w:bottom w:val="nil"/>
            </w:tcBorders>
          </w:tcPr>
          <w:p w:rsidR="00266344" w:rsidRPr="004E1A2C" w:rsidRDefault="00266344" w:rsidP="00266344">
            <w:pPr>
              <w:rPr>
                <w:rFonts w:ascii="Arial" w:hAnsi="Arial" w:cs="Arial"/>
                <w:lang w:val="en-US"/>
              </w:rPr>
            </w:pPr>
            <w:r w:rsidRPr="004E1A2C">
              <w:rPr>
                <w:rFonts w:ascii="Arial" w:hAnsi="Arial" w:cs="Arial"/>
                <w:lang w:val="en-US"/>
              </w:rPr>
              <w:t>Forage</w:t>
            </w:r>
          </w:p>
        </w:tc>
        <w:tc>
          <w:tcPr>
            <w:tcW w:w="914" w:type="dxa"/>
            <w:tcBorders>
              <w:bottom w:val="nil"/>
            </w:tcBorders>
          </w:tcPr>
          <w:p w:rsidR="00266344" w:rsidRPr="004E1A2C" w:rsidRDefault="00266344" w:rsidP="00266344">
            <w:pPr>
              <w:rPr>
                <w:rFonts w:ascii="Arial" w:hAnsi="Arial" w:cs="Arial"/>
                <w:lang w:val="en-US"/>
              </w:rPr>
            </w:pPr>
            <w:r w:rsidRPr="004E1A2C">
              <w:rPr>
                <w:rFonts w:ascii="Arial" w:hAnsi="Arial" w:cs="Arial"/>
                <w:lang w:val="en-US"/>
              </w:rPr>
              <w:t>-0.780 (0.008)</w:t>
            </w:r>
          </w:p>
        </w:tc>
        <w:tc>
          <w:tcPr>
            <w:tcW w:w="914" w:type="dxa"/>
            <w:tcBorders>
              <w:bottom w:val="nil"/>
            </w:tcBorders>
          </w:tcPr>
          <w:p w:rsidR="00266344" w:rsidRPr="004E1A2C" w:rsidRDefault="00266344" w:rsidP="00266344">
            <w:pPr>
              <w:rPr>
                <w:rFonts w:ascii="Arial" w:hAnsi="Arial" w:cs="Arial"/>
                <w:lang w:val="en-US"/>
              </w:rPr>
            </w:pPr>
            <w:r w:rsidRPr="004E1A2C">
              <w:rPr>
                <w:rFonts w:ascii="Arial" w:hAnsi="Arial" w:cs="Arial"/>
                <w:lang w:val="en-US"/>
              </w:rPr>
              <w:t>-0.780 (0.008)</w:t>
            </w:r>
          </w:p>
        </w:tc>
        <w:tc>
          <w:tcPr>
            <w:tcW w:w="914" w:type="dxa"/>
            <w:tcBorders>
              <w:bottom w:val="nil"/>
            </w:tcBorders>
          </w:tcPr>
          <w:p w:rsidR="00266344" w:rsidRPr="004E1A2C" w:rsidRDefault="00266344" w:rsidP="00266344">
            <w:pPr>
              <w:rPr>
                <w:rFonts w:ascii="Arial" w:hAnsi="Arial" w:cs="Arial"/>
                <w:lang w:val="en-US"/>
              </w:rPr>
            </w:pPr>
            <w:r w:rsidRPr="004E1A2C">
              <w:rPr>
                <w:rFonts w:ascii="Arial" w:hAnsi="Arial" w:cs="Arial"/>
                <w:lang w:val="en-US"/>
              </w:rPr>
              <w:t>-0.968 (0.001)</w:t>
            </w:r>
          </w:p>
        </w:tc>
        <w:tc>
          <w:tcPr>
            <w:tcW w:w="914" w:type="dxa"/>
            <w:tcBorders>
              <w:bottom w:val="nil"/>
            </w:tcBorders>
          </w:tcPr>
          <w:p w:rsidR="00266344" w:rsidRPr="004E1A2C" w:rsidRDefault="00266344" w:rsidP="00266344">
            <w:pPr>
              <w:rPr>
                <w:rFonts w:ascii="Arial" w:hAnsi="Arial" w:cs="Arial"/>
                <w:lang w:val="en-US"/>
              </w:rPr>
            </w:pPr>
            <w:r w:rsidRPr="004E1A2C">
              <w:rPr>
                <w:rFonts w:ascii="Arial" w:hAnsi="Arial" w:cs="Arial"/>
                <w:lang w:val="en-US"/>
              </w:rPr>
              <w:t>0.980 (0.001)</w:t>
            </w:r>
          </w:p>
        </w:tc>
        <w:tc>
          <w:tcPr>
            <w:tcW w:w="914" w:type="dxa"/>
            <w:tcBorders>
              <w:bottom w:val="nil"/>
            </w:tcBorders>
          </w:tcPr>
          <w:p w:rsidR="00266344" w:rsidRPr="004E1A2C" w:rsidRDefault="00266344" w:rsidP="00266344">
            <w:pPr>
              <w:rPr>
                <w:rFonts w:ascii="Arial" w:hAnsi="Arial" w:cs="Arial"/>
                <w:lang w:val="en-US"/>
              </w:rPr>
            </w:pPr>
            <w:r w:rsidRPr="004E1A2C">
              <w:rPr>
                <w:rFonts w:ascii="Arial" w:hAnsi="Arial" w:cs="Arial"/>
                <w:lang w:val="en-US"/>
              </w:rPr>
              <w:t>-</w:t>
            </w:r>
          </w:p>
        </w:tc>
        <w:tc>
          <w:tcPr>
            <w:tcW w:w="914" w:type="dxa"/>
            <w:tcBorders>
              <w:bottom w:val="nil"/>
            </w:tcBorders>
          </w:tcPr>
          <w:p w:rsidR="00266344" w:rsidRPr="004E1A2C" w:rsidRDefault="00266344" w:rsidP="00266344">
            <w:pPr>
              <w:rPr>
                <w:rFonts w:ascii="Arial" w:hAnsi="Arial" w:cs="Arial"/>
                <w:lang w:val="en-US"/>
              </w:rPr>
            </w:pPr>
            <w:r w:rsidRPr="004E1A2C">
              <w:rPr>
                <w:rFonts w:ascii="Arial" w:hAnsi="Arial" w:cs="Arial"/>
                <w:lang w:val="en-US"/>
              </w:rPr>
              <w:t>-</w:t>
            </w:r>
          </w:p>
        </w:tc>
        <w:tc>
          <w:tcPr>
            <w:tcW w:w="914" w:type="dxa"/>
            <w:tcBorders>
              <w:bottom w:val="nil"/>
            </w:tcBorders>
          </w:tcPr>
          <w:p w:rsidR="00266344" w:rsidRPr="004E1A2C" w:rsidRDefault="00266344" w:rsidP="00266344">
            <w:pPr>
              <w:rPr>
                <w:rFonts w:ascii="Arial" w:hAnsi="Arial" w:cs="Arial"/>
                <w:lang w:val="en-US"/>
              </w:rPr>
            </w:pPr>
          </w:p>
        </w:tc>
        <w:tc>
          <w:tcPr>
            <w:tcW w:w="914" w:type="dxa"/>
            <w:tcBorders>
              <w:bottom w:val="nil"/>
            </w:tcBorders>
          </w:tcPr>
          <w:p w:rsidR="00266344" w:rsidRPr="004E1A2C" w:rsidRDefault="00266344" w:rsidP="00266344">
            <w:pPr>
              <w:rPr>
                <w:rFonts w:ascii="Arial" w:hAnsi="Arial" w:cs="Arial"/>
                <w:lang w:val="en-US"/>
              </w:rPr>
            </w:pPr>
          </w:p>
        </w:tc>
        <w:tc>
          <w:tcPr>
            <w:tcW w:w="914" w:type="dxa"/>
            <w:tcBorders>
              <w:bottom w:val="nil"/>
            </w:tcBorders>
          </w:tcPr>
          <w:p w:rsidR="00266344" w:rsidRPr="004E1A2C" w:rsidRDefault="00266344" w:rsidP="00266344">
            <w:pPr>
              <w:rPr>
                <w:rFonts w:ascii="Arial" w:hAnsi="Arial" w:cs="Arial"/>
                <w:lang w:val="en-US"/>
              </w:rPr>
            </w:pPr>
          </w:p>
        </w:tc>
        <w:tc>
          <w:tcPr>
            <w:tcW w:w="914" w:type="dxa"/>
            <w:tcBorders>
              <w:bottom w:val="nil"/>
            </w:tcBorders>
          </w:tcPr>
          <w:p w:rsidR="00266344" w:rsidRPr="004E1A2C" w:rsidRDefault="00266344" w:rsidP="00266344">
            <w:pPr>
              <w:rPr>
                <w:rFonts w:ascii="Arial" w:hAnsi="Arial" w:cs="Arial"/>
                <w:lang w:val="en-US"/>
              </w:rPr>
            </w:pPr>
          </w:p>
        </w:tc>
        <w:tc>
          <w:tcPr>
            <w:tcW w:w="914" w:type="dxa"/>
            <w:tcBorders>
              <w:bottom w:val="nil"/>
            </w:tcBorders>
          </w:tcPr>
          <w:p w:rsidR="00266344" w:rsidRPr="004E1A2C" w:rsidRDefault="00266344" w:rsidP="00266344">
            <w:pPr>
              <w:rPr>
                <w:rFonts w:ascii="Arial" w:hAnsi="Arial" w:cs="Arial"/>
                <w:lang w:val="en-US"/>
              </w:rPr>
            </w:pPr>
            <w:r w:rsidRPr="004E1A2C">
              <w:rPr>
                <w:rFonts w:ascii="Arial" w:hAnsi="Arial" w:cs="Arial"/>
                <w:lang w:val="en-US"/>
              </w:rPr>
              <w:t>0.760 (0.011)</w:t>
            </w:r>
          </w:p>
        </w:tc>
        <w:tc>
          <w:tcPr>
            <w:tcW w:w="914" w:type="dxa"/>
            <w:tcBorders>
              <w:bottom w:val="nil"/>
            </w:tcBorders>
          </w:tcPr>
          <w:p w:rsidR="00266344" w:rsidRPr="004E1A2C" w:rsidRDefault="00266344" w:rsidP="00266344">
            <w:pPr>
              <w:rPr>
                <w:rFonts w:ascii="Arial" w:hAnsi="Arial" w:cs="Arial"/>
                <w:lang w:val="en-US"/>
              </w:rPr>
            </w:pPr>
            <w:r w:rsidRPr="004E1A2C">
              <w:rPr>
                <w:rFonts w:ascii="Arial" w:hAnsi="Arial" w:cs="Arial"/>
                <w:lang w:val="en-US"/>
              </w:rPr>
              <w:t>-0.741 (0.014)</w:t>
            </w:r>
          </w:p>
        </w:tc>
        <w:tc>
          <w:tcPr>
            <w:tcW w:w="1023" w:type="dxa"/>
            <w:tcBorders>
              <w:bottom w:val="nil"/>
            </w:tcBorders>
          </w:tcPr>
          <w:p w:rsidR="00266344" w:rsidRPr="004E1A2C" w:rsidRDefault="00266344" w:rsidP="00266344">
            <w:pPr>
              <w:rPr>
                <w:rFonts w:ascii="Arial" w:hAnsi="Arial" w:cs="Arial"/>
                <w:lang w:val="en-US"/>
              </w:rPr>
            </w:pPr>
          </w:p>
        </w:tc>
      </w:tr>
      <w:tr w:rsidR="00206DEB" w:rsidRPr="004E1A2C" w:rsidTr="00266344">
        <w:tc>
          <w:tcPr>
            <w:tcW w:w="1158" w:type="dxa"/>
            <w:tcBorders>
              <w:top w:val="nil"/>
              <w:bottom w:val="nil"/>
            </w:tcBorders>
          </w:tcPr>
          <w:p w:rsidR="00266344" w:rsidRPr="004E1A2C" w:rsidRDefault="00266344" w:rsidP="00266344">
            <w:pPr>
              <w:rPr>
                <w:rFonts w:ascii="Arial" w:hAnsi="Arial" w:cs="Arial"/>
                <w:lang w:val="en-US"/>
              </w:rPr>
            </w:pPr>
          </w:p>
        </w:tc>
        <w:tc>
          <w:tcPr>
            <w:tcW w:w="1366" w:type="dxa"/>
            <w:tcBorders>
              <w:top w:val="nil"/>
              <w:bottom w:val="nil"/>
            </w:tcBorders>
          </w:tcPr>
          <w:p w:rsidR="00266344" w:rsidRPr="004E1A2C" w:rsidRDefault="00266344" w:rsidP="00266344">
            <w:pPr>
              <w:rPr>
                <w:rFonts w:ascii="Arial" w:hAnsi="Arial" w:cs="Arial"/>
                <w:lang w:val="en-US"/>
              </w:rPr>
            </w:pPr>
            <w:r w:rsidRPr="004E1A2C">
              <w:rPr>
                <w:rFonts w:ascii="Arial" w:hAnsi="Arial" w:cs="Arial"/>
              </w:rPr>
              <w:t>Seed/Oil/fat</w:t>
            </w:r>
          </w:p>
        </w:tc>
        <w:tc>
          <w:tcPr>
            <w:tcW w:w="914" w:type="dxa"/>
            <w:tcBorders>
              <w:top w:val="nil"/>
              <w:bottom w:val="nil"/>
            </w:tcBorders>
          </w:tcPr>
          <w:p w:rsidR="00266344" w:rsidRPr="004E1A2C" w:rsidRDefault="00266344" w:rsidP="00266344">
            <w:pPr>
              <w:rPr>
                <w:rFonts w:ascii="Arial" w:hAnsi="Arial" w:cs="Arial"/>
                <w:lang w:val="en-US"/>
              </w:rPr>
            </w:pPr>
            <w:r w:rsidRPr="004E1A2C">
              <w:rPr>
                <w:rFonts w:ascii="Arial" w:hAnsi="Arial" w:cs="Arial"/>
                <w:lang w:val="en-US"/>
              </w:rPr>
              <w:t>-0.718 (0.001)</w:t>
            </w:r>
          </w:p>
        </w:tc>
        <w:tc>
          <w:tcPr>
            <w:tcW w:w="914" w:type="dxa"/>
            <w:tcBorders>
              <w:top w:val="nil"/>
              <w:bottom w:val="nil"/>
            </w:tcBorders>
          </w:tcPr>
          <w:p w:rsidR="00266344" w:rsidRPr="004E1A2C" w:rsidRDefault="00266344" w:rsidP="00266344">
            <w:pPr>
              <w:rPr>
                <w:rFonts w:ascii="Arial" w:hAnsi="Arial" w:cs="Arial"/>
                <w:lang w:val="en-US"/>
              </w:rPr>
            </w:pPr>
            <w:r w:rsidRPr="004E1A2C">
              <w:rPr>
                <w:rFonts w:ascii="Arial" w:hAnsi="Arial" w:cs="Arial"/>
                <w:lang w:val="en-US"/>
              </w:rPr>
              <w:t>-0.634 (0.001)</w:t>
            </w:r>
          </w:p>
        </w:tc>
        <w:tc>
          <w:tcPr>
            <w:tcW w:w="914" w:type="dxa"/>
            <w:tcBorders>
              <w:top w:val="nil"/>
              <w:bottom w:val="nil"/>
            </w:tcBorders>
          </w:tcPr>
          <w:p w:rsidR="00266344" w:rsidRPr="004E1A2C" w:rsidRDefault="00266344" w:rsidP="00266344">
            <w:pPr>
              <w:rPr>
                <w:rFonts w:ascii="Arial" w:hAnsi="Arial" w:cs="Arial"/>
                <w:lang w:val="en-US"/>
              </w:rPr>
            </w:pPr>
          </w:p>
        </w:tc>
        <w:tc>
          <w:tcPr>
            <w:tcW w:w="914" w:type="dxa"/>
            <w:tcBorders>
              <w:top w:val="nil"/>
              <w:bottom w:val="nil"/>
            </w:tcBorders>
          </w:tcPr>
          <w:p w:rsidR="00266344" w:rsidRPr="004E1A2C" w:rsidRDefault="00266344" w:rsidP="00266344">
            <w:pPr>
              <w:rPr>
                <w:rFonts w:ascii="Arial" w:hAnsi="Arial" w:cs="Arial"/>
                <w:lang w:val="en-US"/>
              </w:rPr>
            </w:pPr>
          </w:p>
        </w:tc>
        <w:tc>
          <w:tcPr>
            <w:tcW w:w="914" w:type="dxa"/>
            <w:tcBorders>
              <w:top w:val="nil"/>
              <w:bottom w:val="nil"/>
            </w:tcBorders>
          </w:tcPr>
          <w:p w:rsidR="00266344" w:rsidRPr="004E1A2C" w:rsidRDefault="00266344" w:rsidP="00266344">
            <w:pPr>
              <w:rPr>
                <w:rFonts w:ascii="Arial" w:hAnsi="Arial" w:cs="Arial"/>
                <w:lang w:val="en-US"/>
              </w:rPr>
            </w:pPr>
          </w:p>
        </w:tc>
        <w:tc>
          <w:tcPr>
            <w:tcW w:w="914" w:type="dxa"/>
            <w:tcBorders>
              <w:top w:val="nil"/>
              <w:bottom w:val="nil"/>
            </w:tcBorders>
          </w:tcPr>
          <w:p w:rsidR="00266344" w:rsidRPr="004E1A2C" w:rsidRDefault="00266344" w:rsidP="00266344">
            <w:pPr>
              <w:rPr>
                <w:rFonts w:ascii="Arial" w:hAnsi="Arial" w:cs="Arial"/>
                <w:lang w:val="en-US"/>
              </w:rPr>
            </w:pPr>
            <w:r w:rsidRPr="004E1A2C">
              <w:rPr>
                <w:rFonts w:ascii="Arial" w:hAnsi="Arial" w:cs="Arial"/>
                <w:lang w:val="en-US"/>
              </w:rPr>
              <w:t>0.429 (0.023)</w:t>
            </w:r>
          </w:p>
        </w:tc>
        <w:tc>
          <w:tcPr>
            <w:tcW w:w="914" w:type="dxa"/>
            <w:tcBorders>
              <w:top w:val="nil"/>
              <w:bottom w:val="nil"/>
            </w:tcBorders>
          </w:tcPr>
          <w:p w:rsidR="00266344" w:rsidRPr="004E1A2C" w:rsidRDefault="00266344" w:rsidP="00266344">
            <w:pPr>
              <w:rPr>
                <w:rFonts w:ascii="Arial" w:hAnsi="Arial" w:cs="Arial"/>
                <w:lang w:val="en-US"/>
              </w:rPr>
            </w:pPr>
          </w:p>
        </w:tc>
        <w:tc>
          <w:tcPr>
            <w:tcW w:w="914" w:type="dxa"/>
            <w:tcBorders>
              <w:top w:val="nil"/>
              <w:bottom w:val="nil"/>
            </w:tcBorders>
          </w:tcPr>
          <w:p w:rsidR="00266344" w:rsidRPr="004E1A2C" w:rsidRDefault="00266344" w:rsidP="00266344">
            <w:pPr>
              <w:rPr>
                <w:rFonts w:ascii="Arial" w:hAnsi="Arial" w:cs="Arial"/>
                <w:lang w:val="en-US"/>
              </w:rPr>
            </w:pPr>
          </w:p>
        </w:tc>
        <w:tc>
          <w:tcPr>
            <w:tcW w:w="914" w:type="dxa"/>
            <w:tcBorders>
              <w:top w:val="nil"/>
              <w:bottom w:val="nil"/>
            </w:tcBorders>
          </w:tcPr>
          <w:p w:rsidR="00266344" w:rsidRPr="004E1A2C" w:rsidRDefault="00266344" w:rsidP="00266344">
            <w:pPr>
              <w:rPr>
                <w:rFonts w:ascii="Arial" w:hAnsi="Arial" w:cs="Arial"/>
                <w:lang w:val="en-US"/>
              </w:rPr>
            </w:pPr>
            <w:r w:rsidRPr="004E1A2C">
              <w:rPr>
                <w:rFonts w:ascii="Arial" w:hAnsi="Arial" w:cs="Arial"/>
                <w:lang w:val="en-US"/>
              </w:rPr>
              <w:t>0.667 (0.001)</w:t>
            </w:r>
          </w:p>
        </w:tc>
        <w:tc>
          <w:tcPr>
            <w:tcW w:w="914" w:type="dxa"/>
            <w:tcBorders>
              <w:top w:val="nil"/>
              <w:bottom w:val="nil"/>
            </w:tcBorders>
          </w:tcPr>
          <w:p w:rsidR="00266344" w:rsidRPr="004E1A2C" w:rsidRDefault="00266344" w:rsidP="00266344">
            <w:pPr>
              <w:rPr>
                <w:rFonts w:ascii="Arial" w:hAnsi="Arial" w:cs="Arial"/>
                <w:lang w:val="en-US"/>
              </w:rPr>
            </w:pPr>
            <w:r w:rsidRPr="004E1A2C">
              <w:rPr>
                <w:rFonts w:ascii="Arial" w:hAnsi="Arial" w:cs="Arial"/>
                <w:lang w:val="en-US"/>
              </w:rPr>
              <w:t>0.626 (0.001)</w:t>
            </w:r>
          </w:p>
        </w:tc>
        <w:tc>
          <w:tcPr>
            <w:tcW w:w="914" w:type="dxa"/>
            <w:tcBorders>
              <w:top w:val="nil"/>
              <w:bottom w:val="nil"/>
            </w:tcBorders>
          </w:tcPr>
          <w:p w:rsidR="00266344" w:rsidRPr="004E1A2C" w:rsidRDefault="00266344" w:rsidP="00266344">
            <w:pPr>
              <w:rPr>
                <w:rFonts w:ascii="Arial" w:hAnsi="Arial" w:cs="Arial"/>
                <w:lang w:val="en-US"/>
              </w:rPr>
            </w:pPr>
            <w:r w:rsidRPr="004E1A2C">
              <w:rPr>
                <w:rFonts w:ascii="Arial" w:hAnsi="Arial" w:cs="Arial"/>
                <w:lang w:val="en-US"/>
              </w:rPr>
              <w:t>-0.648 (0.001)</w:t>
            </w:r>
          </w:p>
        </w:tc>
        <w:tc>
          <w:tcPr>
            <w:tcW w:w="914" w:type="dxa"/>
            <w:tcBorders>
              <w:top w:val="nil"/>
              <w:bottom w:val="nil"/>
            </w:tcBorders>
          </w:tcPr>
          <w:p w:rsidR="00266344" w:rsidRPr="004E1A2C" w:rsidRDefault="00266344" w:rsidP="00266344">
            <w:pPr>
              <w:rPr>
                <w:rFonts w:ascii="Arial" w:hAnsi="Arial" w:cs="Arial"/>
                <w:lang w:val="en-US"/>
              </w:rPr>
            </w:pPr>
            <w:r w:rsidRPr="004E1A2C">
              <w:rPr>
                <w:rFonts w:ascii="Arial" w:hAnsi="Arial" w:cs="Arial"/>
                <w:lang w:val="en-US"/>
              </w:rPr>
              <w:t>0.522 (0.004)</w:t>
            </w:r>
          </w:p>
        </w:tc>
        <w:tc>
          <w:tcPr>
            <w:tcW w:w="1023" w:type="dxa"/>
            <w:tcBorders>
              <w:top w:val="nil"/>
              <w:bottom w:val="nil"/>
            </w:tcBorders>
          </w:tcPr>
          <w:p w:rsidR="00266344" w:rsidRPr="004E1A2C" w:rsidRDefault="00266344" w:rsidP="00266344">
            <w:pPr>
              <w:rPr>
                <w:rFonts w:ascii="Arial" w:hAnsi="Arial" w:cs="Arial"/>
                <w:lang w:val="en-US"/>
              </w:rPr>
            </w:pPr>
          </w:p>
        </w:tc>
      </w:tr>
      <w:tr w:rsidR="00206DEB" w:rsidRPr="004E1A2C" w:rsidTr="00266344">
        <w:tc>
          <w:tcPr>
            <w:tcW w:w="1158" w:type="dxa"/>
            <w:tcBorders>
              <w:top w:val="nil"/>
            </w:tcBorders>
          </w:tcPr>
          <w:p w:rsidR="00266344" w:rsidRPr="004E1A2C" w:rsidRDefault="00266344" w:rsidP="00266344">
            <w:pPr>
              <w:rPr>
                <w:rFonts w:ascii="Arial" w:hAnsi="Arial" w:cs="Arial"/>
                <w:lang w:val="en-US"/>
              </w:rPr>
            </w:pPr>
          </w:p>
        </w:tc>
        <w:tc>
          <w:tcPr>
            <w:tcW w:w="1366" w:type="dxa"/>
            <w:tcBorders>
              <w:top w:val="nil"/>
            </w:tcBorders>
          </w:tcPr>
          <w:p w:rsidR="00266344" w:rsidRPr="004E1A2C" w:rsidRDefault="00266344" w:rsidP="00266344">
            <w:pPr>
              <w:rPr>
                <w:rFonts w:ascii="Arial" w:hAnsi="Arial" w:cs="Arial"/>
                <w:lang w:val="en-US"/>
              </w:rPr>
            </w:pPr>
          </w:p>
        </w:tc>
        <w:tc>
          <w:tcPr>
            <w:tcW w:w="914" w:type="dxa"/>
            <w:tcBorders>
              <w:top w:val="nil"/>
            </w:tcBorders>
          </w:tcPr>
          <w:p w:rsidR="00266344" w:rsidRPr="004E1A2C" w:rsidRDefault="00266344" w:rsidP="00266344">
            <w:pPr>
              <w:rPr>
                <w:rFonts w:ascii="Arial" w:hAnsi="Arial" w:cs="Arial"/>
                <w:lang w:val="en-US"/>
              </w:rPr>
            </w:pPr>
          </w:p>
        </w:tc>
        <w:tc>
          <w:tcPr>
            <w:tcW w:w="914" w:type="dxa"/>
            <w:tcBorders>
              <w:top w:val="nil"/>
            </w:tcBorders>
          </w:tcPr>
          <w:p w:rsidR="00266344" w:rsidRPr="004E1A2C" w:rsidRDefault="00266344" w:rsidP="00266344">
            <w:pPr>
              <w:rPr>
                <w:rFonts w:ascii="Arial" w:hAnsi="Arial" w:cs="Arial"/>
                <w:lang w:val="en-US"/>
              </w:rPr>
            </w:pPr>
          </w:p>
        </w:tc>
        <w:tc>
          <w:tcPr>
            <w:tcW w:w="914" w:type="dxa"/>
            <w:tcBorders>
              <w:top w:val="nil"/>
            </w:tcBorders>
          </w:tcPr>
          <w:p w:rsidR="00266344" w:rsidRPr="004E1A2C" w:rsidRDefault="00266344" w:rsidP="00266344">
            <w:pPr>
              <w:rPr>
                <w:rFonts w:ascii="Arial" w:hAnsi="Arial" w:cs="Arial"/>
                <w:lang w:val="en-US"/>
              </w:rPr>
            </w:pPr>
          </w:p>
        </w:tc>
        <w:tc>
          <w:tcPr>
            <w:tcW w:w="914" w:type="dxa"/>
            <w:tcBorders>
              <w:top w:val="nil"/>
            </w:tcBorders>
          </w:tcPr>
          <w:p w:rsidR="00266344" w:rsidRPr="004E1A2C" w:rsidRDefault="00266344" w:rsidP="00266344">
            <w:pPr>
              <w:rPr>
                <w:rFonts w:ascii="Arial" w:hAnsi="Arial" w:cs="Arial"/>
                <w:lang w:val="en-US"/>
              </w:rPr>
            </w:pPr>
          </w:p>
        </w:tc>
        <w:tc>
          <w:tcPr>
            <w:tcW w:w="914" w:type="dxa"/>
            <w:tcBorders>
              <w:top w:val="nil"/>
            </w:tcBorders>
          </w:tcPr>
          <w:p w:rsidR="00266344" w:rsidRPr="004E1A2C" w:rsidRDefault="00266344" w:rsidP="00266344">
            <w:pPr>
              <w:rPr>
                <w:rFonts w:ascii="Arial" w:hAnsi="Arial" w:cs="Arial"/>
                <w:lang w:val="en-US"/>
              </w:rPr>
            </w:pPr>
          </w:p>
        </w:tc>
        <w:tc>
          <w:tcPr>
            <w:tcW w:w="914" w:type="dxa"/>
            <w:tcBorders>
              <w:top w:val="nil"/>
            </w:tcBorders>
          </w:tcPr>
          <w:p w:rsidR="00266344" w:rsidRPr="004E1A2C" w:rsidRDefault="00266344" w:rsidP="00266344">
            <w:pPr>
              <w:rPr>
                <w:rFonts w:ascii="Arial" w:hAnsi="Arial" w:cs="Arial"/>
                <w:lang w:val="en-US"/>
              </w:rPr>
            </w:pPr>
          </w:p>
        </w:tc>
        <w:tc>
          <w:tcPr>
            <w:tcW w:w="914" w:type="dxa"/>
            <w:tcBorders>
              <w:top w:val="nil"/>
            </w:tcBorders>
          </w:tcPr>
          <w:p w:rsidR="00266344" w:rsidRPr="004E1A2C" w:rsidRDefault="00266344" w:rsidP="00266344">
            <w:pPr>
              <w:rPr>
                <w:rFonts w:ascii="Arial" w:hAnsi="Arial" w:cs="Arial"/>
                <w:lang w:val="en-US"/>
              </w:rPr>
            </w:pPr>
          </w:p>
        </w:tc>
        <w:tc>
          <w:tcPr>
            <w:tcW w:w="914" w:type="dxa"/>
            <w:tcBorders>
              <w:top w:val="nil"/>
            </w:tcBorders>
          </w:tcPr>
          <w:p w:rsidR="00266344" w:rsidRPr="004E1A2C" w:rsidRDefault="00266344" w:rsidP="00266344">
            <w:pPr>
              <w:rPr>
                <w:rFonts w:ascii="Arial" w:hAnsi="Arial" w:cs="Arial"/>
                <w:lang w:val="en-US"/>
              </w:rPr>
            </w:pPr>
          </w:p>
        </w:tc>
        <w:tc>
          <w:tcPr>
            <w:tcW w:w="914" w:type="dxa"/>
            <w:tcBorders>
              <w:top w:val="nil"/>
            </w:tcBorders>
          </w:tcPr>
          <w:p w:rsidR="00266344" w:rsidRPr="004E1A2C" w:rsidRDefault="00266344" w:rsidP="00266344">
            <w:pPr>
              <w:rPr>
                <w:rFonts w:ascii="Arial" w:hAnsi="Arial" w:cs="Arial"/>
                <w:lang w:val="en-US"/>
              </w:rPr>
            </w:pPr>
          </w:p>
        </w:tc>
        <w:tc>
          <w:tcPr>
            <w:tcW w:w="914" w:type="dxa"/>
            <w:tcBorders>
              <w:top w:val="nil"/>
            </w:tcBorders>
          </w:tcPr>
          <w:p w:rsidR="00266344" w:rsidRPr="004E1A2C" w:rsidRDefault="00266344" w:rsidP="00266344">
            <w:pPr>
              <w:rPr>
                <w:rFonts w:ascii="Arial" w:hAnsi="Arial" w:cs="Arial"/>
                <w:lang w:val="en-US"/>
              </w:rPr>
            </w:pPr>
          </w:p>
        </w:tc>
        <w:tc>
          <w:tcPr>
            <w:tcW w:w="914" w:type="dxa"/>
            <w:tcBorders>
              <w:top w:val="nil"/>
            </w:tcBorders>
          </w:tcPr>
          <w:p w:rsidR="00266344" w:rsidRPr="004E1A2C" w:rsidRDefault="00266344" w:rsidP="00266344">
            <w:pPr>
              <w:rPr>
                <w:rFonts w:ascii="Arial" w:hAnsi="Arial" w:cs="Arial"/>
                <w:lang w:val="en-US"/>
              </w:rPr>
            </w:pPr>
          </w:p>
        </w:tc>
        <w:tc>
          <w:tcPr>
            <w:tcW w:w="914" w:type="dxa"/>
            <w:tcBorders>
              <w:top w:val="nil"/>
            </w:tcBorders>
          </w:tcPr>
          <w:p w:rsidR="00266344" w:rsidRPr="004E1A2C" w:rsidRDefault="00266344" w:rsidP="00266344">
            <w:pPr>
              <w:rPr>
                <w:rFonts w:ascii="Arial" w:hAnsi="Arial" w:cs="Arial"/>
                <w:lang w:val="en-US"/>
              </w:rPr>
            </w:pPr>
          </w:p>
        </w:tc>
        <w:tc>
          <w:tcPr>
            <w:tcW w:w="1023" w:type="dxa"/>
            <w:tcBorders>
              <w:top w:val="nil"/>
            </w:tcBorders>
          </w:tcPr>
          <w:p w:rsidR="00266344" w:rsidRPr="004E1A2C" w:rsidRDefault="00266344" w:rsidP="00266344">
            <w:pPr>
              <w:rPr>
                <w:rFonts w:ascii="Arial" w:hAnsi="Arial" w:cs="Arial"/>
                <w:lang w:val="en-US"/>
              </w:rPr>
            </w:pPr>
          </w:p>
        </w:tc>
      </w:tr>
    </w:tbl>
    <w:p w:rsidR="002E2CA9" w:rsidRPr="004E1A2C" w:rsidRDefault="00062326" w:rsidP="00B7667C">
      <w:pPr>
        <w:spacing w:line="240" w:lineRule="auto"/>
        <w:jc w:val="both"/>
        <w:rPr>
          <w:rFonts w:ascii="Arial" w:hAnsi="Arial" w:cs="Arial"/>
          <w:sz w:val="24"/>
          <w:szCs w:val="24"/>
          <w:lang w:val="en-US"/>
        </w:rPr>
      </w:pPr>
      <w:r w:rsidRPr="004E1A2C">
        <w:rPr>
          <w:rFonts w:ascii="Arial" w:hAnsi="Arial" w:cs="Arial"/>
          <w:sz w:val="24"/>
          <w:szCs w:val="24"/>
          <w:vertAlign w:val="superscript"/>
          <w:lang w:val="en-US"/>
        </w:rPr>
        <w:t>1</w:t>
      </w:r>
      <w:r w:rsidRPr="004E1A2C">
        <w:rPr>
          <w:rFonts w:ascii="Arial" w:hAnsi="Arial" w:cs="Arial"/>
          <w:sz w:val="24"/>
          <w:szCs w:val="24"/>
          <w:lang w:val="en-US"/>
        </w:rPr>
        <w:t xml:space="preserve"> </w:t>
      </w:r>
      <w:r w:rsidR="00301831" w:rsidRPr="004E1A2C">
        <w:rPr>
          <w:rFonts w:ascii="Arial" w:hAnsi="Arial" w:cs="Arial"/>
          <w:sz w:val="24"/>
          <w:szCs w:val="24"/>
          <w:lang w:val="en-US"/>
        </w:rPr>
        <w:t>DMI = dry matter intake;</w:t>
      </w:r>
      <w:r w:rsidR="00277D83" w:rsidRPr="004E1A2C">
        <w:rPr>
          <w:rFonts w:ascii="Arial" w:eastAsia="Times New Roman" w:hAnsi="Arial" w:cs="Arial"/>
          <w:sz w:val="24"/>
          <w:szCs w:val="24"/>
          <w:lang w:val="en-US"/>
        </w:rPr>
        <w:t xml:space="preserve"> </w:t>
      </w:r>
      <w:r w:rsidR="001A06AD" w:rsidRPr="004E1A2C">
        <w:rPr>
          <w:rFonts w:ascii="Arial" w:hAnsi="Arial" w:cs="Arial"/>
          <w:sz w:val="24"/>
          <w:szCs w:val="24"/>
          <w:lang w:val="en-US"/>
        </w:rPr>
        <w:t>PCO = percentage of concentrate</w:t>
      </w:r>
      <w:r w:rsidR="00A615D4" w:rsidRPr="004E1A2C">
        <w:rPr>
          <w:rFonts w:ascii="Arial" w:hAnsi="Arial" w:cs="Arial"/>
          <w:sz w:val="24"/>
          <w:szCs w:val="24"/>
          <w:lang w:val="en-US"/>
        </w:rPr>
        <w:t>; FA</w:t>
      </w:r>
      <w:r w:rsidR="00A615D4" w:rsidRPr="004E1A2C">
        <w:rPr>
          <w:rFonts w:ascii="Arial" w:hAnsi="Arial" w:cs="Arial"/>
          <w:sz w:val="24"/>
          <w:szCs w:val="24"/>
          <w:vertAlign w:val="subscript"/>
          <w:lang w:val="en-US"/>
        </w:rPr>
        <w:t>int</w:t>
      </w:r>
      <w:r w:rsidR="00A615D4" w:rsidRPr="004E1A2C">
        <w:rPr>
          <w:rFonts w:ascii="Arial" w:hAnsi="Arial" w:cs="Arial"/>
          <w:sz w:val="24"/>
          <w:szCs w:val="24"/>
          <w:lang w:val="en-US"/>
        </w:rPr>
        <w:t xml:space="preserve"> = total fatty acid intake</w:t>
      </w:r>
      <w:r w:rsidR="00917FAF" w:rsidRPr="004E1A2C">
        <w:rPr>
          <w:rFonts w:ascii="Arial" w:hAnsi="Arial" w:cs="Arial"/>
          <w:sz w:val="24"/>
          <w:szCs w:val="24"/>
          <w:lang w:val="en-US"/>
        </w:rPr>
        <w:t>.</w:t>
      </w:r>
      <w:r w:rsidR="001A06AD" w:rsidRPr="004E1A2C">
        <w:rPr>
          <w:rFonts w:ascii="Arial" w:hAnsi="Arial" w:cs="Arial"/>
          <w:sz w:val="24"/>
          <w:szCs w:val="24"/>
          <w:lang w:val="en-US"/>
        </w:rPr>
        <w:t xml:space="preserve"> </w:t>
      </w:r>
    </w:p>
    <w:p w:rsidR="00062326" w:rsidRPr="004E1A2C" w:rsidRDefault="00062326" w:rsidP="00062326">
      <w:pPr>
        <w:spacing w:line="240" w:lineRule="auto"/>
        <w:jc w:val="both"/>
        <w:rPr>
          <w:rFonts w:ascii="Arial" w:hAnsi="Arial" w:cs="Arial"/>
          <w:sz w:val="24"/>
          <w:szCs w:val="24"/>
          <w:lang w:val="en-US"/>
        </w:rPr>
      </w:pPr>
      <w:r w:rsidRPr="004E1A2C">
        <w:rPr>
          <w:rFonts w:ascii="Arial" w:hAnsi="Arial" w:cs="Arial"/>
          <w:sz w:val="24"/>
          <w:szCs w:val="24"/>
          <w:vertAlign w:val="superscript"/>
          <w:lang w:val="en-US"/>
        </w:rPr>
        <w:t>2</w:t>
      </w:r>
      <w:r w:rsidRPr="004E1A2C">
        <w:rPr>
          <w:rFonts w:ascii="Arial" w:hAnsi="Arial" w:cs="Arial"/>
          <w:sz w:val="24"/>
          <w:szCs w:val="24"/>
          <w:lang w:val="en-US"/>
        </w:rPr>
        <w:t xml:space="preserve"> A/P = acetate/propionate ratio; </w:t>
      </w:r>
      <w:r w:rsidR="00301831" w:rsidRPr="004E1A2C">
        <w:rPr>
          <w:rFonts w:ascii="Arial" w:hAnsi="Arial" w:cs="Arial"/>
          <w:sz w:val="24"/>
          <w:szCs w:val="24"/>
          <w:lang w:val="en-US"/>
        </w:rPr>
        <w:t>OMD</w:t>
      </w:r>
      <w:r w:rsidR="004C03E2" w:rsidRPr="004E1A2C">
        <w:rPr>
          <w:rFonts w:ascii="Arial" w:hAnsi="Arial" w:cs="Arial"/>
          <w:sz w:val="24"/>
          <w:szCs w:val="24"/>
          <w:lang w:val="en-US"/>
        </w:rPr>
        <w:t>r</w:t>
      </w:r>
      <w:r w:rsidR="00301831" w:rsidRPr="004E1A2C">
        <w:rPr>
          <w:rFonts w:ascii="Arial" w:hAnsi="Arial" w:cs="Arial"/>
          <w:sz w:val="24"/>
          <w:szCs w:val="24"/>
          <w:lang w:val="en-US"/>
        </w:rPr>
        <w:t xml:space="preserve"> = </w:t>
      </w:r>
      <w:r w:rsidR="00301831" w:rsidRPr="004E1A2C">
        <w:rPr>
          <w:rFonts w:ascii="Arial" w:eastAsia="Times New Roman" w:hAnsi="Arial" w:cs="Arial"/>
          <w:sz w:val="24"/>
          <w:szCs w:val="24"/>
          <w:lang w:val="en-US"/>
        </w:rPr>
        <w:t xml:space="preserve">organic matter truly digested in the rumen; </w:t>
      </w:r>
      <w:r w:rsidRPr="004E1A2C">
        <w:rPr>
          <w:rFonts w:ascii="Arial" w:hAnsi="Arial" w:cs="Arial"/>
          <w:lang w:val="en-US"/>
        </w:rPr>
        <w:t>MCPS</w:t>
      </w:r>
      <w:r w:rsidRPr="004E1A2C">
        <w:rPr>
          <w:rFonts w:ascii="Arial" w:hAnsi="Arial" w:cs="Arial"/>
          <w:sz w:val="24"/>
          <w:szCs w:val="24"/>
          <w:lang w:val="en-US"/>
        </w:rPr>
        <w:t xml:space="preserve"> = microbial crude protein synthesis; </w:t>
      </w:r>
      <w:r w:rsidR="00301831" w:rsidRPr="004E1A2C">
        <w:rPr>
          <w:rFonts w:ascii="Arial" w:hAnsi="Arial" w:cs="Arial"/>
          <w:sz w:val="24"/>
          <w:szCs w:val="24"/>
          <w:lang w:val="en-US"/>
        </w:rPr>
        <w:t xml:space="preserve">EMPS = efficiency of microbial protein synthesis; </w:t>
      </w:r>
      <w:r w:rsidRPr="004E1A2C">
        <w:rPr>
          <w:rFonts w:ascii="Arial" w:hAnsi="Arial" w:cs="Arial"/>
          <w:sz w:val="24"/>
          <w:szCs w:val="24"/>
          <w:lang w:val="en-US"/>
        </w:rPr>
        <w:t>RPB = rumen protein balance.</w:t>
      </w:r>
    </w:p>
    <w:p w:rsidR="00062326" w:rsidRPr="004E1A2C" w:rsidRDefault="00062326" w:rsidP="00062326">
      <w:pPr>
        <w:spacing w:line="240" w:lineRule="auto"/>
        <w:jc w:val="both"/>
        <w:rPr>
          <w:rFonts w:ascii="Arial" w:hAnsi="Arial" w:cs="Arial"/>
          <w:sz w:val="24"/>
          <w:szCs w:val="24"/>
          <w:lang w:val="en-US"/>
        </w:rPr>
      </w:pPr>
      <w:r w:rsidRPr="004E1A2C">
        <w:rPr>
          <w:rFonts w:ascii="Arial" w:hAnsi="Arial" w:cs="Arial"/>
          <w:sz w:val="24"/>
          <w:szCs w:val="24"/>
          <w:vertAlign w:val="superscript"/>
          <w:lang w:val="en-US"/>
        </w:rPr>
        <w:t>3</w:t>
      </w:r>
      <w:r w:rsidRPr="004E1A2C">
        <w:rPr>
          <w:rFonts w:ascii="Arial" w:hAnsi="Arial" w:cs="Arial"/>
          <w:sz w:val="24"/>
          <w:szCs w:val="24"/>
          <w:lang w:val="en-US"/>
        </w:rPr>
        <w:t xml:space="preserve"> Coefficient of correlation and significance of probability in brackets.</w:t>
      </w:r>
    </w:p>
    <w:p w:rsidR="002E2CA9" w:rsidRPr="004E1A2C" w:rsidRDefault="002E2CA9" w:rsidP="00D35E14">
      <w:pPr>
        <w:spacing w:line="240" w:lineRule="auto"/>
        <w:rPr>
          <w:rFonts w:ascii="Arial" w:hAnsi="Arial" w:cs="Arial"/>
          <w:sz w:val="24"/>
          <w:szCs w:val="24"/>
          <w:lang w:val="en-US"/>
        </w:rPr>
      </w:pPr>
    </w:p>
    <w:p w:rsidR="003F5924" w:rsidRPr="004E1A2C" w:rsidRDefault="003F5924" w:rsidP="00D35E14">
      <w:pPr>
        <w:spacing w:line="240" w:lineRule="auto"/>
        <w:rPr>
          <w:rFonts w:ascii="Arial" w:hAnsi="Arial" w:cs="Arial"/>
          <w:sz w:val="24"/>
          <w:szCs w:val="24"/>
          <w:lang w:val="en-US"/>
        </w:rPr>
      </w:pPr>
    </w:p>
    <w:p w:rsidR="003F5924" w:rsidRPr="004E1A2C" w:rsidRDefault="003F5924">
      <w:pPr>
        <w:rPr>
          <w:rFonts w:ascii="Arial" w:hAnsi="Arial" w:cs="Arial"/>
          <w:sz w:val="24"/>
          <w:szCs w:val="24"/>
          <w:lang w:val="en-US"/>
        </w:rPr>
      </w:pPr>
      <w:r w:rsidRPr="004E1A2C">
        <w:rPr>
          <w:rFonts w:ascii="Arial" w:hAnsi="Arial" w:cs="Arial"/>
          <w:sz w:val="24"/>
          <w:szCs w:val="24"/>
          <w:lang w:val="en-US"/>
        </w:rPr>
        <w:br w:type="page"/>
      </w:r>
    </w:p>
    <w:p w:rsidR="003F5924" w:rsidRPr="004E1A2C" w:rsidRDefault="003F5924" w:rsidP="00D35E14">
      <w:pPr>
        <w:spacing w:line="240" w:lineRule="auto"/>
        <w:rPr>
          <w:rFonts w:ascii="Arial" w:hAnsi="Arial" w:cs="Arial"/>
          <w:sz w:val="24"/>
          <w:szCs w:val="24"/>
          <w:lang w:val="en-US"/>
        </w:rPr>
      </w:pPr>
    </w:p>
    <w:p w:rsidR="008265D3" w:rsidRPr="004E1A2C" w:rsidRDefault="003F5924" w:rsidP="008265D3">
      <w:pPr>
        <w:spacing w:line="240" w:lineRule="auto"/>
        <w:rPr>
          <w:rFonts w:ascii="Arial" w:hAnsi="Arial" w:cs="Arial"/>
          <w:b/>
          <w:sz w:val="24"/>
          <w:szCs w:val="24"/>
          <w:lang w:val="en-US"/>
        </w:rPr>
      </w:pPr>
      <w:r w:rsidRPr="004E1A2C">
        <w:rPr>
          <w:rFonts w:ascii="Arial" w:hAnsi="Arial" w:cs="Arial"/>
          <w:b/>
          <w:sz w:val="24"/>
          <w:szCs w:val="24"/>
          <w:lang w:val="en-US"/>
        </w:rPr>
        <w:t>Supplementary Table S7</w:t>
      </w:r>
      <w:r w:rsidR="008265D3" w:rsidRPr="004E1A2C">
        <w:rPr>
          <w:rFonts w:ascii="Arial" w:hAnsi="Arial" w:cs="Arial"/>
          <w:b/>
          <w:sz w:val="24"/>
          <w:szCs w:val="24"/>
          <w:lang w:val="en-US"/>
        </w:rPr>
        <w:t xml:space="preserve"> </w:t>
      </w:r>
      <w:r w:rsidR="008265D3" w:rsidRPr="004E1A2C">
        <w:rPr>
          <w:rFonts w:ascii="Arial" w:hAnsi="Arial" w:cs="Arial"/>
          <w:i/>
          <w:sz w:val="24"/>
          <w:szCs w:val="24"/>
          <w:lang w:val="en-US"/>
        </w:rPr>
        <w:t>Correlations among duodenal flows of selected cis and trans isomers of C18:1 and C18:2, and C18:3n-3 and dietary data</w:t>
      </w:r>
      <w:r w:rsidR="008265D3" w:rsidRPr="004E1A2C">
        <w:rPr>
          <w:rFonts w:ascii="Arial" w:hAnsi="Arial" w:cs="Arial"/>
          <w:i/>
          <w:sz w:val="24"/>
          <w:szCs w:val="24"/>
          <w:vertAlign w:val="superscript"/>
          <w:lang w:val="en-US"/>
        </w:rPr>
        <w:t>1</w:t>
      </w:r>
      <w:r w:rsidR="008265D3" w:rsidRPr="004E1A2C">
        <w:rPr>
          <w:rFonts w:ascii="Arial" w:hAnsi="Arial" w:cs="Arial"/>
          <w:i/>
          <w:sz w:val="24"/>
          <w:szCs w:val="24"/>
          <w:lang w:val="en-US"/>
        </w:rPr>
        <w:t xml:space="preserve"> or digestive parameters</w:t>
      </w:r>
      <w:r w:rsidR="008265D3" w:rsidRPr="004E1A2C">
        <w:rPr>
          <w:rFonts w:ascii="Arial" w:hAnsi="Arial" w:cs="Arial"/>
          <w:i/>
          <w:sz w:val="24"/>
          <w:szCs w:val="24"/>
          <w:vertAlign w:val="superscript"/>
          <w:lang w:val="en-US"/>
        </w:rPr>
        <w:t>2</w:t>
      </w:r>
      <w:r w:rsidR="008265D3" w:rsidRPr="004E1A2C">
        <w:rPr>
          <w:rFonts w:ascii="Arial" w:hAnsi="Arial" w:cs="Arial"/>
          <w:i/>
          <w:sz w:val="24"/>
          <w:szCs w:val="24"/>
          <w:lang w:val="en-US"/>
        </w:rPr>
        <w:t xml:space="preserve"> from diets supplemented with seeds, vegetable oils or animal fats in </w:t>
      </w:r>
      <w:r w:rsidR="00B92E1D" w:rsidRPr="004E1A2C">
        <w:rPr>
          <w:rFonts w:ascii="Arial" w:hAnsi="Arial" w:cs="Arial"/>
          <w:i/>
          <w:sz w:val="24"/>
          <w:szCs w:val="24"/>
          <w:lang w:val="en-US"/>
        </w:rPr>
        <w:t>ovine and bovine species</w:t>
      </w:r>
    </w:p>
    <w:p w:rsidR="00D262A7" w:rsidRPr="004E1A2C" w:rsidRDefault="00D262A7" w:rsidP="00D262A7">
      <w:pPr>
        <w:spacing w:line="240" w:lineRule="auto"/>
        <w:rPr>
          <w:rFonts w:ascii="Arial" w:hAnsi="Arial" w:cs="Arial"/>
          <w:sz w:val="24"/>
          <w:szCs w:val="24"/>
          <w:lang w:val="en-US"/>
        </w:rPr>
      </w:pPr>
    </w:p>
    <w:tbl>
      <w:tblPr>
        <w:tblStyle w:val="TableauGrille1Clair"/>
        <w:tblW w:w="14638" w:type="dxa"/>
        <w:tblLook w:val="04A0" w:firstRow="1" w:lastRow="0" w:firstColumn="1" w:lastColumn="0" w:noHBand="0" w:noVBand="1"/>
      </w:tblPr>
      <w:tblGrid>
        <w:gridCol w:w="1872"/>
        <w:gridCol w:w="1317"/>
        <w:gridCol w:w="1279"/>
        <w:gridCol w:w="1281"/>
        <w:gridCol w:w="1281"/>
        <w:gridCol w:w="1281"/>
        <w:gridCol w:w="1255"/>
        <w:gridCol w:w="1255"/>
        <w:gridCol w:w="1255"/>
        <w:gridCol w:w="1281"/>
        <w:gridCol w:w="1281"/>
      </w:tblGrid>
      <w:tr w:rsidR="00206DEB" w:rsidRPr="004E1A2C" w:rsidTr="00561514">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noWrap/>
            <w:hideMark/>
          </w:tcPr>
          <w:p w:rsidR="00561514" w:rsidRPr="004E1A2C" w:rsidRDefault="00561514" w:rsidP="00561514">
            <w:pPr>
              <w:spacing w:after="160"/>
              <w:rPr>
                <w:rFonts w:ascii="Arial" w:hAnsi="Arial" w:cs="Arial"/>
                <w:b w:val="0"/>
                <w:lang w:val="en-US"/>
              </w:rPr>
            </w:pPr>
            <w:r w:rsidRPr="004E1A2C">
              <w:rPr>
                <w:rFonts w:ascii="Arial" w:hAnsi="Arial" w:cs="Arial"/>
                <w:b w:val="0"/>
                <w:lang w:val="en-US"/>
              </w:rPr>
              <w:t>Duodenal Flows</w:t>
            </w:r>
            <w:r w:rsidR="009B0B9D" w:rsidRPr="004E1A2C">
              <w:rPr>
                <w:rFonts w:ascii="Arial" w:hAnsi="Arial" w:cs="Arial"/>
                <w:b w:val="0"/>
                <w:vertAlign w:val="superscript"/>
                <w:lang w:val="en-US"/>
              </w:rPr>
              <w:t>3</w:t>
            </w:r>
            <w:r w:rsidRPr="004E1A2C">
              <w:rPr>
                <w:rFonts w:ascii="Arial" w:hAnsi="Arial" w:cs="Arial"/>
                <w:b w:val="0"/>
                <w:lang w:val="en-US"/>
              </w:rPr>
              <w:t xml:space="preserve"> </w:t>
            </w:r>
          </w:p>
          <w:p w:rsidR="00561514" w:rsidRPr="004E1A2C" w:rsidRDefault="00561514" w:rsidP="00561514">
            <w:pPr>
              <w:spacing w:after="160"/>
              <w:rPr>
                <w:rFonts w:ascii="Arial" w:hAnsi="Arial" w:cs="Arial"/>
                <w:b w:val="0"/>
                <w:lang w:val="en-US"/>
              </w:rPr>
            </w:pPr>
            <w:r w:rsidRPr="004E1A2C">
              <w:rPr>
                <w:rFonts w:ascii="Arial" w:hAnsi="Arial" w:cs="Arial"/>
                <w:b w:val="0"/>
                <w:lang w:val="en-US"/>
              </w:rPr>
              <w:t>(g/kg</w:t>
            </w:r>
            <w:r w:rsidR="001E2EEE" w:rsidRPr="004E1A2C">
              <w:rPr>
                <w:rFonts w:ascii="Arial" w:hAnsi="Arial" w:cs="Arial"/>
                <w:b w:val="0"/>
                <w:lang w:val="en-US"/>
              </w:rPr>
              <w:t xml:space="preserve"> </w:t>
            </w:r>
            <w:r w:rsidRPr="004E1A2C">
              <w:rPr>
                <w:rFonts w:ascii="Arial" w:hAnsi="Arial" w:cs="Arial"/>
                <w:b w:val="0"/>
                <w:lang w:val="en-US"/>
              </w:rPr>
              <w:t>DMI)</w:t>
            </w:r>
          </w:p>
        </w:tc>
        <w:tc>
          <w:tcPr>
            <w:tcW w:w="1317" w:type="dxa"/>
            <w:noWrap/>
            <w:hideMark/>
          </w:tcPr>
          <w:p w:rsidR="00561514" w:rsidRPr="004E1A2C" w:rsidRDefault="00561514" w:rsidP="00561514">
            <w:pPr>
              <w:spacing w:after="160"/>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4E1A2C">
              <w:rPr>
                <w:rFonts w:ascii="Arial" w:hAnsi="Arial" w:cs="Arial"/>
                <w:b w:val="0"/>
              </w:rPr>
              <w:t>Subset</w:t>
            </w:r>
          </w:p>
        </w:tc>
        <w:tc>
          <w:tcPr>
            <w:tcW w:w="1279" w:type="dxa"/>
            <w:noWrap/>
            <w:hideMark/>
          </w:tcPr>
          <w:p w:rsidR="00561514" w:rsidRPr="004E1A2C" w:rsidRDefault="00561514" w:rsidP="00561514">
            <w:pPr>
              <w:spacing w:after="160"/>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4E1A2C">
              <w:rPr>
                <w:rFonts w:ascii="Arial" w:hAnsi="Arial" w:cs="Arial"/>
                <w:b w:val="0"/>
              </w:rPr>
              <w:t>Intake level</w:t>
            </w:r>
          </w:p>
        </w:tc>
        <w:tc>
          <w:tcPr>
            <w:tcW w:w="1281" w:type="dxa"/>
            <w:noWrap/>
            <w:hideMark/>
          </w:tcPr>
          <w:p w:rsidR="00561514" w:rsidRPr="004E1A2C" w:rsidRDefault="00561514" w:rsidP="00561514">
            <w:pPr>
              <w:spacing w:after="160"/>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4E1A2C">
              <w:rPr>
                <w:rFonts w:ascii="Arial" w:hAnsi="Arial" w:cs="Arial"/>
                <w:b w:val="0"/>
              </w:rPr>
              <w:t>NDF</w:t>
            </w:r>
          </w:p>
        </w:tc>
        <w:tc>
          <w:tcPr>
            <w:tcW w:w="1281" w:type="dxa"/>
            <w:noWrap/>
            <w:hideMark/>
          </w:tcPr>
          <w:p w:rsidR="00561514" w:rsidRPr="004E1A2C" w:rsidRDefault="00561514" w:rsidP="00561514">
            <w:pPr>
              <w:spacing w:after="160"/>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4E1A2C">
              <w:rPr>
                <w:rFonts w:ascii="Arial" w:hAnsi="Arial" w:cs="Arial"/>
                <w:b w:val="0"/>
              </w:rPr>
              <w:t>Starch</w:t>
            </w:r>
          </w:p>
        </w:tc>
        <w:tc>
          <w:tcPr>
            <w:tcW w:w="1281" w:type="dxa"/>
            <w:noWrap/>
            <w:hideMark/>
          </w:tcPr>
          <w:p w:rsidR="00561514" w:rsidRPr="004E1A2C" w:rsidRDefault="00561514" w:rsidP="00561514">
            <w:pPr>
              <w:spacing w:after="160"/>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4E1A2C">
              <w:rPr>
                <w:rFonts w:ascii="Arial" w:hAnsi="Arial" w:cs="Arial"/>
                <w:b w:val="0"/>
              </w:rPr>
              <w:t>PCO</w:t>
            </w:r>
          </w:p>
        </w:tc>
        <w:tc>
          <w:tcPr>
            <w:tcW w:w="1281" w:type="dxa"/>
          </w:tcPr>
          <w:p w:rsidR="00561514" w:rsidRPr="004E1A2C" w:rsidRDefault="00561514" w:rsidP="00561514">
            <w:pPr>
              <w:spacing w:after="160"/>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4E1A2C">
              <w:rPr>
                <w:rFonts w:ascii="Arial" w:hAnsi="Arial" w:cs="Arial"/>
                <w:b w:val="0"/>
              </w:rPr>
              <w:t>FA</w:t>
            </w:r>
            <w:r w:rsidRPr="004E1A2C">
              <w:rPr>
                <w:rFonts w:ascii="Arial" w:hAnsi="Arial" w:cs="Arial"/>
                <w:b w:val="0"/>
                <w:vertAlign w:val="subscript"/>
              </w:rPr>
              <w:t>int</w:t>
            </w:r>
          </w:p>
        </w:tc>
        <w:tc>
          <w:tcPr>
            <w:tcW w:w="1281" w:type="dxa"/>
          </w:tcPr>
          <w:p w:rsidR="00561514" w:rsidRPr="004E1A2C" w:rsidRDefault="00561514" w:rsidP="00561514">
            <w:pPr>
              <w:spacing w:after="160"/>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4E1A2C">
              <w:rPr>
                <w:rFonts w:ascii="Arial" w:hAnsi="Arial" w:cs="Arial"/>
                <w:b w:val="0"/>
              </w:rPr>
              <w:t>A/P</w:t>
            </w:r>
          </w:p>
        </w:tc>
        <w:tc>
          <w:tcPr>
            <w:tcW w:w="1281" w:type="dxa"/>
          </w:tcPr>
          <w:p w:rsidR="00561514" w:rsidRPr="004E1A2C" w:rsidRDefault="00561514" w:rsidP="00561514">
            <w:pPr>
              <w:spacing w:after="160"/>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4E1A2C">
              <w:rPr>
                <w:rFonts w:ascii="Arial" w:hAnsi="Arial" w:cs="Arial"/>
                <w:b w:val="0"/>
              </w:rPr>
              <w:t>EPMS</w:t>
            </w:r>
          </w:p>
        </w:tc>
        <w:tc>
          <w:tcPr>
            <w:tcW w:w="1281" w:type="dxa"/>
            <w:noWrap/>
            <w:hideMark/>
          </w:tcPr>
          <w:p w:rsidR="00561514" w:rsidRPr="004E1A2C" w:rsidRDefault="00561514" w:rsidP="00561514">
            <w:pPr>
              <w:spacing w:after="160"/>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4E1A2C">
              <w:rPr>
                <w:rFonts w:ascii="Arial" w:hAnsi="Arial" w:cs="Arial"/>
                <w:b w:val="0"/>
              </w:rPr>
              <w:t>RPB</w:t>
            </w:r>
          </w:p>
        </w:tc>
        <w:tc>
          <w:tcPr>
            <w:tcW w:w="1281" w:type="dxa"/>
            <w:noWrap/>
            <w:hideMark/>
          </w:tcPr>
          <w:p w:rsidR="00561514" w:rsidRPr="004E1A2C" w:rsidRDefault="00561514" w:rsidP="00561514">
            <w:pPr>
              <w:spacing w:after="160"/>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4E1A2C">
              <w:rPr>
                <w:rFonts w:ascii="Arial" w:hAnsi="Arial" w:cs="Arial"/>
                <w:b w:val="0"/>
              </w:rPr>
              <w:t>ruminal pH</w:t>
            </w:r>
          </w:p>
        </w:tc>
      </w:tr>
      <w:tr w:rsidR="00206DEB" w:rsidRPr="004E1A2C" w:rsidTr="00561514">
        <w:trPr>
          <w:trHeight w:val="397"/>
        </w:trPr>
        <w:tc>
          <w:tcPr>
            <w:cnfStyle w:val="001000000000" w:firstRow="0" w:lastRow="0" w:firstColumn="1" w:lastColumn="0" w:oddVBand="0" w:evenVBand="0" w:oddHBand="0" w:evenHBand="0" w:firstRowFirstColumn="0" w:firstRowLastColumn="0" w:lastRowFirstColumn="0" w:lastRowLastColumn="0"/>
            <w:tcW w:w="0" w:type="auto"/>
            <w:noWrap/>
            <w:hideMark/>
          </w:tcPr>
          <w:p w:rsidR="00561514" w:rsidRPr="004E1A2C" w:rsidRDefault="00561514" w:rsidP="00561514">
            <w:pPr>
              <w:spacing w:after="160"/>
              <w:rPr>
                <w:rFonts w:ascii="Arial" w:hAnsi="Arial" w:cs="Arial"/>
                <w:b w:val="0"/>
              </w:rPr>
            </w:pPr>
            <w:r w:rsidRPr="004E1A2C">
              <w:rPr>
                <w:rFonts w:ascii="Arial" w:hAnsi="Arial" w:cs="Arial"/>
                <w:b w:val="0"/>
              </w:rPr>
              <w:t>c9-C18:1</w:t>
            </w:r>
          </w:p>
        </w:tc>
        <w:tc>
          <w:tcPr>
            <w:tcW w:w="1317" w:type="dxa"/>
            <w:noWrap/>
            <w:hideMark/>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r w:rsidRPr="004E1A2C">
              <w:rPr>
                <w:rFonts w:ascii="Arial" w:hAnsi="Arial" w:cs="Arial"/>
              </w:rPr>
              <w:t>Seed</w:t>
            </w:r>
          </w:p>
        </w:tc>
        <w:tc>
          <w:tcPr>
            <w:tcW w:w="1279" w:type="dxa"/>
            <w:noWrap/>
            <w:hideMark/>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r w:rsidRPr="004E1A2C">
              <w:rPr>
                <w:rFonts w:ascii="Arial" w:hAnsi="Arial" w:cs="Arial"/>
              </w:rPr>
              <w:t>-0.458 (0.006)</w:t>
            </w:r>
          </w:p>
        </w:tc>
        <w:tc>
          <w:tcPr>
            <w:tcW w:w="1281" w:type="dxa"/>
            <w:noWrap/>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81" w:type="dxa"/>
            <w:noWrap/>
            <w:hideMark/>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r w:rsidRPr="004E1A2C">
              <w:rPr>
                <w:rFonts w:ascii="Arial" w:hAnsi="Arial" w:cs="Arial"/>
              </w:rPr>
              <w:t>0.823 (0.000)</w:t>
            </w:r>
          </w:p>
        </w:tc>
        <w:tc>
          <w:tcPr>
            <w:tcW w:w="1281" w:type="dxa"/>
            <w:noWrap/>
            <w:hideMark/>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r w:rsidRPr="004E1A2C">
              <w:rPr>
                <w:rFonts w:ascii="Arial" w:hAnsi="Arial" w:cs="Arial"/>
              </w:rPr>
              <w:t>0.612 (0.000)</w:t>
            </w:r>
          </w:p>
        </w:tc>
        <w:tc>
          <w:tcPr>
            <w:tcW w:w="1281" w:type="dxa"/>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r w:rsidRPr="004E1A2C">
              <w:rPr>
                <w:rFonts w:ascii="Arial" w:hAnsi="Arial" w:cs="Arial"/>
              </w:rPr>
              <w:t>0.587 (0.001)</w:t>
            </w:r>
          </w:p>
        </w:tc>
        <w:tc>
          <w:tcPr>
            <w:tcW w:w="1281" w:type="dxa"/>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r w:rsidRPr="004E1A2C">
              <w:rPr>
                <w:rFonts w:ascii="Arial" w:hAnsi="Arial" w:cs="Arial"/>
              </w:rPr>
              <w:t>-0.682 (0.015)</w:t>
            </w:r>
          </w:p>
        </w:tc>
        <w:tc>
          <w:tcPr>
            <w:tcW w:w="1281" w:type="dxa"/>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81" w:type="dxa"/>
            <w:noWrap/>
            <w:hideMark/>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81" w:type="dxa"/>
            <w:noWrap/>
            <w:hideMark/>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r w:rsidRPr="004E1A2C">
              <w:rPr>
                <w:rFonts w:ascii="Arial" w:hAnsi="Arial" w:cs="Arial"/>
              </w:rPr>
              <w:t>-0.697 (0.004)</w:t>
            </w:r>
          </w:p>
        </w:tc>
      </w:tr>
      <w:tr w:rsidR="00206DEB" w:rsidRPr="004E1A2C" w:rsidTr="00561514">
        <w:trPr>
          <w:trHeight w:val="397"/>
        </w:trPr>
        <w:tc>
          <w:tcPr>
            <w:cnfStyle w:val="001000000000" w:firstRow="0" w:lastRow="0" w:firstColumn="1" w:lastColumn="0" w:oddVBand="0" w:evenVBand="0" w:oddHBand="0" w:evenHBand="0" w:firstRowFirstColumn="0" w:firstRowLastColumn="0" w:lastRowFirstColumn="0" w:lastRowLastColumn="0"/>
            <w:tcW w:w="0" w:type="auto"/>
            <w:noWrap/>
            <w:hideMark/>
          </w:tcPr>
          <w:p w:rsidR="00561514" w:rsidRPr="004E1A2C" w:rsidRDefault="00561514" w:rsidP="00561514">
            <w:pPr>
              <w:spacing w:after="160"/>
              <w:rPr>
                <w:rFonts w:ascii="Arial" w:hAnsi="Arial" w:cs="Arial"/>
                <w:b w:val="0"/>
              </w:rPr>
            </w:pPr>
            <w:r w:rsidRPr="004E1A2C">
              <w:rPr>
                <w:rFonts w:ascii="Arial" w:hAnsi="Arial" w:cs="Arial"/>
                <w:b w:val="0"/>
              </w:rPr>
              <w:t>c9-C18:1</w:t>
            </w:r>
          </w:p>
        </w:tc>
        <w:tc>
          <w:tcPr>
            <w:tcW w:w="1317" w:type="dxa"/>
            <w:noWrap/>
            <w:hideMark/>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r w:rsidRPr="004E1A2C">
              <w:rPr>
                <w:rFonts w:ascii="Arial" w:hAnsi="Arial" w:cs="Arial"/>
              </w:rPr>
              <w:t>Oil/fat</w:t>
            </w:r>
          </w:p>
        </w:tc>
        <w:tc>
          <w:tcPr>
            <w:tcW w:w="1279" w:type="dxa"/>
            <w:noWrap/>
            <w:hideMark/>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81" w:type="dxa"/>
            <w:noWrap/>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81" w:type="dxa"/>
            <w:noWrap/>
            <w:hideMark/>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r w:rsidRPr="004E1A2C">
              <w:rPr>
                <w:rFonts w:ascii="Arial" w:hAnsi="Arial" w:cs="Arial"/>
              </w:rPr>
              <w:t>0.766 (0.001)</w:t>
            </w:r>
          </w:p>
        </w:tc>
        <w:tc>
          <w:tcPr>
            <w:tcW w:w="1281" w:type="dxa"/>
            <w:noWrap/>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81" w:type="dxa"/>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r w:rsidRPr="004E1A2C">
              <w:rPr>
                <w:rFonts w:ascii="Arial" w:hAnsi="Arial" w:cs="Arial"/>
              </w:rPr>
              <w:t>0.653 (0.000)</w:t>
            </w:r>
          </w:p>
        </w:tc>
        <w:tc>
          <w:tcPr>
            <w:tcW w:w="1281" w:type="dxa"/>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r w:rsidRPr="004E1A2C">
              <w:rPr>
                <w:rFonts w:ascii="Arial" w:hAnsi="Arial" w:cs="Arial"/>
              </w:rPr>
              <w:t>-0.441 (0.002)</w:t>
            </w:r>
          </w:p>
        </w:tc>
        <w:tc>
          <w:tcPr>
            <w:tcW w:w="1281" w:type="dxa"/>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81" w:type="dxa"/>
            <w:noWrap/>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81" w:type="dxa"/>
            <w:noWrap/>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06DEB" w:rsidRPr="004E1A2C" w:rsidTr="00561514">
        <w:trPr>
          <w:trHeight w:val="397"/>
        </w:trPr>
        <w:tc>
          <w:tcPr>
            <w:cnfStyle w:val="001000000000" w:firstRow="0" w:lastRow="0" w:firstColumn="1" w:lastColumn="0" w:oddVBand="0" w:evenVBand="0" w:oddHBand="0" w:evenHBand="0" w:firstRowFirstColumn="0" w:firstRowLastColumn="0" w:lastRowFirstColumn="0" w:lastRowLastColumn="0"/>
            <w:tcW w:w="0" w:type="auto"/>
            <w:noWrap/>
            <w:hideMark/>
          </w:tcPr>
          <w:p w:rsidR="00561514" w:rsidRPr="004E1A2C" w:rsidRDefault="00561514" w:rsidP="00561514">
            <w:pPr>
              <w:spacing w:after="160"/>
              <w:rPr>
                <w:rFonts w:ascii="Arial" w:hAnsi="Arial" w:cs="Arial"/>
                <w:b w:val="0"/>
              </w:rPr>
            </w:pPr>
            <w:r w:rsidRPr="004E1A2C">
              <w:rPr>
                <w:rFonts w:ascii="Arial" w:hAnsi="Arial" w:cs="Arial"/>
                <w:b w:val="0"/>
              </w:rPr>
              <w:t>c11-C18:1</w:t>
            </w:r>
          </w:p>
        </w:tc>
        <w:tc>
          <w:tcPr>
            <w:tcW w:w="1317" w:type="dxa"/>
            <w:noWrap/>
            <w:hideMark/>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r w:rsidRPr="004E1A2C">
              <w:rPr>
                <w:rFonts w:ascii="Arial" w:hAnsi="Arial" w:cs="Arial"/>
              </w:rPr>
              <w:t>Seed</w:t>
            </w:r>
          </w:p>
        </w:tc>
        <w:tc>
          <w:tcPr>
            <w:tcW w:w="1279" w:type="dxa"/>
            <w:noWrap/>
            <w:hideMark/>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r w:rsidRPr="004E1A2C">
              <w:rPr>
                <w:rFonts w:ascii="Arial" w:hAnsi="Arial" w:cs="Arial"/>
              </w:rPr>
              <w:t>-0.379 (0.047)</w:t>
            </w:r>
          </w:p>
        </w:tc>
        <w:tc>
          <w:tcPr>
            <w:tcW w:w="1281" w:type="dxa"/>
            <w:noWrap/>
            <w:hideMark/>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r w:rsidRPr="004E1A2C">
              <w:rPr>
                <w:rFonts w:ascii="Arial" w:hAnsi="Arial" w:cs="Arial"/>
              </w:rPr>
              <w:t>-0.810 (0.000)</w:t>
            </w:r>
          </w:p>
        </w:tc>
        <w:tc>
          <w:tcPr>
            <w:tcW w:w="1281" w:type="dxa"/>
            <w:noWrap/>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81" w:type="dxa"/>
            <w:noWrap/>
            <w:hideMark/>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r w:rsidRPr="004E1A2C">
              <w:rPr>
                <w:rFonts w:ascii="Arial" w:hAnsi="Arial" w:cs="Arial"/>
              </w:rPr>
              <w:t>0.636 (0.000)</w:t>
            </w:r>
          </w:p>
        </w:tc>
        <w:tc>
          <w:tcPr>
            <w:tcW w:w="1281" w:type="dxa"/>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r w:rsidRPr="004E1A2C">
              <w:rPr>
                <w:rFonts w:ascii="Arial" w:hAnsi="Arial" w:cs="Arial"/>
              </w:rPr>
              <w:t>0.498 (0.011)</w:t>
            </w:r>
          </w:p>
        </w:tc>
        <w:tc>
          <w:tcPr>
            <w:tcW w:w="1281" w:type="dxa"/>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81" w:type="dxa"/>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81" w:type="dxa"/>
            <w:noWrap/>
            <w:hideMark/>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r w:rsidRPr="004E1A2C">
              <w:rPr>
                <w:rFonts w:ascii="Arial" w:hAnsi="Arial" w:cs="Arial"/>
              </w:rPr>
              <w:t>-0.403 (0.033)</w:t>
            </w:r>
          </w:p>
        </w:tc>
        <w:tc>
          <w:tcPr>
            <w:tcW w:w="1281" w:type="dxa"/>
            <w:noWrap/>
            <w:hideMark/>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r w:rsidRPr="004E1A2C">
              <w:rPr>
                <w:rFonts w:ascii="Arial" w:hAnsi="Arial" w:cs="Arial"/>
              </w:rPr>
              <w:t>-0.840 (0.009)</w:t>
            </w:r>
          </w:p>
        </w:tc>
      </w:tr>
      <w:tr w:rsidR="00206DEB" w:rsidRPr="004E1A2C" w:rsidTr="00561514">
        <w:trPr>
          <w:trHeight w:val="397"/>
        </w:trPr>
        <w:tc>
          <w:tcPr>
            <w:cnfStyle w:val="001000000000" w:firstRow="0" w:lastRow="0" w:firstColumn="1" w:lastColumn="0" w:oddVBand="0" w:evenVBand="0" w:oddHBand="0" w:evenHBand="0" w:firstRowFirstColumn="0" w:firstRowLastColumn="0" w:lastRowFirstColumn="0" w:lastRowLastColumn="0"/>
            <w:tcW w:w="0" w:type="auto"/>
            <w:noWrap/>
            <w:hideMark/>
          </w:tcPr>
          <w:p w:rsidR="00561514" w:rsidRPr="004E1A2C" w:rsidRDefault="00561514" w:rsidP="00561514">
            <w:pPr>
              <w:spacing w:after="160"/>
              <w:rPr>
                <w:rFonts w:ascii="Arial" w:hAnsi="Arial" w:cs="Arial"/>
                <w:b w:val="0"/>
              </w:rPr>
            </w:pPr>
            <w:r w:rsidRPr="004E1A2C">
              <w:rPr>
                <w:rFonts w:ascii="Arial" w:hAnsi="Arial" w:cs="Arial"/>
                <w:b w:val="0"/>
              </w:rPr>
              <w:t>c11-C18:1</w:t>
            </w:r>
          </w:p>
        </w:tc>
        <w:tc>
          <w:tcPr>
            <w:tcW w:w="1317" w:type="dxa"/>
            <w:noWrap/>
            <w:hideMark/>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r w:rsidRPr="004E1A2C">
              <w:rPr>
                <w:rFonts w:ascii="Arial" w:hAnsi="Arial" w:cs="Arial"/>
              </w:rPr>
              <w:t>Oil/fat</w:t>
            </w:r>
          </w:p>
        </w:tc>
        <w:tc>
          <w:tcPr>
            <w:tcW w:w="1279" w:type="dxa"/>
            <w:noWrap/>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81" w:type="dxa"/>
            <w:noWrap/>
            <w:hideMark/>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r w:rsidRPr="004E1A2C">
              <w:rPr>
                <w:rFonts w:ascii="Arial" w:hAnsi="Arial" w:cs="Arial"/>
              </w:rPr>
              <w:t>-0.565 (0.000)</w:t>
            </w:r>
          </w:p>
        </w:tc>
        <w:tc>
          <w:tcPr>
            <w:tcW w:w="1281" w:type="dxa"/>
            <w:noWrap/>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81" w:type="dxa"/>
            <w:noWrap/>
            <w:hideMark/>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r w:rsidRPr="004E1A2C">
              <w:rPr>
                <w:rFonts w:ascii="Arial" w:hAnsi="Arial" w:cs="Arial"/>
              </w:rPr>
              <w:t>0.695 (0.000)</w:t>
            </w:r>
          </w:p>
        </w:tc>
        <w:tc>
          <w:tcPr>
            <w:tcW w:w="1281" w:type="dxa"/>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81" w:type="dxa"/>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81" w:type="dxa"/>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81" w:type="dxa"/>
            <w:noWrap/>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81" w:type="dxa"/>
            <w:noWrap/>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06DEB" w:rsidRPr="004E1A2C" w:rsidTr="00561514">
        <w:trPr>
          <w:trHeight w:val="397"/>
        </w:trPr>
        <w:tc>
          <w:tcPr>
            <w:cnfStyle w:val="001000000000" w:firstRow="0" w:lastRow="0" w:firstColumn="1" w:lastColumn="0" w:oddVBand="0" w:evenVBand="0" w:oddHBand="0" w:evenHBand="0" w:firstRowFirstColumn="0" w:firstRowLastColumn="0" w:lastRowFirstColumn="0" w:lastRowLastColumn="0"/>
            <w:tcW w:w="0" w:type="auto"/>
            <w:noWrap/>
            <w:hideMark/>
          </w:tcPr>
          <w:p w:rsidR="00561514" w:rsidRPr="004E1A2C" w:rsidRDefault="00561514" w:rsidP="00561514">
            <w:pPr>
              <w:spacing w:after="160"/>
              <w:rPr>
                <w:rFonts w:ascii="Arial" w:hAnsi="Arial" w:cs="Arial"/>
                <w:b w:val="0"/>
              </w:rPr>
            </w:pPr>
            <w:r w:rsidRPr="004E1A2C">
              <w:rPr>
                <w:rFonts w:ascii="Arial" w:hAnsi="Arial" w:cs="Arial"/>
                <w:b w:val="0"/>
              </w:rPr>
              <w:t>c15-C18:1</w:t>
            </w:r>
          </w:p>
        </w:tc>
        <w:tc>
          <w:tcPr>
            <w:tcW w:w="1317" w:type="dxa"/>
            <w:noWrap/>
            <w:hideMark/>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r w:rsidRPr="004E1A2C">
              <w:rPr>
                <w:rFonts w:ascii="Arial" w:hAnsi="Arial" w:cs="Arial"/>
              </w:rPr>
              <w:t>Seed/oil/fat</w:t>
            </w:r>
          </w:p>
        </w:tc>
        <w:tc>
          <w:tcPr>
            <w:tcW w:w="1279" w:type="dxa"/>
            <w:noWrap/>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81" w:type="dxa"/>
            <w:noWrap/>
            <w:hideMark/>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81" w:type="dxa"/>
            <w:noWrap/>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81" w:type="dxa"/>
            <w:noWrap/>
            <w:hideMark/>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81" w:type="dxa"/>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r w:rsidRPr="004E1A2C">
              <w:rPr>
                <w:rFonts w:ascii="Arial" w:hAnsi="Arial" w:cs="Arial"/>
              </w:rPr>
              <w:t>0.756 (0.000)</w:t>
            </w:r>
          </w:p>
        </w:tc>
        <w:tc>
          <w:tcPr>
            <w:tcW w:w="1281" w:type="dxa"/>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r w:rsidRPr="004E1A2C">
              <w:rPr>
                <w:rFonts w:ascii="Arial" w:hAnsi="Arial" w:cs="Arial"/>
              </w:rPr>
              <w:t>-0.525 (0.003)</w:t>
            </w:r>
          </w:p>
        </w:tc>
        <w:tc>
          <w:tcPr>
            <w:tcW w:w="1281" w:type="dxa"/>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81" w:type="dxa"/>
            <w:noWrap/>
            <w:hideMark/>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r w:rsidRPr="004E1A2C">
              <w:rPr>
                <w:rFonts w:ascii="Arial" w:hAnsi="Arial" w:cs="Arial"/>
              </w:rPr>
              <w:t>0.289 (0.036)</w:t>
            </w:r>
          </w:p>
        </w:tc>
        <w:tc>
          <w:tcPr>
            <w:tcW w:w="1281" w:type="dxa"/>
            <w:noWrap/>
            <w:hideMark/>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r w:rsidRPr="004E1A2C">
              <w:rPr>
                <w:rFonts w:ascii="Arial" w:hAnsi="Arial" w:cs="Arial"/>
              </w:rPr>
              <w:t>0.444 (0.039)</w:t>
            </w:r>
          </w:p>
        </w:tc>
      </w:tr>
      <w:tr w:rsidR="00206DEB" w:rsidRPr="004E1A2C" w:rsidTr="00561514">
        <w:trPr>
          <w:trHeight w:val="397"/>
        </w:trPr>
        <w:tc>
          <w:tcPr>
            <w:cnfStyle w:val="001000000000" w:firstRow="0" w:lastRow="0" w:firstColumn="1" w:lastColumn="0" w:oddVBand="0" w:evenVBand="0" w:oddHBand="0" w:evenHBand="0" w:firstRowFirstColumn="0" w:firstRowLastColumn="0" w:lastRowFirstColumn="0" w:lastRowLastColumn="0"/>
            <w:tcW w:w="0" w:type="auto"/>
            <w:noWrap/>
            <w:hideMark/>
          </w:tcPr>
          <w:p w:rsidR="00561514" w:rsidRPr="004E1A2C" w:rsidRDefault="00561514" w:rsidP="00561514">
            <w:pPr>
              <w:spacing w:after="160"/>
              <w:rPr>
                <w:rFonts w:ascii="Arial" w:hAnsi="Arial" w:cs="Arial"/>
                <w:b w:val="0"/>
              </w:rPr>
            </w:pPr>
            <w:r w:rsidRPr="004E1A2C">
              <w:rPr>
                <w:rFonts w:ascii="Arial" w:hAnsi="Arial" w:cs="Arial"/>
                <w:b w:val="0"/>
              </w:rPr>
              <w:t>t9-C18:1</w:t>
            </w:r>
          </w:p>
        </w:tc>
        <w:tc>
          <w:tcPr>
            <w:tcW w:w="1317" w:type="dxa"/>
            <w:noWrap/>
            <w:hideMark/>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r w:rsidRPr="004E1A2C">
              <w:rPr>
                <w:rFonts w:ascii="Arial" w:hAnsi="Arial" w:cs="Arial"/>
              </w:rPr>
              <w:t>Seed/oil/fat</w:t>
            </w:r>
          </w:p>
        </w:tc>
        <w:tc>
          <w:tcPr>
            <w:tcW w:w="1279" w:type="dxa"/>
            <w:noWrap/>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81" w:type="dxa"/>
            <w:noWrap/>
            <w:hideMark/>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r w:rsidRPr="004E1A2C">
              <w:rPr>
                <w:rFonts w:ascii="Arial" w:hAnsi="Arial" w:cs="Arial"/>
              </w:rPr>
              <w:t>-0.475 (0.000)</w:t>
            </w:r>
          </w:p>
        </w:tc>
        <w:tc>
          <w:tcPr>
            <w:tcW w:w="1281" w:type="dxa"/>
            <w:noWrap/>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81" w:type="dxa"/>
            <w:noWrap/>
            <w:hideMark/>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r w:rsidRPr="004E1A2C">
              <w:rPr>
                <w:rFonts w:ascii="Arial" w:hAnsi="Arial" w:cs="Arial"/>
              </w:rPr>
              <w:t>0.525 (0.000)</w:t>
            </w:r>
          </w:p>
        </w:tc>
        <w:tc>
          <w:tcPr>
            <w:tcW w:w="1281" w:type="dxa"/>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r w:rsidRPr="004E1A2C">
              <w:rPr>
                <w:rFonts w:ascii="Arial" w:hAnsi="Arial" w:cs="Arial"/>
              </w:rPr>
              <w:t>0.831 (0.000)</w:t>
            </w:r>
          </w:p>
        </w:tc>
        <w:tc>
          <w:tcPr>
            <w:tcW w:w="1281" w:type="dxa"/>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r w:rsidRPr="004E1A2C">
              <w:rPr>
                <w:rFonts w:ascii="Arial" w:hAnsi="Arial" w:cs="Arial"/>
              </w:rPr>
              <w:t>-0.351 (0.017)</w:t>
            </w:r>
          </w:p>
        </w:tc>
        <w:tc>
          <w:tcPr>
            <w:tcW w:w="1281" w:type="dxa"/>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81" w:type="dxa"/>
            <w:noWrap/>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81" w:type="dxa"/>
            <w:noWrap/>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06DEB" w:rsidRPr="004E1A2C" w:rsidTr="00561514">
        <w:trPr>
          <w:trHeight w:val="397"/>
        </w:trPr>
        <w:tc>
          <w:tcPr>
            <w:cnfStyle w:val="001000000000" w:firstRow="0" w:lastRow="0" w:firstColumn="1" w:lastColumn="0" w:oddVBand="0" w:evenVBand="0" w:oddHBand="0" w:evenHBand="0" w:firstRowFirstColumn="0" w:firstRowLastColumn="0" w:lastRowFirstColumn="0" w:lastRowLastColumn="0"/>
            <w:tcW w:w="0" w:type="auto"/>
            <w:noWrap/>
            <w:hideMark/>
          </w:tcPr>
          <w:p w:rsidR="00561514" w:rsidRPr="004E1A2C" w:rsidRDefault="00561514" w:rsidP="00561514">
            <w:pPr>
              <w:spacing w:after="160"/>
              <w:rPr>
                <w:rFonts w:ascii="Arial" w:hAnsi="Arial" w:cs="Arial"/>
                <w:b w:val="0"/>
              </w:rPr>
            </w:pPr>
            <w:r w:rsidRPr="004E1A2C">
              <w:rPr>
                <w:rFonts w:ascii="Arial" w:hAnsi="Arial" w:cs="Arial"/>
                <w:b w:val="0"/>
              </w:rPr>
              <w:t>t10-C18:1</w:t>
            </w:r>
          </w:p>
        </w:tc>
        <w:tc>
          <w:tcPr>
            <w:tcW w:w="1317" w:type="dxa"/>
            <w:noWrap/>
            <w:hideMark/>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r w:rsidRPr="004E1A2C">
              <w:rPr>
                <w:rFonts w:ascii="Arial" w:hAnsi="Arial" w:cs="Arial"/>
              </w:rPr>
              <w:t>Seed</w:t>
            </w:r>
          </w:p>
        </w:tc>
        <w:tc>
          <w:tcPr>
            <w:tcW w:w="1279" w:type="dxa"/>
            <w:noWrap/>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81" w:type="dxa"/>
            <w:noWrap/>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81" w:type="dxa"/>
            <w:noWrap/>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81" w:type="dxa"/>
            <w:noWrap/>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81" w:type="dxa"/>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r w:rsidRPr="004E1A2C">
              <w:rPr>
                <w:rFonts w:ascii="Arial" w:hAnsi="Arial" w:cs="Arial"/>
              </w:rPr>
              <w:t>0.702 (0.001)</w:t>
            </w:r>
          </w:p>
        </w:tc>
        <w:tc>
          <w:tcPr>
            <w:tcW w:w="1281" w:type="dxa"/>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r w:rsidRPr="004E1A2C">
              <w:rPr>
                <w:rFonts w:ascii="Arial" w:hAnsi="Arial" w:cs="Arial"/>
              </w:rPr>
              <w:t>-0.740 (0.036)</w:t>
            </w:r>
          </w:p>
        </w:tc>
        <w:tc>
          <w:tcPr>
            <w:tcW w:w="1281" w:type="dxa"/>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81" w:type="dxa"/>
            <w:noWrap/>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81" w:type="dxa"/>
            <w:noWrap/>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06DEB" w:rsidRPr="004E1A2C" w:rsidTr="00561514">
        <w:trPr>
          <w:trHeight w:val="397"/>
        </w:trPr>
        <w:tc>
          <w:tcPr>
            <w:cnfStyle w:val="001000000000" w:firstRow="0" w:lastRow="0" w:firstColumn="1" w:lastColumn="0" w:oddVBand="0" w:evenVBand="0" w:oddHBand="0" w:evenHBand="0" w:firstRowFirstColumn="0" w:firstRowLastColumn="0" w:lastRowFirstColumn="0" w:lastRowLastColumn="0"/>
            <w:tcW w:w="0" w:type="auto"/>
            <w:noWrap/>
            <w:hideMark/>
          </w:tcPr>
          <w:p w:rsidR="00561514" w:rsidRPr="004E1A2C" w:rsidRDefault="00561514" w:rsidP="00561514">
            <w:pPr>
              <w:spacing w:after="160"/>
              <w:rPr>
                <w:rFonts w:ascii="Arial" w:hAnsi="Arial" w:cs="Arial"/>
                <w:b w:val="0"/>
              </w:rPr>
            </w:pPr>
            <w:r w:rsidRPr="004E1A2C">
              <w:rPr>
                <w:rFonts w:ascii="Arial" w:hAnsi="Arial" w:cs="Arial"/>
                <w:b w:val="0"/>
              </w:rPr>
              <w:t>t10-C18:1</w:t>
            </w:r>
          </w:p>
        </w:tc>
        <w:tc>
          <w:tcPr>
            <w:tcW w:w="1317" w:type="dxa"/>
            <w:noWrap/>
            <w:hideMark/>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r w:rsidRPr="004E1A2C">
              <w:rPr>
                <w:rFonts w:ascii="Arial" w:hAnsi="Arial" w:cs="Arial"/>
              </w:rPr>
              <w:t>Oil/fat</w:t>
            </w:r>
          </w:p>
        </w:tc>
        <w:tc>
          <w:tcPr>
            <w:tcW w:w="1279" w:type="dxa"/>
            <w:noWrap/>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81" w:type="dxa"/>
            <w:noWrap/>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81" w:type="dxa"/>
            <w:noWrap/>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81" w:type="dxa"/>
            <w:noWrap/>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81" w:type="dxa"/>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r w:rsidRPr="004E1A2C">
              <w:rPr>
                <w:rFonts w:ascii="Arial" w:hAnsi="Arial" w:cs="Arial"/>
              </w:rPr>
              <w:t>0.553 (0.050)</w:t>
            </w:r>
          </w:p>
        </w:tc>
        <w:tc>
          <w:tcPr>
            <w:tcW w:w="1281" w:type="dxa"/>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81" w:type="dxa"/>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81" w:type="dxa"/>
            <w:noWrap/>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81" w:type="dxa"/>
            <w:noWrap/>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06DEB" w:rsidRPr="004E1A2C" w:rsidTr="00561514">
        <w:trPr>
          <w:trHeight w:val="397"/>
        </w:trPr>
        <w:tc>
          <w:tcPr>
            <w:cnfStyle w:val="001000000000" w:firstRow="0" w:lastRow="0" w:firstColumn="1" w:lastColumn="0" w:oddVBand="0" w:evenVBand="0" w:oddHBand="0" w:evenHBand="0" w:firstRowFirstColumn="0" w:firstRowLastColumn="0" w:lastRowFirstColumn="0" w:lastRowLastColumn="0"/>
            <w:tcW w:w="0" w:type="auto"/>
            <w:noWrap/>
            <w:hideMark/>
          </w:tcPr>
          <w:p w:rsidR="00561514" w:rsidRPr="004E1A2C" w:rsidRDefault="00561514" w:rsidP="00561514">
            <w:pPr>
              <w:spacing w:after="160"/>
              <w:rPr>
                <w:rFonts w:ascii="Arial" w:hAnsi="Arial" w:cs="Arial"/>
                <w:b w:val="0"/>
              </w:rPr>
            </w:pPr>
            <w:r w:rsidRPr="004E1A2C">
              <w:rPr>
                <w:rFonts w:ascii="Arial" w:hAnsi="Arial" w:cs="Arial"/>
                <w:b w:val="0"/>
              </w:rPr>
              <w:t>t11-C18:1</w:t>
            </w:r>
          </w:p>
        </w:tc>
        <w:tc>
          <w:tcPr>
            <w:tcW w:w="1317" w:type="dxa"/>
            <w:noWrap/>
            <w:hideMark/>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r w:rsidRPr="004E1A2C">
              <w:rPr>
                <w:rFonts w:ascii="Arial" w:hAnsi="Arial" w:cs="Arial"/>
              </w:rPr>
              <w:t>Seed/oil/fat</w:t>
            </w:r>
          </w:p>
        </w:tc>
        <w:tc>
          <w:tcPr>
            <w:tcW w:w="1279" w:type="dxa"/>
            <w:noWrap/>
            <w:hideMark/>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r w:rsidRPr="004E1A2C">
              <w:rPr>
                <w:rFonts w:ascii="Arial" w:hAnsi="Arial" w:cs="Arial"/>
              </w:rPr>
              <w:t>-0.258 (0.006)</w:t>
            </w:r>
          </w:p>
        </w:tc>
        <w:tc>
          <w:tcPr>
            <w:tcW w:w="1281" w:type="dxa"/>
            <w:noWrap/>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81" w:type="dxa"/>
            <w:noWrap/>
            <w:hideMark/>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r w:rsidRPr="004E1A2C">
              <w:rPr>
                <w:rFonts w:ascii="Arial" w:hAnsi="Arial" w:cs="Arial"/>
              </w:rPr>
              <w:t>0.636 (0.000)</w:t>
            </w:r>
          </w:p>
        </w:tc>
        <w:tc>
          <w:tcPr>
            <w:tcW w:w="1281" w:type="dxa"/>
            <w:noWrap/>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81" w:type="dxa"/>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r w:rsidRPr="004E1A2C">
              <w:rPr>
                <w:rFonts w:ascii="Arial" w:hAnsi="Arial" w:cs="Arial"/>
              </w:rPr>
              <w:t>0.604 (0.000)</w:t>
            </w:r>
          </w:p>
        </w:tc>
        <w:tc>
          <w:tcPr>
            <w:tcW w:w="1281" w:type="dxa"/>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r w:rsidRPr="004E1A2C">
              <w:rPr>
                <w:rFonts w:ascii="Arial" w:hAnsi="Arial" w:cs="Arial"/>
              </w:rPr>
              <w:t>-0.349 (0.005)</w:t>
            </w:r>
          </w:p>
        </w:tc>
        <w:tc>
          <w:tcPr>
            <w:tcW w:w="1281" w:type="dxa"/>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81" w:type="dxa"/>
            <w:noWrap/>
            <w:hideMark/>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r w:rsidRPr="004E1A2C">
              <w:rPr>
                <w:rFonts w:ascii="Arial" w:hAnsi="Arial" w:cs="Arial"/>
              </w:rPr>
              <w:t>-0.217 (0.022)</w:t>
            </w:r>
          </w:p>
        </w:tc>
        <w:tc>
          <w:tcPr>
            <w:tcW w:w="1281" w:type="dxa"/>
            <w:noWrap/>
            <w:hideMark/>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06DEB" w:rsidRPr="004E1A2C" w:rsidTr="00561514">
        <w:trPr>
          <w:trHeight w:val="397"/>
        </w:trPr>
        <w:tc>
          <w:tcPr>
            <w:cnfStyle w:val="001000000000" w:firstRow="0" w:lastRow="0" w:firstColumn="1" w:lastColumn="0" w:oddVBand="0" w:evenVBand="0" w:oddHBand="0" w:evenHBand="0" w:firstRowFirstColumn="0" w:firstRowLastColumn="0" w:lastRowFirstColumn="0" w:lastRowLastColumn="0"/>
            <w:tcW w:w="1794" w:type="dxa"/>
            <w:noWrap/>
            <w:hideMark/>
          </w:tcPr>
          <w:p w:rsidR="00561514" w:rsidRPr="004E1A2C" w:rsidRDefault="00561514" w:rsidP="00561514">
            <w:pPr>
              <w:spacing w:after="160"/>
              <w:rPr>
                <w:rFonts w:ascii="Arial" w:hAnsi="Arial" w:cs="Arial"/>
                <w:b w:val="0"/>
              </w:rPr>
            </w:pPr>
            <w:r w:rsidRPr="004E1A2C">
              <w:rPr>
                <w:rFonts w:ascii="Arial" w:hAnsi="Arial" w:cs="Arial"/>
                <w:b w:val="0"/>
              </w:rPr>
              <w:lastRenderedPageBreak/>
              <w:t>t13+14-C18:1</w:t>
            </w:r>
          </w:p>
        </w:tc>
        <w:tc>
          <w:tcPr>
            <w:tcW w:w="1317" w:type="dxa"/>
            <w:noWrap/>
            <w:hideMark/>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r w:rsidRPr="004E1A2C">
              <w:rPr>
                <w:rFonts w:ascii="Arial" w:hAnsi="Arial" w:cs="Arial"/>
              </w:rPr>
              <w:t>Seed</w:t>
            </w:r>
          </w:p>
        </w:tc>
        <w:tc>
          <w:tcPr>
            <w:tcW w:w="1279" w:type="dxa"/>
            <w:noWrap/>
            <w:hideMark/>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81" w:type="dxa"/>
            <w:noWrap/>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81" w:type="dxa"/>
            <w:noWrap/>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81" w:type="dxa"/>
            <w:noWrap/>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81" w:type="dxa"/>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r w:rsidRPr="004E1A2C">
              <w:rPr>
                <w:rFonts w:ascii="Arial" w:hAnsi="Arial" w:cs="Arial"/>
              </w:rPr>
              <w:t>0.969 (0.000)</w:t>
            </w:r>
          </w:p>
        </w:tc>
        <w:tc>
          <w:tcPr>
            <w:tcW w:w="1281" w:type="dxa"/>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81" w:type="dxa"/>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81" w:type="dxa"/>
            <w:noWrap/>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81" w:type="dxa"/>
            <w:noWrap/>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06DEB" w:rsidRPr="004E1A2C" w:rsidTr="00561514">
        <w:trPr>
          <w:trHeight w:val="397"/>
        </w:trPr>
        <w:tc>
          <w:tcPr>
            <w:cnfStyle w:val="001000000000" w:firstRow="0" w:lastRow="0" w:firstColumn="1" w:lastColumn="0" w:oddVBand="0" w:evenVBand="0" w:oddHBand="0" w:evenHBand="0" w:firstRowFirstColumn="0" w:firstRowLastColumn="0" w:lastRowFirstColumn="0" w:lastRowLastColumn="0"/>
            <w:tcW w:w="1794" w:type="dxa"/>
            <w:noWrap/>
            <w:hideMark/>
          </w:tcPr>
          <w:p w:rsidR="00561514" w:rsidRPr="004E1A2C" w:rsidRDefault="00561514" w:rsidP="00561514">
            <w:pPr>
              <w:spacing w:after="160"/>
              <w:rPr>
                <w:rFonts w:ascii="Arial" w:hAnsi="Arial" w:cs="Arial"/>
                <w:b w:val="0"/>
              </w:rPr>
            </w:pPr>
            <w:r w:rsidRPr="004E1A2C">
              <w:rPr>
                <w:rFonts w:ascii="Arial" w:hAnsi="Arial" w:cs="Arial"/>
                <w:b w:val="0"/>
              </w:rPr>
              <w:t>t13+14-C18:1</w:t>
            </w:r>
          </w:p>
        </w:tc>
        <w:tc>
          <w:tcPr>
            <w:tcW w:w="1317" w:type="dxa"/>
            <w:noWrap/>
            <w:hideMark/>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r w:rsidRPr="004E1A2C">
              <w:rPr>
                <w:rFonts w:ascii="Arial" w:hAnsi="Arial" w:cs="Arial"/>
              </w:rPr>
              <w:t>Oil/fat</w:t>
            </w:r>
          </w:p>
        </w:tc>
        <w:tc>
          <w:tcPr>
            <w:tcW w:w="1279" w:type="dxa"/>
            <w:noWrap/>
            <w:hideMark/>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r w:rsidRPr="004E1A2C">
              <w:rPr>
                <w:rFonts w:ascii="Arial" w:hAnsi="Arial" w:cs="Arial"/>
              </w:rPr>
              <w:t>0.503 (0.047)</w:t>
            </w:r>
          </w:p>
        </w:tc>
        <w:tc>
          <w:tcPr>
            <w:tcW w:w="1281" w:type="dxa"/>
            <w:noWrap/>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81" w:type="dxa"/>
            <w:noWrap/>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81" w:type="dxa"/>
            <w:noWrap/>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81" w:type="dxa"/>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r w:rsidRPr="004E1A2C">
              <w:rPr>
                <w:rFonts w:ascii="Arial" w:hAnsi="Arial" w:cs="Arial"/>
              </w:rPr>
              <w:t>0.734 (0.007)</w:t>
            </w:r>
          </w:p>
        </w:tc>
        <w:tc>
          <w:tcPr>
            <w:tcW w:w="1281" w:type="dxa"/>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81" w:type="dxa"/>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81" w:type="dxa"/>
            <w:noWrap/>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81" w:type="dxa"/>
            <w:noWrap/>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06DEB" w:rsidRPr="004E1A2C" w:rsidTr="00561514">
        <w:trPr>
          <w:trHeight w:val="397"/>
        </w:trPr>
        <w:tc>
          <w:tcPr>
            <w:cnfStyle w:val="001000000000" w:firstRow="0" w:lastRow="0" w:firstColumn="1" w:lastColumn="0" w:oddVBand="0" w:evenVBand="0" w:oddHBand="0" w:evenHBand="0" w:firstRowFirstColumn="0" w:firstRowLastColumn="0" w:lastRowFirstColumn="0" w:lastRowLastColumn="0"/>
            <w:tcW w:w="1794" w:type="dxa"/>
            <w:noWrap/>
            <w:hideMark/>
          </w:tcPr>
          <w:p w:rsidR="00561514" w:rsidRPr="004E1A2C" w:rsidRDefault="00561514" w:rsidP="00561514">
            <w:pPr>
              <w:spacing w:after="160"/>
              <w:rPr>
                <w:rFonts w:ascii="Arial" w:hAnsi="Arial" w:cs="Arial"/>
                <w:b w:val="0"/>
              </w:rPr>
            </w:pPr>
            <w:r w:rsidRPr="004E1A2C">
              <w:rPr>
                <w:rFonts w:ascii="Arial" w:hAnsi="Arial" w:cs="Arial"/>
                <w:b w:val="0"/>
              </w:rPr>
              <w:t>t15-C18:1</w:t>
            </w:r>
          </w:p>
        </w:tc>
        <w:tc>
          <w:tcPr>
            <w:tcW w:w="1317" w:type="dxa"/>
            <w:noWrap/>
            <w:hideMark/>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r w:rsidRPr="004E1A2C">
              <w:rPr>
                <w:rFonts w:ascii="Arial" w:hAnsi="Arial" w:cs="Arial"/>
              </w:rPr>
              <w:t>Seed/oil/fat</w:t>
            </w:r>
          </w:p>
        </w:tc>
        <w:tc>
          <w:tcPr>
            <w:tcW w:w="1279" w:type="dxa"/>
            <w:noWrap/>
            <w:hideMark/>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81" w:type="dxa"/>
            <w:noWrap/>
            <w:hideMark/>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r w:rsidRPr="004E1A2C">
              <w:rPr>
                <w:rFonts w:ascii="Arial" w:hAnsi="Arial" w:cs="Arial"/>
              </w:rPr>
              <w:t>-0.544 (0.001)</w:t>
            </w:r>
          </w:p>
        </w:tc>
        <w:tc>
          <w:tcPr>
            <w:tcW w:w="1281" w:type="dxa"/>
            <w:noWrap/>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81" w:type="dxa"/>
            <w:noWrap/>
            <w:hideMark/>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r w:rsidRPr="004E1A2C">
              <w:rPr>
                <w:rFonts w:ascii="Arial" w:hAnsi="Arial" w:cs="Arial"/>
              </w:rPr>
              <w:t>0.558 (0.000)</w:t>
            </w:r>
          </w:p>
        </w:tc>
        <w:tc>
          <w:tcPr>
            <w:tcW w:w="1281" w:type="dxa"/>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r w:rsidRPr="004E1A2C">
              <w:rPr>
                <w:rFonts w:ascii="Arial" w:hAnsi="Arial" w:cs="Arial"/>
              </w:rPr>
              <w:t>0.913 (0.000)</w:t>
            </w:r>
          </w:p>
        </w:tc>
        <w:tc>
          <w:tcPr>
            <w:tcW w:w="1281" w:type="dxa"/>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r w:rsidRPr="004E1A2C">
              <w:rPr>
                <w:rFonts w:ascii="Arial" w:hAnsi="Arial" w:cs="Arial"/>
              </w:rPr>
              <w:t>-0.489 (0.004)</w:t>
            </w:r>
          </w:p>
        </w:tc>
        <w:tc>
          <w:tcPr>
            <w:tcW w:w="1281" w:type="dxa"/>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81" w:type="dxa"/>
            <w:noWrap/>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81" w:type="dxa"/>
            <w:noWrap/>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06DEB" w:rsidRPr="004E1A2C" w:rsidTr="00561514">
        <w:trPr>
          <w:trHeight w:val="397"/>
        </w:trPr>
        <w:tc>
          <w:tcPr>
            <w:cnfStyle w:val="001000000000" w:firstRow="0" w:lastRow="0" w:firstColumn="1" w:lastColumn="0" w:oddVBand="0" w:evenVBand="0" w:oddHBand="0" w:evenHBand="0" w:firstRowFirstColumn="0" w:firstRowLastColumn="0" w:lastRowFirstColumn="0" w:lastRowLastColumn="0"/>
            <w:tcW w:w="1794" w:type="dxa"/>
            <w:noWrap/>
            <w:hideMark/>
          </w:tcPr>
          <w:p w:rsidR="00561514" w:rsidRPr="004E1A2C" w:rsidRDefault="00561514" w:rsidP="00561514">
            <w:pPr>
              <w:spacing w:after="160"/>
              <w:rPr>
                <w:rFonts w:ascii="Arial" w:hAnsi="Arial" w:cs="Arial"/>
                <w:b w:val="0"/>
              </w:rPr>
            </w:pPr>
            <w:r w:rsidRPr="004E1A2C">
              <w:rPr>
                <w:rFonts w:ascii="Arial" w:hAnsi="Arial" w:cs="Arial"/>
                <w:b w:val="0"/>
              </w:rPr>
              <w:t>t10c12-CLA</w:t>
            </w:r>
            <w:r w:rsidR="00B92E1D" w:rsidRPr="004E1A2C">
              <w:rPr>
                <w:rFonts w:ascii="Arial" w:hAnsi="Arial" w:cs="Arial"/>
                <w:b w:val="0"/>
                <w:vertAlign w:val="superscript"/>
              </w:rPr>
              <w:t>4</w:t>
            </w:r>
          </w:p>
        </w:tc>
        <w:tc>
          <w:tcPr>
            <w:tcW w:w="1317" w:type="dxa"/>
            <w:noWrap/>
            <w:hideMark/>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r w:rsidRPr="004E1A2C">
              <w:rPr>
                <w:rFonts w:ascii="Arial" w:hAnsi="Arial" w:cs="Arial"/>
              </w:rPr>
              <w:t>Seed/oil/fat</w:t>
            </w:r>
          </w:p>
        </w:tc>
        <w:tc>
          <w:tcPr>
            <w:tcW w:w="1279" w:type="dxa"/>
            <w:noWrap/>
            <w:hideMark/>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r w:rsidRPr="004E1A2C">
              <w:rPr>
                <w:rFonts w:ascii="Arial" w:hAnsi="Arial" w:cs="Arial"/>
              </w:rPr>
              <w:t>-0.327 (0.003)</w:t>
            </w:r>
          </w:p>
        </w:tc>
        <w:tc>
          <w:tcPr>
            <w:tcW w:w="1281" w:type="dxa"/>
            <w:noWrap/>
            <w:hideMark/>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r w:rsidRPr="004E1A2C">
              <w:rPr>
                <w:rFonts w:ascii="Arial" w:hAnsi="Arial" w:cs="Arial"/>
              </w:rPr>
              <w:t>-0.312 (0.010)</w:t>
            </w:r>
          </w:p>
        </w:tc>
        <w:tc>
          <w:tcPr>
            <w:tcW w:w="1281" w:type="dxa"/>
            <w:noWrap/>
            <w:hideMark/>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r w:rsidRPr="004E1A2C">
              <w:rPr>
                <w:rFonts w:ascii="Arial" w:hAnsi="Arial" w:cs="Arial"/>
              </w:rPr>
              <w:t>0.644 (0.000)</w:t>
            </w:r>
          </w:p>
        </w:tc>
        <w:tc>
          <w:tcPr>
            <w:tcW w:w="1281" w:type="dxa"/>
            <w:noWrap/>
            <w:hideMark/>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r w:rsidRPr="004E1A2C">
              <w:rPr>
                <w:rFonts w:ascii="Arial" w:hAnsi="Arial" w:cs="Arial"/>
              </w:rPr>
              <w:t>0.334 (0.002)</w:t>
            </w:r>
          </w:p>
        </w:tc>
        <w:tc>
          <w:tcPr>
            <w:tcW w:w="1281" w:type="dxa"/>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r w:rsidRPr="004E1A2C">
              <w:rPr>
                <w:rFonts w:ascii="Arial" w:hAnsi="Arial" w:cs="Arial"/>
              </w:rPr>
              <w:t>0.695 (0.000)</w:t>
            </w:r>
          </w:p>
        </w:tc>
        <w:tc>
          <w:tcPr>
            <w:tcW w:w="1281" w:type="dxa"/>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r w:rsidRPr="004E1A2C">
              <w:rPr>
                <w:rFonts w:ascii="Arial" w:hAnsi="Arial" w:cs="Arial"/>
              </w:rPr>
              <w:t>-0.609 (0.000)</w:t>
            </w:r>
          </w:p>
        </w:tc>
        <w:tc>
          <w:tcPr>
            <w:tcW w:w="1281" w:type="dxa"/>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81" w:type="dxa"/>
            <w:noWrap/>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81" w:type="dxa"/>
            <w:noWrap/>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06DEB" w:rsidRPr="004E1A2C" w:rsidTr="00561514">
        <w:trPr>
          <w:trHeight w:val="397"/>
        </w:trPr>
        <w:tc>
          <w:tcPr>
            <w:cnfStyle w:val="001000000000" w:firstRow="0" w:lastRow="0" w:firstColumn="1" w:lastColumn="0" w:oddVBand="0" w:evenVBand="0" w:oddHBand="0" w:evenHBand="0" w:firstRowFirstColumn="0" w:firstRowLastColumn="0" w:lastRowFirstColumn="0" w:lastRowLastColumn="0"/>
            <w:tcW w:w="1794" w:type="dxa"/>
            <w:noWrap/>
            <w:hideMark/>
          </w:tcPr>
          <w:p w:rsidR="00561514" w:rsidRPr="004E1A2C" w:rsidRDefault="00561514" w:rsidP="00561514">
            <w:pPr>
              <w:spacing w:after="160"/>
              <w:rPr>
                <w:rFonts w:ascii="Arial" w:hAnsi="Arial" w:cs="Arial"/>
                <w:b w:val="0"/>
              </w:rPr>
            </w:pPr>
            <w:r w:rsidRPr="004E1A2C">
              <w:rPr>
                <w:rFonts w:ascii="Arial" w:hAnsi="Arial" w:cs="Arial"/>
                <w:b w:val="0"/>
              </w:rPr>
              <w:t>c9t11-CLA</w:t>
            </w:r>
          </w:p>
        </w:tc>
        <w:tc>
          <w:tcPr>
            <w:tcW w:w="1317" w:type="dxa"/>
            <w:noWrap/>
            <w:hideMark/>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r w:rsidRPr="004E1A2C">
              <w:rPr>
                <w:rFonts w:ascii="Arial" w:hAnsi="Arial" w:cs="Arial"/>
              </w:rPr>
              <w:t>Oil/fat</w:t>
            </w:r>
          </w:p>
        </w:tc>
        <w:tc>
          <w:tcPr>
            <w:tcW w:w="1279" w:type="dxa"/>
            <w:noWrap/>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81" w:type="dxa"/>
            <w:noWrap/>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81" w:type="dxa"/>
            <w:noWrap/>
            <w:hideMark/>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r w:rsidRPr="004E1A2C">
              <w:rPr>
                <w:rFonts w:ascii="Arial" w:hAnsi="Arial" w:cs="Arial"/>
              </w:rPr>
              <w:t>0.683 (0.004)</w:t>
            </w:r>
          </w:p>
        </w:tc>
        <w:tc>
          <w:tcPr>
            <w:tcW w:w="1281" w:type="dxa"/>
            <w:noWrap/>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81" w:type="dxa"/>
          </w:tcPr>
          <w:p w:rsidR="00561514" w:rsidRPr="004E1A2C" w:rsidRDefault="00561514" w:rsidP="0056151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81" w:type="dxa"/>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81" w:type="dxa"/>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81" w:type="dxa"/>
            <w:noWrap/>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81" w:type="dxa"/>
            <w:noWrap/>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06DEB" w:rsidRPr="004E1A2C" w:rsidTr="00561514">
        <w:trPr>
          <w:trHeight w:val="397"/>
        </w:trPr>
        <w:tc>
          <w:tcPr>
            <w:cnfStyle w:val="001000000000" w:firstRow="0" w:lastRow="0" w:firstColumn="1" w:lastColumn="0" w:oddVBand="0" w:evenVBand="0" w:oddHBand="0" w:evenHBand="0" w:firstRowFirstColumn="0" w:firstRowLastColumn="0" w:lastRowFirstColumn="0" w:lastRowLastColumn="0"/>
            <w:tcW w:w="1794" w:type="dxa"/>
            <w:noWrap/>
            <w:hideMark/>
          </w:tcPr>
          <w:p w:rsidR="00561514" w:rsidRPr="004E1A2C" w:rsidRDefault="00561514" w:rsidP="00561514">
            <w:pPr>
              <w:spacing w:after="160"/>
              <w:rPr>
                <w:rFonts w:ascii="Arial" w:hAnsi="Arial" w:cs="Arial"/>
                <w:b w:val="0"/>
              </w:rPr>
            </w:pPr>
            <w:r w:rsidRPr="004E1A2C">
              <w:rPr>
                <w:rFonts w:ascii="Arial" w:hAnsi="Arial" w:cs="Arial"/>
                <w:b w:val="0"/>
              </w:rPr>
              <w:t>t11c15-C18:2</w:t>
            </w:r>
          </w:p>
        </w:tc>
        <w:tc>
          <w:tcPr>
            <w:tcW w:w="1317" w:type="dxa"/>
            <w:noWrap/>
            <w:hideMark/>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r w:rsidRPr="004E1A2C">
              <w:rPr>
                <w:rFonts w:ascii="Arial" w:hAnsi="Arial" w:cs="Arial"/>
              </w:rPr>
              <w:t>Seed/oil/fat</w:t>
            </w:r>
          </w:p>
        </w:tc>
        <w:tc>
          <w:tcPr>
            <w:tcW w:w="1279" w:type="dxa"/>
            <w:noWrap/>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81" w:type="dxa"/>
            <w:noWrap/>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81" w:type="dxa"/>
            <w:noWrap/>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81" w:type="dxa"/>
            <w:noWrap/>
            <w:hideMark/>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r w:rsidRPr="004E1A2C">
              <w:rPr>
                <w:rFonts w:ascii="Arial" w:hAnsi="Arial" w:cs="Arial"/>
              </w:rPr>
              <w:t>0.455 (0.002)</w:t>
            </w:r>
          </w:p>
        </w:tc>
        <w:tc>
          <w:tcPr>
            <w:tcW w:w="1281" w:type="dxa"/>
          </w:tcPr>
          <w:p w:rsidR="00561514" w:rsidRPr="004E1A2C" w:rsidRDefault="00561514" w:rsidP="0056151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81" w:type="dxa"/>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r w:rsidRPr="004E1A2C">
              <w:rPr>
                <w:rFonts w:ascii="Arial" w:hAnsi="Arial" w:cs="Arial"/>
              </w:rPr>
              <w:t>-0.641 (0.002)</w:t>
            </w:r>
          </w:p>
        </w:tc>
        <w:tc>
          <w:tcPr>
            <w:tcW w:w="1281" w:type="dxa"/>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81" w:type="dxa"/>
            <w:noWrap/>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81" w:type="dxa"/>
            <w:noWrap/>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06DEB" w:rsidRPr="004E1A2C" w:rsidTr="00561514">
        <w:trPr>
          <w:trHeight w:val="397"/>
        </w:trPr>
        <w:tc>
          <w:tcPr>
            <w:cnfStyle w:val="001000000000" w:firstRow="0" w:lastRow="0" w:firstColumn="1" w:lastColumn="0" w:oddVBand="0" w:evenVBand="0" w:oddHBand="0" w:evenHBand="0" w:firstRowFirstColumn="0" w:firstRowLastColumn="0" w:lastRowFirstColumn="0" w:lastRowLastColumn="0"/>
            <w:tcW w:w="1794" w:type="dxa"/>
            <w:noWrap/>
            <w:hideMark/>
          </w:tcPr>
          <w:p w:rsidR="00561514" w:rsidRPr="004E1A2C" w:rsidRDefault="00561514" w:rsidP="00561514">
            <w:pPr>
              <w:spacing w:after="160"/>
              <w:rPr>
                <w:rFonts w:ascii="Arial" w:hAnsi="Arial" w:cs="Arial"/>
                <w:b w:val="0"/>
              </w:rPr>
            </w:pPr>
            <w:r w:rsidRPr="004E1A2C">
              <w:rPr>
                <w:rFonts w:ascii="Arial" w:hAnsi="Arial" w:cs="Arial"/>
                <w:b w:val="0"/>
              </w:rPr>
              <w:t>c9c12-C18:2</w:t>
            </w:r>
          </w:p>
        </w:tc>
        <w:tc>
          <w:tcPr>
            <w:tcW w:w="1317" w:type="dxa"/>
            <w:noWrap/>
            <w:hideMark/>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r w:rsidRPr="004E1A2C">
              <w:rPr>
                <w:rFonts w:ascii="Arial" w:hAnsi="Arial" w:cs="Arial"/>
              </w:rPr>
              <w:t>Seed/oil/fat</w:t>
            </w:r>
          </w:p>
        </w:tc>
        <w:tc>
          <w:tcPr>
            <w:tcW w:w="1279" w:type="dxa"/>
            <w:noWrap/>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81" w:type="dxa"/>
            <w:noWrap/>
            <w:hideMark/>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r w:rsidRPr="004E1A2C">
              <w:rPr>
                <w:rFonts w:ascii="Arial" w:hAnsi="Arial" w:cs="Arial"/>
              </w:rPr>
              <w:t>-0.657 (0.000)</w:t>
            </w:r>
          </w:p>
        </w:tc>
        <w:tc>
          <w:tcPr>
            <w:tcW w:w="1281" w:type="dxa"/>
            <w:noWrap/>
            <w:hideMark/>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r w:rsidRPr="004E1A2C">
              <w:rPr>
                <w:rFonts w:ascii="Arial" w:hAnsi="Arial" w:cs="Arial"/>
              </w:rPr>
              <w:t>0.851 (0.000)</w:t>
            </w:r>
          </w:p>
        </w:tc>
        <w:tc>
          <w:tcPr>
            <w:tcW w:w="1281" w:type="dxa"/>
            <w:noWrap/>
            <w:hideMark/>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r w:rsidRPr="004E1A2C">
              <w:rPr>
                <w:rFonts w:ascii="Arial" w:hAnsi="Arial" w:cs="Arial"/>
              </w:rPr>
              <w:t>0.713 (0.000)</w:t>
            </w:r>
          </w:p>
        </w:tc>
        <w:tc>
          <w:tcPr>
            <w:tcW w:w="1281" w:type="dxa"/>
          </w:tcPr>
          <w:p w:rsidR="00561514" w:rsidRPr="004E1A2C" w:rsidRDefault="00561514" w:rsidP="0056151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81" w:type="dxa"/>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r w:rsidRPr="004E1A2C">
              <w:rPr>
                <w:rFonts w:ascii="Arial" w:hAnsi="Arial" w:cs="Arial"/>
              </w:rPr>
              <w:t>-0.774 (0.000)</w:t>
            </w:r>
          </w:p>
        </w:tc>
        <w:tc>
          <w:tcPr>
            <w:tcW w:w="1281" w:type="dxa"/>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r w:rsidRPr="004E1A2C">
              <w:rPr>
                <w:rFonts w:ascii="Arial" w:hAnsi="Arial" w:cs="Arial"/>
              </w:rPr>
              <w:t>0.196 (0.025)</w:t>
            </w:r>
          </w:p>
        </w:tc>
        <w:tc>
          <w:tcPr>
            <w:tcW w:w="1281" w:type="dxa"/>
            <w:noWrap/>
            <w:hideMark/>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r w:rsidRPr="004E1A2C">
              <w:rPr>
                <w:rFonts w:ascii="Arial" w:hAnsi="Arial" w:cs="Arial"/>
              </w:rPr>
              <w:t>-0.185 (0.034)</w:t>
            </w:r>
          </w:p>
        </w:tc>
        <w:tc>
          <w:tcPr>
            <w:tcW w:w="1281" w:type="dxa"/>
            <w:noWrap/>
            <w:hideMark/>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r w:rsidRPr="004E1A2C">
              <w:rPr>
                <w:rFonts w:ascii="Arial" w:hAnsi="Arial" w:cs="Arial"/>
              </w:rPr>
              <w:t>-0.443 (0.000)</w:t>
            </w:r>
          </w:p>
        </w:tc>
      </w:tr>
      <w:tr w:rsidR="00206DEB" w:rsidRPr="004E1A2C" w:rsidTr="00561514">
        <w:trPr>
          <w:trHeight w:val="397"/>
        </w:trPr>
        <w:tc>
          <w:tcPr>
            <w:cnfStyle w:val="001000000000" w:firstRow="0" w:lastRow="0" w:firstColumn="1" w:lastColumn="0" w:oddVBand="0" w:evenVBand="0" w:oddHBand="0" w:evenHBand="0" w:firstRowFirstColumn="0" w:firstRowLastColumn="0" w:lastRowFirstColumn="0" w:lastRowLastColumn="0"/>
            <w:tcW w:w="1794" w:type="dxa"/>
            <w:noWrap/>
            <w:hideMark/>
          </w:tcPr>
          <w:p w:rsidR="00561514" w:rsidRPr="004E1A2C" w:rsidRDefault="00561514" w:rsidP="00561514">
            <w:pPr>
              <w:spacing w:after="160"/>
              <w:rPr>
                <w:rFonts w:ascii="Arial" w:hAnsi="Arial" w:cs="Arial"/>
                <w:b w:val="0"/>
              </w:rPr>
            </w:pPr>
            <w:r w:rsidRPr="004E1A2C">
              <w:rPr>
                <w:rFonts w:ascii="Arial" w:hAnsi="Arial" w:cs="Arial"/>
                <w:b w:val="0"/>
              </w:rPr>
              <w:t>c9c12c15-C18:3</w:t>
            </w:r>
          </w:p>
        </w:tc>
        <w:tc>
          <w:tcPr>
            <w:tcW w:w="1317" w:type="dxa"/>
            <w:noWrap/>
            <w:hideMark/>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r w:rsidRPr="004E1A2C">
              <w:rPr>
                <w:rFonts w:ascii="Arial" w:hAnsi="Arial" w:cs="Arial"/>
              </w:rPr>
              <w:t>Seed</w:t>
            </w:r>
          </w:p>
        </w:tc>
        <w:tc>
          <w:tcPr>
            <w:tcW w:w="1279" w:type="dxa"/>
            <w:noWrap/>
            <w:hideMark/>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r w:rsidRPr="004E1A2C">
              <w:rPr>
                <w:rFonts w:ascii="Arial" w:hAnsi="Arial" w:cs="Arial"/>
              </w:rPr>
              <w:t>0.516 (0.001)</w:t>
            </w:r>
          </w:p>
        </w:tc>
        <w:tc>
          <w:tcPr>
            <w:tcW w:w="1281" w:type="dxa"/>
            <w:noWrap/>
            <w:hideMark/>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81" w:type="dxa"/>
            <w:noWrap/>
            <w:hideMark/>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r w:rsidRPr="004E1A2C">
              <w:rPr>
                <w:rFonts w:ascii="Arial" w:hAnsi="Arial" w:cs="Arial"/>
              </w:rPr>
              <w:t>-0.573 (0.013)</w:t>
            </w:r>
          </w:p>
        </w:tc>
        <w:tc>
          <w:tcPr>
            <w:tcW w:w="1281" w:type="dxa"/>
            <w:noWrap/>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81" w:type="dxa"/>
          </w:tcPr>
          <w:p w:rsidR="00561514" w:rsidRPr="004E1A2C" w:rsidRDefault="00561514" w:rsidP="0056151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81" w:type="dxa"/>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81" w:type="dxa"/>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81" w:type="dxa"/>
            <w:noWrap/>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81" w:type="dxa"/>
            <w:noWrap/>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06DEB" w:rsidRPr="004E1A2C" w:rsidTr="00561514">
        <w:trPr>
          <w:trHeight w:val="397"/>
        </w:trPr>
        <w:tc>
          <w:tcPr>
            <w:cnfStyle w:val="001000000000" w:firstRow="0" w:lastRow="0" w:firstColumn="1" w:lastColumn="0" w:oddVBand="0" w:evenVBand="0" w:oddHBand="0" w:evenHBand="0" w:firstRowFirstColumn="0" w:firstRowLastColumn="0" w:lastRowFirstColumn="0" w:lastRowLastColumn="0"/>
            <w:tcW w:w="1794" w:type="dxa"/>
            <w:noWrap/>
            <w:hideMark/>
          </w:tcPr>
          <w:p w:rsidR="00561514" w:rsidRPr="004E1A2C" w:rsidRDefault="00561514" w:rsidP="00561514">
            <w:pPr>
              <w:spacing w:after="160"/>
              <w:rPr>
                <w:rFonts w:ascii="Arial" w:hAnsi="Arial" w:cs="Arial"/>
                <w:b w:val="0"/>
              </w:rPr>
            </w:pPr>
            <w:r w:rsidRPr="004E1A2C">
              <w:rPr>
                <w:rFonts w:ascii="Arial" w:hAnsi="Arial" w:cs="Arial"/>
                <w:b w:val="0"/>
              </w:rPr>
              <w:t>c9c12c15-C18:3</w:t>
            </w:r>
          </w:p>
        </w:tc>
        <w:tc>
          <w:tcPr>
            <w:tcW w:w="1317" w:type="dxa"/>
            <w:noWrap/>
            <w:hideMark/>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r w:rsidRPr="004E1A2C">
              <w:rPr>
                <w:rFonts w:ascii="Arial" w:hAnsi="Arial" w:cs="Arial"/>
              </w:rPr>
              <w:t>Oil/fat</w:t>
            </w:r>
          </w:p>
        </w:tc>
        <w:tc>
          <w:tcPr>
            <w:tcW w:w="1279" w:type="dxa"/>
            <w:noWrap/>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81" w:type="dxa"/>
            <w:noWrap/>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81" w:type="dxa"/>
            <w:noWrap/>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81" w:type="dxa"/>
            <w:noWrap/>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81" w:type="dxa"/>
          </w:tcPr>
          <w:p w:rsidR="00561514" w:rsidRPr="004E1A2C" w:rsidRDefault="00561514" w:rsidP="0056151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81" w:type="dxa"/>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81" w:type="dxa"/>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r w:rsidRPr="004E1A2C">
              <w:rPr>
                <w:rFonts w:ascii="Arial" w:hAnsi="Arial" w:cs="Arial"/>
              </w:rPr>
              <w:t>-0.342 (0.006)</w:t>
            </w:r>
          </w:p>
        </w:tc>
        <w:tc>
          <w:tcPr>
            <w:tcW w:w="1281" w:type="dxa"/>
            <w:noWrap/>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81" w:type="dxa"/>
            <w:noWrap/>
          </w:tcPr>
          <w:p w:rsidR="00561514" w:rsidRPr="004E1A2C" w:rsidRDefault="00561514" w:rsidP="00561514">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D262A7" w:rsidRPr="004E1A2C" w:rsidRDefault="001E3297" w:rsidP="00F726A9">
      <w:pPr>
        <w:spacing w:line="240" w:lineRule="auto"/>
        <w:rPr>
          <w:rFonts w:ascii="Arial" w:hAnsi="Arial" w:cs="Arial"/>
          <w:sz w:val="20"/>
          <w:szCs w:val="20"/>
          <w:lang w:val="en-US"/>
        </w:rPr>
      </w:pPr>
      <w:r w:rsidRPr="004E1A2C">
        <w:rPr>
          <w:rFonts w:ascii="Arial" w:hAnsi="Arial" w:cs="Arial"/>
          <w:sz w:val="20"/>
          <w:szCs w:val="20"/>
          <w:vertAlign w:val="superscript"/>
          <w:lang w:val="en-US"/>
        </w:rPr>
        <w:t>1</w:t>
      </w:r>
      <w:r w:rsidR="00F726A9" w:rsidRPr="004E1A2C">
        <w:rPr>
          <w:rFonts w:ascii="Arial" w:hAnsi="Arial" w:cs="Arial"/>
          <w:sz w:val="20"/>
          <w:szCs w:val="20"/>
          <w:lang w:val="en-US"/>
        </w:rPr>
        <w:t xml:space="preserve"> </w:t>
      </w:r>
      <w:r w:rsidR="00F726A9" w:rsidRPr="004E1A2C">
        <w:rPr>
          <w:rFonts w:ascii="Arial" w:hAnsi="Arial" w:cs="Arial"/>
          <w:sz w:val="24"/>
          <w:szCs w:val="24"/>
          <w:lang w:val="en-US"/>
        </w:rPr>
        <w:t>PCO = percentage of concentrate; FA</w:t>
      </w:r>
      <w:r w:rsidR="00F726A9" w:rsidRPr="004E1A2C">
        <w:rPr>
          <w:rFonts w:ascii="Arial" w:hAnsi="Arial" w:cs="Arial"/>
          <w:sz w:val="24"/>
          <w:szCs w:val="24"/>
          <w:vertAlign w:val="subscript"/>
          <w:lang w:val="en-US"/>
        </w:rPr>
        <w:t>int</w:t>
      </w:r>
      <w:r w:rsidR="00F726A9" w:rsidRPr="004E1A2C">
        <w:rPr>
          <w:rFonts w:ascii="Arial" w:hAnsi="Arial" w:cs="Arial"/>
          <w:sz w:val="24"/>
          <w:szCs w:val="24"/>
          <w:lang w:val="en-US"/>
        </w:rPr>
        <w:t xml:space="preserve"> = total fatty acid intake;</w:t>
      </w:r>
    </w:p>
    <w:p w:rsidR="00A316E1" w:rsidRPr="004E1A2C" w:rsidRDefault="001E3297" w:rsidP="00D35E14">
      <w:pPr>
        <w:spacing w:line="240" w:lineRule="auto"/>
        <w:rPr>
          <w:rFonts w:ascii="Arial" w:hAnsi="Arial" w:cs="Arial"/>
          <w:sz w:val="24"/>
          <w:szCs w:val="24"/>
          <w:lang w:val="en-US"/>
        </w:rPr>
      </w:pPr>
      <w:r w:rsidRPr="004E1A2C">
        <w:rPr>
          <w:rFonts w:ascii="Arial" w:hAnsi="Arial" w:cs="Arial"/>
          <w:sz w:val="20"/>
          <w:szCs w:val="20"/>
          <w:vertAlign w:val="superscript"/>
          <w:lang w:val="en-US"/>
        </w:rPr>
        <w:t>2</w:t>
      </w:r>
      <w:r w:rsidRPr="004E1A2C">
        <w:rPr>
          <w:rFonts w:ascii="Arial" w:hAnsi="Arial" w:cs="Arial"/>
          <w:sz w:val="20"/>
          <w:szCs w:val="20"/>
          <w:lang w:val="en-US"/>
        </w:rPr>
        <w:t xml:space="preserve"> </w:t>
      </w:r>
      <w:r w:rsidR="00E1212B" w:rsidRPr="004E1A2C">
        <w:rPr>
          <w:rFonts w:ascii="Arial" w:hAnsi="Arial" w:cs="Arial"/>
          <w:sz w:val="24"/>
          <w:szCs w:val="24"/>
          <w:lang w:val="en-US"/>
        </w:rPr>
        <w:t>A/P = acetate/propionate ratio;</w:t>
      </w:r>
      <w:r w:rsidR="00E1212B" w:rsidRPr="004E1A2C">
        <w:rPr>
          <w:rFonts w:ascii="Arial" w:eastAsia="Times New Roman" w:hAnsi="Arial" w:cs="Arial"/>
          <w:sz w:val="24"/>
          <w:szCs w:val="24"/>
          <w:lang w:val="en-US"/>
        </w:rPr>
        <w:t xml:space="preserve"> </w:t>
      </w:r>
      <w:r w:rsidR="00F1174F" w:rsidRPr="004E1A2C">
        <w:rPr>
          <w:rFonts w:ascii="Arial" w:hAnsi="Arial" w:cs="Arial"/>
          <w:sz w:val="24"/>
          <w:szCs w:val="24"/>
          <w:lang w:val="en-US"/>
        </w:rPr>
        <w:t xml:space="preserve">EMPS = efficiency of microbial protein synthesis; </w:t>
      </w:r>
      <w:r w:rsidR="00E1212B" w:rsidRPr="004E1A2C">
        <w:rPr>
          <w:rFonts w:ascii="Arial" w:hAnsi="Arial" w:cs="Arial"/>
          <w:sz w:val="24"/>
          <w:szCs w:val="24"/>
          <w:lang w:val="en-US"/>
        </w:rPr>
        <w:t>RPB = rumen protein balance.</w:t>
      </w:r>
    </w:p>
    <w:p w:rsidR="003B7640" w:rsidRPr="004E1A2C" w:rsidRDefault="003B7640" w:rsidP="00D35E14">
      <w:pPr>
        <w:spacing w:line="240" w:lineRule="auto"/>
        <w:rPr>
          <w:rFonts w:ascii="Arial" w:hAnsi="Arial" w:cs="Arial"/>
          <w:sz w:val="24"/>
          <w:szCs w:val="24"/>
          <w:lang w:val="en-US"/>
        </w:rPr>
      </w:pPr>
      <w:r w:rsidRPr="004E1A2C">
        <w:rPr>
          <w:rFonts w:ascii="Arial" w:hAnsi="Arial" w:cs="Arial"/>
          <w:sz w:val="24"/>
          <w:szCs w:val="24"/>
          <w:vertAlign w:val="superscript"/>
          <w:lang w:val="en-US"/>
        </w:rPr>
        <w:t>3</w:t>
      </w:r>
      <w:r w:rsidRPr="004E1A2C">
        <w:rPr>
          <w:rFonts w:ascii="Arial" w:hAnsi="Arial" w:cs="Arial"/>
          <w:sz w:val="24"/>
          <w:szCs w:val="24"/>
          <w:lang w:val="en-US"/>
        </w:rPr>
        <w:t xml:space="preserve"> Coefficient of correlation and significance of probability in brackets</w:t>
      </w:r>
      <w:r w:rsidR="00B92E1D" w:rsidRPr="004E1A2C">
        <w:rPr>
          <w:rFonts w:ascii="Arial" w:hAnsi="Arial" w:cs="Arial"/>
          <w:sz w:val="24"/>
          <w:szCs w:val="24"/>
          <w:lang w:val="en-US"/>
        </w:rPr>
        <w:t>.</w:t>
      </w:r>
    </w:p>
    <w:p w:rsidR="00B92E1D" w:rsidRPr="004E1A2C" w:rsidRDefault="00B92E1D" w:rsidP="00D35E14">
      <w:pPr>
        <w:spacing w:line="240" w:lineRule="auto"/>
        <w:rPr>
          <w:rFonts w:ascii="Arial" w:hAnsi="Arial" w:cs="Arial"/>
          <w:sz w:val="20"/>
          <w:szCs w:val="20"/>
          <w:lang w:val="en-US"/>
        </w:rPr>
      </w:pPr>
      <w:r w:rsidRPr="004E1A2C">
        <w:rPr>
          <w:rFonts w:ascii="Arial" w:hAnsi="Arial" w:cs="Arial"/>
          <w:sz w:val="24"/>
          <w:szCs w:val="24"/>
          <w:vertAlign w:val="superscript"/>
          <w:lang w:val="en-US"/>
        </w:rPr>
        <w:t>4</w:t>
      </w:r>
      <w:r w:rsidRPr="004E1A2C">
        <w:rPr>
          <w:rFonts w:ascii="Arial" w:hAnsi="Arial" w:cs="Arial"/>
          <w:sz w:val="24"/>
          <w:szCs w:val="24"/>
          <w:lang w:val="en-US"/>
        </w:rPr>
        <w:t xml:space="preserve"> CLA = conjugated linoleic acid.</w:t>
      </w:r>
    </w:p>
    <w:p w:rsidR="00864151" w:rsidRPr="004E1A2C" w:rsidRDefault="00864151">
      <w:pPr>
        <w:rPr>
          <w:rFonts w:ascii="Arial" w:hAnsi="Arial" w:cs="Arial"/>
          <w:b/>
          <w:sz w:val="24"/>
          <w:szCs w:val="24"/>
          <w:lang w:val="en-US"/>
        </w:rPr>
      </w:pPr>
      <w:r w:rsidRPr="004E1A2C">
        <w:rPr>
          <w:rFonts w:ascii="Arial" w:hAnsi="Arial" w:cs="Arial"/>
          <w:b/>
          <w:sz w:val="24"/>
          <w:szCs w:val="24"/>
          <w:lang w:val="en-US"/>
        </w:rPr>
        <w:br w:type="page"/>
      </w:r>
    </w:p>
    <w:p w:rsidR="00B13F18" w:rsidRPr="004E1A2C" w:rsidRDefault="00B13F18" w:rsidP="00D35E14">
      <w:pPr>
        <w:spacing w:line="240" w:lineRule="auto"/>
        <w:rPr>
          <w:rFonts w:ascii="Arial" w:hAnsi="Arial" w:cs="Arial"/>
          <w:i/>
          <w:lang w:val="en-US"/>
        </w:rPr>
      </w:pPr>
      <w:r w:rsidRPr="004E1A2C">
        <w:rPr>
          <w:rFonts w:ascii="Arial" w:hAnsi="Arial" w:cs="Arial"/>
          <w:b/>
          <w:lang w:val="en-US"/>
        </w:rPr>
        <w:lastRenderedPageBreak/>
        <w:t>Supplementary Table S</w:t>
      </w:r>
      <w:r w:rsidR="00E9030E" w:rsidRPr="004E1A2C">
        <w:rPr>
          <w:rFonts w:ascii="Arial" w:hAnsi="Arial" w:cs="Arial"/>
          <w:b/>
          <w:lang w:val="en-US"/>
        </w:rPr>
        <w:t>8</w:t>
      </w:r>
      <w:r w:rsidRPr="004E1A2C">
        <w:rPr>
          <w:rFonts w:ascii="Arial" w:hAnsi="Arial" w:cs="Arial"/>
          <w:lang w:val="en-US"/>
        </w:rPr>
        <w:t xml:space="preserve"> </w:t>
      </w:r>
      <w:r w:rsidRPr="004E1A2C">
        <w:rPr>
          <w:rFonts w:ascii="Arial" w:hAnsi="Arial" w:cs="Arial"/>
          <w:i/>
          <w:lang w:val="en-US"/>
        </w:rPr>
        <w:t>Evaluation of the models using the mean square predicted error and the coefficient regression between observed (Y</w:t>
      </w:r>
      <w:r w:rsidRPr="004E1A2C">
        <w:rPr>
          <w:rFonts w:ascii="Arial" w:hAnsi="Arial" w:cs="Arial"/>
          <w:i/>
          <w:vertAlign w:val="subscript"/>
          <w:lang w:val="en-US"/>
        </w:rPr>
        <w:t>o</w:t>
      </w:r>
      <w:r w:rsidRPr="004E1A2C">
        <w:rPr>
          <w:rFonts w:ascii="Arial" w:hAnsi="Arial" w:cs="Arial"/>
          <w:i/>
          <w:lang w:val="en-US"/>
        </w:rPr>
        <w:t>) and predicted (</w:t>
      </w:r>
      <w:r w:rsidRPr="004E1A2C">
        <w:rPr>
          <w:rFonts w:ascii="Arial" w:hAnsi="Arial" w:cs="Arial"/>
          <w:i/>
          <w:noProof/>
          <w:lang w:val="en-US"/>
        </w:rPr>
        <w:t>X</w:t>
      </w:r>
      <w:r w:rsidRPr="004E1A2C">
        <w:rPr>
          <w:rFonts w:ascii="Arial" w:hAnsi="Arial" w:cs="Arial"/>
          <w:i/>
          <w:noProof/>
          <w:vertAlign w:val="subscript"/>
          <w:lang w:val="en-US"/>
        </w:rPr>
        <w:t>p</w:t>
      </w:r>
      <w:r w:rsidRPr="004E1A2C">
        <w:rPr>
          <w:rFonts w:ascii="Arial" w:hAnsi="Arial" w:cs="Arial"/>
          <w:i/>
          <w:lang w:val="en-US"/>
        </w:rPr>
        <w:t>) duodenal flows</w:t>
      </w:r>
    </w:p>
    <w:tbl>
      <w:tblPr>
        <w:tblW w:w="14831" w:type="dxa"/>
        <w:tblCellMar>
          <w:left w:w="70" w:type="dxa"/>
          <w:right w:w="70" w:type="dxa"/>
        </w:tblCellMar>
        <w:tblLook w:val="04A0" w:firstRow="1" w:lastRow="0" w:firstColumn="1" w:lastColumn="0" w:noHBand="0" w:noVBand="1"/>
      </w:tblPr>
      <w:tblGrid>
        <w:gridCol w:w="1701"/>
        <w:gridCol w:w="1538"/>
        <w:gridCol w:w="1290"/>
        <w:gridCol w:w="585"/>
        <w:gridCol w:w="1554"/>
        <w:gridCol w:w="977"/>
        <w:gridCol w:w="952"/>
        <w:gridCol w:w="952"/>
        <w:gridCol w:w="1815"/>
        <w:gridCol w:w="1342"/>
        <w:gridCol w:w="1275"/>
        <w:gridCol w:w="850"/>
      </w:tblGrid>
      <w:tr w:rsidR="00206DEB" w:rsidRPr="004E1A2C" w:rsidTr="00484082">
        <w:trPr>
          <w:trHeight w:val="397"/>
        </w:trPr>
        <w:tc>
          <w:tcPr>
            <w:tcW w:w="1701" w:type="dxa"/>
            <w:tcBorders>
              <w:top w:val="single" w:sz="4" w:space="0" w:color="auto"/>
            </w:tcBorders>
            <w:shd w:val="clear" w:color="000000" w:fill="FFFFFF"/>
            <w:vAlign w:val="center"/>
          </w:tcPr>
          <w:p w:rsidR="00B13F18" w:rsidRPr="004E1A2C" w:rsidRDefault="00B13F18" w:rsidP="00D35E14">
            <w:pPr>
              <w:spacing w:line="240" w:lineRule="auto"/>
              <w:rPr>
                <w:rFonts w:ascii="Arial" w:hAnsi="Arial" w:cs="Arial"/>
              </w:rPr>
            </w:pPr>
            <w:r w:rsidRPr="004E1A2C">
              <w:rPr>
                <w:rFonts w:ascii="Arial" w:hAnsi="Arial" w:cs="Arial"/>
                <w:bCs/>
              </w:rPr>
              <w:t>Dependent variable (Y)</w:t>
            </w:r>
          </w:p>
        </w:tc>
        <w:tc>
          <w:tcPr>
            <w:tcW w:w="1538" w:type="dxa"/>
            <w:tcBorders>
              <w:top w:val="single" w:sz="4" w:space="0" w:color="auto"/>
            </w:tcBorders>
            <w:shd w:val="clear" w:color="000000" w:fill="FFFFFF"/>
            <w:vAlign w:val="center"/>
          </w:tcPr>
          <w:p w:rsidR="00B13F18" w:rsidRPr="004E1A2C" w:rsidRDefault="00B13F18" w:rsidP="00D35E14">
            <w:pPr>
              <w:spacing w:line="240" w:lineRule="auto"/>
              <w:rPr>
                <w:rFonts w:ascii="Arial" w:hAnsi="Arial" w:cs="Arial"/>
                <w:lang w:val="en-US"/>
              </w:rPr>
            </w:pPr>
            <w:r w:rsidRPr="004E1A2C">
              <w:rPr>
                <w:rFonts w:ascii="Arial" w:hAnsi="Arial" w:cs="Arial"/>
                <w:bCs/>
                <w:lang w:val="en-US"/>
              </w:rPr>
              <w:t>Independent variable (X, g/kg DMI</w:t>
            </w:r>
            <w:r w:rsidR="00BA2402" w:rsidRPr="004E1A2C">
              <w:rPr>
                <w:rFonts w:ascii="Arial" w:hAnsi="Arial" w:cs="Arial"/>
                <w:bCs/>
                <w:vertAlign w:val="superscript"/>
                <w:lang w:val="en-US"/>
              </w:rPr>
              <w:t>1</w:t>
            </w:r>
            <w:r w:rsidRPr="004E1A2C">
              <w:rPr>
                <w:rFonts w:ascii="Arial" w:hAnsi="Arial" w:cs="Arial"/>
                <w:bCs/>
                <w:lang w:val="en-US"/>
              </w:rPr>
              <w:t>)</w:t>
            </w:r>
          </w:p>
        </w:tc>
        <w:tc>
          <w:tcPr>
            <w:tcW w:w="1290" w:type="dxa"/>
            <w:tcBorders>
              <w:top w:val="single" w:sz="4" w:space="0" w:color="auto"/>
            </w:tcBorders>
            <w:shd w:val="clear" w:color="000000" w:fill="FFFFFF"/>
            <w:vAlign w:val="center"/>
          </w:tcPr>
          <w:p w:rsidR="00B13F18" w:rsidRPr="004E1A2C" w:rsidRDefault="00B13F18" w:rsidP="00D35E14">
            <w:pPr>
              <w:spacing w:line="240" w:lineRule="auto"/>
              <w:rPr>
                <w:rFonts w:ascii="Arial" w:hAnsi="Arial" w:cs="Arial"/>
              </w:rPr>
            </w:pPr>
            <w:r w:rsidRPr="004E1A2C">
              <w:rPr>
                <w:rFonts w:ascii="Arial" w:hAnsi="Arial" w:cs="Arial"/>
                <w:bCs/>
              </w:rPr>
              <w:t>Subset</w:t>
            </w:r>
          </w:p>
        </w:tc>
        <w:tc>
          <w:tcPr>
            <w:tcW w:w="585" w:type="dxa"/>
            <w:tcBorders>
              <w:top w:val="single" w:sz="4" w:space="0" w:color="auto"/>
            </w:tcBorders>
            <w:shd w:val="clear" w:color="000000" w:fill="FFFFFF"/>
            <w:noWrap/>
            <w:vAlign w:val="center"/>
          </w:tcPr>
          <w:p w:rsidR="00B13F18" w:rsidRPr="004E1A2C" w:rsidRDefault="00B13F18" w:rsidP="00D35E14">
            <w:pPr>
              <w:spacing w:line="240" w:lineRule="auto"/>
              <w:jc w:val="center"/>
              <w:rPr>
                <w:rFonts w:ascii="Arial" w:hAnsi="Arial" w:cs="Arial"/>
              </w:rPr>
            </w:pPr>
            <w:r w:rsidRPr="004E1A2C">
              <w:rPr>
                <w:rFonts w:ascii="Arial" w:hAnsi="Arial" w:cs="Arial"/>
                <w:bCs/>
              </w:rPr>
              <w:t>N</w:t>
            </w:r>
            <w:r w:rsidRPr="004E1A2C">
              <w:rPr>
                <w:rFonts w:ascii="Arial" w:hAnsi="Arial" w:cs="Arial"/>
                <w:bCs/>
                <w:vertAlign w:val="subscript"/>
              </w:rPr>
              <w:t>trt</w:t>
            </w:r>
            <w:r w:rsidR="002A5123" w:rsidRPr="004E1A2C">
              <w:rPr>
                <w:rFonts w:ascii="Arial" w:hAnsi="Arial" w:cs="Arial"/>
                <w:bCs/>
                <w:vertAlign w:val="superscript"/>
              </w:rPr>
              <w:t>2</w:t>
            </w:r>
          </w:p>
        </w:tc>
        <w:tc>
          <w:tcPr>
            <w:tcW w:w="1554" w:type="dxa"/>
            <w:tcBorders>
              <w:top w:val="single" w:sz="4" w:space="0" w:color="auto"/>
            </w:tcBorders>
            <w:shd w:val="clear" w:color="000000" w:fill="FFFFFF"/>
            <w:noWrap/>
            <w:vAlign w:val="center"/>
          </w:tcPr>
          <w:p w:rsidR="00B13F18" w:rsidRPr="004E1A2C" w:rsidRDefault="00B13F18" w:rsidP="00D35E14">
            <w:pPr>
              <w:spacing w:line="240" w:lineRule="auto"/>
              <w:jc w:val="center"/>
              <w:rPr>
                <w:rFonts w:ascii="Arial" w:hAnsi="Arial" w:cs="Arial"/>
                <w:bCs/>
              </w:rPr>
            </w:pPr>
            <w:r w:rsidRPr="004E1A2C">
              <w:rPr>
                <w:rFonts w:ascii="Arial" w:hAnsi="Arial" w:cs="Arial"/>
                <w:bCs/>
              </w:rPr>
              <w:t>MSPE</w:t>
            </w:r>
            <w:r w:rsidR="002A5123" w:rsidRPr="004E1A2C">
              <w:rPr>
                <w:rFonts w:ascii="Arial" w:hAnsi="Arial" w:cs="Arial"/>
                <w:bCs/>
                <w:vertAlign w:val="superscript"/>
              </w:rPr>
              <w:t>3</w:t>
            </w:r>
          </w:p>
          <w:p w:rsidR="00B13F18" w:rsidRPr="004E1A2C" w:rsidRDefault="00B13F18" w:rsidP="00D35E14">
            <w:pPr>
              <w:spacing w:line="240" w:lineRule="auto"/>
              <w:jc w:val="center"/>
              <w:rPr>
                <w:rFonts w:ascii="Arial" w:hAnsi="Arial" w:cs="Arial"/>
              </w:rPr>
            </w:pPr>
            <w:r w:rsidRPr="004E1A2C">
              <w:rPr>
                <w:rFonts w:ascii="Arial" w:hAnsi="Arial" w:cs="Arial"/>
                <w:bCs/>
              </w:rPr>
              <w:t>(g/kg DMI)</w:t>
            </w:r>
          </w:p>
        </w:tc>
        <w:tc>
          <w:tcPr>
            <w:tcW w:w="977" w:type="dxa"/>
            <w:tcBorders>
              <w:top w:val="single" w:sz="4" w:space="0" w:color="auto"/>
            </w:tcBorders>
            <w:shd w:val="clear" w:color="000000" w:fill="FFFFFF"/>
            <w:noWrap/>
            <w:vAlign w:val="center"/>
          </w:tcPr>
          <w:p w:rsidR="00B13F18" w:rsidRPr="004E1A2C" w:rsidRDefault="00B13F18" w:rsidP="00D35E14">
            <w:pPr>
              <w:spacing w:line="240" w:lineRule="auto"/>
              <w:jc w:val="center"/>
              <w:rPr>
                <w:rFonts w:ascii="Arial" w:hAnsi="Arial" w:cs="Arial"/>
              </w:rPr>
            </w:pPr>
            <w:r w:rsidRPr="004E1A2C">
              <w:rPr>
                <w:rFonts w:ascii="Arial" w:hAnsi="Arial" w:cs="Arial"/>
                <w:bCs/>
              </w:rPr>
              <w:t>ECT</w:t>
            </w:r>
            <w:r w:rsidR="002A5123" w:rsidRPr="004E1A2C">
              <w:rPr>
                <w:rFonts w:ascii="Arial" w:hAnsi="Arial" w:cs="Arial"/>
                <w:bCs/>
                <w:vertAlign w:val="superscript"/>
              </w:rPr>
              <w:t>4</w:t>
            </w:r>
          </w:p>
        </w:tc>
        <w:tc>
          <w:tcPr>
            <w:tcW w:w="952" w:type="dxa"/>
            <w:tcBorders>
              <w:top w:val="single" w:sz="4" w:space="0" w:color="auto"/>
            </w:tcBorders>
            <w:shd w:val="clear" w:color="000000" w:fill="FFFFFF"/>
            <w:noWrap/>
            <w:vAlign w:val="center"/>
          </w:tcPr>
          <w:p w:rsidR="00B13F18" w:rsidRPr="004E1A2C" w:rsidRDefault="00B13F18" w:rsidP="00D35E14">
            <w:pPr>
              <w:spacing w:line="240" w:lineRule="auto"/>
              <w:jc w:val="center"/>
              <w:rPr>
                <w:rFonts w:ascii="Arial" w:hAnsi="Arial" w:cs="Arial"/>
              </w:rPr>
            </w:pPr>
            <w:r w:rsidRPr="004E1A2C">
              <w:rPr>
                <w:rFonts w:ascii="Arial" w:hAnsi="Arial" w:cs="Arial"/>
                <w:bCs/>
              </w:rPr>
              <w:t>ER</w:t>
            </w:r>
            <w:r w:rsidR="002A5123" w:rsidRPr="004E1A2C">
              <w:rPr>
                <w:rFonts w:ascii="Arial" w:hAnsi="Arial" w:cs="Arial"/>
                <w:bCs/>
                <w:vertAlign w:val="superscript"/>
              </w:rPr>
              <w:t>5</w:t>
            </w:r>
          </w:p>
        </w:tc>
        <w:tc>
          <w:tcPr>
            <w:tcW w:w="952" w:type="dxa"/>
            <w:tcBorders>
              <w:top w:val="single" w:sz="4" w:space="0" w:color="auto"/>
            </w:tcBorders>
            <w:shd w:val="clear" w:color="000000" w:fill="FFFFFF"/>
            <w:noWrap/>
            <w:vAlign w:val="center"/>
          </w:tcPr>
          <w:p w:rsidR="00B13F18" w:rsidRPr="004E1A2C" w:rsidRDefault="00B13F18" w:rsidP="00D35E14">
            <w:pPr>
              <w:spacing w:line="240" w:lineRule="auto"/>
              <w:jc w:val="center"/>
              <w:rPr>
                <w:rFonts w:ascii="Arial" w:hAnsi="Arial" w:cs="Arial"/>
              </w:rPr>
            </w:pPr>
            <w:r w:rsidRPr="004E1A2C">
              <w:rPr>
                <w:rFonts w:ascii="Arial" w:hAnsi="Arial" w:cs="Arial"/>
                <w:bCs/>
              </w:rPr>
              <w:t>ED</w:t>
            </w:r>
            <w:r w:rsidR="002A5123" w:rsidRPr="004E1A2C">
              <w:rPr>
                <w:rFonts w:ascii="Arial" w:hAnsi="Arial" w:cs="Arial"/>
                <w:bCs/>
                <w:vertAlign w:val="superscript"/>
              </w:rPr>
              <w:t>6</w:t>
            </w:r>
          </w:p>
        </w:tc>
        <w:tc>
          <w:tcPr>
            <w:tcW w:w="1815" w:type="dxa"/>
            <w:tcBorders>
              <w:top w:val="single" w:sz="4" w:space="0" w:color="auto"/>
            </w:tcBorders>
            <w:shd w:val="clear" w:color="000000" w:fill="FFFFFF"/>
            <w:noWrap/>
            <w:vAlign w:val="center"/>
          </w:tcPr>
          <w:p w:rsidR="00B13F18" w:rsidRPr="004E1A2C" w:rsidRDefault="00B13F18" w:rsidP="00D35E14">
            <w:pPr>
              <w:spacing w:line="240" w:lineRule="auto"/>
              <w:jc w:val="center"/>
              <w:rPr>
                <w:rFonts w:ascii="Arial" w:hAnsi="Arial" w:cs="Arial"/>
              </w:rPr>
            </w:pPr>
            <w:r w:rsidRPr="004E1A2C">
              <w:rPr>
                <w:rFonts w:ascii="Arial" w:hAnsi="Arial" w:cs="Arial"/>
                <w:bCs/>
              </w:rPr>
              <w:t>Intercept (ß</w:t>
            </w:r>
            <w:r w:rsidRPr="004E1A2C">
              <w:rPr>
                <w:rFonts w:ascii="Arial" w:hAnsi="Arial" w:cs="Arial"/>
                <w:bCs/>
                <w:vertAlign w:val="subscript"/>
              </w:rPr>
              <w:t>0</w:t>
            </w:r>
            <w:r w:rsidRPr="004E1A2C">
              <w:rPr>
                <w:rFonts w:ascii="Arial" w:hAnsi="Arial" w:cs="Arial"/>
                <w:bCs/>
              </w:rPr>
              <w:t>)</w:t>
            </w:r>
          </w:p>
        </w:tc>
        <w:tc>
          <w:tcPr>
            <w:tcW w:w="1342" w:type="dxa"/>
            <w:tcBorders>
              <w:top w:val="single" w:sz="4" w:space="0" w:color="auto"/>
            </w:tcBorders>
            <w:shd w:val="clear" w:color="000000" w:fill="FFFFFF"/>
            <w:noWrap/>
            <w:vAlign w:val="center"/>
          </w:tcPr>
          <w:p w:rsidR="00B13F18" w:rsidRPr="004E1A2C" w:rsidRDefault="00B13F18" w:rsidP="00D35E14">
            <w:pPr>
              <w:spacing w:line="240" w:lineRule="auto"/>
              <w:jc w:val="center"/>
              <w:rPr>
                <w:rFonts w:ascii="Arial" w:hAnsi="Arial" w:cs="Arial"/>
              </w:rPr>
            </w:pPr>
            <w:r w:rsidRPr="004E1A2C">
              <w:rPr>
                <w:rFonts w:ascii="Arial" w:hAnsi="Arial" w:cs="Arial"/>
                <w:bCs/>
              </w:rPr>
              <w:t>Coefficient (ß</w:t>
            </w:r>
            <w:r w:rsidRPr="004E1A2C">
              <w:rPr>
                <w:rFonts w:ascii="Arial" w:hAnsi="Arial" w:cs="Arial"/>
                <w:bCs/>
                <w:vertAlign w:val="subscript"/>
              </w:rPr>
              <w:t>1</w:t>
            </w:r>
            <w:r w:rsidRPr="004E1A2C">
              <w:rPr>
                <w:rFonts w:ascii="Arial" w:hAnsi="Arial" w:cs="Arial"/>
                <w:bCs/>
              </w:rPr>
              <w:t>)</w:t>
            </w:r>
          </w:p>
        </w:tc>
        <w:tc>
          <w:tcPr>
            <w:tcW w:w="1275" w:type="dxa"/>
            <w:tcBorders>
              <w:top w:val="single" w:sz="4" w:space="0" w:color="auto"/>
            </w:tcBorders>
            <w:shd w:val="clear" w:color="000000" w:fill="FFFFFF"/>
            <w:noWrap/>
            <w:vAlign w:val="center"/>
          </w:tcPr>
          <w:p w:rsidR="00B13F18" w:rsidRPr="004E1A2C" w:rsidRDefault="00B13F18" w:rsidP="00D35E14">
            <w:pPr>
              <w:spacing w:line="240" w:lineRule="auto"/>
              <w:jc w:val="center"/>
              <w:rPr>
                <w:rFonts w:ascii="Arial" w:hAnsi="Arial" w:cs="Arial"/>
              </w:rPr>
            </w:pPr>
            <w:r w:rsidRPr="004E1A2C">
              <w:rPr>
                <w:rFonts w:ascii="Arial" w:hAnsi="Arial" w:cs="Arial"/>
                <w:bCs/>
              </w:rPr>
              <w:t>RMSE</w:t>
            </w:r>
          </w:p>
        </w:tc>
        <w:tc>
          <w:tcPr>
            <w:tcW w:w="850" w:type="dxa"/>
            <w:tcBorders>
              <w:top w:val="single" w:sz="4" w:space="0" w:color="auto"/>
            </w:tcBorders>
            <w:shd w:val="clear" w:color="000000" w:fill="FFFFFF"/>
            <w:noWrap/>
            <w:vAlign w:val="center"/>
          </w:tcPr>
          <w:p w:rsidR="00B13F18" w:rsidRPr="004E1A2C" w:rsidRDefault="00B13F18" w:rsidP="00D35E14">
            <w:pPr>
              <w:spacing w:line="240" w:lineRule="auto"/>
              <w:jc w:val="center"/>
              <w:rPr>
                <w:rFonts w:ascii="Arial" w:hAnsi="Arial" w:cs="Arial"/>
              </w:rPr>
            </w:pPr>
            <w:r w:rsidRPr="004E1A2C">
              <w:rPr>
                <w:rFonts w:ascii="Arial" w:hAnsi="Arial" w:cs="Arial"/>
                <w:bCs/>
              </w:rPr>
              <w:t>R²</w:t>
            </w:r>
          </w:p>
        </w:tc>
      </w:tr>
      <w:tr w:rsidR="00206DEB" w:rsidRPr="004E1A2C" w:rsidTr="00484082">
        <w:trPr>
          <w:trHeight w:val="397"/>
        </w:trPr>
        <w:tc>
          <w:tcPr>
            <w:tcW w:w="1701" w:type="dxa"/>
            <w:tcBorders>
              <w:top w:val="single" w:sz="4" w:space="0" w:color="auto"/>
            </w:tcBorders>
            <w:shd w:val="clear" w:color="000000" w:fill="FFFFFF"/>
            <w:vAlign w:val="center"/>
          </w:tcPr>
          <w:p w:rsidR="00B13F18" w:rsidRPr="004E1A2C" w:rsidRDefault="00B13F18" w:rsidP="00D35E14">
            <w:pPr>
              <w:spacing w:line="240" w:lineRule="auto"/>
              <w:rPr>
                <w:rFonts w:ascii="Arial" w:hAnsi="Arial" w:cs="Arial"/>
              </w:rPr>
            </w:pPr>
            <w:r w:rsidRPr="004E1A2C">
              <w:rPr>
                <w:rFonts w:ascii="Arial" w:hAnsi="Arial" w:cs="Arial"/>
                <w:kern w:val="24"/>
              </w:rPr>
              <w:t xml:space="preserve">Total </w:t>
            </w:r>
            <w:r w:rsidRPr="004E1A2C">
              <w:rPr>
                <w:rFonts w:ascii="Arial" w:hAnsi="Arial" w:cs="Arial"/>
              </w:rPr>
              <w:t>FA</w:t>
            </w:r>
            <w:r w:rsidRPr="004E1A2C">
              <w:rPr>
                <w:rFonts w:ascii="Arial" w:hAnsi="Arial" w:cs="Arial"/>
                <w:vertAlign w:val="subscript"/>
              </w:rPr>
              <w:t>o</w:t>
            </w:r>
          </w:p>
        </w:tc>
        <w:tc>
          <w:tcPr>
            <w:tcW w:w="1538" w:type="dxa"/>
            <w:tcBorders>
              <w:top w:val="single" w:sz="4" w:space="0" w:color="auto"/>
            </w:tcBorders>
            <w:shd w:val="clear" w:color="000000" w:fill="FFFFFF"/>
            <w:vAlign w:val="center"/>
          </w:tcPr>
          <w:p w:rsidR="00B13F18" w:rsidRPr="004E1A2C" w:rsidRDefault="00B13F18" w:rsidP="00D35E14">
            <w:pPr>
              <w:spacing w:line="240" w:lineRule="auto"/>
              <w:rPr>
                <w:rFonts w:ascii="Arial" w:hAnsi="Arial" w:cs="Arial"/>
              </w:rPr>
            </w:pPr>
            <w:r w:rsidRPr="004E1A2C">
              <w:rPr>
                <w:rFonts w:ascii="Arial" w:hAnsi="Arial" w:cs="Arial"/>
                <w:kern w:val="24"/>
              </w:rPr>
              <w:t xml:space="preserve">total </w:t>
            </w:r>
            <w:r w:rsidRPr="004E1A2C">
              <w:rPr>
                <w:rFonts w:ascii="Arial" w:hAnsi="Arial" w:cs="Arial"/>
              </w:rPr>
              <w:t>FA</w:t>
            </w:r>
            <w:r w:rsidRPr="004E1A2C">
              <w:rPr>
                <w:rFonts w:ascii="Arial" w:hAnsi="Arial" w:cs="Arial"/>
                <w:vertAlign w:val="subscript"/>
              </w:rPr>
              <w:t>p</w:t>
            </w:r>
          </w:p>
        </w:tc>
        <w:tc>
          <w:tcPr>
            <w:tcW w:w="1290" w:type="dxa"/>
            <w:tcBorders>
              <w:top w:val="single" w:sz="4" w:space="0" w:color="auto"/>
            </w:tcBorders>
            <w:shd w:val="clear" w:color="000000" w:fill="FFFFFF"/>
            <w:vAlign w:val="center"/>
          </w:tcPr>
          <w:p w:rsidR="00B13F18" w:rsidRPr="004E1A2C" w:rsidRDefault="00B13F18" w:rsidP="00D35E14">
            <w:pPr>
              <w:spacing w:line="240" w:lineRule="auto"/>
              <w:rPr>
                <w:rFonts w:ascii="Arial" w:hAnsi="Arial" w:cs="Arial"/>
              </w:rPr>
            </w:pPr>
            <w:r w:rsidRPr="004E1A2C">
              <w:rPr>
                <w:rFonts w:ascii="Arial" w:hAnsi="Arial" w:cs="Arial"/>
              </w:rPr>
              <w:t>Seed/Oil/fat</w:t>
            </w:r>
          </w:p>
        </w:tc>
        <w:tc>
          <w:tcPr>
            <w:tcW w:w="585" w:type="dxa"/>
            <w:tcBorders>
              <w:top w:val="single" w:sz="4" w:space="0" w:color="auto"/>
            </w:tcBorders>
            <w:shd w:val="clear" w:color="000000" w:fill="FFFFFF"/>
            <w:noWrap/>
            <w:vAlign w:val="center"/>
          </w:tcPr>
          <w:p w:rsidR="00B13F18" w:rsidRPr="004E1A2C" w:rsidRDefault="00B13F18" w:rsidP="00D35E14">
            <w:pPr>
              <w:spacing w:line="240" w:lineRule="auto"/>
              <w:jc w:val="center"/>
              <w:rPr>
                <w:rFonts w:ascii="Arial" w:hAnsi="Arial" w:cs="Arial"/>
              </w:rPr>
            </w:pPr>
            <w:r w:rsidRPr="004E1A2C">
              <w:rPr>
                <w:rFonts w:ascii="Arial" w:hAnsi="Arial" w:cs="Arial"/>
              </w:rPr>
              <w:t>147</w:t>
            </w:r>
          </w:p>
        </w:tc>
        <w:tc>
          <w:tcPr>
            <w:tcW w:w="1554" w:type="dxa"/>
            <w:tcBorders>
              <w:top w:val="single" w:sz="4" w:space="0" w:color="auto"/>
            </w:tcBorders>
            <w:shd w:val="clear" w:color="000000" w:fill="FFFFFF"/>
            <w:noWrap/>
            <w:vAlign w:val="center"/>
          </w:tcPr>
          <w:p w:rsidR="00B13F18" w:rsidRPr="004E1A2C" w:rsidRDefault="00B13F18" w:rsidP="00D35E14">
            <w:pPr>
              <w:spacing w:line="240" w:lineRule="auto"/>
              <w:jc w:val="center"/>
              <w:rPr>
                <w:rFonts w:ascii="Arial" w:hAnsi="Arial" w:cs="Arial"/>
              </w:rPr>
            </w:pPr>
            <w:r w:rsidRPr="004E1A2C">
              <w:rPr>
                <w:rFonts w:ascii="Arial" w:hAnsi="Arial" w:cs="Arial"/>
              </w:rPr>
              <w:t>62.64</w:t>
            </w:r>
          </w:p>
        </w:tc>
        <w:tc>
          <w:tcPr>
            <w:tcW w:w="977" w:type="dxa"/>
            <w:tcBorders>
              <w:top w:val="single" w:sz="4" w:space="0" w:color="auto"/>
            </w:tcBorders>
            <w:shd w:val="clear" w:color="000000" w:fill="FFFFFF"/>
            <w:noWrap/>
            <w:vAlign w:val="center"/>
          </w:tcPr>
          <w:p w:rsidR="00B13F18" w:rsidRPr="004E1A2C" w:rsidRDefault="00B13F18" w:rsidP="00D35E14">
            <w:pPr>
              <w:spacing w:line="240" w:lineRule="auto"/>
              <w:jc w:val="center"/>
              <w:rPr>
                <w:rFonts w:ascii="Arial" w:hAnsi="Arial" w:cs="Arial"/>
              </w:rPr>
            </w:pPr>
            <w:r w:rsidRPr="004E1A2C">
              <w:rPr>
                <w:rFonts w:ascii="Arial" w:hAnsi="Arial" w:cs="Arial"/>
              </w:rPr>
              <w:t>0.1</w:t>
            </w:r>
          </w:p>
        </w:tc>
        <w:tc>
          <w:tcPr>
            <w:tcW w:w="952" w:type="dxa"/>
            <w:tcBorders>
              <w:top w:val="single" w:sz="4" w:space="0" w:color="auto"/>
            </w:tcBorders>
            <w:shd w:val="clear" w:color="000000" w:fill="FFFFFF"/>
            <w:noWrap/>
            <w:vAlign w:val="center"/>
          </w:tcPr>
          <w:p w:rsidR="00B13F18" w:rsidRPr="004E1A2C" w:rsidRDefault="00B13F18" w:rsidP="00D35E14">
            <w:pPr>
              <w:spacing w:line="240" w:lineRule="auto"/>
              <w:jc w:val="center"/>
              <w:rPr>
                <w:rFonts w:ascii="Arial" w:hAnsi="Arial" w:cs="Arial"/>
              </w:rPr>
            </w:pPr>
            <w:r w:rsidRPr="004E1A2C">
              <w:rPr>
                <w:rFonts w:ascii="Arial" w:hAnsi="Arial" w:cs="Arial"/>
              </w:rPr>
              <w:t>0.1</w:t>
            </w:r>
          </w:p>
        </w:tc>
        <w:tc>
          <w:tcPr>
            <w:tcW w:w="952" w:type="dxa"/>
            <w:tcBorders>
              <w:top w:val="single" w:sz="4" w:space="0" w:color="auto"/>
            </w:tcBorders>
            <w:shd w:val="clear" w:color="000000" w:fill="FFFFFF"/>
            <w:noWrap/>
            <w:vAlign w:val="center"/>
          </w:tcPr>
          <w:p w:rsidR="00B13F18" w:rsidRPr="004E1A2C" w:rsidRDefault="00B13F18" w:rsidP="00D35E14">
            <w:pPr>
              <w:spacing w:line="240" w:lineRule="auto"/>
              <w:jc w:val="center"/>
              <w:rPr>
                <w:rFonts w:ascii="Arial" w:hAnsi="Arial" w:cs="Arial"/>
              </w:rPr>
            </w:pPr>
            <w:r w:rsidRPr="004E1A2C">
              <w:rPr>
                <w:rFonts w:ascii="Arial" w:hAnsi="Arial" w:cs="Arial"/>
              </w:rPr>
              <w:t>99.9</w:t>
            </w:r>
          </w:p>
        </w:tc>
        <w:tc>
          <w:tcPr>
            <w:tcW w:w="1815" w:type="dxa"/>
            <w:tcBorders>
              <w:top w:val="single" w:sz="4" w:space="0" w:color="auto"/>
            </w:tcBorders>
            <w:shd w:val="clear" w:color="000000" w:fill="FFFFFF"/>
            <w:noWrap/>
            <w:vAlign w:val="center"/>
          </w:tcPr>
          <w:p w:rsidR="00B13F18" w:rsidRPr="004E1A2C" w:rsidRDefault="00B13F18" w:rsidP="00D35E14">
            <w:pPr>
              <w:spacing w:line="240" w:lineRule="auto"/>
              <w:jc w:val="center"/>
              <w:rPr>
                <w:rFonts w:ascii="Arial" w:hAnsi="Arial" w:cs="Arial"/>
              </w:rPr>
            </w:pPr>
          </w:p>
        </w:tc>
        <w:tc>
          <w:tcPr>
            <w:tcW w:w="1342" w:type="dxa"/>
            <w:tcBorders>
              <w:top w:val="single" w:sz="4" w:space="0" w:color="auto"/>
            </w:tcBorders>
            <w:shd w:val="clear" w:color="000000" w:fill="FFFFFF"/>
            <w:noWrap/>
            <w:vAlign w:val="center"/>
          </w:tcPr>
          <w:p w:rsidR="00B13F18" w:rsidRPr="004E1A2C" w:rsidRDefault="00B13F18" w:rsidP="00D35E14">
            <w:pPr>
              <w:spacing w:line="240" w:lineRule="auto"/>
              <w:jc w:val="center"/>
              <w:rPr>
                <w:rFonts w:ascii="Arial" w:hAnsi="Arial" w:cs="Arial"/>
              </w:rPr>
            </w:pPr>
            <w:r w:rsidRPr="004E1A2C">
              <w:rPr>
                <w:rFonts w:ascii="Arial" w:hAnsi="Arial" w:cs="Arial"/>
              </w:rPr>
              <w:t>0.99 ± 0.04</w:t>
            </w:r>
          </w:p>
        </w:tc>
        <w:tc>
          <w:tcPr>
            <w:tcW w:w="1275" w:type="dxa"/>
            <w:tcBorders>
              <w:top w:val="single" w:sz="4" w:space="0" w:color="auto"/>
            </w:tcBorders>
            <w:shd w:val="clear" w:color="000000" w:fill="FFFFFF"/>
            <w:noWrap/>
            <w:vAlign w:val="center"/>
          </w:tcPr>
          <w:p w:rsidR="00B13F18" w:rsidRPr="004E1A2C" w:rsidRDefault="00B13F18" w:rsidP="00D35E14">
            <w:pPr>
              <w:spacing w:line="240" w:lineRule="auto"/>
              <w:jc w:val="center"/>
              <w:rPr>
                <w:rFonts w:ascii="Arial" w:hAnsi="Arial" w:cs="Arial"/>
              </w:rPr>
            </w:pPr>
            <w:r w:rsidRPr="004E1A2C">
              <w:rPr>
                <w:rFonts w:ascii="Arial" w:hAnsi="Arial" w:cs="Arial"/>
              </w:rPr>
              <w:t>7.96</w:t>
            </w:r>
          </w:p>
        </w:tc>
        <w:tc>
          <w:tcPr>
            <w:tcW w:w="850" w:type="dxa"/>
            <w:tcBorders>
              <w:top w:val="single" w:sz="4" w:space="0" w:color="auto"/>
            </w:tcBorders>
            <w:shd w:val="clear" w:color="000000" w:fill="FFFFFF"/>
            <w:noWrap/>
            <w:vAlign w:val="center"/>
          </w:tcPr>
          <w:p w:rsidR="00B13F18" w:rsidRPr="004E1A2C" w:rsidRDefault="00B13F18" w:rsidP="00D35E14">
            <w:pPr>
              <w:spacing w:line="240" w:lineRule="auto"/>
              <w:jc w:val="center"/>
              <w:rPr>
                <w:rFonts w:ascii="Arial" w:hAnsi="Arial" w:cs="Arial"/>
              </w:rPr>
            </w:pPr>
            <w:r w:rsidRPr="004E1A2C">
              <w:rPr>
                <w:rFonts w:ascii="Arial" w:hAnsi="Arial" w:cs="Arial"/>
              </w:rPr>
              <w:t>0.77</w:t>
            </w:r>
          </w:p>
        </w:tc>
      </w:tr>
      <w:tr w:rsidR="00206DEB" w:rsidRPr="004E1A2C" w:rsidTr="00484082">
        <w:trPr>
          <w:trHeight w:val="397"/>
        </w:trPr>
        <w:tc>
          <w:tcPr>
            <w:tcW w:w="1701" w:type="dxa"/>
            <w:shd w:val="clear" w:color="000000" w:fill="FFFFFF"/>
            <w:vAlign w:val="center"/>
            <w:hideMark/>
          </w:tcPr>
          <w:p w:rsidR="00B13F18" w:rsidRPr="004E1A2C" w:rsidRDefault="00B13F18" w:rsidP="00D35E14">
            <w:pPr>
              <w:spacing w:line="240" w:lineRule="auto"/>
              <w:rPr>
                <w:rFonts w:ascii="Arial" w:hAnsi="Arial" w:cs="Arial"/>
              </w:rPr>
            </w:pPr>
            <w:r w:rsidRPr="004E1A2C">
              <w:rPr>
                <w:rFonts w:ascii="Arial" w:hAnsi="Arial" w:cs="Arial"/>
              </w:rPr>
              <w:t>c9-C18:1</w:t>
            </w:r>
            <w:r w:rsidRPr="004E1A2C">
              <w:rPr>
                <w:rFonts w:ascii="Arial" w:hAnsi="Arial" w:cs="Arial"/>
                <w:vertAlign w:val="subscript"/>
              </w:rPr>
              <w:t>o</w:t>
            </w:r>
          </w:p>
        </w:tc>
        <w:tc>
          <w:tcPr>
            <w:tcW w:w="1538" w:type="dxa"/>
            <w:shd w:val="clear" w:color="000000" w:fill="FFFFFF"/>
            <w:vAlign w:val="center"/>
            <w:hideMark/>
          </w:tcPr>
          <w:p w:rsidR="00B13F18" w:rsidRPr="004E1A2C" w:rsidRDefault="00B13F18" w:rsidP="00D35E14">
            <w:pPr>
              <w:spacing w:line="240" w:lineRule="auto"/>
              <w:rPr>
                <w:rFonts w:ascii="Arial" w:hAnsi="Arial" w:cs="Arial"/>
              </w:rPr>
            </w:pPr>
            <w:r w:rsidRPr="004E1A2C">
              <w:rPr>
                <w:rFonts w:ascii="Arial" w:hAnsi="Arial" w:cs="Arial"/>
              </w:rPr>
              <w:t>c9-C18:1</w:t>
            </w:r>
            <w:r w:rsidRPr="004E1A2C">
              <w:rPr>
                <w:rFonts w:ascii="Arial" w:hAnsi="Arial" w:cs="Arial"/>
                <w:vertAlign w:val="subscript"/>
              </w:rPr>
              <w:t>p</w:t>
            </w:r>
          </w:p>
        </w:tc>
        <w:tc>
          <w:tcPr>
            <w:tcW w:w="1290" w:type="dxa"/>
            <w:shd w:val="clear" w:color="000000" w:fill="FFFFFF"/>
            <w:vAlign w:val="center"/>
            <w:hideMark/>
          </w:tcPr>
          <w:p w:rsidR="00B13F18" w:rsidRPr="004E1A2C" w:rsidRDefault="00B13F18" w:rsidP="00D35E14">
            <w:pPr>
              <w:spacing w:line="240" w:lineRule="auto"/>
              <w:rPr>
                <w:rFonts w:ascii="Arial" w:hAnsi="Arial" w:cs="Arial"/>
              </w:rPr>
            </w:pPr>
            <w:r w:rsidRPr="004E1A2C">
              <w:rPr>
                <w:rFonts w:ascii="Arial" w:hAnsi="Arial" w:cs="Arial"/>
              </w:rPr>
              <w:t>Seed</w:t>
            </w:r>
          </w:p>
        </w:tc>
        <w:tc>
          <w:tcPr>
            <w:tcW w:w="585" w:type="dxa"/>
            <w:shd w:val="clear" w:color="000000" w:fill="FFFFFF"/>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108</w:t>
            </w:r>
          </w:p>
        </w:tc>
        <w:tc>
          <w:tcPr>
            <w:tcW w:w="1554" w:type="dxa"/>
            <w:shd w:val="clear" w:color="000000" w:fill="FFFFFF"/>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2.78</w:t>
            </w:r>
          </w:p>
        </w:tc>
        <w:tc>
          <w:tcPr>
            <w:tcW w:w="977" w:type="dxa"/>
            <w:shd w:val="clear" w:color="000000" w:fill="FFFFFF"/>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17.7</w:t>
            </w:r>
          </w:p>
        </w:tc>
        <w:tc>
          <w:tcPr>
            <w:tcW w:w="952" w:type="dxa"/>
            <w:shd w:val="clear" w:color="000000" w:fill="FFFFFF"/>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5.3</w:t>
            </w:r>
          </w:p>
        </w:tc>
        <w:tc>
          <w:tcPr>
            <w:tcW w:w="952" w:type="dxa"/>
            <w:shd w:val="clear" w:color="000000" w:fill="FFFFFF"/>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77.0</w:t>
            </w:r>
          </w:p>
        </w:tc>
        <w:tc>
          <w:tcPr>
            <w:tcW w:w="1815" w:type="dxa"/>
            <w:shd w:val="clear" w:color="000000" w:fill="FFFFFF"/>
            <w:noWrap/>
            <w:vAlign w:val="center"/>
          </w:tcPr>
          <w:p w:rsidR="00B13F18" w:rsidRPr="004E1A2C" w:rsidRDefault="00B13F18" w:rsidP="00D35E14">
            <w:pPr>
              <w:spacing w:line="240" w:lineRule="auto"/>
              <w:jc w:val="center"/>
              <w:rPr>
                <w:rFonts w:ascii="Arial" w:hAnsi="Arial" w:cs="Arial"/>
              </w:rPr>
            </w:pPr>
          </w:p>
        </w:tc>
        <w:tc>
          <w:tcPr>
            <w:tcW w:w="1342" w:type="dxa"/>
            <w:shd w:val="clear" w:color="000000" w:fill="FFFFFF"/>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1.20 ± 0.08</w:t>
            </w:r>
          </w:p>
        </w:tc>
        <w:tc>
          <w:tcPr>
            <w:tcW w:w="1275" w:type="dxa"/>
            <w:shd w:val="clear" w:color="000000" w:fill="FFFFFF"/>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1.48</w:t>
            </w:r>
          </w:p>
        </w:tc>
        <w:tc>
          <w:tcPr>
            <w:tcW w:w="850" w:type="dxa"/>
            <w:shd w:val="clear" w:color="000000" w:fill="FFFFFF"/>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0.70</w:t>
            </w:r>
          </w:p>
        </w:tc>
      </w:tr>
      <w:tr w:rsidR="00206DEB" w:rsidRPr="004E1A2C" w:rsidTr="00484082">
        <w:trPr>
          <w:trHeight w:val="397"/>
        </w:trPr>
        <w:tc>
          <w:tcPr>
            <w:tcW w:w="1701" w:type="dxa"/>
            <w:shd w:val="clear" w:color="000000" w:fill="FFFFFF"/>
            <w:vAlign w:val="center"/>
            <w:hideMark/>
          </w:tcPr>
          <w:p w:rsidR="00B13F18" w:rsidRPr="004E1A2C" w:rsidRDefault="00B13F18" w:rsidP="00D35E14">
            <w:pPr>
              <w:spacing w:line="240" w:lineRule="auto"/>
              <w:rPr>
                <w:rFonts w:ascii="Arial" w:hAnsi="Arial" w:cs="Arial"/>
              </w:rPr>
            </w:pPr>
            <w:r w:rsidRPr="004E1A2C">
              <w:rPr>
                <w:rFonts w:ascii="Arial" w:hAnsi="Arial" w:cs="Arial"/>
              </w:rPr>
              <w:t>c9-C18:19</w:t>
            </w:r>
            <w:r w:rsidRPr="004E1A2C">
              <w:rPr>
                <w:rFonts w:ascii="Arial" w:hAnsi="Arial" w:cs="Arial"/>
                <w:vertAlign w:val="subscript"/>
              </w:rPr>
              <w:t>o</w:t>
            </w:r>
          </w:p>
        </w:tc>
        <w:tc>
          <w:tcPr>
            <w:tcW w:w="1538" w:type="dxa"/>
            <w:shd w:val="clear" w:color="000000" w:fill="FFFFFF"/>
            <w:vAlign w:val="center"/>
            <w:hideMark/>
          </w:tcPr>
          <w:p w:rsidR="00B13F18" w:rsidRPr="004E1A2C" w:rsidRDefault="00B13F18" w:rsidP="00D35E14">
            <w:pPr>
              <w:spacing w:line="240" w:lineRule="auto"/>
              <w:rPr>
                <w:rFonts w:ascii="Arial" w:hAnsi="Arial" w:cs="Arial"/>
              </w:rPr>
            </w:pPr>
            <w:r w:rsidRPr="004E1A2C">
              <w:rPr>
                <w:rFonts w:ascii="Arial" w:hAnsi="Arial" w:cs="Arial"/>
              </w:rPr>
              <w:t>c9-C18:1</w:t>
            </w:r>
            <w:r w:rsidRPr="004E1A2C">
              <w:rPr>
                <w:rFonts w:ascii="Arial" w:hAnsi="Arial" w:cs="Arial"/>
                <w:vertAlign w:val="subscript"/>
              </w:rPr>
              <w:t>p</w:t>
            </w:r>
          </w:p>
        </w:tc>
        <w:tc>
          <w:tcPr>
            <w:tcW w:w="1290" w:type="dxa"/>
            <w:shd w:val="clear" w:color="000000" w:fill="FFFFFF"/>
            <w:vAlign w:val="center"/>
            <w:hideMark/>
          </w:tcPr>
          <w:p w:rsidR="00B13F18" w:rsidRPr="004E1A2C" w:rsidRDefault="00B13F18" w:rsidP="00D35E14">
            <w:pPr>
              <w:spacing w:line="240" w:lineRule="auto"/>
              <w:rPr>
                <w:rFonts w:ascii="Arial" w:hAnsi="Arial" w:cs="Arial"/>
              </w:rPr>
            </w:pPr>
            <w:r w:rsidRPr="004E1A2C">
              <w:rPr>
                <w:rFonts w:ascii="Arial" w:hAnsi="Arial" w:cs="Arial"/>
              </w:rPr>
              <w:t>Oil/fat</w:t>
            </w:r>
          </w:p>
        </w:tc>
        <w:tc>
          <w:tcPr>
            <w:tcW w:w="585" w:type="dxa"/>
            <w:shd w:val="clear" w:color="000000" w:fill="FFFFFF"/>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75</w:t>
            </w:r>
          </w:p>
        </w:tc>
        <w:tc>
          <w:tcPr>
            <w:tcW w:w="1554" w:type="dxa"/>
            <w:shd w:val="clear" w:color="000000" w:fill="FFFFFF"/>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0.59</w:t>
            </w:r>
          </w:p>
        </w:tc>
        <w:tc>
          <w:tcPr>
            <w:tcW w:w="977" w:type="dxa"/>
            <w:shd w:val="clear" w:color="000000" w:fill="FFFFFF"/>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6.7</w:t>
            </w:r>
          </w:p>
        </w:tc>
        <w:tc>
          <w:tcPr>
            <w:tcW w:w="952" w:type="dxa"/>
            <w:shd w:val="clear" w:color="000000" w:fill="FFFFFF"/>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3.4</w:t>
            </w:r>
          </w:p>
        </w:tc>
        <w:tc>
          <w:tcPr>
            <w:tcW w:w="952" w:type="dxa"/>
            <w:shd w:val="clear" w:color="000000" w:fill="FFFFFF"/>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90.0</w:t>
            </w:r>
          </w:p>
        </w:tc>
        <w:tc>
          <w:tcPr>
            <w:tcW w:w="1815" w:type="dxa"/>
            <w:shd w:val="clear" w:color="000000" w:fill="FFFFFF"/>
            <w:noWrap/>
            <w:vAlign w:val="center"/>
          </w:tcPr>
          <w:p w:rsidR="00B13F18" w:rsidRPr="004E1A2C" w:rsidRDefault="00B13F18" w:rsidP="00D35E14">
            <w:pPr>
              <w:spacing w:line="240" w:lineRule="auto"/>
              <w:jc w:val="center"/>
              <w:rPr>
                <w:rFonts w:ascii="Arial" w:hAnsi="Arial" w:cs="Arial"/>
              </w:rPr>
            </w:pPr>
          </w:p>
        </w:tc>
        <w:tc>
          <w:tcPr>
            <w:tcW w:w="1342" w:type="dxa"/>
            <w:shd w:val="clear" w:color="000000" w:fill="FFFFFF"/>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0.88 ± 0.07</w:t>
            </w:r>
          </w:p>
        </w:tc>
        <w:tc>
          <w:tcPr>
            <w:tcW w:w="1275" w:type="dxa"/>
            <w:shd w:val="clear" w:color="000000" w:fill="FFFFFF"/>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0.74</w:t>
            </w:r>
          </w:p>
        </w:tc>
        <w:tc>
          <w:tcPr>
            <w:tcW w:w="850" w:type="dxa"/>
            <w:shd w:val="clear" w:color="000000" w:fill="FFFFFF"/>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0.67</w:t>
            </w:r>
          </w:p>
        </w:tc>
      </w:tr>
      <w:tr w:rsidR="00206DEB" w:rsidRPr="004E1A2C" w:rsidTr="00484082">
        <w:trPr>
          <w:trHeight w:val="397"/>
        </w:trPr>
        <w:tc>
          <w:tcPr>
            <w:tcW w:w="1701" w:type="dxa"/>
            <w:shd w:val="clear" w:color="000000" w:fill="FFFFFF"/>
            <w:vAlign w:val="center"/>
            <w:hideMark/>
          </w:tcPr>
          <w:p w:rsidR="00B13F18" w:rsidRPr="004E1A2C" w:rsidRDefault="00B13F18" w:rsidP="00D35E14">
            <w:pPr>
              <w:spacing w:line="240" w:lineRule="auto"/>
              <w:rPr>
                <w:rFonts w:ascii="Arial" w:hAnsi="Arial" w:cs="Arial"/>
              </w:rPr>
            </w:pPr>
            <w:r w:rsidRPr="004E1A2C">
              <w:rPr>
                <w:rFonts w:ascii="Arial" w:hAnsi="Arial" w:cs="Arial"/>
              </w:rPr>
              <w:t>Total C18:2</w:t>
            </w:r>
            <w:r w:rsidRPr="004E1A2C">
              <w:rPr>
                <w:rFonts w:ascii="Arial" w:hAnsi="Arial" w:cs="Arial"/>
                <w:vertAlign w:val="subscript"/>
              </w:rPr>
              <w:t>o</w:t>
            </w:r>
          </w:p>
        </w:tc>
        <w:tc>
          <w:tcPr>
            <w:tcW w:w="1538" w:type="dxa"/>
            <w:shd w:val="clear" w:color="000000" w:fill="FFFFFF"/>
            <w:vAlign w:val="center"/>
            <w:hideMark/>
          </w:tcPr>
          <w:p w:rsidR="00B13F18" w:rsidRPr="004E1A2C" w:rsidRDefault="00B13F18" w:rsidP="00D35E14">
            <w:pPr>
              <w:spacing w:line="240" w:lineRule="auto"/>
              <w:rPr>
                <w:rFonts w:ascii="Arial" w:hAnsi="Arial" w:cs="Arial"/>
              </w:rPr>
            </w:pPr>
            <w:r w:rsidRPr="004E1A2C">
              <w:rPr>
                <w:rFonts w:ascii="Arial" w:hAnsi="Arial" w:cs="Arial"/>
              </w:rPr>
              <w:t>total C18:2</w:t>
            </w:r>
            <w:r w:rsidRPr="004E1A2C">
              <w:rPr>
                <w:rFonts w:ascii="Arial" w:hAnsi="Arial" w:cs="Arial"/>
                <w:vertAlign w:val="subscript"/>
              </w:rPr>
              <w:t>p</w:t>
            </w:r>
          </w:p>
        </w:tc>
        <w:tc>
          <w:tcPr>
            <w:tcW w:w="1290" w:type="dxa"/>
            <w:shd w:val="clear" w:color="000000" w:fill="FFFFFF"/>
            <w:vAlign w:val="center"/>
            <w:hideMark/>
          </w:tcPr>
          <w:p w:rsidR="00B13F18" w:rsidRPr="004E1A2C" w:rsidRDefault="00B13F18" w:rsidP="00D35E14">
            <w:pPr>
              <w:spacing w:line="240" w:lineRule="auto"/>
              <w:rPr>
                <w:rFonts w:ascii="Arial" w:hAnsi="Arial" w:cs="Arial"/>
              </w:rPr>
            </w:pPr>
            <w:r w:rsidRPr="004E1A2C">
              <w:rPr>
                <w:rFonts w:ascii="Arial" w:hAnsi="Arial" w:cs="Arial"/>
              </w:rPr>
              <w:t>Seed/Oil/fat</w:t>
            </w:r>
          </w:p>
        </w:tc>
        <w:tc>
          <w:tcPr>
            <w:tcW w:w="585" w:type="dxa"/>
            <w:shd w:val="clear" w:color="000000" w:fill="FFFFFF"/>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121</w:t>
            </w:r>
          </w:p>
        </w:tc>
        <w:tc>
          <w:tcPr>
            <w:tcW w:w="1554" w:type="dxa"/>
            <w:shd w:val="clear" w:color="000000" w:fill="FFFFFF"/>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1.453</w:t>
            </w:r>
          </w:p>
        </w:tc>
        <w:tc>
          <w:tcPr>
            <w:tcW w:w="977" w:type="dxa"/>
            <w:shd w:val="clear" w:color="000000" w:fill="FFFFFF"/>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2.5</w:t>
            </w:r>
          </w:p>
        </w:tc>
        <w:tc>
          <w:tcPr>
            <w:tcW w:w="952" w:type="dxa"/>
            <w:shd w:val="clear" w:color="000000" w:fill="FFFFFF"/>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1.7</w:t>
            </w:r>
          </w:p>
        </w:tc>
        <w:tc>
          <w:tcPr>
            <w:tcW w:w="952" w:type="dxa"/>
            <w:shd w:val="clear" w:color="000000" w:fill="FFFFFF"/>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95.8</w:t>
            </w:r>
          </w:p>
        </w:tc>
        <w:tc>
          <w:tcPr>
            <w:tcW w:w="1815" w:type="dxa"/>
            <w:shd w:val="clear" w:color="000000" w:fill="FFFFFF"/>
            <w:noWrap/>
            <w:vAlign w:val="center"/>
          </w:tcPr>
          <w:p w:rsidR="00B13F18" w:rsidRPr="004E1A2C" w:rsidRDefault="00B13F18" w:rsidP="00D35E14">
            <w:pPr>
              <w:spacing w:line="240" w:lineRule="auto"/>
              <w:jc w:val="center"/>
              <w:rPr>
                <w:rFonts w:ascii="Arial" w:hAnsi="Arial" w:cs="Arial"/>
              </w:rPr>
            </w:pPr>
          </w:p>
        </w:tc>
        <w:tc>
          <w:tcPr>
            <w:tcW w:w="1342" w:type="dxa"/>
            <w:shd w:val="clear" w:color="000000" w:fill="FFFFFF"/>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0.80 ± 0.14</w:t>
            </w:r>
          </w:p>
        </w:tc>
        <w:tc>
          <w:tcPr>
            <w:tcW w:w="1275" w:type="dxa"/>
            <w:shd w:val="clear" w:color="000000" w:fill="FFFFFF"/>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1.19</w:t>
            </w:r>
          </w:p>
        </w:tc>
        <w:tc>
          <w:tcPr>
            <w:tcW w:w="850" w:type="dxa"/>
            <w:shd w:val="clear" w:color="000000" w:fill="FFFFFF"/>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0.22</w:t>
            </w:r>
          </w:p>
        </w:tc>
      </w:tr>
      <w:tr w:rsidR="00206DEB" w:rsidRPr="004E1A2C" w:rsidTr="00484082">
        <w:trPr>
          <w:trHeight w:val="397"/>
        </w:trPr>
        <w:tc>
          <w:tcPr>
            <w:tcW w:w="1701" w:type="dxa"/>
            <w:shd w:val="clear" w:color="000000" w:fill="FFFFFF"/>
            <w:vAlign w:val="center"/>
            <w:hideMark/>
          </w:tcPr>
          <w:p w:rsidR="00B13F18" w:rsidRPr="004E1A2C" w:rsidRDefault="00B13F18" w:rsidP="00D35E14">
            <w:pPr>
              <w:spacing w:line="240" w:lineRule="auto"/>
              <w:rPr>
                <w:rFonts w:ascii="Arial" w:hAnsi="Arial" w:cs="Arial"/>
              </w:rPr>
            </w:pPr>
            <w:r w:rsidRPr="004E1A2C">
              <w:rPr>
                <w:rFonts w:ascii="Arial" w:hAnsi="Arial" w:cs="Arial"/>
              </w:rPr>
              <w:t>c9c12-C18:2</w:t>
            </w:r>
            <w:r w:rsidRPr="004E1A2C">
              <w:rPr>
                <w:rFonts w:ascii="Arial" w:hAnsi="Arial" w:cs="Arial"/>
                <w:vertAlign w:val="subscript"/>
              </w:rPr>
              <w:t>o</w:t>
            </w:r>
          </w:p>
        </w:tc>
        <w:tc>
          <w:tcPr>
            <w:tcW w:w="1538" w:type="dxa"/>
            <w:shd w:val="clear" w:color="000000" w:fill="FFFFFF"/>
            <w:vAlign w:val="center"/>
            <w:hideMark/>
          </w:tcPr>
          <w:p w:rsidR="00B13F18" w:rsidRPr="004E1A2C" w:rsidRDefault="00B13F18" w:rsidP="00D35E14">
            <w:pPr>
              <w:spacing w:line="240" w:lineRule="auto"/>
              <w:rPr>
                <w:rFonts w:ascii="Arial" w:hAnsi="Arial" w:cs="Arial"/>
              </w:rPr>
            </w:pPr>
            <w:r w:rsidRPr="004E1A2C">
              <w:rPr>
                <w:rFonts w:ascii="Arial" w:hAnsi="Arial" w:cs="Arial"/>
              </w:rPr>
              <w:t>c9c12-C18:2</w:t>
            </w:r>
            <w:r w:rsidRPr="004E1A2C">
              <w:rPr>
                <w:rFonts w:ascii="Arial" w:hAnsi="Arial" w:cs="Arial"/>
                <w:vertAlign w:val="subscript"/>
              </w:rPr>
              <w:t>p</w:t>
            </w:r>
          </w:p>
        </w:tc>
        <w:tc>
          <w:tcPr>
            <w:tcW w:w="1290" w:type="dxa"/>
            <w:shd w:val="clear" w:color="000000" w:fill="FFFFFF"/>
            <w:vAlign w:val="center"/>
            <w:hideMark/>
          </w:tcPr>
          <w:p w:rsidR="00B13F18" w:rsidRPr="004E1A2C" w:rsidRDefault="00B13F18" w:rsidP="00D35E14">
            <w:pPr>
              <w:spacing w:line="240" w:lineRule="auto"/>
              <w:rPr>
                <w:rFonts w:ascii="Arial" w:hAnsi="Arial" w:cs="Arial"/>
              </w:rPr>
            </w:pPr>
            <w:r w:rsidRPr="004E1A2C">
              <w:rPr>
                <w:rFonts w:ascii="Arial" w:hAnsi="Arial" w:cs="Arial"/>
              </w:rPr>
              <w:t>Seed/Oil/fat</w:t>
            </w:r>
          </w:p>
        </w:tc>
        <w:tc>
          <w:tcPr>
            <w:tcW w:w="585" w:type="dxa"/>
            <w:shd w:val="clear" w:color="000000" w:fill="FFFFFF"/>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76</w:t>
            </w:r>
          </w:p>
        </w:tc>
        <w:tc>
          <w:tcPr>
            <w:tcW w:w="1554" w:type="dxa"/>
            <w:shd w:val="clear" w:color="000000" w:fill="FFFFFF"/>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0.60</w:t>
            </w:r>
          </w:p>
        </w:tc>
        <w:tc>
          <w:tcPr>
            <w:tcW w:w="977" w:type="dxa"/>
            <w:shd w:val="clear" w:color="000000" w:fill="FFFFFF"/>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4.0</w:t>
            </w:r>
          </w:p>
        </w:tc>
        <w:tc>
          <w:tcPr>
            <w:tcW w:w="952" w:type="dxa"/>
            <w:shd w:val="clear" w:color="000000" w:fill="FFFFFF"/>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0.6</w:t>
            </w:r>
          </w:p>
        </w:tc>
        <w:tc>
          <w:tcPr>
            <w:tcW w:w="952" w:type="dxa"/>
            <w:shd w:val="clear" w:color="000000" w:fill="FFFFFF"/>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95.4</w:t>
            </w:r>
          </w:p>
        </w:tc>
        <w:tc>
          <w:tcPr>
            <w:tcW w:w="1815" w:type="dxa"/>
            <w:shd w:val="clear" w:color="000000" w:fill="FFFFFF"/>
            <w:noWrap/>
            <w:vAlign w:val="center"/>
          </w:tcPr>
          <w:p w:rsidR="00B13F18" w:rsidRPr="004E1A2C" w:rsidRDefault="00B13F18" w:rsidP="00D35E14">
            <w:pPr>
              <w:spacing w:line="240" w:lineRule="auto"/>
              <w:jc w:val="center"/>
              <w:rPr>
                <w:rFonts w:ascii="Arial" w:hAnsi="Arial" w:cs="Arial"/>
              </w:rPr>
            </w:pPr>
          </w:p>
        </w:tc>
        <w:tc>
          <w:tcPr>
            <w:tcW w:w="1342" w:type="dxa"/>
            <w:shd w:val="clear" w:color="000000" w:fill="FFFFFF"/>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1.10 ± 0.15</w:t>
            </w:r>
          </w:p>
        </w:tc>
        <w:tc>
          <w:tcPr>
            <w:tcW w:w="1275" w:type="dxa"/>
            <w:shd w:val="clear" w:color="000000" w:fill="FFFFFF"/>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0.76</w:t>
            </w:r>
          </w:p>
        </w:tc>
        <w:tc>
          <w:tcPr>
            <w:tcW w:w="850" w:type="dxa"/>
            <w:shd w:val="clear" w:color="000000" w:fill="FFFFFF"/>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0.41</w:t>
            </w:r>
          </w:p>
        </w:tc>
      </w:tr>
      <w:tr w:rsidR="00206DEB" w:rsidRPr="004E1A2C" w:rsidTr="00484082">
        <w:trPr>
          <w:trHeight w:val="397"/>
        </w:trPr>
        <w:tc>
          <w:tcPr>
            <w:tcW w:w="1701" w:type="dxa"/>
            <w:shd w:val="clear" w:color="000000" w:fill="FFFFFF"/>
            <w:vAlign w:val="center"/>
            <w:hideMark/>
          </w:tcPr>
          <w:p w:rsidR="00B13F18" w:rsidRPr="004E1A2C" w:rsidRDefault="00B13F18" w:rsidP="00D35E14">
            <w:pPr>
              <w:spacing w:line="240" w:lineRule="auto"/>
              <w:rPr>
                <w:rFonts w:ascii="Arial" w:hAnsi="Arial" w:cs="Arial"/>
              </w:rPr>
            </w:pPr>
            <w:r w:rsidRPr="004E1A2C">
              <w:rPr>
                <w:rFonts w:ascii="Arial" w:hAnsi="Arial" w:cs="Arial"/>
              </w:rPr>
              <w:t>Total C18:3</w:t>
            </w:r>
            <w:r w:rsidRPr="004E1A2C">
              <w:rPr>
                <w:rFonts w:ascii="Arial" w:hAnsi="Arial" w:cs="Arial"/>
                <w:vertAlign w:val="subscript"/>
              </w:rPr>
              <w:t>o</w:t>
            </w:r>
          </w:p>
        </w:tc>
        <w:tc>
          <w:tcPr>
            <w:tcW w:w="1538" w:type="dxa"/>
            <w:shd w:val="clear" w:color="000000" w:fill="FFFFFF"/>
            <w:vAlign w:val="center"/>
            <w:hideMark/>
          </w:tcPr>
          <w:p w:rsidR="00B13F18" w:rsidRPr="004E1A2C" w:rsidRDefault="00B13F18" w:rsidP="00D35E14">
            <w:pPr>
              <w:spacing w:line="240" w:lineRule="auto"/>
              <w:rPr>
                <w:rFonts w:ascii="Arial" w:hAnsi="Arial" w:cs="Arial"/>
              </w:rPr>
            </w:pPr>
            <w:r w:rsidRPr="004E1A2C">
              <w:rPr>
                <w:rFonts w:ascii="Arial" w:hAnsi="Arial" w:cs="Arial"/>
                <w:kern w:val="24"/>
              </w:rPr>
              <w:t>total</w:t>
            </w:r>
            <w:r w:rsidRPr="004E1A2C">
              <w:rPr>
                <w:rFonts w:ascii="Arial" w:hAnsi="Arial" w:cs="Arial"/>
              </w:rPr>
              <w:t xml:space="preserve"> C18:3</w:t>
            </w:r>
            <w:r w:rsidRPr="004E1A2C">
              <w:rPr>
                <w:rFonts w:ascii="Arial" w:hAnsi="Arial" w:cs="Arial"/>
                <w:vertAlign w:val="subscript"/>
              </w:rPr>
              <w:t>p</w:t>
            </w:r>
          </w:p>
        </w:tc>
        <w:tc>
          <w:tcPr>
            <w:tcW w:w="1290" w:type="dxa"/>
            <w:shd w:val="clear" w:color="000000" w:fill="FFFFFF"/>
            <w:vAlign w:val="center"/>
            <w:hideMark/>
          </w:tcPr>
          <w:p w:rsidR="00B13F18" w:rsidRPr="004E1A2C" w:rsidRDefault="00B13F18" w:rsidP="00D35E14">
            <w:pPr>
              <w:spacing w:line="240" w:lineRule="auto"/>
              <w:rPr>
                <w:rFonts w:ascii="Arial" w:hAnsi="Arial" w:cs="Arial"/>
              </w:rPr>
            </w:pPr>
            <w:r w:rsidRPr="004E1A2C">
              <w:rPr>
                <w:rFonts w:ascii="Arial" w:hAnsi="Arial" w:cs="Arial"/>
              </w:rPr>
              <w:t>Seed</w:t>
            </w:r>
          </w:p>
        </w:tc>
        <w:tc>
          <w:tcPr>
            <w:tcW w:w="585" w:type="dxa"/>
            <w:shd w:val="clear" w:color="000000" w:fill="FFFFFF"/>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238</w:t>
            </w:r>
          </w:p>
        </w:tc>
        <w:tc>
          <w:tcPr>
            <w:tcW w:w="1554" w:type="dxa"/>
            <w:shd w:val="clear" w:color="000000" w:fill="FFFFFF"/>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0.079</w:t>
            </w:r>
          </w:p>
        </w:tc>
        <w:tc>
          <w:tcPr>
            <w:tcW w:w="977" w:type="dxa"/>
            <w:shd w:val="clear" w:color="000000" w:fill="FFFFFF"/>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2.5</w:t>
            </w:r>
          </w:p>
        </w:tc>
        <w:tc>
          <w:tcPr>
            <w:tcW w:w="952" w:type="dxa"/>
            <w:shd w:val="clear" w:color="000000" w:fill="FFFFFF"/>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1.7</w:t>
            </w:r>
          </w:p>
        </w:tc>
        <w:tc>
          <w:tcPr>
            <w:tcW w:w="952" w:type="dxa"/>
            <w:shd w:val="clear" w:color="000000" w:fill="FFFFFF"/>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95.8</w:t>
            </w:r>
          </w:p>
        </w:tc>
        <w:tc>
          <w:tcPr>
            <w:tcW w:w="1815" w:type="dxa"/>
            <w:shd w:val="clear" w:color="000000" w:fill="FFFFFF"/>
            <w:noWrap/>
            <w:vAlign w:val="center"/>
          </w:tcPr>
          <w:p w:rsidR="00B13F18" w:rsidRPr="004E1A2C" w:rsidRDefault="00B13F18" w:rsidP="00D35E14">
            <w:pPr>
              <w:spacing w:line="240" w:lineRule="auto"/>
              <w:jc w:val="center"/>
              <w:rPr>
                <w:rFonts w:ascii="Arial" w:hAnsi="Arial" w:cs="Arial"/>
              </w:rPr>
            </w:pPr>
          </w:p>
        </w:tc>
        <w:tc>
          <w:tcPr>
            <w:tcW w:w="1342" w:type="dxa"/>
            <w:shd w:val="clear" w:color="000000" w:fill="FFFFFF"/>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0.80 ± 0.06</w:t>
            </w:r>
          </w:p>
        </w:tc>
        <w:tc>
          <w:tcPr>
            <w:tcW w:w="1275" w:type="dxa"/>
            <w:shd w:val="clear" w:color="000000" w:fill="FFFFFF"/>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0.26</w:t>
            </w:r>
          </w:p>
        </w:tc>
        <w:tc>
          <w:tcPr>
            <w:tcW w:w="850" w:type="dxa"/>
            <w:shd w:val="clear" w:color="000000" w:fill="FFFFFF"/>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0.42</w:t>
            </w:r>
          </w:p>
        </w:tc>
      </w:tr>
      <w:tr w:rsidR="00206DEB" w:rsidRPr="004E1A2C" w:rsidTr="00484082">
        <w:trPr>
          <w:trHeight w:val="397"/>
        </w:trPr>
        <w:tc>
          <w:tcPr>
            <w:tcW w:w="1701" w:type="dxa"/>
            <w:shd w:val="clear" w:color="000000" w:fill="FFFFFF"/>
            <w:vAlign w:val="center"/>
            <w:hideMark/>
          </w:tcPr>
          <w:p w:rsidR="00B13F18" w:rsidRPr="004E1A2C" w:rsidRDefault="00B13F18" w:rsidP="00D35E14">
            <w:pPr>
              <w:spacing w:line="240" w:lineRule="auto"/>
              <w:rPr>
                <w:rFonts w:ascii="Arial" w:hAnsi="Arial" w:cs="Arial"/>
              </w:rPr>
            </w:pPr>
            <w:r w:rsidRPr="004E1A2C">
              <w:rPr>
                <w:rFonts w:ascii="Arial" w:hAnsi="Arial" w:cs="Arial"/>
              </w:rPr>
              <w:t>Total C18:3</w:t>
            </w:r>
            <w:r w:rsidRPr="004E1A2C">
              <w:rPr>
                <w:rFonts w:ascii="Arial" w:hAnsi="Arial" w:cs="Arial"/>
                <w:vertAlign w:val="subscript"/>
              </w:rPr>
              <w:t>o</w:t>
            </w:r>
          </w:p>
        </w:tc>
        <w:tc>
          <w:tcPr>
            <w:tcW w:w="1538" w:type="dxa"/>
            <w:shd w:val="clear" w:color="000000" w:fill="FFFFFF"/>
            <w:vAlign w:val="center"/>
            <w:hideMark/>
          </w:tcPr>
          <w:p w:rsidR="00B13F18" w:rsidRPr="004E1A2C" w:rsidRDefault="00B13F18" w:rsidP="00D35E14">
            <w:pPr>
              <w:spacing w:line="240" w:lineRule="auto"/>
              <w:rPr>
                <w:rFonts w:ascii="Arial" w:hAnsi="Arial" w:cs="Arial"/>
              </w:rPr>
            </w:pPr>
            <w:r w:rsidRPr="004E1A2C">
              <w:rPr>
                <w:rFonts w:ascii="Arial" w:hAnsi="Arial" w:cs="Arial"/>
                <w:kern w:val="24"/>
              </w:rPr>
              <w:t>total</w:t>
            </w:r>
            <w:r w:rsidRPr="004E1A2C">
              <w:rPr>
                <w:rFonts w:ascii="Arial" w:hAnsi="Arial" w:cs="Arial"/>
              </w:rPr>
              <w:t xml:space="preserve"> C18:3</w:t>
            </w:r>
            <w:r w:rsidRPr="004E1A2C">
              <w:rPr>
                <w:rFonts w:ascii="Arial" w:hAnsi="Arial" w:cs="Arial"/>
                <w:vertAlign w:val="subscript"/>
              </w:rPr>
              <w:t>p</w:t>
            </w:r>
          </w:p>
        </w:tc>
        <w:tc>
          <w:tcPr>
            <w:tcW w:w="1290" w:type="dxa"/>
            <w:shd w:val="clear" w:color="000000" w:fill="FFFFFF"/>
            <w:vAlign w:val="center"/>
            <w:hideMark/>
          </w:tcPr>
          <w:p w:rsidR="00B13F18" w:rsidRPr="004E1A2C" w:rsidRDefault="00B13F18" w:rsidP="00D35E14">
            <w:pPr>
              <w:spacing w:line="240" w:lineRule="auto"/>
              <w:rPr>
                <w:rFonts w:ascii="Arial" w:hAnsi="Arial" w:cs="Arial"/>
              </w:rPr>
            </w:pPr>
            <w:r w:rsidRPr="004E1A2C">
              <w:rPr>
                <w:rFonts w:ascii="Arial" w:hAnsi="Arial" w:cs="Arial"/>
              </w:rPr>
              <w:t>Oil/fat</w:t>
            </w:r>
          </w:p>
        </w:tc>
        <w:tc>
          <w:tcPr>
            <w:tcW w:w="585" w:type="dxa"/>
            <w:shd w:val="clear" w:color="000000" w:fill="FFFFFF"/>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234</w:t>
            </w:r>
          </w:p>
        </w:tc>
        <w:tc>
          <w:tcPr>
            <w:tcW w:w="1554" w:type="dxa"/>
            <w:shd w:val="clear" w:color="000000" w:fill="FFFFFF"/>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0.079</w:t>
            </w:r>
          </w:p>
        </w:tc>
        <w:tc>
          <w:tcPr>
            <w:tcW w:w="977" w:type="dxa"/>
            <w:shd w:val="clear" w:color="000000" w:fill="FFFFFF"/>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0</w:t>
            </w:r>
          </w:p>
        </w:tc>
        <w:tc>
          <w:tcPr>
            <w:tcW w:w="952" w:type="dxa"/>
            <w:shd w:val="clear" w:color="000000" w:fill="FFFFFF"/>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6.9</w:t>
            </w:r>
          </w:p>
        </w:tc>
        <w:tc>
          <w:tcPr>
            <w:tcW w:w="952" w:type="dxa"/>
            <w:shd w:val="clear" w:color="000000" w:fill="FFFFFF"/>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93.1</w:t>
            </w:r>
          </w:p>
        </w:tc>
        <w:tc>
          <w:tcPr>
            <w:tcW w:w="1815" w:type="dxa"/>
            <w:shd w:val="clear" w:color="000000" w:fill="FFFFFF"/>
            <w:noWrap/>
            <w:vAlign w:val="center"/>
          </w:tcPr>
          <w:p w:rsidR="00B13F18" w:rsidRPr="004E1A2C" w:rsidRDefault="00B13F18" w:rsidP="00D35E14">
            <w:pPr>
              <w:spacing w:line="240" w:lineRule="auto"/>
              <w:jc w:val="center"/>
              <w:rPr>
                <w:rFonts w:ascii="Arial" w:hAnsi="Arial" w:cs="Arial"/>
              </w:rPr>
            </w:pPr>
          </w:p>
        </w:tc>
        <w:tc>
          <w:tcPr>
            <w:tcW w:w="1342" w:type="dxa"/>
            <w:shd w:val="clear" w:color="000000" w:fill="FFFFFF"/>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1.31 ± 0.07</w:t>
            </w:r>
          </w:p>
        </w:tc>
        <w:tc>
          <w:tcPr>
            <w:tcW w:w="1275" w:type="dxa"/>
            <w:shd w:val="clear" w:color="000000" w:fill="FFFFFF"/>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0.27</w:t>
            </w:r>
          </w:p>
        </w:tc>
        <w:tc>
          <w:tcPr>
            <w:tcW w:w="850" w:type="dxa"/>
            <w:shd w:val="clear" w:color="000000" w:fill="FFFFFF"/>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0.57</w:t>
            </w:r>
          </w:p>
        </w:tc>
      </w:tr>
      <w:tr w:rsidR="00206DEB" w:rsidRPr="004E1A2C" w:rsidTr="00484082">
        <w:trPr>
          <w:trHeight w:val="397"/>
        </w:trPr>
        <w:tc>
          <w:tcPr>
            <w:tcW w:w="1701" w:type="dxa"/>
            <w:shd w:val="clear" w:color="000000" w:fill="FFFFFF"/>
            <w:vAlign w:val="center"/>
            <w:hideMark/>
          </w:tcPr>
          <w:p w:rsidR="00B13F18" w:rsidRPr="004E1A2C" w:rsidRDefault="00B13F18" w:rsidP="00D35E14">
            <w:pPr>
              <w:spacing w:line="240" w:lineRule="auto"/>
              <w:rPr>
                <w:rFonts w:ascii="Arial" w:hAnsi="Arial" w:cs="Arial"/>
              </w:rPr>
            </w:pPr>
            <w:r w:rsidRPr="004E1A2C">
              <w:rPr>
                <w:rFonts w:ascii="Arial" w:hAnsi="Arial" w:cs="Arial"/>
              </w:rPr>
              <w:t>c9c12c15-C18:3</w:t>
            </w:r>
            <w:r w:rsidRPr="004E1A2C">
              <w:rPr>
                <w:rFonts w:ascii="Arial" w:hAnsi="Arial" w:cs="Arial"/>
                <w:vertAlign w:val="subscript"/>
              </w:rPr>
              <w:t>o</w:t>
            </w:r>
          </w:p>
        </w:tc>
        <w:tc>
          <w:tcPr>
            <w:tcW w:w="1538" w:type="dxa"/>
            <w:shd w:val="clear" w:color="000000" w:fill="FFFFFF"/>
            <w:vAlign w:val="center"/>
            <w:hideMark/>
          </w:tcPr>
          <w:p w:rsidR="00B13F18" w:rsidRPr="004E1A2C" w:rsidRDefault="00B13F18" w:rsidP="00D35E14">
            <w:pPr>
              <w:spacing w:line="240" w:lineRule="auto"/>
              <w:rPr>
                <w:rFonts w:ascii="Arial" w:hAnsi="Arial" w:cs="Arial"/>
              </w:rPr>
            </w:pPr>
            <w:r w:rsidRPr="004E1A2C">
              <w:rPr>
                <w:rFonts w:ascii="Arial" w:hAnsi="Arial" w:cs="Arial"/>
              </w:rPr>
              <w:t>c9c12c15-C18:3</w:t>
            </w:r>
            <w:r w:rsidRPr="004E1A2C">
              <w:rPr>
                <w:rFonts w:ascii="Arial" w:hAnsi="Arial" w:cs="Arial"/>
                <w:vertAlign w:val="subscript"/>
              </w:rPr>
              <w:t>p</w:t>
            </w:r>
          </w:p>
        </w:tc>
        <w:tc>
          <w:tcPr>
            <w:tcW w:w="1290" w:type="dxa"/>
            <w:shd w:val="clear" w:color="000000" w:fill="FFFFFF"/>
            <w:vAlign w:val="center"/>
            <w:hideMark/>
          </w:tcPr>
          <w:p w:rsidR="00B13F18" w:rsidRPr="004E1A2C" w:rsidRDefault="00B13F18" w:rsidP="00D35E14">
            <w:pPr>
              <w:spacing w:line="240" w:lineRule="auto"/>
              <w:rPr>
                <w:rFonts w:ascii="Arial" w:hAnsi="Arial" w:cs="Arial"/>
              </w:rPr>
            </w:pPr>
            <w:r w:rsidRPr="004E1A2C">
              <w:rPr>
                <w:rFonts w:ascii="Arial" w:hAnsi="Arial" w:cs="Arial"/>
              </w:rPr>
              <w:t>Seed</w:t>
            </w:r>
          </w:p>
        </w:tc>
        <w:tc>
          <w:tcPr>
            <w:tcW w:w="585" w:type="dxa"/>
            <w:shd w:val="clear" w:color="000000" w:fill="FFFFFF"/>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114</w:t>
            </w:r>
          </w:p>
        </w:tc>
        <w:tc>
          <w:tcPr>
            <w:tcW w:w="1554" w:type="dxa"/>
            <w:shd w:val="clear" w:color="000000" w:fill="FFFFFF"/>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0.100</w:t>
            </w:r>
          </w:p>
        </w:tc>
        <w:tc>
          <w:tcPr>
            <w:tcW w:w="977" w:type="dxa"/>
            <w:shd w:val="clear" w:color="000000" w:fill="FFFFFF"/>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23.4</w:t>
            </w:r>
          </w:p>
        </w:tc>
        <w:tc>
          <w:tcPr>
            <w:tcW w:w="952" w:type="dxa"/>
            <w:shd w:val="clear" w:color="000000" w:fill="FFFFFF"/>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4.6</w:t>
            </w:r>
          </w:p>
        </w:tc>
        <w:tc>
          <w:tcPr>
            <w:tcW w:w="952" w:type="dxa"/>
            <w:shd w:val="clear" w:color="000000" w:fill="FFFFFF"/>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72.0</w:t>
            </w:r>
          </w:p>
        </w:tc>
        <w:tc>
          <w:tcPr>
            <w:tcW w:w="1815" w:type="dxa"/>
            <w:shd w:val="clear" w:color="000000" w:fill="FFFFFF"/>
            <w:noWrap/>
            <w:vAlign w:val="center"/>
          </w:tcPr>
          <w:p w:rsidR="00B13F18" w:rsidRPr="004E1A2C" w:rsidRDefault="00B13F18" w:rsidP="00D35E14">
            <w:pPr>
              <w:spacing w:line="240" w:lineRule="auto"/>
              <w:jc w:val="center"/>
              <w:rPr>
                <w:rFonts w:ascii="Arial" w:hAnsi="Arial" w:cs="Arial"/>
              </w:rPr>
            </w:pPr>
          </w:p>
        </w:tc>
        <w:tc>
          <w:tcPr>
            <w:tcW w:w="1342" w:type="dxa"/>
            <w:shd w:val="clear" w:color="000000" w:fill="FFFFFF"/>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0.82 ± 0.07</w:t>
            </w:r>
          </w:p>
        </w:tc>
        <w:tc>
          <w:tcPr>
            <w:tcW w:w="1275" w:type="dxa"/>
            <w:shd w:val="clear" w:color="000000" w:fill="FFFFFF"/>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0.27</w:t>
            </w:r>
          </w:p>
        </w:tc>
        <w:tc>
          <w:tcPr>
            <w:tcW w:w="850" w:type="dxa"/>
            <w:shd w:val="clear" w:color="000000" w:fill="FFFFFF"/>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0.57</w:t>
            </w:r>
          </w:p>
        </w:tc>
      </w:tr>
      <w:tr w:rsidR="00206DEB" w:rsidRPr="004E1A2C" w:rsidTr="00484082">
        <w:trPr>
          <w:trHeight w:val="397"/>
        </w:trPr>
        <w:tc>
          <w:tcPr>
            <w:tcW w:w="1701" w:type="dxa"/>
            <w:shd w:val="clear" w:color="000000" w:fill="FFFFFF"/>
            <w:vAlign w:val="center"/>
            <w:hideMark/>
          </w:tcPr>
          <w:p w:rsidR="00B13F18" w:rsidRPr="004E1A2C" w:rsidRDefault="00B13F18" w:rsidP="00D35E14">
            <w:pPr>
              <w:spacing w:line="240" w:lineRule="auto"/>
              <w:rPr>
                <w:rFonts w:ascii="Arial" w:hAnsi="Arial" w:cs="Arial"/>
              </w:rPr>
            </w:pPr>
            <w:r w:rsidRPr="004E1A2C">
              <w:rPr>
                <w:rFonts w:ascii="Arial" w:hAnsi="Arial" w:cs="Arial"/>
              </w:rPr>
              <w:t>c9c12c15-C18:3</w:t>
            </w:r>
            <w:r w:rsidRPr="004E1A2C">
              <w:rPr>
                <w:rFonts w:ascii="Arial" w:hAnsi="Arial" w:cs="Arial"/>
                <w:vertAlign w:val="subscript"/>
              </w:rPr>
              <w:t>o</w:t>
            </w:r>
          </w:p>
        </w:tc>
        <w:tc>
          <w:tcPr>
            <w:tcW w:w="1538" w:type="dxa"/>
            <w:shd w:val="clear" w:color="000000" w:fill="FFFFFF"/>
            <w:vAlign w:val="center"/>
            <w:hideMark/>
          </w:tcPr>
          <w:p w:rsidR="00B13F18" w:rsidRPr="004E1A2C" w:rsidRDefault="00B13F18" w:rsidP="00D35E14">
            <w:pPr>
              <w:spacing w:line="240" w:lineRule="auto"/>
              <w:rPr>
                <w:rFonts w:ascii="Arial" w:hAnsi="Arial" w:cs="Arial"/>
              </w:rPr>
            </w:pPr>
            <w:r w:rsidRPr="004E1A2C">
              <w:rPr>
                <w:rFonts w:ascii="Arial" w:hAnsi="Arial" w:cs="Arial"/>
              </w:rPr>
              <w:t>c9c12c15-C18:3</w:t>
            </w:r>
            <w:r w:rsidRPr="004E1A2C">
              <w:rPr>
                <w:rFonts w:ascii="Arial" w:hAnsi="Arial" w:cs="Arial"/>
                <w:vertAlign w:val="subscript"/>
              </w:rPr>
              <w:t>p</w:t>
            </w:r>
          </w:p>
        </w:tc>
        <w:tc>
          <w:tcPr>
            <w:tcW w:w="1290" w:type="dxa"/>
            <w:shd w:val="clear" w:color="000000" w:fill="FFFFFF"/>
            <w:vAlign w:val="center"/>
            <w:hideMark/>
          </w:tcPr>
          <w:p w:rsidR="00B13F18" w:rsidRPr="004E1A2C" w:rsidRDefault="00B13F18" w:rsidP="00D35E14">
            <w:pPr>
              <w:spacing w:line="240" w:lineRule="auto"/>
              <w:rPr>
                <w:rFonts w:ascii="Arial" w:hAnsi="Arial" w:cs="Arial"/>
              </w:rPr>
            </w:pPr>
            <w:r w:rsidRPr="004E1A2C">
              <w:rPr>
                <w:rFonts w:ascii="Arial" w:hAnsi="Arial" w:cs="Arial"/>
              </w:rPr>
              <w:t>Oil/fat</w:t>
            </w:r>
          </w:p>
        </w:tc>
        <w:tc>
          <w:tcPr>
            <w:tcW w:w="585" w:type="dxa"/>
            <w:shd w:val="clear" w:color="000000" w:fill="FFFFFF"/>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94</w:t>
            </w:r>
          </w:p>
        </w:tc>
        <w:tc>
          <w:tcPr>
            <w:tcW w:w="1554" w:type="dxa"/>
            <w:shd w:val="clear" w:color="000000" w:fill="FFFFFF"/>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0.070</w:t>
            </w:r>
          </w:p>
        </w:tc>
        <w:tc>
          <w:tcPr>
            <w:tcW w:w="977" w:type="dxa"/>
            <w:shd w:val="clear" w:color="000000" w:fill="FFFFFF"/>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1.2</w:t>
            </w:r>
          </w:p>
        </w:tc>
        <w:tc>
          <w:tcPr>
            <w:tcW w:w="952" w:type="dxa"/>
            <w:shd w:val="clear" w:color="000000" w:fill="FFFFFF"/>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7.0</w:t>
            </w:r>
          </w:p>
        </w:tc>
        <w:tc>
          <w:tcPr>
            <w:tcW w:w="952" w:type="dxa"/>
            <w:shd w:val="clear" w:color="000000" w:fill="FFFFFF"/>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91.8</w:t>
            </w:r>
          </w:p>
        </w:tc>
        <w:tc>
          <w:tcPr>
            <w:tcW w:w="1815" w:type="dxa"/>
            <w:shd w:val="clear" w:color="000000" w:fill="FFFFFF"/>
            <w:noWrap/>
            <w:vAlign w:val="center"/>
          </w:tcPr>
          <w:p w:rsidR="00B13F18" w:rsidRPr="004E1A2C" w:rsidRDefault="00B13F18" w:rsidP="00D35E14">
            <w:pPr>
              <w:spacing w:line="240" w:lineRule="auto"/>
              <w:jc w:val="center"/>
              <w:rPr>
                <w:rFonts w:ascii="Arial" w:hAnsi="Arial" w:cs="Arial"/>
              </w:rPr>
            </w:pPr>
          </w:p>
        </w:tc>
        <w:tc>
          <w:tcPr>
            <w:tcW w:w="1342" w:type="dxa"/>
            <w:shd w:val="clear" w:color="000000" w:fill="FFFFFF"/>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1.29 ± 0.11</w:t>
            </w:r>
          </w:p>
        </w:tc>
        <w:tc>
          <w:tcPr>
            <w:tcW w:w="1275" w:type="dxa"/>
            <w:shd w:val="clear" w:color="000000" w:fill="FFFFFF"/>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0.26</w:t>
            </w:r>
          </w:p>
        </w:tc>
        <w:tc>
          <w:tcPr>
            <w:tcW w:w="850" w:type="dxa"/>
            <w:shd w:val="clear" w:color="000000" w:fill="FFFFFF"/>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0.60</w:t>
            </w:r>
          </w:p>
        </w:tc>
      </w:tr>
      <w:tr w:rsidR="00206DEB" w:rsidRPr="004E1A2C" w:rsidTr="00484082">
        <w:trPr>
          <w:trHeight w:val="397"/>
        </w:trPr>
        <w:tc>
          <w:tcPr>
            <w:tcW w:w="1701" w:type="dxa"/>
            <w:shd w:val="clear" w:color="000000" w:fill="FFFFFF"/>
            <w:vAlign w:val="center"/>
            <w:hideMark/>
          </w:tcPr>
          <w:p w:rsidR="00B13F18" w:rsidRPr="004E1A2C" w:rsidRDefault="00B13F18" w:rsidP="00D35E14">
            <w:pPr>
              <w:spacing w:line="240" w:lineRule="auto"/>
              <w:rPr>
                <w:rFonts w:ascii="Arial" w:hAnsi="Arial" w:cs="Arial"/>
              </w:rPr>
            </w:pPr>
            <w:r w:rsidRPr="004E1A2C">
              <w:rPr>
                <w:rFonts w:ascii="Arial" w:hAnsi="Arial" w:cs="Arial"/>
              </w:rPr>
              <w:t>c15-C18:1o</w:t>
            </w:r>
          </w:p>
        </w:tc>
        <w:tc>
          <w:tcPr>
            <w:tcW w:w="1538" w:type="dxa"/>
            <w:shd w:val="clear" w:color="000000" w:fill="FFFFFF"/>
            <w:vAlign w:val="center"/>
            <w:hideMark/>
          </w:tcPr>
          <w:p w:rsidR="00B13F18" w:rsidRPr="004E1A2C" w:rsidRDefault="00B13F18" w:rsidP="00D35E14">
            <w:pPr>
              <w:spacing w:line="240" w:lineRule="auto"/>
              <w:rPr>
                <w:rFonts w:ascii="Arial" w:hAnsi="Arial" w:cs="Arial"/>
              </w:rPr>
            </w:pPr>
            <w:r w:rsidRPr="004E1A2C">
              <w:rPr>
                <w:rFonts w:ascii="Arial" w:hAnsi="Arial" w:cs="Arial"/>
              </w:rPr>
              <w:t>C18:3p</w:t>
            </w:r>
          </w:p>
        </w:tc>
        <w:tc>
          <w:tcPr>
            <w:tcW w:w="1290" w:type="dxa"/>
            <w:shd w:val="clear" w:color="000000" w:fill="FFFFFF"/>
            <w:vAlign w:val="center"/>
            <w:hideMark/>
          </w:tcPr>
          <w:p w:rsidR="00B13F18" w:rsidRPr="004E1A2C" w:rsidRDefault="00B13F18" w:rsidP="00D35E14">
            <w:pPr>
              <w:spacing w:line="240" w:lineRule="auto"/>
              <w:rPr>
                <w:rFonts w:ascii="Arial" w:hAnsi="Arial" w:cs="Arial"/>
              </w:rPr>
            </w:pPr>
            <w:r w:rsidRPr="004E1A2C">
              <w:rPr>
                <w:rFonts w:ascii="Arial" w:hAnsi="Arial" w:cs="Arial"/>
              </w:rPr>
              <w:t>Seed/Oil/fat</w:t>
            </w:r>
          </w:p>
        </w:tc>
        <w:tc>
          <w:tcPr>
            <w:tcW w:w="585" w:type="dxa"/>
            <w:shd w:val="clear" w:color="000000" w:fill="FFFFFF"/>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26</w:t>
            </w:r>
          </w:p>
        </w:tc>
        <w:tc>
          <w:tcPr>
            <w:tcW w:w="1554" w:type="dxa"/>
            <w:shd w:val="clear" w:color="000000" w:fill="FFFFFF"/>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0.018</w:t>
            </w:r>
          </w:p>
        </w:tc>
        <w:tc>
          <w:tcPr>
            <w:tcW w:w="977" w:type="dxa"/>
            <w:shd w:val="clear" w:color="000000" w:fill="FFFFFF"/>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25.4</w:t>
            </w:r>
          </w:p>
        </w:tc>
        <w:tc>
          <w:tcPr>
            <w:tcW w:w="952" w:type="dxa"/>
            <w:shd w:val="clear" w:color="000000" w:fill="FFFFFF"/>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55.6</w:t>
            </w:r>
          </w:p>
        </w:tc>
        <w:tc>
          <w:tcPr>
            <w:tcW w:w="952" w:type="dxa"/>
            <w:shd w:val="clear" w:color="000000" w:fill="FFFFFF"/>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19.0</w:t>
            </w:r>
          </w:p>
        </w:tc>
        <w:tc>
          <w:tcPr>
            <w:tcW w:w="1815" w:type="dxa"/>
            <w:shd w:val="clear" w:color="000000" w:fill="FFFFFF"/>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0.06 ± 0.02</w:t>
            </w:r>
          </w:p>
        </w:tc>
        <w:tc>
          <w:tcPr>
            <w:tcW w:w="1342" w:type="dxa"/>
            <w:shd w:val="clear" w:color="000000" w:fill="FFFFFF"/>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0.44 ± 0.07</w:t>
            </w:r>
          </w:p>
        </w:tc>
        <w:tc>
          <w:tcPr>
            <w:tcW w:w="1275" w:type="dxa"/>
            <w:shd w:val="clear" w:color="000000" w:fill="FFFFFF"/>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0.06</w:t>
            </w:r>
          </w:p>
        </w:tc>
        <w:tc>
          <w:tcPr>
            <w:tcW w:w="850" w:type="dxa"/>
            <w:shd w:val="clear" w:color="000000" w:fill="FFFFFF"/>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0.63</w:t>
            </w:r>
          </w:p>
        </w:tc>
      </w:tr>
      <w:tr w:rsidR="00206DEB" w:rsidRPr="004E1A2C" w:rsidTr="00484082">
        <w:trPr>
          <w:trHeight w:val="397"/>
        </w:trPr>
        <w:tc>
          <w:tcPr>
            <w:tcW w:w="1701" w:type="dxa"/>
            <w:shd w:val="clear" w:color="000000" w:fill="FFFFFF"/>
            <w:vAlign w:val="center"/>
            <w:hideMark/>
          </w:tcPr>
          <w:p w:rsidR="00B13F18" w:rsidRPr="004E1A2C" w:rsidRDefault="00B13F18" w:rsidP="00D35E14">
            <w:pPr>
              <w:spacing w:line="240" w:lineRule="auto"/>
              <w:rPr>
                <w:rFonts w:ascii="Arial" w:hAnsi="Arial" w:cs="Arial"/>
              </w:rPr>
            </w:pPr>
            <w:r w:rsidRPr="004E1A2C">
              <w:rPr>
                <w:rFonts w:ascii="Arial" w:hAnsi="Arial" w:cs="Arial"/>
              </w:rPr>
              <w:t>t9-C18:1</w:t>
            </w:r>
            <w:r w:rsidRPr="004E1A2C">
              <w:rPr>
                <w:rFonts w:ascii="Arial" w:hAnsi="Arial" w:cs="Arial"/>
                <w:vertAlign w:val="subscript"/>
              </w:rPr>
              <w:t>o</w:t>
            </w:r>
          </w:p>
        </w:tc>
        <w:tc>
          <w:tcPr>
            <w:tcW w:w="1538" w:type="dxa"/>
            <w:shd w:val="clear" w:color="000000" w:fill="FFFFFF"/>
            <w:vAlign w:val="center"/>
            <w:hideMark/>
          </w:tcPr>
          <w:p w:rsidR="00B13F18" w:rsidRPr="004E1A2C" w:rsidRDefault="00B13F18" w:rsidP="00D35E14">
            <w:pPr>
              <w:spacing w:line="240" w:lineRule="auto"/>
              <w:rPr>
                <w:rFonts w:ascii="Arial" w:hAnsi="Arial" w:cs="Arial"/>
              </w:rPr>
            </w:pPr>
            <w:r w:rsidRPr="004E1A2C">
              <w:rPr>
                <w:rFonts w:ascii="Arial" w:hAnsi="Arial" w:cs="Arial"/>
                <w:kern w:val="24"/>
              </w:rPr>
              <w:t xml:space="preserve">total </w:t>
            </w:r>
            <w:r w:rsidRPr="004E1A2C">
              <w:rPr>
                <w:rFonts w:ascii="Arial" w:hAnsi="Arial" w:cs="Arial"/>
              </w:rPr>
              <w:t>C18:1</w:t>
            </w:r>
            <w:r w:rsidRPr="004E1A2C">
              <w:rPr>
                <w:rFonts w:ascii="Arial" w:hAnsi="Arial" w:cs="Arial"/>
                <w:vertAlign w:val="subscript"/>
              </w:rPr>
              <w:t>p</w:t>
            </w:r>
          </w:p>
        </w:tc>
        <w:tc>
          <w:tcPr>
            <w:tcW w:w="1290" w:type="dxa"/>
            <w:shd w:val="clear" w:color="000000" w:fill="FFFFFF"/>
            <w:vAlign w:val="center"/>
            <w:hideMark/>
          </w:tcPr>
          <w:p w:rsidR="00B13F18" w:rsidRPr="004E1A2C" w:rsidRDefault="00B13F18" w:rsidP="00D35E14">
            <w:pPr>
              <w:spacing w:line="240" w:lineRule="auto"/>
              <w:rPr>
                <w:rFonts w:ascii="Arial" w:hAnsi="Arial" w:cs="Arial"/>
              </w:rPr>
            </w:pPr>
            <w:r w:rsidRPr="004E1A2C">
              <w:rPr>
                <w:rFonts w:ascii="Arial" w:hAnsi="Arial" w:cs="Arial"/>
              </w:rPr>
              <w:t>Seed/Oil/fat</w:t>
            </w:r>
          </w:p>
        </w:tc>
        <w:tc>
          <w:tcPr>
            <w:tcW w:w="585" w:type="dxa"/>
            <w:shd w:val="clear" w:color="000000" w:fill="FFFFFF"/>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44</w:t>
            </w:r>
          </w:p>
        </w:tc>
        <w:tc>
          <w:tcPr>
            <w:tcW w:w="1554" w:type="dxa"/>
            <w:shd w:val="clear" w:color="000000" w:fill="FFFFFF"/>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0.020</w:t>
            </w:r>
          </w:p>
        </w:tc>
        <w:tc>
          <w:tcPr>
            <w:tcW w:w="977" w:type="dxa"/>
            <w:shd w:val="clear" w:color="000000" w:fill="FFFFFF"/>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38.4</w:t>
            </w:r>
          </w:p>
        </w:tc>
        <w:tc>
          <w:tcPr>
            <w:tcW w:w="952" w:type="dxa"/>
            <w:shd w:val="clear" w:color="000000" w:fill="FFFFFF"/>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0.3</w:t>
            </w:r>
          </w:p>
        </w:tc>
        <w:tc>
          <w:tcPr>
            <w:tcW w:w="952" w:type="dxa"/>
            <w:shd w:val="clear" w:color="000000" w:fill="FFFFFF"/>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61.3</w:t>
            </w:r>
          </w:p>
        </w:tc>
        <w:tc>
          <w:tcPr>
            <w:tcW w:w="1815" w:type="dxa"/>
            <w:shd w:val="clear" w:color="000000" w:fill="FFFFFF"/>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0.1 ± 0.05</w:t>
            </w:r>
          </w:p>
        </w:tc>
        <w:tc>
          <w:tcPr>
            <w:tcW w:w="1342" w:type="dxa"/>
            <w:shd w:val="clear" w:color="000000" w:fill="FFFFFF"/>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0.88 ± 0.27</w:t>
            </w:r>
          </w:p>
        </w:tc>
        <w:tc>
          <w:tcPr>
            <w:tcW w:w="1275" w:type="dxa"/>
            <w:shd w:val="clear" w:color="000000" w:fill="FFFFFF"/>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0.12</w:t>
            </w:r>
          </w:p>
        </w:tc>
        <w:tc>
          <w:tcPr>
            <w:tcW w:w="850" w:type="dxa"/>
            <w:shd w:val="clear" w:color="000000" w:fill="FFFFFF"/>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0.19</w:t>
            </w:r>
          </w:p>
        </w:tc>
      </w:tr>
      <w:tr w:rsidR="00206DEB" w:rsidRPr="004E1A2C" w:rsidTr="00484082">
        <w:trPr>
          <w:trHeight w:val="397"/>
        </w:trPr>
        <w:tc>
          <w:tcPr>
            <w:tcW w:w="1701" w:type="dxa"/>
            <w:shd w:val="clear" w:color="000000" w:fill="FFFFFF"/>
            <w:vAlign w:val="center"/>
            <w:hideMark/>
          </w:tcPr>
          <w:p w:rsidR="00B13F18" w:rsidRPr="004E1A2C" w:rsidRDefault="00B13F18" w:rsidP="00D35E14">
            <w:pPr>
              <w:spacing w:line="240" w:lineRule="auto"/>
              <w:rPr>
                <w:rFonts w:ascii="Arial" w:hAnsi="Arial" w:cs="Arial"/>
              </w:rPr>
            </w:pPr>
            <w:r w:rsidRPr="004E1A2C">
              <w:rPr>
                <w:rFonts w:ascii="Arial" w:hAnsi="Arial" w:cs="Arial"/>
              </w:rPr>
              <w:t>t13+t14-C18:1</w:t>
            </w:r>
            <w:r w:rsidRPr="004E1A2C">
              <w:rPr>
                <w:rFonts w:ascii="Arial" w:hAnsi="Arial" w:cs="Arial"/>
                <w:vertAlign w:val="subscript"/>
              </w:rPr>
              <w:t xml:space="preserve"> o</w:t>
            </w:r>
          </w:p>
        </w:tc>
        <w:tc>
          <w:tcPr>
            <w:tcW w:w="1538" w:type="dxa"/>
            <w:shd w:val="clear" w:color="000000" w:fill="FFFFFF"/>
            <w:vAlign w:val="center"/>
            <w:hideMark/>
          </w:tcPr>
          <w:p w:rsidR="00B13F18" w:rsidRPr="004E1A2C" w:rsidRDefault="00B13F18" w:rsidP="00D35E14">
            <w:pPr>
              <w:spacing w:line="240" w:lineRule="auto"/>
              <w:rPr>
                <w:rFonts w:ascii="Arial" w:hAnsi="Arial" w:cs="Arial"/>
              </w:rPr>
            </w:pPr>
            <w:r w:rsidRPr="004E1A2C">
              <w:rPr>
                <w:rFonts w:ascii="Arial" w:hAnsi="Arial" w:cs="Arial"/>
                <w:kern w:val="24"/>
              </w:rPr>
              <w:t xml:space="preserve">total </w:t>
            </w:r>
            <w:r w:rsidRPr="004E1A2C">
              <w:rPr>
                <w:rFonts w:ascii="Arial" w:hAnsi="Arial" w:cs="Arial"/>
              </w:rPr>
              <w:t>C18:3</w:t>
            </w:r>
            <w:r w:rsidRPr="004E1A2C">
              <w:rPr>
                <w:rFonts w:ascii="Arial" w:hAnsi="Arial" w:cs="Arial"/>
                <w:vertAlign w:val="subscript"/>
              </w:rPr>
              <w:t>p</w:t>
            </w:r>
          </w:p>
        </w:tc>
        <w:tc>
          <w:tcPr>
            <w:tcW w:w="1290" w:type="dxa"/>
            <w:shd w:val="clear" w:color="000000" w:fill="FFFFFF"/>
            <w:vAlign w:val="center"/>
            <w:hideMark/>
          </w:tcPr>
          <w:p w:rsidR="00B13F18" w:rsidRPr="004E1A2C" w:rsidRDefault="00B13F18" w:rsidP="00D35E14">
            <w:pPr>
              <w:spacing w:line="240" w:lineRule="auto"/>
              <w:rPr>
                <w:rFonts w:ascii="Arial" w:hAnsi="Arial" w:cs="Arial"/>
              </w:rPr>
            </w:pPr>
            <w:r w:rsidRPr="004E1A2C">
              <w:rPr>
                <w:rFonts w:ascii="Arial" w:hAnsi="Arial" w:cs="Arial"/>
              </w:rPr>
              <w:t>Seed</w:t>
            </w:r>
          </w:p>
        </w:tc>
        <w:tc>
          <w:tcPr>
            <w:tcW w:w="585" w:type="dxa"/>
            <w:shd w:val="clear" w:color="000000" w:fill="FFFFFF"/>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25</w:t>
            </w:r>
          </w:p>
        </w:tc>
        <w:tc>
          <w:tcPr>
            <w:tcW w:w="1554" w:type="dxa"/>
            <w:shd w:val="clear" w:color="000000" w:fill="FFFFFF"/>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0.2598</w:t>
            </w:r>
          </w:p>
        </w:tc>
        <w:tc>
          <w:tcPr>
            <w:tcW w:w="977" w:type="dxa"/>
            <w:shd w:val="clear" w:color="000000" w:fill="FFFFFF"/>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0.12</w:t>
            </w:r>
          </w:p>
        </w:tc>
        <w:tc>
          <w:tcPr>
            <w:tcW w:w="952" w:type="dxa"/>
            <w:shd w:val="clear" w:color="000000" w:fill="FFFFFF"/>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0.07</w:t>
            </w:r>
          </w:p>
        </w:tc>
        <w:tc>
          <w:tcPr>
            <w:tcW w:w="952" w:type="dxa"/>
            <w:shd w:val="clear" w:color="000000" w:fill="FFFFFF"/>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0.80</w:t>
            </w:r>
          </w:p>
        </w:tc>
        <w:tc>
          <w:tcPr>
            <w:tcW w:w="1815" w:type="dxa"/>
            <w:shd w:val="clear" w:color="000000" w:fill="FFFFFF"/>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0.3 ± 0.13</w:t>
            </w:r>
          </w:p>
        </w:tc>
        <w:tc>
          <w:tcPr>
            <w:tcW w:w="1342" w:type="dxa"/>
            <w:shd w:val="clear" w:color="000000" w:fill="FFFFFF"/>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0.80 ± 0.14</w:t>
            </w:r>
          </w:p>
        </w:tc>
        <w:tc>
          <w:tcPr>
            <w:tcW w:w="1275" w:type="dxa"/>
            <w:shd w:val="clear" w:color="000000" w:fill="FFFFFF"/>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0.48</w:t>
            </w:r>
          </w:p>
        </w:tc>
        <w:tc>
          <w:tcPr>
            <w:tcW w:w="850" w:type="dxa"/>
            <w:shd w:val="clear" w:color="000000" w:fill="FFFFFF"/>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0.59</w:t>
            </w:r>
          </w:p>
        </w:tc>
      </w:tr>
      <w:tr w:rsidR="00206DEB" w:rsidRPr="004E1A2C" w:rsidTr="00484082">
        <w:trPr>
          <w:trHeight w:val="397"/>
        </w:trPr>
        <w:tc>
          <w:tcPr>
            <w:tcW w:w="1701" w:type="dxa"/>
            <w:shd w:val="clear" w:color="000000" w:fill="FFFFFF"/>
            <w:vAlign w:val="center"/>
            <w:hideMark/>
          </w:tcPr>
          <w:p w:rsidR="00B13F18" w:rsidRPr="004E1A2C" w:rsidRDefault="00B13F18" w:rsidP="00D35E14">
            <w:pPr>
              <w:spacing w:line="240" w:lineRule="auto"/>
              <w:rPr>
                <w:rFonts w:ascii="Arial" w:hAnsi="Arial" w:cs="Arial"/>
              </w:rPr>
            </w:pPr>
            <w:r w:rsidRPr="004E1A2C">
              <w:rPr>
                <w:rFonts w:ascii="Arial" w:hAnsi="Arial" w:cs="Arial"/>
              </w:rPr>
              <w:t>t13+t14-C18:1</w:t>
            </w:r>
            <w:r w:rsidRPr="004E1A2C">
              <w:rPr>
                <w:rFonts w:ascii="Arial" w:hAnsi="Arial" w:cs="Arial"/>
                <w:vertAlign w:val="subscript"/>
              </w:rPr>
              <w:t xml:space="preserve"> o</w:t>
            </w:r>
          </w:p>
        </w:tc>
        <w:tc>
          <w:tcPr>
            <w:tcW w:w="1538" w:type="dxa"/>
            <w:shd w:val="clear" w:color="000000" w:fill="FFFFFF"/>
            <w:vAlign w:val="center"/>
            <w:hideMark/>
          </w:tcPr>
          <w:p w:rsidR="00B13F18" w:rsidRPr="004E1A2C" w:rsidRDefault="00B13F18" w:rsidP="00D35E14">
            <w:pPr>
              <w:spacing w:line="240" w:lineRule="auto"/>
              <w:rPr>
                <w:rFonts w:ascii="Arial" w:hAnsi="Arial" w:cs="Arial"/>
              </w:rPr>
            </w:pPr>
            <w:r w:rsidRPr="004E1A2C">
              <w:rPr>
                <w:rFonts w:ascii="Arial" w:hAnsi="Arial" w:cs="Arial"/>
                <w:kern w:val="24"/>
              </w:rPr>
              <w:t xml:space="preserve">total </w:t>
            </w:r>
            <w:r w:rsidRPr="004E1A2C">
              <w:rPr>
                <w:rFonts w:ascii="Arial" w:hAnsi="Arial" w:cs="Arial"/>
              </w:rPr>
              <w:t>C18:3</w:t>
            </w:r>
            <w:r w:rsidRPr="004E1A2C">
              <w:rPr>
                <w:rFonts w:ascii="Arial" w:hAnsi="Arial" w:cs="Arial"/>
                <w:vertAlign w:val="subscript"/>
              </w:rPr>
              <w:t>p</w:t>
            </w:r>
          </w:p>
        </w:tc>
        <w:tc>
          <w:tcPr>
            <w:tcW w:w="1290" w:type="dxa"/>
            <w:shd w:val="clear" w:color="000000" w:fill="FFFFFF"/>
            <w:vAlign w:val="center"/>
            <w:hideMark/>
          </w:tcPr>
          <w:p w:rsidR="00B13F18" w:rsidRPr="004E1A2C" w:rsidRDefault="00B13F18" w:rsidP="00D35E14">
            <w:pPr>
              <w:spacing w:line="240" w:lineRule="auto"/>
              <w:rPr>
                <w:rFonts w:ascii="Arial" w:hAnsi="Arial" w:cs="Arial"/>
              </w:rPr>
            </w:pPr>
            <w:r w:rsidRPr="004E1A2C">
              <w:rPr>
                <w:rFonts w:ascii="Arial" w:hAnsi="Arial" w:cs="Arial"/>
              </w:rPr>
              <w:t>Oil/fat</w:t>
            </w:r>
          </w:p>
        </w:tc>
        <w:tc>
          <w:tcPr>
            <w:tcW w:w="585" w:type="dxa"/>
            <w:shd w:val="clear" w:color="000000" w:fill="FFFFFF"/>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28</w:t>
            </w:r>
          </w:p>
        </w:tc>
        <w:tc>
          <w:tcPr>
            <w:tcW w:w="1554" w:type="dxa"/>
            <w:shd w:val="clear" w:color="000000" w:fill="FFFFFF"/>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0.3221</w:t>
            </w:r>
          </w:p>
        </w:tc>
        <w:tc>
          <w:tcPr>
            <w:tcW w:w="977" w:type="dxa"/>
            <w:shd w:val="clear" w:color="000000" w:fill="FFFFFF"/>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0.41</w:t>
            </w:r>
          </w:p>
        </w:tc>
        <w:tc>
          <w:tcPr>
            <w:tcW w:w="952" w:type="dxa"/>
            <w:shd w:val="clear" w:color="000000" w:fill="FFFFFF"/>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0.03</w:t>
            </w:r>
          </w:p>
        </w:tc>
        <w:tc>
          <w:tcPr>
            <w:tcW w:w="952" w:type="dxa"/>
            <w:shd w:val="clear" w:color="000000" w:fill="FFFFFF"/>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0.56</w:t>
            </w:r>
          </w:p>
        </w:tc>
        <w:tc>
          <w:tcPr>
            <w:tcW w:w="1815" w:type="dxa"/>
            <w:shd w:val="clear" w:color="000000" w:fill="FFFFFF"/>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0.3 ± 0.11</w:t>
            </w:r>
          </w:p>
        </w:tc>
        <w:tc>
          <w:tcPr>
            <w:tcW w:w="1342" w:type="dxa"/>
            <w:shd w:val="clear" w:color="000000" w:fill="FFFFFF"/>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1.15 ± 0.12</w:t>
            </w:r>
          </w:p>
        </w:tc>
        <w:tc>
          <w:tcPr>
            <w:tcW w:w="1275" w:type="dxa"/>
            <w:shd w:val="clear" w:color="000000" w:fill="FFFFFF"/>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0.44</w:t>
            </w:r>
          </w:p>
        </w:tc>
        <w:tc>
          <w:tcPr>
            <w:tcW w:w="850" w:type="dxa"/>
            <w:shd w:val="clear" w:color="000000" w:fill="FFFFFF"/>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0.76</w:t>
            </w:r>
          </w:p>
        </w:tc>
      </w:tr>
      <w:tr w:rsidR="00206DEB" w:rsidRPr="004E1A2C" w:rsidTr="00484082">
        <w:trPr>
          <w:trHeight w:val="397"/>
        </w:trPr>
        <w:tc>
          <w:tcPr>
            <w:tcW w:w="1701" w:type="dxa"/>
            <w:shd w:val="clear" w:color="000000" w:fill="FFFFFF"/>
            <w:vAlign w:val="center"/>
            <w:hideMark/>
          </w:tcPr>
          <w:p w:rsidR="00B13F18" w:rsidRPr="004E1A2C" w:rsidRDefault="00B13F18" w:rsidP="00D35E14">
            <w:pPr>
              <w:spacing w:line="240" w:lineRule="auto"/>
              <w:rPr>
                <w:rFonts w:ascii="Arial" w:hAnsi="Arial" w:cs="Arial"/>
              </w:rPr>
            </w:pPr>
            <w:r w:rsidRPr="004E1A2C">
              <w:rPr>
                <w:rFonts w:ascii="Arial" w:hAnsi="Arial" w:cs="Arial"/>
              </w:rPr>
              <w:t>t10c12-CLA</w:t>
            </w:r>
            <w:r w:rsidR="00F34712" w:rsidRPr="004E1A2C">
              <w:rPr>
                <w:rFonts w:ascii="Arial" w:hAnsi="Arial" w:cs="Arial"/>
                <w:vertAlign w:val="superscript"/>
              </w:rPr>
              <w:t>7</w:t>
            </w:r>
            <w:r w:rsidRPr="004E1A2C">
              <w:rPr>
                <w:rFonts w:ascii="Arial" w:hAnsi="Arial" w:cs="Arial"/>
                <w:vertAlign w:val="subscript"/>
              </w:rPr>
              <w:t>o</w:t>
            </w:r>
          </w:p>
        </w:tc>
        <w:tc>
          <w:tcPr>
            <w:tcW w:w="1538" w:type="dxa"/>
            <w:shd w:val="clear" w:color="000000" w:fill="FFFFFF"/>
            <w:vAlign w:val="center"/>
            <w:hideMark/>
          </w:tcPr>
          <w:p w:rsidR="00B13F18" w:rsidRPr="004E1A2C" w:rsidRDefault="00B13F18" w:rsidP="00D35E14">
            <w:pPr>
              <w:spacing w:line="240" w:lineRule="auto"/>
              <w:rPr>
                <w:rFonts w:ascii="Arial" w:hAnsi="Arial" w:cs="Arial"/>
              </w:rPr>
            </w:pPr>
            <w:r w:rsidRPr="004E1A2C">
              <w:rPr>
                <w:rFonts w:ascii="Arial" w:hAnsi="Arial" w:cs="Arial"/>
                <w:kern w:val="24"/>
              </w:rPr>
              <w:t xml:space="preserve">total </w:t>
            </w:r>
            <w:r w:rsidRPr="004E1A2C">
              <w:rPr>
                <w:rFonts w:ascii="Arial" w:hAnsi="Arial" w:cs="Arial"/>
              </w:rPr>
              <w:t>C18:2</w:t>
            </w:r>
            <w:r w:rsidRPr="004E1A2C">
              <w:rPr>
                <w:rFonts w:ascii="Arial" w:hAnsi="Arial" w:cs="Arial"/>
                <w:vertAlign w:val="subscript"/>
              </w:rPr>
              <w:t>p</w:t>
            </w:r>
            <w:r w:rsidRPr="004E1A2C">
              <w:rPr>
                <w:rFonts w:ascii="Arial" w:hAnsi="Arial" w:cs="Arial"/>
              </w:rPr>
              <w:t>²</w:t>
            </w:r>
          </w:p>
        </w:tc>
        <w:tc>
          <w:tcPr>
            <w:tcW w:w="1290" w:type="dxa"/>
            <w:shd w:val="clear" w:color="000000" w:fill="FFFFFF"/>
            <w:vAlign w:val="center"/>
            <w:hideMark/>
          </w:tcPr>
          <w:p w:rsidR="00B13F18" w:rsidRPr="004E1A2C" w:rsidRDefault="00B13F18" w:rsidP="00D35E14">
            <w:pPr>
              <w:spacing w:line="240" w:lineRule="auto"/>
              <w:rPr>
                <w:rFonts w:ascii="Arial" w:hAnsi="Arial" w:cs="Arial"/>
              </w:rPr>
            </w:pPr>
            <w:r w:rsidRPr="004E1A2C">
              <w:rPr>
                <w:rFonts w:ascii="Arial" w:hAnsi="Arial" w:cs="Arial"/>
              </w:rPr>
              <w:t>Seed/Oil/fat</w:t>
            </w:r>
          </w:p>
        </w:tc>
        <w:tc>
          <w:tcPr>
            <w:tcW w:w="585" w:type="dxa"/>
            <w:shd w:val="clear" w:color="000000" w:fill="FFFFFF"/>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32</w:t>
            </w:r>
          </w:p>
        </w:tc>
        <w:tc>
          <w:tcPr>
            <w:tcW w:w="1554" w:type="dxa"/>
            <w:shd w:val="clear" w:color="000000" w:fill="FFFFFF"/>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0.0006</w:t>
            </w:r>
          </w:p>
        </w:tc>
        <w:tc>
          <w:tcPr>
            <w:tcW w:w="977" w:type="dxa"/>
            <w:shd w:val="clear" w:color="000000" w:fill="FFFFFF"/>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0.5</w:t>
            </w:r>
          </w:p>
        </w:tc>
        <w:tc>
          <w:tcPr>
            <w:tcW w:w="952" w:type="dxa"/>
            <w:shd w:val="clear" w:color="000000" w:fill="FFFFFF"/>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9.1</w:t>
            </w:r>
          </w:p>
        </w:tc>
        <w:tc>
          <w:tcPr>
            <w:tcW w:w="952" w:type="dxa"/>
            <w:shd w:val="clear" w:color="000000" w:fill="FFFFFF"/>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90.4</w:t>
            </w:r>
          </w:p>
        </w:tc>
        <w:tc>
          <w:tcPr>
            <w:tcW w:w="1815" w:type="dxa"/>
            <w:shd w:val="clear" w:color="000000" w:fill="FFFFFF"/>
            <w:noWrap/>
            <w:vAlign w:val="center"/>
            <w:hideMark/>
          </w:tcPr>
          <w:p w:rsidR="00B13F18" w:rsidRPr="004E1A2C" w:rsidRDefault="00B13F18" w:rsidP="00D35E14">
            <w:pPr>
              <w:spacing w:line="240" w:lineRule="auto"/>
              <w:jc w:val="center"/>
              <w:rPr>
                <w:rFonts w:ascii="Arial" w:hAnsi="Arial" w:cs="Arial"/>
              </w:rPr>
            </w:pPr>
          </w:p>
        </w:tc>
        <w:tc>
          <w:tcPr>
            <w:tcW w:w="1342" w:type="dxa"/>
            <w:shd w:val="clear" w:color="000000" w:fill="FFFFFF"/>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0.69 ± 0.18</w:t>
            </w:r>
          </w:p>
        </w:tc>
        <w:tc>
          <w:tcPr>
            <w:tcW w:w="1275" w:type="dxa"/>
            <w:shd w:val="clear" w:color="000000" w:fill="FFFFFF"/>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0.02</w:t>
            </w:r>
          </w:p>
        </w:tc>
        <w:tc>
          <w:tcPr>
            <w:tcW w:w="850" w:type="dxa"/>
            <w:shd w:val="clear" w:color="000000" w:fill="FFFFFF"/>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0.32</w:t>
            </w:r>
          </w:p>
        </w:tc>
      </w:tr>
      <w:tr w:rsidR="00206DEB" w:rsidRPr="004E1A2C" w:rsidTr="00484082">
        <w:trPr>
          <w:trHeight w:val="397"/>
        </w:trPr>
        <w:tc>
          <w:tcPr>
            <w:tcW w:w="1701" w:type="dxa"/>
            <w:tcBorders>
              <w:bottom w:val="single" w:sz="4" w:space="0" w:color="auto"/>
            </w:tcBorders>
            <w:shd w:val="clear" w:color="000000" w:fill="FFFFFF"/>
            <w:vAlign w:val="center"/>
            <w:hideMark/>
          </w:tcPr>
          <w:p w:rsidR="00B13F18" w:rsidRPr="004E1A2C" w:rsidRDefault="00B13F18" w:rsidP="00D35E14">
            <w:pPr>
              <w:spacing w:line="240" w:lineRule="auto"/>
              <w:rPr>
                <w:rFonts w:ascii="Arial" w:hAnsi="Arial" w:cs="Arial"/>
              </w:rPr>
            </w:pPr>
            <w:r w:rsidRPr="004E1A2C">
              <w:rPr>
                <w:rFonts w:ascii="Arial" w:hAnsi="Arial" w:cs="Arial"/>
              </w:rPr>
              <w:t>t11t13-CLA</w:t>
            </w:r>
            <w:r w:rsidRPr="004E1A2C">
              <w:rPr>
                <w:rFonts w:ascii="Arial" w:hAnsi="Arial" w:cs="Arial"/>
                <w:vertAlign w:val="subscript"/>
              </w:rPr>
              <w:t>o</w:t>
            </w:r>
          </w:p>
        </w:tc>
        <w:tc>
          <w:tcPr>
            <w:tcW w:w="1538" w:type="dxa"/>
            <w:tcBorders>
              <w:bottom w:val="single" w:sz="4" w:space="0" w:color="auto"/>
            </w:tcBorders>
            <w:shd w:val="clear" w:color="000000" w:fill="FFFFFF"/>
            <w:vAlign w:val="center"/>
            <w:hideMark/>
          </w:tcPr>
          <w:p w:rsidR="00B13F18" w:rsidRPr="004E1A2C" w:rsidRDefault="00B13F18" w:rsidP="00D35E14">
            <w:pPr>
              <w:spacing w:line="240" w:lineRule="auto"/>
              <w:rPr>
                <w:rFonts w:ascii="Arial" w:hAnsi="Arial" w:cs="Arial"/>
              </w:rPr>
            </w:pPr>
            <w:r w:rsidRPr="004E1A2C">
              <w:rPr>
                <w:rFonts w:ascii="Arial" w:hAnsi="Arial" w:cs="Arial"/>
                <w:kern w:val="24"/>
              </w:rPr>
              <w:t xml:space="preserve">total </w:t>
            </w:r>
            <w:r w:rsidRPr="004E1A2C">
              <w:rPr>
                <w:rFonts w:ascii="Arial" w:hAnsi="Arial" w:cs="Arial"/>
              </w:rPr>
              <w:t>C18:3</w:t>
            </w:r>
            <w:r w:rsidRPr="004E1A2C">
              <w:rPr>
                <w:rFonts w:ascii="Arial" w:hAnsi="Arial" w:cs="Arial"/>
                <w:vertAlign w:val="subscript"/>
              </w:rPr>
              <w:t>p</w:t>
            </w:r>
          </w:p>
        </w:tc>
        <w:tc>
          <w:tcPr>
            <w:tcW w:w="1290" w:type="dxa"/>
            <w:tcBorders>
              <w:bottom w:val="single" w:sz="4" w:space="0" w:color="auto"/>
            </w:tcBorders>
            <w:shd w:val="clear" w:color="000000" w:fill="FFFFFF"/>
            <w:vAlign w:val="center"/>
            <w:hideMark/>
          </w:tcPr>
          <w:p w:rsidR="00B13F18" w:rsidRPr="004E1A2C" w:rsidRDefault="00B13F18" w:rsidP="00D35E14">
            <w:pPr>
              <w:spacing w:line="240" w:lineRule="auto"/>
              <w:rPr>
                <w:rFonts w:ascii="Arial" w:hAnsi="Arial" w:cs="Arial"/>
              </w:rPr>
            </w:pPr>
            <w:r w:rsidRPr="004E1A2C">
              <w:rPr>
                <w:rFonts w:ascii="Arial" w:hAnsi="Arial" w:cs="Arial"/>
              </w:rPr>
              <w:t>Seed/Oil/fat</w:t>
            </w:r>
          </w:p>
        </w:tc>
        <w:tc>
          <w:tcPr>
            <w:tcW w:w="585" w:type="dxa"/>
            <w:tcBorders>
              <w:bottom w:val="single" w:sz="4" w:space="0" w:color="auto"/>
            </w:tcBorders>
            <w:shd w:val="clear" w:color="000000" w:fill="FFFFFF"/>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19</w:t>
            </w:r>
          </w:p>
        </w:tc>
        <w:tc>
          <w:tcPr>
            <w:tcW w:w="1554" w:type="dxa"/>
            <w:tcBorders>
              <w:bottom w:val="single" w:sz="4" w:space="0" w:color="auto"/>
            </w:tcBorders>
            <w:shd w:val="clear" w:color="000000" w:fill="FFFFFF"/>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0.002</w:t>
            </w:r>
          </w:p>
        </w:tc>
        <w:tc>
          <w:tcPr>
            <w:tcW w:w="977" w:type="dxa"/>
            <w:tcBorders>
              <w:bottom w:val="single" w:sz="4" w:space="0" w:color="auto"/>
            </w:tcBorders>
            <w:shd w:val="clear" w:color="000000" w:fill="FFFFFF"/>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15.0</w:t>
            </w:r>
          </w:p>
        </w:tc>
        <w:tc>
          <w:tcPr>
            <w:tcW w:w="952" w:type="dxa"/>
            <w:tcBorders>
              <w:bottom w:val="single" w:sz="4" w:space="0" w:color="auto"/>
            </w:tcBorders>
            <w:shd w:val="clear" w:color="000000" w:fill="FFFFFF"/>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65.0</w:t>
            </w:r>
          </w:p>
        </w:tc>
        <w:tc>
          <w:tcPr>
            <w:tcW w:w="952" w:type="dxa"/>
            <w:tcBorders>
              <w:bottom w:val="single" w:sz="4" w:space="0" w:color="auto"/>
            </w:tcBorders>
            <w:shd w:val="clear" w:color="000000" w:fill="FFFFFF"/>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20.0</w:t>
            </w:r>
          </w:p>
        </w:tc>
        <w:tc>
          <w:tcPr>
            <w:tcW w:w="1815" w:type="dxa"/>
            <w:tcBorders>
              <w:bottom w:val="single" w:sz="4" w:space="0" w:color="auto"/>
            </w:tcBorders>
            <w:shd w:val="clear" w:color="000000" w:fill="FFFFFF"/>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-0.01 ± 0.006</w:t>
            </w:r>
          </w:p>
        </w:tc>
        <w:tc>
          <w:tcPr>
            <w:tcW w:w="1342" w:type="dxa"/>
            <w:tcBorders>
              <w:bottom w:val="single" w:sz="4" w:space="0" w:color="auto"/>
            </w:tcBorders>
            <w:shd w:val="clear" w:color="000000" w:fill="FFFFFF"/>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1.84 ± 0.16</w:t>
            </w:r>
          </w:p>
        </w:tc>
        <w:tc>
          <w:tcPr>
            <w:tcW w:w="1275" w:type="dxa"/>
            <w:tcBorders>
              <w:bottom w:val="single" w:sz="4" w:space="0" w:color="auto"/>
            </w:tcBorders>
            <w:shd w:val="clear" w:color="000000" w:fill="FFFFFF"/>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0.02</w:t>
            </w:r>
          </w:p>
        </w:tc>
        <w:tc>
          <w:tcPr>
            <w:tcW w:w="850" w:type="dxa"/>
            <w:tcBorders>
              <w:bottom w:val="single" w:sz="4" w:space="0" w:color="auto"/>
            </w:tcBorders>
            <w:shd w:val="clear" w:color="000000" w:fill="FFFFFF"/>
            <w:noWrap/>
            <w:vAlign w:val="center"/>
            <w:hideMark/>
          </w:tcPr>
          <w:p w:rsidR="00B13F18" w:rsidRPr="004E1A2C" w:rsidRDefault="00B13F18" w:rsidP="00D35E14">
            <w:pPr>
              <w:spacing w:line="240" w:lineRule="auto"/>
              <w:jc w:val="center"/>
              <w:rPr>
                <w:rFonts w:ascii="Arial" w:hAnsi="Arial" w:cs="Arial"/>
              </w:rPr>
            </w:pPr>
            <w:r w:rsidRPr="004E1A2C">
              <w:rPr>
                <w:rFonts w:ascii="Arial" w:hAnsi="Arial" w:cs="Arial"/>
              </w:rPr>
              <w:t>0.79</w:t>
            </w:r>
          </w:p>
        </w:tc>
      </w:tr>
    </w:tbl>
    <w:p w:rsidR="00BA2402" w:rsidRPr="004E1A2C" w:rsidRDefault="00BA2402" w:rsidP="00D35E14">
      <w:pPr>
        <w:pStyle w:val="Sansinterligne"/>
        <w:rPr>
          <w:rFonts w:ascii="Arial" w:hAnsi="Arial" w:cs="Arial"/>
          <w:sz w:val="24"/>
          <w:szCs w:val="24"/>
          <w:lang w:val="en-US"/>
        </w:rPr>
      </w:pPr>
      <w:r w:rsidRPr="004E1A2C">
        <w:rPr>
          <w:rFonts w:ascii="Arial" w:hAnsi="Arial" w:cs="Arial"/>
          <w:sz w:val="24"/>
          <w:szCs w:val="24"/>
          <w:vertAlign w:val="superscript"/>
          <w:lang w:val="en-US"/>
        </w:rPr>
        <w:t>1</w:t>
      </w:r>
      <w:r w:rsidRPr="004E1A2C">
        <w:rPr>
          <w:rFonts w:ascii="Arial" w:hAnsi="Arial" w:cs="Arial"/>
          <w:sz w:val="24"/>
          <w:szCs w:val="24"/>
          <w:lang w:val="en-US"/>
        </w:rPr>
        <w:t xml:space="preserve"> </w:t>
      </w:r>
      <w:r w:rsidR="00B13F18" w:rsidRPr="004E1A2C">
        <w:rPr>
          <w:rFonts w:ascii="Arial" w:hAnsi="Arial" w:cs="Arial"/>
          <w:sz w:val="24"/>
          <w:szCs w:val="24"/>
          <w:lang w:val="en-US"/>
        </w:rPr>
        <w:t xml:space="preserve">DMI = </w:t>
      </w:r>
      <w:r w:rsidR="00B124A7" w:rsidRPr="004E1A2C">
        <w:rPr>
          <w:rFonts w:ascii="Arial" w:hAnsi="Arial" w:cs="Arial"/>
          <w:sz w:val="24"/>
          <w:szCs w:val="24"/>
          <w:lang w:val="en-US"/>
        </w:rPr>
        <w:t>DM</w:t>
      </w:r>
      <w:r w:rsidR="00B13F18" w:rsidRPr="004E1A2C">
        <w:rPr>
          <w:rFonts w:ascii="Arial" w:hAnsi="Arial" w:cs="Arial"/>
          <w:sz w:val="24"/>
          <w:szCs w:val="24"/>
          <w:lang w:val="en-US"/>
        </w:rPr>
        <w:t xml:space="preserve"> intake</w:t>
      </w:r>
      <w:r w:rsidRPr="004E1A2C">
        <w:rPr>
          <w:rFonts w:ascii="Arial" w:hAnsi="Arial" w:cs="Arial"/>
          <w:sz w:val="24"/>
          <w:szCs w:val="24"/>
          <w:lang w:val="en-US"/>
        </w:rPr>
        <w:t>.</w:t>
      </w:r>
    </w:p>
    <w:p w:rsidR="0066064A" w:rsidRPr="004E1A2C" w:rsidRDefault="0066064A" w:rsidP="00D35E14">
      <w:pPr>
        <w:pStyle w:val="Sansinterligne"/>
        <w:rPr>
          <w:rFonts w:ascii="Arial" w:hAnsi="Arial" w:cs="Arial"/>
          <w:sz w:val="24"/>
          <w:szCs w:val="24"/>
          <w:lang w:val="en-US"/>
        </w:rPr>
      </w:pPr>
      <w:r w:rsidRPr="004E1A2C">
        <w:rPr>
          <w:rFonts w:ascii="Arial" w:hAnsi="Arial" w:cs="Arial"/>
          <w:sz w:val="24"/>
          <w:szCs w:val="24"/>
          <w:vertAlign w:val="superscript"/>
          <w:lang w:val="en-US"/>
        </w:rPr>
        <w:t>2</w:t>
      </w:r>
      <w:r w:rsidRPr="004E1A2C">
        <w:rPr>
          <w:rFonts w:ascii="Arial" w:hAnsi="Arial" w:cs="Arial"/>
          <w:sz w:val="24"/>
          <w:szCs w:val="24"/>
          <w:lang w:val="en-US"/>
        </w:rPr>
        <w:t xml:space="preserve"> </w:t>
      </w:r>
      <w:r w:rsidR="00B13F18" w:rsidRPr="004E1A2C">
        <w:rPr>
          <w:rFonts w:ascii="Arial" w:hAnsi="Arial" w:cs="Arial"/>
          <w:sz w:val="24"/>
          <w:szCs w:val="24"/>
          <w:lang w:val="en-US"/>
        </w:rPr>
        <w:t>N</w:t>
      </w:r>
      <w:r w:rsidR="00B13F18" w:rsidRPr="004E1A2C">
        <w:rPr>
          <w:rFonts w:ascii="Arial" w:hAnsi="Arial" w:cs="Arial"/>
          <w:sz w:val="24"/>
          <w:szCs w:val="24"/>
          <w:vertAlign w:val="subscript"/>
          <w:lang w:val="en-US"/>
        </w:rPr>
        <w:t>trt</w:t>
      </w:r>
      <w:r w:rsidR="00B13F18" w:rsidRPr="004E1A2C">
        <w:rPr>
          <w:rFonts w:ascii="Arial" w:hAnsi="Arial" w:cs="Arial"/>
          <w:sz w:val="24"/>
          <w:szCs w:val="24"/>
          <w:lang w:val="en-US"/>
        </w:rPr>
        <w:t xml:space="preserve"> = number of treatments</w:t>
      </w:r>
      <w:r w:rsidRPr="004E1A2C">
        <w:rPr>
          <w:rFonts w:ascii="Arial" w:hAnsi="Arial" w:cs="Arial"/>
          <w:sz w:val="24"/>
          <w:szCs w:val="24"/>
          <w:lang w:val="en-US"/>
        </w:rPr>
        <w:t>.</w:t>
      </w:r>
    </w:p>
    <w:p w:rsidR="0066064A" w:rsidRPr="004E1A2C" w:rsidRDefault="0066064A" w:rsidP="00D35E14">
      <w:pPr>
        <w:pStyle w:val="Sansinterligne"/>
        <w:rPr>
          <w:rFonts w:ascii="Arial" w:hAnsi="Arial" w:cs="Arial"/>
          <w:sz w:val="24"/>
          <w:szCs w:val="24"/>
          <w:lang w:val="en-US"/>
        </w:rPr>
      </w:pPr>
      <w:r w:rsidRPr="004E1A2C">
        <w:rPr>
          <w:rFonts w:ascii="Arial" w:hAnsi="Arial" w:cs="Arial"/>
          <w:sz w:val="24"/>
          <w:szCs w:val="24"/>
          <w:vertAlign w:val="superscript"/>
          <w:lang w:val="en-US"/>
        </w:rPr>
        <w:lastRenderedPageBreak/>
        <w:t>3</w:t>
      </w:r>
      <w:r w:rsidR="00B13F18" w:rsidRPr="004E1A2C">
        <w:rPr>
          <w:rFonts w:ascii="Arial" w:hAnsi="Arial" w:cs="Arial"/>
          <w:sz w:val="24"/>
          <w:szCs w:val="24"/>
          <w:lang w:val="en-US"/>
        </w:rPr>
        <w:t xml:space="preserve"> MSPE = means square predicted error</w:t>
      </w:r>
      <w:r w:rsidRPr="004E1A2C">
        <w:rPr>
          <w:rFonts w:ascii="Arial" w:hAnsi="Arial" w:cs="Arial"/>
          <w:sz w:val="24"/>
          <w:szCs w:val="24"/>
          <w:lang w:val="en-US"/>
        </w:rPr>
        <w:t>.</w:t>
      </w:r>
    </w:p>
    <w:p w:rsidR="0066064A" w:rsidRPr="004E1A2C" w:rsidRDefault="0066064A" w:rsidP="00D35E14">
      <w:pPr>
        <w:pStyle w:val="Sansinterligne"/>
        <w:rPr>
          <w:rFonts w:ascii="Arial" w:hAnsi="Arial" w:cs="Arial"/>
          <w:sz w:val="24"/>
          <w:szCs w:val="24"/>
          <w:lang w:val="en-US"/>
        </w:rPr>
      </w:pPr>
      <w:r w:rsidRPr="004E1A2C">
        <w:rPr>
          <w:rFonts w:ascii="Arial" w:hAnsi="Arial" w:cs="Arial"/>
          <w:sz w:val="24"/>
          <w:szCs w:val="24"/>
          <w:vertAlign w:val="superscript"/>
          <w:lang w:val="en-US"/>
        </w:rPr>
        <w:t>4</w:t>
      </w:r>
      <w:r w:rsidRPr="004E1A2C">
        <w:rPr>
          <w:rFonts w:ascii="Arial" w:hAnsi="Arial" w:cs="Arial"/>
          <w:sz w:val="24"/>
          <w:szCs w:val="24"/>
          <w:lang w:val="en-US"/>
        </w:rPr>
        <w:t xml:space="preserve"> </w:t>
      </w:r>
      <w:r w:rsidR="00B13F18" w:rsidRPr="004E1A2C">
        <w:rPr>
          <w:rFonts w:ascii="Arial" w:hAnsi="Arial" w:cs="Arial"/>
          <w:sz w:val="24"/>
          <w:szCs w:val="24"/>
          <w:lang w:val="en-US"/>
        </w:rPr>
        <w:t>ECT = errors in central tendency</w:t>
      </w:r>
      <w:r w:rsidRPr="004E1A2C">
        <w:rPr>
          <w:rFonts w:ascii="Arial" w:hAnsi="Arial" w:cs="Arial"/>
          <w:sz w:val="24"/>
          <w:szCs w:val="24"/>
          <w:lang w:val="en-US"/>
        </w:rPr>
        <w:t>.</w:t>
      </w:r>
    </w:p>
    <w:p w:rsidR="0066064A" w:rsidRPr="004E1A2C" w:rsidRDefault="0066064A" w:rsidP="00D35E14">
      <w:pPr>
        <w:pStyle w:val="Sansinterligne"/>
        <w:rPr>
          <w:rFonts w:ascii="Arial" w:hAnsi="Arial" w:cs="Arial"/>
          <w:sz w:val="24"/>
          <w:szCs w:val="24"/>
          <w:lang w:val="en-US"/>
        </w:rPr>
      </w:pPr>
      <w:r w:rsidRPr="004E1A2C">
        <w:rPr>
          <w:rFonts w:ascii="Arial" w:hAnsi="Arial" w:cs="Arial"/>
          <w:sz w:val="24"/>
          <w:szCs w:val="24"/>
          <w:vertAlign w:val="superscript"/>
          <w:lang w:val="en-US"/>
        </w:rPr>
        <w:t>5</w:t>
      </w:r>
      <w:r w:rsidR="00B13F18" w:rsidRPr="004E1A2C">
        <w:rPr>
          <w:rFonts w:ascii="Arial" w:hAnsi="Arial" w:cs="Arial"/>
          <w:sz w:val="24"/>
          <w:szCs w:val="24"/>
          <w:lang w:val="en-US"/>
        </w:rPr>
        <w:t xml:space="preserve"> ER = errors due to regression</w:t>
      </w:r>
      <w:r w:rsidRPr="004E1A2C">
        <w:rPr>
          <w:rFonts w:ascii="Arial" w:hAnsi="Arial" w:cs="Arial"/>
          <w:sz w:val="24"/>
          <w:szCs w:val="24"/>
          <w:lang w:val="en-US"/>
        </w:rPr>
        <w:t>.</w:t>
      </w:r>
    </w:p>
    <w:p w:rsidR="00B13F18" w:rsidRPr="004E1A2C" w:rsidRDefault="0066064A" w:rsidP="00D35E14">
      <w:pPr>
        <w:pStyle w:val="Sansinterligne"/>
        <w:rPr>
          <w:rFonts w:ascii="Arial" w:hAnsi="Arial" w:cs="Arial"/>
          <w:sz w:val="24"/>
          <w:szCs w:val="24"/>
          <w:lang w:val="en-US"/>
        </w:rPr>
      </w:pPr>
      <w:r w:rsidRPr="004E1A2C">
        <w:rPr>
          <w:rFonts w:ascii="Arial" w:hAnsi="Arial" w:cs="Arial"/>
          <w:sz w:val="24"/>
          <w:szCs w:val="24"/>
          <w:vertAlign w:val="superscript"/>
          <w:lang w:val="en-US"/>
        </w:rPr>
        <w:t>6</w:t>
      </w:r>
      <w:r w:rsidR="00B13F18" w:rsidRPr="004E1A2C">
        <w:rPr>
          <w:rFonts w:ascii="Arial" w:hAnsi="Arial" w:cs="Arial"/>
          <w:sz w:val="24"/>
          <w:szCs w:val="24"/>
          <w:lang w:val="en-US"/>
        </w:rPr>
        <w:t xml:space="preserve"> ED = errors due to disturbance</w:t>
      </w:r>
    </w:p>
    <w:p w:rsidR="004E1A2C" w:rsidRPr="004E1A2C" w:rsidRDefault="0065694C" w:rsidP="00B92E1D">
      <w:pPr>
        <w:spacing w:line="240" w:lineRule="auto"/>
        <w:rPr>
          <w:rFonts w:ascii="Arial" w:hAnsi="Arial" w:cs="Arial"/>
          <w:sz w:val="24"/>
          <w:szCs w:val="24"/>
          <w:lang w:val="en-US"/>
        </w:rPr>
      </w:pPr>
      <w:r w:rsidRPr="004E1A2C">
        <w:rPr>
          <w:rFonts w:ascii="Arial" w:hAnsi="Arial" w:cs="Arial"/>
          <w:sz w:val="24"/>
          <w:szCs w:val="24"/>
          <w:vertAlign w:val="superscript"/>
          <w:lang w:val="en-US"/>
        </w:rPr>
        <w:t>7</w:t>
      </w:r>
      <w:r w:rsidR="00B92E1D" w:rsidRPr="004E1A2C">
        <w:rPr>
          <w:rFonts w:ascii="Arial" w:hAnsi="Arial" w:cs="Arial"/>
          <w:sz w:val="24"/>
          <w:szCs w:val="24"/>
          <w:lang w:val="en-US"/>
        </w:rPr>
        <w:t xml:space="preserve"> CLA = conjugated linoleic acid.</w:t>
      </w:r>
    </w:p>
    <w:p w:rsidR="004E1A2C" w:rsidRPr="004E1A2C" w:rsidRDefault="004E1A2C" w:rsidP="00B92E1D">
      <w:pPr>
        <w:spacing w:line="240" w:lineRule="auto"/>
        <w:rPr>
          <w:rFonts w:ascii="Arial" w:hAnsi="Arial" w:cs="Arial"/>
          <w:sz w:val="24"/>
          <w:szCs w:val="24"/>
          <w:lang w:val="en-US"/>
        </w:rPr>
      </w:pPr>
      <w:r w:rsidRPr="004E1A2C">
        <w:rPr>
          <w:rFonts w:ascii="Arial" w:hAnsi="Arial" w:cs="Arial"/>
          <w:sz w:val="24"/>
          <w:szCs w:val="24"/>
          <w:lang w:val="en-US"/>
        </w:rPr>
        <w:t>FA = fatty acids</w:t>
      </w:r>
    </w:p>
    <w:p w:rsidR="00B92E1D" w:rsidRPr="004E1A2C" w:rsidRDefault="00B92E1D" w:rsidP="00D35E14">
      <w:pPr>
        <w:pStyle w:val="Sansinterligne"/>
        <w:rPr>
          <w:rFonts w:ascii="Arial" w:hAnsi="Arial" w:cs="Arial"/>
          <w:sz w:val="24"/>
          <w:szCs w:val="24"/>
          <w:lang w:val="en-US"/>
        </w:rPr>
      </w:pPr>
    </w:p>
    <w:p w:rsidR="0066064A" w:rsidRPr="004E1A2C" w:rsidRDefault="0066064A" w:rsidP="00D35E14">
      <w:pPr>
        <w:pStyle w:val="Sansinterligne"/>
        <w:rPr>
          <w:rFonts w:ascii="Arial" w:hAnsi="Arial" w:cs="Arial"/>
          <w:sz w:val="24"/>
          <w:szCs w:val="24"/>
          <w:lang w:val="en-US"/>
        </w:rPr>
      </w:pPr>
    </w:p>
    <w:p w:rsidR="0066064A" w:rsidRPr="004E1A2C" w:rsidRDefault="0066064A" w:rsidP="00D35E14">
      <w:pPr>
        <w:pStyle w:val="Sansinterligne"/>
        <w:rPr>
          <w:rFonts w:ascii="Arial" w:hAnsi="Arial" w:cs="Arial"/>
          <w:sz w:val="24"/>
          <w:szCs w:val="24"/>
          <w:lang w:val="en-US"/>
        </w:rPr>
      </w:pPr>
    </w:p>
    <w:p w:rsidR="00B13F18" w:rsidRPr="004E1A2C" w:rsidRDefault="00B13F18" w:rsidP="00D35E14">
      <w:pPr>
        <w:pStyle w:val="Sansinterligne"/>
        <w:rPr>
          <w:rFonts w:ascii="Arial" w:hAnsi="Arial" w:cs="Arial"/>
          <w:sz w:val="24"/>
          <w:szCs w:val="24"/>
          <w:lang w:val="en-US"/>
        </w:rPr>
        <w:sectPr w:rsidR="00B13F18" w:rsidRPr="004E1A2C" w:rsidSect="00D35E14">
          <w:pgSz w:w="16838" w:h="11906" w:orient="landscape"/>
          <w:pgMar w:top="1417" w:right="1417" w:bottom="1417" w:left="1417" w:header="708" w:footer="708" w:gutter="0"/>
          <w:cols w:space="708"/>
          <w:docGrid w:linePitch="360"/>
        </w:sectPr>
      </w:pPr>
    </w:p>
    <w:p w:rsidR="004D61FC" w:rsidRPr="004E1A2C" w:rsidRDefault="004D61FC" w:rsidP="004D61FC">
      <w:pPr>
        <w:spacing w:line="360" w:lineRule="auto"/>
        <w:jc w:val="both"/>
        <w:rPr>
          <w:rFonts w:ascii="Arial" w:hAnsi="Arial" w:cs="Arial"/>
          <w:lang w:val="en-US"/>
        </w:rPr>
      </w:pPr>
      <w:r w:rsidRPr="004E1A2C">
        <w:rPr>
          <w:rFonts w:ascii="Arial" w:hAnsi="Arial" w:cs="Arial"/>
          <w:b/>
          <w:lang w:val="en-US"/>
        </w:rPr>
        <w:lastRenderedPageBreak/>
        <w:t xml:space="preserve">Supplementary Material </w:t>
      </w:r>
      <w:r w:rsidR="004E1A2C">
        <w:rPr>
          <w:rFonts w:ascii="Arial" w:hAnsi="Arial" w:cs="Arial"/>
          <w:b/>
          <w:lang w:val="en-US"/>
        </w:rPr>
        <w:t>S</w:t>
      </w:r>
      <w:r w:rsidRPr="004E1A2C">
        <w:rPr>
          <w:rFonts w:ascii="Arial" w:hAnsi="Arial" w:cs="Arial"/>
          <w:b/>
          <w:lang w:val="en-US"/>
        </w:rPr>
        <w:t>1</w:t>
      </w:r>
      <w:r w:rsidRPr="004E1A2C">
        <w:rPr>
          <w:rFonts w:ascii="Arial" w:hAnsi="Arial" w:cs="Arial"/>
          <w:lang w:val="en-US"/>
        </w:rPr>
        <w:t xml:space="preserve"> List of references from AGRum database used for the meta-analysis</w:t>
      </w:r>
    </w:p>
    <w:p w:rsidR="004D61FC" w:rsidRPr="004E1A2C" w:rsidRDefault="004D61FC" w:rsidP="004D61FC">
      <w:pPr>
        <w:pStyle w:val="Paragraphedeliste"/>
        <w:widowControl w:val="0"/>
        <w:numPr>
          <w:ilvl w:val="0"/>
          <w:numId w:val="2"/>
        </w:numPr>
        <w:autoSpaceDE w:val="0"/>
        <w:autoSpaceDN w:val="0"/>
        <w:adjustRightInd w:val="0"/>
        <w:spacing w:line="360" w:lineRule="auto"/>
        <w:jc w:val="both"/>
        <w:rPr>
          <w:rFonts w:ascii="Arial" w:hAnsi="Arial" w:cs="Arial"/>
          <w:noProof/>
          <w:szCs w:val="24"/>
        </w:rPr>
      </w:pPr>
      <w:r w:rsidRPr="004E1A2C">
        <w:rPr>
          <w:rFonts w:ascii="Arial" w:hAnsi="Arial" w:cs="Arial"/>
        </w:rPr>
        <w:fldChar w:fldCharType="begin" w:fldLock="1"/>
      </w:r>
      <w:r w:rsidRPr="004E1A2C">
        <w:rPr>
          <w:rFonts w:ascii="Arial" w:hAnsi="Arial" w:cs="Arial"/>
          <w:lang w:val="en-US"/>
        </w:rPr>
        <w:instrText xml:space="preserve">ADDIN Mendeley Bibliography CSL_BIBLIOGRAPHY </w:instrText>
      </w:r>
      <w:r w:rsidRPr="004E1A2C">
        <w:rPr>
          <w:rFonts w:ascii="Arial" w:hAnsi="Arial" w:cs="Arial"/>
        </w:rPr>
        <w:fldChar w:fldCharType="separate"/>
      </w:r>
      <w:r w:rsidRPr="004E1A2C">
        <w:rPr>
          <w:rFonts w:ascii="Arial" w:hAnsi="Arial" w:cs="Arial"/>
          <w:noProof/>
          <w:szCs w:val="24"/>
          <w:lang w:val="en-US"/>
        </w:rPr>
        <w:t xml:space="preserve">Adler SA, Jensen SK, Thuen E, Gustavsson A-M, Harstad OM and Steinshamn H 2013. Effect of silage botanical composition on ruminal biohydrogenation and transfer of fatty acids to milk in dairy cows. </w:t>
      </w:r>
      <w:r w:rsidRPr="004E1A2C">
        <w:rPr>
          <w:rFonts w:ascii="Arial" w:hAnsi="Arial" w:cs="Arial"/>
          <w:noProof/>
          <w:szCs w:val="24"/>
        </w:rPr>
        <w:t>Journal of Dairy Science 96, 1135–1147.</w:t>
      </w:r>
    </w:p>
    <w:p w:rsidR="004D61FC" w:rsidRPr="004E1A2C" w:rsidRDefault="004D61FC" w:rsidP="004D61FC">
      <w:pPr>
        <w:pStyle w:val="Paragraphedeliste"/>
        <w:widowControl w:val="0"/>
        <w:numPr>
          <w:ilvl w:val="0"/>
          <w:numId w:val="2"/>
        </w:numPr>
        <w:autoSpaceDE w:val="0"/>
        <w:autoSpaceDN w:val="0"/>
        <w:adjustRightInd w:val="0"/>
        <w:spacing w:line="360" w:lineRule="auto"/>
        <w:jc w:val="both"/>
        <w:rPr>
          <w:rFonts w:ascii="Arial" w:hAnsi="Arial" w:cs="Arial"/>
          <w:noProof/>
          <w:szCs w:val="24"/>
        </w:rPr>
      </w:pPr>
      <w:r w:rsidRPr="004E1A2C">
        <w:rPr>
          <w:rFonts w:ascii="Arial" w:hAnsi="Arial" w:cs="Arial"/>
          <w:noProof/>
          <w:szCs w:val="24"/>
          <w:lang w:val="en-US"/>
        </w:rPr>
        <w:t xml:space="preserve">Aldrich CG, Merchen NR and Drackley JK 1995. The effect of roasting temperature applied to whole soybeans on site of digestion by steers: I. Organic matter, energy, fiber, and fatty acid digestion. </w:t>
      </w:r>
      <w:r w:rsidRPr="004E1A2C">
        <w:rPr>
          <w:rFonts w:ascii="Arial" w:hAnsi="Arial" w:cs="Arial"/>
          <w:noProof/>
          <w:szCs w:val="24"/>
        </w:rPr>
        <w:t>Journal of Animal Science 73, 2120–2130.</w:t>
      </w:r>
    </w:p>
    <w:p w:rsidR="004D61FC" w:rsidRPr="004E1A2C" w:rsidRDefault="004D61FC" w:rsidP="004D61FC">
      <w:pPr>
        <w:pStyle w:val="Paragraphedeliste"/>
        <w:widowControl w:val="0"/>
        <w:numPr>
          <w:ilvl w:val="0"/>
          <w:numId w:val="2"/>
        </w:numPr>
        <w:autoSpaceDE w:val="0"/>
        <w:autoSpaceDN w:val="0"/>
        <w:adjustRightInd w:val="0"/>
        <w:spacing w:line="360" w:lineRule="auto"/>
        <w:jc w:val="both"/>
        <w:rPr>
          <w:rFonts w:ascii="Arial" w:hAnsi="Arial" w:cs="Arial"/>
          <w:noProof/>
          <w:szCs w:val="24"/>
        </w:rPr>
      </w:pPr>
      <w:r w:rsidRPr="004E1A2C">
        <w:rPr>
          <w:rFonts w:ascii="Arial" w:hAnsi="Arial" w:cs="Arial"/>
          <w:noProof/>
          <w:szCs w:val="24"/>
          <w:lang w:val="en-US"/>
        </w:rPr>
        <w:t xml:space="preserve">Avila CD, DePeters EJ, Perez-Monti H, Taylor SJ and Zinn RA 2000. Influences of saturation ratio of supplemental dietary fat on digestion and milk yield in dairy cows. </w:t>
      </w:r>
      <w:r w:rsidRPr="004E1A2C">
        <w:rPr>
          <w:rFonts w:ascii="Arial" w:hAnsi="Arial" w:cs="Arial"/>
          <w:noProof/>
          <w:szCs w:val="24"/>
        </w:rPr>
        <w:t>Journal of Dairy Science 83, 1505–1519.</w:t>
      </w:r>
    </w:p>
    <w:p w:rsidR="004D61FC" w:rsidRPr="004E1A2C" w:rsidRDefault="004D61FC" w:rsidP="004D61FC">
      <w:pPr>
        <w:pStyle w:val="Paragraphedeliste"/>
        <w:widowControl w:val="0"/>
        <w:numPr>
          <w:ilvl w:val="0"/>
          <w:numId w:val="2"/>
        </w:numPr>
        <w:autoSpaceDE w:val="0"/>
        <w:autoSpaceDN w:val="0"/>
        <w:adjustRightInd w:val="0"/>
        <w:spacing w:line="360" w:lineRule="auto"/>
        <w:jc w:val="both"/>
        <w:rPr>
          <w:rFonts w:ascii="Arial" w:hAnsi="Arial" w:cs="Arial"/>
          <w:noProof/>
          <w:szCs w:val="24"/>
        </w:rPr>
      </w:pPr>
      <w:r w:rsidRPr="004E1A2C">
        <w:rPr>
          <w:rFonts w:ascii="Arial" w:hAnsi="Arial" w:cs="Arial"/>
          <w:noProof/>
          <w:szCs w:val="24"/>
          <w:lang w:val="en-US"/>
        </w:rPr>
        <w:t xml:space="preserve">Bock BJ, Harmon DL, Brandt RT and Schneider JE 1991. Fat source and calcium level effects on finishing steer performance, digestion, and metabolism. </w:t>
      </w:r>
      <w:r w:rsidRPr="004E1A2C">
        <w:rPr>
          <w:rFonts w:ascii="Arial" w:hAnsi="Arial" w:cs="Arial"/>
          <w:noProof/>
          <w:szCs w:val="24"/>
        </w:rPr>
        <w:t>Journal of Animal Science 69, 2211–2224.</w:t>
      </w:r>
    </w:p>
    <w:p w:rsidR="004D61FC" w:rsidRPr="004E1A2C" w:rsidRDefault="004D61FC" w:rsidP="004D61FC">
      <w:pPr>
        <w:pStyle w:val="Paragraphedeliste"/>
        <w:widowControl w:val="0"/>
        <w:numPr>
          <w:ilvl w:val="0"/>
          <w:numId w:val="2"/>
        </w:numPr>
        <w:autoSpaceDE w:val="0"/>
        <w:autoSpaceDN w:val="0"/>
        <w:adjustRightInd w:val="0"/>
        <w:spacing w:line="360" w:lineRule="auto"/>
        <w:jc w:val="both"/>
        <w:rPr>
          <w:rFonts w:ascii="Arial" w:hAnsi="Arial" w:cs="Arial"/>
          <w:noProof/>
          <w:szCs w:val="24"/>
        </w:rPr>
      </w:pPr>
      <w:r w:rsidRPr="004E1A2C">
        <w:rPr>
          <w:rFonts w:ascii="Arial" w:hAnsi="Arial" w:cs="Arial"/>
          <w:noProof/>
          <w:szCs w:val="24"/>
          <w:lang w:val="en-US"/>
        </w:rPr>
        <w:t xml:space="preserve">Børsting CF, Weisbjerg MR and Hvelplund T 1992. Fatty acid digestibility in lactating cows fed increasing amounts of protected vegetable oil, fish oil or saturated fat. </w:t>
      </w:r>
      <w:r w:rsidRPr="004E1A2C">
        <w:rPr>
          <w:rFonts w:ascii="Arial" w:hAnsi="Arial" w:cs="Arial"/>
          <w:noProof/>
          <w:szCs w:val="24"/>
        </w:rPr>
        <w:t>Acta Agriculturae Scandinavica, Section A - Animal Science 42, 148–156.</w:t>
      </w:r>
    </w:p>
    <w:p w:rsidR="004D61FC" w:rsidRPr="004E1A2C" w:rsidRDefault="004D61FC" w:rsidP="004D61FC">
      <w:pPr>
        <w:pStyle w:val="Paragraphedeliste"/>
        <w:widowControl w:val="0"/>
        <w:numPr>
          <w:ilvl w:val="0"/>
          <w:numId w:val="2"/>
        </w:numPr>
        <w:autoSpaceDE w:val="0"/>
        <w:autoSpaceDN w:val="0"/>
        <w:adjustRightInd w:val="0"/>
        <w:spacing w:line="360" w:lineRule="auto"/>
        <w:jc w:val="both"/>
        <w:rPr>
          <w:rFonts w:ascii="Arial" w:hAnsi="Arial" w:cs="Arial"/>
          <w:noProof/>
          <w:szCs w:val="24"/>
        </w:rPr>
      </w:pPr>
      <w:r w:rsidRPr="004E1A2C">
        <w:rPr>
          <w:rFonts w:ascii="Arial" w:hAnsi="Arial" w:cs="Arial"/>
          <w:noProof/>
          <w:szCs w:val="24"/>
          <w:lang w:val="en-US"/>
        </w:rPr>
        <w:t xml:space="preserve">Brumby PE, Storry JE, Sutton JD and Oldham JD 1979. Fatty acid digestion and utilization by dairy cows. </w:t>
      </w:r>
      <w:r w:rsidRPr="004E1A2C">
        <w:rPr>
          <w:rFonts w:ascii="Arial" w:hAnsi="Arial" w:cs="Arial"/>
          <w:noProof/>
          <w:szCs w:val="24"/>
        </w:rPr>
        <w:t>Annales de Recherches Vétérinaires 10, 317–319.</w:t>
      </w:r>
    </w:p>
    <w:p w:rsidR="004D61FC" w:rsidRPr="004E1A2C" w:rsidRDefault="004D61FC" w:rsidP="00175F7E">
      <w:pPr>
        <w:pStyle w:val="Paragraphedeliste"/>
        <w:widowControl w:val="0"/>
        <w:numPr>
          <w:ilvl w:val="0"/>
          <w:numId w:val="2"/>
        </w:numPr>
        <w:autoSpaceDE w:val="0"/>
        <w:autoSpaceDN w:val="0"/>
        <w:adjustRightInd w:val="0"/>
        <w:spacing w:line="360" w:lineRule="auto"/>
        <w:jc w:val="both"/>
        <w:rPr>
          <w:rFonts w:ascii="Arial" w:hAnsi="Arial" w:cs="Arial"/>
          <w:noProof/>
          <w:szCs w:val="24"/>
          <w:lang w:val="en-US"/>
        </w:rPr>
      </w:pPr>
      <w:r w:rsidRPr="004E1A2C">
        <w:rPr>
          <w:rFonts w:ascii="Arial" w:hAnsi="Arial" w:cs="Arial"/>
          <w:noProof/>
          <w:szCs w:val="24"/>
          <w:lang w:val="en-US"/>
        </w:rPr>
        <w:t>Carro MD</w:t>
      </w:r>
      <w:r w:rsidR="00A91D77" w:rsidRPr="004E1A2C">
        <w:rPr>
          <w:rFonts w:ascii="Arial" w:hAnsi="Arial" w:cs="Arial"/>
          <w:noProof/>
          <w:szCs w:val="24"/>
          <w:lang w:val="en-US"/>
        </w:rPr>
        <w:t>, Miller EL and Fabb OC 1997</w:t>
      </w:r>
      <w:r w:rsidRPr="004E1A2C">
        <w:rPr>
          <w:rFonts w:ascii="Arial" w:hAnsi="Arial" w:cs="Arial"/>
          <w:noProof/>
          <w:szCs w:val="24"/>
          <w:lang w:val="en-US"/>
        </w:rPr>
        <w:t xml:space="preserve">. Rumen biohydrogenation of long-chain fatty acids from fish meal. </w:t>
      </w:r>
      <w:r w:rsidR="00175F7E" w:rsidRPr="004E1A2C">
        <w:rPr>
          <w:rFonts w:ascii="Arial" w:hAnsi="Arial" w:cs="Arial"/>
          <w:noProof/>
          <w:szCs w:val="24"/>
          <w:lang w:val="en-US"/>
        </w:rPr>
        <w:t>Proceedings of the British Society of Animal Sci</w:t>
      </w:r>
      <w:r w:rsidR="001E23E5">
        <w:rPr>
          <w:rFonts w:ascii="Arial" w:hAnsi="Arial" w:cs="Arial"/>
          <w:noProof/>
          <w:szCs w:val="24"/>
          <w:lang w:val="en-US"/>
        </w:rPr>
        <w:t>ence,</w:t>
      </w:r>
      <w:r w:rsidR="00175F7E" w:rsidRPr="004E1A2C">
        <w:rPr>
          <w:rFonts w:ascii="Arial" w:hAnsi="Arial" w:cs="Arial"/>
          <w:noProof/>
          <w:szCs w:val="24"/>
          <w:lang w:val="en-US"/>
        </w:rPr>
        <w:t xml:space="preserve"> March </w:t>
      </w:r>
      <w:r w:rsidR="001E23E5">
        <w:rPr>
          <w:rFonts w:ascii="Arial" w:hAnsi="Arial" w:cs="Arial"/>
          <w:noProof/>
          <w:szCs w:val="24"/>
          <w:lang w:val="en-US"/>
        </w:rPr>
        <w:t>1997, British Society of Animal,</w:t>
      </w:r>
      <w:r w:rsidR="00D37D31" w:rsidRPr="004E1A2C">
        <w:rPr>
          <w:rFonts w:ascii="Arial" w:hAnsi="Arial" w:cs="Arial"/>
          <w:noProof/>
          <w:szCs w:val="24"/>
          <w:lang w:val="en-US"/>
        </w:rPr>
        <w:t xml:space="preserve"> </w:t>
      </w:r>
      <w:r w:rsidR="001E23E5">
        <w:rPr>
          <w:rFonts w:ascii="Arial" w:hAnsi="Arial" w:cs="Arial"/>
          <w:noProof/>
          <w:szCs w:val="24"/>
          <w:lang w:val="en-US"/>
        </w:rPr>
        <w:t>Scarborough, UK,</w:t>
      </w:r>
      <w:r w:rsidR="00175F7E" w:rsidRPr="004E1A2C">
        <w:rPr>
          <w:rFonts w:ascii="Arial" w:hAnsi="Arial" w:cs="Arial"/>
          <w:noProof/>
          <w:szCs w:val="24"/>
          <w:lang w:val="en-US"/>
        </w:rPr>
        <w:t xml:space="preserve"> p. 97</w:t>
      </w:r>
      <w:r w:rsidR="00DA407D" w:rsidRPr="004E1A2C">
        <w:rPr>
          <w:rFonts w:ascii="Arial" w:hAnsi="Arial" w:cs="Arial"/>
          <w:noProof/>
          <w:szCs w:val="24"/>
          <w:lang w:val="en-US"/>
        </w:rPr>
        <w:t>.</w:t>
      </w:r>
    </w:p>
    <w:p w:rsidR="004D61FC" w:rsidRPr="004E1A2C" w:rsidRDefault="004D61FC" w:rsidP="004D61FC">
      <w:pPr>
        <w:pStyle w:val="Paragraphedeliste"/>
        <w:widowControl w:val="0"/>
        <w:numPr>
          <w:ilvl w:val="0"/>
          <w:numId w:val="2"/>
        </w:numPr>
        <w:autoSpaceDE w:val="0"/>
        <w:autoSpaceDN w:val="0"/>
        <w:adjustRightInd w:val="0"/>
        <w:spacing w:line="360" w:lineRule="auto"/>
        <w:jc w:val="both"/>
        <w:rPr>
          <w:rFonts w:ascii="Arial" w:hAnsi="Arial" w:cs="Arial"/>
          <w:noProof/>
          <w:szCs w:val="24"/>
        </w:rPr>
      </w:pPr>
      <w:r w:rsidRPr="004E1A2C">
        <w:rPr>
          <w:rFonts w:ascii="Arial" w:hAnsi="Arial" w:cs="Arial"/>
          <w:noProof/>
          <w:szCs w:val="24"/>
          <w:lang w:val="en-US"/>
        </w:rPr>
        <w:t xml:space="preserve">Castillo-Lopez E, Ramirez Ramirez HA, Klopfenstein TJ, Anderson CL, Aluthge ND, Fernando SC, Jenkins T and Kononoff PJ 2014. Effect of feeding dried distillers grains with solubles on ruminal biohydrogenation, intestinal fatty acid profile, and gut microbial diversity evaluated through DNA pyro-sequencing. </w:t>
      </w:r>
      <w:r w:rsidRPr="004E1A2C">
        <w:rPr>
          <w:rFonts w:ascii="Arial" w:hAnsi="Arial" w:cs="Arial"/>
          <w:noProof/>
          <w:szCs w:val="24"/>
        </w:rPr>
        <w:t>Journal of Animal Science 92, 733–743.</w:t>
      </w:r>
    </w:p>
    <w:p w:rsidR="004D61FC" w:rsidRPr="004E1A2C" w:rsidRDefault="004D61FC" w:rsidP="004D61FC">
      <w:pPr>
        <w:pStyle w:val="Paragraphedeliste"/>
        <w:widowControl w:val="0"/>
        <w:numPr>
          <w:ilvl w:val="0"/>
          <w:numId w:val="2"/>
        </w:numPr>
        <w:autoSpaceDE w:val="0"/>
        <w:autoSpaceDN w:val="0"/>
        <w:adjustRightInd w:val="0"/>
        <w:spacing w:line="360" w:lineRule="auto"/>
        <w:jc w:val="both"/>
        <w:rPr>
          <w:rFonts w:ascii="Arial" w:hAnsi="Arial" w:cs="Arial"/>
          <w:noProof/>
          <w:szCs w:val="24"/>
        </w:rPr>
      </w:pPr>
      <w:r w:rsidRPr="004E1A2C">
        <w:rPr>
          <w:rFonts w:ascii="Arial" w:hAnsi="Arial" w:cs="Arial"/>
          <w:noProof/>
          <w:szCs w:val="24"/>
          <w:lang w:val="en-US"/>
        </w:rPr>
        <w:t xml:space="preserve">Chang JH, Lunt DK and Smith SB 1992. Fatty acid composition and fatty acid elongase and stearoyl-CoA desaturase activities in tissues of steers fed high oleate sunflower seed. </w:t>
      </w:r>
      <w:r w:rsidRPr="004E1A2C">
        <w:rPr>
          <w:rFonts w:ascii="Arial" w:hAnsi="Arial" w:cs="Arial"/>
          <w:noProof/>
          <w:szCs w:val="24"/>
        </w:rPr>
        <w:t>The Journal of Nutrition 122, 2074–2080.</w:t>
      </w:r>
    </w:p>
    <w:p w:rsidR="004D61FC" w:rsidRPr="004E1A2C" w:rsidRDefault="004D61FC" w:rsidP="004D61FC">
      <w:pPr>
        <w:pStyle w:val="Paragraphedeliste"/>
        <w:widowControl w:val="0"/>
        <w:numPr>
          <w:ilvl w:val="0"/>
          <w:numId w:val="2"/>
        </w:numPr>
        <w:autoSpaceDE w:val="0"/>
        <w:autoSpaceDN w:val="0"/>
        <w:adjustRightInd w:val="0"/>
        <w:spacing w:line="360" w:lineRule="auto"/>
        <w:jc w:val="both"/>
        <w:rPr>
          <w:rFonts w:ascii="Arial" w:hAnsi="Arial" w:cs="Arial"/>
          <w:noProof/>
          <w:szCs w:val="24"/>
          <w:lang w:val="en-US"/>
        </w:rPr>
      </w:pPr>
      <w:r w:rsidRPr="004E1A2C">
        <w:rPr>
          <w:rFonts w:ascii="Arial" w:hAnsi="Arial" w:cs="Arial"/>
          <w:noProof/>
          <w:szCs w:val="24"/>
          <w:lang w:val="en-US"/>
        </w:rPr>
        <w:t>Chelikani PK, Glimm DR, Keisler DH and Kennelly JJ 2004. Effects of feeding or abomasal infusion of canola oil in Holstein cows. 2. Gene expression and plasma concentrations of cholecystokinin and leptin. Journal of Dairy Research 71, 288–296.</w:t>
      </w:r>
    </w:p>
    <w:p w:rsidR="004D61FC" w:rsidRPr="004E1A2C" w:rsidRDefault="004D61FC" w:rsidP="004D61FC">
      <w:pPr>
        <w:pStyle w:val="Paragraphedeliste"/>
        <w:widowControl w:val="0"/>
        <w:numPr>
          <w:ilvl w:val="0"/>
          <w:numId w:val="2"/>
        </w:numPr>
        <w:autoSpaceDE w:val="0"/>
        <w:autoSpaceDN w:val="0"/>
        <w:adjustRightInd w:val="0"/>
        <w:spacing w:line="360" w:lineRule="auto"/>
        <w:jc w:val="both"/>
        <w:rPr>
          <w:rFonts w:ascii="Arial" w:hAnsi="Arial" w:cs="Arial"/>
          <w:noProof/>
          <w:szCs w:val="24"/>
        </w:rPr>
      </w:pPr>
      <w:r w:rsidRPr="004E1A2C">
        <w:rPr>
          <w:rFonts w:ascii="Arial" w:hAnsi="Arial" w:cs="Arial"/>
          <w:noProof/>
          <w:szCs w:val="24"/>
          <w:lang w:val="en-US"/>
        </w:rPr>
        <w:t xml:space="preserve">Chikunya S, Demirel G, Enser M, Wood JD, Wilkinson RG and Sinclair LA 2004. Biohydrogenation of dietary n-3 PUFA and stability of ingested vitamin E in the rumen, and their effects on microbial activity in sheep. </w:t>
      </w:r>
      <w:r w:rsidRPr="004E1A2C">
        <w:rPr>
          <w:rFonts w:ascii="Arial" w:hAnsi="Arial" w:cs="Arial"/>
          <w:noProof/>
          <w:szCs w:val="24"/>
        </w:rPr>
        <w:t>British Journal of Nutrition 91, 539–550.</w:t>
      </w:r>
    </w:p>
    <w:p w:rsidR="004D61FC" w:rsidRPr="004E1A2C" w:rsidRDefault="004D61FC" w:rsidP="004D61FC">
      <w:pPr>
        <w:pStyle w:val="Paragraphedeliste"/>
        <w:widowControl w:val="0"/>
        <w:numPr>
          <w:ilvl w:val="0"/>
          <w:numId w:val="2"/>
        </w:numPr>
        <w:autoSpaceDE w:val="0"/>
        <w:autoSpaceDN w:val="0"/>
        <w:adjustRightInd w:val="0"/>
        <w:spacing w:line="360" w:lineRule="auto"/>
        <w:jc w:val="both"/>
        <w:rPr>
          <w:rFonts w:ascii="Arial" w:hAnsi="Arial" w:cs="Arial"/>
          <w:noProof/>
          <w:szCs w:val="24"/>
        </w:rPr>
      </w:pPr>
      <w:r w:rsidRPr="004E1A2C">
        <w:rPr>
          <w:rFonts w:ascii="Arial" w:hAnsi="Arial" w:cs="Arial"/>
          <w:noProof/>
          <w:szCs w:val="24"/>
          <w:lang w:val="en-US"/>
        </w:rPr>
        <w:lastRenderedPageBreak/>
        <w:t xml:space="preserve">Christensen RA, Clark JH, Drackley JK and Blum SA 1998. Fatty acid flow to the duodenum and in milk from cows fed diets that contained fat and nicotinic acid. </w:t>
      </w:r>
      <w:r w:rsidRPr="004E1A2C">
        <w:rPr>
          <w:rFonts w:ascii="Arial" w:hAnsi="Arial" w:cs="Arial"/>
          <w:noProof/>
          <w:szCs w:val="24"/>
        </w:rPr>
        <w:t>Journal of Dairy Science 81, 1078–1088.</w:t>
      </w:r>
    </w:p>
    <w:p w:rsidR="004D61FC" w:rsidRPr="004E1A2C" w:rsidRDefault="004D61FC" w:rsidP="004D61FC">
      <w:pPr>
        <w:pStyle w:val="Paragraphedeliste"/>
        <w:widowControl w:val="0"/>
        <w:numPr>
          <w:ilvl w:val="0"/>
          <w:numId w:val="2"/>
        </w:numPr>
        <w:autoSpaceDE w:val="0"/>
        <w:autoSpaceDN w:val="0"/>
        <w:adjustRightInd w:val="0"/>
        <w:spacing w:line="360" w:lineRule="auto"/>
        <w:jc w:val="both"/>
        <w:rPr>
          <w:rFonts w:ascii="Arial" w:hAnsi="Arial" w:cs="Arial"/>
          <w:noProof/>
          <w:szCs w:val="24"/>
        </w:rPr>
      </w:pPr>
      <w:r w:rsidRPr="004E1A2C">
        <w:rPr>
          <w:rFonts w:ascii="Arial" w:hAnsi="Arial" w:cs="Arial"/>
          <w:noProof/>
          <w:szCs w:val="24"/>
          <w:lang w:val="en-US"/>
        </w:rPr>
        <w:t xml:space="preserve">Dewhurst RJ, Evans RT, Scollan ND, Moorby JM, Merry RJ and Wilkins RJ 2003. Comparison of grass and legume silages for milk production. 2. In vivo and in sacco evaluations of rumen function. </w:t>
      </w:r>
      <w:r w:rsidRPr="004E1A2C">
        <w:rPr>
          <w:rFonts w:ascii="Arial" w:hAnsi="Arial" w:cs="Arial"/>
          <w:noProof/>
          <w:szCs w:val="24"/>
        </w:rPr>
        <w:t>Journal of Dairy Science 86, 2612–2621.</w:t>
      </w:r>
    </w:p>
    <w:p w:rsidR="004D61FC" w:rsidRPr="004E1A2C" w:rsidRDefault="004D61FC" w:rsidP="004D61FC">
      <w:pPr>
        <w:pStyle w:val="Paragraphedeliste"/>
        <w:widowControl w:val="0"/>
        <w:numPr>
          <w:ilvl w:val="0"/>
          <w:numId w:val="2"/>
        </w:numPr>
        <w:autoSpaceDE w:val="0"/>
        <w:autoSpaceDN w:val="0"/>
        <w:adjustRightInd w:val="0"/>
        <w:spacing w:line="360" w:lineRule="auto"/>
        <w:jc w:val="both"/>
        <w:rPr>
          <w:rFonts w:ascii="Arial" w:hAnsi="Arial" w:cs="Arial"/>
          <w:noProof/>
          <w:szCs w:val="24"/>
        </w:rPr>
      </w:pPr>
      <w:r w:rsidRPr="004E1A2C">
        <w:rPr>
          <w:rFonts w:ascii="Arial" w:hAnsi="Arial" w:cs="Arial"/>
          <w:noProof/>
          <w:szCs w:val="24"/>
          <w:lang w:val="en-US"/>
        </w:rPr>
        <w:t xml:space="preserve">Doreau M, Laverroux S, Normand J, Chesneau G and Glasser F 2009. Effect of linseed fed as rolled seeds, extruded seeds or oil on fatty acid rumen metabolism and intestinal digestibility in cows. </w:t>
      </w:r>
      <w:r w:rsidRPr="004E1A2C">
        <w:rPr>
          <w:rFonts w:ascii="Arial" w:hAnsi="Arial" w:cs="Arial"/>
          <w:noProof/>
          <w:szCs w:val="24"/>
        </w:rPr>
        <w:t>Lipids 44, 53–62.</w:t>
      </w:r>
    </w:p>
    <w:p w:rsidR="004D61FC" w:rsidRPr="004E1A2C" w:rsidRDefault="004D61FC" w:rsidP="004D61FC">
      <w:pPr>
        <w:pStyle w:val="Paragraphedeliste"/>
        <w:widowControl w:val="0"/>
        <w:numPr>
          <w:ilvl w:val="0"/>
          <w:numId w:val="2"/>
        </w:numPr>
        <w:autoSpaceDE w:val="0"/>
        <w:autoSpaceDN w:val="0"/>
        <w:adjustRightInd w:val="0"/>
        <w:spacing w:line="360" w:lineRule="auto"/>
        <w:jc w:val="both"/>
        <w:rPr>
          <w:rFonts w:ascii="Arial" w:hAnsi="Arial" w:cs="Arial"/>
          <w:noProof/>
          <w:szCs w:val="24"/>
        </w:rPr>
      </w:pPr>
      <w:r w:rsidRPr="004E1A2C">
        <w:rPr>
          <w:rFonts w:ascii="Arial" w:hAnsi="Arial" w:cs="Arial"/>
          <w:noProof/>
          <w:szCs w:val="24"/>
          <w:lang w:val="en-US"/>
        </w:rPr>
        <w:t xml:space="preserve">Doreau M, Ueda K and Poncet C 2003. Fatty acid ruminal metabolism and intestinal digestibility in sheep fed ryegrass silage and hay. </w:t>
      </w:r>
      <w:r w:rsidRPr="004E1A2C">
        <w:rPr>
          <w:rFonts w:ascii="Arial" w:hAnsi="Arial" w:cs="Arial"/>
          <w:noProof/>
          <w:szCs w:val="24"/>
        </w:rPr>
        <w:t>Tropical and Subtropical Agroecosystems 3, 289–293.</w:t>
      </w:r>
    </w:p>
    <w:p w:rsidR="004D61FC" w:rsidRPr="004E1A2C" w:rsidRDefault="004D61FC" w:rsidP="004D61FC">
      <w:pPr>
        <w:pStyle w:val="Paragraphedeliste"/>
        <w:widowControl w:val="0"/>
        <w:numPr>
          <w:ilvl w:val="0"/>
          <w:numId w:val="2"/>
        </w:numPr>
        <w:autoSpaceDE w:val="0"/>
        <w:autoSpaceDN w:val="0"/>
        <w:adjustRightInd w:val="0"/>
        <w:spacing w:line="360" w:lineRule="auto"/>
        <w:jc w:val="both"/>
        <w:rPr>
          <w:rFonts w:ascii="Arial" w:hAnsi="Arial" w:cs="Arial"/>
          <w:noProof/>
          <w:szCs w:val="24"/>
        </w:rPr>
      </w:pPr>
      <w:r w:rsidRPr="004E1A2C">
        <w:rPr>
          <w:rFonts w:ascii="Arial" w:hAnsi="Arial" w:cs="Arial"/>
          <w:noProof/>
          <w:szCs w:val="24"/>
          <w:lang w:val="en-US"/>
        </w:rPr>
        <w:t xml:space="preserve">Duckett SK, Andrae JG and Owens FN 2002. Effect of high-oil corn or added corn oil on ruminal biohydrogenation of fatty acids and conjugated linoleic acid formation in beef steers fed finishing diets. </w:t>
      </w:r>
      <w:r w:rsidRPr="004E1A2C">
        <w:rPr>
          <w:rFonts w:ascii="Arial" w:hAnsi="Arial" w:cs="Arial"/>
          <w:noProof/>
          <w:szCs w:val="24"/>
        </w:rPr>
        <w:t>Journal of Animal Science 80, 3353–3360.</w:t>
      </w:r>
    </w:p>
    <w:p w:rsidR="004D61FC" w:rsidRPr="004E1A2C" w:rsidRDefault="004D61FC" w:rsidP="004D61FC">
      <w:pPr>
        <w:pStyle w:val="Paragraphedeliste"/>
        <w:widowControl w:val="0"/>
        <w:numPr>
          <w:ilvl w:val="0"/>
          <w:numId w:val="2"/>
        </w:numPr>
        <w:autoSpaceDE w:val="0"/>
        <w:autoSpaceDN w:val="0"/>
        <w:adjustRightInd w:val="0"/>
        <w:spacing w:line="360" w:lineRule="auto"/>
        <w:jc w:val="both"/>
        <w:rPr>
          <w:rFonts w:ascii="Arial" w:hAnsi="Arial" w:cs="Arial"/>
          <w:noProof/>
          <w:szCs w:val="24"/>
        </w:rPr>
      </w:pPr>
      <w:r w:rsidRPr="004E1A2C">
        <w:rPr>
          <w:rFonts w:ascii="Arial" w:hAnsi="Arial" w:cs="Arial"/>
          <w:noProof/>
          <w:szCs w:val="24"/>
          <w:lang w:val="en-US"/>
        </w:rPr>
        <w:t xml:space="preserve">Duckett SK and Gillis MH 2010. Effects of oil source and fish oil addition on ruminal biohydrogenation of fatty acids and conjugated linoleic acid formation in beef steers fed finishing diets. </w:t>
      </w:r>
      <w:r w:rsidRPr="004E1A2C">
        <w:rPr>
          <w:rFonts w:ascii="Arial" w:hAnsi="Arial" w:cs="Arial"/>
          <w:noProof/>
          <w:szCs w:val="24"/>
        </w:rPr>
        <w:t>Journal of Animal Science 88, 2684–2691.</w:t>
      </w:r>
    </w:p>
    <w:p w:rsidR="004D61FC" w:rsidRPr="004E1A2C" w:rsidRDefault="004D61FC" w:rsidP="004D61FC">
      <w:pPr>
        <w:pStyle w:val="Paragraphedeliste"/>
        <w:widowControl w:val="0"/>
        <w:numPr>
          <w:ilvl w:val="0"/>
          <w:numId w:val="2"/>
        </w:numPr>
        <w:autoSpaceDE w:val="0"/>
        <w:autoSpaceDN w:val="0"/>
        <w:adjustRightInd w:val="0"/>
        <w:spacing w:line="360" w:lineRule="auto"/>
        <w:jc w:val="both"/>
        <w:rPr>
          <w:rFonts w:ascii="Arial" w:hAnsi="Arial" w:cs="Arial"/>
          <w:noProof/>
          <w:szCs w:val="24"/>
        </w:rPr>
      </w:pPr>
      <w:r w:rsidRPr="004E1A2C">
        <w:rPr>
          <w:rFonts w:ascii="Arial" w:hAnsi="Arial" w:cs="Arial"/>
          <w:noProof/>
          <w:szCs w:val="24"/>
          <w:lang w:val="en-US"/>
        </w:rPr>
        <w:t xml:space="preserve">Ekeren PA, Smith DR, Lunt DK and Smith SB 1992. Ruminal biohydrogenation of fatty acids from high-oleate sunflower seeds. </w:t>
      </w:r>
      <w:r w:rsidRPr="004E1A2C">
        <w:rPr>
          <w:rFonts w:ascii="Arial" w:hAnsi="Arial" w:cs="Arial"/>
          <w:noProof/>
          <w:szCs w:val="24"/>
        </w:rPr>
        <w:t>Journal of Animal Science 70, 2574–2580.</w:t>
      </w:r>
    </w:p>
    <w:p w:rsidR="004D61FC" w:rsidRPr="004E1A2C" w:rsidRDefault="004D61FC" w:rsidP="004D61FC">
      <w:pPr>
        <w:pStyle w:val="Paragraphedeliste"/>
        <w:widowControl w:val="0"/>
        <w:numPr>
          <w:ilvl w:val="0"/>
          <w:numId w:val="2"/>
        </w:numPr>
        <w:autoSpaceDE w:val="0"/>
        <w:autoSpaceDN w:val="0"/>
        <w:adjustRightInd w:val="0"/>
        <w:spacing w:line="360" w:lineRule="auto"/>
        <w:jc w:val="both"/>
        <w:rPr>
          <w:rFonts w:ascii="Arial" w:hAnsi="Arial" w:cs="Arial"/>
          <w:noProof/>
          <w:szCs w:val="24"/>
        </w:rPr>
      </w:pPr>
      <w:r w:rsidRPr="004E1A2C">
        <w:rPr>
          <w:rFonts w:ascii="Arial" w:hAnsi="Arial" w:cs="Arial"/>
          <w:noProof/>
          <w:szCs w:val="24"/>
          <w:lang w:val="en-US"/>
        </w:rPr>
        <w:t xml:space="preserve">Elizalde JC, Aldrich CG, LaCount DW, Drackley JK and Merchen NR 1999. Ruminal and total tract digestibilities in steers fed diets containing liquefied or prilled saturated fatty acids. </w:t>
      </w:r>
      <w:r w:rsidRPr="004E1A2C">
        <w:rPr>
          <w:rFonts w:ascii="Arial" w:hAnsi="Arial" w:cs="Arial"/>
          <w:noProof/>
          <w:szCs w:val="24"/>
        </w:rPr>
        <w:t>Journal of Animal Science 77, 1930–1939.</w:t>
      </w:r>
    </w:p>
    <w:p w:rsidR="004D61FC" w:rsidRPr="004E1A2C" w:rsidRDefault="004D61FC" w:rsidP="004D61FC">
      <w:pPr>
        <w:pStyle w:val="Paragraphedeliste"/>
        <w:widowControl w:val="0"/>
        <w:numPr>
          <w:ilvl w:val="0"/>
          <w:numId w:val="2"/>
        </w:numPr>
        <w:autoSpaceDE w:val="0"/>
        <w:autoSpaceDN w:val="0"/>
        <w:adjustRightInd w:val="0"/>
        <w:spacing w:line="360" w:lineRule="auto"/>
        <w:jc w:val="both"/>
        <w:rPr>
          <w:rFonts w:ascii="Arial" w:hAnsi="Arial" w:cs="Arial"/>
          <w:noProof/>
          <w:szCs w:val="24"/>
        </w:rPr>
      </w:pPr>
      <w:r w:rsidRPr="004E1A2C">
        <w:rPr>
          <w:rFonts w:ascii="Arial" w:hAnsi="Arial" w:cs="Arial"/>
          <w:noProof/>
          <w:szCs w:val="24"/>
          <w:lang w:val="en-US"/>
        </w:rPr>
        <w:t xml:space="preserve">Elliott JP, Drackley JK, Beaulieu AD, Aldrich CG and Merchen NR 1999. Effects of saturation and esterification of fat sources on site and extent of digestion in steers: digestion of fatty acids, triglycerides, and energy. </w:t>
      </w:r>
      <w:r w:rsidRPr="004E1A2C">
        <w:rPr>
          <w:rFonts w:ascii="Arial" w:hAnsi="Arial" w:cs="Arial"/>
          <w:noProof/>
          <w:szCs w:val="24"/>
        </w:rPr>
        <w:t>Journal of Animal Science 77, 1919–1929.</w:t>
      </w:r>
    </w:p>
    <w:p w:rsidR="004D61FC" w:rsidRPr="004E1A2C" w:rsidRDefault="004D61FC" w:rsidP="004D61FC">
      <w:pPr>
        <w:pStyle w:val="Paragraphedeliste"/>
        <w:widowControl w:val="0"/>
        <w:numPr>
          <w:ilvl w:val="0"/>
          <w:numId w:val="2"/>
        </w:numPr>
        <w:autoSpaceDE w:val="0"/>
        <w:autoSpaceDN w:val="0"/>
        <w:adjustRightInd w:val="0"/>
        <w:spacing w:line="360" w:lineRule="auto"/>
        <w:jc w:val="both"/>
        <w:rPr>
          <w:rFonts w:ascii="Arial" w:hAnsi="Arial" w:cs="Arial"/>
          <w:noProof/>
          <w:szCs w:val="24"/>
        </w:rPr>
      </w:pPr>
      <w:r w:rsidRPr="004E1A2C">
        <w:rPr>
          <w:rFonts w:ascii="Arial" w:hAnsi="Arial" w:cs="Arial"/>
          <w:noProof/>
          <w:szCs w:val="24"/>
          <w:lang w:val="en-US"/>
        </w:rPr>
        <w:t xml:space="preserve">Enjalbert F, Bayourthe C, Griess D and Moncoulon R 1996. Digestion of calcium soaps of rapeseed oil fatty acids in dry cows. </w:t>
      </w:r>
      <w:r w:rsidR="0053780A" w:rsidRPr="004E1A2C">
        <w:rPr>
          <w:rFonts w:ascii="Arial" w:hAnsi="Arial" w:cs="Arial"/>
          <w:noProof/>
          <w:szCs w:val="24"/>
        </w:rPr>
        <w:t>Revue de Médecine Vétérinaire</w:t>
      </w:r>
      <w:r w:rsidRPr="004E1A2C">
        <w:rPr>
          <w:rFonts w:ascii="Arial" w:hAnsi="Arial" w:cs="Arial"/>
          <w:noProof/>
          <w:szCs w:val="24"/>
        </w:rPr>
        <w:t xml:space="preserve"> </w:t>
      </w:r>
      <w:r w:rsidR="00157A6C" w:rsidRPr="004E1A2C">
        <w:rPr>
          <w:rFonts w:ascii="Arial" w:hAnsi="Arial" w:cs="Arial"/>
          <w:noProof/>
          <w:szCs w:val="24"/>
        </w:rPr>
        <w:t xml:space="preserve">147, </w:t>
      </w:r>
      <w:r w:rsidR="0053780A" w:rsidRPr="004E1A2C">
        <w:rPr>
          <w:rFonts w:ascii="Arial" w:hAnsi="Arial" w:cs="Arial"/>
          <w:noProof/>
          <w:szCs w:val="24"/>
        </w:rPr>
        <w:t>577-582.</w:t>
      </w:r>
    </w:p>
    <w:p w:rsidR="004D61FC" w:rsidRPr="004E1A2C" w:rsidRDefault="004D61FC" w:rsidP="004D61FC">
      <w:pPr>
        <w:pStyle w:val="Paragraphedeliste"/>
        <w:widowControl w:val="0"/>
        <w:numPr>
          <w:ilvl w:val="0"/>
          <w:numId w:val="2"/>
        </w:numPr>
        <w:autoSpaceDE w:val="0"/>
        <w:autoSpaceDN w:val="0"/>
        <w:adjustRightInd w:val="0"/>
        <w:spacing w:line="360" w:lineRule="auto"/>
        <w:jc w:val="both"/>
        <w:rPr>
          <w:rFonts w:ascii="Arial" w:hAnsi="Arial" w:cs="Arial"/>
          <w:noProof/>
          <w:szCs w:val="24"/>
        </w:rPr>
      </w:pPr>
      <w:r w:rsidRPr="004E1A2C">
        <w:rPr>
          <w:rFonts w:ascii="Arial" w:hAnsi="Arial" w:cs="Arial"/>
          <w:noProof/>
          <w:szCs w:val="24"/>
          <w:lang w:val="en-US"/>
        </w:rPr>
        <w:t xml:space="preserve">Enjalbert F, Nicot MC, Bayourthe C, Vernay M and Moncoulon R 1997. Effects of dietary calcium soaps of unsaturated fatty acids on digestion, milk composition and physical properties of butter. </w:t>
      </w:r>
      <w:r w:rsidRPr="004E1A2C">
        <w:rPr>
          <w:rFonts w:ascii="Arial" w:hAnsi="Arial" w:cs="Arial"/>
          <w:noProof/>
          <w:szCs w:val="24"/>
        </w:rPr>
        <w:t>Journal of Dairy Research 64, 181–195.</w:t>
      </w:r>
    </w:p>
    <w:p w:rsidR="004D61FC" w:rsidRPr="004E1A2C" w:rsidRDefault="004D61FC" w:rsidP="004D61FC">
      <w:pPr>
        <w:pStyle w:val="Paragraphedeliste"/>
        <w:widowControl w:val="0"/>
        <w:numPr>
          <w:ilvl w:val="0"/>
          <w:numId w:val="2"/>
        </w:numPr>
        <w:autoSpaceDE w:val="0"/>
        <w:autoSpaceDN w:val="0"/>
        <w:adjustRightInd w:val="0"/>
        <w:spacing w:line="360" w:lineRule="auto"/>
        <w:jc w:val="both"/>
        <w:rPr>
          <w:rFonts w:ascii="Arial" w:hAnsi="Arial" w:cs="Arial"/>
          <w:noProof/>
          <w:szCs w:val="24"/>
        </w:rPr>
      </w:pPr>
      <w:r w:rsidRPr="004E1A2C">
        <w:rPr>
          <w:rFonts w:ascii="Arial" w:hAnsi="Arial" w:cs="Arial"/>
          <w:noProof/>
          <w:szCs w:val="24"/>
          <w:lang w:val="en-US"/>
        </w:rPr>
        <w:t xml:space="preserve">Enjalbert F, Nicot MC, Griess D, Vernay M and Moncoulon R 1994. Effect of different forms of polyunsaturated fatty acids on duodenal and serum fatty acid profiles in sheep. </w:t>
      </w:r>
      <w:r w:rsidRPr="004E1A2C">
        <w:rPr>
          <w:rFonts w:ascii="Arial" w:hAnsi="Arial" w:cs="Arial"/>
          <w:noProof/>
          <w:szCs w:val="24"/>
        </w:rPr>
        <w:t>Canadian Journal of Animal Science 74, 595–600.</w:t>
      </w:r>
    </w:p>
    <w:p w:rsidR="004D61FC" w:rsidRPr="004E1A2C" w:rsidRDefault="004D61FC" w:rsidP="004D61FC">
      <w:pPr>
        <w:pStyle w:val="Paragraphedeliste"/>
        <w:widowControl w:val="0"/>
        <w:numPr>
          <w:ilvl w:val="0"/>
          <w:numId w:val="2"/>
        </w:numPr>
        <w:autoSpaceDE w:val="0"/>
        <w:autoSpaceDN w:val="0"/>
        <w:adjustRightInd w:val="0"/>
        <w:spacing w:line="360" w:lineRule="auto"/>
        <w:jc w:val="both"/>
        <w:rPr>
          <w:rFonts w:ascii="Arial" w:hAnsi="Arial" w:cs="Arial"/>
          <w:noProof/>
          <w:szCs w:val="24"/>
        </w:rPr>
      </w:pPr>
      <w:r w:rsidRPr="004E1A2C">
        <w:rPr>
          <w:rFonts w:ascii="Arial" w:hAnsi="Arial" w:cs="Arial"/>
          <w:noProof/>
          <w:szCs w:val="24"/>
          <w:lang w:val="en-US"/>
        </w:rPr>
        <w:t xml:space="preserve">Faichney G and White G 1977. Formaldehyde treatment of concentrate diets for sheep. I. Partition of the digestion of organic matter and nitrogen between the stomach and </w:t>
      </w:r>
      <w:r w:rsidRPr="004E1A2C">
        <w:rPr>
          <w:rFonts w:ascii="Arial" w:hAnsi="Arial" w:cs="Arial"/>
          <w:noProof/>
          <w:szCs w:val="24"/>
          <w:lang w:val="en-US"/>
        </w:rPr>
        <w:lastRenderedPageBreak/>
        <w:t xml:space="preserve">intestines. </w:t>
      </w:r>
      <w:r w:rsidRPr="004E1A2C">
        <w:rPr>
          <w:rFonts w:ascii="Arial" w:hAnsi="Arial" w:cs="Arial"/>
          <w:noProof/>
          <w:szCs w:val="24"/>
        </w:rPr>
        <w:t>Australian Journal of Agricultural Research 28, 1055–1067.</w:t>
      </w:r>
    </w:p>
    <w:p w:rsidR="004D61FC" w:rsidRPr="004E1A2C" w:rsidRDefault="004D61FC" w:rsidP="004D61FC">
      <w:pPr>
        <w:pStyle w:val="Paragraphedeliste"/>
        <w:widowControl w:val="0"/>
        <w:numPr>
          <w:ilvl w:val="0"/>
          <w:numId w:val="2"/>
        </w:numPr>
        <w:autoSpaceDE w:val="0"/>
        <w:autoSpaceDN w:val="0"/>
        <w:adjustRightInd w:val="0"/>
        <w:spacing w:line="360" w:lineRule="auto"/>
        <w:jc w:val="both"/>
        <w:rPr>
          <w:rFonts w:ascii="Arial" w:hAnsi="Arial" w:cs="Arial"/>
          <w:noProof/>
          <w:szCs w:val="24"/>
        </w:rPr>
      </w:pPr>
      <w:r w:rsidRPr="004E1A2C">
        <w:rPr>
          <w:rFonts w:ascii="Arial" w:hAnsi="Arial" w:cs="Arial"/>
          <w:noProof/>
          <w:szCs w:val="24"/>
          <w:lang w:val="en-US"/>
        </w:rPr>
        <w:t xml:space="preserve">Ferlay A, Chabrot J, Elmeddah Y and Doreau M 1993. Ruminal lipid balance and intestinal digestion by dairy cows fed calcium salts of rapeseed oil fatty acids or rapeseed oil. </w:t>
      </w:r>
      <w:r w:rsidRPr="004E1A2C">
        <w:rPr>
          <w:rFonts w:ascii="Arial" w:hAnsi="Arial" w:cs="Arial"/>
          <w:noProof/>
          <w:szCs w:val="24"/>
        </w:rPr>
        <w:t>Journal of Animal Science 71, 2237–2245.</w:t>
      </w:r>
    </w:p>
    <w:p w:rsidR="004D61FC" w:rsidRPr="004E1A2C" w:rsidRDefault="004D61FC" w:rsidP="004D61FC">
      <w:pPr>
        <w:pStyle w:val="Paragraphedeliste"/>
        <w:widowControl w:val="0"/>
        <w:numPr>
          <w:ilvl w:val="0"/>
          <w:numId w:val="2"/>
        </w:numPr>
        <w:autoSpaceDE w:val="0"/>
        <w:autoSpaceDN w:val="0"/>
        <w:adjustRightInd w:val="0"/>
        <w:spacing w:line="360" w:lineRule="auto"/>
        <w:jc w:val="both"/>
        <w:rPr>
          <w:rFonts w:ascii="Arial" w:hAnsi="Arial" w:cs="Arial"/>
          <w:noProof/>
          <w:szCs w:val="24"/>
        </w:rPr>
      </w:pPr>
      <w:r w:rsidRPr="004E1A2C">
        <w:rPr>
          <w:rFonts w:ascii="Arial" w:hAnsi="Arial" w:cs="Arial"/>
          <w:noProof/>
          <w:szCs w:val="24"/>
          <w:lang w:val="en-US"/>
        </w:rPr>
        <w:t xml:space="preserve">Ferlay A, Chilliard Y and Doreau M 1992. Effects of calcium salts differing in fatty acid composition on duodenal and milk fatty acid profiles in dairy cows. </w:t>
      </w:r>
      <w:r w:rsidRPr="004E1A2C">
        <w:rPr>
          <w:rFonts w:ascii="Arial" w:hAnsi="Arial" w:cs="Arial"/>
          <w:noProof/>
          <w:szCs w:val="24"/>
        </w:rPr>
        <w:t>Journal of the Science of Food and Agriculture 60, 31–37.</w:t>
      </w:r>
    </w:p>
    <w:p w:rsidR="004D61FC" w:rsidRPr="004E1A2C" w:rsidRDefault="004D61FC" w:rsidP="004D61FC">
      <w:pPr>
        <w:pStyle w:val="Paragraphedeliste"/>
        <w:widowControl w:val="0"/>
        <w:numPr>
          <w:ilvl w:val="0"/>
          <w:numId w:val="2"/>
        </w:numPr>
        <w:autoSpaceDE w:val="0"/>
        <w:autoSpaceDN w:val="0"/>
        <w:adjustRightInd w:val="0"/>
        <w:spacing w:line="360" w:lineRule="auto"/>
        <w:jc w:val="both"/>
        <w:rPr>
          <w:rFonts w:ascii="Arial" w:hAnsi="Arial" w:cs="Arial"/>
          <w:noProof/>
          <w:szCs w:val="24"/>
        </w:rPr>
      </w:pPr>
      <w:r w:rsidRPr="004E1A2C">
        <w:rPr>
          <w:rFonts w:ascii="Arial" w:hAnsi="Arial" w:cs="Arial"/>
          <w:noProof/>
          <w:szCs w:val="24"/>
          <w:lang w:val="en-US"/>
        </w:rPr>
        <w:t xml:space="preserve">Ferlay A, Doreau M, Martin C and Chilliard Y 2013. Effects of incremental amounts of extruded linseed on the milk fatty acid composition of dairy cows receiving hay or corn silage. </w:t>
      </w:r>
      <w:r w:rsidRPr="004E1A2C">
        <w:rPr>
          <w:rFonts w:ascii="Arial" w:hAnsi="Arial" w:cs="Arial"/>
          <w:noProof/>
          <w:szCs w:val="24"/>
        </w:rPr>
        <w:t>Journal of Dairy Science 96, 6577–6595.</w:t>
      </w:r>
    </w:p>
    <w:p w:rsidR="004D61FC" w:rsidRPr="004E1A2C" w:rsidRDefault="004D61FC" w:rsidP="004D61FC">
      <w:pPr>
        <w:pStyle w:val="Paragraphedeliste"/>
        <w:widowControl w:val="0"/>
        <w:numPr>
          <w:ilvl w:val="0"/>
          <w:numId w:val="2"/>
        </w:numPr>
        <w:autoSpaceDE w:val="0"/>
        <w:autoSpaceDN w:val="0"/>
        <w:adjustRightInd w:val="0"/>
        <w:spacing w:line="360" w:lineRule="auto"/>
        <w:jc w:val="both"/>
        <w:rPr>
          <w:rFonts w:ascii="Arial" w:hAnsi="Arial" w:cs="Arial"/>
          <w:noProof/>
          <w:szCs w:val="24"/>
        </w:rPr>
      </w:pPr>
      <w:r w:rsidRPr="004E1A2C">
        <w:rPr>
          <w:rFonts w:ascii="Arial" w:hAnsi="Arial" w:cs="Arial"/>
          <w:noProof/>
          <w:szCs w:val="24"/>
        </w:rPr>
        <w:t xml:space="preserve">Flachowsky G, Erdmann K, Hüther L, Jahreis G, Möckel P and Lebzien P 2006. </w:t>
      </w:r>
      <w:r w:rsidRPr="004E1A2C">
        <w:rPr>
          <w:rFonts w:ascii="Arial" w:hAnsi="Arial" w:cs="Arial"/>
          <w:noProof/>
          <w:szCs w:val="24"/>
          <w:lang w:val="en-US"/>
        </w:rPr>
        <w:t xml:space="preserve">Influence of roughage/concentrate ratio and linseed oil on the concentration of trans-fatty acids and conjugated linoleic acid in duodenal chyme and milk fat of late lactating cows. </w:t>
      </w:r>
      <w:r w:rsidRPr="004E1A2C">
        <w:rPr>
          <w:rFonts w:ascii="Arial" w:hAnsi="Arial" w:cs="Arial"/>
          <w:noProof/>
          <w:szCs w:val="24"/>
        </w:rPr>
        <w:t>Archives of Animal Nutrition 60, 501–511.</w:t>
      </w:r>
    </w:p>
    <w:p w:rsidR="004D61FC" w:rsidRPr="004E1A2C" w:rsidRDefault="004D61FC" w:rsidP="004D61FC">
      <w:pPr>
        <w:pStyle w:val="Paragraphedeliste"/>
        <w:widowControl w:val="0"/>
        <w:numPr>
          <w:ilvl w:val="0"/>
          <w:numId w:val="2"/>
        </w:numPr>
        <w:autoSpaceDE w:val="0"/>
        <w:autoSpaceDN w:val="0"/>
        <w:adjustRightInd w:val="0"/>
        <w:spacing w:line="360" w:lineRule="auto"/>
        <w:jc w:val="both"/>
        <w:rPr>
          <w:rFonts w:ascii="Arial" w:hAnsi="Arial" w:cs="Arial"/>
          <w:noProof/>
          <w:szCs w:val="24"/>
        </w:rPr>
      </w:pPr>
      <w:r w:rsidRPr="004E1A2C">
        <w:rPr>
          <w:rFonts w:ascii="Arial" w:hAnsi="Arial" w:cs="Arial"/>
          <w:noProof/>
          <w:szCs w:val="24"/>
          <w:lang w:val="en-US"/>
        </w:rPr>
        <w:t xml:space="preserve">Gonthier C, Mustafa AF, Berthiaume R, Petit HV, Martineau R and Ouellet DR 2004. Effects of Feeding Micronized and Extruded Flaxseed on Ruminal Fermentation and Nutrient Utilization by Dairy Cows. </w:t>
      </w:r>
      <w:r w:rsidRPr="004E1A2C">
        <w:rPr>
          <w:rFonts w:ascii="Arial" w:hAnsi="Arial" w:cs="Arial"/>
          <w:noProof/>
          <w:szCs w:val="24"/>
        </w:rPr>
        <w:t>Journal of Dairy Science 87, 1854–1863.</w:t>
      </w:r>
    </w:p>
    <w:p w:rsidR="004D61FC" w:rsidRPr="004E1A2C" w:rsidRDefault="004D61FC" w:rsidP="004D61FC">
      <w:pPr>
        <w:pStyle w:val="Paragraphedeliste"/>
        <w:widowControl w:val="0"/>
        <w:numPr>
          <w:ilvl w:val="0"/>
          <w:numId w:val="2"/>
        </w:numPr>
        <w:autoSpaceDE w:val="0"/>
        <w:autoSpaceDN w:val="0"/>
        <w:adjustRightInd w:val="0"/>
        <w:spacing w:line="360" w:lineRule="auto"/>
        <w:jc w:val="both"/>
        <w:rPr>
          <w:rFonts w:ascii="Arial" w:hAnsi="Arial" w:cs="Arial"/>
          <w:noProof/>
          <w:szCs w:val="24"/>
        </w:rPr>
      </w:pPr>
      <w:r w:rsidRPr="004E1A2C">
        <w:rPr>
          <w:rFonts w:ascii="Arial" w:hAnsi="Arial" w:cs="Arial"/>
          <w:noProof/>
          <w:szCs w:val="24"/>
          <w:lang w:val="en-US"/>
        </w:rPr>
        <w:t xml:space="preserve">Halmemies-Beauchet-Filleau A, Kairenius P, Ahvenjärvi S, Toivonen V, Huhtanen P, Vanhatalo A, Givens DI and Shingfield KJ 2013. Effect of forage conservation method on plasma lipids, mammary lipogenesis, and milk fatty acid composition in lactating cows fed diets containing a 60:40 forage-to-concentrate ratio. </w:t>
      </w:r>
      <w:r w:rsidRPr="004E1A2C">
        <w:rPr>
          <w:rFonts w:ascii="Arial" w:hAnsi="Arial" w:cs="Arial"/>
          <w:noProof/>
          <w:szCs w:val="24"/>
        </w:rPr>
        <w:t>Journal of Dairy Science 96, 5267–5289.</w:t>
      </w:r>
    </w:p>
    <w:p w:rsidR="004D61FC" w:rsidRPr="004E1A2C" w:rsidRDefault="004D61FC" w:rsidP="004D61FC">
      <w:pPr>
        <w:pStyle w:val="Paragraphedeliste"/>
        <w:widowControl w:val="0"/>
        <w:numPr>
          <w:ilvl w:val="0"/>
          <w:numId w:val="2"/>
        </w:numPr>
        <w:autoSpaceDE w:val="0"/>
        <w:autoSpaceDN w:val="0"/>
        <w:adjustRightInd w:val="0"/>
        <w:spacing w:line="360" w:lineRule="auto"/>
        <w:jc w:val="both"/>
        <w:rPr>
          <w:rFonts w:ascii="Arial" w:hAnsi="Arial" w:cs="Arial"/>
          <w:noProof/>
          <w:szCs w:val="24"/>
        </w:rPr>
      </w:pPr>
      <w:r w:rsidRPr="004E1A2C">
        <w:rPr>
          <w:rFonts w:ascii="Arial" w:hAnsi="Arial" w:cs="Arial"/>
          <w:noProof/>
          <w:szCs w:val="24"/>
          <w:lang w:val="en-US"/>
        </w:rPr>
        <w:t xml:space="preserve">Harvatine KJ and Allen MS 2006. Effects of fatty acid supplements on ruminal and total tract nutrient digestion in lactating dairy cows. </w:t>
      </w:r>
      <w:r w:rsidRPr="004E1A2C">
        <w:rPr>
          <w:rFonts w:ascii="Arial" w:hAnsi="Arial" w:cs="Arial"/>
          <w:noProof/>
          <w:szCs w:val="24"/>
        </w:rPr>
        <w:t>Journal of Dairy Science 89, 1092–1103.</w:t>
      </w:r>
    </w:p>
    <w:p w:rsidR="004D61FC" w:rsidRPr="004E1A2C" w:rsidRDefault="004D61FC" w:rsidP="004D61FC">
      <w:pPr>
        <w:pStyle w:val="Paragraphedeliste"/>
        <w:widowControl w:val="0"/>
        <w:numPr>
          <w:ilvl w:val="0"/>
          <w:numId w:val="2"/>
        </w:numPr>
        <w:autoSpaceDE w:val="0"/>
        <w:autoSpaceDN w:val="0"/>
        <w:adjustRightInd w:val="0"/>
        <w:spacing w:line="360" w:lineRule="auto"/>
        <w:jc w:val="both"/>
        <w:rPr>
          <w:rFonts w:ascii="Arial" w:hAnsi="Arial" w:cs="Arial"/>
          <w:noProof/>
          <w:szCs w:val="24"/>
        </w:rPr>
      </w:pPr>
      <w:r w:rsidRPr="004E1A2C">
        <w:rPr>
          <w:rFonts w:ascii="Arial" w:hAnsi="Arial" w:cs="Arial"/>
          <w:noProof/>
          <w:szCs w:val="24"/>
          <w:lang w:val="en-US"/>
        </w:rPr>
        <w:t xml:space="preserve">Harvatine DI, Winkler JE, Devant-Guille M, Firkins JL, St-Pierre NR, Oldick BS and Eastridge ML 2002. Whole linted cottonseed as a forage substitute: fiber effectiveness and digestion kinetics. </w:t>
      </w:r>
      <w:r w:rsidRPr="004E1A2C">
        <w:rPr>
          <w:rFonts w:ascii="Arial" w:hAnsi="Arial" w:cs="Arial"/>
          <w:noProof/>
          <w:szCs w:val="24"/>
        </w:rPr>
        <w:t>Journal of Dairy Science 85, 1988–1999.</w:t>
      </w:r>
    </w:p>
    <w:p w:rsidR="004D61FC" w:rsidRPr="004E1A2C" w:rsidRDefault="004D61FC" w:rsidP="004D61FC">
      <w:pPr>
        <w:pStyle w:val="Paragraphedeliste"/>
        <w:widowControl w:val="0"/>
        <w:numPr>
          <w:ilvl w:val="0"/>
          <w:numId w:val="2"/>
        </w:numPr>
        <w:autoSpaceDE w:val="0"/>
        <w:autoSpaceDN w:val="0"/>
        <w:adjustRightInd w:val="0"/>
        <w:spacing w:line="360" w:lineRule="auto"/>
        <w:jc w:val="both"/>
        <w:rPr>
          <w:rFonts w:ascii="Arial" w:hAnsi="Arial" w:cs="Arial"/>
          <w:noProof/>
          <w:szCs w:val="24"/>
        </w:rPr>
      </w:pPr>
      <w:r w:rsidRPr="004E1A2C">
        <w:rPr>
          <w:rFonts w:ascii="Arial" w:hAnsi="Arial" w:cs="Arial"/>
          <w:noProof/>
          <w:szCs w:val="24"/>
          <w:lang w:val="en-US"/>
        </w:rPr>
        <w:t xml:space="preserve">Hogan JP 1973. Intestinal digestion of subterranean clover by sheep. </w:t>
      </w:r>
      <w:r w:rsidRPr="004E1A2C">
        <w:rPr>
          <w:rFonts w:ascii="Arial" w:hAnsi="Arial" w:cs="Arial"/>
          <w:noProof/>
          <w:szCs w:val="24"/>
        </w:rPr>
        <w:t>Australian Journal of Agricultural Research 24, 587–598.</w:t>
      </w:r>
    </w:p>
    <w:p w:rsidR="004D61FC" w:rsidRPr="004E1A2C" w:rsidRDefault="004D61FC" w:rsidP="004D61FC">
      <w:pPr>
        <w:pStyle w:val="Paragraphedeliste"/>
        <w:widowControl w:val="0"/>
        <w:numPr>
          <w:ilvl w:val="0"/>
          <w:numId w:val="2"/>
        </w:numPr>
        <w:autoSpaceDE w:val="0"/>
        <w:autoSpaceDN w:val="0"/>
        <w:adjustRightInd w:val="0"/>
        <w:spacing w:line="360" w:lineRule="auto"/>
        <w:jc w:val="both"/>
        <w:rPr>
          <w:rFonts w:ascii="Arial" w:hAnsi="Arial" w:cs="Arial"/>
          <w:noProof/>
          <w:szCs w:val="24"/>
        </w:rPr>
      </w:pPr>
      <w:r w:rsidRPr="004E1A2C">
        <w:rPr>
          <w:rFonts w:ascii="Arial" w:hAnsi="Arial" w:cs="Arial"/>
          <w:noProof/>
          <w:szCs w:val="24"/>
          <w:lang w:val="en-US"/>
        </w:rPr>
        <w:t xml:space="preserve">Hollmann M, Powers WJ, Fogiel AC, Liesman JS, Bello NM and Beede DK 2012. Enteric methane emissions and lactational performance of Holstein cows fed different concentrations of coconut oil. </w:t>
      </w:r>
      <w:r w:rsidRPr="004E1A2C">
        <w:rPr>
          <w:rFonts w:ascii="Arial" w:hAnsi="Arial" w:cs="Arial"/>
          <w:noProof/>
          <w:szCs w:val="24"/>
        </w:rPr>
        <w:t>Journal of Dairy Science 95, 2602–2615.</w:t>
      </w:r>
    </w:p>
    <w:p w:rsidR="004D61FC" w:rsidRPr="004E1A2C" w:rsidRDefault="004D61FC" w:rsidP="004D61FC">
      <w:pPr>
        <w:pStyle w:val="Paragraphedeliste"/>
        <w:widowControl w:val="0"/>
        <w:numPr>
          <w:ilvl w:val="0"/>
          <w:numId w:val="2"/>
        </w:numPr>
        <w:autoSpaceDE w:val="0"/>
        <w:autoSpaceDN w:val="0"/>
        <w:adjustRightInd w:val="0"/>
        <w:spacing w:line="360" w:lineRule="auto"/>
        <w:jc w:val="both"/>
        <w:rPr>
          <w:rFonts w:ascii="Arial" w:hAnsi="Arial" w:cs="Arial"/>
          <w:noProof/>
          <w:szCs w:val="24"/>
        </w:rPr>
      </w:pPr>
      <w:r w:rsidRPr="004E1A2C">
        <w:rPr>
          <w:rFonts w:ascii="Arial" w:hAnsi="Arial" w:cs="Arial"/>
          <w:noProof/>
          <w:szCs w:val="24"/>
          <w:lang w:val="en-US"/>
        </w:rPr>
        <w:t xml:space="preserve">Howlett CM, Vanzant ES, Anderson LH, Burris WR, Fieser BG and Bapst RF 2003. Effect of supplemental nutrient source on heifer growth and reproductive performance, and on utilization of corn silage-based diets by beef steers. </w:t>
      </w:r>
      <w:r w:rsidRPr="004E1A2C">
        <w:rPr>
          <w:rFonts w:ascii="Arial" w:hAnsi="Arial" w:cs="Arial"/>
          <w:noProof/>
          <w:szCs w:val="24"/>
        </w:rPr>
        <w:t>Journal of Animal Science 81, 2367–2378.</w:t>
      </w:r>
    </w:p>
    <w:p w:rsidR="004D61FC" w:rsidRPr="004E1A2C" w:rsidRDefault="004D61FC" w:rsidP="004D61FC">
      <w:pPr>
        <w:pStyle w:val="Paragraphedeliste"/>
        <w:widowControl w:val="0"/>
        <w:numPr>
          <w:ilvl w:val="0"/>
          <w:numId w:val="2"/>
        </w:numPr>
        <w:autoSpaceDE w:val="0"/>
        <w:autoSpaceDN w:val="0"/>
        <w:adjustRightInd w:val="0"/>
        <w:spacing w:line="360" w:lineRule="auto"/>
        <w:jc w:val="both"/>
        <w:rPr>
          <w:rFonts w:ascii="Arial" w:hAnsi="Arial" w:cs="Arial"/>
          <w:noProof/>
          <w:szCs w:val="24"/>
        </w:rPr>
      </w:pPr>
      <w:r w:rsidRPr="004E1A2C">
        <w:rPr>
          <w:rFonts w:ascii="Arial" w:hAnsi="Arial" w:cs="Arial"/>
          <w:noProof/>
          <w:szCs w:val="24"/>
          <w:lang w:val="en-US"/>
        </w:rPr>
        <w:t xml:space="preserve">Hussein HS, Merchen NR and Fahey GC 1996. Effects of chemical treatment of whole </w:t>
      </w:r>
      <w:r w:rsidRPr="004E1A2C">
        <w:rPr>
          <w:rFonts w:ascii="Arial" w:hAnsi="Arial" w:cs="Arial"/>
          <w:noProof/>
          <w:szCs w:val="24"/>
          <w:lang w:val="en-US"/>
        </w:rPr>
        <w:lastRenderedPageBreak/>
        <w:t xml:space="preserve">canola seed on digestion of long-chain fatty acids by steers fed high or low forage diets. </w:t>
      </w:r>
      <w:r w:rsidRPr="004E1A2C">
        <w:rPr>
          <w:rFonts w:ascii="Arial" w:hAnsi="Arial" w:cs="Arial"/>
          <w:noProof/>
          <w:szCs w:val="24"/>
        </w:rPr>
        <w:t>Journal of Dairy Science 79, 87–97.</w:t>
      </w:r>
    </w:p>
    <w:p w:rsidR="004D61FC" w:rsidRPr="004E1A2C" w:rsidRDefault="004D61FC" w:rsidP="004D61FC">
      <w:pPr>
        <w:pStyle w:val="Paragraphedeliste"/>
        <w:widowControl w:val="0"/>
        <w:numPr>
          <w:ilvl w:val="0"/>
          <w:numId w:val="2"/>
        </w:numPr>
        <w:autoSpaceDE w:val="0"/>
        <w:autoSpaceDN w:val="0"/>
        <w:adjustRightInd w:val="0"/>
        <w:spacing w:line="360" w:lineRule="auto"/>
        <w:jc w:val="both"/>
        <w:rPr>
          <w:rFonts w:ascii="Arial" w:hAnsi="Arial" w:cs="Arial"/>
          <w:noProof/>
          <w:szCs w:val="24"/>
        </w:rPr>
      </w:pPr>
      <w:r w:rsidRPr="004E1A2C">
        <w:rPr>
          <w:rFonts w:ascii="Arial" w:hAnsi="Arial" w:cs="Arial"/>
          <w:noProof/>
          <w:szCs w:val="24"/>
          <w:lang w:val="en-US"/>
        </w:rPr>
        <w:t xml:space="preserve">Huws SA, Lee MRF, Kingston-Smith AH, Kim EJ, Scott MB, Tweed JKS and Scollan ND 2012. Ruminal protozoal contribution to the duodenal flow of fatty acids following feeding of steers on forages differing in chloroplast content. </w:t>
      </w:r>
      <w:r w:rsidRPr="004E1A2C">
        <w:rPr>
          <w:rFonts w:ascii="Arial" w:hAnsi="Arial" w:cs="Arial"/>
          <w:noProof/>
          <w:szCs w:val="24"/>
        </w:rPr>
        <w:t>British Journal of Nutrition 108, 2207–2214.</w:t>
      </w:r>
    </w:p>
    <w:p w:rsidR="004D61FC" w:rsidRPr="004E1A2C" w:rsidRDefault="004D61FC" w:rsidP="004D61FC">
      <w:pPr>
        <w:pStyle w:val="Paragraphedeliste"/>
        <w:widowControl w:val="0"/>
        <w:numPr>
          <w:ilvl w:val="0"/>
          <w:numId w:val="2"/>
        </w:numPr>
        <w:autoSpaceDE w:val="0"/>
        <w:autoSpaceDN w:val="0"/>
        <w:adjustRightInd w:val="0"/>
        <w:spacing w:line="360" w:lineRule="auto"/>
        <w:jc w:val="both"/>
        <w:rPr>
          <w:rFonts w:ascii="Arial" w:hAnsi="Arial" w:cs="Arial"/>
          <w:noProof/>
          <w:szCs w:val="24"/>
        </w:rPr>
      </w:pPr>
      <w:r w:rsidRPr="004E1A2C">
        <w:rPr>
          <w:rFonts w:ascii="Arial" w:hAnsi="Arial" w:cs="Arial"/>
          <w:noProof/>
          <w:szCs w:val="24"/>
          <w:lang w:val="en-US"/>
        </w:rPr>
        <w:t xml:space="preserve">Ieki H, Zhao Y, Taniguchi K and Obitsu T 1997. Ruminal balance and small intestinal digestion of fatty acid by steers fed full-fat rice bran. </w:t>
      </w:r>
      <w:r w:rsidRPr="004E1A2C">
        <w:rPr>
          <w:rFonts w:ascii="Arial" w:hAnsi="Arial" w:cs="Arial"/>
          <w:noProof/>
          <w:szCs w:val="24"/>
        </w:rPr>
        <w:t>Nihon Chikusan Gakkaiho 68, 860–868.</w:t>
      </w:r>
    </w:p>
    <w:p w:rsidR="004D61FC" w:rsidRPr="004E1A2C" w:rsidRDefault="004D61FC" w:rsidP="004D61FC">
      <w:pPr>
        <w:pStyle w:val="Paragraphedeliste"/>
        <w:widowControl w:val="0"/>
        <w:numPr>
          <w:ilvl w:val="0"/>
          <w:numId w:val="2"/>
        </w:numPr>
        <w:autoSpaceDE w:val="0"/>
        <w:autoSpaceDN w:val="0"/>
        <w:adjustRightInd w:val="0"/>
        <w:spacing w:line="360" w:lineRule="auto"/>
        <w:jc w:val="both"/>
        <w:rPr>
          <w:rFonts w:ascii="Arial" w:hAnsi="Arial" w:cs="Arial"/>
          <w:noProof/>
          <w:szCs w:val="24"/>
        </w:rPr>
      </w:pPr>
      <w:r w:rsidRPr="004E1A2C">
        <w:rPr>
          <w:rFonts w:ascii="Arial" w:hAnsi="Arial" w:cs="Arial"/>
          <w:noProof/>
          <w:szCs w:val="24"/>
          <w:lang w:val="en-US"/>
        </w:rPr>
        <w:t xml:space="preserve">Jenkins TC and Adams CS 2002. The biohydrogenation of linoleamide in vitro and its effects on linoleic acid concentration in duodenal contents of sheep. </w:t>
      </w:r>
      <w:r w:rsidRPr="004E1A2C">
        <w:rPr>
          <w:rFonts w:ascii="Arial" w:hAnsi="Arial" w:cs="Arial"/>
          <w:noProof/>
          <w:szCs w:val="24"/>
        </w:rPr>
        <w:t>Journal of Animal Science 80, 533–540.</w:t>
      </w:r>
    </w:p>
    <w:p w:rsidR="004D61FC" w:rsidRPr="004E1A2C" w:rsidRDefault="004D61FC" w:rsidP="004D61FC">
      <w:pPr>
        <w:pStyle w:val="Paragraphedeliste"/>
        <w:widowControl w:val="0"/>
        <w:numPr>
          <w:ilvl w:val="0"/>
          <w:numId w:val="2"/>
        </w:numPr>
        <w:autoSpaceDE w:val="0"/>
        <w:autoSpaceDN w:val="0"/>
        <w:adjustRightInd w:val="0"/>
        <w:spacing w:line="360" w:lineRule="auto"/>
        <w:jc w:val="both"/>
        <w:rPr>
          <w:rFonts w:ascii="Arial" w:hAnsi="Arial" w:cs="Arial"/>
          <w:noProof/>
          <w:szCs w:val="24"/>
        </w:rPr>
      </w:pPr>
      <w:r w:rsidRPr="004E1A2C">
        <w:rPr>
          <w:rFonts w:ascii="Arial" w:hAnsi="Arial" w:cs="Arial"/>
          <w:noProof/>
          <w:szCs w:val="24"/>
          <w:lang w:val="en-US"/>
        </w:rPr>
        <w:t xml:space="preserve">Kalscheur KF, Teter BB, Piperova LS and Erdman RA 1997a. Effect of dietary forage concentration and buffer addition on duodenal flow of trans-c18:1 fatty acids and milk fat production in dairy cows. </w:t>
      </w:r>
      <w:r w:rsidRPr="004E1A2C">
        <w:rPr>
          <w:rFonts w:ascii="Arial" w:hAnsi="Arial" w:cs="Arial"/>
          <w:noProof/>
          <w:szCs w:val="24"/>
        </w:rPr>
        <w:t>Journal of Dairy Science 80, 2104–2114.</w:t>
      </w:r>
    </w:p>
    <w:p w:rsidR="004D61FC" w:rsidRPr="004E1A2C" w:rsidRDefault="004D61FC" w:rsidP="004D61FC">
      <w:pPr>
        <w:pStyle w:val="Paragraphedeliste"/>
        <w:widowControl w:val="0"/>
        <w:numPr>
          <w:ilvl w:val="0"/>
          <w:numId w:val="2"/>
        </w:numPr>
        <w:autoSpaceDE w:val="0"/>
        <w:autoSpaceDN w:val="0"/>
        <w:adjustRightInd w:val="0"/>
        <w:spacing w:line="360" w:lineRule="auto"/>
        <w:jc w:val="both"/>
        <w:rPr>
          <w:rFonts w:ascii="Arial" w:hAnsi="Arial" w:cs="Arial"/>
          <w:noProof/>
          <w:szCs w:val="24"/>
        </w:rPr>
      </w:pPr>
      <w:r w:rsidRPr="004E1A2C">
        <w:rPr>
          <w:rFonts w:ascii="Arial" w:hAnsi="Arial" w:cs="Arial"/>
          <w:noProof/>
          <w:szCs w:val="24"/>
          <w:lang w:val="en-US"/>
        </w:rPr>
        <w:t xml:space="preserve">Kalscheur KF, Teter BB, Piperova LS and Erdman RA 1997b. Effect of fat source on duodenal flow of trans-c18:1 fatty acids and milk fat production in dairy cows. </w:t>
      </w:r>
      <w:r w:rsidRPr="004E1A2C">
        <w:rPr>
          <w:rFonts w:ascii="Arial" w:hAnsi="Arial" w:cs="Arial"/>
          <w:noProof/>
          <w:szCs w:val="24"/>
        </w:rPr>
        <w:t>Journal of Dairy Science 80, 2115–2126.</w:t>
      </w:r>
    </w:p>
    <w:p w:rsidR="004D61FC" w:rsidRPr="004E1A2C" w:rsidRDefault="004D61FC" w:rsidP="004D61FC">
      <w:pPr>
        <w:pStyle w:val="Paragraphedeliste"/>
        <w:widowControl w:val="0"/>
        <w:numPr>
          <w:ilvl w:val="0"/>
          <w:numId w:val="2"/>
        </w:numPr>
        <w:autoSpaceDE w:val="0"/>
        <w:autoSpaceDN w:val="0"/>
        <w:adjustRightInd w:val="0"/>
        <w:spacing w:line="360" w:lineRule="auto"/>
        <w:jc w:val="both"/>
        <w:rPr>
          <w:rFonts w:ascii="Arial" w:hAnsi="Arial" w:cs="Arial"/>
          <w:noProof/>
          <w:szCs w:val="24"/>
        </w:rPr>
      </w:pPr>
      <w:r w:rsidRPr="004E1A2C">
        <w:rPr>
          <w:rFonts w:ascii="Arial" w:hAnsi="Arial" w:cs="Arial"/>
          <w:noProof/>
          <w:szCs w:val="24"/>
          <w:lang w:val="en-US"/>
        </w:rPr>
        <w:t xml:space="preserve">Keele JW, Roffler RE and Beyers KZ 1989. Ruminal metabolism in nonlactating cows fed whole cottonseed or extruded soybeans. </w:t>
      </w:r>
      <w:r w:rsidRPr="004E1A2C">
        <w:rPr>
          <w:rFonts w:ascii="Arial" w:hAnsi="Arial" w:cs="Arial"/>
          <w:noProof/>
          <w:szCs w:val="24"/>
        </w:rPr>
        <w:t>Journal of Animal Science 67, 1612–1622.</w:t>
      </w:r>
    </w:p>
    <w:p w:rsidR="004D61FC" w:rsidRPr="004E1A2C" w:rsidRDefault="004D61FC" w:rsidP="004D61FC">
      <w:pPr>
        <w:pStyle w:val="Paragraphedeliste"/>
        <w:widowControl w:val="0"/>
        <w:numPr>
          <w:ilvl w:val="0"/>
          <w:numId w:val="2"/>
        </w:numPr>
        <w:autoSpaceDE w:val="0"/>
        <w:autoSpaceDN w:val="0"/>
        <w:adjustRightInd w:val="0"/>
        <w:spacing w:line="360" w:lineRule="auto"/>
        <w:jc w:val="both"/>
        <w:rPr>
          <w:rFonts w:ascii="Arial" w:hAnsi="Arial" w:cs="Arial"/>
          <w:noProof/>
          <w:szCs w:val="24"/>
        </w:rPr>
      </w:pPr>
      <w:r w:rsidRPr="004E1A2C">
        <w:rPr>
          <w:rFonts w:ascii="Arial" w:hAnsi="Arial" w:cs="Arial"/>
          <w:noProof/>
          <w:szCs w:val="24"/>
          <w:lang w:val="en-US"/>
        </w:rPr>
        <w:t xml:space="preserve">Kim EJ, Huws SA, Lee MRF, Wood JD, Muetzel SM, Wallace RJ and Scollan ND 2008. Fish oil increases the duodenal flow of long chain polyunsaturated fatty acids and trans-11 18:1 and decreases 18:0 in steers via changes in the rumen bacterial community. </w:t>
      </w:r>
      <w:r w:rsidRPr="004E1A2C">
        <w:rPr>
          <w:rFonts w:ascii="Arial" w:hAnsi="Arial" w:cs="Arial"/>
          <w:noProof/>
          <w:szCs w:val="24"/>
        </w:rPr>
        <w:t>The Journal of Nutrition 138, 889–896.</w:t>
      </w:r>
    </w:p>
    <w:p w:rsidR="004D61FC" w:rsidRPr="004E1A2C" w:rsidRDefault="004D61FC" w:rsidP="004D61FC">
      <w:pPr>
        <w:pStyle w:val="Paragraphedeliste"/>
        <w:widowControl w:val="0"/>
        <w:numPr>
          <w:ilvl w:val="0"/>
          <w:numId w:val="2"/>
        </w:numPr>
        <w:autoSpaceDE w:val="0"/>
        <w:autoSpaceDN w:val="0"/>
        <w:adjustRightInd w:val="0"/>
        <w:spacing w:line="360" w:lineRule="auto"/>
        <w:jc w:val="both"/>
        <w:rPr>
          <w:rFonts w:ascii="Arial" w:hAnsi="Arial" w:cs="Arial"/>
          <w:noProof/>
          <w:szCs w:val="24"/>
          <w:lang w:val="en-US"/>
        </w:rPr>
      </w:pPr>
      <w:r w:rsidRPr="004E1A2C">
        <w:rPr>
          <w:rFonts w:ascii="Arial" w:hAnsi="Arial" w:cs="Arial"/>
          <w:noProof/>
          <w:szCs w:val="24"/>
          <w:lang w:val="en-US"/>
        </w:rPr>
        <w:t>Kitessa S., Gulati S., Ashes J., Fleck E, Scott T. and Nichols P. 2001. Utilisation of fish oil in ruminants. Animal Feed Science and Technology 89, 189–199.</w:t>
      </w:r>
    </w:p>
    <w:p w:rsidR="004D61FC" w:rsidRPr="004E1A2C" w:rsidRDefault="004D61FC" w:rsidP="004D61FC">
      <w:pPr>
        <w:pStyle w:val="Paragraphedeliste"/>
        <w:widowControl w:val="0"/>
        <w:numPr>
          <w:ilvl w:val="0"/>
          <w:numId w:val="2"/>
        </w:numPr>
        <w:autoSpaceDE w:val="0"/>
        <w:autoSpaceDN w:val="0"/>
        <w:adjustRightInd w:val="0"/>
        <w:spacing w:line="360" w:lineRule="auto"/>
        <w:jc w:val="both"/>
        <w:rPr>
          <w:rFonts w:ascii="Arial" w:hAnsi="Arial" w:cs="Arial"/>
          <w:noProof/>
          <w:szCs w:val="24"/>
        </w:rPr>
      </w:pPr>
      <w:r w:rsidRPr="004E1A2C">
        <w:rPr>
          <w:rFonts w:ascii="Arial" w:hAnsi="Arial" w:cs="Arial"/>
          <w:noProof/>
          <w:szCs w:val="24"/>
          <w:lang w:val="en-US"/>
        </w:rPr>
        <w:t xml:space="preserve">Klusmeyer TH and Clark JH 1991. Effects of dietary fat and protein on fatty acid flow to the duodenum and in milk produced by dairy cows. </w:t>
      </w:r>
      <w:r w:rsidRPr="004E1A2C">
        <w:rPr>
          <w:rFonts w:ascii="Arial" w:hAnsi="Arial" w:cs="Arial"/>
          <w:noProof/>
          <w:szCs w:val="24"/>
        </w:rPr>
        <w:t>Journal of Dairy Science 74, 3055–3067.</w:t>
      </w:r>
    </w:p>
    <w:p w:rsidR="004D61FC" w:rsidRPr="004E1A2C" w:rsidRDefault="004D61FC" w:rsidP="004D61FC">
      <w:pPr>
        <w:pStyle w:val="Paragraphedeliste"/>
        <w:widowControl w:val="0"/>
        <w:numPr>
          <w:ilvl w:val="0"/>
          <w:numId w:val="2"/>
        </w:numPr>
        <w:autoSpaceDE w:val="0"/>
        <w:autoSpaceDN w:val="0"/>
        <w:adjustRightInd w:val="0"/>
        <w:spacing w:line="360" w:lineRule="auto"/>
        <w:jc w:val="both"/>
        <w:rPr>
          <w:rFonts w:ascii="Arial" w:hAnsi="Arial" w:cs="Arial"/>
          <w:noProof/>
          <w:szCs w:val="24"/>
        </w:rPr>
      </w:pPr>
      <w:r w:rsidRPr="004E1A2C">
        <w:rPr>
          <w:rFonts w:ascii="Arial" w:hAnsi="Arial" w:cs="Arial"/>
          <w:noProof/>
          <w:szCs w:val="24"/>
          <w:lang w:val="en-US"/>
        </w:rPr>
        <w:t xml:space="preserve">Knight R, Sutton JD and Storry JE 1977. Dietary lipid supplementation and the flow of fatty acids to the duodenum of sheep. </w:t>
      </w:r>
      <w:r w:rsidRPr="004E1A2C">
        <w:rPr>
          <w:rFonts w:ascii="Arial" w:hAnsi="Arial" w:cs="Arial"/>
          <w:noProof/>
          <w:szCs w:val="24"/>
        </w:rPr>
        <w:t>The Proceedings of the Nutrition Society 36, 69A.</w:t>
      </w:r>
    </w:p>
    <w:p w:rsidR="004D61FC" w:rsidRPr="004E1A2C" w:rsidRDefault="004D61FC" w:rsidP="004D61FC">
      <w:pPr>
        <w:pStyle w:val="Paragraphedeliste"/>
        <w:widowControl w:val="0"/>
        <w:numPr>
          <w:ilvl w:val="0"/>
          <w:numId w:val="2"/>
        </w:numPr>
        <w:autoSpaceDE w:val="0"/>
        <w:autoSpaceDN w:val="0"/>
        <w:adjustRightInd w:val="0"/>
        <w:spacing w:line="360" w:lineRule="auto"/>
        <w:jc w:val="both"/>
        <w:rPr>
          <w:rFonts w:ascii="Arial" w:hAnsi="Arial" w:cs="Arial"/>
          <w:noProof/>
          <w:szCs w:val="24"/>
        </w:rPr>
      </w:pPr>
      <w:r w:rsidRPr="004E1A2C">
        <w:rPr>
          <w:rFonts w:ascii="Arial" w:hAnsi="Arial" w:cs="Arial"/>
          <w:noProof/>
          <w:szCs w:val="24"/>
          <w:lang w:val="en-US"/>
        </w:rPr>
        <w:t xml:space="preserve">Kowalski ZM 1997. Rumen fermentation, nutrient flow to the duodenum and digestibility in bulls fed calcium soaps of rapeseed fatty acids and soya bean meal coated with calcium soaps. </w:t>
      </w:r>
      <w:r w:rsidRPr="004E1A2C">
        <w:rPr>
          <w:rFonts w:ascii="Arial" w:hAnsi="Arial" w:cs="Arial"/>
          <w:noProof/>
          <w:szCs w:val="24"/>
        </w:rPr>
        <w:t>Animal Feed Science and Technology 69, 289–303.</w:t>
      </w:r>
    </w:p>
    <w:p w:rsidR="004D61FC" w:rsidRPr="004E1A2C" w:rsidRDefault="004D61FC" w:rsidP="004D61FC">
      <w:pPr>
        <w:pStyle w:val="Paragraphedeliste"/>
        <w:widowControl w:val="0"/>
        <w:numPr>
          <w:ilvl w:val="0"/>
          <w:numId w:val="2"/>
        </w:numPr>
        <w:autoSpaceDE w:val="0"/>
        <w:autoSpaceDN w:val="0"/>
        <w:adjustRightInd w:val="0"/>
        <w:spacing w:line="360" w:lineRule="auto"/>
        <w:jc w:val="both"/>
        <w:rPr>
          <w:rFonts w:ascii="Arial" w:hAnsi="Arial" w:cs="Arial"/>
          <w:noProof/>
          <w:szCs w:val="24"/>
        </w:rPr>
      </w:pPr>
      <w:r w:rsidRPr="004E1A2C">
        <w:rPr>
          <w:rFonts w:ascii="Arial" w:hAnsi="Arial" w:cs="Arial"/>
          <w:noProof/>
          <w:szCs w:val="24"/>
          <w:lang w:val="en-US"/>
        </w:rPr>
        <w:t xml:space="preserve">Kucuk O, Hess BW, Ludden PA and Rule DC 2001. Effect of forage:concentrate ratio on ruminal digestion and duodenal flow of fatty acids in ewes. </w:t>
      </w:r>
      <w:r w:rsidRPr="004E1A2C">
        <w:rPr>
          <w:rFonts w:ascii="Arial" w:hAnsi="Arial" w:cs="Arial"/>
          <w:noProof/>
          <w:szCs w:val="24"/>
        </w:rPr>
        <w:t xml:space="preserve">Journal of Animal </w:t>
      </w:r>
      <w:r w:rsidRPr="004E1A2C">
        <w:rPr>
          <w:rFonts w:ascii="Arial" w:hAnsi="Arial" w:cs="Arial"/>
          <w:noProof/>
          <w:szCs w:val="24"/>
        </w:rPr>
        <w:lastRenderedPageBreak/>
        <w:t>Science 79, 2233–2240.</w:t>
      </w:r>
    </w:p>
    <w:p w:rsidR="004D61FC" w:rsidRPr="004E1A2C" w:rsidRDefault="004D61FC" w:rsidP="004D61FC">
      <w:pPr>
        <w:pStyle w:val="Paragraphedeliste"/>
        <w:widowControl w:val="0"/>
        <w:numPr>
          <w:ilvl w:val="0"/>
          <w:numId w:val="2"/>
        </w:numPr>
        <w:autoSpaceDE w:val="0"/>
        <w:autoSpaceDN w:val="0"/>
        <w:adjustRightInd w:val="0"/>
        <w:spacing w:line="360" w:lineRule="auto"/>
        <w:jc w:val="both"/>
        <w:rPr>
          <w:rFonts w:ascii="Arial" w:hAnsi="Arial" w:cs="Arial"/>
          <w:noProof/>
          <w:szCs w:val="24"/>
        </w:rPr>
      </w:pPr>
      <w:r w:rsidRPr="004E1A2C">
        <w:rPr>
          <w:rFonts w:ascii="Arial" w:hAnsi="Arial" w:cs="Arial"/>
          <w:noProof/>
          <w:szCs w:val="24"/>
          <w:lang w:val="en-US"/>
        </w:rPr>
        <w:t xml:space="preserve">Kucuk O, Hess BW and Rule DC 2004. Soybean oil supplementation of a high-concentrate diet does not affect site and extent of organic matter, starch, neutral detergent fiber, or nitrogen digestion, but influences both ruminal metabolism and intestinal flow of fatty acids in limit-fed lambs. </w:t>
      </w:r>
      <w:r w:rsidRPr="004E1A2C">
        <w:rPr>
          <w:rFonts w:ascii="Arial" w:hAnsi="Arial" w:cs="Arial"/>
          <w:noProof/>
          <w:szCs w:val="24"/>
        </w:rPr>
        <w:t>Journal of Animal Science 82, 2985–2994.</w:t>
      </w:r>
    </w:p>
    <w:p w:rsidR="004D61FC" w:rsidRPr="004E1A2C" w:rsidRDefault="004D61FC" w:rsidP="004D61FC">
      <w:pPr>
        <w:pStyle w:val="Paragraphedeliste"/>
        <w:widowControl w:val="0"/>
        <w:numPr>
          <w:ilvl w:val="0"/>
          <w:numId w:val="2"/>
        </w:numPr>
        <w:autoSpaceDE w:val="0"/>
        <w:autoSpaceDN w:val="0"/>
        <w:adjustRightInd w:val="0"/>
        <w:spacing w:line="360" w:lineRule="auto"/>
        <w:jc w:val="both"/>
        <w:rPr>
          <w:rFonts w:ascii="Arial" w:hAnsi="Arial" w:cs="Arial"/>
          <w:noProof/>
          <w:szCs w:val="24"/>
        </w:rPr>
      </w:pPr>
      <w:r w:rsidRPr="004E1A2C">
        <w:rPr>
          <w:rFonts w:ascii="Arial" w:hAnsi="Arial" w:cs="Arial"/>
          <w:noProof/>
          <w:szCs w:val="24"/>
          <w:lang w:val="en-US"/>
        </w:rPr>
        <w:t xml:space="preserve">Lahlou MN, Kanneganti R, Massingill LJ, Broderick GA, Park Y, Pariza MW, Ferguson JD and Wu Z 2014. Grazing increases the concentration of CLA in dairy cow milka. </w:t>
      </w:r>
      <w:r w:rsidRPr="004E1A2C">
        <w:rPr>
          <w:rFonts w:ascii="Arial" w:hAnsi="Arial" w:cs="Arial"/>
          <w:noProof/>
          <w:szCs w:val="24"/>
        </w:rPr>
        <w:t>Animal 8, 1191–1200.</w:t>
      </w:r>
    </w:p>
    <w:p w:rsidR="004D61FC" w:rsidRPr="004E1A2C" w:rsidRDefault="004D61FC" w:rsidP="004D61FC">
      <w:pPr>
        <w:pStyle w:val="Paragraphedeliste"/>
        <w:widowControl w:val="0"/>
        <w:numPr>
          <w:ilvl w:val="0"/>
          <w:numId w:val="2"/>
        </w:numPr>
        <w:autoSpaceDE w:val="0"/>
        <w:autoSpaceDN w:val="0"/>
        <w:adjustRightInd w:val="0"/>
        <w:spacing w:line="360" w:lineRule="auto"/>
        <w:jc w:val="both"/>
        <w:rPr>
          <w:rFonts w:ascii="Arial" w:hAnsi="Arial" w:cs="Arial"/>
          <w:noProof/>
          <w:szCs w:val="24"/>
        </w:rPr>
      </w:pPr>
      <w:r w:rsidRPr="004E1A2C">
        <w:rPr>
          <w:rFonts w:ascii="Arial" w:hAnsi="Arial" w:cs="Arial"/>
          <w:noProof/>
          <w:szCs w:val="24"/>
          <w:lang w:val="en-US"/>
        </w:rPr>
        <w:t xml:space="preserve">Lebzien P, Rohr K, Engling FP and Schafft H 1991. Influence of protected fats (crystalline fat or Ca soaps of fatty acids) on digestion of dairy cows. </w:t>
      </w:r>
      <w:r w:rsidRPr="004E1A2C">
        <w:rPr>
          <w:rFonts w:ascii="Arial" w:hAnsi="Arial" w:cs="Arial"/>
          <w:noProof/>
          <w:szCs w:val="24"/>
        </w:rPr>
        <w:t>Agribiological Research 44, 247–260.</w:t>
      </w:r>
    </w:p>
    <w:p w:rsidR="004D61FC" w:rsidRPr="004E1A2C" w:rsidRDefault="004D61FC" w:rsidP="004D61FC">
      <w:pPr>
        <w:pStyle w:val="Paragraphedeliste"/>
        <w:widowControl w:val="0"/>
        <w:numPr>
          <w:ilvl w:val="0"/>
          <w:numId w:val="2"/>
        </w:numPr>
        <w:autoSpaceDE w:val="0"/>
        <w:autoSpaceDN w:val="0"/>
        <w:adjustRightInd w:val="0"/>
        <w:spacing w:line="360" w:lineRule="auto"/>
        <w:jc w:val="both"/>
        <w:rPr>
          <w:rFonts w:ascii="Arial" w:hAnsi="Arial" w:cs="Arial"/>
          <w:noProof/>
          <w:szCs w:val="24"/>
        </w:rPr>
      </w:pPr>
      <w:r w:rsidRPr="004E1A2C">
        <w:rPr>
          <w:rFonts w:ascii="Arial" w:hAnsi="Arial" w:cs="Arial"/>
          <w:noProof/>
          <w:szCs w:val="24"/>
          <w:lang w:val="en-US"/>
        </w:rPr>
        <w:t xml:space="preserve">Lee MRF, Connelly PL, Tweed JKS, Dewhurst RJ, Merry RJ and Scollan ND 2006a. Effects of high-sugar ryegrass silage and mixtures with red clover silage on ruminant digestion. </w:t>
      </w:r>
      <w:r w:rsidRPr="004E1A2C">
        <w:rPr>
          <w:rFonts w:ascii="Arial" w:hAnsi="Arial" w:cs="Arial"/>
          <w:noProof/>
          <w:szCs w:val="24"/>
        </w:rPr>
        <w:t>2. Lipids. Journal of Animal Science 84, 3061–3070.</w:t>
      </w:r>
    </w:p>
    <w:p w:rsidR="004D61FC" w:rsidRPr="004E1A2C" w:rsidRDefault="004D61FC" w:rsidP="004D61FC">
      <w:pPr>
        <w:pStyle w:val="Paragraphedeliste"/>
        <w:widowControl w:val="0"/>
        <w:numPr>
          <w:ilvl w:val="0"/>
          <w:numId w:val="2"/>
        </w:numPr>
        <w:autoSpaceDE w:val="0"/>
        <w:autoSpaceDN w:val="0"/>
        <w:adjustRightInd w:val="0"/>
        <w:spacing w:line="360" w:lineRule="auto"/>
        <w:jc w:val="both"/>
        <w:rPr>
          <w:rFonts w:ascii="Arial" w:hAnsi="Arial" w:cs="Arial"/>
          <w:noProof/>
          <w:szCs w:val="24"/>
        </w:rPr>
      </w:pPr>
      <w:r w:rsidRPr="004E1A2C">
        <w:rPr>
          <w:rFonts w:ascii="Arial" w:hAnsi="Arial" w:cs="Arial"/>
          <w:noProof/>
          <w:szCs w:val="24"/>
          <w:lang w:val="en-US"/>
        </w:rPr>
        <w:t xml:space="preserve">Lee MRF, Harris LJ, Dewhurst RJ, Merry RJ and Scollan ND 2003. The effect of clover silages on long chain fatty acid rumen transformations and digestion in beef steers. </w:t>
      </w:r>
      <w:r w:rsidRPr="004E1A2C">
        <w:rPr>
          <w:rFonts w:ascii="Arial" w:hAnsi="Arial" w:cs="Arial"/>
          <w:noProof/>
          <w:szCs w:val="24"/>
        </w:rPr>
        <w:t>Animal Science 76, 491–501.</w:t>
      </w:r>
    </w:p>
    <w:p w:rsidR="004D61FC" w:rsidRPr="004E1A2C" w:rsidRDefault="004D61FC" w:rsidP="006C5E5A">
      <w:pPr>
        <w:pStyle w:val="Paragraphedeliste"/>
        <w:widowControl w:val="0"/>
        <w:numPr>
          <w:ilvl w:val="0"/>
          <w:numId w:val="2"/>
        </w:numPr>
        <w:autoSpaceDE w:val="0"/>
        <w:autoSpaceDN w:val="0"/>
        <w:adjustRightInd w:val="0"/>
        <w:spacing w:line="360" w:lineRule="auto"/>
        <w:jc w:val="both"/>
        <w:rPr>
          <w:rFonts w:ascii="Arial" w:hAnsi="Arial" w:cs="Arial"/>
          <w:noProof/>
          <w:szCs w:val="24"/>
          <w:lang w:val="en-US"/>
        </w:rPr>
      </w:pPr>
      <w:r w:rsidRPr="004E1A2C">
        <w:rPr>
          <w:rFonts w:ascii="Arial" w:hAnsi="Arial" w:cs="Arial"/>
          <w:noProof/>
          <w:szCs w:val="24"/>
          <w:lang w:val="en-US"/>
        </w:rPr>
        <w:t>Lee MRF, Tweed JKS, Connelly PL, Merry RJ, Dewhurst RJ and Scollan ND 2004a. Duodenal flow and biohydrogenation of C18 polyunsaturated fatty acids in beef steers fed high sugar grass, red clover or g</w:t>
      </w:r>
      <w:r w:rsidR="00F506E8">
        <w:rPr>
          <w:rFonts w:ascii="Arial" w:hAnsi="Arial" w:cs="Arial"/>
          <w:noProof/>
          <w:szCs w:val="24"/>
          <w:lang w:val="en-US"/>
        </w:rPr>
        <w:t xml:space="preserve">rass/red clover mix silages. </w:t>
      </w:r>
      <w:r w:rsidR="002D656B" w:rsidRPr="004E1A2C">
        <w:rPr>
          <w:rFonts w:ascii="Arial" w:hAnsi="Arial" w:cs="Arial"/>
          <w:noProof/>
          <w:szCs w:val="24"/>
          <w:lang w:val="en-US"/>
        </w:rPr>
        <w:t>Proceedings of the Br</w:t>
      </w:r>
      <w:r w:rsidR="00451FC3">
        <w:rPr>
          <w:rFonts w:ascii="Arial" w:hAnsi="Arial" w:cs="Arial"/>
          <w:noProof/>
          <w:szCs w:val="24"/>
          <w:lang w:val="en-US"/>
        </w:rPr>
        <w:t xml:space="preserve">itish Society of Animal Science, April 2004, British Society of Animal, York, UK, </w:t>
      </w:r>
      <w:r w:rsidR="002D656B" w:rsidRPr="004E1A2C">
        <w:rPr>
          <w:rFonts w:ascii="Arial" w:hAnsi="Arial" w:cs="Arial"/>
          <w:noProof/>
          <w:szCs w:val="24"/>
          <w:lang w:val="en-US"/>
        </w:rPr>
        <w:t>p. 66</w:t>
      </w:r>
      <w:r w:rsidR="006C5E5A" w:rsidRPr="004E1A2C">
        <w:rPr>
          <w:rFonts w:ascii="Arial" w:hAnsi="Arial" w:cs="Arial"/>
          <w:noProof/>
          <w:szCs w:val="24"/>
          <w:lang w:val="en-US"/>
        </w:rPr>
        <w:t>.</w:t>
      </w:r>
    </w:p>
    <w:p w:rsidR="004D61FC" w:rsidRPr="004E1A2C" w:rsidRDefault="004D61FC" w:rsidP="00F508EF">
      <w:pPr>
        <w:pStyle w:val="Paragraphedeliste"/>
        <w:widowControl w:val="0"/>
        <w:numPr>
          <w:ilvl w:val="0"/>
          <w:numId w:val="2"/>
        </w:numPr>
        <w:autoSpaceDE w:val="0"/>
        <w:autoSpaceDN w:val="0"/>
        <w:adjustRightInd w:val="0"/>
        <w:spacing w:line="360" w:lineRule="auto"/>
        <w:jc w:val="both"/>
        <w:rPr>
          <w:rFonts w:ascii="Arial" w:hAnsi="Arial" w:cs="Arial"/>
          <w:noProof/>
          <w:szCs w:val="24"/>
          <w:lang w:val="en-US"/>
        </w:rPr>
      </w:pPr>
      <w:r w:rsidRPr="004E1A2C">
        <w:rPr>
          <w:rFonts w:ascii="Arial" w:hAnsi="Arial" w:cs="Arial"/>
          <w:noProof/>
          <w:szCs w:val="24"/>
          <w:lang w:val="en-US"/>
        </w:rPr>
        <w:t xml:space="preserve">Lee MRF, Tweed JKS, Connelly PL, Merry RJ, Dewhurst RJ and Scollan ND 2004b. Duodenal flow of C18:1 and conjugated linoleic acid isomers in beef steers fed high sugar grass, red clover or grass/red clover mix silages. </w:t>
      </w:r>
      <w:r w:rsidR="002D656B" w:rsidRPr="004E1A2C">
        <w:rPr>
          <w:rFonts w:ascii="Arial" w:hAnsi="Arial" w:cs="Arial"/>
          <w:noProof/>
          <w:szCs w:val="24"/>
          <w:lang w:val="en-US"/>
        </w:rPr>
        <w:t>Proceedings of the British Society of A</w:t>
      </w:r>
      <w:r w:rsidR="00F506E8">
        <w:rPr>
          <w:rFonts w:ascii="Arial" w:hAnsi="Arial" w:cs="Arial"/>
          <w:noProof/>
          <w:szCs w:val="24"/>
          <w:lang w:val="en-US"/>
        </w:rPr>
        <w:t>nimal Science, April 2004, British Society of Animal, York, UK,</w:t>
      </w:r>
      <w:r w:rsidR="002D656B" w:rsidRPr="004E1A2C">
        <w:rPr>
          <w:rFonts w:ascii="Arial" w:hAnsi="Arial" w:cs="Arial"/>
          <w:noProof/>
          <w:szCs w:val="24"/>
          <w:lang w:val="en-US"/>
        </w:rPr>
        <w:t xml:space="preserve"> p. </w:t>
      </w:r>
      <w:r w:rsidR="00F508EF" w:rsidRPr="004E1A2C">
        <w:rPr>
          <w:rFonts w:ascii="Arial" w:hAnsi="Arial" w:cs="Arial"/>
          <w:noProof/>
          <w:szCs w:val="24"/>
          <w:lang w:val="en-US"/>
        </w:rPr>
        <w:t>67.</w:t>
      </w:r>
    </w:p>
    <w:p w:rsidR="004D61FC" w:rsidRPr="004E1A2C" w:rsidRDefault="004D61FC" w:rsidP="004D61FC">
      <w:pPr>
        <w:pStyle w:val="Paragraphedeliste"/>
        <w:widowControl w:val="0"/>
        <w:numPr>
          <w:ilvl w:val="0"/>
          <w:numId w:val="2"/>
        </w:numPr>
        <w:autoSpaceDE w:val="0"/>
        <w:autoSpaceDN w:val="0"/>
        <w:adjustRightInd w:val="0"/>
        <w:spacing w:line="360" w:lineRule="auto"/>
        <w:jc w:val="both"/>
        <w:rPr>
          <w:rFonts w:ascii="Arial" w:hAnsi="Arial" w:cs="Arial"/>
          <w:noProof/>
          <w:szCs w:val="24"/>
        </w:rPr>
      </w:pPr>
      <w:r w:rsidRPr="004E1A2C">
        <w:rPr>
          <w:rFonts w:ascii="Arial" w:hAnsi="Arial" w:cs="Arial"/>
          <w:noProof/>
          <w:szCs w:val="24"/>
          <w:lang w:val="en-US"/>
        </w:rPr>
        <w:t xml:space="preserve">Lee MRF, Tweed JKS, Dewhurst RJ and Scollan ND 2006b. Effect of forage: concentrate ratio on ruminal metabolism and duodenal flow of fatty acids in beef steers. </w:t>
      </w:r>
      <w:r w:rsidRPr="004E1A2C">
        <w:rPr>
          <w:rFonts w:ascii="Arial" w:hAnsi="Arial" w:cs="Arial"/>
          <w:noProof/>
          <w:szCs w:val="24"/>
        </w:rPr>
        <w:t>Animal Science 82, 31–40.</w:t>
      </w:r>
    </w:p>
    <w:p w:rsidR="004D61FC" w:rsidRPr="004E1A2C" w:rsidRDefault="004D61FC" w:rsidP="004D61FC">
      <w:pPr>
        <w:pStyle w:val="Paragraphedeliste"/>
        <w:widowControl w:val="0"/>
        <w:numPr>
          <w:ilvl w:val="0"/>
          <w:numId w:val="2"/>
        </w:numPr>
        <w:autoSpaceDE w:val="0"/>
        <w:autoSpaceDN w:val="0"/>
        <w:adjustRightInd w:val="0"/>
        <w:spacing w:line="360" w:lineRule="auto"/>
        <w:jc w:val="both"/>
        <w:rPr>
          <w:rFonts w:ascii="Arial" w:hAnsi="Arial" w:cs="Arial"/>
          <w:noProof/>
          <w:szCs w:val="24"/>
        </w:rPr>
      </w:pPr>
      <w:r w:rsidRPr="004E1A2C">
        <w:rPr>
          <w:rFonts w:ascii="Arial" w:hAnsi="Arial" w:cs="Arial"/>
          <w:noProof/>
          <w:szCs w:val="24"/>
          <w:lang w:val="en-US"/>
        </w:rPr>
        <w:t xml:space="preserve">Lee M, Tweed J, Moloney A and Scollan N 2004c. Effects of diets containing sunflower oil and fish oil on lipid metabolism and fatty acid flow to the duodenum of beef steers. </w:t>
      </w:r>
      <w:r w:rsidRPr="004E1A2C">
        <w:rPr>
          <w:rFonts w:ascii="Arial" w:hAnsi="Arial" w:cs="Arial"/>
          <w:noProof/>
          <w:szCs w:val="24"/>
        </w:rPr>
        <w:t>Journal of Animal and Feed Sciences 13, 135–138.</w:t>
      </w:r>
    </w:p>
    <w:p w:rsidR="004D61FC" w:rsidRPr="004E1A2C" w:rsidRDefault="004D61FC" w:rsidP="004D61FC">
      <w:pPr>
        <w:pStyle w:val="Paragraphedeliste"/>
        <w:widowControl w:val="0"/>
        <w:numPr>
          <w:ilvl w:val="0"/>
          <w:numId w:val="2"/>
        </w:numPr>
        <w:autoSpaceDE w:val="0"/>
        <w:autoSpaceDN w:val="0"/>
        <w:adjustRightInd w:val="0"/>
        <w:spacing w:line="360" w:lineRule="auto"/>
        <w:jc w:val="both"/>
        <w:rPr>
          <w:rFonts w:ascii="Arial" w:hAnsi="Arial" w:cs="Arial"/>
          <w:noProof/>
          <w:szCs w:val="24"/>
        </w:rPr>
      </w:pPr>
      <w:r w:rsidRPr="004E1A2C">
        <w:rPr>
          <w:rFonts w:ascii="Arial" w:hAnsi="Arial" w:cs="Arial"/>
          <w:noProof/>
          <w:szCs w:val="24"/>
          <w:lang w:val="en-US"/>
        </w:rPr>
        <w:t xml:space="preserve">Lee MRF, Tweed JKS, Moloney AP and Scollan ND 2005. The effects of fish oil supplementation on rumen metabolism and the biohydrogenation of unsaturated fatty acids in beef steers given diets containing sunflower oil. </w:t>
      </w:r>
      <w:r w:rsidRPr="004E1A2C">
        <w:rPr>
          <w:rFonts w:ascii="Arial" w:hAnsi="Arial" w:cs="Arial"/>
          <w:noProof/>
          <w:szCs w:val="24"/>
        </w:rPr>
        <w:t>Animal Science 80, 361–367.</w:t>
      </w:r>
    </w:p>
    <w:p w:rsidR="004D61FC" w:rsidRPr="004E1A2C" w:rsidRDefault="004D61FC" w:rsidP="004D61FC">
      <w:pPr>
        <w:pStyle w:val="Paragraphedeliste"/>
        <w:widowControl w:val="0"/>
        <w:numPr>
          <w:ilvl w:val="0"/>
          <w:numId w:val="2"/>
        </w:numPr>
        <w:autoSpaceDE w:val="0"/>
        <w:autoSpaceDN w:val="0"/>
        <w:adjustRightInd w:val="0"/>
        <w:spacing w:line="360" w:lineRule="auto"/>
        <w:jc w:val="both"/>
        <w:rPr>
          <w:rFonts w:ascii="Arial" w:hAnsi="Arial" w:cs="Arial"/>
          <w:noProof/>
          <w:szCs w:val="24"/>
        </w:rPr>
      </w:pPr>
      <w:r w:rsidRPr="004E1A2C">
        <w:rPr>
          <w:rFonts w:ascii="Arial" w:hAnsi="Arial" w:cs="Arial"/>
          <w:noProof/>
          <w:szCs w:val="24"/>
        </w:rPr>
        <w:t xml:space="preserve">Legay-Carmier F 1989. Effet de rations riches en matières grasses sur le métabolisme </w:t>
      </w:r>
      <w:r w:rsidRPr="004E1A2C">
        <w:rPr>
          <w:rFonts w:ascii="Arial" w:hAnsi="Arial" w:cs="Arial"/>
          <w:noProof/>
          <w:szCs w:val="24"/>
        </w:rPr>
        <w:lastRenderedPageBreak/>
        <w:t>lipidique des principaux compartiments microbiens du contenu de rumen chez la vache laitière; conséquences sur le flux duodénal des constituants microbiens. Université Clermont 2 Blaise Pasca</w:t>
      </w:r>
      <w:r w:rsidR="00640ACA">
        <w:rPr>
          <w:rFonts w:ascii="Arial" w:hAnsi="Arial" w:cs="Arial"/>
          <w:noProof/>
          <w:szCs w:val="24"/>
        </w:rPr>
        <w:t>l</w:t>
      </w:r>
      <w:r w:rsidRPr="004E1A2C">
        <w:rPr>
          <w:rFonts w:ascii="Arial" w:hAnsi="Arial" w:cs="Arial"/>
          <w:noProof/>
          <w:szCs w:val="24"/>
        </w:rPr>
        <w:t>, Clermont-Ferrand, France.</w:t>
      </w:r>
    </w:p>
    <w:p w:rsidR="004D61FC" w:rsidRPr="004E1A2C" w:rsidRDefault="004D61FC" w:rsidP="004D61FC">
      <w:pPr>
        <w:pStyle w:val="Paragraphedeliste"/>
        <w:widowControl w:val="0"/>
        <w:numPr>
          <w:ilvl w:val="0"/>
          <w:numId w:val="2"/>
        </w:numPr>
        <w:autoSpaceDE w:val="0"/>
        <w:autoSpaceDN w:val="0"/>
        <w:adjustRightInd w:val="0"/>
        <w:spacing w:line="360" w:lineRule="auto"/>
        <w:jc w:val="both"/>
        <w:rPr>
          <w:rFonts w:ascii="Arial" w:hAnsi="Arial" w:cs="Arial"/>
          <w:noProof/>
          <w:szCs w:val="24"/>
        </w:rPr>
      </w:pPr>
      <w:r w:rsidRPr="004E1A2C">
        <w:rPr>
          <w:rFonts w:ascii="Arial" w:hAnsi="Arial" w:cs="Arial"/>
          <w:noProof/>
          <w:szCs w:val="24"/>
          <w:lang w:val="en-US"/>
        </w:rPr>
        <w:t xml:space="preserve">Lock AL and Garnsworthy PC 2002. Independent effects of dietary linoleic and linolenic fatty acids on the conjugated linoleic acid content of cows’ milk. </w:t>
      </w:r>
      <w:r w:rsidRPr="004E1A2C">
        <w:rPr>
          <w:rFonts w:ascii="Arial" w:hAnsi="Arial" w:cs="Arial"/>
          <w:noProof/>
          <w:szCs w:val="24"/>
        </w:rPr>
        <w:t>Animal Science 74, 163–176.</w:t>
      </w:r>
    </w:p>
    <w:p w:rsidR="004D61FC" w:rsidRPr="004E1A2C" w:rsidRDefault="004D61FC" w:rsidP="004D61FC">
      <w:pPr>
        <w:pStyle w:val="Paragraphedeliste"/>
        <w:widowControl w:val="0"/>
        <w:numPr>
          <w:ilvl w:val="0"/>
          <w:numId w:val="2"/>
        </w:numPr>
        <w:autoSpaceDE w:val="0"/>
        <w:autoSpaceDN w:val="0"/>
        <w:adjustRightInd w:val="0"/>
        <w:spacing w:line="360" w:lineRule="auto"/>
        <w:jc w:val="both"/>
        <w:rPr>
          <w:rFonts w:ascii="Arial" w:hAnsi="Arial" w:cs="Arial"/>
          <w:noProof/>
          <w:szCs w:val="24"/>
        </w:rPr>
      </w:pPr>
      <w:r w:rsidRPr="004E1A2C">
        <w:rPr>
          <w:rFonts w:ascii="Arial" w:hAnsi="Arial" w:cs="Arial"/>
          <w:noProof/>
          <w:szCs w:val="24"/>
          <w:lang w:val="en-US"/>
        </w:rPr>
        <w:t xml:space="preserve">Loor JJ, Doreau M, Chardigny JM, Ollier A, Sebedio JL and Chilliard Y 2005a. Effects of ruminal or duodenal supply of fish oil on milk fat secretion and profiles of trans-fatty acids and conjugated linoleic acid isomers in dairy cows fed maize silage. </w:t>
      </w:r>
      <w:r w:rsidRPr="004E1A2C">
        <w:rPr>
          <w:rFonts w:ascii="Arial" w:hAnsi="Arial" w:cs="Arial"/>
          <w:noProof/>
          <w:szCs w:val="24"/>
        </w:rPr>
        <w:t>Animal Feed Science and Technology 119, 227–246.</w:t>
      </w:r>
    </w:p>
    <w:p w:rsidR="004D61FC" w:rsidRPr="004E1A2C" w:rsidRDefault="004D61FC" w:rsidP="004D61FC">
      <w:pPr>
        <w:pStyle w:val="Paragraphedeliste"/>
        <w:widowControl w:val="0"/>
        <w:numPr>
          <w:ilvl w:val="0"/>
          <w:numId w:val="2"/>
        </w:numPr>
        <w:autoSpaceDE w:val="0"/>
        <w:autoSpaceDN w:val="0"/>
        <w:adjustRightInd w:val="0"/>
        <w:spacing w:line="360" w:lineRule="auto"/>
        <w:jc w:val="both"/>
        <w:rPr>
          <w:rFonts w:ascii="Arial" w:hAnsi="Arial" w:cs="Arial"/>
          <w:noProof/>
          <w:szCs w:val="24"/>
        </w:rPr>
      </w:pPr>
      <w:r w:rsidRPr="004E1A2C">
        <w:rPr>
          <w:rFonts w:ascii="Arial" w:hAnsi="Arial" w:cs="Arial"/>
          <w:noProof/>
          <w:szCs w:val="24"/>
          <w:lang w:val="en-US"/>
        </w:rPr>
        <w:t xml:space="preserve">Loor JJ, Herbein JH and Jenkins TC 2002. Nutrient digestion, biohydrogenation, and fatty acid profiles in blood plasma and milk fat from lactating Holstein cows fed canola oil or canolamide. </w:t>
      </w:r>
      <w:r w:rsidRPr="004E1A2C">
        <w:rPr>
          <w:rFonts w:ascii="Arial" w:hAnsi="Arial" w:cs="Arial"/>
          <w:noProof/>
          <w:szCs w:val="24"/>
        </w:rPr>
        <w:t>Animal Feed Science and Technology 97, 65–82.</w:t>
      </w:r>
    </w:p>
    <w:p w:rsidR="004D61FC" w:rsidRPr="004E1A2C" w:rsidRDefault="004D61FC" w:rsidP="004D61FC">
      <w:pPr>
        <w:pStyle w:val="Paragraphedeliste"/>
        <w:widowControl w:val="0"/>
        <w:numPr>
          <w:ilvl w:val="0"/>
          <w:numId w:val="2"/>
        </w:numPr>
        <w:autoSpaceDE w:val="0"/>
        <w:autoSpaceDN w:val="0"/>
        <w:adjustRightInd w:val="0"/>
        <w:spacing w:line="360" w:lineRule="auto"/>
        <w:jc w:val="both"/>
        <w:rPr>
          <w:rFonts w:ascii="Arial" w:hAnsi="Arial" w:cs="Arial"/>
          <w:noProof/>
          <w:szCs w:val="24"/>
        </w:rPr>
      </w:pPr>
      <w:r w:rsidRPr="004E1A2C">
        <w:rPr>
          <w:rFonts w:ascii="Arial" w:hAnsi="Arial" w:cs="Arial"/>
          <w:noProof/>
          <w:szCs w:val="24"/>
          <w:lang w:val="en-US"/>
        </w:rPr>
        <w:t xml:space="preserve">Loor JJ, Ueda K, Ferlay A, Chilliard Y and Doreau M 2004. Biohydrogenation, duodenal flow, and intestinal digestibility of trans fatty acids and conjugated linoleic acids in response to dietary forage:concentrate ratio and linseed oil in dairy cows. </w:t>
      </w:r>
      <w:r w:rsidRPr="004E1A2C">
        <w:rPr>
          <w:rFonts w:ascii="Arial" w:hAnsi="Arial" w:cs="Arial"/>
          <w:noProof/>
          <w:szCs w:val="24"/>
        </w:rPr>
        <w:t>Journal of Dairy Science 87, 2472–2485.</w:t>
      </w:r>
    </w:p>
    <w:p w:rsidR="004D61FC" w:rsidRPr="004E1A2C" w:rsidRDefault="004D61FC" w:rsidP="004D61FC">
      <w:pPr>
        <w:pStyle w:val="Paragraphedeliste"/>
        <w:widowControl w:val="0"/>
        <w:numPr>
          <w:ilvl w:val="0"/>
          <w:numId w:val="2"/>
        </w:numPr>
        <w:autoSpaceDE w:val="0"/>
        <w:autoSpaceDN w:val="0"/>
        <w:adjustRightInd w:val="0"/>
        <w:spacing w:line="360" w:lineRule="auto"/>
        <w:jc w:val="both"/>
        <w:rPr>
          <w:rFonts w:ascii="Arial" w:hAnsi="Arial" w:cs="Arial"/>
          <w:noProof/>
          <w:szCs w:val="24"/>
        </w:rPr>
      </w:pPr>
      <w:r w:rsidRPr="004E1A2C">
        <w:rPr>
          <w:rFonts w:ascii="Arial" w:hAnsi="Arial" w:cs="Arial"/>
          <w:noProof/>
          <w:szCs w:val="24"/>
          <w:lang w:val="en-US"/>
        </w:rPr>
        <w:t xml:space="preserve">Loor JJ, Ueda K, Ferlay A, Chilliard Y and Doreau M 2005b. Intestinal flow and digestibility of trans fatty acids and conjugated linoleic acids (CLA) in dairy cows fed a high-concentrate diet supplemented with fish oil, linseed oil, or sunflower oil. </w:t>
      </w:r>
      <w:r w:rsidRPr="004E1A2C">
        <w:rPr>
          <w:rFonts w:ascii="Arial" w:hAnsi="Arial" w:cs="Arial"/>
          <w:noProof/>
          <w:szCs w:val="24"/>
        </w:rPr>
        <w:t>Animal Feed Science and Technology 119, 203–225.</w:t>
      </w:r>
    </w:p>
    <w:p w:rsidR="004D61FC" w:rsidRPr="004E1A2C" w:rsidRDefault="004D61FC" w:rsidP="004D61FC">
      <w:pPr>
        <w:pStyle w:val="Paragraphedeliste"/>
        <w:widowControl w:val="0"/>
        <w:numPr>
          <w:ilvl w:val="0"/>
          <w:numId w:val="2"/>
        </w:numPr>
        <w:autoSpaceDE w:val="0"/>
        <w:autoSpaceDN w:val="0"/>
        <w:adjustRightInd w:val="0"/>
        <w:spacing w:line="360" w:lineRule="auto"/>
        <w:jc w:val="both"/>
        <w:rPr>
          <w:rFonts w:ascii="Arial" w:hAnsi="Arial" w:cs="Arial"/>
          <w:noProof/>
          <w:szCs w:val="24"/>
        </w:rPr>
      </w:pPr>
      <w:r w:rsidRPr="004E1A2C">
        <w:rPr>
          <w:rFonts w:ascii="Arial" w:hAnsi="Arial" w:cs="Arial"/>
          <w:noProof/>
          <w:szCs w:val="24"/>
          <w:lang w:val="en-US"/>
        </w:rPr>
        <w:t xml:space="preserve">Lundy FP, Block E, Bridges WC, Bertrand JA and Jenkins TC 2004. Ruminal biohydrogenation in holstein cows fed soybean fatty acids as amides or calcium salts. </w:t>
      </w:r>
      <w:r w:rsidRPr="004E1A2C">
        <w:rPr>
          <w:rFonts w:ascii="Arial" w:hAnsi="Arial" w:cs="Arial"/>
          <w:noProof/>
          <w:szCs w:val="24"/>
        </w:rPr>
        <w:t>Journal of Dairy Science 87, 1038–1046.</w:t>
      </w:r>
    </w:p>
    <w:p w:rsidR="004D61FC" w:rsidRPr="004E1A2C" w:rsidRDefault="004D61FC" w:rsidP="004D61FC">
      <w:pPr>
        <w:pStyle w:val="Paragraphedeliste"/>
        <w:widowControl w:val="0"/>
        <w:numPr>
          <w:ilvl w:val="0"/>
          <w:numId w:val="2"/>
        </w:numPr>
        <w:autoSpaceDE w:val="0"/>
        <w:autoSpaceDN w:val="0"/>
        <w:adjustRightInd w:val="0"/>
        <w:spacing w:line="360" w:lineRule="auto"/>
        <w:jc w:val="both"/>
        <w:rPr>
          <w:rFonts w:ascii="Arial" w:hAnsi="Arial" w:cs="Arial"/>
          <w:noProof/>
          <w:szCs w:val="24"/>
        </w:rPr>
      </w:pPr>
      <w:r w:rsidRPr="004E1A2C">
        <w:rPr>
          <w:rFonts w:ascii="Arial" w:hAnsi="Arial" w:cs="Arial"/>
          <w:noProof/>
          <w:szCs w:val="24"/>
        </w:rPr>
        <w:t xml:space="preserve">Menezes LFG de, Kozloski GV, Restle J, Brondani IL, Pazdiora RD and Cattelam J 2010. </w:t>
      </w:r>
      <w:r w:rsidRPr="004E1A2C">
        <w:rPr>
          <w:rFonts w:ascii="Arial" w:hAnsi="Arial" w:cs="Arial"/>
          <w:noProof/>
          <w:szCs w:val="24"/>
          <w:lang w:val="en-US"/>
        </w:rPr>
        <w:t xml:space="preserve">Profile of ingested fatty acids and in the duodenal digest of steers fed different diets. </w:t>
      </w:r>
      <w:r w:rsidRPr="004E1A2C">
        <w:rPr>
          <w:rFonts w:ascii="Arial" w:hAnsi="Arial" w:cs="Arial"/>
          <w:noProof/>
          <w:szCs w:val="24"/>
        </w:rPr>
        <w:t>Revista Brasileira de Zootecnia 39, 2502–2511.</w:t>
      </w:r>
    </w:p>
    <w:p w:rsidR="004D61FC" w:rsidRPr="004E1A2C" w:rsidRDefault="004D61FC" w:rsidP="004D61FC">
      <w:pPr>
        <w:pStyle w:val="Paragraphedeliste"/>
        <w:widowControl w:val="0"/>
        <w:numPr>
          <w:ilvl w:val="0"/>
          <w:numId w:val="2"/>
        </w:numPr>
        <w:autoSpaceDE w:val="0"/>
        <w:autoSpaceDN w:val="0"/>
        <w:adjustRightInd w:val="0"/>
        <w:spacing w:line="360" w:lineRule="auto"/>
        <w:jc w:val="both"/>
        <w:rPr>
          <w:rFonts w:ascii="Arial" w:hAnsi="Arial" w:cs="Arial"/>
          <w:noProof/>
          <w:szCs w:val="24"/>
          <w:lang w:val="en-US"/>
        </w:rPr>
      </w:pPr>
      <w:r w:rsidRPr="004E1A2C">
        <w:rPr>
          <w:rFonts w:ascii="Arial" w:hAnsi="Arial" w:cs="Arial"/>
          <w:noProof/>
          <w:szCs w:val="24"/>
          <w:lang w:val="en-US"/>
        </w:rPr>
        <w:t>Møller PD 1988. The influence of high amounts of fat or Ca-soaps in rations to dairy cows on intestinal absorption of fatty acids and digestibility of structural carbohydrates</w:t>
      </w:r>
      <w:r w:rsidR="006C5E5A" w:rsidRPr="004E1A2C">
        <w:rPr>
          <w:rFonts w:ascii="Arial" w:hAnsi="Arial" w:cs="Arial"/>
          <w:noProof/>
          <w:szCs w:val="24"/>
          <w:lang w:val="en-US"/>
        </w:rPr>
        <w:t xml:space="preserve">  </w:t>
      </w:r>
      <w:r w:rsidRPr="004E1A2C">
        <w:rPr>
          <w:rFonts w:ascii="Arial" w:hAnsi="Arial" w:cs="Arial"/>
          <w:noProof/>
          <w:szCs w:val="24"/>
          <w:lang w:val="en-US"/>
        </w:rPr>
        <w:t>In</w:t>
      </w:r>
      <w:r w:rsidR="00AE18F7" w:rsidRPr="004E1A2C">
        <w:rPr>
          <w:rFonts w:ascii="Arial" w:hAnsi="Arial" w:cs="Arial"/>
          <w:noProof/>
          <w:szCs w:val="24"/>
          <w:lang w:val="en-US"/>
        </w:rPr>
        <w:t xml:space="preserve"> </w:t>
      </w:r>
      <w:r w:rsidRPr="004E1A2C">
        <w:rPr>
          <w:rFonts w:ascii="Arial" w:hAnsi="Arial" w:cs="Arial"/>
          <w:noProof/>
          <w:szCs w:val="24"/>
          <w:lang w:val="en-US"/>
        </w:rPr>
        <w:t xml:space="preserve">Futterfette in der Tierernährung, </w:t>
      </w:r>
      <w:r w:rsidR="006C5E5A" w:rsidRPr="004E1A2C">
        <w:rPr>
          <w:rFonts w:ascii="Arial" w:hAnsi="Arial" w:cs="Arial"/>
          <w:noProof/>
          <w:szCs w:val="24"/>
          <w:lang w:val="en-US"/>
        </w:rPr>
        <w:t xml:space="preserve">(ed. </w:t>
      </w:r>
      <w:r w:rsidR="00AE18F7" w:rsidRPr="004E1A2C">
        <w:rPr>
          <w:rFonts w:ascii="Arial" w:hAnsi="Arial" w:cs="Arial"/>
          <w:noProof/>
          <w:szCs w:val="24"/>
          <w:lang w:val="en-US"/>
        </w:rPr>
        <w:t>Ziegelitz R.</w:t>
      </w:r>
      <w:r w:rsidR="006C5E5A" w:rsidRPr="004E1A2C">
        <w:rPr>
          <w:rFonts w:ascii="Arial" w:hAnsi="Arial" w:cs="Arial"/>
          <w:noProof/>
          <w:szCs w:val="24"/>
          <w:lang w:val="en-US"/>
        </w:rPr>
        <w:t>), pp. 23–40.</w:t>
      </w:r>
      <w:r w:rsidR="00735F86" w:rsidRPr="004E1A2C">
        <w:rPr>
          <w:rFonts w:ascii="Arial" w:hAnsi="Arial" w:cs="Arial"/>
          <w:noProof/>
          <w:szCs w:val="24"/>
          <w:lang w:val="en-US"/>
        </w:rPr>
        <w:t xml:space="preserve"> </w:t>
      </w:r>
      <w:r w:rsidRPr="004E1A2C">
        <w:rPr>
          <w:rFonts w:ascii="Arial" w:hAnsi="Arial" w:cs="Arial"/>
          <w:noProof/>
          <w:szCs w:val="24"/>
          <w:lang w:val="en-US"/>
        </w:rPr>
        <w:t>Biolinol Futterfette-Produktions-GmbH, Hamburg, Germany.</w:t>
      </w:r>
    </w:p>
    <w:p w:rsidR="004D61FC" w:rsidRPr="004E1A2C" w:rsidRDefault="004D61FC" w:rsidP="004D61FC">
      <w:pPr>
        <w:pStyle w:val="Paragraphedeliste"/>
        <w:widowControl w:val="0"/>
        <w:numPr>
          <w:ilvl w:val="0"/>
          <w:numId w:val="2"/>
        </w:numPr>
        <w:autoSpaceDE w:val="0"/>
        <w:autoSpaceDN w:val="0"/>
        <w:adjustRightInd w:val="0"/>
        <w:spacing w:line="360" w:lineRule="auto"/>
        <w:jc w:val="both"/>
        <w:rPr>
          <w:rFonts w:ascii="Arial" w:hAnsi="Arial" w:cs="Arial"/>
          <w:noProof/>
          <w:szCs w:val="24"/>
        </w:rPr>
      </w:pPr>
      <w:r w:rsidRPr="004E1A2C">
        <w:rPr>
          <w:rFonts w:ascii="Arial" w:hAnsi="Arial" w:cs="Arial"/>
          <w:noProof/>
          <w:szCs w:val="24"/>
          <w:lang w:val="en-US"/>
        </w:rPr>
        <w:t xml:space="preserve">Montgomery SP, Drouillard JS, Nagaraja TG, Titgemeyer EC and Sindt JJ 2007. Effects of supplemental fat source on nutrient digestion and ruminal fermentation in steers. </w:t>
      </w:r>
      <w:r w:rsidRPr="004E1A2C">
        <w:rPr>
          <w:rFonts w:ascii="Arial" w:hAnsi="Arial" w:cs="Arial"/>
          <w:noProof/>
          <w:szCs w:val="24"/>
        </w:rPr>
        <w:t>Journal of Animal Science 86, 640–650.</w:t>
      </w:r>
    </w:p>
    <w:p w:rsidR="004D61FC" w:rsidRPr="004E1A2C" w:rsidRDefault="004D61FC" w:rsidP="004D61FC">
      <w:pPr>
        <w:pStyle w:val="Paragraphedeliste"/>
        <w:widowControl w:val="0"/>
        <w:numPr>
          <w:ilvl w:val="0"/>
          <w:numId w:val="2"/>
        </w:numPr>
        <w:autoSpaceDE w:val="0"/>
        <w:autoSpaceDN w:val="0"/>
        <w:adjustRightInd w:val="0"/>
        <w:spacing w:line="360" w:lineRule="auto"/>
        <w:jc w:val="both"/>
        <w:rPr>
          <w:rFonts w:ascii="Arial" w:hAnsi="Arial" w:cs="Arial"/>
          <w:noProof/>
          <w:szCs w:val="24"/>
        </w:rPr>
      </w:pPr>
      <w:r w:rsidRPr="004E1A2C">
        <w:rPr>
          <w:rFonts w:ascii="Arial" w:hAnsi="Arial" w:cs="Arial"/>
          <w:noProof/>
          <w:szCs w:val="24"/>
          <w:lang w:val="en-US"/>
        </w:rPr>
        <w:t xml:space="preserve">Moorby JM, Dewhurst RJ, Evans RT and Danelón JL 2006. Effects of dairy cow diet forage proportion on duodenal nutrient supply and urinary purine derivative excretion. </w:t>
      </w:r>
      <w:r w:rsidRPr="004E1A2C">
        <w:rPr>
          <w:rFonts w:ascii="Arial" w:hAnsi="Arial" w:cs="Arial"/>
          <w:noProof/>
          <w:szCs w:val="24"/>
        </w:rPr>
        <w:t>Journal of Dairy Science 89, 3552–3562.</w:t>
      </w:r>
    </w:p>
    <w:p w:rsidR="004D61FC" w:rsidRPr="004E1A2C" w:rsidRDefault="004D61FC" w:rsidP="004D61FC">
      <w:pPr>
        <w:pStyle w:val="Paragraphedeliste"/>
        <w:widowControl w:val="0"/>
        <w:numPr>
          <w:ilvl w:val="0"/>
          <w:numId w:val="2"/>
        </w:numPr>
        <w:autoSpaceDE w:val="0"/>
        <w:autoSpaceDN w:val="0"/>
        <w:adjustRightInd w:val="0"/>
        <w:spacing w:line="360" w:lineRule="auto"/>
        <w:jc w:val="both"/>
        <w:rPr>
          <w:rFonts w:ascii="Arial" w:hAnsi="Arial" w:cs="Arial"/>
          <w:noProof/>
          <w:szCs w:val="24"/>
        </w:rPr>
      </w:pPr>
      <w:r w:rsidRPr="004E1A2C">
        <w:rPr>
          <w:rFonts w:ascii="Arial" w:hAnsi="Arial" w:cs="Arial"/>
          <w:noProof/>
          <w:szCs w:val="24"/>
          <w:lang w:val="en-US"/>
        </w:rPr>
        <w:lastRenderedPageBreak/>
        <w:t xml:space="preserve">Murphy M, Udén P, Palmquist DL and Wiktorsson H 1987. Rumen and total diet digestibilities in lactating cows fed diets containing full-fat rapeseed. </w:t>
      </w:r>
      <w:r w:rsidRPr="004E1A2C">
        <w:rPr>
          <w:rFonts w:ascii="Arial" w:hAnsi="Arial" w:cs="Arial"/>
          <w:noProof/>
          <w:szCs w:val="24"/>
        </w:rPr>
        <w:t>Journal of Dairy Science 70, 1572–1582.</w:t>
      </w:r>
    </w:p>
    <w:p w:rsidR="004D61FC" w:rsidRPr="004E1A2C" w:rsidRDefault="004D61FC" w:rsidP="004D61FC">
      <w:pPr>
        <w:pStyle w:val="Paragraphedeliste"/>
        <w:widowControl w:val="0"/>
        <w:numPr>
          <w:ilvl w:val="0"/>
          <w:numId w:val="2"/>
        </w:numPr>
        <w:autoSpaceDE w:val="0"/>
        <w:autoSpaceDN w:val="0"/>
        <w:adjustRightInd w:val="0"/>
        <w:spacing w:line="360" w:lineRule="auto"/>
        <w:jc w:val="both"/>
        <w:rPr>
          <w:rFonts w:ascii="Arial" w:hAnsi="Arial" w:cs="Arial"/>
          <w:noProof/>
          <w:szCs w:val="24"/>
        </w:rPr>
      </w:pPr>
      <w:r w:rsidRPr="004E1A2C">
        <w:rPr>
          <w:rFonts w:ascii="Arial" w:hAnsi="Arial" w:cs="Arial"/>
          <w:noProof/>
          <w:szCs w:val="24"/>
          <w:lang w:val="en-US"/>
        </w:rPr>
        <w:t xml:space="preserve">Mutsvangwa T, Hobin MR and Gozho GN 2012. Effects of method of barley grain </w:t>
      </w:r>
      <w:bookmarkStart w:id="0" w:name="_GoBack"/>
      <w:bookmarkEnd w:id="0"/>
      <w:r w:rsidRPr="004E1A2C">
        <w:rPr>
          <w:rFonts w:ascii="Arial" w:hAnsi="Arial" w:cs="Arial"/>
          <w:noProof/>
          <w:szCs w:val="24"/>
          <w:lang w:val="en-US"/>
        </w:rPr>
        <w:t xml:space="preserve">processing and source of supplemental dietary fat on duodenal nutrient flows, milk fatty acid profiles, and microbial protein synthesis in dairy cows. </w:t>
      </w:r>
      <w:r w:rsidRPr="004E1A2C">
        <w:rPr>
          <w:rFonts w:ascii="Arial" w:hAnsi="Arial" w:cs="Arial"/>
          <w:noProof/>
          <w:szCs w:val="24"/>
        </w:rPr>
        <w:t>Journal of Dairy Science 95, 5961–5977.</w:t>
      </w:r>
    </w:p>
    <w:p w:rsidR="004D61FC" w:rsidRPr="004E1A2C" w:rsidRDefault="004D61FC" w:rsidP="004D61FC">
      <w:pPr>
        <w:pStyle w:val="Paragraphedeliste"/>
        <w:widowControl w:val="0"/>
        <w:numPr>
          <w:ilvl w:val="0"/>
          <w:numId w:val="2"/>
        </w:numPr>
        <w:autoSpaceDE w:val="0"/>
        <w:autoSpaceDN w:val="0"/>
        <w:adjustRightInd w:val="0"/>
        <w:spacing w:line="360" w:lineRule="auto"/>
        <w:jc w:val="both"/>
        <w:rPr>
          <w:rFonts w:ascii="Arial" w:hAnsi="Arial" w:cs="Arial"/>
          <w:noProof/>
          <w:szCs w:val="24"/>
        </w:rPr>
      </w:pPr>
      <w:r w:rsidRPr="004E1A2C">
        <w:rPr>
          <w:rFonts w:ascii="Arial" w:hAnsi="Arial" w:cs="Arial"/>
          <w:noProof/>
          <w:szCs w:val="24"/>
          <w:lang w:val="en-US"/>
        </w:rPr>
        <w:t xml:space="preserve">Oldick BS and Firkins JL 2000. Effects of degree of fat saturation on fiber digestion and microbial protein synthesis when diets are fed twelve times daily. </w:t>
      </w:r>
      <w:r w:rsidRPr="004E1A2C">
        <w:rPr>
          <w:rFonts w:ascii="Arial" w:hAnsi="Arial" w:cs="Arial"/>
          <w:noProof/>
          <w:szCs w:val="24"/>
        </w:rPr>
        <w:t>Journal of Animal Science 78, 2412–2420.</w:t>
      </w:r>
    </w:p>
    <w:p w:rsidR="004D61FC" w:rsidRPr="004E1A2C" w:rsidRDefault="004D61FC" w:rsidP="004D61FC">
      <w:pPr>
        <w:pStyle w:val="Paragraphedeliste"/>
        <w:widowControl w:val="0"/>
        <w:numPr>
          <w:ilvl w:val="0"/>
          <w:numId w:val="2"/>
        </w:numPr>
        <w:autoSpaceDE w:val="0"/>
        <w:autoSpaceDN w:val="0"/>
        <w:adjustRightInd w:val="0"/>
        <w:spacing w:line="360" w:lineRule="auto"/>
        <w:jc w:val="both"/>
        <w:rPr>
          <w:rFonts w:ascii="Arial" w:hAnsi="Arial" w:cs="Arial"/>
          <w:noProof/>
          <w:szCs w:val="24"/>
        </w:rPr>
      </w:pPr>
      <w:r w:rsidRPr="004E1A2C">
        <w:rPr>
          <w:rFonts w:ascii="Arial" w:hAnsi="Arial" w:cs="Arial"/>
          <w:noProof/>
          <w:szCs w:val="24"/>
          <w:lang w:val="en-US"/>
        </w:rPr>
        <w:t xml:space="preserve">Onetti SG, Reynal SM and Grummer RR 2004. Effect of alfalfa forage preservation method and particle length on performance of dairy cows fed corn silage-based diets and tallow. </w:t>
      </w:r>
      <w:r w:rsidRPr="004E1A2C">
        <w:rPr>
          <w:rFonts w:ascii="Arial" w:hAnsi="Arial" w:cs="Arial"/>
          <w:noProof/>
          <w:szCs w:val="24"/>
        </w:rPr>
        <w:t>Journal of Dairy Science 87, 652–664.</w:t>
      </w:r>
    </w:p>
    <w:p w:rsidR="004D61FC" w:rsidRPr="004E1A2C" w:rsidRDefault="004D61FC" w:rsidP="004D61FC">
      <w:pPr>
        <w:pStyle w:val="Paragraphedeliste"/>
        <w:widowControl w:val="0"/>
        <w:numPr>
          <w:ilvl w:val="0"/>
          <w:numId w:val="2"/>
        </w:numPr>
        <w:autoSpaceDE w:val="0"/>
        <w:autoSpaceDN w:val="0"/>
        <w:adjustRightInd w:val="0"/>
        <w:spacing w:line="360" w:lineRule="auto"/>
        <w:jc w:val="both"/>
        <w:rPr>
          <w:rFonts w:ascii="Arial" w:hAnsi="Arial" w:cs="Arial"/>
          <w:noProof/>
          <w:szCs w:val="24"/>
        </w:rPr>
      </w:pPr>
      <w:r w:rsidRPr="004E1A2C">
        <w:rPr>
          <w:rFonts w:ascii="Arial" w:hAnsi="Arial" w:cs="Arial"/>
          <w:noProof/>
          <w:szCs w:val="24"/>
          <w:lang w:val="en-US"/>
        </w:rPr>
        <w:t xml:space="preserve">Outen GE, Beever DE and Osbourn DF 1974. Digestion and absorption of lipids by sheep fed chopped and ground dried grass. </w:t>
      </w:r>
      <w:r w:rsidRPr="004E1A2C">
        <w:rPr>
          <w:rFonts w:ascii="Arial" w:hAnsi="Arial" w:cs="Arial"/>
          <w:noProof/>
          <w:szCs w:val="24"/>
        </w:rPr>
        <w:t>Journal of the Science of Food and Agriculture 25, 981–987.</w:t>
      </w:r>
    </w:p>
    <w:p w:rsidR="004D61FC" w:rsidRPr="004E1A2C" w:rsidRDefault="004D61FC" w:rsidP="004D61FC">
      <w:pPr>
        <w:pStyle w:val="Paragraphedeliste"/>
        <w:widowControl w:val="0"/>
        <w:numPr>
          <w:ilvl w:val="0"/>
          <w:numId w:val="2"/>
        </w:numPr>
        <w:autoSpaceDE w:val="0"/>
        <w:autoSpaceDN w:val="0"/>
        <w:adjustRightInd w:val="0"/>
        <w:spacing w:line="360" w:lineRule="auto"/>
        <w:jc w:val="both"/>
        <w:rPr>
          <w:rFonts w:ascii="Arial" w:hAnsi="Arial" w:cs="Arial"/>
          <w:noProof/>
          <w:szCs w:val="24"/>
        </w:rPr>
      </w:pPr>
      <w:r w:rsidRPr="004E1A2C">
        <w:rPr>
          <w:rFonts w:ascii="Arial" w:hAnsi="Arial" w:cs="Arial"/>
          <w:noProof/>
          <w:szCs w:val="24"/>
          <w:lang w:val="en-US"/>
        </w:rPr>
        <w:t xml:space="preserve">Outen GE, Beever DE, Osbourn DF and Thomson DJ 1975. The digestion of the lipids of processed red clover herbage by sheep. </w:t>
      </w:r>
      <w:r w:rsidRPr="004E1A2C">
        <w:rPr>
          <w:rFonts w:ascii="Arial" w:hAnsi="Arial" w:cs="Arial"/>
          <w:noProof/>
          <w:szCs w:val="24"/>
        </w:rPr>
        <w:t>Journal of the Science of Food and Agriculture 26, 1381–1389.</w:t>
      </w:r>
    </w:p>
    <w:p w:rsidR="004D61FC" w:rsidRPr="004E1A2C" w:rsidRDefault="004D61FC" w:rsidP="004D61FC">
      <w:pPr>
        <w:pStyle w:val="Paragraphedeliste"/>
        <w:widowControl w:val="0"/>
        <w:numPr>
          <w:ilvl w:val="0"/>
          <w:numId w:val="2"/>
        </w:numPr>
        <w:autoSpaceDE w:val="0"/>
        <w:autoSpaceDN w:val="0"/>
        <w:adjustRightInd w:val="0"/>
        <w:spacing w:line="360" w:lineRule="auto"/>
        <w:jc w:val="both"/>
        <w:rPr>
          <w:rFonts w:ascii="Arial" w:hAnsi="Arial" w:cs="Arial"/>
          <w:noProof/>
          <w:szCs w:val="24"/>
        </w:rPr>
      </w:pPr>
      <w:r w:rsidRPr="004E1A2C">
        <w:rPr>
          <w:rFonts w:ascii="Arial" w:hAnsi="Arial" w:cs="Arial"/>
          <w:noProof/>
          <w:szCs w:val="24"/>
          <w:lang w:val="en-US"/>
        </w:rPr>
        <w:t xml:space="preserve">Pantoja J, Firkins JL and Eastridge ML 1995. Site of digestion and milk production by cows fed fats differing in saturation, esterification, and chain length. </w:t>
      </w:r>
      <w:r w:rsidRPr="004E1A2C">
        <w:rPr>
          <w:rFonts w:ascii="Arial" w:hAnsi="Arial" w:cs="Arial"/>
          <w:noProof/>
          <w:szCs w:val="24"/>
        </w:rPr>
        <w:t>Journal of Dairy Science 78, 2247–2258.</w:t>
      </w:r>
    </w:p>
    <w:p w:rsidR="004D61FC" w:rsidRPr="004E1A2C" w:rsidRDefault="004D61FC" w:rsidP="004D61FC">
      <w:pPr>
        <w:pStyle w:val="Paragraphedeliste"/>
        <w:widowControl w:val="0"/>
        <w:numPr>
          <w:ilvl w:val="0"/>
          <w:numId w:val="2"/>
        </w:numPr>
        <w:autoSpaceDE w:val="0"/>
        <w:autoSpaceDN w:val="0"/>
        <w:adjustRightInd w:val="0"/>
        <w:spacing w:line="360" w:lineRule="auto"/>
        <w:jc w:val="both"/>
        <w:rPr>
          <w:rFonts w:ascii="Arial" w:hAnsi="Arial" w:cs="Arial"/>
          <w:noProof/>
          <w:szCs w:val="24"/>
        </w:rPr>
      </w:pPr>
      <w:r w:rsidRPr="004E1A2C">
        <w:rPr>
          <w:rFonts w:ascii="Arial" w:hAnsi="Arial" w:cs="Arial"/>
          <w:noProof/>
          <w:szCs w:val="24"/>
          <w:lang w:val="en-US"/>
        </w:rPr>
        <w:t xml:space="preserve">Pantoja J, Firkins JL, Eastridge ML and Hull BL 1996. Fatty acid digestion in lactating dairy cows fed fats varying in degree of saturation and different fiber sources. </w:t>
      </w:r>
      <w:r w:rsidRPr="004E1A2C">
        <w:rPr>
          <w:rFonts w:ascii="Arial" w:hAnsi="Arial" w:cs="Arial"/>
          <w:noProof/>
          <w:szCs w:val="24"/>
        </w:rPr>
        <w:t>Journal of Dairy Science 79, 575–584.</w:t>
      </w:r>
    </w:p>
    <w:p w:rsidR="004D61FC" w:rsidRPr="004E1A2C" w:rsidRDefault="004D61FC" w:rsidP="004D61FC">
      <w:pPr>
        <w:pStyle w:val="Paragraphedeliste"/>
        <w:widowControl w:val="0"/>
        <w:numPr>
          <w:ilvl w:val="0"/>
          <w:numId w:val="2"/>
        </w:numPr>
        <w:autoSpaceDE w:val="0"/>
        <w:autoSpaceDN w:val="0"/>
        <w:adjustRightInd w:val="0"/>
        <w:spacing w:line="360" w:lineRule="auto"/>
        <w:jc w:val="both"/>
        <w:rPr>
          <w:rFonts w:ascii="Arial" w:hAnsi="Arial" w:cs="Arial"/>
          <w:noProof/>
          <w:szCs w:val="24"/>
        </w:rPr>
      </w:pPr>
      <w:r w:rsidRPr="004E1A2C">
        <w:rPr>
          <w:rFonts w:ascii="Arial" w:hAnsi="Arial" w:cs="Arial"/>
          <w:noProof/>
          <w:szCs w:val="24"/>
          <w:lang w:val="en-US"/>
        </w:rPr>
        <w:t xml:space="preserve">Pires AV, Eastridge ML, Firkins JL and Lin YC 1997. Effects of heat treatment and physical processing of cottonseed on nutrient digestibility and production performance by lactating cows. </w:t>
      </w:r>
      <w:r w:rsidRPr="004E1A2C">
        <w:rPr>
          <w:rFonts w:ascii="Arial" w:hAnsi="Arial" w:cs="Arial"/>
          <w:noProof/>
          <w:szCs w:val="24"/>
        </w:rPr>
        <w:t>Journal of Dairy Science 80, 1685–1694.</w:t>
      </w:r>
    </w:p>
    <w:p w:rsidR="004D61FC" w:rsidRPr="004E1A2C" w:rsidRDefault="004D61FC" w:rsidP="004D61FC">
      <w:pPr>
        <w:pStyle w:val="Paragraphedeliste"/>
        <w:widowControl w:val="0"/>
        <w:numPr>
          <w:ilvl w:val="0"/>
          <w:numId w:val="2"/>
        </w:numPr>
        <w:autoSpaceDE w:val="0"/>
        <w:autoSpaceDN w:val="0"/>
        <w:adjustRightInd w:val="0"/>
        <w:spacing w:line="360" w:lineRule="auto"/>
        <w:jc w:val="both"/>
        <w:rPr>
          <w:rFonts w:ascii="Arial" w:hAnsi="Arial" w:cs="Arial"/>
          <w:noProof/>
          <w:szCs w:val="24"/>
        </w:rPr>
      </w:pPr>
      <w:r w:rsidRPr="004E1A2C">
        <w:rPr>
          <w:rFonts w:ascii="Arial" w:hAnsi="Arial" w:cs="Arial"/>
          <w:noProof/>
          <w:szCs w:val="24"/>
          <w:lang w:val="en-US"/>
        </w:rPr>
        <w:t xml:space="preserve">Plascencia A, Mendoza GD, Vásquez C and Zinn RA 2003. Relationship between body weight and level of fat supplementation on fatty acid digestion in feedlot cattle. </w:t>
      </w:r>
      <w:r w:rsidRPr="004E1A2C">
        <w:rPr>
          <w:rFonts w:ascii="Arial" w:hAnsi="Arial" w:cs="Arial"/>
          <w:noProof/>
          <w:szCs w:val="24"/>
        </w:rPr>
        <w:t>Journal of Animal Science 81, 2653–2659.</w:t>
      </w:r>
    </w:p>
    <w:p w:rsidR="004D61FC" w:rsidRPr="004E1A2C" w:rsidRDefault="004D61FC" w:rsidP="004D61FC">
      <w:pPr>
        <w:pStyle w:val="Paragraphedeliste"/>
        <w:widowControl w:val="0"/>
        <w:numPr>
          <w:ilvl w:val="0"/>
          <w:numId w:val="2"/>
        </w:numPr>
        <w:autoSpaceDE w:val="0"/>
        <w:autoSpaceDN w:val="0"/>
        <w:adjustRightInd w:val="0"/>
        <w:spacing w:line="360" w:lineRule="auto"/>
        <w:jc w:val="both"/>
        <w:rPr>
          <w:rFonts w:ascii="Arial" w:hAnsi="Arial" w:cs="Arial"/>
          <w:noProof/>
          <w:szCs w:val="24"/>
        </w:rPr>
      </w:pPr>
      <w:r w:rsidRPr="004E1A2C">
        <w:rPr>
          <w:rFonts w:ascii="Arial" w:hAnsi="Arial" w:cs="Arial"/>
          <w:noProof/>
          <w:szCs w:val="24"/>
          <w:lang w:val="en-US"/>
        </w:rPr>
        <w:t xml:space="preserve">Qiu X, Eastridge ML and Firkins JL 2004. Effects of dry matter intake, addition of buffer, and source of fat on duodenal flow and concentration of conjugated linoleic acid and trans-11c18:1 in milk. </w:t>
      </w:r>
      <w:r w:rsidRPr="004E1A2C">
        <w:rPr>
          <w:rFonts w:ascii="Arial" w:hAnsi="Arial" w:cs="Arial"/>
          <w:noProof/>
          <w:szCs w:val="24"/>
        </w:rPr>
        <w:t>Journal of Dairy Science 87, 4278–4286.</w:t>
      </w:r>
    </w:p>
    <w:p w:rsidR="004D61FC" w:rsidRPr="004E1A2C" w:rsidRDefault="004D61FC" w:rsidP="004D61FC">
      <w:pPr>
        <w:pStyle w:val="Paragraphedeliste"/>
        <w:widowControl w:val="0"/>
        <w:numPr>
          <w:ilvl w:val="0"/>
          <w:numId w:val="2"/>
        </w:numPr>
        <w:autoSpaceDE w:val="0"/>
        <w:autoSpaceDN w:val="0"/>
        <w:adjustRightInd w:val="0"/>
        <w:spacing w:line="360" w:lineRule="auto"/>
        <w:jc w:val="both"/>
        <w:rPr>
          <w:rFonts w:ascii="Arial" w:hAnsi="Arial" w:cs="Arial"/>
          <w:noProof/>
          <w:szCs w:val="24"/>
        </w:rPr>
      </w:pPr>
      <w:r w:rsidRPr="004E1A2C">
        <w:rPr>
          <w:rFonts w:ascii="Arial" w:hAnsi="Arial" w:cs="Arial"/>
          <w:noProof/>
          <w:szCs w:val="24"/>
          <w:lang w:val="en-US"/>
        </w:rPr>
        <w:t xml:space="preserve">Reveneau C, Ribeiro CVDM, Eastridge ML and Firkins JL 2012. Interaction of unsaturated fat or coconut oil with monensin in lactating dairy cows fed 12 times daily. II. Fatty acid flow to the omasum and milk fatty acid profile1. </w:t>
      </w:r>
      <w:r w:rsidRPr="004E1A2C">
        <w:rPr>
          <w:rFonts w:ascii="Arial" w:hAnsi="Arial" w:cs="Arial"/>
          <w:noProof/>
          <w:szCs w:val="24"/>
        </w:rPr>
        <w:t xml:space="preserve">Journal of Dairy Science </w:t>
      </w:r>
      <w:r w:rsidRPr="004E1A2C">
        <w:rPr>
          <w:rFonts w:ascii="Arial" w:hAnsi="Arial" w:cs="Arial"/>
          <w:noProof/>
          <w:szCs w:val="24"/>
        </w:rPr>
        <w:lastRenderedPageBreak/>
        <w:t>95, 2061–2069.</w:t>
      </w:r>
    </w:p>
    <w:p w:rsidR="004D61FC" w:rsidRPr="004E1A2C" w:rsidRDefault="004D61FC" w:rsidP="004D61FC">
      <w:pPr>
        <w:pStyle w:val="Paragraphedeliste"/>
        <w:widowControl w:val="0"/>
        <w:numPr>
          <w:ilvl w:val="0"/>
          <w:numId w:val="2"/>
        </w:numPr>
        <w:autoSpaceDE w:val="0"/>
        <w:autoSpaceDN w:val="0"/>
        <w:adjustRightInd w:val="0"/>
        <w:spacing w:line="360" w:lineRule="auto"/>
        <w:jc w:val="both"/>
        <w:rPr>
          <w:rFonts w:ascii="Arial" w:hAnsi="Arial" w:cs="Arial"/>
          <w:noProof/>
          <w:szCs w:val="24"/>
        </w:rPr>
      </w:pPr>
      <w:r w:rsidRPr="004E1A2C">
        <w:rPr>
          <w:rFonts w:ascii="Arial" w:hAnsi="Arial" w:cs="Arial"/>
          <w:noProof/>
          <w:szCs w:val="24"/>
          <w:lang w:val="en-US"/>
        </w:rPr>
        <w:t xml:space="preserve">Rico DE, Ying Y and Harvatine KJ 2014. Effect of a high-palmitic acid fat supplement on milk production and apparent total-tract digestibility in high- and low-milk yield dairy cows. </w:t>
      </w:r>
      <w:r w:rsidRPr="004E1A2C">
        <w:rPr>
          <w:rFonts w:ascii="Arial" w:hAnsi="Arial" w:cs="Arial"/>
          <w:noProof/>
          <w:szCs w:val="24"/>
        </w:rPr>
        <w:t>Journal of Dairy Science 97, 3739–3751.</w:t>
      </w:r>
    </w:p>
    <w:p w:rsidR="004D61FC" w:rsidRPr="004E1A2C" w:rsidRDefault="004D61FC" w:rsidP="004D61FC">
      <w:pPr>
        <w:pStyle w:val="Paragraphedeliste"/>
        <w:widowControl w:val="0"/>
        <w:numPr>
          <w:ilvl w:val="0"/>
          <w:numId w:val="2"/>
        </w:numPr>
        <w:autoSpaceDE w:val="0"/>
        <w:autoSpaceDN w:val="0"/>
        <w:adjustRightInd w:val="0"/>
        <w:spacing w:line="360" w:lineRule="auto"/>
        <w:jc w:val="both"/>
        <w:rPr>
          <w:rFonts w:ascii="Arial" w:hAnsi="Arial" w:cs="Arial"/>
          <w:noProof/>
          <w:szCs w:val="24"/>
        </w:rPr>
      </w:pPr>
      <w:r w:rsidRPr="004E1A2C">
        <w:rPr>
          <w:rFonts w:ascii="Arial" w:hAnsi="Arial" w:cs="Arial"/>
          <w:noProof/>
          <w:szCs w:val="24"/>
          <w:lang w:val="en-US"/>
        </w:rPr>
        <w:t xml:space="preserve">Sackmann JR, Duckett SK, Gillis MH, Realini CE, Parks AH and Eggelston RB 2003. Effects of forage and sunflower oil levels on ruminal biohydrogenation of fatty acids and conjugated linoleic acid formation in beef steers fed finishing diets. </w:t>
      </w:r>
      <w:r w:rsidRPr="004E1A2C">
        <w:rPr>
          <w:rFonts w:ascii="Arial" w:hAnsi="Arial" w:cs="Arial"/>
          <w:noProof/>
          <w:szCs w:val="24"/>
        </w:rPr>
        <w:t>Journal of Animal Science 81, 3174–3181.</w:t>
      </w:r>
    </w:p>
    <w:p w:rsidR="004D61FC" w:rsidRPr="004E1A2C" w:rsidRDefault="004D61FC" w:rsidP="004D61FC">
      <w:pPr>
        <w:pStyle w:val="Paragraphedeliste"/>
        <w:widowControl w:val="0"/>
        <w:numPr>
          <w:ilvl w:val="0"/>
          <w:numId w:val="2"/>
        </w:numPr>
        <w:autoSpaceDE w:val="0"/>
        <w:autoSpaceDN w:val="0"/>
        <w:adjustRightInd w:val="0"/>
        <w:spacing w:line="360" w:lineRule="auto"/>
        <w:jc w:val="both"/>
        <w:rPr>
          <w:rFonts w:ascii="Arial" w:hAnsi="Arial" w:cs="Arial"/>
          <w:noProof/>
          <w:szCs w:val="24"/>
        </w:rPr>
      </w:pPr>
      <w:r w:rsidRPr="004E1A2C">
        <w:rPr>
          <w:rFonts w:ascii="Arial" w:hAnsi="Arial" w:cs="Arial"/>
          <w:noProof/>
          <w:szCs w:val="24"/>
          <w:lang w:val="en-US"/>
        </w:rPr>
        <w:t xml:space="preserve">Salem H Ben, Krzeminski R, Ferlay A and Doreau M 1993. Effect of lipid supply on in vivo digestion in cows: Comparison of hay and corn silage diets. </w:t>
      </w:r>
      <w:r w:rsidRPr="004E1A2C">
        <w:rPr>
          <w:rFonts w:ascii="Arial" w:hAnsi="Arial" w:cs="Arial"/>
          <w:noProof/>
          <w:szCs w:val="24"/>
        </w:rPr>
        <w:t>Canadian Journal of Animal Science 73, 547–557.</w:t>
      </w:r>
    </w:p>
    <w:p w:rsidR="004D61FC" w:rsidRPr="004E1A2C" w:rsidRDefault="004D61FC" w:rsidP="004D61FC">
      <w:pPr>
        <w:pStyle w:val="Paragraphedeliste"/>
        <w:widowControl w:val="0"/>
        <w:numPr>
          <w:ilvl w:val="0"/>
          <w:numId w:val="2"/>
        </w:numPr>
        <w:autoSpaceDE w:val="0"/>
        <w:autoSpaceDN w:val="0"/>
        <w:adjustRightInd w:val="0"/>
        <w:spacing w:line="360" w:lineRule="auto"/>
        <w:jc w:val="both"/>
        <w:rPr>
          <w:rFonts w:ascii="Arial" w:hAnsi="Arial" w:cs="Arial"/>
          <w:noProof/>
          <w:szCs w:val="24"/>
        </w:rPr>
      </w:pPr>
      <w:r w:rsidRPr="004E1A2C">
        <w:rPr>
          <w:rFonts w:ascii="Arial" w:hAnsi="Arial" w:cs="Arial"/>
          <w:noProof/>
          <w:szCs w:val="24"/>
          <w:lang w:val="en-US"/>
        </w:rPr>
        <w:t xml:space="preserve">Sasaki H, Horiguchi K and Takahashi T 2001. Effects of different concentrate and roughage ratios on ruminal balance of long chain fatty acids in sheep. </w:t>
      </w:r>
      <w:r w:rsidRPr="004E1A2C">
        <w:rPr>
          <w:rFonts w:ascii="Arial" w:hAnsi="Arial" w:cs="Arial"/>
          <w:noProof/>
          <w:szCs w:val="24"/>
        </w:rPr>
        <w:t>Asian-Australasian Journal of Animal Sciences 14, 960–965.</w:t>
      </w:r>
    </w:p>
    <w:p w:rsidR="004D61FC" w:rsidRPr="004E1A2C" w:rsidRDefault="004D61FC" w:rsidP="00C85A02">
      <w:pPr>
        <w:pStyle w:val="Paragraphedeliste"/>
        <w:widowControl w:val="0"/>
        <w:numPr>
          <w:ilvl w:val="0"/>
          <w:numId w:val="2"/>
        </w:numPr>
        <w:autoSpaceDE w:val="0"/>
        <w:autoSpaceDN w:val="0"/>
        <w:adjustRightInd w:val="0"/>
        <w:spacing w:line="360" w:lineRule="auto"/>
        <w:jc w:val="both"/>
        <w:rPr>
          <w:rFonts w:ascii="Arial" w:hAnsi="Arial" w:cs="Arial"/>
          <w:noProof/>
          <w:szCs w:val="24"/>
          <w:lang w:val="en-US"/>
        </w:rPr>
      </w:pPr>
      <w:r w:rsidRPr="004E1A2C">
        <w:rPr>
          <w:rFonts w:ascii="Arial" w:hAnsi="Arial" w:cs="Arial"/>
          <w:noProof/>
          <w:szCs w:val="24"/>
          <w:lang w:val="en-US"/>
        </w:rPr>
        <w:t>Scholljegerdes EJ, Hess BW, Hightower KR, Moss GE, Hixon DL and Rule DC 2001. Biohydrogenation, flow and disappearance of fatty acids in beef cattle fed supplemental high-linoleate or high-o</w:t>
      </w:r>
      <w:r w:rsidR="009C2AFC">
        <w:rPr>
          <w:rFonts w:ascii="Arial" w:hAnsi="Arial" w:cs="Arial"/>
          <w:noProof/>
          <w:szCs w:val="24"/>
          <w:lang w:val="en-US"/>
        </w:rPr>
        <w:t xml:space="preserve">leate safflower seeds. </w:t>
      </w:r>
      <w:r w:rsidR="00FB1A34" w:rsidRPr="004E1A2C">
        <w:rPr>
          <w:rFonts w:ascii="Arial" w:hAnsi="Arial" w:cs="Arial"/>
          <w:noProof/>
          <w:szCs w:val="24"/>
          <w:lang w:val="en-US"/>
        </w:rPr>
        <w:t xml:space="preserve">Proceedings of </w:t>
      </w:r>
      <w:r w:rsidR="00C85A02" w:rsidRPr="004E1A2C">
        <w:rPr>
          <w:rFonts w:ascii="Arial" w:hAnsi="Arial" w:cs="Arial"/>
          <w:noProof/>
          <w:szCs w:val="24"/>
          <w:lang w:val="en-US"/>
        </w:rPr>
        <w:t xml:space="preserve">the 73th Annual Meeting of the  </w:t>
      </w:r>
      <w:r w:rsidRPr="004E1A2C">
        <w:rPr>
          <w:rFonts w:ascii="Arial" w:hAnsi="Arial" w:cs="Arial"/>
          <w:noProof/>
          <w:szCs w:val="24"/>
          <w:lang w:val="en-US"/>
        </w:rPr>
        <w:t xml:space="preserve">American Society of Animal Science, </w:t>
      </w:r>
      <w:r w:rsidR="009C2AFC" w:rsidRPr="004E1A2C">
        <w:rPr>
          <w:rFonts w:ascii="Arial" w:hAnsi="Arial" w:cs="Arial"/>
          <w:noProof/>
          <w:szCs w:val="24"/>
          <w:lang w:val="en-US"/>
        </w:rPr>
        <w:t>20-22</w:t>
      </w:r>
      <w:r w:rsidR="009C2AFC">
        <w:rPr>
          <w:rFonts w:ascii="Arial" w:hAnsi="Arial" w:cs="Arial"/>
          <w:noProof/>
          <w:szCs w:val="24"/>
          <w:lang w:val="en-US"/>
        </w:rPr>
        <w:t xml:space="preserve"> </w:t>
      </w:r>
      <w:r w:rsidR="00C85A02" w:rsidRPr="004E1A2C">
        <w:rPr>
          <w:rFonts w:ascii="Arial" w:hAnsi="Arial" w:cs="Arial"/>
          <w:noProof/>
          <w:szCs w:val="24"/>
          <w:lang w:val="en-US"/>
        </w:rPr>
        <w:t xml:space="preserve">April </w:t>
      </w:r>
      <w:r w:rsidR="009C2AFC">
        <w:rPr>
          <w:rFonts w:ascii="Arial" w:hAnsi="Arial" w:cs="Arial"/>
          <w:noProof/>
          <w:szCs w:val="24"/>
          <w:lang w:val="en-US"/>
        </w:rPr>
        <w:t>2001</w:t>
      </w:r>
      <w:r w:rsidR="00C85A02" w:rsidRPr="004E1A2C">
        <w:rPr>
          <w:rFonts w:ascii="Arial" w:hAnsi="Arial" w:cs="Arial"/>
          <w:noProof/>
          <w:szCs w:val="24"/>
          <w:lang w:val="en-US"/>
        </w:rPr>
        <w:t>, Bozeman, Montana</w:t>
      </w:r>
      <w:r w:rsidR="009C2AFC">
        <w:rPr>
          <w:rFonts w:ascii="Arial" w:hAnsi="Arial" w:cs="Arial"/>
          <w:noProof/>
          <w:szCs w:val="24"/>
          <w:lang w:val="en-US"/>
        </w:rPr>
        <w:t>,</w:t>
      </w:r>
      <w:r w:rsidR="00C85A02" w:rsidRPr="004E1A2C">
        <w:rPr>
          <w:rFonts w:ascii="Arial" w:hAnsi="Arial" w:cs="Arial"/>
          <w:noProof/>
          <w:szCs w:val="24"/>
          <w:lang w:val="en-US"/>
        </w:rPr>
        <w:t xml:space="preserve"> </w:t>
      </w:r>
      <w:r w:rsidRPr="004E1A2C">
        <w:rPr>
          <w:rFonts w:ascii="Arial" w:hAnsi="Arial" w:cs="Arial"/>
          <w:noProof/>
          <w:szCs w:val="24"/>
          <w:lang w:val="en-US"/>
        </w:rPr>
        <w:t>US</w:t>
      </w:r>
      <w:r w:rsidR="00E82C46">
        <w:rPr>
          <w:rFonts w:ascii="Arial" w:hAnsi="Arial" w:cs="Arial"/>
          <w:noProof/>
          <w:szCs w:val="24"/>
          <w:lang w:val="en-US"/>
        </w:rPr>
        <w:t>A</w:t>
      </w:r>
      <w:r w:rsidR="00C85A02" w:rsidRPr="004E1A2C">
        <w:rPr>
          <w:rFonts w:ascii="Arial" w:hAnsi="Arial" w:cs="Arial"/>
          <w:noProof/>
          <w:szCs w:val="24"/>
          <w:lang w:val="en-US"/>
        </w:rPr>
        <w:t>, pp. 59–62</w:t>
      </w:r>
      <w:r w:rsidRPr="004E1A2C">
        <w:rPr>
          <w:rFonts w:ascii="Arial" w:hAnsi="Arial" w:cs="Arial"/>
          <w:noProof/>
          <w:szCs w:val="24"/>
          <w:lang w:val="en-US"/>
        </w:rPr>
        <w:t>.</w:t>
      </w:r>
    </w:p>
    <w:p w:rsidR="004D61FC" w:rsidRPr="004E1A2C" w:rsidRDefault="004D61FC" w:rsidP="004D61FC">
      <w:pPr>
        <w:pStyle w:val="Paragraphedeliste"/>
        <w:widowControl w:val="0"/>
        <w:numPr>
          <w:ilvl w:val="0"/>
          <w:numId w:val="2"/>
        </w:numPr>
        <w:autoSpaceDE w:val="0"/>
        <w:autoSpaceDN w:val="0"/>
        <w:adjustRightInd w:val="0"/>
        <w:spacing w:line="360" w:lineRule="auto"/>
        <w:jc w:val="both"/>
        <w:rPr>
          <w:rFonts w:ascii="Arial" w:hAnsi="Arial" w:cs="Arial"/>
          <w:noProof/>
          <w:szCs w:val="24"/>
        </w:rPr>
      </w:pPr>
      <w:r w:rsidRPr="004E1A2C">
        <w:rPr>
          <w:rFonts w:ascii="Arial" w:hAnsi="Arial" w:cs="Arial"/>
          <w:noProof/>
          <w:szCs w:val="24"/>
          <w:lang w:val="en-US"/>
        </w:rPr>
        <w:t xml:space="preserve">Scollan ND, Dhanoa MS, Choi NJ, Maeng WJ, Enser M and Wood JD 2001. Biohydrogenation and digestion of long chain fatty acids in steers fed on different sources of lipid. </w:t>
      </w:r>
      <w:r w:rsidRPr="004E1A2C">
        <w:rPr>
          <w:rFonts w:ascii="Arial" w:hAnsi="Arial" w:cs="Arial"/>
          <w:noProof/>
          <w:szCs w:val="24"/>
        </w:rPr>
        <w:t>The Journal of Agricultural Science 136, 345–355.</w:t>
      </w:r>
    </w:p>
    <w:p w:rsidR="004D61FC" w:rsidRPr="004E1A2C" w:rsidRDefault="004D61FC" w:rsidP="004D61FC">
      <w:pPr>
        <w:pStyle w:val="Paragraphedeliste"/>
        <w:widowControl w:val="0"/>
        <w:numPr>
          <w:ilvl w:val="0"/>
          <w:numId w:val="2"/>
        </w:numPr>
        <w:autoSpaceDE w:val="0"/>
        <w:autoSpaceDN w:val="0"/>
        <w:adjustRightInd w:val="0"/>
        <w:spacing w:line="360" w:lineRule="auto"/>
        <w:jc w:val="both"/>
        <w:rPr>
          <w:rFonts w:ascii="Arial" w:hAnsi="Arial" w:cs="Arial"/>
          <w:noProof/>
          <w:szCs w:val="24"/>
        </w:rPr>
      </w:pPr>
      <w:r w:rsidRPr="004E1A2C">
        <w:rPr>
          <w:rFonts w:ascii="Arial" w:hAnsi="Arial" w:cs="Arial"/>
          <w:noProof/>
          <w:szCs w:val="24"/>
          <w:lang w:val="en-US"/>
        </w:rPr>
        <w:t xml:space="preserve">Scollan ND, Lee MRF and Enserb M 2003. Biohydrogenation and digestion of long chain fatty acids in steers fed on Lolium perenne bred for elevated levels of water-soluble carbohydrate. </w:t>
      </w:r>
      <w:r w:rsidRPr="004E1A2C">
        <w:rPr>
          <w:rFonts w:ascii="Arial" w:hAnsi="Arial" w:cs="Arial"/>
          <w:noProof/>
          <w:szCs w:val="24"/>
        </w:rPr>
        <w:t>Animal Research 52, 501–511.</w:t>
      </w:r>
    </w:p>
    <w:p w:rsidR="004D61FC" w:rsidRPr="004E1A2C" w:rsidRDefault="004D61FC" w:rsidP="004D61FC">
      <w:pPr>
        <w:pStyle w:val="Paragraphedeliste"/>
        <w:widowControl w:val="0"/>
        <w:numPr>
          <w:ilvl w:val="0"/>
          <w:numId w:val="2"/>
        </w:numPr>
        <w:autoSpaceDE w:val="0"/>
        <w:autoSpaceDN w:val="0"/>
        <w:adjustRightInd w:val="0"/>
        <w:spacing w:line="360" w:lineRule="auto"/>
        <w:jc w:val="both"/>
        <w:rPr>
          <w:rFonts w:ascii="Arial" w:hAnsi="Arial" w:cs="Arial"/>
          <w:noProof/>
          <w:szCs w:val="24"/>
        </w:rPr>
      </w:pPr>
      <w:r w:rsidRPr="004E1A2C">
        <w:rPr>
          <w:rFonts w:ascii="Arial" w:hAnsi="Arial" w:cs="Arial"/>
          <w:noProof/>
          <w:szCs w:val="24"/>
        </w:rPr>
        <w:t xml:space="preserve">Shingfield KJ, Ahvenjärvi S, Toivonen V, Ärölä A, Nurmela KV V., Huhtanen P and Griinari JM 2003. </w:t>
      </w:r>
      <w:r w:rsidRPr="004E1A2C">
        <w:rPr>
          <w:rFonts w:ascii="Arial" w:hAnsi="Arial" w:cs="Arial"/>
          <w:noProof/>
          <w:szCs w:val="24"/>
          <w:lang w:val="en-US"/>
        </w:rPr>
        <w:t xml:space="preserve">Effect of dietary fish oil on biohydrogenation of fatty acids and milk fatty acid content in cows. </w:t>
      </w:r>
      <w:r w:rsidRPr="004E1A2C">
        <w:rPr>
          <w:rFonts w:ascii="Arial" w:hAnsi="Arial" w:cs="Arial"/>
          <w:noProof/>
          <w:szCs w:val="24"/>
        </w:rPr>
        <w:t>Animal Science 77, 165–179.</w:t>
      </w:r>
    </w:p>
    <w:p w:rsidR="004D61FC" w:rsidRPr="004E1A2C" w:rsidRDefault="004D61FC" w:rsidP="004D61FC">
      <w:pPr>
        <w:pStyle w:val="Paragraphedeliste"/>
        <w:widowControl w:val="0"/>
        <w:numPr>
          <w:ilvl w:val="0"/>
          <w:numId w:val="2"/>
        </w:numPr>
        <w:autoSpaceDE w:val="0"/>
        <w:autoSpaceDN w:val="0"/>
        <w:adjustRightInd w:val="0"/>
        <w:spacing w:line="360" w:lineRule="auto"/>
        <w:jc w:val="both"/>
        <w:rPr>
          <w:rFonts w:ascii="Arial" w:hAnsi="Arial" w:cs="Arial"/>
          <w:noProof/>
          <w:szCs w:val="24"/>
        </w:rPr>
      </w:pPr>
      <w:r w:rsidRPr="004E1A2C">
        <w:rPr>
          <w:rFonts w:ascii="Arial" w:hAnsi="Arial" w:cs="Arial"/>
          <w:noProof/>
          <w:szCs w:val="24"/>
          <w:lang w:val="en-US"/>
        </w:rPr>
        <w:t xml:space="preserve">Shingfield KJ, Ahvenjärvi S, Toivonen V, Vanhatalo A, Huhtanen P and Griinari JM 2008. Effect of incremental levels of sunflower-seed oil in the diet on ruminal lipid metabolism in lactating cows. </w:t>
      </w:r>
      <w:r w:rsidRPr="004E1A2C">
        <w:rPr>
          <w:rFonts w:ascii="Arial" w:hAnsi="Arial" w:cs="Arial"/>
          <w:noProof/>
          <w:szCs w:val="24"/>
        </w:rPr>
        <w:t>British Journal of Nutrition 99, 971–983.</w:t>
      </w:r>
    </w:p>
    <w:p w:rsidR="004D61FC" w:rsidRPr="004E1A2C" w:rsidRDefault="004D61FC" w:rsidP="004D61FC">
      <w:pPr>
        <w:pStyle w:val="Paragraphedeliste"/>
        <w:widowControl w:val="0"/>
        <w:numPr>
          <w:ilvl w:val="0"/>
          <w:numId w:val="2"/>
        </w:numPr>
        <w:autoSpaceDE w:val="0"/>
        <w:autoSpaceDN w:val="0"/>
        <w:adjustRightInd w:val="0"/>
        <w:spacing w:line="360" w:lineRule="auto"/>
        <w:jc w:val="both"/>
        <w:rPr>
          <w:rFonts w:ascii="Arial" w:hAnsi="Arial" w:cs="Arial"/>
          <w:noProof/>
          <w:szCs w:val="24"/>
        </w:rPr>
      </w:pPr>
      <w:r w:rsidRPr="004E1A2C">
        <w:rPr>
          <w:rFonts w:ascii="Arial" w:hAnsi="Arial" w:cs="Arial"/>
          <w:noProof/>
          <w:szCs w:val="24"/>
          <w:lang w:val="en-US"/>
        </w:rPr>
        <w:t xml:space="preserve">Shingfield KJ, Kairenius P, Arola A, Paillard D, Muetzel S, Ahvenjarvi S, Vanhatalo A, Huhtanen P, Toivonen V, Griinari JM and Wallace RJ 2012. Dietary fish oil supplements modify ruminal biohydrogenation, alter the flow of fatty acids at the omasum, and induce changes in the ruminal butyrivibrio population in lactating cows. </w:t>
      </w:r>
      <w:r w:rsidRPr="004E1A2C">
        <w:rPr>
          <w:rFonts w:ascii="Arial" w:hAnsi="Arial" w:cs="Arial"/>
          <w:noProof/>
          <w:szCs w:val="24"/>
        </w:rPr>
        <w:t>Journal of Nutrition 142, 1437–1448.</w:t>
      </w:r>
    </w:p>
    <w:p w:rsidR="004D61FC" w:rsidRPr="004E1A2C" w:rsidRDefault="004D61FC" w:rsidP="004D61FC">
      <w:pPr>
        <w:pStyle w:val="Paragraphedeliste"/>
        <w:widowControl w:val="0"/>
        <w:numPr>
          <w:ilvl w:val="0"/>
          <w:numId w:val="2"/>
        </w:numPr>
        <w:autoSpaceDE w:val="0"/>
        <w:autoSpaceDN w:val="0"/>
        <w:adjustRightInd w:val="0"/>
        <w:spacing w:line="360" w:lineRule="auto"/>
        <w:jc w:val="both"/>
        <w:rPr>
          <w:rFonts w:ascii="Arial" w:hAnsi="Arial" w:cs="Arial"/>
          <w:noProof/>
          <w:szCs w:val="24"/>
        </w:rPr>
      </w:pPr>
      <w:r w:rsidRPr="004E1A2C">
        <w:rPr>
          <w:rFonts w:ascii="Arial" w:hAnsi="Arial" w:cs="Arial"/>
          <w:noProof/>
          <w:szCs w:val="24"/>
          <w:lang w:val="en-US"/>
        </w:rPr>
        <w:t xml:space="preserve">Shingfield KJ, Lee MRF, Humphries DJ, Scollan ND, Toivonen V, Beever DE and </w:t>
      </w:r>
      <w:r w:rsidRPr="004E1A2C">
        <w:rPr>
          <w:rFonts w:ascii="Arial" w:hAnsi="Arial" w:cs="Arial"/>
          <w:noProof/>
          <w:szCs w:val="24"/>
          <w:lang w:val="en-US"/>
        </w:rPr>
        <w:lastRenderedPageBreak/>
        <w:t xml:space="preserve">Reynolds CK 2011. Effect of linseed oil and fish oil alone or as an equal mixture on ruminal fatty acid metabolism in growing steers fed maize silage-based diets. </w:t>
      </w:r>
      <w:r w:rsidRPr="004E1A2C">
        <w:rPr>
          <w:rFonts w:ascii="Arial" w:hAnsi="Arial" w:cs="Arial"/>
          <w:noProof/>
          <w:szCs w:val="24"/>
        </w:rPr>
        <w:t>Journal of Animal Science 89, 3728–3741.</w:t>
      </w:r>
    </w:p>
    <w:p w:rsidR="004D61FC" w:rsidRPr="004E1A2C" w:rsidRDefault="004D61FC" w:rsidP="004D61FC">
      <w:pPr>
        <w:pStyle w:val="Paragraphedeliste"/>
        <w:widowControl w:val="0"/>
        <w:numPr>
          <w:ilvl w:val="0"/>
          <w:numId w:val="2"/>
        </w:numPr>
        <w:autoSpaceDE w:val="0"/>
        <w:autoSpaceDN w:val="0"/>
        <w:adjustRightInd w:val="0"/>
        <w:spacing w:line="360" w:lineRule="auto"/>
        <w:jc w:val="both"/>
        <w:rPr>
          <w:rFonts w:ascii="Arial" w:hAnsi="Arial" w:cs="Arial"/>
          <w:noProof/>
          <w:szCs w:val="24"/>
        </w:rPr>
      </w:pPr>
      <w:r w:rsidRPr="004E1A2C">
        <w:rPr>
          <w:rFonts w:ascii="Arial" w:hAnsi="Arial" w:cs="Arial"/>
          <w:noProof/>
          <w:szCs w:val="24"/>
          <w:lang w:val="en-US"/>
        </w:rPr>
        <w:t xml:space="preserve">Shingfield KJ, Lee MRF, Humphries DJ, Scollan ND, Toivonen V, Reynolds CK and Beever DE 2010. Effect of incremental amounts of fish oil in the diet on ruminal lipid metabolism in growing steers. </w:t>
      </w:r>
      <w:r w:rsidRPr="004E1A2C">
        <w:rPr>
          <w:rFonts w:ascii="Arial" w:hAnsi="Arial" w:cs="Arial"/>
          <w:noProof/>
          <w:szCs w:val="24"/>
        </w:rPr>
        <w:t>British Journal of Nutrition 104, 56–66.</w:t>
      </w:r>
    </w:p>
    <w:p w:rsidR="004D61FC" w:rsidRPr="004E1A2C" w:rsidRDefault="004D61FC" w:rsidP="004D61FC">
      <w:pPr>
        <w:pStyle w:val="Paragraphedeliste"/>
        <w:widowControl w:val="0"/>
        <w:numPr>
          <w:ilvl w:val="0"/>
          <w:numId w:val="2"/>
        </w:numPr>
        <w:autoSpaceDE w:val="0"/>
        <w:autoSpaceDN w:val="0"/>
        <w:adjustRightInd w:val="0"/>
        <w:spacing w:line="360" w:lineRule="auto"/>
        <w:jc w:val="both"/>
        <w:rPr>
          <w:rFonts w:ascii="Arial" w:hAnsi="Arial" w:cs="Arial"/>
          <w:noProof/>
          <w:szCs w:val="24"/>
        </w:rPr>
      </w:pPr>
      <w:r w:rsidRPr="004E1A2C">
        <w:rPr>
          <w:rFonts w:ascii="Arial" w:hAnsi="Arial" w:cs="Arial"/>
          <w:noProof/>
          <w:szCs w:val="24"/>
          <w:lang w:val="en-US"/>
        </w:rPr>
        <w:t xml:space="preserve">Sinclair LA, Cooper SL, Chikunya S, Wilkinson RG, Hallett KG, Enser M and Wood JD 2005. Biohydrogenation of n-3 polyunsaturated fatty acids in the rumen and their effects on microbial metabolism and plasma fatty acid concentrations in sheep. </w:t>
      </w:r>
      <w:r w:rsidRPr="004E1A2C">
        <w:rPr>
          <w:rFonts w:ascii="Arial" w:hAnsi="Arial" w:cs="Arial"/>
          <w:noProof/>
          <w:szCs w:val="24"/>
        </w:rPr>
        <w:t>Animal Science 81, 239–248.</w:t>
      </w:r>
    </w:p>
    <w:p w:rsidR="004D61FC" w:rsidRPr="004E1A2C" w:rsidRDefault="004D61FC" w:rsidP="004D61FC">
      <w:pPr>
        <w:pStyle w:val="Paragraphedeliste"/>
        <w:widowControl w:val="0"/>
        <w:numPr>
          <w:ilvl w:val="0"/>
          <w:numId w:val="2"/>
        </w:numPr>
        <w:autoSpaceDE w:val="0"/>
        <w:autoSpaceDN w:val="0"/>
        <w:adjustRightInd w:val="0"/>
        <w:spacing w:line="360" w:lineRule="auto"/>
        <w:jc w:val="both"/>
        <w:rPr>
          <w:rFonts w:ascii="Arial" w:hAnsi="Arial" w:cs="Arial"/>
          <w:noProof/>
          <w:szCs w:val="24"/>
        </w:rPr>
      </w:pPr>
      <w:r w:rsidRPr="004E1A2C">
        <w:rPr>
          <w:rFonts w:ascii="Arial" w:hAnsi="Arial" w:cs="Arial"/>
          <w:noProof/>
          <w:szCs w:val="24"/>
          <w:lang w:val="en-US"/>
        </w:rPr>
        <w:t xml:space="preserve">Sutton JD, Storry JE and Nicholson JWG 1970. The digestion of fatty acids in the stomach and intestines of sheep given widely different rations. </w:t>
      </w:r>
      <w:r w:rsidRPr="004E1A2C">
        <w:rPr>
          <w:rFonts w:ascii="Arial" w:hAnsi="Arial" w:cs="Arial"/>
          <w:noProof/>
          <w:szCs w:val="24"/>
        </w:rPr>
        <w:t>Journal of Dairy Research 37, 97–105.</w:t>
      </w:r>
    </w:p>
    <w:p w:rsidR="004D61FC" w:rsidRPr="004E1A2C" w:rsidRDefault="004D61FC" w:rsidP="004D61FC">
      <w:pPr>
        <w:pStyle w:val="Paragraphedeliste"/>
        <w:widowControl w:val="0"/>
        <w:numPr>
          <w:ilvl w:val="0"/>
          <w:numId w:val="2"/>
        </w:numPr>
        <w:autoSpaceDE w:val="0"/>
        <w:autoSpaceDN w:val="0"/>
        <w:adjustRightInd w:val="0"/>
        <w:spacing w:line="360" w:lineRule="auto"/>
        <w:jc w:val="both"/>
        <w:rPr>
          <w:rFonts w:ascii="Arial" w:hAnsi="Arial" w:cs="Arial"/>
          <w:noProof/>
          <w:szCs w:val="24"/>
          <w:lang w:val="en-US"/>
        </w:rPr>
      </w:pPr>
      <w:r w:rsidRPr="004E1A2C">
        <w:rPr>
          <w:rFonts w:ascii="Arial" w:hAnsi="Arial" w:cs="Arial"/>
          <w:noProof/>
          <w:szCs w:val="24"/>
          <w:lang w:val="en-US"/>
        </w:rPr>
        <w:t>Tice EM, Eastridge ML and Firkins JL 1994. Raw soybeans and roasted soybeans of different particle sizes. 2. Fatty acid utilization by lactating cows. Journal of Dairy Science 77, 166–180.</w:t>
      </w:r>
    </w:p>
    <w:p w:rsidR="004D61FC" w:rsidRPr="004E1A2C" w:rsidRDefault="004D61FC" w:rsidP="004D61FC">
      <w:pPr>
        <w:pStyle w:val="Paragraphedeliste"/>
        <w:widowControl w:val="0"/>
        <w:numPr>
          <w:ilvl w:val="0"/>
          <w:numId w:val="2"/>
        </w:numPr>
        <w:autoSpaceDE w:val="0"/>
        <w:autoSpaceDN w:val="0"/>
        <w:adjustRightInd w:val="0"/>
        <w:spacing w:line="360" w:lineRule="auto"/>
        <w:jc w:val="both"/>
        <w:rPr>
          <w:rFonts w:ascii="Arial" w:hAnsi="Arial" w:cs="Arial"/>
          <w:noProof/>
          <w:szCs w:val="24"/>
        </w:rPr>
      </w:pPr>
      <w:r w:rsidRPr="004E1A2C">
        <w:rPr>
          <w:rFonts w:ascii="Arial" w:hAnsi="Arial" w:cs="Arial"/>
          <w:noProof/>
          <w:szCs w:val="24"/>
          <w:lang w:val="en-US"/>
        </w:rPr>
        <w:t xml:space="preserve">Wachira AM, Sinclair LA, Wilkinson RG, Hallett K, Enser M and Wood JD 2000. Rumen biohydrogenation of n-3 polyunsaturated fatty acids and their effects on microbial efficiency and nutrient digestibility in sheep. </w:t>
      </w:r>
      <w:r w:rsidRPr="004E1A2C">
        <w:rPr>
          <w:rFonts w:ascii="Arial" w:hAnsi="Arial" w:cs="Arial"/>
          <w:noProof/>
          <w:szCs w:val="24"/>
        </w:rPr>
        <w:t>The Journal of Agricultural Science 135, 419–428.</w:t>
      </w:r>
    </w:p>
    <w:p w:rsidR="004D61FC" w:rsidRPr="004E1A2C" w:rsidRDefault="004D61FC" w:rsidP="004D61FC">
      <w:pPr>
        <w:pStyle w:val="Paragraphedeliste"/>
        <w:widowControl w:val="0"/>
        <w:numPr>
          <w:ilvl w:val="0"/>
          <w:numId w:val="2"/>
        </w:numPr>
        <w:autoSpaceDE w:val="0"/>
        <w:autoSpaceDN w:val="0"/>
        <w:adjustRightInd w:val="0"/>
        <w:spacing w:line="360" w:lineRule="auto"/>
        <w:jc w:val="both"/>
        <w:rPr>
          <w:rFonts w:ascii="Arial" w:hAnsi="Arial" w:cs="Arial"/>
          <w:noProof/>
          <w:szCs w:val="24"/>
        </w:rPr>
      </w:pPr>
      <w:r w:rsidRPr="004E1A2C">
        <w:rPr>
          <w:rFonts w:ascii="Arial" w:hAnsi="Arial" w:cs="Arial"/>
          <w:noProof/>
          <w:szCs w:val="24"/>
          <w:lang w:val="en-US"/>
        </w:rPr>
        <w:t xml:space="preserve">Weisbjerg MR, Børsting CF and Hvelplund T 1992. Fatty acid metabolism in the digestive tract of lactating cows fed tallow in increasing amounts at two feed levels. </w:t>
      </w:r>
      <w:r w:rsidRPr="004E1A2C">
        <w:rPr>
          <w:rFonts w:ascii="Arial" w:hAnsi="Arial" w:cs="Arial"/>
          <w:noProof/>
          <w:szCs w:val="24"/>
        </w:rPr>
        <w:t>Acta Agriculturae Scandinavica, Section A - Animal Science 42, 106–114.</w:t>
      </w:r>
    </w:p>
    <w:p w:rsidR="004D61FC" w:rsidRPr="004E1A2C" w:rsidRDefault="004D61FC" w:rsidP="004D61FC">
      <w:pPr>
        <w:pStyle w:val="Paragraphedeliste"/>
        <w:widowControl w:val="0"/>
        <w:numPr>
          <w:ilvl w:val="0"/>
          <w:numId w:val="2"/>
        </w:numPr>
        <w:autoSpaceDE w:val="0"/>
        <w:autoSpaceDN w:val="0"/>
        <w:adjustRightInd w:val="0"/>
        <w:spacing w:line="360" w:lineRule="auto"/>
        <w:jc w:val="both"/>
        <w:rPr>
          <w:rFonts w:ascii="Arial" w:hAnsi="Arial" w:cs="Arial"/>
          <w:noProof/>
          <w:szCs w:val="24"/>
        </w:rPr>
      </w:pPr>
      <w:r w:rsidRPr="004E1A2C">
        <w:rPr>
          <w:rFonts w:ascii="Arial" w:hAnsi="Arial" w:cs="Arial"/>
          <w:noProof/>
          <w:szCs w:val="24"/>
          <w:lang w:val="en-US"/>
        </w:rPr>
        <w:t xml:space="preserve">White BG, Ingalls JR, Sharma HR and Mckirdy JA 1987. The effect of whole sunflower seeds on the flow of fat and fatty acids through the gastrointestinal tract of cannulated holstein steers. </w:t>
      </w:r>
      <w:r w:rsidRPr="004E1A2C">
        <w:rPr>
          <w:rFonts w:ascii="Arial" w:hAnsi="Arial" w:cs="Arial"/>
          <w:noProof/>
          <w:szCs w:val="24"/>
        </w:rPr>
        <w:t>Canadian Journal of Animal Science 67, 447–459.</w:t>
      </w:r>
    </w:p>
    <w:p w:rsidR="004D61FC" w:rsidRPr="004E1A2C" w:rsidRDefault="004D61FC" w:rsidP="004D61FC">
      <w:pPr>
        <w:pStyle w:val="Paragraphedeliste"/>
        <w:widowControl w:val="0"/>
        <w:numPr>
          <w:ilvl w:val="0"/>
          <w:numId w:val="2"/>
        </w:numPr>
        <w:autoSpaceDE w:val="0"/>
        <w:autoSpaceDN w:val="0"/>
        <w:adjustRightInd w:val="0"/>
        <w:spacing w:line="360" w:lineRule="auto"/>
        <w:jc w:val="both"/>
        <w:rPr>
          <w:rFonts w:ascii="Arial" w:hAnsi="Arial" w:cs="Arial"/>
          <w:noProof/>
          <w:szCs w:val="24"/>
        </w:rPr>
      </w:pPr>
      <w:r w:rsidRPr="004E1A2C">
        <w:rPr>
          <w:rFonts w:ascii="Arial" w:hAnsi="Arial" w:cs="Arial"/>
          <w:noProof/>
          <w:szCs w:val="24"/>
          <w:lang w:val="en-US"/>
        </w:rPr>
        <w:t xml:space="preserve">Wonsil BJ, Herbein JH and Watkins BA 1994. Dietary and ruminally derived trans-18:1 fatty acids alter bovine milk lipids. </w:t>
      </w:r>
      <w:r w:rsidRPr="004E1A2C">
        <w:rPr>
          <w:rFonts w:ascii="Arial" w:hAnsi="Arial" w:cs="Arial"/>
          <w:noProof/>
          <w:szCs w:val="24"/>
        </w:rPr>
        <w:t>The Journal of nutrition 124, 556–565.</w:t>
      </w:r>
    </w:p>
    <w:p w:rsidR="004D61FC" w:rsidRPr="004E1A2C" w:rsidRDefault="004D61FC" w:rsidP="004D61FC">
      <w:pPr>
        <w:pStyle w:val="Paragraphedeliste"/>
        <w:widowControl w:val="0"/>
        <w:numPr>
          <w:ilvl w:val="0"/>
          <w:numId w:val="2"/>
        </w:numPr>
        <w:autoSpaceDE w:val="0"/>
        <w:autoSpaceDN w:val="0"/>
        <w:adjustRightInd w:val="0"/>
        <w:spacing w:line="360" w:lineRule="auto"/>
        <w:jc w:val="both"/>
        <w:rPr>
          <w:rFonts w:ascii="Arial" w:hAnsi="Arial" w:cs="Arial"/>
          <w:noProof/>
          <w:szCs w:val="24"/>
        </w:rPr>
      </w:pPr>
      <w:r w:rsidRPr="004E1A2C">
        <w:rPr>
          <w:rFonts w:ascii="Arial" w:hAnsi="Arial" w:cs="Arial"/>
          <w:noProof/>
          <w:szCs w:val="24"/>
          <w:lang w:val="en-US"/>
        </w:rPr>
        <w:t xml:space="preserve">Wu Z, Ohajuruka OA and Palmquist DL 1991. Ruminal synthesis, biohydrogenation, and digestibility of fatty acids by dairy cows. </w:t>
      </w:r>
      <w:r w:rsidRPr="004E1A2C">
        <w:rPr>
          <w:rFonts w:ascii="Arial" w:hAnsi="Arial" w:cs="Arial"/>
          <w:noProof/>
          <w:szCs w:val="24"/>
        </w:rPr>
        <w:t>Journal of Dairy Science 74, 3025–3034.</w:t>
      </w:r>
    </w:p>
    <w:p w:rsidR="004D61FC" w:rsidRPr="004E1A2C" w:rsidRDefault="004D61FC" w:rsidP="004D61FC">
      <w:pPr>
        <w:pStyle w:val="Paragraphedeliste"/>
        <w:widowControl w:val="0"/>
        <w:numPr>
          <w:ilvl w:val="0"/>
          <w:numId w:val="2"/>
        </w:numPr>
        <w:autoSpaceDE w:val="0"/>
        <w:autoSpaceDN w:val="0"/>
        <w:adjustRightInd w:val="0"/>
        <w:spacing w:line="360" w:lineRule="auto"/>
        <w:jc w:val="both"/>
        <w:rPr>
          <w:rFonts w:ascii="Arial" w:hAnsi="Arial" w:cs="Arial"/>
          <w:noProof/>
          <w:szCs w:val="24"/>
        </w:rPr>
      </w:pPr>
      <w:r w:rsidRPr="004E1A2C">
        <w:rPr>
          <w:rFonts w:ascii="Arial" w:hAnsi="Arial" w:cs="Arial"/>
          <w:noProof/>
          <w:szCs w:val="24"/>
          <w:lang w:val="en-US"/>
        </w:rPr>
        <w:t xml:space="preserve">Xu L, Jin Y, He ML, Li C, Beauchemin KA and Yang WZ 2014. Effects of increasing levels of corn dried distillers grains with solubles and monensin on ruminal biohydrogenation and duodenal flows of fatty acids in beef heifers fed high-grain diets. </w:t>
      </w:r>
      <w:r w:rsidRPr="004E1A2C">
        <w:rPr>
          <w:rFonts w:ascii="Arial" w:hAnsi="Arial" w:cs="Arial"/>
          <w:noProof/>
          <w:szCs w:val="24"/>
        </w:rPr>
        <w:t>Journal of Animal Science 92, 1089–1098.</w:t>
      </w:r>
    </w:p>
    <w:p w:rsidR="004D61FC" w:rsidRPr="004E1A2C" w:rsidRDefault="004D61FC" w:rsidP="004D61FC">
      <w:pPr>
        <w:pStyle w:val="Paragraphedeliste"/>
        <w:widowControl w:val="0"/>
        <w:numPr>
          <w:ilvl w:val="0"/>
          <w:numId w:val="2"/>
        </w:numPr>
        <w:autoSpaceDE w:val="0"/>
        <w:autoSpaceDN w:val="0"/>
        <w:adjustRightInd w:val="0"/>
        <w:spacing w:line="360" w:lineRule="auto"/>
        <w:jc w:val="both"/>
        <w:rPr>
          <w:rFonts w:ascii="Arial" w:hAnsi="Arial" w:cs="Arial"/>
          <w:noProof/>
          <w:szCs w:val="24"/>
        </w:rPr>
      </w:pPr>
      <w:r w:rsidRPr="004E1A2C">
        <w:rPr>
          <w:rFonts w:ascii="Arial" w:hAnsi="Arial" w:cs="Arial"/>
          <w:noProof/>
          <w:szCs w:val="24"/>
          <w:lang w:val="en-US"/>
        </w:rPr>
        <w:t xml:space="preserve">Zinn RA, Gulati SK, Plascencia A and Salinas J 2000. Influence of ruminal biohydrogenation on the feeding value of fat in finishing diets for feedlot cattle. </w:t>
      </w:r>
      <w:r w:rsidRPr="004E1A2C">
        <w:rPr>
          <w:rFonts w:ascii="Arial" w:hAnsi="Arial" w:cs="Arial"/>
          <w:noProof/>
          <w:szCs w:val="24"/>
        </w:rPr>
        <w:t xml:space="preserve">Journal </w:t>
      </w:r>
      <w:r w:rsidRPr="004E1A2C">
        <w:rPr>
          <w:rFonts w:ascii="Arial" w:hAnsi="Arial" w:cs="Arial"/>
          <w:noProof/>
          <w:szCs w:val="24"/>
        </w:rPr>
        <w:lastRenderedPageBreak/>
        <w:t>of Animal Science 78, 1738–1746.</w:t>
      </w:r>
    </w:p>
    <w:p w:rsidR="004D61FC" w:rsidRPr="004E1A2C" w:rsidRDefault="004D61FC" w:rsidP="004D61FC">
      <w:pPr>
        <w:pStyle w:val="Paragraphedeliste"/>
        <w:widowControl w:val="0"/>
        <w:numPr>
          <w:ilvl w:val="0"/>
          <w:numId w:val="2"/>
        </w:numPr>
        <w:autoSpaceDE w:val="0"/>
        <w:autoSpaceDN w:val="0"/>
        <w:adjustRightInd w:val="0"/>
        <w:spacing w:line="360" w:lineRule="auto"/>
        <w:jc w:val="both"/>
        <w:rPr>
          <w:rFonts w:ascii="Arial" w:hAnsi="Arial" w:cs="Arial"/>
          <w:noProof/>
        </w:rPr>
      </w:pPr>
      <w:r w:rsidRPr="004E1A2C">
        <w:rPr>
          <w:rFonts w:ascii="Arial" w:hAnsi="Arial" w:cs="Arial"/>
          <w:noProof/>
          <w:szCs w:val="24"/>
          <w:lang w:val="en-US"/>
        </w:rPr>
        <w:t xml:space="preserve">Zinn RA and Plascencia A 1993. Interaction of whole cottonseed and supplemental fat on digestive function in cattle. </w:t>
      </w:r>
      <w:r w:rsidRPr="004E1A2C">
        <w:rPr>
          <w:rFonts w:ascii="Arial" w:hAnsi="Arial" w:cs="Arial"/>
          <w:noProof/>
          <w:szCs w:val="24"/>
        </w:rPr>
        <w:t>Journal of Animal Science 71, 11–17.</w:t>
      </w:r>
    </w:p>
    <w:p w:rsidR="004D61FC" w:rsidRDefault="004D61FC" w:rsidP="004D61FC">
      <w:pPr>
        <w:spacing w:line="360" w:lineRule="auto"/>
        <w:jc w:val="both"/>
      </w:pPr>
      <w:r w:rsidRPr="004E1A2C">
        <w:rPr>
          <w:rFonts w:ascii="Arial" w:hAnsi="Arial" w:cs="Arial"/>
        </w:rPr>
        <w:fldChar w:fldCharType="end"/>
      </w:r>
    </w:p>
    <w:p w:rsidR="00D64931" w:rsidRDefault="00D64931" w:rsidP="00D35E14">
      <w:pPr>
        <w:spacing w:line="240" w:lineRule="auto"/>
        <w:jc w:val="both"/>
      </w:pPr>
    </w:p>
    <w:sectPr w:rsidR="00D64931" w:rsidSect="004D61FC">
      <w:foot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F97" w:rsidRDefault="005F3F97" w:rsidP="00484082">
      <w:pPr>
        <w:spacing w:after="0" w:line="240" w:lineRule="auto"/>
      </w:pPr>
      <w:r>
        <w:separator/>
      </w:r>
    </w:p>
  </w:endnote>
  <w:endnote w:type="continuationSeparator" w:id="0">
    <w:p w:rsidR="005F3F97" w:rsidRDefault="005F3F97" w:rsidP="00484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4591525"/>
      <w:docPartObj>
        <w:docPartGallery w:val="Page Numbers (Bottom of Page)"/>
        <w:docPartUnique/>
      </w:docPartObj>
    </w:sdtPr>
    <w:sdtContent>
      <w:p w:rsidR="001E23E5" w:rsidRDefault="001E23E5">
        <w:pPr>
          <w:pStyle w:val="Pieddepage"/>
          <w:jc w:val="right"/>
        </w:pPr>
        <w:r>
          <w:fldChar w:fldCharType="begin"/>
        </w:r>
        <w:r>
          <w:instrText>PAGE   \* MERGEFORMAT</w:instrText>
        </w:r>
        <w:r>
          <w:fldChar w:fldCharType="separate"/>
        </w:r>
        <w:r w:rsidR="005579DB">
          <w:rPr>
            <w:noProof/>
          </w:rPr>
          <w:t>19</w:t>
        </w:r>
        <w:r>
          <w:rPr>
            <w:noProof/>
          </w:rPr>
          <w:fldChar w:fldCharType="end"/>
        </w:r>
      </w:p>
    </w:sdtContent>
  </w:sdt>
  <w:p w:rsidR="001E23E5" w:rsidRDefault="001E23E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020227"/>
      <w:docPartObj>
        <w:docPartGallery w:val="Page Numbers (Bottom of Page)"/>
        <w:docPartUnique/>
      </w:docPartObj>
    </w:sdtPr>
    <w:sdtContent>
      <w:p w:rsidR="001E23E5" w:rsidRDefault="001E23E5">
        <w:pPr>
          <w:pStyle w:val="Pieddepage"/>
          <w:jc w:val="right"/>
        </w:pPr>
        <w:r>
          <w:fldChar w:fldCharType="begin"/>
        </w:r>
        <w:r>
          <w:instrText>PAGE   \* MERGEFORMAT</w:instrText>
        </w:r>
        <w:r>
          <w:fldChar w:fldCharType="separate"/>
        </w:r>
        <w:r w:rsidR="005579DB">
          <w:rPr>
            <w:noProof/>
          </w:rPr>
          <w:t>20</w:t>
        </w:r>
        <w:r>
          <w:rPr>
            <w:noProof/>
          </w:rPr>
          <w:fldChar w:fldCharType="end"/>
        </w:r>
      </w:p>
    </w:sdtContent>
  </w:sdt>
  <w:p w:rsidR="001E23E5" w:rsidRDefault="001E23E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F97" w:rsidRDefault="005F3F97" w:rsidP="00484082">
      <w:pPr>
        <w:spacing w:after="0" w:line="240" w:lineRule="auto"/>
      </w:pPr>
      <w:r>
        <w:separator/>
      </w:r>
    </w:p>
  </w:footnote>
  <w:footnote w:type="continuationSeparator" w:id="0">
    <w:p w:rsidR="005F3F97" w:rsidRDefault="005F3F97" w:rsidP="004840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032E6"/>
    <w:multiLevelType w:val="hybridMultilevel"/>
    <w:tmpl w:val="9B3E20F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A523B22"/>
    <w:multiLevelType w:val="hybridMultilevel"/>
    <w:tmpl w:val="115AEC0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A8E344C"/>
    <w:multiLevelType w:val="hybridMultilevel"/>
    <w:tmpl w:val="A8E631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F49462D"/>
    <w:multiLevelType w:val="hybridMultilevel"/>
    <w:tmpl w:val="D1125C4E"/>
    <w:lvl w:ilvl="0" w:tplc="A612835E">
      <w:start w:val="1"/>
      <w:numFmt w:val="bullet"/>
      <w:lvlText w:val=""/>
      <w:lvlJc w:val="left"/>
      <w:pPr>
        <w:tabs>
          <w:tab w:val="num" w:pos="720"/>
        </w:tabs>
        <w:ind w:left="720" w:hanging="360"/>
      </w:pPr>
      <w:rPr>
        <w:rFonts w:ascii="Wingdings" w:hAnsi="Wingdings" w:hint="default"/>
      </w:rPr>
    </w:lvl>
    <w:lvl w:ilvl="1" w:tplc="2E946050">
      <w:numFmt w:val="bullet"/>
      <w:lvlText w:val=""/>
      <w:lvlJc w:val="left"/>
      <w:pPr>
        <w:tabs>
          <w:tab w:val="num" w:pos="1440"/>
        </w:tabs>
        <w:ind w:left="1440" w:hanging="360"/>
      </w:pPr>
      <w:rPr>
        <w:rFonts w:ascii="Wingdings" w:hAnsi="Wingdings" w:hint="default"/>
      </w:rPr>
    </w:lvl>
    <w:lvl w:ilvl="2" w:tplc="41ACE796" w:tentative="1">
      <w:start w:val="1"/>
      <w:numFmt w:val="bullet"/>
      <w:lvlText w:val=""/>
      <w:lvlJc w:val="left"/>
      <w:pPr>
        <w:tabs>
          <w:tab w:val="num" w:pos="2160"/>
        </w:tabs>
        <w:ind w:left="2160" w:hanging="360"/>
      </w:pPr>
      <w:rPr>
        <w:rFonts w:ascii="Wingdings" w:hAnsi="Wingdings" w:hint="default"/>
      </w:rPr>
    </w:lvl>
    <w:lvl w:ilvl="3" w:tplc="05B2D196" w:tentative="1">
      <w:start w:val="1"/>
      <w:numFmt w:val="bullet"/>
      <w:lvlText w:val=""/>
      <w:lvlJc w:val="left"/>
      <w:pPr>
        <w:tabs>
          <w:tab w:val="num" w:pos="2880"/>
        </w:tabs>
        <w:ind w:left="2880" w:hanging="360"/>
      </w:pPr>
      <w:rPr>
        <w:rFonts w:ascii="Wingdings" w:hAnsi="Wingdings" w:hint="default"/>
      </w:rPr>
    </w:lvl>
    <w:lvl w:ilvl="4" w:tplc="0342408E" w:tentative="1">
      <w:start w:val="1"/>
      <w:numFmt w:val="bullet"/>
      <w:lvlText w:val=""/>
      <w:lvlJc w:val="left"/>
      <w:pPr>
        <w:tabs>
          <w:tab w:val="num" w:pos="3600"/>
        </w:tabs>
        <w:ind w:left="3600" w:hanging="360"/>
      </w:pPr>
      <w:rPr>
        <w:rFonts w:ascii="Wingdings" w:hAnsi="Wingdings" w:hint="default"/>
      </w:rPr>
    </w:lvl>
    <w:lvl w:ilvl="5" w:tplc="EBE69306" w:tentative="1">
      <w:start w:val="1"/>
      <w:numFmt w:val="bullet"/>
      <w:lvlText w:val=""/>
      <w:lvlJc w:val="left"/>
      <w:pPr>
        <w:tabs>
          <w:tab w:val="num" w:pos="4320"/>
        </w:tabs>
        <w:ind w:left="4320" w:hanging="360"/>
      </w:pPr>
      <w:rPr>
        <w:rFonts w:ascii="Wingdings" w:hAnsi="Wingdings" w:hint="default"/>
      </w:rPr>
    </w:lvl>
    <w:lvl w:ilvl="6" w:tplc="C63C7A30" w:tentative="1">
      <w:start w:val="1"/>
      <w:numFmt w:val="bullet"/>
      <w:lvlText w:val=""/>
      <w:lvlJc w:val="left"/>
      <w:pPr>
        <w:tabs>
          <w:tab w:val="num" w:pos="5040"/>
        </w:tabs>
        <w:ind w:left="5040" w:hanging="360"/>
      </w:pPr>
      <w:rPr>
        <w:rFonts w:ascii="Wingdings" w:hAnsi="Wingdings" w:hint="default"/>
      </w:rPr>
    </w:lvl>
    <w:lvl w:ilvl="7" w:tplc="E752DCCC" w:tentative="1">
      <w:start w:val="1"/>
      <w:numFmt w:val="bullet"/>
      <w:lvlText w:val=""/>
      <w:lvlJc w:val="left"/>
      <w:pPr>
        <w:tabs>
          <w:tab w:val="num" w:pos="5760"/>
        </w:tabs>
        <w:ind w:left="5760" w:hanging="360"/>
      </w:pPr>
      <w:rPr>
        <w:rFonts w:ascii="Wingdings" w:hAnsi="Wingdings" w:hint="default"/>
      </w:rPr>
    </w:lvl>
    <w:lvl w:ilvl="8" w:tplc="11A426A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4F17EA"/>
    <w:multiLevelType w:val="hybridMultilevel"/>
    <w:tmpl w:val="657A86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93E2426"/>
    <w:multiLevelType w:val="hybridMultilevel"/>
    <w:tmpl w:val="CB68D52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7B21A14"/>
    <w:multiLevelType w:val="hybridMultilevel"/>
    <w:tmpl w:val="61E272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A8320DC"/>
    <w:multiLevelType w:val="hybridMultilevel"/>
    <w:tmpl w:val="FE84AD18"/>
    <w:lvl w:ilvl="0" w:tplc="C02E364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74E67AD"/>
    <w:multiLevelType w:val="hybridMultilevel"/>
    <w:tmpl w:val="50620E7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8107FB8"/>
    <w:multiLevelType w:val="hybridMultilevel"/>
    <w:tmpl w:val="3A7E5230"/>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4"/>
  </w:num>
  <w:num w:numId="5">
    <w:abstractNumId w:val="7"/>
  </w:num>
  <w:num w:numId="6">
    <w:abstractNumId w:val="5"/>
  </w:num>
  <w:num w:numId="7">
    <w:abstractNumId w:val="9"/>
  </w:num>
  <w:num w:numId="8">
    <w:abstractNumId w:val="8"/>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Y1MjEwMDYzNDc0MDVX0lEKTi0uzszPAykwrAUARLsdUiwAAAA="/>
  </w:docVars>
  <w:rsids>
    <w:rsidRoot w:val="003936A7"/>
    <w:rsid w:val="00001407"/>
    <w:rsid w:val="00012D51"/>
    <w:rsid w:val="0002145A"/>
    <w:rsid w:val="00027C0D"/>
    <w:rsid w:val="000468D5"/>
    <w:rsid w:val="0005262D"/>
    <w:rsid w:val="00056E41"/>
    <w:rsid w:val="00062326"/>
    <w:rsid w:val="000679D2"/>
    <w:rsid w:val="00070CCD"/>
    <w:rsid w:val="000810FF"/>
    <w:rsid w:val="000B1685"/>
    <w:rsid w:val="000C3611"/>
    <w:rsid w:val="000E17E9"/>
    <w:rsid w:val="000F5020"/>
    <w:rsid w:val="00104AE4"/>
    <w:rsid w:val="00132804"/>
    <w:rsid w:val="0013424F"/>
    <w:rsid w:val="001413EF"/>
    <w:rsid w:val="00142F13"/>
    <w:rsid w:val="00145F41"/>
    <w:rsid w:val="00157A6C"/>
    <w:rsid w:val="00175F7E"/>
    <w:rsid w:val="001767CA"/>
    <w:rsid w:val="001800E4"/>
    <w:rsid w:val="00181A58"/>
    <w:rsid w:val="0018207D"/>
    <w:rsid w:val="00184C74"/>
    <w:rsid w:val="001A06AD"/>
    <w:rsid w:val="001B0F14"/>
    <w:rsid w:val="001B6B75"/>
    <w:rsid w:val="001D18F8"/>
    <w:rsid w:val="001E23E5"/>
    <w:rsid w:val="001E2EEE"/>
    <w:rsid w:val="001E3297"/>
    <w:rsid w:val="001E523A"/>
    <w:rsid w:val="001F0730"/>
    <w:rsid w:val="001F2828"/>
    <w:rsid w:val="001F4752"/>
    <w:rsid w:val="00201F92"/>
    <w:rsid w:val="00206DEB"/>
    <w:rsid w:val="002178F3"/>
    <w:rsid w:val="002304F4"/>
    <w:rsid w:val="00245E6F"/>
    <w:rsid w:val="00251DAE"/>
    <w:rsid w:val="00265A9B"/>
    <w:rsid w:val="00266344"/>
    <w:rsid w:val="0027465D"/>
    <w:rsid w:val="00277D83"/>
    <w:rsid w:val="002807EC"/>
    <w:rsid w:val="002874F2"/>
    <w:rsid w:val="002A5123"/>
    <w:rsid w:val="002A7E1B"/>
    <w:rsid w:val="002B19EB"/>
    <w:rsid w:val="002B3F42"/>
    <w:rsid w:val="002C09AA"/>
    <w:rsid w:val="002D656B"/>
    <w:rsid w:val="002E2CA9"/>
    <w:rsid w:val="002F5CA7"/>
    <w:rsid w:val="0030116E"/>
    <w:rsid w:val="00301831"/>
    <w:rsid w:val="00306132"/>
    <w:rsid w:val="00355E85"/>
    <w:rsid w:val="003936A7"/>
    <w:rsid w:val="003B7640"/>
    <w:rsid w:val="003D0D77"/>
    <w:rsid w:val="003D2664"/>
    <w:rsid w:val="003F22F1"/>
    <w:rsid w:val="003F2CFE"/>
    <w:rsid w:val="003F5924"/>
    <w:rsid w:val="00412B90"/>
    <w:rsid w:val="00433441"/>
    <w:rsid w:val="00451FC3"/>
    <w:rsid w:val="00484082"/>
    <w:rsid w:val="00493035"/>
    <w:rsid w:val="004A152E"/>
    <w:rsid w:val="004A606E"/>
    <w:rsid w:val="004B16F1"/>
    <w:rsid w:val="004C03E2"/>
    <w:rsid w:val="004D61FC"/>
    <w:rsid w:val="004E1A2C"/>
    <w:rsid w:val="004E3D0B"/>
    <w:rsid w:val="004E6070"/>
    <w:rsid w:val="004F2A4F"/>
    <w:rsid w:val="004F6998"/>
    <w:rsid w:val="004F7DCF"/>
    <w:rsid w:val="00500C48"/>
    <w:rsid w:val="00516CEF"/>
    <w:rsid w:val="00520F21"/>
    <w:rsid w:val="0053501C"/>
    <w:rsid w:val="0053780A"/>
    <w:rsid w:val="00541145"/>
    <w:rsid w:val="00554A6F"/>
    <w:rsid w:val="005568C0"/>
    <w:rsid w:val="005579DB"/>
    <w:rsid w:val="00561514"/>
    <w:rsid w:val="005617AA"/>
    <w:rsid w:val="0058405A"/>
    <w:rsid w:val="00593D4D"/>
    <w:rsid w:val="0059555A"/>
    <w:rsid w:val="005C0B94"/>
    <w:rsid w:val="005D144F"/>
    <w:rsid w:val="005D679F"/>
    <w:rsid w:val="005F0581"/>
    <w:rsid w:val="005F3A77"/>
    <w:rsid w:val="005F3F97"/>
    <w:rsid w:val="00600BC3"/>
    <w:rsid w:val="00603D2C"/>
    <w:rsid w:val="00640ACA"/>
    <w:rsid w:val="0065279A"/>
    <w:rsid w:val="00652DE4"/>
    <w:rsid w:val="0065694C"/>
    <w:rsid w:val="0066064A"/>
    <w:rsid w:val="00660C0E"/>
    <w:rsid w:val="00662A87"/>
    <w:rsid w:val="00672BB7"/>
    <w:rsid w:val="00682D4D"/>
    <w:rsid w:val="006B4B0C"/>
    <w:rsid w:val="006C5E5A"/>
    <w:rsid w:val="006C7F40"/>
    <w:rsid w:val="006D2C34"/>
    <w:rsid w:val="006F76C2"/>
    <w:rsid w:val="00702896"/>
    <w:rsid w:val="00703591"/>
    <w:rsid w:val="00726785"/>
    <w:rsid w:val="00731A56"/>
    <w:rsid w:val="00732261"/>
    <w:rsid w:val="00735D8B"/>
    <w:rsid w:val="00735F86"/>
    <w:rsid w:val="00737D6C"/>
    <w:rsid w:val="007652CA"/>
    <w:rsid w:val="00781D03"/>
    <w:rsid w:val="007857F2"/>
    <w:rsid w:val="00790247"/>
    <w:rsid w:val="007902AB"/>
    <w:rsid w:val="007A244D"/>
    <w:rsid w:val="007A46EF"/>
    <w:rsid w:val="007B2AB8"/>
    <w:rsid w:val="007F0C90"/>
    <w:rsid w:val="008137AA"/>
    <w:rsid w:val="008265D3"/>
    <w:rsid w:val="00844432"/>
    <w:rsid w:val="0085141D"/>
    <w:rsid w:val="00852FB4"/>
    <w:rsid w:val="00864151"/>
    <w:rsid w:val="00867851"/>
    <w:rsid w:val="00880283"/>
    <w:rsid w:val="00890592"/>
    <w:rsid w:val="008955C5"/>
    <w:rsid w:val="008B2094"/>
    <w:rsid w:val="008B4E8C"/>
    <w:rsid w:val="008D225B"/>
    <w:rsid w:val="008D4C71"/>
    <w:rsid w:val="008E0B97"/>
    <w:rsid w:val="008E2E8B"/>
    <w:rsid w:val="008E2F45"/>
    <w:rsid w:val="008E4BF2"/>
    <w:rsid w:val="008E5C7B"/>
    <w:rsid w:val="00917FAF"/>
    <w:rsid w:val="00923BD7"/>
    <w:rsid w:val="0092535F"/>
    <w:rsid w:val="00936F69"/>
    <w:rsid w:val="009701F2"/>
    <w:rsid w:val="00973D3C"/>
    <w:rsid w:val="0097785B"/>
    <w:rsid w:val="00983B96"/>
    <w:rsid w:val="009A3CCC"/>
    <w:rsid w:val="009B0B9D"/>
    <w:rsid w:val="009B58D3"/>
    <w:rsid w:val="009C2689"/>
    <w:rsid w:val="009C2AFC"/>
    <w:rsid w:val="009D3546"/>
    <w:rsid w:val="009F1247"/>
    <w:rsid w:val="009F3094"/>
    <w:rsid w:val="009F4C6D"/>
    <w:rsid w:val="009F7978"/>
    <w:rsid w:val="00A21925"/>
    <w:rsid w:val="00A316E1"/>
    <w:rsid w:val="00A615D4"/>
    <w:rsid w:val="00A77700"/>
    <w:rsid w:val="00A91D77"/>
    <w:rsid w:val="00A96F2B"/>
    <w:rsid w:val="00AE18F7"/>
    <w:rsid w:val="00AE219E"/>
    <w:rsid w:val="00B124A7"/>
    <w:rsid w:val="00B13F18"/>
    <w:rsid w:val="00B16A36"/>
    <w:rsid w:val="00B23CEB"/>
    <w:rsid w:val="00B242D0"/>
    <w:rsid w:val="00B53401"/>
    <w:rsid w:val="00B573EB"/>
    <w:rsid w:val="00B60B4F"/>
    <w:rsid w:val="00B621CB"/>
    <w:rsid w:val="00B74BE4"/>
    <w:rsid w:val="00B7667C"/>
    <w:rsid w:val="00B92E1D"/>
    <w:rsid w:val="00BA2402"/>
    <w:rsid w:val="00BB4E59"/>
    <w:rsid w:val="00BD11CF"/>
    <w:rsid w:val="00BD1D55"/>
    <w:rsid w:val="00BE5F4E"/>
    <w:rsid w:val="00C1107E"/>
    <w:rsid w:val="00C15151"/>
    <w:rsid w:val="00C20F95"/>
    <w:rsid w:val="00C2224F"/>
    <w:rsid w:val="00C42C67"/>
    <w:rsid w:val="00C5726C"/>
    <w:rsid w:val="00C6646B"/>
    <w:rsid w:val="00C73509"/>
    <w:rsid w:val="00C816DA"/>
    <w:rsid w:val="00C85A02"/>
    <w:rsid w:val="00C97A26"/>
    <w:rsid w:val="00CB2848"/>
    <w:rsid w:val="00CB4518"/>
    <w:rsid w:val="00CD24AA"/>
    <w:rsid w:val="00CD780B"/>
    <w:rsid w:val="00CE172E"/>
    <w:rsid w:val="00D04C0B"/>
    <w:rsid w:val="00D10AB7"/>
    <w:rsid w:val="00D11082"/>
    <w:rsid w:val="00D15FBD"/>
    <w:rsid w:val="00D262A7"/>
    <w:rsid w:val="00D35E14"/>
    <w:rsid w:val="00D374A6"/>
    <w:rsid w:val="00D37D31"/>
    <w:rsid w:val="00D539CC"/>
    <w:rsid w:val="00D64931"/>
    <w:rsid w:val="00D678FE"/>
    <w:rsid w:val="00D81205"/>
    <w:rsid w:val="00DA407D"/>
    <w:rsid w:val="00DC00FF"/>
    <w:rsid w:val="00DC3811"/>
    <w:rsid w:val="00DE09FC"/>
    <w:rsid w:val="00E039D7"/>
    <w:rsid w:val="00E1212B"/>
    <w:rsid w:val="00E2192B"/>
    <w:rsid w:val="00E43DEB"/>
    <w:rsid w:val="00E51A4F"/>
    <w:rsid w:val="00E72326"/>
    <w:rsid w:val="00E82C46"/>
    <w:rsid w:val="00E86E04"/>
    <w:rsid w:val="00E9030E"/>
    <w:rsid w:val="00EC5993"/>
    <w:rsid w:val="00ED0A9A"/>
    <w:rsid w:val="00ED7005"/>
    <w:rsid w:val="00EE0368"/>
    <w:rsid w:val="00EE5306"/>
    <w:rsid w:val="00EF4F4F"/>
    <w:rsid w:val="00F1174F"/>
    <w:rsid w:val="00F17C07"/>
    <w:rsid w:val="00F23A88"/>
    <w:rsid w:val="00F274CD"/>
    <w:rsid w:val="00F34712"/>
    <w:rsid w:val="00F41194"/>
    <w:rsid w:val="00F44DCD"/>
    <w:rsid w:val="00F506E8"/>
    <w:rsid w:val="00F508EF"/>
    <w:rsid w:val="00F510AC"/>
    <w:rsid w:val="00F63720"/>
    <w:rsid w:val="00F726A9"/>
    <w:rsid w:val="00F77787"/>
    <w:rsid w:val="00F92AB3"/>
    <w:rsid w:val="00F958E7"/>
    <w:rsid w:val="00FA6EBB"/>
    <w:rsid w:val="00FA7B26"/>
    <w:rsid w:val="00FB1A34"/>
    <w:rsid w:val="00FC48D0"/>
    <w:rsid w:val="00FC5301"/>
    <w:rsid w:val="00FD76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BC56A"/>
  <w15:chartTrackingRefBased/>
  <w15:docId w15:val="{378D82D1-D57C-438F-8B1C-8F38F3F2D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6A7"/>
  </w:style>
  <w:style w:type="paragraph" w:styleId="Titre1">
    <w:name w:val="heading 1"/>
    <w:basedOn w:val="Normal"/>
    <w:link w:val="Titre1Car"/>
    <w:uiPriority w:val="9"/>
    <w:qFormat/>
    <w:rsid w:val="00B13F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next w:val="Normal"/>
    <w:link w:val="Titre3Car"/>
    <w:uiPriority w:val="9"/>
    <w:semiHidden/>
    <w:unhideWhenUsed/>
    <w:qFormat/>
    <w:rsid w:val="002D656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13F18"/>
    <w:rPr>
      <w:rFonts w:ascii="Times New Roman" w:eastAsia="Times New Roman" w:hAnsi="Times New Roman" w:cs="Times New Roman"/>
      <w:b/>
      <w:bCs/>
      <w:kern w:val="36"/>
      <w:sz w:val="48"/>
      <w:szCs w:val="48"/>
      <w:lang w:eastAsia="fr-FR"/>
    </w:rPr>
  </w:style>
  <w:style w:type="paragraph" w:styleId="Paragraphedeliste">
    <w:name w:val="List Paragraph"/>
    <w:basedOn w:val="Normal"/>
    <w:uiPriority w:val="34"/>
    <w:qFormat/>
    <w:rsid w:val="003936A7"/>
    <w:pPr>
      <w:ind w:left="720"/>
      <w:contextualSpacing/>
    </w:pPr>
  </w:style>
  <w:style w:type="paragraph" w:styleId="Commentaire">
    <w:name w:val="annotation text"/>
    <w:basedOn w:val="Normal"/>
    <w:link w:val="CommentaireCar"/>
    <w:uiPriority w:val="99"/>
    <w:unhideWhenUsed/>
    <w:rsid w:val="00B13F18"/>
    <w:pPr>
      <w:spacing w:after="0" w:line="240" w:lineRule="auto"/>
    </w:pPr>
    <w:rPr>
      <w:rFonts w:ascii="Tahoma" w:eastAsia="Times New Roman" w:hAnsi="Tahoma" w:cs="Tahoma"/>
      <w:sz w:val="16"/>
      <w:szCs w:val="20"/>
      <w:lang w:val="en-US" w:eastAsia="fr-FR"/>
    </w:rPr>
  </w:style>
  <w:style w:type="character" w:customStyle="1" w:styleId="CommentaireCar">
    <w:name w:val="Commentaire Car"/>
    <w:basedOn w:val="Policepardfaut"/>
    <w:link w:val="Commentaire"/>
    <w:uiPriority w:val="99"/>
    <w:rsid w:val="00B13F18"/>
    <w:rPr>
      <w:rFonts w:ascii="Tahoma" w:eastAsia="Times New Roman" w:hAnsi="Tahoma" w:cs="Tahoma"/>
      <w:sz w:val="16"/>
      <w:szCs w:val="20"/>
      <w:lang w:val="en-US" w:eastAsia="fr-FR"/>
    </w:rPr>
  </w:style>
  <w:style w:type="character" w:customStyle="1" w:styleId="shorttext">
    <w:name w:val="short_text"/>
    <w:basedOn w:val="Policepardfaut"/>
    <w:rsid w:val="00B13F18"/>
  </w:style>
  <w:style w:type="paragraph" w:styleId="Sansinterligne">
    <w:name w:val="No Spacing"/>
    <w:uiPriority w:val="1"/>
    <w:qFormat/>
    <w:rsid w:val="00B13F18"/>
    <w:pPr>
      <w:spacing w:after="0" w:line="240" w:lineRule="auto"/>
    </w:pPr>
  </w:style>
  <w:style w:type="paragraph" w:styleId="Pieddepage">
    <w:name w:val="footer"/>
    <w:basedOn w:val="Normal"/>
    <w:link w:val="PieddepageCar"/>
    <w:uiPriority w:val="99"/>
    <w:unhideWhenUsed/>
    <w:rsid w:val="00B13F18"/>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uiPriority w:val="99"/>
    <w:rsid w:val="00B13F18"/>
    <w:rPr>
      <w:rFonts w:ascii="Times New Roman" w:eastAsia="Times New Roman" w:hAnsi="Times New Roman" w:cs="Times New Roman"/>
      <w:sz w:val="24"/>
      <w:szCs w:val="24"/>
      <w:lang w:eastAsia="fr-FR"/>
    </w:rPr>
  </w:style>
  <w:style w:type="character" w:customStyle="1" w:styleId="st1">
    <w:name w:val="st1"/>
    <w:basedOn w:val="Policepardfaut"/>
    <w:rsid w:val="00B13F18"/>
  </w:style>
  <w:style w:type="character" w:styleId="Numrodeligne">
    <w:name w:val="line number"/>
    <w:basedOn w:val="Policepardfaut"/>
    <w:uiPriority w:val="99"/>
    <w:semiHidden/>
    <w:unhideWhenUsed/>
    <w:rsid w:val="00B13F18"/>
  </w:style>
  <w:style w:type="character" w:customStyle="1" w:styleId="TextedebullesCar">
    <w:name w:val="Texte de bulles Car"/>
    <w:basedOn w:val="Policepardfaut"/>
    <w:link w:val="Textedebulles"/>
    <w:uiPriority w:val="99"/>
    <w:semiHidden/>
    <w:rsid w:val="00B13F18"/>
    <w:rPr>
      <w:rFonts w:ascii="Tahoma" w:eastAsia="Times New Roman" w:hAnsi="Tahoma" w:cs="Tahoma"/>
      <w:sz w:val="16"/>
      <w:szCs w:val="18"/>
      <w:lang w:val="en-US" w:eastAsia="fr-FR"/>
    </w:rPr>
  </w:style>
  <w:style w:type="paragraph" w:styleId="Textedebulles">
    <w:name w:val="Balloon Text"/>
    <w:basedOn w:val="Normal"/>
    <w:link w:val="TextedebullesCar"/>
    <w:uiPriority w:val="99"/>
    <w:semiHidden/>
    <w:unhideWhenUsed/>
    <w:rsid w:val="00B13F18"/>
    <w:pPr>
      <w:spacing w:after="0" w:line="240" w:lineRule="auto"/>
    </w:pPr>
    <w:rPr>
      <w:rFonts w:ascii="Tahoma" w:eastAsia="Times New Roman" w:hAnsi="Tahoma" w:cs="Tahoma"/>
      <w:sz w:val="16"/>
      <w:szCs w:val="18"/>
      <w:lang w:val="en-US" w:eastAsia="fr-FR"/>
    </w:rPr>
  </w:style>
  <w:style w:type="character" w:customStyle="1" w:styleId="ObjetducommentaireCar">
    <w:name w:val="Objet du commentaire Car"/>
    <w:basedOn w:val="CommentaireCar"/>
    <w:link w:val="Objetducommentaire"/>
    <w:uiPriority w:val="99"/>
    <w:semiHidden/>
    <w:rsid w:val="00B13F18"/>
    <w:rPr>
      <w:rFonts w:ascii="Tahoma" w:eastAsia="Times New Roman" w:hAnsi="Tahoma" w:cs="Tahoma"/>
      <w:b/>
      <w:bCs/>
      <w:sz w:val="16"/>
      <w:szCs w:val="20"/>
      <w:lang w:val="en-US" w:eastAsia="fr-FR"/>
    </w:rPr>
  </w:style>
  <w:style w:type="paragraph" w:styleId="Objetducommentaire">
    <w:name w:val="annotation subject"/>
    <w:basedOn w:val="Commentaire"/>
    <w:next w:val="Commentaire"/>
    <w:link w:val="ObjetducommentaireCar"/>
    <w:uiPriority w:val="99"/>
    <w:semiHidden/>
    <w:unhideWhenUsed/>
    <w:rsid w:val="00B13F18"/>
    <w:rPr>
      <w:b/>
      <w:bCs/>
    </w:rPr>
  </w:style>
  <w:style w:type="paragraph" w:styleId="NormalWeb">
    <w:name w:val="Normal (Web)"/>
    <w:basedOn w:val="Normal"/>
    <w:uiPriority w:val="99"/>
    <w:unhideWhenUsed/>
    <w:rsid w:val="00B13F1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B13F18"/>
    <w:rPr>
      <w:color w:val="0000FF"/>
      <w:u w:val="single"/>
    </w:rPr>
  </w:style>
  <w:style w:type="table" w:styleId="Grilledutableau">
    <w:name w:val="Table Grid"/>
    <w:basedOn w:val="TableauNormal"/>
    <w:uiPriority w:val="39"/>
    <w:rsid w:val="00B13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13F18"/>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uiPriority w:val="99"/>
    <w:rsid w:val="00B13F18"/>
    <w:rPr>
      <w:rFonts w:ascii="Times New Roman" w:eastAsia="Times New Roman" w:hAnsi="Times New Roman" w:cs="Times New Roman"/>
      <w:sz w:val="24"/>
      <w:szCs w:val="24"/>
      <w:lang w:eastAsia="fr-FR"/>
    </w:rPr>
  </w:style>
  <w:style w:type="character" w:customStyle="1" w:styleId="NotedefinCar">
    <w:name w:val="Note de fin Car"/>
    <w:basedOn w:val="Policepardfaut"/>
    <w:link w:val="Notedefin"/>
    <w:uiPriority w:val="99"/>
    <w:semiHidden/>
    <w:rsid w:val="00B13F18"/>
    <w:rPr>
      <w:rFonts w:ascii="Times New Roman" w:eastAsia="Times New Roman" w:hAnsi="Times New Roman" w:cs="Times New Roman"/>
      <w:sz w:val="20"/>
      <w:szCs w:val="20"/>
      <w:lang w:eastAsia="fr-FR"/>
    </w:rPr>
  </w:style>
  <w:style w:type="paragraph" w:styleId="Notedefin">
    <w:name w:val="endnote text"/>
    <w:basedOn w:val="Normal"/>
    <w:link w:val="NotedefinCar"/>
    <w:uiPriority w:val="99"/>
    <w:semiHidden/>
    <w:unhideWhenUsed/>
    <w:rsid w:val="00B13F18"/>
    <w:pPr>
      <w:spacing w:after="0" w:line="240" w:lineRule="auto"/>
    </w:pPr>
    <w:rPr>
      <w:rFonts w:ascii="Times New Roman" w:eastAsia="Times New Roman" w:hAnsi="Times New Roman" w:cs="Times New Roman"/>
      <w:sz w:val="20"/>
      <w:szCs w:val="20"/>
      <w:lang w:eastAsia="fr-FR"/>
    </w:rPr>
  </w:style>
  <w:style w:type="character" w:styleId="Accentuation">
    <w:name w:val="Emphasis"/>
    <w:basedOn w:val="Policepardfaut"/>
    <w:uiPriority w:val="20"/>
    <w:qFormat/>
    <w:rsid w:val="00B13F18"/>
    <w:rPr>
      <w:i/>
      <w:iCs/>
    </w:rPr>
  </w:style>
  <w:style w:type="table" w:styleId="TableauGrille1Clair">
    <w:name w:val="Grid Table 1 Light"/>
    <w:basedOn w:val="TableauNormal"/>
    <w:uiPriority w:val="46"/>
    <w:rsid w:val="00D262A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itre3Car">
    <w:name w:val="Titre 3 Car"/>
    <w:basedOn w:val="Policepardfaut"/>
    <w:link w:val="Titre3"/>
    <w:uiPriority w:val="9"/>
    <w:semiHidden/>
    <w:rsid w:val="002D656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484840">
      <w:bodyDiv w:val="1"/>
      <w:marLeft w:val="0"/>
      <w:marRight w:val="0"/>
      <w:marTop w:val="0"/>
      <w:marBottom w:val="0"/>
      <w:divBdr>
        <w:top w:val="none" w:sz="0" w:space="0" w:color="auto"/>
        <w:left w:val="none" w:sz="0" w:space="0" w:color="auto"/>
        <w:bottom w:val="none" w:sz="0" w:space="0" w:color="auto"/>
        <w:right w:val="none" w:sz="0" w:space="0" w:color="auto"/>
      </w:divBdr>
    </w:div>
    <w:div w:id="104661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940CE-AA71-4792-9025-3EA46B14F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5908</Words>
  <Characters>33682</Characters>
  <Application>Microsoft Office Word</Application>
  <DocSecurity>0</DocSecurity>
  <Lines>280</Lines>
  <Paragraphs>79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ldoaguiarprad</dc:creator>
  <cp:keywords/>
  <dc:description/>
  <cp:lastModifiedBy>ANM</cp:lastModifiedBy>
  <cp:revision>2</cp:revision>
  <cp:lastPrinted>2018-06-12T16:00:00Z</cp:lastPrinted>
  <dcterms:created xsi:type="dcterms:W3CDTF">2018-06-15T08:34:00Z</dcterms:created>
  <dcterms:modified xsi:type="dcterms:W3CDTF">2018-06-15T08:34:00Z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http://www.zotero.org/styles/animal-behaviour</vt:lpwstr>
  </property>
  <property fmtid="{D5CDD505-2E9C-101B-9397-08002B2CF9AE}" pid="9" name="Mendeley Recent Style Name 3_1">
    <vt:lpwstr>Animal Behaviour</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http://www.zotero.org/styles/journal-of-dairy-science</vt:lpwstr>
  </property>
  <property fmtid="{D5CDD505-2E9C-101B-9397-08002B2CF9AE}" pid="17" name="Mendeley Recent Style Name 7_1">
    <vt:lpwstr>Journal of Dairy Science</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http://www.zotero.org/styles/animal</vt:lpwstr>
  </property>
  <property fmtid="{D5CDD505-2E9C-101B-9397-08002B2CF9AE}" pid="21" name="Mendeley Recent Style Name 9_1">
    <vt:lpwstr>animal</vt:lpwstr>
  </property>
</Properties>
</file>