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F6" w:rsidRPr="00B91F1E" w:rsidRDefault="003F69F6" w:rsidP="003F69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91F1E">
        <w:rPr>
          <w:rFonts w:ascii="Arial" w:hAnsi="Arial" w:cs="Arial"/>
          <w:sz w:val="24"/>
          <w:szCs w:val="24"/>
        </w:rPr>
        <w:t xml:space="preserve">Relationships between methane emission of Holstein Friesian dairy cows and fatty acids, volatile metabolites and non-volatile metabolites in milk. </w:t>
      </w:r>
    </w:p>
    <w:p w:rsidR="003F69F6" w:rsidRPr="00B91F1E" w:rsidRDefault="003F69F6" w:rsidP="003F69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4FA1" w:rsidRPr="00B91F1E" w:rsidRDefault="003F69F6" w:rsidP="003F69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91F1E">
        <w:rPr>
          <w:rFonts w:ascii="Arial" w:hAnsi="Arial" w:cs="Arial"/>
          <w:sz w:val="24"/>
          <w:szCs w:val="24"/>
        </w:rPr>
        <w:t>S. van Gastelen, E.C. Antunes-Fernandes, K.A. Hettinga and J. Dijkstra</w:t>
      </w:r>
    </w:p>
    <w:p w:rsidR="003F69F6" w:rsidRPr="00B91F1E" w:rsidRDefault="003F69F6" w:rsidP="003F69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9"/>
        <w:gridCol w:w="1123"/>
        <w:gridCol w:w="811"/>
        <w:gridCol w:w="1001"/>
        <w:gridCol w:w="1055"/>
        <w:gridCol w:w="1028"/>
        <w:gridCol w:w="861"/>
      </w:tblGrid>
      <w:tr w:rsidR="003F1684" w:rsidRPr="00B91F1E" w:rsidTr="003F1684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Supplementary Table S1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 xml:space="preserve"> Linear regressions between methane production (g/d) and milk fatty acid concentrations</w:t>
            </w:r>
          </w:p>
        </w:tc>
      </w:tr>
      <w:tr w:rsidR="003F1684" w:rsidRPr="00B91F1E" w:rsidTr="003F1684">
        <w:trPr>
          <w:trHeight w:val="360"/>
        </w:trPr>
        <w:tc>
          <w:tcPr>
            <w:tcW w:w="1963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Fatty acid (g/100 g fatty acids)</w:t>
            </w:r>
          </w:p>
        </w:tc>
        <w:tc>
          <w:tcPr>
            <w:tcW w:w="59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Intercept</w:t>
            </w:r>
          </w:p>
        </w:tc>
        <w:tc>
          <w:tcPr>
            <w:tcW w:w="405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SE</w:t>
            </w:r>
          </w:p>
        </w:tc>
        <w:tc>
          <w:tcPr>
            <w:tcW w:w="519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Slope</w:t>
            </w:r>
          </w:p>
        </w:tc>
        <w:tc>
          <w:tcPr>
            <w:tcW w:w="551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SE</w:t>
            </w:r>
          </w:p>
        </w:tc>
        <w:tc>
          <w:tcPr>
            <w:tcW w:w="535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Slope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P</w:t>
            </w:r>
          </w:p>
        </w:tc>
        <w:tc>
          <w:tcPr>
            <w:tcW w:w="435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R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GB"/>
              </w:rPr>
              <w:t>2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C4:0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427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79.5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-6.2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23.57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0.80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C6:0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118.7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56.8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53.40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0.04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C8:0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271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82.4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111.7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67.97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0.09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C10:0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343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56.6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23.3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20.55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0.05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C12:0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344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47.0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19.1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14.30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0.06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C14:0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337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102.5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6.2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9.05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0.50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0.02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C14:0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430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45.0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-274.2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516.17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0.60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C14:1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341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30.1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53.8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24.08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0.16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C15:0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351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35.4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52.7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33.26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0.09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iso</w:t>
            </w:r>
            <w:proofErr w:type="spellEnd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 xml:space="preserve"> 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C15:0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341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46.9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258.1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184.36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0.07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anteiso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C15:0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390</w:t>
            </w:r>
            <w:bookmarkStart w:id="0" w:name="_GoBack"/>
            <w:bookmarkEnd w:id="0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60.0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40.5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144.18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0.78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C16:0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255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88.3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4.3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0.10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C16:0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459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53.1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-305.1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306.38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0.04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C16:1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442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43.2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-172.1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205.65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0.03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C16:1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390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47.1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8.2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23.41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0.73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C17:0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52.4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42.7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84.50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0.62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C17:0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 xml:space="preserve">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464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82.5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-156.4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221.47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0.02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anteiso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C17:0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428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57.2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-52.4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139.28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0.71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C17:1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438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50.1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-114.0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178.58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0.53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C18:0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436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51.5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-4.0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6.85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0.57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0.01</w:t>
            </w:r>
          </w:p>
        </w:tc>
      </w:tr>
      <w:tr w:rsidR="003F1684" w:rsidRPr="00B91F1E" w:rsidTr="003F1684">
        <w:trPr>
          <w:trHeight w:val="345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467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45.0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-3.4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0.06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442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14.2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-181.2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65.05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0.22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458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35.7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-455.4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312.13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0.07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442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19.9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-160.6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84.48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0.12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469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23.8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-449.4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163.93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0.22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434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11.4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-122.9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43.35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0.23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466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15.1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-70.5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16.65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0.40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-15 + 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482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30.4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-128.5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50.36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0.19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C18:2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, 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454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13.9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-108.9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29.13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0.34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C18:2n-6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511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36.8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-71.4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24.84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0.23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C18:3n-3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23.4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28.1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56.75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0.62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C18:3n-6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529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39.7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-1611.9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517.80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0.26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C20:0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367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51.8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325.1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420.31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0.02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C20:1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445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34.1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-854.3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733.46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0.05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C20:2n-6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478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49.2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-1535.2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1038.17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0.07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C20:3n-6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482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33.3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-843.9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362.83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0.17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C20:4n-3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376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13.0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426.9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162.50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0.20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C20:4n-6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496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34.2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-683.4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265.95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0.21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lastRenderedPageBreak/>
              <w:t>C20:5n-3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397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32.2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165.8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527.29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0.76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C22:0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385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20.0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343.0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302.07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0.27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0.05</w:t>
            </w:r>
          </w:p>
        </w:tc>
      </w:tr>
      <w:tr w:rsidR="003F1684" w:rsidRPr="00B91F1E" w:rsidTr="003F1684">
        <w:trPr>
          <w:trHeight w:val="30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C22:5n-3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443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44.7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-398.6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483.07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0.02</w:t>
            </w:r>
          </w:p>
        </w:tc>
      </w:tr>
      <w:tr w:rsidR="003F1684" w:rsidRPr="00B91F1E" w:rsidTr="003F1684">
        <w:trPr>
          <w:trHeight w:val="315"/>
        </w:trPr>
        <w:tc>
          <w:tcPr>
            <w:tcW w:w="19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C24:0</w:t>
            </w:r>
          </w:p>
        </w:tc>
        <w:tc>
          <w:tcPr>
            <w:tcW w:w="59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385</w:t>
            </w:r>
          </w:p>
        </w:tc>
        <w:tc>
          <w:tcPr>
            <w:tcW w:w="40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18.0</w:t>
            </w:r>
          </w:p>
        </w:tc>
        <w:tc>
          <w:tcPr>
            <w:tcW w:w="5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471.2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360.68</w:t>
            </w: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0.20</w:t>
            </w:r>
          </w:p>
        </w:tc>
        <w:tc>
          <w:tcPr>
            <w:tcW w:w="4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0.06</w:t>
            </w:r>
          </w:p>
        </w:tc>
      </w:tr>
      <w:tr w:rsidR="003F1684" w:rsidRPr="00B91F1E" w:rsidTr="003F1684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GB"/>
              </w:rPr>
              <w:t>A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C18:1 cis-9 represents the sum of C18:1 </w:t>
            </w:r>
            <w:r w:rsidRPr="00B91F1E">
              <w:rPr>
                <w:rFonts w:ascii="Arial" w:eastAsia="Times New Roman" w:hAnsi="Arial" w:cs="Arial"/>
                <w:i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-9 and C18:1 </w:t>
            </w:r>
            <w:r w:rsidRPr="00B91F1E">
              <w:rPr>
                <w:rFonts w:ascii="Arial" w:eastAsia="Times New Roman" w:hAnsi="Arial" w:cs="Arial"/>
                <w:i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-12, as these 2 FA could not be separated in the analysis. The portion of C18:1 </w:t>
            </w:r>
            <w:r w:rsidRPr="00B91F1E">
              <w:rPr>
                <w:rFonts w:ascii="Arial" w:eastAsia="Times New Roman" w:hAnsi="Arial" w:cs="Arial"/>
                <w:i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-12 is considered to be negligible, as this FA is always present in small amounts.</w:t>
            </w:r>
          </w:p>
        </w:tc>
      </w:tr>
    </w:tbl>
    <w:p w:rsidR="00352845" w:rsidRPr="00B91F1E" w:rsidRDefault="00352845" w:rsidP="003F69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52845" w:rsidRPr="00B91F1E" w:rsidRDefault="00352845">
      <w:pPr>
        <w:rPr>
          <w:rFonts w:ascii="Arial" w:hAnsi="Arial" w:cs="Arial"/>
          <w:sz w:val="24"/>
          <w:szCs w:val="24"/>
        </w:rPr>
      </w:pPr>
      <w:r w:rsidRPr="00B91F1E"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46"/>
        <w:gridCol w:w="1187"/>
        <w:gridCol w:w="770"/>
        <w:gridCol w:w="948"/>
        <w:gridCol w:w="998"/>
        <w:gridCol w:w="1099"/>
        <w:gridCol w:w="940"/>
      </w:tblGrid>
      <w:tr w:rsidR="003F1684" w:rsidRPr="00B91F1E" w:rsidTr="003F1684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lastRenderedPageBreak/>
              <w:t>Supplementary Table S2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 xml:space="preserve"> Linear regressions between methane yield (g/kg DMI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vertAlign w:val="superscript"/>
                <w:lang w:eastAsia="en-GB"/>
              </w:rPr>
              <w:t>A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) and milk fatty acid concentrations</w:t>
            </w:r>
          </w:p>
        </w:tc>
      </w:tr>
      <w:tr w:rsidR="003F1684" w:rsidRPr="00B91F1E" w:rsidTr="003F1684">
        <w:trPr>
          <w:trHeight w:val="360"/>
        </w:trPr>
        <w:tc>
          <w:tcPr>
            <w:tcW w:w="1926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Fatty acid (g/100 g fatty acids)</w:t>
            </w:r>
          </w:p>
        </w:tc>
        <w:tc>
          <w:tcPr>
            <w:tcW w:w="630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Intercept</w:t>
            </w:r>
          </w:p>
        </w:tc>
        <w:tc>
          <w:tcPr>
            <w:tcW w:w="380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SE</w:t>
            </w:r>
          </w:p>
        </w:tc>
        <w:tc>
          <w:tcPr>
            <w:tcW w:w="487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Slope</w:t>
            </w:r>
          </w:p>
        </w:tc>
        <w:tc>
          <w:tcPr>
            <w:tcW w:w="517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SE</w:t>
            </w:r>
          </w:p>
        </w:tc>
        <w:tc>
          <w:tcPr>
            <w:tcW w:w="578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Slope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P</w:t>
            </w:r>
          </w:p>
        </w:tc>
        <w:tc>
          <w:tcPr>
            <w:tcW w:w="48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R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GB"/>
              </w:rPr>
              <w:t>2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C4:0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25.9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4.00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-0.54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1.185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0.65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C6:0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23.1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6.10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2.746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0.87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C8:0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22.4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4.34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1.41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3.583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0.70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C10:0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23.4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2.92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1.059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0.82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C12:0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23.8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2.45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0.744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0.91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C14:0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25.9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5.20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-0.15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0.459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0.74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C14:0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28.8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2.09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-54.64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23.944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0.16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C14:1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24.9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1.65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-0.65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1.315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0.63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C15:0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22.0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1.82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2.04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1.708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0.05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iso</w:t>
            </w:r>
            <w:proofErr w:type="spellEnd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 xml:space="preserve"> 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C15:0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19.7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2.29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17.68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9.001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0.13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anteiso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C15:0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26.0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3.00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-4.57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7.224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0.53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C16:0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4.64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0.130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0.02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C16:0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28.2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2.60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-24.05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15.027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0.09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C16:1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26.5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2.15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-11.50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10.262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0.04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C16:1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25.1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2.37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-0.51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1.179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0.67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C17:0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17.8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2.35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10.31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3.791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0.22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C17:0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22.4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4.18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4.60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11.230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0.69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anteiso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C17:0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24.4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2.89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-0.64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7.037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0.93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C17:1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21.6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2.49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9.04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8.900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0.04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C18:0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2.51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0.08</w:t>
            </w:r>
          </w:p>
        </w:tc>
      </w:tr>
      <w:tr w:rsidR="003F1684" w:rsidRPr="00B91F1E" w:rsidTr="003F1684">
        <w:trPr>
          <w:trHeight w:val="345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23.7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2.34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0.130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0.85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26.8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0.58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-13.62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2.640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0.50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27.0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1.78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-26.00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15.555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0.09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27.5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0.82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-15.19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3.466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0.42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28.6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1.02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-31.77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7.064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0.43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26.1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-9.16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1.757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0.50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27.5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0.68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-4.05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0.751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0.52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-15 + 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26.9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1.62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-4.68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2.681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0.10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C18:2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, 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27.2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0.58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-6.99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1.208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0.55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C18:2n-6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29.8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1.80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-3.91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1.217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0.28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C18:3n-3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22.0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1.10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5.38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2.680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0.13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C18:3n-6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31.6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1.82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-98.92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23.731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0.39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C20:0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16.2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2.15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64.77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17.417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0.34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C20:1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23.0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1.75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24.64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37.587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0.52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0.02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C20:2n-6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22.1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2.54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43.86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53.744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0.02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C20:3n-6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26.7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1.77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-28.64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19.262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0.08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C20:4n-3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23.5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0.72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9.08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9.010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0.32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0.04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C20:4n-6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29.3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1.66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-39.30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14.429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0.27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C20:5n-3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22.7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1.60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24.30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26.211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0.03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C22:0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21.7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0.90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39.23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13.633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0.23</w:t>
            </w:r>
          </w:p>
        </w:tc>
      </w:tr>
      <w:tr w:rsidR="003F1684" w:rsidRPr="00B91F1E" w:rsidTr="003F1684">
        <w:trPr>
          <w:trHeight w:val="30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C22:5n-3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25.9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2.25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-19.60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24.362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0.02</w:t>
            </w:r>
          </w:p>
        </w:tc>
      </w:tr>
      <w:tr w:rsidR="003F1684" w:rsidRPr="00B91F1E" w:rsidTr="003F1684">
        <w:trPr>
          <w:trHeight w:val="315"/>
        </w:trPr>
        <w:tc>
          <w:tcPr>
            <w:tcW w:w="192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C24:0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22.2</w:t>
            </w:r>
          </w:p>
        </w:tc>
        <w:tc>
          <w:tcPr>
            <w:tcW w:w="3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0.85</w:t>
            </w: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41.43</w:t>
            </w:r>
          </w:p>
        </w:tc>
        <w:tc>
          <w:tcPr>
            <w:tcW w:w="51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16.964</w:t>
            </w:r>
          </w:p>
        </w:tc>
        <w:tc>
          <w:tcPr>
            <w:tcW w:w="5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0.02</w:t>
            </w:r>
          </w:p>
        </w:tc>
        <w:tc>
          <w:tcPr>
            <w:tcW w:w="48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0.18</w:t>
            </w:r>
          </w:p>
        </w:tc>
      </w:tr>
      <w:tr w:rsidR="003F1684" w:rsidRPr="00B91F1E" w:rsidTr="003F1684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vertAlign w:val="superscript"/>
                <w:lang w:eastAsia="en-GB"/>
              </w:rPr>
              <w:t>A</w:t>
            </w: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 xml:space="preserve"> Dry matter intake (kg/d).</w:t>
            </w:r>
          </w:p>
        </w:tc>
      </w:tr>
      <w:tr w:rsidR="003F1684" w:rsidRPr="00B91F1E" w:rsidTr="003F1684">
        <w:trPr>
          <w:trHeight w:val="3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GB"/>
              </w:rPr>
              <w:lastRenderedPageBreak/>
              <w:t>B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C18:1 cis-9 represents the sum of C18:1 </w:t>
            </w:r>
            <w:r w:rsidRPr="00B91F1E">
              <w:rPr>
                <w:rFonts w:ascii="Arial" w:eastAsia="Times New Roman" w:hAnsi="Arial" w:cs="Arial"/>
                <w:i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-9 and C18:1 </w:t>
            </w:r>
            <w:r w:rsidRPr="00B91F1E">
              <w:rPr>
                <w:rFonts w:ascii="Arial" w:eastAsia="Times New Roman" w:hAnsi="Arial" w:cs="Arial"/>
                <w:i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-12, as these 2 FA could not be separated in the analysis. The portion of C18:1 </w:t>
            </w:r>
            <w:r w:rsidRPr="00B91F1E">
              <w:rPr>
                <w:rFonts w:ascii="Arial" w:eastAsia="Times New Roman" w:hAnsi="Arial" w:cs="Arial"/>
                <w:i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-12 is considered to be negligible, as this FA is always present in small amounts.</w:t>
            </w:r>
          </w:p>
        </w:tc>
      </w:tr>
    </w:tbl>
    <w:p w:rsidR="00352845" w:rsidRPr="00B91F1E" w:rsidRDefault="00352845" w:rsidP="003F69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52845" w:rsidRPr="00B91F1E" w:rsidRDefault="00352845">
      <w:pPr>
        <w:rPr>
          <w:rFonts w:ascii="Arial" w:hAnsi="Arial" w:cs="Arial"/>
          <w:sz w:val="24"/>
          <w:szCs w:val="24"/>
        </w:rPr>
      </w:pPr>
      <w:r w:rsidRPr="00B91F1E"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7"/>
        <w:gridCol w:w="1173"/>
        <w:gridCol w:w="705"/>
        <w:gridCol w:w="904"/>
        <w:gridCol w:w="961"/>
        <w:gridCol w:w="1073"/>
        <w:gridCol w:w="895"/>
      </w:tblGrid>
      <w:tr w:rsidR="003F1684" w:rsidRPr="00B91F1E" w:rsidTr="003F1684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lastRenderedPageBreak/>
              <w:t>Supplementary Table S3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 xml:space="preserve"> Linear regressions between methane intensity (g/kg FPCM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vertAlign w:val="superscript"/>
                <w:lang w:eastAsia="en-GB"/>
              </w:rPr>
              <w:t>A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) and milk fatty acid concentrations</w:t>
            </w:r>
          </w:p>
        </w:tc>
      </w:tr>
      <w:tr w:rsidR="003F1684" w:rsidRPr="00B91F1E" w:rsidTr="003F1684">
        <w:trPr>
          <w:trHeight w:val="360"/>
        </w:trPr>
        <w:tc>
          <w:tcPr>
            <w:tcW w:w="2064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Fatty acid (g/100 g fatty acids)</w:t>
            </w:r>
          </w:p>
        </w:tc>
        <w:tc>
          <w:tcPr>
            <w:tcW w:w="62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Intercept</w:t>
            </w:r>
          </w:p>
        </w:tc>
        <w:tc>
          <w:tcPr>
            <w:tcW w:w="341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SE</w:t>
            </w:r>
          </w:p>
        </w:tc>
        <w:tc>
          <w:tcPr>
            <w:tcW w:w="461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Slope</w:t>
            </w:r>
          </w:p>
        </w:tc>
        <w:tc>
          <w:tcPr>
            <w:tcW w:w="495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SE</w:t>
            </w:r>
          </w:p>
        </w:tc>
        <w:tc>
          <w:tcPr>
            <w:tcW w:w="56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Slope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P</w:t>
            </w:r>
          </w:p>
        </w:tc>
        <w:tc>
          <w:tcPr>
            <w:tcW w:w="456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R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GB"/>
              </w:rPr>
              <w:t>2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C4:0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22.3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3.95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-1.75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1.171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0.08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C6:0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18.7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6.24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-1.03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2.809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0.72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C8:0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14.1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4.44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1.93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3.664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0.60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0.01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C10:0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13.7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0.99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1.069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0.03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C12:0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13.2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2.43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0.738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0.06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C14:0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10.9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5.23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0.462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0.04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C14:0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14.8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2.32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18.78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26.558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0.02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C14:1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13.1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1.56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2.74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1.247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0.15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C15:0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12.5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3.74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1.646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0.16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iso</w:t>
            </w:r>
            <w:proofErr w:type="spellEnd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 xml:space="preserve"> 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C15:0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9.2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28.75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8.165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0.31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anteiso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C15:0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11.6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2.96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11.56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7.119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0.09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C16:0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10.6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4.67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0.132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0.05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C16:0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19.7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2.72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-19.38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15.677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0.05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C16:1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20.7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-20.77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9.990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0.14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C16:1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13.7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2.38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1.183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0.05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C17:0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15.0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2.71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4.364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0.61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C17:0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 xml:space="preserve">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16.1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4.30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0.82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11.545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0.94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proofErr w:type="spellStart"/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anteiso</w:t>
            </w:r>
            <w:proofErr w:type="spellEnd"/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C17:0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19.8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2.89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-8.37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7.032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0.05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C17:1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18.5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2.57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-7.67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9.176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0.03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C18:0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19.4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2.62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-0.40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0.348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0.05</w:t>
            </w:r>
          </w:p>
        </w:tc>
      </w:tr>
      <w:tr w:rsidR="003F1684" w:rsidRPr="00B91F1E" w:rsidTr="003F1684">
        <w:trPr>
          <w:trHeight w:val="345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19.8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2.31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-0.19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0.128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0.08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17.7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0.79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-6.57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3.597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0.11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19.4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1.83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-26.28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15.965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0.09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18.1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-7.69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4.405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0.10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17.9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1.35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-10.92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9.341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0.25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0.05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17.4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0.63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-4.34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2.411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0.11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17.2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0.99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-0.91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1.096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0.03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-15 + C18:1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20.0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1.61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-6.03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2.656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0.16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C18:2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-9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, 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16.8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0.88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-0.79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1.847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0.67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C18:2n-6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19.8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-2.33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1.396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0.09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C18:3n-3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14.7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1.17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4.24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2.829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0.08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C18:3n-6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19.5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2.31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-41.23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30.154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0.06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C20:0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11.3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2.51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42.16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20.397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0.14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C20:1 </w:t>
            </w:r>
            <w:r w:rsidRPr="00B91F1E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18.8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1.74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-51.95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37.519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0.07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C20:2n-6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13.8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2.59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55.87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54.712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0.32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0.04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C20:3n-6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16.6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1.88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-2.60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20.529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0.90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C20:4n-3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16.4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0.76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9.405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0.94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C20:4n-6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14.8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1.96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12.36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14.720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0.41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0.03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C20:5n-3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13.6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1.59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46.71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25.765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0.08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0.11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C22:0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13.7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0.90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43.02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13.659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0.27</w:t>
            </w:r>
          </w:p>
        </w:tc>
      </w:tr>
      <w:tr w:rsidR="003F1684" w:rsidRPr="00B91F1E" w:rsidTr="003F1684">
        <w:trPr>
          <w:trHeight w:val="30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C22:5n-3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11.4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2.12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55.20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22.924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0.02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0.18</w:t>
            </w:r>
          </w:p>
        </w:tc>
      </w:tr>
      <w:tr w:rsidR="003F1684" w:rsidRPr="00B91F1E" w:rsidTr="003F1684">
        <w:trPr>
          <w:trHeight w:val="315"/>
        </w:trPr>
        <w:tc>
          <w:tcPr>
            <w:tcW w:w="20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C24:0</w:t>
            </w:r>
          </w:p>
        </w:tc>
        <w:tc>
          <w:tcPr>
            <w:tcW w:w="6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14.0</w:t>
            </w:r>
          </w:p>
        </w:tc>
        <w:tc>
          <w:tcPr>
            <w:tcW w:w="3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0.81</w:t>
            </w:r>
          </w:p>
        </w:tc>
        <w:tc>
          <w:tcPr>
            <w:tcW w:w="4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53.23</w:t>
            </w:r>
          </w:p>
        </w:tc>
        <w:tc>
          <w:tcPr>
            <w:tcW w:w="49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16.253</w:t>
            </w:r>
          </w:p>
        </w:tc>
        <w:tc>
          <w:tcPr>
            <w:tcW w:w="5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&lt; 0.01</w:t>
            </w:r>
          </w:p>
        </w:tc>
        <w:tc>
          <w:tcPr>
            <w:tcW w:w="4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>0.28</w:t>
            </w:r>
          </w:p>
        </w:tc>
      </w:tr>
      <w:tr w:rsidR="003F1684" w:rsidRPr="00B91F1E" w:rsidTr="003F1684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B91F1E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sz w:val="22"/>
                <w:vertAlign w:val="superscript"/>
                <w:lang w:eastAsia="en-GB"/>
              </w:rPr>
              <w:t>A</w:t>
            </w: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 xml:space="preserve"> Fat- and protein-corrected milk </w:t>
            </w:r>
            <w:r w:rsidR="00EA6B88" w:rsidRPr="00B91F1E">
              <w:rPr>
                <w:rFonts w:ascii="Arial" w:eastAsia="Times New Roman" w:hAnsi="Arial" w:cs="Arial"/>
                <w:sz w:val="22"/>
                <w:lang w:eastAsia="en-GB"/>
              </w:rPr>
              <w:t xml:space="preserve">(kg/d) </w:t>
            </w: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t xml:space="preserve">= [0.337 + 0.116 × fat (g/100 g milk) + 0.06 × protein </w:t>
            </w:r>
            <w:r w:rsidRPr="00B91F1E">
              <w:rPr>
                <w:rFonts w:ascii="Arial" w:eastAsia="Times New Roman" w:hAnsi="Arial" w:cs="Arial"/>
                <w:sz w:val="22"/>
                <w:lang w:eastAsia="en-GB"/>
              </w:rPr>
              <w:lastRenderedPageBreak/>
              <w:t xml:space="preserve">(g/100 g milk)] × milk yield (kg/d) (CVB, 2012). </w:t>
            </w:r>
          </w:p>
        </w:tc>
      </w:tr>
      <w:tr w:rsidR="003F1684" w:rsidRPr="003F1684" w:rsidTr="003F1684">
        <w:trPr>
          <w:trHeight w:val="3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4" w:rsidRPr="003F1684" w:rsidRDefault="003F1684" w:rsidP="003F1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B91F1E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eastAsia="en-GB"/>
              </w:rPr>
              <w:lastRenderedPageBreak/>
              <w:t>B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C18:1 cis-9 represents the sum of C18:1 </w:t>
            </w:r>
            <w:r w:rsidRPr="00B91F1E">
              <w:rPr>
                <w:rFonts w:ascii="Arial" w:eastAsia="Times New Roman" w:hAnsi="Arial" w:cs="Arial"/>
                <w:i/>
                <w:color w:val="000000"/>
                <w:sz w:val="22"/>
                <w:lang w:eastAsia="en-GB"/>
              </w:rPr>
              <w:t>cis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-9 and C18:1 </w:t>
            </w:r>
            <w:r w:rsidRPr="00B91F1E">
              <w:rPr>
                <w:rFonts w:ascii="Arial" w:eastAsia="Times New Roman" w:hAnsi="Arial" w:cs="Arial"/>
                <w:i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-12, as these 2 FA could not be separated in the analysis. The portion of C18:1 </w:t>
            </w:r>
            <w:r w:rsidRPr="00B91F1E">
              <w:rPr>
                <w:rFonts w:ascii="Arial" w:eastAsia="Times New Roman" w:hAnsi="Arial" w:cs="Arial"/>
                <w:i/>
                <w:color w:val="000000"/>
                <w:sz w:val="22"/>
                <w:lang w:eastAsia="en-GB"/>
              </w:rPr>
              <w:t>trans</w:t>
            </w:r>
            <w:r w:rsidRPr="00B91F1E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-12 is considered to be negligible, as this FA is always present in small amounts.</w:t>
            </w:r>
          </w:p>
        </w:tc>
      </w:tr>
    </w:tbl>
    <w:p w:rsidR="003F69F6" w:rsidRPr="003F69F6" w:rsidRDefault="003F69F6" w:rsidP="003F69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F69F6" w:rsidRPr="003F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88"/>
    <w:rsid w:val="001030EE"/>
    <w:rsid w:val="00123842"/>
    <w:rsid w:val="00352845"/>
    <w:rsid w:val="0037794D"/>
    <w:rsid w:val="003F1684"/>
    <w:rsid w:val="003F69F6"/>
    <w:rsid w:val="004B1A18"/>
    <w:rsid w:val="00633CE0"/>
    <w:rsid w:val="00660DA6"/>
    <w:rsid w:val="00675F4C"/>
    <w:rsid w:val="00707875"/>
    <w:rsid w:val="008C7AA5"/>
    <w:rsid w:val="00907F15"/>
    <w:rsid w:val="00934FA1"/>
    <w:rsid w:val="00996FA7"/>
    <w:rsid w:val="00AB0C88"/>
    <w:rsid w:val="00B91F1E"/>
    <w:rsid w:val="00E20F54"/>
    <w:rsid w:val="00EA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BF763985.dotm</Template>
  <TotalTime>1</TotalTime>
  <Pages>6</Pages>
  <Words>1076</Words>
  <Characters>6137</Characters>
  <Application>Microsoft Office Word</Application>
  <DocSecurity>0</DocSecurity>
  <Lines>51</Lines>
  <Paragraphs>14</Paragraphs>
  <ScaleCrop>false</ScaleCrop>
  <Company>Wageningen UR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Gastelen, Sanne</dc:creator>
  <cp:lastModifiedBy>van Gastelen, Sanne</cp:lastModifiedBy>
  <cp:revision>3</cp:revision>
  <dcterms:created xsi:type="dcterms:W3CDTF">2016-12-05T09:02:00Z</dcterms:created>
  <dcterms:modified xsi:type="dcterms:W3CDTF">2016-12-05T09:03:00Z</dcterms:modified>
</cp:coreProperties>
</file>