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30" w:rsidRPr="00462330" w:rsidRDefault="00462330" w:rsidP="00462330">
      <w:pPr>
        <w:pStyle w:val="Sansinterligne"/>
        <w:rPr>
          <w:rFonts w:ascii="Arial" w:hAnsi="Arial" w:cs="Arial"/>
          <w:b/>
          <w:sz w:val="28"/>
          <w:szCs w:val="28"/>
        </w:rPr>
      </w:pPr>
      <w:r w:rsidRPr="00462330">
        <w:rPr>
          <w:rFonts w:ascii="Arial" w:hAnsi="Arial" w:cs="Arial"/>
          <w:b/>
          <w:sz w:val="28"/>
          <w:szCs w:val="28"/>
        </w:rPr>
        <w:t>Genetic differences based on a beef terminal index are reflected in future phenotypic performance differences in commercial beef c</w:t>
      </w:r>
      <w:r>
        <w:rPr>
          <w:rFonts w:ascii="Arial" w:hAnsi="Arial" w:cs="Arial"/>
          <w:b/>
          <w:sz w:val="28"/>
          <w:szCs w:val="28"/>
        </w:rPr>
        <w:t>attle</w:t>
      </w:r>
    </w:p>
    <w:p w:rsidR="00462330" w:rsidRPr="00462330" w:rsidRDefault="00462330" w:rsidP="00462330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462330">
        <w:rPr>
          <w:rFonts w:ascii="Arial" w:hAnsi="Arial" w:cs="Arial"/>
          <w:sz w:val="24"/>
          <w:szCs w:val="24"/>
        </w:rPr>
        <w:t>S.M.</w:t>
      </w:r>
      <w:proofErr w:type="spellEnd"/>
      <w:r w:rsidRPr="00462330">
        <w:rPr>
          <w:rFonts w:ascii="Arial" w:hAnsi="Arial" w:cs="Arial"/>
          <w:sz w:val="24"/>
          <w:szCs w:val="24"/>
        </w:rPr>
        <w:t xml:space="preserve"> Connolly, </w:t>
      </w:r>
      <w:proofErr w:type="spellStart"/>
      <w:r w:rsidRPr="00462330">
        <w:rPr>
          <w:rFonts w:ascii="Arial" w:hAnsi="Arial" w:cs="Arial"/>
          <w:sz w:val="24"/>
          <w:szCs w:val="24"/>
        </w:rPr>
        <w:t>A.R.</w:t>
      </w:r>
      <w:proofErr w:type="spellEnd"/>
      <w:r w:rsidRPr="004623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330">
        <w:rPr>
          <w:rFonts w:ascii="Arial" w:hAnsi="Arial" w:cs="Arial"/>
          <w:sz w:val="24"/>
          <w:szCs w:val="24"/>
        </w:rPr>
        <w:t>Cromie</w:t>
      </w:r>
      <w:proofErr w:type="spellEnd"/>
      <w:r w:rsidRPr="00462330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462330">
        <w:rPr>
          <w:rFonts w:ascii="Arial" w:hAnsi="Arial" w:cs="Arial"/>
          <w:sz w:val="24"/>
          <w:szCs w:val="24"/>
        </w:rPr>
        <w:t>D.P.</w:t>
      </w:r>
      <w:proofErr w:type="spellEnd"/>
      <w:r w:rsidRPr="00462330">
        <w:rPr>
          <w:rFonts w:ascii="Arial" w:hAnsi="Arial" w:cs="Arial"/>
          <w:sz w:val="24"/>
          <w:szCs w:val="24"/>
        </w:rPr>
        <w:t xml:space="preserve"> Berry</w:t>
      </w:r>
    </w:p>
    <w:p w:rsidR="00462330" w:rsidRDefault="00462330" w:rsidP="005E7F51">
      <w:pPr>
        <w:tabs>
          <w:tab w:val="left" w:pos="11475"/>
        </w:tabs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  <w:lang w:val="en-US"/>
        </w:rPr>
      </w:pPr>
    </w:p>
    <w:p w:rsidR="005E7F51" w:rsidRDefault="00680A37" w:rsidP="005E7F51">
      <w:pPr>
        <w:tabs>
          <w:tab w:val="left" w:pos="11475"/>
        </w:tabs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b/>
          <w:sz w:val="24"/>
          <w:szCs w:val="24"/>
          <w:lang w:val="en-US"/>
        </w:rPr>
        <w:t>Supplementary Material</w:t>
      </w:r>
      <w:r w:rsidR="005E7F51" w:rsidRPr="00995C8E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en-US"/>
        </w:rPr>
        <w:t>S</w:t>
      </w:r>
      <w:r w:rsidR="005E7F51" w:rsidRPr="00995C8E">
        <w:rPr>
          <w:rFonts w:ascii="Arial" w:eastAsiaTheme="minorEastAsia" w:hAnsi="Arial" w:cs="Arial"/>
          <w:b/>
          <w:sz w:val="24"/>
          <w:szCs w:val="24"/>
          <w:lang w:val="en-US"/>
        </w:rPr>
        <w:t>1</w:t>
      </w:r>
      <w:r w:rsidR="005E7F51">
        <w:rPr>
          <w:rFonts w:ascii="Arial" w:eastAsiaTheme="minorEastAsia" w:hAnsi="Arial" w:cs="Arial"/>
          <w:b/>
          <w:i/>
          <w:sz w:val="24"/>
          <w:szCs w:val="24"/>
          <w:lang w:val="en-US"/>
        </w:rPr>
        <w:t xml:space="preserve"> </w:t>
      </w:r>
      <w:r w:rsidR="005E7F51">
        <w:rPr>
          <w:rFonts w:ascii="Arial" w:eastAsiaTheme="minorEastAsia" w:hAnsi="Arial" w:cs="Arial"/>
          <w:sz w:val="24"/>
          <w:szCs w:val="24"/>
          <w:lang w:val="en-US"/>
        </w:rPr>
        <w:t>Pricing syste</w:t>
      </w:r>
      <w:r w:rsidR="00462330">
        <w:rPr>
          <w:rFonts w:ascii="Arial" w:eastAsiaTheme="minorEastAsia" w:hAnsi="Arial" w:cs="Arial"/>
          <w:sz w:val="24"/>
          <w:szCs w:val="24"/>
          <w:lang w:val="en-US"/>
        </w:rPr>
        <w:t>m used for the present study.</w:t>
      </w:r>
    </w:p>
    <w:tbl>
      <w:tblPr>
        <w:tblW w:w="15683" w:type="dxa"/>
        <w:jc w:val="center"/>
        <w:tblLook w:val="04A0"/>
      </w:tblPr>
      <w:tblGrid>
        <w:gridCol w:w="896"/>
        <w:gridCol w:w="832"/>
        <w:gridCol w:w="980"/>
        <w:gridCol w:w="853"/>
        <w:gridCol w:w="684"/>
        <w:gridCol w:w="788"/>
        <w:gridCol w:w="897"/>
        <w:gridCol w:w="919"/>
        <w:gridCol w:w="963"/>
        <w:gridCol w:w="832"/>
        <w:gridCol w:w="894"/>
        <w:gridCol w:w="894"/>
        <w:gridCol w:w="788"/>
        <w:gridCol w:w="832"/>
        <w:gridCol w:w="853"/>
        <w:gridCol w:w="875"/>
        <w:gridCol w:w="853"/>
        <w:gridCol w:w="1050"/>
      </w:tblGrid>
      <w:tr w:rsidR="005E7F51" w:rsidRPr="000E1DEF" w:rsidTr="00D12B1E">
        <w:trPr>
          <w:trHeight w:val="319"/>
          <w:jc w:val="center"/>
        </w:trPr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F51" w:rsidRPr="000E1DEF" w:rsidRDefault="005E7F51" w:rsidP="00D12B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Cconf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EUROP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E+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E=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E-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U+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U=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U-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R+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R=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R-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O+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O=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O-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P+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P=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P-</w:t>
            </w:r>
          </w:p>
        </w:tc>
      </w:tr>
      <w:tr w:rsidR="005E7F51" w:rsidRPr="000E1DEF" w:rsidTr="00D12B1E">
        <w:trPr>
          <w:trHeight w:val="319"/>
          <w:jc w:val="center"/>
        </w:trPr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7F51" w:rsidRPr="000E1DEF" w:rsidRDefault="005E7F51" w:rsidP="00D12B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Cconf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 xml:space="preserve"> (1-15)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5E7F51" w:rsidRPr="000E1DEF" w:rsidTr="00D12B1E">
        <w:trPr>
          <w:trHeight w:val="319"/>
          <w:jc w:val="center"/>
        </w:trPr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Cfat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1-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2.5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84</w:t>
            </w:r>
          </w:p>
        </w:tc>
      </w:tr>
      <w:tr w:rsidR="005E7F51" w:rsidRPr="000E1DEF" w:rsidTr="00D12B1E">
        <w:trPr>
          <w:trHeight w:val="319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1=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78</w:t>
            </w:r>
          </w:p>
        </w:tc>
      </w:tr>
      <w:tr w:rsidR="005E7F51" w:rsidRPr="000E1DEF" w:rsidTr="00D12B1E">
        <w:trPr>
          <w:trHeight w:val="319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1+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3.5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72</w:t>
            </w:r>
          </w:p>
        </w:tc>
      </w:tr>
      <w:tr w:rsidR="005E7F51" w:rsidRPr="000E1DEF" w:rsidTr="00D12B1E">
        <w:trPr>
          <w:trHeight w:val="319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2-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66</w:t>
            </w:r>
          </w:p>
        </w:tc>
      </w:tr>
      <w:tr w:rsidR="005E7F51" w:rsidRPr="000E1DEF" w:rsidTr="00D12B1E">
        <w:trPr>
          <w:trHeight w:val="319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2=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4.5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60</w:t>
            </w:r>
          </w:p>
        </w:tc>
      </w:tr>
      <w:tr w:rsidR="005E7F51" w:rsidRPr="000E1DEF" w:rsidTr="00D12B1E">
        <w:trPr>
          <w:trHeight w:val="446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2+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48</w:t>
            </w:r>
          </w:p>
        </w:tc>
      </w:tr>
      <w:tr w:rsidR="005E7F51" w:rsidRPr="000E1DEF" w:rsidTr="00D12B1E">
        <w:trPr>
          <w:trHeight w:val="446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3-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5.5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</w:tr>
      <w:tr w:rsidR="005E7F51" w:rsidRPr="000E1DEF" w:rsidTr="00D12B1E">
        <w:trPr>
          <w:trHeight w:val="446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3=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</w:tr>
      <w:tr w:rsidR="005E7F51" w:rsidRPr="000E1DEF" w:rsidTr="00D12B1E">
        <w:trPr>
          <w:trHeight w:val="446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3+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7.12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</w:tr>
      <w:tr w:rsidR="005E7F51" w:rsidRPr="000E1DEF" w:rsidTr="00D12B1E">
        <w:trPr>
          <w:trHeight w:val="446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4-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8.25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</w:tr>
      <w:tr w:rsidR="005E7F51" w:rsidRPr="000E1DEF" w:rsidTr="00D12B1E">
        <w:trPr>
          <w:trHeight w:val="446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4=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.00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48</w:t>
            </w:r>
          </w:p>
        </w:tc>
      </w:tr>
      <w:tr w:rsidR="005E7F51" w:rsidRPr="000E1DEF" w:rsidTr="00D12B1E">
        <w:trPr>
          <w:trHeight w:val="319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4+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9.75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48</w:t>
            </w:r>
          </w:p>
        </w:tc>
      </w:tr>
      <w:tr w:rsidR="005E7F51" w:rsidRPr="000E1DEF" w:rsidTr="00D12B1E">
        <w:trPr>
          <w:trHeight w:val="319"/>
          <w:jc w:val="center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5-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66</w:t>
            </w:r>
          </w:p>
        </w:tc>
      </w:tr>
      <w:tr w:rsidR="005E7F51" w:rsidRPr="000E1DEF" w:rsidTr="00D12B1E">
        <w:trPr>
          <w:trHeight w:val="319"/>
          <w:jc w:val="center"/>
        </w:trPr>
        <w:tc>
          <w:tcPr>
            <w:tcW w:w="896" w:type="dxa"/>
            <w:tcBorders>
              <w:top w:val="nil"/>
              <w:left w:val="nil"/>
              <w:right w:val="nil"/>
            </w:tcBorders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5=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13.5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48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54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66</w:t>
            </w:r>
          </w:p>
        </w:tc>
      </w:tr>
      <w:tr w:rsidR="005E7F51" w:rsidRPr="000E1DEF" w:rsidTr="00D12B1E">
        <w:trPr>
          <w:trHeight w:val="319"/>
          <w:jc w:val="center"/>
        </w:trPr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5+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0.0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F51" w:rsidRPr="000E1DEF" w:rsidRDefault="005E7F51" w:rsidP="00D12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0.</w:t>
            </w:r>
            <w:r w:rsidRPr="000E1D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66</w:t>
            </w:r>
          </w:p>
        </w:tc>
      </w:tr>
    </w:tbl>
    <w:p w:rsidR="00C8506F" w:rsidRPr="00C8506F" w:rsidRDefault="005E7F51" w:rsidP="00C8506F">
      <w:pPr>
        <w:tabs>
          <w:tab w:val="left" w:pos="11475"/>
        </w:tabs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All figure are ± €/ kg from the base price of €3.80 </w:t>
      </w:r>
      <w:bookmarkStart w:id="0" w:name="_GoBack"/>
      <w:bookmarkEnd w:id="0"/>
    </w:p>
    <w:sectPr w:rsidR="00C8506F" w:rsidRPr="00C8506F" w:rsidSect="00C8506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E7F51"/>
    <w:rsid w:val="00462330"/>
    <w:rsid w:val="005E7F51"/>
    <w:rsid w:val="00680A37"/>
    <w:rsid w:val="009F606A"/>
    <w:rsid w:val="00B128B8"/>
    <w:rsid w:val="00C8506F"/>
    <w:rsid w:val="00EE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5E7F51"/>
  </w:style>
  <w:style w:type="paragraph" w:styleId="Sansinterligne">
    <w:name w:val="No Spacing"/>
    <w:uiPriority w:val="1"/>
    <w:qFormat/>
    <w:rsid w:val="00462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E7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Donagh Berry</dc:creator>
  <cp:lastModifiedBy>Nadine Miraux</cp:lastModifiedBy>
  <cp:revision>5</cp:revision>
  <dcterms:created xsi:type="dcterms:W3CDTF">2015-12-07T12:15:00Z</dcterms:created>
  <dcterms:modified xsi:type="dcterms:W3CDTF">2015-12-07T12:18:00Z</dcterms:modified>
</cp:coreProperties>
</file>