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12" w:rsidRPr="00DD0572" w:rsidRDefault="00B43412" w:rsidP="00B43412">
      <w:pPr>
        <w:autoSpaceDE w:val="0"/>
        <w:spacing w:before="240" w:line="360" w:lineRule="auto"/>
        <w:jc w:val="both"/>
        <w:rPr>
          <w:rFonts w:ascii="Arial" w:hAnsi="Arial" w:cs="Arial"/>
          <w:i/>
        </w:rPr>
      </w:pPr>
      <w:r w:rsidRPr="00DD0572">
        <w:rPr>
          <w:rFonts w:ascii="Arial" w:hAnsi="Arial" w:cs="Arial"/>
          <w:b/>
        </w:rPr>
        <w:t xml:space="preserve">Supplementary material S1 </w:t>
      </w:r>
      <w:r w:rsidRPr="00DD0572">
        <w:rPr>
          <w:rFonts w:ascii="Arial" w:hAnsi="Arial" w:cs="Arial"/>
          <w:i/>
        </w:rPr>
        <w:t xml:space="preserve">Questionnaire on Total Economic value of </w:t>
      </w:r>
      <w:proofErr w:type="spellStart"/>
      <w:r w:rsidRPr="00DD0572">
        <w:rPr>
          <w:rFonts w:ascii="Arial" w:hAnsi="Arial" w:cs="Arial"/>
          <w:i/>
        </w:rPr>
        <w:t>Alistana-Sanabresa</w:t>
      </w:r>
      <w:proofErr w:type="spellEnd"/>
      <w:r w:rsidRPr="00DD0572">
        <w:rPr>
          <w:rFonts w:ascii="Arial" w:hAnsi="Arial" w:cs="Arial"/>
          <w:i/>
        </w:rPr>
        <w:t xml:space="preserve"> breed</w:t>
      </w:r>
    </w:p>
    <w:p w:rsidR="00B43412" w:rsidRPr="00DD0572" w:rsidRDefault="00B43412" w:rsidP="00B43412">
      <w:pPr>
        <w:spacing w:before="240"/>
        <w:jc w:val="both"/>
        <w:rPr>
          <w:rFonts w:ascii="Arial" w:hAnsi="Arial" w:cs="Arial"/>
        </w:rPr>
      </w:pPr>
      <w:r w:rsidRPr="00DD0572">
        <w:rPr>
          <w:rFonts w:ascii="Arial" w:hAnsi="Arial" w:cs="Arial"/>
        </w:rPr>
        <w:t xml:space="preserve">Questionnaire </w:t>
      </w:r>
      <w:proofErr w:type="gramStart"/>
      <w:r w:rsidRPr="00DD0572">
        <w:rPr>
          <w:rFonts w:ascii="Arial" w:hAnsi="Arial" w:cs="Arial"/>
        </w:rPr>
        <w:t>n.</w:t>
      </w:r>
      <w:proofErr w:type="gramEnd"/>
      <w:r w:rsidRPr="00DD0572">
        <w:rPr>
          <w:rFonts w:ascii="Arial" w:hAnsi="Arial" w:cs="Arial"/>
        </w:rPr>
        <w:t xml:space="preserve"> ..........</w:t>
      </w:r>
      <w:r w:rsidRPr="00DD0572">
        <w:rPr>
          <w:rFonts w:ascii="Arial" w:hAnsi="Arial" w:cs="Arial"/>
        </w:rPr>
        <w:tab/>
      </w:r>
      <w:r w:rsidRPr="00DD0572">
        <w:rPr>
          <w:rFonts w:ascii="Arial" w:hAnsi="Arial" w:cs="Arial"/>
        </w:rPr>
        <w:tab/>
      </w:r>
      <w:r w:rsidRPr="00DD0572">
        <w:rPr>
          <w:rFonts w:ascii="Arial" w:hAnsi="Arial" w:cs="Arial"/>
        </w:rPr>
        <w:tab/>
      </w:r>
      <w:r w:rsidRPr="00DD0572">
        <w:rPr>
          <w:rFonts w:ascii="Arial" w:hAnsi="Arial" w:cs="Arial"/>
        </w:rPr>
        <w:tab/>
      </w:r>
      <w:r w:rsidRPr="00DD0572">
        <w:rPr>
          <w:rFonts w:ascii="Arial" w:hAnsi="Arial" w:cs="Arial"/>
        </w:rPr>
        <w:tab/>
      </w:r>
      <w:proofErr w:type="gramStart"/>
      <w:r w:rsidRPr="00DD0572">
        <w:rPr>
          <w:rFonts w:ascii="Arial" w:hAnsi="Arial" w:cs="Arial"/>
        </w:rPr>
        <w:t>Date .............</w:t>
      </w:r>
      <w:proofErr w:type="gramEnd"/>
    </w:p>
    <w:p w:rsidR="00B43412" w:rsidRPr="00DD0572" w:rsidRDefault="00B43412" w:rsidP="00B43412">
      <w:pPr>
        <w:spacing w:before="240"/>
        <w:jc w:val="both"/>
        <w:rPr>
          <w:rFonts w:ascii="Arial" w:hAnsi="Arial" w:cs="Arial"/>
        </w:rPr>
      </w:pPr>
      <w:r w:rsidRPr="00DD0572">
        <w:rPr>
          <w:rFonts w:ascii="Arial" w:hAnsi="Arial" w:cs="Arial"/>
        </w:rPr>
        <w:t>Done by: ................................</w:t>
      </w:r>
    </w:p>
    <w:p w:rsidR="00B43412" w:rsidRPr="00DD0572" w:rsidRDefault="00B43412" w:rsidP="00B43412">
      <w:pPr>
        <w:spacing w:before="240"/>
        <w:jc w:val="both"/>
        <w:rPr>
          <w:rFonts w:ascii="Arial" w:hAnsi="Arial" w:cs="Arial"/>
        </w:rPr>
      </w:pPr>
      <w:r w:rsidRPr="00DD0572">
        <w:rPr>
          <w:rFonts w:ascii="Arial" w:hAnsi="Arial" w:cs="Arial"/>
        </w:rPr>
        <w:t xml:space="preserve">City of interview.................................   </w:t>
      </w:r>
    </w:p>
    <w:p w:rsidR="00B43412" w:rsidRDefault="00B43412" w:rsidP="00B43412">
      <w:pPr>
        <w:spacing w:before="240" w:after="240"/>
        <w:jc w:val="both"/>
        <w:rPr>
          <w:rFonts w:ascii="Arial" w:hAnsi="Arial" w:cs="Arial"/>
        </w:rPr>
      </w:pPr>
      <w:r w:rsidRPr="00DD0572">
        <w:rPr>
          <w:rFonts w:ascii="Arial" w:hAnsi="Arial" w:cs="Arial"/>
        </w:rPr>
        <w:t xml:space="preserve">Place of </w:t>
      </w:r>
      <w:proofErr w:type="gramStart"/>
      <w:r w:rsidRPr="00DD0572">
        <w:rPr>
          <w:rFonts w:ascii="Arial" w:hAnsi="Arial" w:cs="Arial"/>
        </w:rPr>
        <w:t>interview .....................</w:t>
      </w:r>
      <w:proofErr w:type="gramEnd"/>
      <w:r w:rsidRPr="00DD0572">
        <w:rPr>
          <w:rFonts w:ascii="Arial" w:hAnsi="Arial" w:cs="Arial"/>
        </w:rPr>
        <w:t xml:space="preserve"> </w:t>
      </w:r>
    </w:p>
    <w:p w:rsidR="00B43412" w:rsidRPr="00DD0572" w:rsidRDefault="00B43412" w:rsidP="00B43412">
      <w:pPr>
        <w:spacing w:before="240" w:after="240"/>
        <w:jc w:val="both"/>
        <w:rPr>
          <w:rFonts w:ascii="Arial" w:hAnsi="Arial" w:cs="Arial"/>
        </w:rPr>
      </w:pPr>
    </w:p>
    <w:p w:rsidR="00B43412" w:rsidRPr="00DD0572" w:rsidRDefault="00B43412" w:rsidP="00B43412">
      <w:pPr>
        <w:spacing w:before="240" w:after="240" w:line="360" w:lineRule="auto"/>
        <w:jc w:val="both"/>
        <w:rPr>
          <w:rFonts w:ascii="Arial" w:hAnsi="Arial" w:cs="Arial"/>
          <w:b/>
          <w:i/>
        </w:rPr>
      </w:pPr>
      <w:r w:rsidRPr="00DD0572">
        <w:rPr>
          <w:rFonts w:ascii="Arial" w:hAnsi="Arial" w:cs="Arial"/>
          <w:b/>
          <w:i/>
        </w:rPr>
        <w:t>Introduction</w:t>
      </w:r>
    </w:p>
    <w:p w:rsidR="00B43412" w:rsidRPr="00845A50" w:rsidRDefault="00B43412" w:rsidP="00B43412">
      <w:pPr>
        <w:spacing w:before="240" w:line="360" w:lineRule="auto"/>
        <w:ind w:firstLine="708"/>
        <w:jc w:val="both"/>
        <w:rPr>
          <w:rFonts w:ascii="Arial" w:hAnsi="Arial" w:cs="Arial"/>
          <w:i/>
        </w:rPr>
      </w:pPr>
      <w:r w:rsidRPr="00845A50">
        <w:rPr>
          <w:rFonts w:ascii="Arial" w:hAnsi="Arial" w:cs="Arial"/>
          <w:i/>
        </w:rPr>
        <w:t>I am carrying out, on behalf of the National Institute of Agriculture Research (INIA), a Europe-wide research survey related to the loss of an increasing number of local cattle breeds. The survey is only for adult residents of this town/village (</w:t>
      </w:r>
      <w:r w:rsidRPr="00845A50">
        <w:rPr>
          <w:rFonts w:ascii="Arial" w:hAnsi="Arial" w:cs="Arial"/>
        </w:rPr>
        <w:t>Are you an adult resident of the area? If yes, continue</w:t>
      </w:r>
      <w:r w:rsidRPr="00845A50">
        <w:rPr>
          <w:rFonts w:ascii="Arial" w:hAnsi="Arial" w:cs="Arial"/>
          <w:i/>
        </w:rPr>
        <w:t>). The questionnaire takes approximately 15 minutes.</w:t>
      </w:r>
    </w:p>
    <w:p w:rsidR="00B43412" w:rsidRPr="00845A50" w:rsidRDefault="00B43412" w:rsidP="00B43412">
      <w:pPr>
        <w:spacing w:before="240" w:line="360" w:lineRule="auto"/>
        <w:jc w:val="both"/>
        <w:rPr>
          <w:rFonts w:ascii="Arial" w:hAnsi="Arial" w:cs="Arial"/>
          <w:i/>
        </w:rPr>
      </w:pPr>
      <w:r w:rsidRPr="00845A50">
        <w:rPr>
          <w:rFonts w:ascii="Arial" w:hAnsi="Arial" w:cs="Arial"/>
          <w:i/>
        </w:rPr>
        <w:t>Like dogs or cats, there are many different types of cattle breeds (</w:t>
      </w:r>
      <w:r w:rsidRPr="00845A50">
        <w:rPr>
          <w:rFonts w:ascii="Arial" w:hAnsi="Arial" w:cs="Arial"/>
        </w:rPr>
        <w:t>interviewer to show a picture with different cattle breeds on it</w:t>
      </w:r>
      <w:r w:rsidRPr="00845A50">
        <w:rPr>
          <w:rFonts w:ascii="Arial" w:hAnsi="Arial" w:cs="Arial"/>
          <w:i/>
        </w:rPr>
        <w:t xml:space="preserve">) and different breeds have different uses. Local cattle breeds are not only associated with meat and milk production but also with the maintenance of traditional landscapes (such as through grazing riverside areas or mountain pastures), cultural events and special breed-related food products. They also may be useful in helping to adapt animal food production to changing conditions in the future. However, many of these breeds are facing increasing degrees of endangerment as agriculture becomes increasing industrialized and a relatively small number of standardized cattle breeds are being used. </w:t>
      </w:r>
    </w:p>
    <w:p w:rsidR="00B43412" w:rsidRPr="00845A50" w:rsidRDefault="00B43412" w:rsidP="00B43412">
      <w:pPr>
        <w:spacing w:before="240" w:line="360" w:lineRule="auto"/>
        <w:jc w:val="both"/>
        <w:rPr>
          <w:rFonts w:ascii="Arial" w:hAnsi="Arial" w:cs="Arial"/>
          <w:i/>
        </w:rPr>
      </w:pPr>
      <w:r w:rsidRPr="00845A50">
        <w:rPr>
          <w:rFonts w:ascii="Arial" w:hAnsi="Arial" w:cs="Arial"/>
          <w:i/>
        </w:rPr>
        <w:t xml:space="preserve">In Spain 29 out of 36 local cattle breeds are threatened. Such is the case of the </w:t>
      </w:r>
      <w:proofErr w:type="spellStart"/>
      <w:r w:rsidRPr="00845A50">
        <w:rPr>
          <w:rFonts w:ascii="Arial" w:hAnsi="Arial" w:cs="Arial"/>
          <w:i/>
        </w:rPr>
        <w:t>Alistana-Sanabresa</w:t>
      </w:r>
      <w:proofErr w:type="spellEnd"/>
      <w:r w:rsidRPr="00845A50">
        <w:rPr>
          <w:rFonts w:ascii="Arial" w:hAnsi="Arial" w:cs="Arial"/>
          <w:i/>
        </w:rPr>
        <w:t xml:space="preserve"> breed, which is found mainly in Zamora Province and is particularly known for its singular meat and its ability to graze in the harsh </w:t>
      </w:r>
      <w:proofErr w:type="spellStart"/>
      <w:r w:rsidRPr="00845A50">
        <w:rPr>
          <w:rFonts w:ascii="Arial" w:hAnsi="Arial" w:cs="Arial"/>
          <w:i/>
        </w:rPr>
        <w:t>Aliste</w:t>
      </w:r>
      <w:proofErr w:type="spellEnd"/>
      <w:r w:rsidRPr="00845A50">
        <w:rPr>
          <w:rFonts w:ascii="Arial" w:hAnsi="Arial" w:cs="Arial"/>
          <w:i/>
        </w:rPr>
        <w:t xml:space="preserve"> and </w:t>
      </w:r>
      <w:proofErr w:type="spellStart"/>
      <w:r w:rsidRPr="00845A50">
        <w:rPr>
          <w:rFonts w:ascii="Arial" w:hAnsi="Arial" w:cs="Arial"/>
          <w:i/>
        </w:rPr>
        <w:t>Sanabria</w:t>
      </w:r>
      <w:proofErr w:type="spellEnd"/>
      <w:r w:rsidRPr="00845A50">
        <w:rPr>
          <w:rFonts w:ascii="Arial" w:hAnsi="Arial" w:cs="Arial"/>
          <w:i/>
        </w:rPr>
        <w:t xml:space="preserve"> regions. </w:t>
      </w:r>
    </w:p>
    <w:p w:rsidR="00B43412" w:rsidRPr="00845A50" w:rsidRDefault="00B43412" w:rsidP="00B43412">
      <w:pPr>
        <w:spacing w:before="240" w:line="360" w:lineRule="auto"/>
        <w:jc w:val="both"/>
        <w:rPr>
          <w:rFonts w:ascii="Arial" w:hAnsi="Arial" w:cs="Arial"/>
          <w:i/>
        </w:rPr>
      </w:pPr>
      <w:r w:rsidRPr="00845A50">
        <w:rPr>
          <w:rFonts w:ascii="Arial" w:hAnsi="Arial" w:cs="Arial"/>
          <w:i/>
        </w:rPr>
        <w:t xml:space="preserve">We are interested in determining the public’s interest in recognizing the role of local breeds and supporting conservation programmes that will help ensure the continued </w:t>
      </w:r>
      <w:r w:rsidRPr="00845A50">
        <w:rPr>
          <w:rFonts w:ascii="Arial" w:hAnsi="Arial" w:cs="Arial"/>
          <w:i/>
        </w:rPr>
        <w:lastRenderedPageBreak/>
        <w:t>existence of the breed and its associated services. Your answers will help to design and implement an appropriate conservation programme.</w:t>
      </w:r>
    </w:p>
    <w:p w:rsidR="00B43412" w:rsidRPr="00DD0572" w:rsidRDefault="00B43412" w:rsidP="00B43412">
      <w:pPr>
        <w:spacing w:before="240" w:line="360" w:lineRule="auto"/>
        <w:rPr>
          <w:rFonts w:ascii="Arial" w:hAnsi="Arial" w:cs="Arial"/>
          <w:b/>
          <w:i/>
        </w:rPr>
      </w:pPr>
      <w:r w:rsidRPr="00DD0572">
        <w:rPr>
          <w:rFonts w:ascii="Arial" w:hAnsi="Arial" w:cs="Arial"/>
          <w:b/>
          <w:i/>
        </w:rPr>
        <w:t>General questions</w:t>
      </w:r>
    </w:p>
    <w:p w:rsidR="00B43412" w:rsidRPr="00DD0572" w:rsidRDefault="00B43412" w:rsidP="00B43412">
      <w:pPr>
        <w:spacing w:before="240" w:line="360" w:lineRule="auto"/>
        <w:jc w:val="both"/>
        <w:rPr>
          <w:rFonts w:ascii="Arial" w:hAnsi="Arial" w:cs="Arial"/>
        </w:rPr>
      </w:pPr>
      <w:r w:rsidRPr="00DD0572">
        <w:rPr>
          <w:rFonts w:ascii="Arial" w:hAnsi="Arial" w:cs="Arial"/>
        </w:rPr>
        <w:t xml:space="preserve">Have you ever heard of the </w:t>
      </w:r>
      <w:proofErr w:type="spellStart"/>
      <w:r w:rsidRPr="00DD0572">
        <w:rPr>
          <w:rFonts w:ascii="Arial" w:hAnsi="Arial" w:cs="Arial"/>
        </w:rPr>
        <w:t>Alitana-Sanabresa</w:t>
      </w:r>
      <w:proofErr w:type="spellEnd"/>
      <w:r w:rsidRPr="00DD0572">
        <w:rPr>
          <w:rFonts w:ascii="Arial" w:hAnsi="Arial" w:cs="Arial"/>
        </w:rPr>
        <w:t xml:space="preserve"> breed?  YES   /   NO</w:t>
      </w:r>
    </w:p>
    <w:p w:rsidR="00B43412" w:rsidRPr="00DD0572" w:rsidRDefault="00B43412" w:rsidP="00B43412">
      <w:pPr>
        <w:spacing w:before="240" w:line="360" w:lineRule="auto"/>
        <w:jc w:val="both"/>
        <w:rPr>
          <w:rFonts w:ascii="Arial" w:hAnsi="Arial" w:cs="Arial"/>
        </w:rPr>
      </w:pPr>
      <w:r w:rsidRPr="00DD0572">
        <w:rPr>
          <w:rFonts w:ascii="Arial" w:hAnsi="Arial" w:cs="Arial"/>
        </w:rPr>
        <w:t xml:space="preserve">Have you ever seen a live animal of the </w:t>
      </w:r>
      <w:proofErr w:type="spellStart"/>
      <w:r w:rsidRPr="00DD0572">
        <w:rPr>
          <w:rFonts w:ascii="Arial" w:hAnsi="Arial" w:cs="Arial"/>
        </w:rPr>
        <w:t>Alistana-Sanabresa</w:t>
      </w:r>
      <w:proofErr w:type="spellEnd"/>
      <w:r w:rsidRPr="00DD0572">
        <w:rPr>
          <w:rFonts w:ascii="Arial" w:hAnsi="Arial" w:cs="Arial"/>
        </w:rPr>
        <w:t xml:space="preserve"> breed? </w:t>
      </w:r>
      <w:r w:rsidRPr="00DD0572">
        <w:rPr>
          <w:rFonts w:ascii="Arial" w:hAnsi="Arial" w:cs="Arial"/>
          <w:i/>
        </w:rPr>
        <w:t xml:space="preserve">(Interviewer to show pictures of </w:t>
      </w:r>
      <w:proofErr w:type="spellStart"/>
      <w:r w:rsidRPr="00DD0572">
        <w:rPr>
          <w:rFonts w:ascii="Arial" w:hAnsi="Arial" w:cs="Arial"/>
          <w:i/>
        </w:rPr>
        <w:t>Alistana-Sanabresa</w:t>
      </w:r>
      <w:proofErr w:type="spellEnd"/>
      <w:r w:rsidRPr="00DD0572">
        <w:rPr>
          <w:rFonts w:ascii="Arial" w:hAnsi="Arial" w:cs="Arial"/>
          <w:i/>
        </w:rPr>
        <w:t xml:space="preserve"> breed</w:t>
      </w:r>
      <w:r w:rsidRPr="00DD0572">
        <w:rPr>
          <w:rFonts w:ascii="Arial" w:hAnsi="Arial" w:cs="Arial"/>
        </w:rPr>
        <w:t>)  YES   /   NO</w:t>
      </w:r>
    </w:p>
    <w:p w:rsidR="00B43412" w:rsidRPr="00845A50" w:rsidRDefault="00B43412" w:rsidP="00B43412">
      <w:pPr>
        <w:spacing w:before="240" w:line="360" w:lineRule="auto"/>
        <w:jc w:val="both"/>
        <w:rPr>
          <w:rFonts w:ascii="Arial" w:hAnsi="Arial" w:cs="Arial"/>
          <w:i/>
        </w:rPr>
      </w:pPr>
      <w:r w:rsidRPr="00845A50">
        <w:rPr>
          <w:rFonts w:ascii="Arial" w:hAnsi="Arial" w:cs="Arial"/>
          <w:i/>
        </w:rPr>
        <w:t xml:space="preserve">Before the industrialization of agriculture there were many breeds in Spain, each suited to producing under different agricultural and environmental conditions. Today most of these breeds, 29 out of 36, are endangered. </w:t>
      </w:r>
    </w:p>
    <w:p w:rsidR="00B43412" w:rsidRPr="00845A50" w:rsidRDefault="00B43412" w:rsidP="00B43412">
      <w:pPr>
        <w:spacing w:before="240" w:line="360" w:lineRule="auto"/>
        <w:jc w:val="both"/>
        <w:rPr>
          <w:rFonts w:ascii="Arial" w:hAnsi="Arial" w:cs="Arial"/>
          <w:i/>
        </w:rPr>
      </w:pPr>
      <w:r w:rsidRPr="00845A50">
        <w:rPr>
          <w:rFonts w:ascii="Arial" w:hAnsi="Arial" w:cs="Arial"/>
          <w:i/>
        </w:rPr>
        <w:t xml:space="preserve">The </w:t>
      </w:r>
      <w:proofErr w:type="spellStart"/>
      <w:r w:rsidRPr="00845A50">
        <w:rPr>
          <w:rFonts w:ascii="Arial" w:hAnsi="Arial" w:cs="Arial"/>
          <w:i/>
        </w:rPr>
        <w:t>Alistana-Sanabresa</w:t>
      </w:r>
      <w:proofErr w:type="spellEnd"/>
      <w:r w:rsidRPr="00845A50">
        <w:rPr>
          <w:rFonts w:ascii="Arial" w:hAnsi="Arial" w:cs="Arial"/>
          <w:i/>
        </w:rPr>
        <w:t xml:space="preserve"> breed is one of these. In 1950’s it is calculated that there was 37.000 animals of the breed that were reduced to 10.000 in 198. Nowadays there </w:t>
      </w:r>
      <w:proofErr w:type="gramStart"/>
      <w:r w:rsidRPr="00845A50">
        <w:rPr>
          <w:rFonts w:ascii="Arial" w:hAnsi="Arial" w:cs="Arial"/>
          <w:i/>
        </w:rPr>
        <w:t>is</w:t>
      </w:r>
      <w:proofErr w:type="gramEnd"/>
      <w:r w:rsidRPr="00845A50">
        <w:rPr>
          <w:rFonts w:ascii="Arial" w:hAnsi="Arial" w:cs="Arial"/>
          <w:i/>
        </w:rPr>
        <w:t xml:space="preserve"> around 3000 breeding cows of the breed. If no action is taken and this trend continues, the </w:t>
      </w:r>
      <w:proofErr w:type="spellStart"/>
      <w:r w:rsidRPr="00845A50">
        <w:rPr>
          <w:rFonts w:ascii="Arial" w:hAnsi="Arial" w:cs="Arial"/>
          <w:i/>
        </w:rPr>
        <w:t>Alistana-Sanabresa</w:t>
      </w:r>
      <w:proofErr w:type="spellEnd"/>
      <w:r w:rsidRPr="00845A50">
        <w:rPr>
          <w:rFonts w:ascii="Arial" w:hAnsi="Arial" w:cs="Arial"/>
          <w:i/>
        </w:rPr>
        <w:t xml:space="preserve"> breed may become extinct. </w:t>
      </w:r>
    </w:p>
    <w:p w:rsidR="00B43412" w:rsidRPr="00845A50" w:rsidRDefault="00B43412" w:rsidP="00B43412">
      <w:pPr>
        <w:spacing w:before="240" w:line="360" w:lineRule="auto"/>
        <w:jc w:val="both"/>
        <w:rPr>
          <w:rFonts w:ascii="Arial" w:hAnsi="Arial" w:cs="Arial"/>
          <w:i/>
        </w:rPr>
      </w:pPr>
      <w:proofErr w:type="spellStart"/>
      <w:r w:rsidRPr="00845A50">
        <w:rPr>
          <w:rFonts w:ascii="Arial" w:hAnsi="Arial" w:cs="Arial"/>
          <w:i/>
        </w:rPr>
        <w:t>Alistana-Sanabresa</w:t>
      </w:r>
      <w:proofErr w:type="spellEnd"/>
      <w:r w:rsidRPr="00845A50">
        <w:rPr>
          <w:rFonts w:ascii="Arial" w:hAnsi="Arial" w:cs="Arial"/>
          <w:i/>
        </w:rPr>
        <w:t xml:space="preserve"> breed is still reared under semi-stabled traditional farming systems (animals freely graze in summer and are stabled during winter nights) in its origin regions of </w:t>
      </w:r>
      <w:proofErr w:type="spellStart"/>
      <w:r w:rsidRPr="00845A50">
        <w:rPr>
          <w:rFonts w:ascii="Arial" w:hAnsi="Arial" w:cs="Arial"/>
          <w:i/>
        </w:rPr>
        <w:t>Aliste</w:t>
      </w:r>
      <w:proofErr w:type="spellEnd"/>
      <w:r w:rsidRPr="00845A50">
        <w:rPr>
          <w:rFonts w:ascii="Arial" w:hAnsi="Arial" w:cs="Arial"/>
          <w:i/>
        </w:rPr>
        <w:t xml:space="preserve"> and </w:t>
      </w:r>
      <w:proofErr w:type="spellStart"/>
      <w:r w:rsidRPr="00845A50">
        <w:rPr>
          <w:rFonts w:ascii="Arial" w:hAnsi="Arial" w:cs="Arial"/>
          <w:i/>
        </w:rPr>
        <w:t>Sanabria</w:t>
      </w:r>
      <w:proofErr w:type="spellEnd"/>
      <w:r w:rsidRPr="00845A50">
        <w:rPr>
          <w:rFonts w:ascii="Arial" w:hAnsi="Arial" w:cs="Arial"/>
          <w:i/>
        </w:rPr>
        <w:t xml:space="preserve">. The breed is also reared since the 1990’s in other Zamora Province regions under extensive system. </w:t>
      </w:r>
    </w:p>
    <w:p w:rsidR="00B43412" w:rsidRPr="00DD0572" w:rsidRDefault="00B43412" w:rsidP="00B43412">
      <w:pPr>
        <w:spacing w:before="240" w:line="360" w:lineRule="auto"/>
        <w:jc w:val="both"/>
        <w:rPr>
          <w:rFonts w:ascii="Arial" w:hAnsi="Arial" w:cs="Arial"/>
        </w:rPr>
      </w:pPr>
      <w:r w:rsidRPr="00DD0572">
        <w:rPr>
          <w:rFonts w:ascii="Arial" w:hAnsi="Arial" w:cs="Arial"/>
        </w:rPr>
        <w:t xml:space="preserve">Have you ever eaten any food products directly associated with the </w:t>
      </w:r>
      <w:proofErr w:type="spellStart"/>
      <w:r w:rsidRPr="00DD0572">
        <w:rPr>
          <w:rFonts w:ascii="Arial" w:hAnsi="Arial" w:cs="Arial"/>
        </w:rPr>
        <w:t>Alistana-Sanabresa</w:t>
      </w:r>
      <w:proofErr w:type="spellEnd"/>
      <w:r w:rsidRPr="00DD0572">
        <w:rPr>
          <w:rFonts w:ascii="Arial" w:hAnsi="Arial" w:cs="Arial"/>
        </w:rPr>
        <w:t xml:space="preserve"> breed? Such food products include a distinct tasting meat that is used in a variety of local dishes. YES   /   NO</w:t>
      </w:r>
    </w:p>
    <w:p w:rsidR="00B43412" w:rsidRPr="00DD0572" w:rsidRDefault="00B43412" w:rsidP="00B43412">
      <w:pPr>
        <w:spacing w:before="240" w:line="360" w:lineRule="auto"/>
        <w:jc w:val="both"/>
        <w:rPr>
          <w:rFonts w:ascii="Arial" w:hAnsi="Arial" w:cs="Arial"/>
        </w:rPr>
      </w:pPr>
      <w:proofErr w:type="gramStart"/>
      <w:r w:rsidRPr="00DD0572">
        <w:rPr>
          <w:rFonts w:ascii="Arial" w:hAnsi="Arial" w:cs="Arial"/>
        </w:rPr>
        <w:t>(</w:t>
      </w:r>
      <w:r w:rsidRPr="00DD0572">
        <w:rPr>
          <w:rFonts w:ascii="Arial" w:hAnsi="Arial" w:cs="Arial"/>
          <w:i/>
        </w:rPr>
        <w:t>For non-local area interviews only</w:t>
      </w:r>
      <w:r w:rsidRPr="00DD0572">
        <w:rPr>
          <w:rFonts w:ascii="Arial" w:hAnsi="Arial" w:cs="Arial"/>
        </w:rPr>
        <w:t>).</w:t>
      </w:r>
      <w:proofErr w:type="gramEnd"/>
      <w:r w:rsidRPr="00DD0572">
        <w:rPr>
          <w:rFonts w:ascii="Arial" w:hAnsi="Arial" w:cs="Arial"/>
        </w:rPr>
        <w:t xml:space="preserve"> Have you ever been to the areas where the </w:t>
      </w:r>
      <w:proofErr w:type="spellStart"/>
      <w:r w:rsidRPr="00DD0572">
        <w:rPr>
          <w:rFonts w:ascii="Arial" w:hAnsi="Arial" w:cs="Arial"/>
        </w:rPr>
        <w:t>Alistana-Sanabresa</w:t>
      </w:r>
      <w:proofErr w:type="spellEnd"/>
      <w:r w:rsidRPr="00DD0572">
        <w:rPr>
          <w:rFonts w:ascii="Arial" w:hAnsi="Arial" w:cs="Arial"/>
        </w:rPr>
        <w:t xml:space="preserve"> breed is found?  YES   /   NO</w:t>
      </w:r>
    </w:p>
    <w:p w:rsidR="00B43412" w:rsidRPr="00DD0572" w:rsidRDefault="00B43412" w:rsidP="00B43412">
      <w:pPr>
        <w:spacing w:before="240" w:line="360" w:lineRule="auto"/>
        <w:jc w:val="both"/>
        <w:rPr>
          <w:rFonts w:ascii="Arial" w:hAnsi="Arial" w:cs="Arial"/>
          <w:b/>
          <w:i/>
        </w:rPr>
      </w:pPr>
      <w:r w:rsidRPr="00DD0572">
        <w:rPr>
          <w:rFonts w:ascii="Arial" w:hAnsi="Arial" w:cs="Arial"/>
          <w:b/>
          <w:i/>
        </w:rPr>
        <w:t>Follow-up questions</w:t>
      </w:r>
    </w:p>
    <w:p w:rsidR="00B43412" w:rsidRPr="00DD0572" w:rsidRDefault="00B43412" w:rsidP="00B43412">
      <w:pPr>
        <w:spacing w:before="240" w:line="360" w:lineRule="auto"/>
        <w:rPr>
          <w:rFonts w:ascii="Arial" w:hAnsi="Arial" w:cs="Arial"/>
        </w:rPr>
      </w:pPr>
      <w:r w:rsidRPr="00DD0572">
        <w:rPr>
          <w:rFonts w:ascii="Arial" w:hAnsi="Arial" w:cs="Arial"/>
        </w:rPr>
        <w:t>Please rank the attributes in order of the importance in making your choices (with 1 being most important, don’t rank those that were not important to you).</w:t>
      </w:r>
    </w:p>
    <w:p w:rsidR="00B43412" w:rsidRPr="00DD0572" w:rsidRDefault="00B43412" w:rsidP="00B43412">
      <w:pPr>
        <w:spacing w:before="240"/>
        <w:rPr>
          <w:rFonts w:ascii="Arial" w:hAnsi="Arial" w:cs="Arial"/>
        </w:rPr>
      </w:pPr>
      <w:r w:rsidRPr="00DD0572">
        <w:rPr>
          <w:rFonts w:ascii="Arial" w:hAnsi="Arial" w:cs="Arial"/>
        </w:rPr>
        <w:tab/>
      </w:r>
      <w:r w:rsidRPr="00DD0572">
        <w:rPr>
          <w:rFonts w:ascii="Arial" w:hAnsi="Arial" w:cs="Arial"/>
        </w:rPr>
        <w:sym w:font="Wingdings" w:char="F06F"/>
      </w:r>
      <w:r w:rsidRPr="00DD0572">
        <w:rPr>
          <w:rFonts w:ascii="Arial" w:hAnsi="Arial" w:cs="Arial"/>
        </w:rPr>
        <w:tab/>
        <w:t>Maintenance of the breed-related special food products</w:t>
      </w:r>
    </w:p>
    <w:p w:rsidR="00B43412" w:rsidRPr="00DD0572" w:rsidRDefault="00B43412" w:rsidP="00B43412">
      <w:pPr>
        <w:spacing w:before="240"/>
        <w:rPr>
          <w:rFonts w:ascii="Arial" w:hAnsi="Arial" w:cs="Arial"/>
        </w:rPr>
      </w:pPr>
      <w:r w:rsidRPr="00DD0572">
        <w:rPr>
          <w:rFonts w:ascii="Arial" w:hAnsi="Arial" w:cs="Arial"/>
        </w:rPr>
        <w:tab/>
      </w:r>
      <w:r w:rsidRPr="00DD0572">
        <w:rPr>
          <w:rFonts w:ascii="Arial" w:hAnsi="Arial" w:cs="Arial"/>
        </w:rPr>
        <w:sym w:font="Wingdings" w:char="F06F"/>
      </w:r>
      <w:r w:rsidRPr="00DD0572">
        <w:rPr>
          <w:rFonts w:ascii="Arial" w:hAnsi="Arial" w:cs="Arial"/>
        </w:rPr>
        <w:tab/>
        <w:t>Maintenance of local culture and traditions</w:t>
      </w:r>
    </w:p>
    <w:p w:rsidR="00B43412" w:rsidRPr="00DD0572" w:rsidRDefault="00B43412" w:rsidP="00B43412">
      <w:pPr>
        <w:spacing w:before="240"/>
        <w:rPr>
          <w:rFonts w:ascii="Arial" w:hAnsi="Arial" w:cs="Arial"/>
        </w:rPr>
      </w:pPr>
      <w:r w:rsidRPr="00DD0572">
        <w:rPr>
          <w:rFonts w:ascii="Arial" w:hAnsi="Arial" w:cs="Arial"/>
        </w:rPr>
        <w:lastRenderedPageBreak/>
        <w:tab/>
      </w:r>
      <w:r w:rsidRPr="00DD0572">
        <w:rPr>
          <w:rFonts w:ascii="Arial" w:hAnsi="Arial" w:cs="Arial"/>
        </w:rPr>
        <w:sym w:font="Wingdings" w:char="F06F"/>
      </w:r>
      <w:r w:rsidRPr="00DD0572">
        <w:rPr>
          <w:rFonts w:ascii="Arial" w:hAnsi="Arial" w:cs="Arial"/>
        </w:rPr>
        <w:tab/>
        <w:t>Maintenance of rural landscapes and environmental services</w:t>
      </w:r>
    </w:p>
    <w:p w:rsidR="00B43412" w:rsidRPr="00DD0572" w:rsidRDefault="00B43412" w:rsidP="00B43412">
      <w:pPr>
        <w:spacing w:before="240"/>
        <w:ind w:left="1440" w:hanging="720"/>
        <w:rPr>
          <w:rFonts w:ascii="Arial" w:hAnsi="Arial" w:cs="Arial"/>
        </w:rPr>
      </w:pPr>
      <w:r w:rsidRPr="00DD0572">
        <w:rPr>
          <w:rFonts w:ascii="Arial" w:hAnsi="Arial" w:cs="Arial"/>
        </w:rPr>
        <w:sym w:font="Wingdings" w:char="F06F"/>
      </w:r>
      <w:r w:rsidRPr="00DD0572">
        <w:rPr>
          <w:rFonts w:ascii="Arial" w:hAnsi="Arial" w:cs="Arial"/>
        </w:rPr>
        <w:tab/>
        <w:t>Possibility to re-establish the breed for future use if it becomes extinct</w:t>
      </w:r>
    </w:p>
    <w:p w:rsidR="00B43412" w:rsidRPr="00DD0572" w:rsidRDefault="00B43412" w:rsidP="00B43412">
      <w:pPr>
        <w:spacing w:before="240"/>
        <w:rPr>
          <w:rFonts w:ascii="Arial" w:hAnsi="Arial" w:cs="Arial"/>
        </w:rPr>
      </w:pPr>
      <w:r w:rsidRPr="00DD0572">
        <w:rPr>
          <w:rFonts w:ascii="Arial" w:hAnsi="Arial" w:cs="Arial"/>
        </w:rPr>
        <w:tab/>
      </w:r>
      <w:r w:rsidRPr="00DD0572">
        <w:rPr>
          <w:rFonts w:ascii="Arial" w:hAnsi="Arial" w:cs="Arial"/>
        </w:rPr>
        <w:sym w:font="Wingdings" w:char="F06F"/>
      </w:r>
      <w:r w:rsidRPr="00DD0572">
        <w:rPr>
          <w:rFonts w:ascii="Arial" w:hAnsi="Arial" w:cs="Arial"/>
        </w:rPr>
        <w:tab/>
        <w:t>Certainty of the breed existing in 50 years</w:t>
      </w:r>
    </w:p>
    <w:p w:rsidR="00B43412" w:rsidRPr="00DD0572" w:rsidRDefault="00B43412" w:rsidP="00B43412">
      <w:pPr>
        <w:spacing w:before="240"/>
        <w:ind w:left="709"/>
        <w:rPr>
          <w:rFonts w:ascii="Arial" w:hAnsi="Arial" w:cs="Arial"/>
        </w:rPr>
      </w:pPr>
      <w:r w:rsidRPr="00DD0572">
        <w:rPr>
          <w:rFonts w:ascii="Arial" w:hAnsi="Arial" w:cs="Arial"/>
        </w:rPr>
        <w:sym w:font="Wingdings" w:char="F06F"/>
      </w:r>
      <w:r w:rsidRPr="00DD0572">
        <w:rPr>
          <w:rFonts w:ascii="Arial" w:hAnsi="Arial" w:cs="Arial"/>
        </w:rPr>
        <w:tab/>
        <w:t>How much I would pay</w:t>
      </w:r>
    </w:p>
    <w:p w:rsidR="00B43412" w:rsidRPr="00DD0572" w:rsidRDefault="00B43412" w:rsidP="00B43412">
      <w:pPr>
        <w:spacing w:before="240" w:line="360" w:lineRule="auto"/>
        <w:jc w:val="both"/>
        <w:rPr>
          <w:rFonts w:ascii="Arial" w:hAnsi="Arial" w:cs="Arial"/>
        </w:rPr>
      </w:pPr>
      <w:r w:rsidRPr="00DD0572">
        <w:rPr>
          <w:rFonts w:ascii="Arial" w:hAnsi="Arial" w:cs="Arial"/>
        </w:rPr>
        <w:t>Thinking about the information presented earlier about the breed, please indicate your response to the following statements:</w:t>
      </w:r>
    </w:p>
    <w:p w:rsidR="00B43412" w:rsidRPr="00DD0572" w:rsidRDefault="00B43412" w:rsidP="00B43412">
      <w:pPr>
        <w:spacing w:before="240" w:line="360" w:lineRule="auto"/>
        <w:ind w:firstLine="708"/>
        <w:rPr>
          <w:rFonts w:ascii="Arial" w:hAnsi="Arial" w:cs="Arial"/>
        </w:rPr>
      </w:pPr>
      <w:r w:rsidRPr="00DD0572">
        <w:rPr>
          <w:rFonts w:ascii="Arial" w:hAnsi="Arial" w:cs="Arial"/>
        </w:rPr>
        <w:t>I understood the information in the questionnaire.</w:t>
      </w:r>
    </w:p>
    <w:p w:rsidR="00B43412" w:rsidRPr="00DD0572" w:rsidRDefault="00B43412" w:rsidP="00B43412">
      <w:pPr>
        <w:spacing w:before="240"/>
        <w:rPr>
          <w:rFonts w:ascii="Arial" w:hAnsi="Arial" w:cs="Arial"/>
        </w:rPr>
      </w:pPr>
      <w:r w:rsidRPr="00DD0572">
        <w:rPr>
          <w:rFonts w:ascii="Arial" w:hAnsi="Arial" w:cs="Arial"/>
        </w:rPr>
        <w:tab/>
      </w:r>
      <w:r w:rsidRPr="00DD0572">
        <w:rPr>
          <w:rFonts w:ascii="Arial" w:hAnsi="Arial" w:cs="Arial"/>
        </w:rPr>
        <w:sym w:font="Wingdings" w:char="F06F"/>
      </w:r>
      <w:r w:rsidRPr="00DD0572">
        <w:rPr>
          <w:rFonts w:ascii="Arial" w:hAnsi="Arial" w:cs="Arial"/>
        </w:rPr>
        <w:tab/>
        <w:t>Strongly agree</w:t>
      </w:r>
    </w:p>
    <w:p w:rsidR="00B43412" w:rsidRPr="00DD0572" w:rsidRDefault="00B43412" w:rsidP="00B43412">
      <w:pPr>
        <w:spacing w:before="240"/>
        <w:ind w:left="720"/>
        <w:rPr>
          <w:rFonts w:ascii="Arial" w:hAnsi="Arial" w:cs="Arial"/>
        </w:rPr>
      </w:pPr>
      <w:r w:rsidRPr="00DD0572">
        <w:rPr>
          <w:rFonts w:ascii="Arial" w:hAnsi="Arial" w:cs="Arial"/>
        </w:rPr>
        <w:sym w:font="Wingdings" w:char="F06F"/>
      </w:r>
      <w:r w:rsidRPr="00DD0572">
        <w:rPr>
          <w:rFonts w:ascii="Arial" w:hAnsi="Arial" w:cs="Arial"/>
        </w:rPr>
        <w:tab/>
        <w:t>Agree</w:t>
      </w:r>
    </w:p>
    <w:p w:rsidR="00B43412" w:rsidRPr="00DD0572" w:rsidRDefault="00B43412" w:rsidP="00B43412">
      <w:pPr>
        <w:spacing w:before="240"/>
        <w:ind w:left="720"/>
        <w:rPr>
          <w:rFonts w:ascii="Arial" w:hAnsi="Arial" w:cs="Arial"/>
        </w:rPr>
      </w:pPr>
      <w:r w:rsidRPr="00DD0572">
        <w:rPr>
          <w:rFonts w:ascii="Arial" w:hAnsi="Arial" w:cs="Arial"/>
        </w:rPr>
        <w:sym w:font="Wingdings" w:char="F06F"/>
      </w:r>
      <w:r w:rsidRPr="00DD0572">
        <w:rPr>
          <w:rFonts w:ascii="Arial" w:hAnsi="Arial" w:cs="Arial"/>
        </w:rPr>
        <w:tab/>
        <w:t xml:space="preserve">Neither </w:t>
      </w:r>
      <w:proofErr w:type="gramStart"/>
      <w:r w:rsidRPr="00DD0572">
        <w:rPr>
          <w:rFonts w:ascii="Arial" w:hAnsi="Arial" w:cs="Arial"/>
        </w:rPr>
        <w:t>agree</w:t>
      </w:r>
      <w:proofErr w:type="gramEnd"/>
      <w:r w:rsidRPr="00DD0572">
        <w:rPr>
          <w:rFonts w:ascii="Arial" w:hAnsi="Arial" w:cs="Arial"/>
        </w:rPr>
        <w:t xml:space="preserve"> nor disagree</w:t>
      </w:r>
    </w:p>
    <w:p w:rsidR="00B43412" w:rsidRPr="00DD0572" w:rsidRDefault="00B43412" w:rsidP="00B43412">
      <w:pPr>
        <w:spacing w:before="240"/>
        <w:rPr>
          <w:rFonts w:ascii="Arial" w:hAnsi="Arial" w:cs="Arial"/>
        </w:rPr>
      </w:pPr>
      <w:r w:rsidRPr="00DD0572">
        <w:rPr>
          <w:rFonts w:ascii="Arial" w:hAnsi="Arial" w:cs="Arial"/>
        </w:rPr>
        <w:tab/>
      </w:r>
      <w:r w:rsidRPr="00DD0572">
        <w:rPr>
          <w:rFonts w:ascii="Arial" w:hAnsi="Arial" w:cs="Arial"/>
        </w:rPr>
        <w:sym w:font="Wingdings" w:char="F06F"/>
      </w:r>
      <w:r w:rsidRPr="00DD0572">
        <w:rPr>
          <w:rFonts w:ascii="Arial" w:hAnsi="Arial" w:cs="Arial"/>
        </w:rPr>
        <w:tab/>
        <w:t>Disagree</w:t>
      </w:r>
    </w:p>
    <w:p w:rsidR="00B43412" w:rsidRPr="00DD0572" w:rsidRDefault="00B43412" w:rsidP="00B43412">
      <w:pPr>
        <w:spacing w:before="240"/>
        <w:rPr>
          <w:rFonts w:ascii="Arial" w:hAnsi="Arial" w:cs="Arial"/>
        </w:rPr>
      </w:pPr>
      <w:r w:rsidRPr="00DD0572">
        <w:rPr>
          <w:rFonts w:ascii="Arial" w:hAnsi="Arial" w:cs="Arial"/>
        </w:rPr>
        <w:tab/>
      </w:r>
      <w:r w:rsidRPr="00DD0572">
        <w:rPr>
          <w:rFonts w:ascii="Arial" w:hAnsi="Arial" w:cs="Arial"/>
        </w:rPr>
        <w:sym w:font="Wingdings" w:char="F06F"/>
      </w:r>
      <w:r w:rsidRPr="00DD0572">
        <w:rPr>
          <w:rFonts w:ascii="Arial" w:hAnsi="Arial" w:cs="Arial"/>
        </w:rPr>
        <w:tab/>
        <w:t>Strongly disagree</w:t>
      </w:r>
    </w:p>
    <w:p w:rsidR="00B43412" w:rsidRPr="00DD0572" w:rsidRDefault="00B43412" w:rsidP="00B43412">
      <w:pPr>
        <w:spacing w:before="240" w:line="360" w:lineRule="auto"/>
        <w:ind w:firstLine="708"/>
        <w:rPr>
          <w:rFonts w:ascii="Arial" w:hAnsi="Arial" w:cs="Arial"/>
        </w:rPr>
      </w:pPr>
      <w:r w:rsidRPr="00DD0572">
        <w:rPr>
          <w:rFonts w:ascii="Arial" w:hAnsi="Arial" w:cs="Arial"/>
        </w:rPr>
        <w:t>I needed more information than was provided.</w:t>
      </w:r>
    </w:p>
    <w:p w:rsidR="00B43412" w:rsidRPr="00DD0572" w:rsidRDefault="00B43412" w:rsidP="00B43412">
      <w:pPr>
        <w:spacing w:before="240"/>
        <w:ind w:firstLine="709"/>
        <w:rPr>
          <w:rFonts w:ascii="Arial" w:hAnsi="Arial" w:cs="Arial"/>
        </w:rPr>
      </w:pPr>
      <w:r w:rsidRPr="00DD0572">
        <w:rPr>
          <w:rFonts w:ascii="Arial" w:hAnsi="Arial" w:cs="Arial"/>
        </w:rPr>
        <w:sym w:font="Wingdings" w:char="F06F"/>
      </w:r>
      <w:r w:rsidRPr="00DD0572">
        <w:rPr>
          <w:rFonts w:ascii="Arial" w:hAnsi="Arial" w:cs="Arial"/>
        </w:rPr>
        <w:tab/>
        <w:t>Strongly agree</w:t>
      </w:r>
    </w:p>
    <w:p w:rsidR="00B43412" w:rsidRPr="00DD0572" w:rsidRDefault="00B43412" w:rsidP="00B43412">
      <w:pPr>
        <w:spacing w:before="240"/>
        <w:ind w:firstLine="709"/>
        <w:rPr>
          <w:rFonts w:ascii="Arial" w:hAnsi="Arial" w:cs="Arial"/>
        </w:rPr>
      </w:pPr>
      <w:r w:rsidRPr="00DD0572">
        <w:rPr>
          <w:rFonts w:ascii="Arial" w:hAnsi="Arial" w:cs="Arial"/>
        </w:rPr>
        <w:sym w:font="Wingdings" w:char="F06F"/>
      </w:r>
      <w:r w:rsidRPr="00DD0572">
        <w:rPr>
          <w:rFonts w:ascii="Arial" w:hAnsi="Arial" w:cs="Arial"/>
        </w:rPr>
        <w:tab/>
        <w:t>Agree</w:t>
      </w:r>
    </w:p>
    <w:p w:rsidR="00B43412" w:rsidRPr="00DD0572" w:rsidRDefault="00B43412" w:rsidP="00B43412">
      <w:pPr>
        <w:spacing w:before="240"/>
        <w:ind w:firstLine="709"/>
        <w:rPr>
          <w:rFonts w:ascii="Arial" w:hAnsi="Arial" w:cs="Arial"/>
        </w:rPr>
      </w:pPr>
      <w:r w:rsidRPr="00DD0572">
        <w:rPr>
          <w:rFonts w:ascii="Arial" w:hAnsi="Arial" w:cs="Arial"/>
        </w:rPr>
        <w:sym w:font="Wingdings" w:char="F06F"/>
      </w:r>
      <w:r w:rsidRPr="00DD0572">
        <w:rPr>
          <w:rFonts w:ascii="Arial" w:hAnsi="Arial" w:cs="Arial"/>
        </w:rPr>
        <w:tab/>
        <w:t xml:space="preserve">Neither </w:t>
      </w:r>
      <w:proofErr w:type="gramStart"/>
      <w:r w:rsidRPr="00DD0572">
        <w:rPr>
          <w:rFonts w:ascii="Arial" w:hAnsi="Arial" w:cs="Arial"/>
        </w:rPr>
        <w:t>agree</w:t>
      </w:r>
      <w:proofErr w:type="gramEnd"/>
      <w:r w:rsidRPr="00DD0572">
        <w:rPr>
          <w:rFonts w:ascii="Arial" w:hAnsi="Arial" w:cs="Arial"/>
        </w:rPr>
        <w:t xml:space="preserve"> nor disagree</w:t>
      </w:r>
    </w:p>
    <w:p w:rsidR="00B43412" w:rsidRPr="00DD0572" w:rsidRDefault="00B43412" w:rsidP="00B43412">
      <w:pPr>
        <w:spacing w:before="240"/>
        <w:ind w:firstLine="709"/>
        <w:rPr>
          <w:rFonts w:ascii="Arial" w:hAnsi="Arial" w:cs="Arial"/>
        </w:rPr>
      </w:pPr>
      <w:r w:rsidRPr="00DD0572">
        <w:rPr>
          <w:rFonts w:ascii="Arial" w:hAnsi="Arial" w:cs="Arial"/>
        </w:rPr>
        <w:sym w:font="Wingdings" w:char="F06F"/>
      </w:r>
      <w:r w:rsidRPr="00DD0572">
        <w:rPr>
          <w:rFonts w:ascii="Arial" w:hAnsi="Arial" w:cs="Arial"/>
        </w:rPr>
        <w:tab/>
        <w:t>Disagree</w:t>
      </w:r>
    </w:p>
    <w:p w:rsidR="00B43412" w:rsidRPr="00DD0572" w:rsidRDefault="00B43412" w:rsidP="00B43412">
      <w:pPr>
        <w:spacing w:before="240"/>
        <w:ind w:firstLine="709"/>
        <w:rPr>
          <w:rFonts w:ascii="Arial" w:hAnsi="Arial" w:cs="Arial"/>
        </w:rPr>
      </w:pPr>
      <w:r w:rsidRPr="00DD0572">
        <w:rPr>
          <w:rFonts w:ascii="Arial" w:hAnsi="Arial" w:cs="Arial"/>
        </w:rPr>
        <w:sym w:font="Wingdings" w:char="F06F"/>
      </w:r>
      <w:r w:rsidRPr="00DD0572">
        <w:rPr>
          <w:rFonts w:ascii="Arial" w:hAnsi="Arial" w:cs="Arial"/>
        </w:rPr>
        <w:tab/>
        <w:t>Strongly disagree</w:t>
      </w:r>
    </w:p>
    <w:p w:rsidR="00B43412" w:rsidRPr="00DD0572" w:rsidRDefault="00B43412" w:rsidP="00B43412">
      <w:pPr>
        <w:spacing w:before="240" w:line="360" w:lineRule="auto"/>
        <w:ind w:firstLine="708"/>
        <w:rPr>
          <w:rFonts w:ascii="Arial" w:hAnsi="Arial" w:cs="Arial"/>
        </w:rPr>
      </w:pPr>
      <w:r w:rsidRPr="00DD0572">
        <w:rPr>
          <w:rFonts w:ascii="Arial" w:hAnsi="Arial" w:cs="Arial"/>
        </w:rPr>
        <w:t>I found the choice questions difficult.</w:t>
      </w:r>
    </w:p>
    <w:p w:rsidR="00B43412" w:rsidRPr="00DD0572" w:rsidRDefault="00B43412" w:rsidP="00B43412">
      <w:pPr>
        <w:spacing w:before="240"/>
        <w:ind w:firstLine="709"/>
        <w:rPr>
          <w:rFonts w:ascii="Arial" w:hAnsi="Arial" w:cs="Arial"/>
        </w:rPr>
      </w:pPr>
      <w:r w:rsidRPr="00DD0572">
        <w:rPr>
          <w:rFonts w:ascii="Arial" w:hAnsi="Arial" w:cs="Arial"/>
        </w:rPr>
        <w:sym w:font="Wingdings" w:char="F06F"/>
      </w:r>
      <w:r w:rsidRPr="00DD0572">
        <w:rPr>
          <w:rFonts w:ascii="Arial" w:hAnsi="Arial" w:cs="Arial"/>
        </w:rPr>
        <w:tab/>
        <w:t>Strongly agree</w:t>
      </w:r>
    </w:p>
    <w:p w:rsidR="00B43412" w:rsidRPr="00DD0572" w:rsidRDefault="00B43412" w:rsidP="00B43412">
      <w:pPr>
        <w:spacing w:before="240"/>
        <w:ind w:firstLine="709"/>
        <w:rPr>
          <w:rFonts w:ascii="Arial" w:hAnsi="Arial" w:cs="Arial"/>
        </w:rPr>
      </w:pPr>
      <w:r w:rsidRPr="00DD0572">
        <w:rPr>
          <w:rFonts w:ascii="Arial" w:hAnsi="Arial" w:cs="Arial"/>
        </w:rPr>
        <w:sym w:font="Wingdings" w:char="F06F"/>
      </w:r>
      <w:r w:rsidRPr="00DD0572">
        <w:rPr>
          <w:rFonts w:ascii="Arial" w:hAnsi="Arial" w:cs="Arial"/>
        </w:rPr>
        <w:tab/>
        <w:t>Agree</w:t>
      </w:r>
    </w:p>
    <w:p w:rsidR="00B43412" w:rsidRPr="00DD0572" w:rsidRDefault="00B43412" w:rsidP="00B43412">
      <w:pPr>
        <w:spacing w:before="240"/>
        <w:ind w:firstLine="709"/>
        <w:rPr>
          <w:rFonts w:ascii="Arial" w:hAnsi="Arial" w:cs="Arial"/>
        </w:rPr>
      </w:pPr>
      <w:r w:rsidRPr="00DD0572">
        <w:rPr>
          <w:rFonts w:ascii="Arial" w:hAnsi="Arial" w:cs="Arial"/>
        </w:rPr>
        <w:sym w:font="Wingdings" w:char="F06F"/>
      </w:r>
      <w:r w:rsidRPr="00DD0572">
        <w:rPr>
          <w:rFonts w:ascii="Arial" w:hAnsi="Arial" w:cs="Arial"/>
        </w:rPr>
        <w:tab/>
        <w:t xml:space="preserve">Neither </w:t>
      </w:r>
      <w:proofErr w:type="gramStart"/>
      <w:r w:rsidRPr="00DD0572">
        <w:rPr>
          <w:rFonts w:ascii="Arial" w:hAnsi="Arial" w:cs="Arial"/>
        </w:rPr>
        <w:t>agree</w:t>
      </w:r>
      <w:proofErr w:type="gramEnd"/>
      <w:r w:rsidRPr="00DD0572">
        <w:rPr>
          <w:rFonts w:ascii="Arial" w:hAnsi="Arial" w:cs="Arial"/>
        </w:rPr>
        <w:t xml:space="preserve"> nor disagree</w:t>
      </w:r>
    </w:p>
    <w:p w:rsidR="00B43412" w:rsidRPr="00DD0572" w:rsidRDefault="00B43412" w:rsidP="00B43412">
      <w:pPr>
        <w:spacing w:before="240"/>
        <w:ind w:firstLine="709"/>
        <w:rPr>
          <w:rFonts w:ascii="Arial" w:hAnsi="Arial" w:cs="Arial"/>
        </w:rPr>
      </w:pPr>
      <w:r w:rsidRPr="00DD0572">
        <w:rPr>
          <w:rFonts w:ascii="Arial" w:hAnsi="Arial" w:cs="Arial"/>
        </w:rPr>
        <w:sym w:font="Wingdings" w:char="F06F"/>
      </w:r>
      <w:r w:rsidRPr="00DD0572">
        <w:rPr>
          <w:rFonts w:ascii="Arial" w:hAnsi="Arial" w:cs="Arial"/>
        </w:rPr>
        <w:tab/>
        <w:t>Disagree</w:t>
      </w:r>
    </w:p>
    <w:p w:rsidR="00B43412" w:rsidRPr="00DD0572" w:rsidRDefault="00B43412" w:rsidP="00B43412">
      <w:pPr>
        <w:spacing w:before="240"/>
        <w:ind w:firstLine="709"/>
        <w:rPr>
          <w:rFonts w:ascii="Arial" w:hAnsi="Arial" w:cs="Arial"/>
        </w:rPr>
      </w:pPr>
      <w:r w:rsidRPr="00DD0572">
        <w:rPr>
          <w:rFonts w:ascii="Arial" w:hAnsi="Arial" w:cs="Arial"/>
        </w:rPr>
        <w:sym w:font="Wingdings" w:char="F06F"/>
      </w:r>
      <w:r w:rsidRPr="00DD0572">
        <w:rPr>
          <w:rFonts w:ascii="Arial" w:hAnsi="Arial" w:cs="Arial"/>
        </w:rPr>
        <w:tab/>
        <w:t>Strongly disagree</w:t>
      </w:r>
    </w:p>
    <w:p w:rsidR="00B43412" w:rsidRPr="00DD0572" w:rsidRDefault="00B43412" w:rsidP="00B43412">
      <w:pPr>
        <w:spacing w:before="240" w:line="360" w:lineRule="auto"/>
        <w:rPr>
          <w:rFonts w:ascii="Arial" w:hAnsi="Arial" w:cs="Arial"/>
          <w:b/>
          <w:i/>
        </w:rPr>
      </w:pPr>
      <w:r w:rsidRPr="00DD0572">
        <w:rPr>
          <w:rFonts w:ascii="Arial" w:hAnsi="Arial" w:cs="Arial"/>
          <w:b/>
          <w:i/>
        </w:rPr>
        <w:br w:type="page"/>
      </w:r>
      <w:r w:rsidRPr="00DD0572">
        <w:rPr>
          <w:rFonts w:ascii="Arial" w:hAnsi="Arial" w:cs="Arial"/>
          <w:b/>
          <w:i/>
        </w:rPr>
        <w:lastRenderedPageBreak/>
        <w:t>Socio-economic questions</w:t>
      </w:r>
    </w:p>
    <w:p w:rsidR="00B43412" w:rsidRPr="00DD0572" w:rsidRDefault="00B43412" w:rsidP="00B43412">
      <w:pPr>
        <w:spacing w:before="240" w:line="360" w:lineRule="auto"/>
        <w:jc w:val="both"/>
        <w:rPr>
          <w:rFonts w:ascii="Arial" w:hAnsi="Arial" w:cs="Arial"/>
        </w:rPr>
      </w:pPr>
      <w:r w:rsidRPr="00DD0572">
        <w:rPr>
          <w:rFonts w:ascii="Arial" w:hAnsi="Arial" w:cs="Arial"/>
        </w:rPr>
        <w:t xml:space="preserve">In this final section we would like to ask a few questions about </w:t>
      </w:r>
      <w:proofErr w:type="gramStart"/>
      <w:r w:rsidRPr="00DD0572">
        <w:rPr>
          <w:rFonts w:ascii="Arial" w:hAnsi="Arial" w:cs="Arial"/>
        </w:rPr>
        <w:t>yourself</w:t>
      </w:r>
      <w:proofErr w:type="gramEnd"/>
      <w:r w:rsidRPr="00DD0572">
        <w:rPr>
          <w:rFonts w:ascii="Arial" w:hAnsi="Arial" w:cs="Arial"/>
        </w:rPr>
        <w:t xml:space="preserve">, to make sure the people we are surveying come from a range of backgrounds </w:t>
      </w:r>
    </w:p>
    <w:p w:rsidR="00B43412" w:rsidRPr="00DD0572" w:rsidRDefault="00B43412" w:rsidP="00B43412">
      <w:pPr>
        <w:spacing w:before="240" w:line="360" w:lineRule="auto"/>
        <w:rPr>
          <w:rFonts w:ascii="Arial" w:hAnsi="Arial" w:cs="Arial"/>
        </w:rPr>
      </w:pPr>
      <w:r w:rsidRPr="00DD0572">
        <w:rPr>
          <w:rFonts w:ascii="Arial" w:hAnsi="Arial" w:cs="Arial"/>
        </w:rPr>
        <w:t>Where do you live?</w:t>
      </w:r>
    </w:p>
    <w:p w:rsidR="00B43412" w:rsidRPr="00DD0572" w:rsidRDefault="00B43412" w:rsidP="00B43412">
      <w:pPr>
        <w:numPr>
          <w:ilvl w:val="0"/>
          <w:numId w:val="1"/>
        </w:numPr>
        <w:suppressAutoHyphens w:val="0"/>
        <w:spacing w:before="240"/>
        <w:rPr>
          <w:rFonts w:ascii="Arial" w:hAnsi="Arial" w:cs="Arial"/>
        </w:rPr>
      </w:pPr>
      <w:r w:rsidRPr="00DD0572">
        <w:rPr>
          <w:rFonts w:ascii="Arial" w:hAnsi="Arial" w:cs="Arial"/>
        </w:rPr>
        <w:t>Town/City ………………….(specify)</w:t>
      </w:r>
    </w:p>
    <w:p w:rsidR="00B43412" w:rsidRPr="00DD0572" w:rsidRDefault="00B43412" w:rsidP="00B43412">
      <w:pPr>
        <w:numPr>
          <w:ilvl w:val="0"/>
          <w:numId w:val="1"/>
        </w:numPr>
        <w:suppressAutoHyphens w:val="0"/>
        <w:spacing w:before="240"/>
        <w:rPr>
          <w:rFonts w:ascii="Arial" w:hAnsi="Arial" w:cs="Arial"/>
        </w:rPr>
      </w:pPr>
      <w:r w:rsidRPr="00DD0572">
        <w:rPr>
          <w:rFonts w:ascii="Arial" w:hAnsi="Arial" w:cs="Arial"/>
        </w:rPr>
        <w:t>Village………………………(specify)</w:t>
      </w:r>
    </w:p>
    <w:p w:rsidR="00B43412" w:rsidRPr="00DD0572" w:rsidRDefault="00B43412" w:rsidP="00B43412">
      <w:pPr>
        <w:numPr>
          <w:ilvl w:val="0"/>
          <w:numId w:val="1"/>
        </w:numPr>
        <w:suppressAutoHyphens w:val="0"/>
        <w:spacing w:before="240"/>
        <w:rPr>
          <w:rFonts w:ascii="Arial" w:hAnsi="Arial" w:cs="Arial"/>
        </w:rPr>
      </w:pPr>
      <w:r w:rsidRPr="00DD0572">
        <w:rPr>
          <w:rFonts w:ascii="Arial" w:hAnsi="Arial" w:cs="Arial"/>
        </w:rPr>
        <w:t>Countryside .......................(specify)</w:t>
      </w:r>
    </w:p>
    <w:p w:rsidR="00B43412" w:rsidRPr="00DD0572" w:rsidRDefault="00B43412" w:rsidP="00B43412">
      <w:pPr>
        <w:spacing w:before="240" w:line="360" w:lineRule="auto"/>
        <w:rPr>
          <w:rFonts w:ascii="Arial" w:hAnsi="Arial" w:cs="Arial"/>
        </w:rPr>
      </w:pPr>
      <w:r w:rsidRPr="00DD0572">
        <w:rPr>
          <w:rFonts w:ascii="Arial" w:hAnsi="Arial" w:cs="Arial"/>
        </w:rPr>
        <w:t>How long have you been living here? Years = ……………………………</w:t>
      </w:r>
    </w:p>
    <w:p w:rsidR="00B43412" w:rsidRPr="00DD0572" w:rsidRDefault="00B43412" w:rsidP="00B43412">
      <w:pPr>
        <w:spacing w:before="240" w:line="360" w:lineRule="auto"/>
        <w:rPr>
          <w:rFonts w:ascii="Arial" w:hAnsi="Arial" w:cs="Arial"/>
        </w:rPr>
      </w:pPr>
      <w:r w:rsidRPr="00DD0572">
        <w:rPr>
          <w:rFonts w:ascii="Arial" w:hAnsi="Arial" w:cs="Arial"/>
        </w:rPr>
        <w:t>In which age category are you?</w:t>
      </w:r>
    </w:p>
    <w:p w:rsidR="00B43412" w:rsidRPr="00DD0572" w:rsidRDefault="00B43412" w:rsidP="00B43412">
      <w:pPr>
        <w:numPr>
          <w:ilvl w:val="0"/>
          <w:numId w:val="2"/>
        </w:numPr>
        <w:suppressAutoHyphens w:val="0"/>
        <w:spacing w:before="240"/>
        <w:rPr>
          <w:rFonts w:ascii="Arial" w:hAnsi="Arial" w:cs="Arial"/>
        </w:rPr>
      </w:pPr>
      <w:r w:rsidRPr="00DD0572">
        <w:rPr>
          <w:rFonts w:ascii="Arial" w:hAnsi="Arial" w:cs="Arial"/>
        </w:rPr>
        <w:t>18-30</w:t>
      </w:r>
    </w:p>
    <w:p w:rsidR="00B43412" w:rsidRPr="00DD0572" w:rsidRDefault="00B43412" w:rsidP="00B43412">
      <w:pPr>
        <w:numPr>
          <w:ilvl w:val="0"/>
          <w:numId w:val="2"/>
        </w:numPr>
        <w:suppressAutoHyphens w:val="0"/>
        <w:spacing w:before="240"/>
        <w:rPr>
          <w:rFonts w:ascii="Arial" w:hAnsi="Arial" w:cs="Arial"/>
        </w:rPr>
      </w:pPr>
      <w:r w:rsidRPr="00DD0572">
        <w:rPr>
          <w:rFonts w:ascii="Arial" w:hAnsi="Arial" w:cs="Arial"/>
        </w:rPr>
        <w:t>31-45</w:t>
      </w:r>
    </w:p>
    <w:p w:rsidR="00B43412" w:rsidRPr="00DD0572" w:rsidRDefault="00B43412" w:rsidP="00B43412">
      <w:pPr>
        <w:numPr>
          <w:ilvl w:val="0"/>
          <w:numId w:val="2"/>
        </w:numPr>
        <w:suppressAutoHyphens w:val="0"/>
        <w:spacing w:before="240"/>
        <w:rPr>
          <w:rFonts w:ascii="Arial" w:hAnsi="Arial" w:cs="Arial"/>
        </w:rPr>
      </w:pPr>
      <w:r w:rsidRPr="00DD0572">
        <w:rPr>
          <w:rFonts w:ascii="Arial" w:hAnsi="Arial" w:cs="Arial"/>
        </w:rPr>
        <w:t>46-60</w:t>
      </w:r>
    </w:p>
    <w:p w:rsidR="00B43412" w:rsidRPr="00DD0572" w:rsidRDefault="00B43412" w:rsidP="00B43412">
      <w:pPr>
        <w:numPr>
          <w:ilvl w:val="0"/>
          <w:numId w:val="2"/>
        </w:numPr>
        <w:suppressAutoHyphens w:val="0"/>
        <w:spacing w:before="240"/>
        <w:rPr>
          <w:rFonts w:ascii="Arial" w:hAnsi="Arial" w:cs="Arial"/>
        </w:rPr>
      </w:pPr>
      <w:r w:rsidRPr="00DD0572">
        <w:rPr>
          <w:rFonts w:ascii="Arial" w:hAnsi="Arial" w:cs="Arial"/>
        </w:rPr>
        <w:t>61-75</w:t>
      </w:r>
    </w:p>
    <w:p w:rsidR="00B43412" w:rsidRPr="00DD0572" w:rsidRDefault="00B43412" w:rsidP="00B43412">
      <w:pPr>
        <w:numPr>
          <w:ilvl w:val="0"/>
          <w:numId w:val="2"/>
        </w:numPr>
        <w:suppressAutoHyphens w:val="0"/>
        <w:spacing w:before="240"/>
        <w:rPr>
          <w:rFonts w:ascii="Arial" w:hAnsi="Arial" w:cs="Arial"/>
        </w:rPr>
      </w:pPr>
      <w:r w:rsidRPr="00DD0572">
        <w:rPr>
          <w:rFonts w:ascii="Arial" w:hAnsi="Arial" w:cs="Arial"/>
        </w:rPr>
        <w:t>75+</w:t>
      </w:r>
    </w:p>
    <w:p w:rsidR="00B43412" w:rsidRPr="00DD0572" w:rsidRDefault="00B43412" w:rsidP="00B43412">
      <w:pPr>
        <w:spacing w:before="240" w:line="360" w:lineRule="auto"/>
        <w:rPr>
          <w:rFonts w:ascii="Arial" w:hAnsi="Arial" w:cs="Arial"/>
        </w:rPr>
      </w:pPr>
      <w:r w:rsidRPr="00DD0572">
        <w:rPr>
          <w:rFonts w:ascii="Arial" w:hAnsi="Arial" w:cs="Arial"/>
        </w:rPr>
        <w:t>Gender (</w:t>
      </w:r>
      <w:r w:rsidRPr="00DD0572">
        <w:rPr>
          <w:rFonts w:ascii="Arial" w:hAnsi="Arial" w:cs="Arial"/>
          <w:i/>
        </w:rPr>
        <w:t>by observation</w:t>
      </w:r>
      <w:r w:rsidRPr="00DD0572">
        <w:rPr>
          <w:rFonts w:ascii="Arial" w:hAnsi="Arial" w:cs="Arial"/>
        </w:rPr>
        <w:t>)</w:t>
      </w:r>
    </w:p>
    <w:p w:rsidR="00B43412" w:rsidRPr="00DD0572" w:rsidRDefault="00B43412" w:rsidP="00B43412">
      <w:pPr>
        <w:spacing w:before="240" w:line="360" w:lineRule="auto"/>
        <w:ind w:firstLine="720"/>
        <w:rPr>
          <w:rFonts w:ascii="Arial" w:hAnsi="Arial" w:cs="Arial"/>
        </w:rPr>
      </w:pPr>
      <w:r w:rsidRPr="00DD0572">
        <w:rPr>
          <w:rFonts w:ascii="Arial" w:hAnsi="Arial" w:cs="Arial"/>
        </w:rPr>
        <w:sym w:font="Wingdings" w:char="F06F"/>
      </w:r>
      <w:r w:rsidRPr="00DD0572">
        <w:rPr>
          <w:rFonts w:ascii="Arial" w:hAnsi="Arial" w:cs="Arial"/>
        </w:rPr>
        <w:tab/>
        <w:t xml:space="preserve">Male </w:t>
      </w:r>
      <w:r w:rsidRPr="00DD0572">
        <w:rPr>
          <w:rFonts w:ascii="Arial" w:hAnsi="Arial" w:cs="Arial"/>
        </w:rPr>
        <w:tab/>
      </w:r>
      <w:r w:rsidRPr="00DD0572">
        <w:rPr>
          <w:rFonts w:ascii="Arial" w:hAnsi="Arial" w:cs="Arial"/>
        </w:rPr>
        <w:tab/>
      </w:r>
      <w:r w:rsidRPr="00DD0572">
        <w:rPr>
          <w:rFonts w:ascii="Arial" w:hAnsi="Arial" w:cs="Arial"/>
        </w:rPr>
        <w:tab/>
      </w:r>
      <w:r w:rsidRPr="00DD0572">
        <w:rPr>
          <w:rFonts w:ascii="Arial" w:hAnsi="Arial" w:cs="Arial"/>
        </w:rPr>
        <w:tab/>
      </w:r>
      <w:r w:rsidRPr="00DD0572">
        <w:rPr>
          <w:rFonts w:ascii="Arial" w:hAnsi="Arial" w:cs="Arial"/>
        </w:rPr>
        <w:tab/>
      </w:r>
      <w:r w:rsidRPr="00DD0572">
        <w:rPr>
          <w:rFonts w:ascii="Arial" w:hAnsi="Arial" w:cs="Arial"/>
        </w:rPr>
        <w:tab/>
      </w:r>
      <w:r w:rsidRPr="00DD0572">
        <w:rPr>
          <w:rFonts w:ascii="Arial" w:hAnsi="Arial" w:cs="Arial"/>
        </w:rPr>
        <w:sym w:font="Wingdings" w:char="F06F"/>
      </w:r>
      <w:r w:rsidRPr="00DD0572">
        <w:rPr>
          <w:rFonts w:ascii="Arial" w:hAnsi="Arial" w:cs="Arial"/>
        </w:rPr>
        <w:tab/>
        <w:t>Female</w:t>
      </w:r>
    </w:p>
    <w:p w:rsidR="00B43412" w:rsidRPr="00DD0572" w:rsidRDefault="00B43412" w:rsidP="00B43412">
      <w:pPr>
        <w:spacing w:before="240" w:line="360" w:lineRule="auto"/>
        <w:rPr>
          <w:rFonts w:ascii="Arial" w:hAnsi="Arial" w:cs="Arial"/>
        </w:rPr>
      </w:pPr>
      <w:r w:rsidRPr="00DD0572">
        <w:rPr>
          <w:rFonts w:ascii="Arial" w:hAnsi="Arial" w:cs="Arial"/>
        </w:rPr>
        <w:t>How many people live in your household?</w:t>
      </w:r>
    </w:p>
    <w:p w:rsidR="00B43412" w:rsidRPr="00DD0572" w:rsidRDefault="00B43412" w:rsidP="00B43412">
      <w:pPr>
        <w:numPr>
          <w:ilvl w:val="0"/>
          <w:numId w:val="1"/>
        </w:numPr>
        <w:suppressAutoHyphens w:val="0"/>
        <w:spacing w:before="240"/>
        <w:rPr>
          <w:rFonts w:ascii="Arial" w:hAnsi="Arial" w:cs="Arial"/>
        </w:rPr>
      </w:pPr>
      <w:r w:rsidRPr="00DD0572">
        <w:rPr>
          <w:rFonts w:ascii="Arial" w:hAnsi="Arial" w:cs="Arial"/>
        </w:rPr>
        <w:t>Number of Adults</w:t>
      </w:r>
    </w:p>
    <w:p w:rsidR="00B43412" w:rsidRPr="00DD0572" w:rsidRDefault="00B43412" w:rsidP="00B43412">
      <w:pPr>
        <w:numPr>
          <w:ilvl w:val="0"/>
          <w:numId w:val="1"/>
        </w:numPr>
        <w:suppressAutoHyphens w:val="0"/>
        <w:spacing w:before="240"/>
        <w:rPr>
          <w:rFonts w:ascii="Arial" w:hAnsi="Arial" w:cs="Arial"/>
        </w:rPr>
      </w:pPr>
      <w:r w:rsidRPr="00DD0572">
        <w:rPr>
          <w:rFonts w:ascii="Arial" w:hAnsi="Arial" w:cs="Arial"/>
        </w:rPr>
        <w:t>Number of children (&lt;18)</w:t>
      </w:r>
    </w:p>
    <w:p w:rsidR="00B43412" w:rsidRPr="00DD0572" w:rsidRDefault="00B43412" w:rsidP="00B43412">
      <w:pPr>
        <w:spacing w:before="240" w:line="360" w:lineRule="auto"/>
        <w:rPr>
          <w:rFonts w:ascii="Arial" w:hAnsi="Arial" w:cs="Arial"/>
        </w:rPr>
      </w:pPr>
      <w:r w:rsidRPr="00DD0572">
        <w:rPr>
          <w:rFonts w:ascii="Arial" w:hAnsi="Arial" w:cs="Arial"/>
        </w:rPr>
        <w:t>Are you, or a member of your close family, associated with the farming sector (livestock or crop farming)?</w:t>
      </w:r>
    </w:p>
    <w:p w:rsidR="00B43412" w:rsidRPr="00DD0572" w:rsidRDefault="00B43412" w:rsidP="00B43412">
      <w:pPr>
        <w:numPr>
          <w:ilvl w:val="0"/>
          <w:numId w:val="1"/>
        </w:numPr>
        <w:suppressAutoHyphens w:val="0"/>
        <w:spacing w:before="240" w:line="360" w:lineRule="auto"/>
        <w:rPr>
          <w:rFonts w:ascii="Arial" w:hAnsi="Arial" w:cs="Arial"/>
        </w:rPr>
      </w:pPr>
      <w:r w:rsidRPr="00DD0572">
        <w:rPr>
          <w:rFonts w:ascii="Arial" w:hAnsi="Arial" w:cs="Arial"/>
        </w:rPr>
        <w:tab/>
        <w:t>Yes</w:t>
      </w:r>
      <w:r w:rsidRPr="00DD0572">
        <w:rPr>
          <w:rFonts w:ascii="Arial" w:hAnsi="Arial" w:cs="Arial"/>
        </w:rPr>
        <w:tab/>
      </w:r>
      <w:r w:rsidRPr="00DD0572">
        <w:rPr>
          <w:rFonts w:ascii="Arial" w:hAnsi="Arial" w:cs="Arial"/>
        </w:rPr>
        <w:tab/>
      </w:r>
      <w:r w:rsidRPr="00DD0572">
        <w:rPr>
          <w:rFonts w:ascii="Arial" w:hAnsi="Arial" w:cs="Arial"/>
        </w:rPr>
        <w:tab/>
      </w:r>
      <w:r w:rsidRPr="00DD0572">
        <w:rPr>
          <w:rFonts w:ascii="Arial" w:hAnsi="Arial" w:cs="Arial"/>
        </w:rPr>
        <w:tab/>
      </w:r>
      <w:r w:rsidRPr="00DD0572">
        <w:rPr>
          <w:rFonts w:ascii="Arial" w:hAnsi="Arial" w:cs="Arial"/>
        </w:rPr>
        <w:tab/>
      </w:r>
      <w:r w:rsidRPr="00DD0572">
        <w:rPr>
          <w:rFonts w:ascii="Arial" w:hAnsi="Arial" w:cs="Arial"/>
        </w:rPr>
        <w:tab/>
      </w:r>
      <w:r w:rsidRPr="00DD0572">
        <w:rPr>
          <w:rFonts w:ascii="Arial" w:hAnsi="Arial" w:cs="Arial"/>
        </w:rPr>
        <w:sym w:font="Wingdings" w:char="F06F"/>
      </w:r>
      <w:r w:rsidRPr="00DD0572">
        <w:rPr>
          <w:rFonts w:ascii="Arial" w:hAnsi="Arial" w:cs="Arial"/>
        </w:rPr>
        <w:tab/>
        <w:t>No</w:t>
      </w:r>
    </w:p>
    <w:p w:rsidR="00B43412" w:rsidRPr="00DD0572" w:rsidRDefault="00B43412" w:rsidP="00B43412">
      <w:pPr>
        <w:spacing w:before="240" w:line="360" w:lineRule="auto"/>
        <w:rPr>
          <w:rFonts w:ascii="Arial" w:hAnsi="Arial" w:cs="Arial"/>
        </w:rPr>
      </w:pPr>
      <w:r w:rsidRPr="00DD0572">
        <w:rPr>
          <w:rFonts w:ascii="Arial" w:hAnsi="Arial" w:cs="Arial"/>
        </w:rPr>
        <w:t>Into which professional category do you fall?</w:t>
      </w:r>
    </w:p>
    <w:p w:rsidR="00B43412" w:rsidRPr="00DD0572" w:rsidRDefault="00B43412" w:rsidP="00B43412">
      <w:pPr>
        <w:numPr>
          <w:ilvl w:val="0"/>
          <w:numId w:val="1"/>
        </w:numPr>
        <w:suppressAutoHyphens w:val="0"/>
        <w:spacing w:before="240"/>
        <w:rPr>
          <w:rFonts w:ascii="Arial" w:hAnsi="Arial" w:cs="Arial"/>
        </w:rPr>
      </w:pPr>
      <w:r w:rsidRPr="00DD0572">
        <w:rPr>
          <w:rFonts w:ascii="Arial" w:hAnsi="Arial" w:cs="Arial"/>
        </w:rPr>
        <w:t>Employed. Please specify type of job……………………….</w:t>
      </w:r>
    </w:p>
    <w:p w:rsidR="00B43412" w:rsidRPr="00DD0572" w:rsidRDefault="00B43412" w:rsidP="00B43412">
      <w:pPr>
        <w:numPr>
          <w:ilvl w:val="0"/>
          <w:numId w:val="1"/>
        </w:numPr>
        <w:suppressAutoHyphens w:val="0"/>
        <w:spacing w:before="240"/>
        <w:rPr>
          <w:rFonts w:ascii="Arial" w:hAnsi="Arial" w:cs="Arial"/>
        </w:rPr>
      </w:pPr>
      <w:r w:rsidRPr="00DD0572">
        <w:rPr>
          <w:rFonts w:ascii="Arial" w:hAnsi="Arial" w:cs="Arial"/>
        </w:rPr>
        <w:lastRenderedPageBreak/>
        <w:t>Unemployed</w:t>
      </w:r>
    </w:p>
    <w:p w:rsidR="00B43412" w:rsidRPr="00DD0572" w:rsidRDefault="00B43412" w:rsidP="00B43412">
      <w:pPr>
        <w:numPr>
          <w:ilvl w:val="0"/>
          <w:numId w:val="1"/>
        </w:numPr>
        <w:suppressAutoHyphens w:val="0"/>
        <w:spacing w:before="240"/>
        <w:rPr>
          <w:rFonts w:ascii="Arial" w:hAnsi="Arial" w:cs="Arial"/>
        </w:rPr>
      </w:pPr>
      <w:r w:rsidRPr="00DD0572">
        <w:rPr>
          <w:rFonts w:ascii="Arial" w:hAnsi="Arial" w:cs="Arial"/>
        </w:rPr>
        <w:t>Student</w:t>
      </w:r>
    </w:p>
    <w:p w:rsidR="00B43412" w:rsidRPr="00DD0572" w:rsidRDefault="00B43412" w:rsidP="00B43412">
      <w:pPr>
        <w:spacing w:before="240" w:line="360" w:lineRule="auto"/>
        <w:rPr>
          <w:rFonts w:ascii="Arial" w:hAnsi="Arial" w:cs="Arial"/>
        </w:rPr>
      </w:pPr>
      <w:r w:rsidRPr="00DD0572">
        <w:rPr>
          <w:rFonts w:ascii="Arial" w:hAnsi="Arial" w:cs="Arial"/>
        </w:rPr>
        <w:t>How would you rate your knowledge of the issues addressed in this survey on a scale of 1 to 10 (1 having no previous knowledge and 10 having extensive knowledge)?</w:t>
      </w:r>
      <w:r w:rsidRPr="00DD0572">
        <w:rPr>
          <w:rFonts w:ascii="Arial" w:hAnsi="Arial" w:cs="Arial"/>
        </w:rPr>
        <w:tab/>
      </w:r>
    </w:p>
    <w:p w:rsidR="00B43412" w:rsidRPr="00DD0572" w:rsidRDefault="00B43412" w:rsidP="00B43412">
      <w:pPr>
        <w:spacing w:before="240" w:line="360" w:lineRule="auto"/>
        <w:jc w:val="both"/>
        <w:rPr>
          <w:rFonts w:ascii="Arial" w:hAnsi="Arial" w:cs="Arial"/>
        </w:rPr>
      </w:pPr>
      <w:r w:rsidRPr="00DD0572">
        <w:rPr>
          <w:rFonts w:ascii="Arial" w:hAnsi="Arial" w:cs="Arial"/>
        </w:rPr>
        <w:t>Do you participate in outdoor activities in the countryside (e.g. walking, hiking, cycling, birding, camping, etc.) in the last 2 years? YES   /   NO</w:t>
      </w:r>
    </w:p>
    <w:p w:rsidR="00B43412" w:rsidRPr="00DD0572" w:rsidRDefault="00B43412" w:rsidP="00B43412">
      <w:pPr>
        <w:spacing w:before="240" w:line="360" w:lineRule="auto"/>
        <w:rPr>
          <w:rFonts w:ascii="Arial" w:hAnsi="Arial" w:cs="Arial"/>
        </w:rPr>
      </w:pPr>
      <w:r w:rsidRPr="00DD0572">
        <w:rPr>
          <w:rFonts w:ascii="Arial" w:hAnsi="Arial" w:cs="Arial"/>
        </w:rPr>
        <w:t>Does the existence of traditional agricultural landscapes and activities enhance your enjoyment of the country-side? YES   /   NO</w:t>
      </w:r>
    </w:p>
    <w:p w:rsidR="00B43412" w:rsidRPr="00DD0572" w:rsidRDefault="00B43412" w:rsidP="00B43412">
      <w:pPr>
        <w:spacing w:before="240" w:line="360" w:lineRule="auto"/>
        <w:rPr>
          <w:rFonts w:ascii="Arial" w:hAnsi="Arial" w:cs="Arial"/>
        </w:rPr>
      </w:pPr>
      <w:r w:rsidRPr="00DD0572">
        <w:rPr>
          <w:rFonts w:ascii="Arial" w:hAnsi="Arial" w:cs="Arial"/>
        </w:rPr>
        <w:t>When there has been a conflict between economic development and the environment in your region, have you tended to:</w:t>
      </w:r>
    </w:p>
    <w:p w:rsidR="00B43412" w:rsidRPr="00DD0572" w:rsidRDefault="00B43412" w:rsidP="00B43412">
      <w:pPr>
        <w:spacing w:before="240"/>
        <w:ind w:firstLine="709"/>
        <w:rPr>
          <w:rFonts w:ascii="Arial" w:hAnsi="Arial" w:cs="Arial"/>
        </w:rPr>
      </w:pPr>
      <w:r w:rsidRPr="00DD0572">
        <w:rPr>
          <w:rFonts w:ascii="Arial" w:hAnsi="Arial" w:cs="Arial"/>
        </w:rPr>
        <w:sym w:font="Wingdings" w:char="F06F"/>
      </w:r>
      <w:r w:rsidRPr="00DD0572">
        <w:rPr>
          <w:rFonts w:ascii="Arial" w:hAnsi="Arial" w:cs="Arial"/>
        </w:rPr>
        <w:tab/>
        <w:t>Favour preservation of the environment more frequently?</w:t>
      </w:r>
    </w:p>
    <w:p w:rsidR="00B43412" w:rsidRPr="00DD0572" w:rsidRDefault="00B43412" w:rsidP="00B43412">
      <w:pPr>
        <w:spacing w:before="240"/>
        <w:ind w:firstLine="709"/>
        <w:rPr>
          <w:rFonts w:ascii="Arial" w:hAnsi="Arial" w:cs="Arial"/>
        </w:rPr>
      </w:pPr>
      <w:r w:rsidRPr="00DD0572">
        <w:rPr>
          <w:rFonts w:ascii="Arial" w:hAnsi="Arial" w:cs="Arial"/>
        </w:rPr>
        <w:sym w:font="Wingdings" w:char="F06F"/>
      </w:r>
      <w:r w:rsidRPr="00DD0572">
        <w:rPr>
          <w:rFonts w:ascii="Arial" w:hAnsi="Arial" w:cs="Arial"/>
        </w:rPr>
        <w:tab/>
        <w:t>Favour economic development more frequently?</w:t>
      </w:r>
    </w:p>
    <w:p w:rsidR="00B43412" w:rsidRPr="00DD0572" w:rsidRDefault="00B43412" w:rsidP="00B43412">
      <w:pPr>
        <w:spacing w:before="240"/>
        <w:ind w:firstLine="709"/>
        <w:rPr>
          <w:rFonts w:ascii="Arial" w:hAnsi="Arial" w:cs="Arial"/>
        </w:rPr>
      </w:pPr>
      <w:r w:rsidRPr="00DD0572">
        <w:rPr>
          <w:rFonts w:ascii="Arial" w:hAnsi="Arial" w:cs="Arial"/>
        </w:rPr>
        <w:sym w:font="Wingdings" w:char="F06F"/>
      </w:r>
      <w:r w:rsidRPr="00DD0572">
        <w:rPr>
          <w:rFonts w:ascii="Arial" w:hAnsi="Arial" w:cs="Arial"/>
        </w:rPr>
        <w:tab/>
        <w:t>Favour economic development and environmental preservation equally?</w:t>
      </w:r>
    </w:p>
    <w:p w:rsidR="00B43412" w:rsidRPr="00DD0572" w:rsidRDefault="00B43412" w:rsidP="00B43412">
      <w:pPr>
        <w:spacing w:before="240"/>
        <w:ind w:firstLine="709"/>
        <w:rPr>
          <w:rFonts w:ascii="Arial" w:hAnsi="Arial" w:cs="Arial"/>
        </w:rPr>
      </w:pPr>
      <w:r w:rsidRPr="00DD0572">
        <w:rPr>
          <w:rFonts w:ascii="Arial" w:hAnsi="Arial" w:cs="Arial"/>
        </w:rPr>
        <w:sym w:font="Wingdings" w:char="F06F"/>
      </w:r>
      <w:r w:rsidRPr="00DD0572">
        <w:rPr>
          <w:rFonts w:ascii="Arial" w:hAnsi="Arial" w:cs="Arial"/>
        </w:rPr>
        <w:tab/>
        <w:t>Don’t know</w:t>
      </w:r>
    </w:p>
    <w:p w:rsidR="00B43412" w:rsidRPr="00DD0572" w:rsidRDefault="00B43412" w:rsidP="00B43412">
      <w:pPr>
        <w:spacing w:before="240" w:line="360" w:lineRule="auto"/>
        <w:rPr>
          <w:rFonts w:ascii="Arial" w:hAnsi="Arial" w:cs="Arial"/>
        </w:rPr>
      </w:pPr>
      <w:r w:rsidRPr="00DD0572">
        <w:rPr>
          <w:rFonts w:ascii="Arial" w:hAnsi="Arial" w:cs="Arial"/>
        </w:rPr>
        <w:t>What is the highest level of education you have obtained or are obtaining?</w:t>
      </w:r>
    </w:p>
    <w:p w:rsidR="00B43412" w:rsidRPr="00DD0572" w:rsidRDefault="00B43412" w:rsidP="00B43412">
      <w:pPr>
        <w:spacing w:before="240"/>
        <w:rPr>
          <w:rFonts w:ascii="Arial" w:hAnsi="Arial" w:cs="Arial"/>
        </w:rPr>
      </w:pPr>
      <w:r w:rsidRPr="00DD0572">
        <w:rPr>
          <w:rFonts w:ascii="Arial" w:hAnsi="Arial" w:cs="Arial"/>
        </w:rPr>
        <w:tab/>
      </w:r>
      <w:r w:rsidRPr="00DD0572">
        <w:rPr>
          <w:rFonts w:ascii="Arial" w:hAnsi="Arial" w:cs="Arial"/>
        </w:rPr>
        <w:sym w:font="Wingdings" w:char="F06F"/>
      </w:r>
      <w:r w:rsidRPr="00DD0572">
        <w:rPr>
          <w:rFonts w:ascii="Arial" w:hAnsi="Arial" w:cs="Arial"/>
        </w:rPr>
        <w:tab/>
        <w:t>Primary school</w:t>
      </w:r>
    </w:p>
    <w:p w:rsidR="00B43412" w:rsidRPr="00DD0572" w:rsidRDefault="00B43412" w:rsidP="00B43412">
      <w:pPr>
        <w:spacing w:before="240"/>
        <w:rPr>
          <w:rFonts w:ascii="Arial" w:hAnsi="Arial" w:cs="Arial"/>
        </w:rPr>
      </w:pPr>
      <w:r w:rsidRPr="00DD0572">
        <w:rPr>
          <w:rFonts w:ascii="Arial" w:hAnsi="Arial" w:cs="Arial"/>
        </w:rPr>
        <w:tab/>
      </w:r>
      <w:r w:rsidRPr="00DD0572">
        <w:rPr>
          <w:rFonts w:ascii="Arial" w:hAnsi="Arial" w:cs="Arial"/>
        </w:rPr>
        <w:sym w:font="Wingdings" w:char="F06F"/>
      </w:r>
      <w:r w:rsidRPr="00DD0572">
        <w:rPr>
          <w:rFonts w:ascii="Arial" w:hAnsi="Arial" w:cs="Arial"/>
        </w:rPr>
        <w:tab/>
        <w:t>Secondary school</w:t>
      </w:r>
    </w:p>
    <w:p w:rsidR="00B43412" w:rsidRPr="00DD0572" w:rsidRDefault="00B43412" w:rsidP="00B43412">
      <w:pPr>
        <w:spacing w:before="240"/>
        <w:rPr>
          <w:rFonts w:ascii="Arial" w:hAnsi="Arial" w:cs="Arial"/>
        </w:rPr>
      </w:pPr>
      <w:r w:rsidRPr="00DD0572">
        <w:rPr>
          <w:rFonts w:ascii="Arial" w:hAnsi="Arial" w:cs="Arial"/>
        </w:rPr>
        <w:tab/>
      </w:r>
      <w:r w:rsidRPr="00DD0572">
        <w:rPr>
          <w:rFonts w:ascii="Arial" w:hAnsi="Arial" w:cs="Arial"/>
        </w:rPr>
        <w:sym w:font="Wingdings" w:char="F06F"/>
      </w:r>
      <w:r w:rsidRPr="00DD0572">
        <w:rPr>
          <w:rFonts w:ascii="Arial" w:hAnsi="Arial" w:cs="Arial"/>
        </w:rPr>
        <w:tab/>
        <w:t>High school</w:t>
      </w:r>
    </w:p>
    <w:p w:rsidR="00B43412" w:rsidRPr="00DD0572" w:rsidRDefault="00B43412" w:rsidP="00B43412">
      <w:pPr>
        <w:spacing w:before="240"/>
        <w:rPr>
          <w:rFonts w:ascii="Arial" w:hAnsi="Arial" w:cs="Arial"/>
        </w:rPr>
      </w:pPr>
      <w:r w:rsidRPr="00DD0572">
        <w:rPr>
          <w:rFonts w:ascii="Arial" w:hAnsi="Arial" w:cs="Arial"/>
        </w:rPr>
        <w:tab/>
      </w:r>
      <w:r w:rsidRPr="00DD0572">
        <w:rPr>
          <w:rFonts w:ascii="Arial" w:hAnsi="Arial" w:cs="Arial"/>
        </w:rPr>
        <w:sym w:font="Wingdings" w:char="F06F"/>
      </w:r>
      <w:r w:rsidRPr="00DD0572">
        <w:rPr>
          <w:rFonts w:ascii="Arial" w:hAnsi="Arial" w:cs="Arial"/>
        </w:rPr>
        <w:tab/>
        <w:t>Diploma or trade certificate</w:t>
      </w:r>
    </w:p>
    <w:p w:rsidR="00B43412" w:rsidRPr="00DD0572" w:rsidRDefault="00B43412" w:rsidP="00B43412">
      <w:pPr>
        <w:spacing w:before="240"/>
        <w:rPr>
          <w:rFonts w:ascii="Arial" w:hAnsi="Arial" w:cs="Arial"/>
        </w:rPr>
      </w:pPr>
      <w:r w:rsidRPr="00DD0572">
        <w:rPr>
          <w:rFonts w:ascii="Arial" w:hAnsi="Arial" w:cs="Arial"/>
        </w:rPr>
        <w:tab/>
      </w:r>
      <w:r w:rsidRPr="00DD0572">
        <w:rPr>
          <w:rFonts w:ascii="Arial" w:hAnsi="Arial" w:cs="Arial"/>
        </w:rPr>
        <w:sym w:font="Wingdings" w:char="F06F"/>
      </w:r>
      <w:r w:rsidRPr="00DD0572">
        <w:rPr>
          <w:rFonts w:ascii="Arial" w:hAnsi="Arial" w:cs="Arial"/>
        </w:rPr>
        <w:tab/>
        <w:t>University</w:t>
      </w:r>
    </w:p>
    <w:p w:rsidR="00B43412" w:rsidRPr="00DD0572" w:rsidRDefault="00B43412" w:rsidP="00B43412">
      <w:pPr>
        <w:spacing w:before="240"/>
        <w:rPr>
          <w:rFonts w:ascii="Arial" w:hAnsi="Arial" w:cs="Arial"/>
        </w:rPr>
      </w:pPr>
      <w:r w:rsidRPr="00DD0572">
        <w:rPr>
          <w:rFonts w:ascii="Arial" w:hAnsi="Arial" w:cs="Arial"/>
        </w:rPr>
        <w:tab/>
      </w:r>
      <w:r w:rsidRPr="00DD0572">
        <w:rPr>
          <w:rFonts w:ascii="Arial" w:hAnsi="Arial" w:cs="Arial"/>
        </w:rPr>
        <w:sym w:font="Wingdings" w:char="F06F"/>
      </w:r>
      <w:r w:rsidRPr="00DD0572">
        <w:rPr>
          <w:rFonts w:ascii="Arial" w:hAnsi="Arial" w:cs="Arial"/>
        </w:rPr>
        <w:tab/>
        <w:t>Other (please specify)</w:t>
      </w:r>
      <w:r w:rsidRPr="00DD0572">
        <w:rPr>
          <w:rFonts w:ascii="Arial" w:hAnsi="Arial" w:cs="Arial"/>
        </w:rPr>
        <w:tab/>
      </w:r>
    </w:p>
    <w:p w:rsidR="00B43412" w:rsidRPr="00DD0572" w:rsidRDefault="00B43412" w:rsidP="00B43412">
      <w:pPr>
        <w:spacing w:before="240" w:line="360" w:lineRule="auto"/>
        <w:rPr>
          <w:rFonts w:ascii="Arial" w:hAnsi="Arial" w:cs="Arial"/>
        </w:rPr>
      </w:pPr>
      <w:r w:rsidRPr="00DD0572">
        <w:rPr>
          <w:rFonts w:ascii="Arial" w:hAnsi="Arial" w:cs="Arial"/>
        </w:rPr>
        <w:t>To the best of your knowledge, please indicate the total annual income, after taxes, which your household earned last year:</w:t>
      </w:r>
    </w:p>
    <w:p w:rsidR="00B43412" w:rsidRPr="00DD0572" w:rsidRDefault="00B43412" w:rsidP="00B43412">
      <w:pPr>
        <w:spacing w:before="240"/>
        <w:rPr>
          <w:rFonts w:ascii="Arial" w:hAnsi="Arial" w:cs="Arial"/>
          <w:lang w:val="es-ES"/>
        </w:rPr>
      </w:pPr>
      <w:r w:rsidRPr="00DD0572">
        <w:rPr>
          <w:rFonts w:ascii="Arial" w:hAnsi="Arial" w:cs="Arial"/>
        </w:rPr>
        <w:tab/>
      </w:r>
      <w:r w:rsidRPr="00DD0572">
        <w:rPr>
          <w:rFonts w:ascii="Arial" w:hAnsi="Arial" w:cs="Arial"/>
        </w:rPr>
        <w:sym w:font="Wingdings" w:char="F06F"/>
      </w:r>
      <w:r w:rsidRPr="00DD0572">
        <w:rPr>
          <w:rFonts w:ascii="Arial" w:hAnsi="Arial" w:cs="Arial"/>
          <w:lang w:val="es-ES"/>
        </w:rPr>
        <w:tab/>
      </w:r>
      <w:proofErr w:type="spellStart"/>
      <w:r w:rsidRPr="00DD0572">
        <w:rPr>
          <w:rFonts w:ascii="Arial" w:hAnsi="Arial" w:cs="Arial"/>
          <w:lang w:val="es-ES"/>
        </w:rPr>
        <w:t>Under</w:t>
      </w:r>
      <w:proofErr w:type="spellEnd"/>
      <w:r w:rsidRPr="00DD0572">
        <w:rPr>
          <w:rFonts w:ascii="Arial" w:hAnsi="Arial" w:cs="Arial"/>
          <w:lang w:val="es-ES"/>
        </w:rPr>
        <w:t xml:space="preserve"> Euro 6,000 </w:t>
      </w:r>
    </w:p>
    <w:p w:rsidR="00B43412" w:rsidRPr="00DD0572" w:rsidRDefault="00B43412" w:rsidP="00B43412">
      <w:pPr>
        <w:spacing w:before="240"/>
        <w:rPr>
          <w:rFonts w:ascii="Arial" w:hAnsi="Arial" w:cs="Arial"/>
          <w:lang w:val="es-ES"/>
        </w:rPr>
      </w:pPr>
      <w:r w:rsidRPr="00DD0572">
        <w:rPr>
          <w:rFonts w:ascii="Arial" w:hAnsi="Arial" w:cs="Arial"/>
          <w:lang w:val="es-ES"/>
        </w:rPr>
        <w:tab/>
      </w:r>
      <w:r w:rsidRPr="00DD0572">
        <w:rPr>
          <w:rFonts w:ascii="Arial" w:hAnsi="Arial" w:cs="Arial"/>
        </w:rPr>
        <w:sym w:font="Wingdings" w:char="F06F"/>
      </w:r>
      <w:r w:rsidRPr="00DD0572">
        <w:rPr>
          <w:rFonts w:ascii="Arial" w:hAnsi="Arial" w:cs="Arial"/>
          <w:lang w:val="es-ES"/>
        </w:rPr>
        <w:tab/>
        <w:t>Euro 6,000 – 14,999</w:t>
      </w:r>
    </w:p>
    <w:p w:rsidR="00B43412" w:rsidRPr="00DD0572" w:rsidRDefault="00B43412" w:rsidP="00B43412">
      <w:pPr>
        <w:spacing w:before="240"/>
        <w:rPr>
          <w:rFonts w:ascii="Arial" w:hAnsi="Arial" w:cs="Arial"/>
          <w:lang w:val="es-ES"/>
        </w:rPr>
      </w:pPr>
      <w:r w:rsidRPr="00DD0572">
        <w:rPr>
          <w:rFonts w:ascii="Arial" w:hAnsi="Arial" w:cs="Arial"/>
          <w:lang w:val="es-ES"/>
        </w:rPr>
        <w:lastRenderedPageBreak/>
        <w:tab/>
      </w:r>
      <w:r w:rsidRPr="00DD0572">
        <w:rPr>
          <w:rFonts w:ascii="Arial" w:hAnsi="Arial" w:cs="Arial"/>
        </w:rPr>
        <w:sym w:font="Wingdings" w:char="F06F"/>
      </w:r>
      <w:r w:rsidRPr="00DD0572">
        <w:rPr>
          <w:rFonts w:ascii="Arial" w:hAnsi="Arial" w:cs="Arial"/>
          <w:lang w:val="es-ES"/>
        </w:rPr>
        <w:tab/>
        <w:t>Euro 15,000 – 24,999</w:t>
      </w:r>
    </w:p>
    <w:p w:rsidR="00B43412" w:rsidRPr="00DD0572" w:rsidRDefault="00B43412" w:rsidP="00B43412">
      <w:pPr>
        <w:spacing w:before="240"/>
        <w:rPr>
          <w:rFonts w:ascii="Arial" w:hAnsi="Arial" w:cs="Arial"/>
          <w:lang w:val="es-ES"/>
        </w:rPr>
      </w:pPr>
      <w:r w:rsidRPr="00DD0572">
        <w:rPr>
          <w:rFonts w:ascii="Arial" w:hAnsi="Arial" w:cs="Arial"/>
          <w:lang w:val="es-ES"/>
        </w:rPr>
        <w:tab/>
      </w:r>
      <w:r w:rsidRPr="00DD0572">
        <w:rPr>
          <w:rFonts w:ascii="Arial" w:hAnsi="Arial" w:cs="Arial"/>
        </w:rPr>
        <w:sym w:font="Wingdings" w:char="F06F"/>
      </w:r>
      <w:r w:rsidRPr="00DD0572">
        <w:rPr>
          <w:rFonts w:ascii="Arial" w:hAnsi="Arial" w:cs="Arial"/>
          <w:lang w:val="es-ES"/>
        </w:rPr>
        <w:tab/>
        <w:t>Euro 25,000 – 49,999</w:t>
      </w:r>
    </w:p>
    <w:p w:rsidR="00B43412" w:rsidRPr="00DD0572" w:rsidRDefault="00B43412" w:rsidP="00B43412">
      <w:pPr>
        <w:spacing w:before="240"/>
        <w:rPr>
          <w:rFonts w:ascii="Arial" w:hAnsi="Arial" w:cs="Arial"/>
          <w:lang w:val="it-IT"/>
        </w:rPr>
      </w:pPr>
      <w:r w:rsidRPr="00DD0572">
        <w:rPr>
          <w:rFonts w:ascii="Arial" w:hAnsi="Arial" w:cs="Arial"/>
          <w:lang w:val="es-ES"/>
        </w:rPr>
        <w:tab/>
      </w:r>
      <w:r w:rsidRPr="00DD0572">
        <w:rPr>
          <w:rFonts w:ascii="Arial" w:hAnsi="Arial" w:cs="Arial"/>
        </w:rPr>
        <w:sym w:font="Wingdings" w:char="F06F"/>
      </w:r>
      <w:r w:rsidRPr="00DD0572">
        <w:rPr>
          <w:rFonts w:ascii="Arial" w:hAnsi="Arial" w:cs="Arial"/>
        </w:rPr>
        <w:tab/>
      </w:r>
      <w:r w:rsidRPr="00DD0572">
        <w:rPr>
          <w:rFonts w:ascii="Arial" w:hAnsi="Arial" w:cs="Arial"/>
          <w:lang w:val="it-IT"/>
        </w:rPr>
        <w:t>Euro 50,000 – 69,999</w:t>
      </w:r>
    </w:p>
    <w:p w:rsidR="00B43412" w:rsidRPr="00DD0572" w:rsidRDefault="00B43412" w:rsidP="00B43412">
      <w:pPr>
        <w:spacing w:before="240"/>
        <w:rPr>
          <w:rFonts w:ascii="Arial" w:hAnsi="Arial" w:cs="Arial"/>
          <w:lang w:val="it-IT"/>
        </w:rPr>
      </w:pPr>
      <w:r w:rsidRPr="00DD0572">
        <w:rPr>
          <w:rFonts w:ascii="Arial" w:hAnsi="Arial" w:cs="Arial"/>
          <w:lang w:val="it-IT"/>
        </w:rPr>
        <w:tab/>
      </w:r>
      <w:r w:rsidRPr="00DD0572">
        <w:rPr>
          <w:rFonts w:ascii="Arial" w:hAnsi="Arial" w:cs="Arial"/>
        </w:rPr>
        <w:sym w:font="Wingdings" w:char="F06F"/>
      </w:r>
      <w:r w:rsidRPr="00DD0572">
        <w:rPr>
          <w:rFonts w:ascii="Arial" w:hAnsi="Arial" w:cs="Arial"/>
          <w:lang w:val="it-IT"/>
        </w:rPr>
        <w:tab/>
        <w:t>Euro 70,000 – 99,999</w:t>
      </w:r>
    </w:p>
    <w:p w:rsidR="00B43412" w:rsidRPr="00DD0572" w:rsidRDefault="00B43412" w:rsidP="00B43412">
      <w:pPr>
        <w:spacing w:before="240"/>
        <w:rPr>
          <w:rFonts w:ascii="Arial" w:hAnsi="Arial" w:cs="Arial"/>
          <w:lang w:val="en-US"/>
        </w:rPr>
      </w:pPr>
      <w:r w:rsidRPr="00DD0572">
        <w:rPr>
          <w:rFonts w:ascii="Arial" w:hAnsi="Arial" w:cs="Arial"/>
          <w:lang w:val="it-IT"/>
        </w:rPr>
        <w:tab/>
      </w:r>
      <w:r w:rsidRPr="00DD0572">
        <w:rPr>
          <w:rFonts w:ascii="Arial" w:hAnsi="Arial" w:cs="Arial"/>
        </w:rPr>
        <w:sym w:font="Wingdings" w:char="F06F"/>
      </w:r>
      <w:r w:rsidRPr="00DD0572">
        <w:rPr>
          <w:rFonts w:ascii="Arial" w:hAnsi="Arial" w:cs="Arial"/>
          <w:lang w:val="en-US"/>
        </w:rPr>
        <w:tab/>
        <w:t>More than €100,000</w:t>
      </w:r>
    </w:p>
    <w:p w:rsidR="00B43412" w:rsidRPr="00DD0572" w:rsidRDefault="00B43412" w:rsidP="00B43412">
      <w:pPr>
        <w:spacing w:before="240"/>
        <w:rPr>
          <w:rFonts w:ascii="Arial" w:hAnsi="Arial" w:cs="Arial"/>
          <w:b/>
          <w:lang w:val="en-US"/>
        </w:rPr>
      </w:pPr>
      <w:r w:rsidRPr="00DD0572">
        <w:rPr>
          <w:rFonts w:ascii="Arial" w:hAnsi="Arial" w:cs="Arial"/>
          <w:lang w:val="en-US"/>
        </w:rPr>
        <w:tab/>
      </w:r>
      <w:r w:rsidRPr="00DD0572">
        <w:rPr>
          <w:rFonts w:ascii="Arial" w:hAnsi="Arial" w:cs="Arial"/>
        </w:rPr>
        <w:sym w:font="Wingdings" w:char="F06F"/>
      </w:r>
      <w:r w:rsidRPr="00DD0572">
        <w:rPr>
          <w:rFonts w:ascii="Arial" w:hAnsi="Arial" w:cs="Arial"/>
          <w:lang w:val="en-US"/>
        </w:rPr>
        <w:tab/>
        <w:t>Don’t know</w:t>
      </w:r>
    </w:p>
    <w:p w:rsidR="00745F3C" w:rsidRDefault="00745F3C">
      <w:pPr>
        <w:rPr>
          <w:lang w:val="en-US"/>
        </w:rPr>
      </w:pPr>
    </w:p>
    <w:p w:rsidR="00F812D6" w:rsidRDefault="00F812D6">
      <w:pPr>
        <w:rPr>
          <w:lang w:val="en-US"/>
        </w:rPr>
      </w:pPr>
    </w:p>
    <w:p w:rsidR="00F812D6" w:rsidRDefault="00F812D6">
      <w:pPr>
        <w:rPr>
          <w:lang w:val="en-US"/>
        </w:rPr>
      </w:pPr>
    </w:p>
    <w:p w:rsidR="00F812D6" w:rsidRDefault="00F812D6">
      <w:pPr>
        <w:rPr>
          <w:lang w:val="en-US"/>
        </w:rPr>
      </w:pPr>
    </w:p>
    <w:p w:rsidR="00F812D6" w:rsidRDefault="00F812D6">
      <w:pPr>
        <w:rPr>
          <w:lang w:val="en-US"/>
        </w:rPr>
      </w:pPr>
    </w:p>
    <w:p w:rsidR="00F812D6" w:rsidRDefault="00F812D6">
      <w:pPr>
        <w:suppressAutoHyphens w:val="0"/>
        <w:spacing w:after="200" w:line="276" w:lineRule="auto"/>
        <w:rPr>
          <w:lang w:val="en-US"/>
        </w:rPr>
      </w:pPr>
      <w:r>
        <w:rPr>
          <w:lang w:val="en-US"/>
        </w:rPr>
        <w:br w:type="page"/>
      </w:r>
    </w:p>
    <w:p w:rsidR="00F812D6" w:rsidRPr="00460491" w:rsidRDefault="00F812D6" w:rsidP="00F812D6">
      <w:pPr>
        <w:suppressAutoHyphens w:val="0"/>
        <w:spacing w:after="200" w:line="276" w:lineRule="auto"/>
        <w:rPr>
          <w:rFonts w:ascii="Arial" w:hAnsi="Arial" w:cs="Arial"/>
          <w:i/>
          <w:sz w:val="22"/>
          <w:szCs w:val="22"/>
          <w:lang w:val="en-AU"/>
        </w:rPr>
      </w:pPr>
      <w:r>
        <w:rPr>
          <w:rFonts w:ascii="Arial" w:hAnsi="Arial" w:cs="Arial"/>
          <w:b/>
          <w:sz w:val="22"/>
          <w:szCs w:val="22"/>
          <w:lang w:val="en-US"/>
        </w:rPr>
        <w:lastRenderedPageBreak/>
        <w:t xml:space="preserve">Supplementary </w:t>
      </w:r>
      <w:r w:rsidR="000716E3">
        <w:rPr>
          <w:rFonts w:ascii="Arial" w:hAnsi="Arial" w:cs="Arial"/>
          <w:b/>
          <w:sz w:val="22"/>
          <w:szCs w:val="22"/>
          <w:lang w:val="en-US"/>
        </w:rPr>
        <w:t>Table</w:t>
      </w:r>
      <w:r>
        <w:rPr>
          <w:rFonts w:ascii="Arial" w:hAnsi="Arial" w:cs="Arial"/>
          <w:b/>
          <w:sz w:val="22"/>
          <w:szCs w:val="22"/>
          <w:lang w:val="en-US"/>
        </w:rPr>
        <w:t xml:space="preserve"> S</w:t>
      </w:r>
      <w:r w:rsidR="000716E3">
        <w:rPr>
          <w:rFonts w:ascii="Arial" w:hAnsi="Arial" w:cs="Arial"/>
          <w:b/>
          <w:sz w:val="22"/>
          <w:szCs w:val="22"/>
          <w:lang w:val="en-US"/>
        </w:rPr>
        <w:t>1</w:t>
      </w:r>
      <w:r w:rsidRPr="00460491">
        <w:rPr>
          <w:rFonts w:ascii="Arial" w:hAnsi="Arial" w:cs="Arial"/>
          <w:b/>
          <w:sz w:val="22"/>
          <w:szCs w:val="22"/>
          <w:lang w:val="en-US"/>
        </w:rPr>
        <w:t xml:space="preserve"> </w:t>
      </w:r>
      <w:r w:rsidRPr="00460491">
        <w:rPr>
          <w:rFonts w:ascii="Arial" w:hAnsi="Arial" w:cs="Arial"/>
          <w:i/>
          <w:sz w:val="22"/>
          <w:szCs w:val="22"/>
          <w:lang w:val="en-AU"/>
        </w:rPr>
        <w:t>Distribution of interviews according to location, gender, job status and age</w:t>
      </w:r>
      <w:bookmarkStart w:id="0" w:name="_GoBack"/>
      <w:bookmarkEnd w:id="0"/>
    </w:p>
    <w:p w:rsidR="00F812D6" w:rsidRPr="00DD0572" w:rsidRDefault="00F812D6" w:rsidP="00F812D6">
      <w:pPr>
        <w:suppressAutoHyphens w:val="0"/>
        <w:spacing w:after="200" w:line="276" w:lineRule="auto"/>
        <w:rPr>
          <w:rFonts w:ascii="Arial" w:hAnsi="Arial" w:cs="Arial"/>
          <w:b/>
          <w:sz w:val="20"/>
          <w:szCs w:val="20"/>
          <w:lang w:val="en-US"/>
        </w:rPr>
      </w:pPr>
    </w:p>
    <w:tbl>
      <w:tblPr>
        <w:tblW w:w="9072" w:type="dxa"/>
        <w:tblInd w:w="70" w:type="dxa"/>
        <w:tblLayout w:type="fixed"/>
        <w:tblCellMar>
          <w:left w:w="70" w:type="dxa"/>
          <w:right w:w="70" w:type="dxa"/>
        </w:tblCellMar>
        <w:tblLook w:val="00A0" w:firstRow="1" w:lastRow="0" w:firstColumn="1" w:lastColumn="0" w:noHBand="0" w:noVBand="0"/>
      </w:tblPr>
      <w:tblGrid>
        <w:gridCol w:w="1134"/>
        <w:gridCol w:w="709"/>
        <w:gridCol w:w="284"/>
        <w:gridCol w:w="1559"/>
        <w:gridCol w:w="907"/>
        <w:gridCol w:w="907"/>
        <w:gridCol w:w="907"/>
        <w:gridCol w:w="894"/>
        <w:gridCol w:w="13"/>
        <w:gridCol w:w="908"/>
        <w:gridCol w:w="850"/>
      </w:tblGrid>
      <w:tr w:rsidR="00F812D6" w:rsidRPr="00460491" w:rsidTr="007A0597">
        <w:trPr>
          <w:trHeight w:val="315"/>
        </w:trPr>
        <w:tc>
          <w:tcPr>
            <w:tcW w:w="1134" w:type="dxa"/>
            <w:tcBorders>
              <w:top w:val="single" w:sz="12" w:space="0" w:color="auto"/>
              <w:left w:val="nil"/>
            </w:tcBorders>
            <w:noWrap/>
            <w:vAlign w:val="center"/>
          </w:tcPr>
          <w:p w:rsidR="00F812D6" w:rsidRPr="00460491" w:rsidRDefault="00F812D6" w:rsidP="007A0597">
            <w:pPr>
              <w:jc w:val="center"/>
              <w:rPr>
                <w:rFonts w:ascii="Arial" w:hAnsi="Arial" w:cs="Arial"/>
                <w:color w:val="000000"/>
                <w:lang w:val="en-AU"/>
              </w:rPr>
            </w:pPr>
          </w:p>
        </w:tc>
        <w:tc>
          <w:tcPr>
            <w:tcW w:w="709" w:type="dxa"/>
            <w:tcBorders>
              <w:top w:val="single" w:sz="12" w:space="0" w:color="auto"/>
            </w:tcBorders>
            <w:noWrap/>
            <w:vAlign w:val="center"/>
          </w:tcPr>
          <w:p w:rsidR="00F812D6" w:rsidRPr="00460491" w:rsidRDefault="00F812D6" w:rsidP="007A0597">
            <w:pPr>
              <w:jc w:val="center"/>
              <w:rPr>
                <w:rFonts w:ascii="Arial" w:hAnsi="Arial" w:cs="Arial"/>
                <w:lang w:val="en-AU"/>
              </w:rPr>
            </w:pPr>
          </w:p>
        </w:tc>
        <w:tc>
          <w:tcPr>
            <w:tcW w:w="1843" w:type="dxa"/>
            <w:gridSpan w:val="2"/>
            <w:tcBorders>
              <w:top w:val="single" w:sz="12" w:space="0" w:color="auto"/>
            </w:tcBorders>
            <w:noWrap/>
            <w:vAlign w:val="center"/>
          </w:tcPr>
          <w:p w:rsidR="00F812D6" w:rsidRPr="00460491" w:rsidRDefault="00F812D6" w:rsidP="007A0597">
            <w:pPr>
              <w:jc w:val="center"/>
              <w:rPr>
                <w:rFonts w:ascii="Arial" w:hAnsi="Arial" w:cs="Arial"/>
                <w:color w:val="000000"/>
                <w:lang w:val="en-AU"/>
              </w:rPr>
            </w:pPr>
          </w:p>
        </w:tc>
        <w:tc>
          <w:tcPr>
            <w:tcW w:w="3615" w:type="dxa"/>
            <w:gridSpan w:val="4"/>
            <w:tcBorders>
              <w:top w:val="single" w:sz="12" w:space="0" w:color="auto"/>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Age</w:t>
            </w:r>
          </w:p>
        </w:tc>
        <w:tc>
          <w:tcPr>
            <w:tcW w:w="1771" w:type="dxa"/>
            <w:gridSpan w:val="3"/>
            <w:tcBorders>
              <w:top w:val="single" w:sz="12" w:space="0" w:color="auto"/>
              <w:right w:val="nil"/>
            </w:tcBorders>
            <w:noWrap/>
            <w:vAlign w:val="center"/>
          </w:tcPr>
          <w:p w:rsidR="00F812D6" w:rsidRPr="00460491" w:rsidRDefault="00F812D6" w:rsidP="007A0597">
            <w:pPr>
              <w:jc w:val="center"/>
              <w:rPr>
                <w:rFonts w:ascii="Arial" w:hAnsi="Arial" w:cs="Arial"/>
              </w:rPr>
            </w:pPr>
          </w:p>
        </w:tc>
      </w:tr>
      <w:tr w:rsidR="00F812D6" w:rsidRPr="00460491" w:rsidTr="007A0597">
        <w:trPr>
          <w:trHeight w:val="315"/>
        </w:trPr>
        <w:tc>
          <w:tcPr>
            <w:tcW w:w="1134" w:type="dxa"/>
            <w:tcBorders>
              <w:left w:val="nil"/>
              <w:bottom w:val="single" w:sz="4" w:space="0" w:color="auto"/>
            </w:tcBorders>
            <w:noWrap/>
            <w:vAlign w:val="center"/>
          </w:tcPr>
          <w:p w:rsidR="00F812D6" w:rsidRPr="00460491" w:rsidRDefault="00F812D6" w:rsidP="007A0597">
            <w:pPr>
              <w:jc w:val="center"/>
              <w:rPr>
                <w:rFonts w:ascii="Arial" w:hAnsi="Arial" w:cs="Arial"/>
                <w:color w:val="000000"/>
              </w:rPr>
            </w:pPr>
          </w:p>
        </w:tc>
        <w:tc>
          <w:tcPr>
            <w:tcW w:w="993" w:type="dxa"/>
            <w:gridSpan w:val="2"/>
            <w:tcBorders>
              <w:bottom w:val="single" w:sz="4" w:space="0" w:color="auto"/>
            </w:tcBorders>
            <w:noWrap/>
            <w:vAlign w:val="center"/>
          </w:tcPr>
          <w:p w:rsidR="00F812D6" w:rsidRPr="00460491" w:rsidRDefault="00F812D6" w:rsidP="007A0597">
            <w:pPr>
              <w:jc w:val="center"/>
              <w:rPr>
                <w:rFonts w:ascii="Arial" w:hAnsi="Arial" w:cs="Arial"/>
                <w:bCs/>
              </w:rPr>
            </w:pPr>
            <w:r w:rsidRPr="00460491">
              <w:rPr>
                <w:rFonts w:ascii="Arial" w:hAnsi="Arial" w:cs="Arial"/>
                <w:bCs/>
                <w:sz w:val="22"/>
                <w:szCs w:val="22"/>
              </w:rPr>
              <w:t>Gender</w:t>
            </w:r>
          </w:p>
        </w:tc>
        <w:tc>
          <w:tcPr>
            <w:tcW w:w="1559" w:type="dxa"/>
            <w:tcBorders>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Job status</w:t>
            </w:r>
          </w:p>
        </w:tc>
        <w:tc>
          <w:tcPr>
            <w:tcW w:w="907" w:type="dxa"/>
            <w:tcBorders>
              <w:top w:val="single" w:sz="4" w:space="0" w:color="auto"/>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18-30</w:t>
            </w:r>
          </w:p>
        </w:tc>
        <w:tc>
          <w:tcPr>
            <w:tcW w:w="907" w:type="dxa"/>
            <w:tcBorders>
              <w:top w:val="single" w:sz="4" w:space="0" w:color="auto"/>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31-45</w:t>
            </w:r>
          </w:p>
        </w:tc>
        <w:tc>
          <w:tcPr>
            <w:tcW w:w="907" w:type="dxa"/>
            <w:tcBorders>
              <w:top w:val="single" w:sz="4" w:space="0" w:color="auto"/>
              <w:bottom w:val="single" w:sz="4" w:space="0" w:color="auto"/>
            </w:tcBorders>
            <w:noWrap/>
            <w:vAlign w:val="center"/>
          </w:tcPr>
          <w:p w:rsidR="00F812D6" w:rsidRPr="00460491" w:rsidRDefault="00F812D6" w:rsidP="007A0597">
            <w:pPr>
              <w:jc w:val="center"/>
              <w:rPr>
                <w:rFonts w:ascii="Arial" w:hAnsi="Arial" w:cs="Arial"/>
              </w:rPr>
            </w:pPr>
            <w:r w:rsidRPr="00460491">
              <w:rPr>
                <w:rFonts w:ascii="Arial" w:hAnsi="Arial" w:cs="Arial"/>
                <w:sz w:val="22"/>
                <w:szCs w:val="22"/>
              </w:rPr>
              <w:t>46-60</w:t>
            </w:r>
          </w:p>
        </w:tc>
        <w:tc>
          <w:tcPr>
            <w:tcW w:w="907" w:type="dxa"/>
            <w:gridSpan w:val="2"/>
            <w:tcBorders>
              <w:top w:val="single" w:sz="4" w:space="0" w:color="auto"/>
              <w:bottom w:val="single" w:sz="4" w:space="0" w:color="auto"/>
            </w:tcBorders>
            <w:noWrap/>
            <w:vAlign w:val="center"/>
          </w:tcPr>
          <w:p w:rsidR="00F812D6" w:rsidRPr="00460491" w:rsidRDefault="00F812D6" w:rsidP="007A0597">
            <w:pPr>
              <w:jc w:val="center"/>
              <w:rPr>
                <w:rFonts w:ascii="Arial" w:hAnsi="Arial" w:cs="Arial"/>
              </w:rPr>
            </w:pPr>
            <w:r w:rsidRPr="00460491">
              <w:rPr>
                <w:rFonts w:ascii="Arial" w:hAnsi="Arial" w:cs="Arial"/>
                <w:sz w:val="22"/>
                <w:szCs w:val="22"/>
              </w:rPr>
              <w:t>61-75</w:t>
            </w:r>
          </w:p>
        </w:tc>
        <w:tc>
          <w:tcPr>
            <w:tcW w:w="908" w:type="dxa"/>
            <w:tcBorders>
              <w:top w:val="single" w:sz="4" w:space="0" w:color="auto"/>
              <w:bottom w:val="single" w:sz="4" w:space="0" w:color="auto"/>
            </w:tcBorders>
            <w:noWrap/>
            <w:vAlign w:val="center"/>
          </w:tcPr>
          <w:p w:rsidR="00F812D6" w:rsidRPr="00460491" w:rsidRDefault="00F812D6" w:rsidP="007A0597">
            <w:pPr>
              <w:jc w:val="center"/>
              <w:rPr>
                <w:rFonts w:ascii="Arial" w:hAnsi="Arial" w:cs="Arial"/>
              </w:rPr>
            </w:pPr>
            <w:r w:rsidRPr="00460491">
              <w:rPr>
                <w:rFonts w:ascii="Arial" w:hAnsi="Arial" w:cs="Arial"/>
                <w:sz w:val="22"/>
                <w:szCs w:val="22"/>
              </w:rPr>
              <w:t>&gt;75</w:t>
            </w:r>
          </w:p>
        </w:tc>
        <w:tc>
          <w:tcPr>
            <w:tcW w:w="850" w:type="dxa"/>
            <w:tcBorders>
              <w:bottom w:val="single" w:sz="4" w:space="0" w:color="auto"/>
            </w:tcBorders>
            <w:noWrap/>
            <w:vAlign w:val="center"/>
          </w:tcPr>
          <w:p w:rsidR="00F812D6" w:rsidRPr="00460491" w:rsidRDefault="00F812D6" w:rsidP="007A0597">
            <w:pPr>
              <w:jc w:val="center"/>
              <w:rPr>
                <w:rFonts w:ascii="Arial" w:hAnsi="Arial" w:cs="Arial"/>
                <w:bCs/>
              </w:rPr>
            </w:pPr>
            <w:r w:rsidRPr="00460491">
              <w:rPr>
                <w:rFonts w:ascii="Arial" w:hAnsi="Arial" w:cs="Arial"/>
                <w:bCs/>
                <w:sz w:val="22"/>
                <w:szCs w:val="22"/>
              </w:rPr>
              <w:t>Total</w:t>
            </w:r>
          </w:p>
        </w:tc>
      </w:tr>
      <w:tr w:rsidR="00F812D6" w:rsidRPr="00460491" w:rsidTr="007A0597">
        <w:trPr>
          <w:trHeight w:val="314"/>
        </w:trPr>
        <w:tc>
          <w:tcPr>
            <w:tcW w:w="1134" w:type="dxa"/>
            <w:vMerge w:val="restart"/>
            <w:tcBorders>
              <w:top w:val="single" w:sz="4" w:space="0" w:color="auto"/>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Villages (n=101)</w:t>
            </w:r>
          </w:p>
        </w:tc>
        <w:tc>
          <w:tcPr>
            <w:tcW w:w="993" w:type="dxa"/>
            <w:gridSpan w:val="2"/>
            <w:vMerge w:val="restart"/>
            <w:tcBorders>
              <w:top w:val="single" w:sz="4" w:space="0" w:color="auto"/>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Men</w:t>
            </w:r>
          </w:p>
        </w:tc>
        <w:tc>
          <w:tcPr>
            <w:tcW w:w="1559"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Employed</w:t>
            </w:r>
          </w:p>
        </w:tc>
        <w:tc>
          <w:tcPr>
            <w:tcW w:w="907"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6.9%</w:t>
            </w:r>
          </w:p>
        </w:tc>
        <w:tc>
          <w:tcPr>
            <w:tcW w:w="907"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15.8%</w:t>
            </w:r>
          </w:p>
        </w:tc>
        <w:tc>
          <w:tcPr>
            <w:tcW w:w="907"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17.8%</w:t>
            </w:r>
          </w:p>
        </w:tc>
        <w:tc>
          <w:tcPr>
            <w:tcW w:w="907" w:type="dxa"/>
            <w:gridSpan w:val="2"/>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2.0%</w:t>
            </w:r>
          </w:p>
        </w:tc>
        <w:tc>
          <w:tcPr>
            <w:tcW w:w="908"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850"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42.6%</w:t>
            </w:r>
          </w:p>
        </w:tc>
      </w:tr>
      <w:tr w:rsidR="00F812D6" w:rsidRPr="00460491" w:rsidTr="007A0597">
        <w:trPr>
          <w:trHeight w:val="314"/>
        </w:trPr>
        <w:tc>
          <w:tcPr>
            <w:tcW w:w="1134" w:type="dxa"/>
            <w:vMerge/>
            <w:tcBorders>
              <w:bottom w:val="single" w:sz="4" w:space="0" w:color="auto"/>
            </w:tcBorders>
            <w:vAlign w:val="center"/>
          </w:tcPr>
          <w:p w:rsidR="00F812D6" w:rsidRPr="00460491" w:rsidRDefault="00F812D6" w:rsidP="007A0597">
            <w:pPr>
              <w:rPr>
                <w:rFonts w:ascii="Arial" w:hAnsi="Arial" w:cs="Arial"/>
                <w:color w:val="000000"/>
              </w:rPr>
            </w:pPr>
          </w:p>
        </w:tc>
        <w:tc>
          <w:tcPr>
            <w:tcW w:w="993" w:type="dxa"/>
            <w:gridSpan w:val="2"/>
            <w:vMerge/>
            <w:tcBorders>
              <w:bottom w:val="single" w:sz="4" w:space="0" w:color="auto"/>
            </w:tcBorders>
            <w:vAlign w:val="center"/>
          </w:tcPr>
          <w:p w:rsidR="00F812D6" w:rsidRPr="00460491" w:rsidRDefault="00F812D6" w:rsidP="007A0597">
            <w:pPr>
              <w:rPr>
                <w:rFonts w:ascii="Arial" w:hAnsi="Arial" w:cs="Arial"/>
                <w:color w:val="000000"/>
              </w:rPr>
            </w:pPr>
          </w:p>
        </w:tc>
        <w:tc>
          <w:tcPr>
            <w:tcW w:w="1559"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Unemployed</w:t>
            </w:r>
          </w:p>
        </w:tc>
        <w:tc>
          <w:tcPr>
            <w:tcW w:w="907"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2.0%</w:t>
            </w:r>
          </w:p>
        </w:tc>
        <w:tc>
          <w:tcPr>
            <w:tcW w:w="907"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5.0%</w:t>
            </w:r>
          </w:p>
        </w:tc>
        <w:tc>
          <w:tcPr>
            <w:tcW w:w="907"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5.9%</w:t>
            </w:r>
          </w:p>
        </w:tc>
        <w:tc>
          <w:tcPr>
            <w:tcW w:w="907" w:type="dxa"/>
            <w:gridSpan w:val="2"/>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6.9%</w:t>
            </w:r>
          </w:p>
        </w:tc>
        <w:tc>
          <w:tcPr>
            <w:tcW w:w="908"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850"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19.8%</w:t>
            </w:r>
          </w:p>
        </w:tc>
      </w:tr>
      <w:tr w:rsidR="00F812D6" w:rsidRPr="00460491" w:rsidTr="007A0597">
        <w:trPr>
          <w:trHeight w:val="314"/>
        </w:trPr>
        <w:tc>
          <w:tcPr>
            <w:tcW w:w="1134" w:type="dxa"/>
            <w:vMerge/>
            <w:tcBorders>
              <w:bottom w:val="single" w:sz="4" w:space="0" w:color="auto"/>
            </w:tcBorders>
            <w:vAlign w:val="center"/>
          </w:tcPr>
          <w:p w:rsidR="00F812D6" w:rsidRPr="00460491" w:rsidRDefault="00F812D6" w:rsidP="007A0597">
            <w:pPr>
              <w:rPr>
                <w:rFonts w:ascii="Arial" w:hAnsi="Arial" w:cs="Arial"/>
                <w:color w:val="000000"/>
              </w:rPr>
            </w:pPr>
          </w:p>
        </w:tc>
        <w:tc>
          <w:tcPr>
            <w:tcW w:w="993" w:type="dxa"/>
            <w:gridSpan w:val="2"/>
            <w:vMerge/>
            <w:tcBorders>
              <w:bottom w:val="single" w:sz="4" w:space="0" w:color="auto"/>
            </w:tcBorders>
            <w:vAlign w:val="center"/>
          </w:tcPr>
          <w:p w:rsidR="00F812D6" w:rsidRPr="00460491" w:rsidRDefault="00F812D6" w:rsidP="007A0597">
            <w:pPr>
              <w:rPr>
                <w:rFonts w:ascii="Arial" w:hAnsi="Arial" w:cs="Arial"/>
                <w:color w:val="000000"/>
              </w:rPr>
            </w:pPr>
          </w:p>
        </w:tc>
        <w:tc>
          <w:tcPr>
            <w:tcW w:w="1559" w:type="dxa"/>
            <w:tcBorders>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Student</w:t>
            </w:r>
          </w:p>
        </w:tc>
        <w:tc>
          <w:tcPr>
            <w:tcW w:w="907" w:type="dxa"/>
            <w:tcBorders>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1.0%</w:t>
            </w:r>
          </w:p>
        </w:tc>
        <w:tc>
          <w:tcPr>
            <w:tcW w:w="907" w:type="dxa"/>
            <w:tcBorders>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907" w:type="dxa"/>
            <w:tcBorders>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907" w:type="dxa"/>
            <w:gridSpan w:val="2"/>
            <w:tcBorders>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908" w:type="dxa"/>
            <w:tcBorders>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850" w:type="dxa"/>
            <w:tcBorders>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1.0%</w:t>
            </w:r>
          </w:p>
        </w:tc>
      </w:tr>
      <w:tr w:rsidR="00F812D6" w:rsidRPr="00460491" w:rsidTr="007A0597">
        <w:trPr>
          <w:trHeight w:val="314"/>
        </w:trPr>
        <w:tc>
          <w:tcPr>
            <w:tcW w:w="1134" w:type="dxa"/>
            <w:vMerge/>
            <w:tcBorders>
              <w:bottom w:val="single" w:sz="4" w:space="0" w:color="auto"/>
            </w:tcBorders>
            <w:vAlign w:val="center"/>
          </w:tcPr>
          <w:p w:rsidR="00F812D6" w:rsidRPr="00460491" w:rsidRDefault="00F812D6" w:rsidP="007A0597">
            <w:pPr>
              <w:rPr>
                <w:rFonts w:ascii="Arial" w:hAnsi="Arial" w:cs="Arial"/>
                <w:color w:val="000000"/>
              </w:rPr>
            </w:pPr>
          </w:p>
        </w:tc>
        <w:tc>
          <w:tcPr>
            <w:tcW w:w="993" w:type="dxa"/>
            <w:gridSpan w:val="2"/>
            <w:vMerge/>
            <w:tcBorders>
              <w:bottom w:val="single" w:sz="4" w:space="0" w:color="auto"/>
            </w:tcBorders>
            <w:vAlign w:val="center"/>
          </w:tcPr>
          <w:p w:rsidR="00F812D6" w:rsidRPr="00460491" w:rsidRDefault="00F812D6" w:rsidP="007A0597">
            <w:pPr>
              <w:rPr>
                <w:rFonts w:ascii="Arial" w:hAnsi="Arial" w:cs="Arial"/>
                <w:color w:val="000000"/>
              </w:rPr>
            </w:pPr>
          </w:p>
        </w:tc>
        <w:tc>
          <w:tcPr>
            <w:tcW w:w="1559" w:type="dxa"/>
            <w:tcBorders>
              <w:top w:val="single" w:sz="4" w:space="0" w:color="auto"/>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Total</w:t>
            </w:r>
          </w:p>
        </w:tc>
        <w:tc>
          <w:tcPr>
            <w:tcW w:w="907" w:type="dxa"/>
            <w:tcBorders>
              <w:top w:val="single" w:sz="4" w:space="0" w:color="auto"/>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9.9%</w:t>
            </w:r>
          </w:p>
        </w:tc>
        <w:tc>
          <w:tcPr>
            <w:tcW w:w="907" w:type="dxa"/>
            <w:tcBorders>
              <w:top w:val="single" w:sz="4" w:space="0" w:color="auto"/>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20.8%</w:t>
            </w:r>
          </w:p>
        </w:tc>
        <w:tc>
          <w:tcPr>
            <w:tcW w:w="907" w:type="dxa"/>
            <w:tcBorders>
              <w:top w:val="single" w:sz="4" w:space="0" w:color="auto"/>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23.8%</w:t>
            </w:r>
          </w:p>
        </w:tc>
        <w:tc>
          <w:tcPr>
            <w:tcW w:w="907" w:type="dxa"/>
            <w:gridSpan w:val="2"/>
            <w:tcBorders>
              <w:top w:val="single" w:sz="4" w:space="0" w:color="auto"/>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8.9%</w:t>
            </w:r>
          </w:p>
        </w:tc>
        <w:tc>
          <w:tcPr>
            <w:tcW w:w="908" w:type="dxa"/>
            <w:tcBorders>
              <w:top w:val="single" w:sz="4" w:space="0" w:color="auto"/>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w:t>
            </w:r>
          </w:p>
        </w:tc>
        <w:tc>
          <w:tcPr>
            <w:tcW w:w="850" w:type="dxa"/>
            <w:tcBorders>
              <w:top w:val="single" w:sz="4" w:space="0" w:color="auto"/>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63.4%</w:t>
            </w:r>
          </w:p>
        </w:tc>
      </w:tr>
      <w:tr w:rsidR="00F812D6" w:rsidRPr="00460491" w:rsidTr="007A0597">
        <w:trPr>
          <w:trHeight w:val="314"/>
        </w:trPr>
        <w:tc>
          <w:tcPr>
            <w:tcW w:w="1134" w:type="dxa"/>
            <w:vMerge/>
            <w:tcBorders>
              <w:bottom w:val="single" w:sz="4" w:space="0" w:color="auto"/>
            </w:tcBorders>
            <w:vAlign w:val="center"/>
          </w:tcPr>
          <w:p w:rsidR="00F812D6" w:rsidRPr="00460491" w:rsidRDefault="00F812D6" w:rsidP="007A0597">
            <w:pPr>
              <w:rPr>
                <w:rFonts w:ascii="Arial" w:hAnsi="Arial" w:cs="Arial"/>
                <w:color w:val="000000"/>
              </w:rPr>
            </w:pPr>
          </w:p>
        </w:tc>
        <w:tc>
          <w:tcPr>
            <w:tcW w:w="993" w:type="dxa"/>
            <w:gridSpan w:val="2"/>
            <w:vMerge w:val="restart"/>
            <w:tcBorders>
              <w:top w:val="single" w:sz="4" w:space="0" w:color="auto"/>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Women</w:t>
            </w:r>
          </w:p>
        </w:tc>
        <w:tc>
          <w:tcPr>
            <w:tcW w:w="1559"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Employed</w:t>
            </w:r>
          </w:p>
        </w:tc>
        <w:tc>
          <w:tcPr>
            <w:tcW w:w="907"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7.9%</w:t>
            </w:r>
          </w:p>
        </w:tc>
        <w:tc>
          <w:tcPr>
            <w:tcW w:w="907"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13.9%</w:t>
            </w:r>
          </w:p>
        </w:tc>
        <w:tc>
          <w:tcPr>
            <w:tcW w:w="907"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5.9%</w:t>
            </w:r>
          </w:p>
        </w:tc>
        <w:tc>
          <w:tcPr>
            <w:tcW w:w="907" w:type="dxa"/>
            <w:gridSpan w:val="2"/>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1.0%</w:t>
            </w:r>
          </w:p>
        </w:tc>
        <w:tc>
          <w:tcPr>
            <w:tcW w:w="908"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850"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28.7%</w:t>
            </w:r>
          </w:p>
        </w:tc>
      </w:tr>
      <w:tr w:rsidR="00F812D6" w:rsidRPr="00460491" w:rsidTr="007A0597">
        <w:trPr>
          <w:trHeight w:val="314"/>
        </w:trPr>
        <w:tc>
          <w:tcPr>
            <w:tcW w:w="1134" w:type="dxa"/>
            <w:vMerge/>
            <w:tcBorders>
              <w:bottom w:val="single" w:sz="4" w:space="0" w:color="auto"/>
            </w:tcBorders>
            <w:vAlign w:val="center"/>
          </w:tcPr>
          <w:p w:rsidR="00F812D6" w:rsidRPr="00460491" w:rsidRDefault="00F812D6" w:rsidP="007A0597">
            <w:pPr>
              <w:rPr>
                <w:rFonts w:ascii="Arial" w:hAnsi="Arial" w:cs="Arial"/>
                <w:color w:val="000000"/>
              </w:rPr>
            </w:pPr>
          </w:p>
        </w:tc>
        <w:tc>
          <w:tcPr>
            <w:tcW w:w="993" w:type="dxa"/>
            <w:gridSpan w:val="2"/>
            <w:vMerge/>
            <w:tcBorders>
              <w:bottom w:val="single" w:sz="4" w:space="0" w:color="auto"/>
            </w:tcBorders>
            <w:vAlign w:val="center"/>
          </w:tcPr>
          <w:p w:rsidR="00F812D6" w:rsidRPr="00460491" w:rsidRDefault="00F812D6" w:rsidP="007A0597">
            <w:pPr>
              <w:rPr>
                <w:rFonts w:ascii="Arial" w:hAnsi="Arial" w:cs="Arial"/>
                <w:color w:val="000000"/>
              </w:rPr>
            </w:pPr>
          </w:p>
        </w:tc>
        <w:tc>
          <w:tcPr>
            <w:tcW w:w="1559"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Unemployed</w:t>
            </w:r>
          </w:p>
        </w:tc>
        <w:tc>
          <w:tcPr>
            <w:tcW w:w="907"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2.0%</w:t>
            </w:r>
          </w:p>
        </w:tc>
        <w:tc>
          <w:tcPr>
            <w:tcW w:w="907"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2.0%</w:t>
            </w:r>
          </w:p>
        </w:tc>
        <w:tc>
          <w:tcPr>
            <w:tcW w:w="907"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1.0%</w:t>
            </w:r>
          </w:p>
        </w:tc>
        <w:tc>
          <w:tcPr>
            <w:tcW w:w="907" w:type="dxa"/>
            <w:gridSpan w:val="2"/>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3.0%</w:t>
            </w:r>
          </w:p>
        </w:tc>
        <w:tc>
          <w:tcPr>
            <w:tcW w:w="908"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850"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7.9%</w:t>
            </w:r>
          </w:p>
        </w:tc>
      </w:tr>
      <w:tr w:rsidR="00F812D6" w:rsidRPr="00460491" w:rsidTr="007A0597">
        <w:trPr>
          <w:trHeight w:val="314"/>
        </w:trPr>
        <w:tc>
          <w:tcPr>
            <w:tcW w:w="1134" w:type="dxa"/>
            <w:vMerge/>
            <w:tcBorders>
              <w:bottom w:val="single" w:sz="4" w:space="0" w:color="auto"/>
            </w:tcBorders>
            <w:vAlign w:val="center"/>
          </w:tcPr>
          <w:p w:rsidR="00F812D6" w:rsidRPr="00460491" w:rsidRDefault="00F812D6" w:rsidP="007A0597">
            <w:pPr>
              <w:rPr>
                <w:rFonts w:ascii="Arial" w:hAnsi="Arial" w:cs="Arial"/>
                <w:color w:val="000000"/>
              </w:rPr>
            </w:pPr>
          </w:p>
        </w:tc>
        <w:tc>
          <w:tcPr>
            <w:tcW w:w="993" w:type="dxa"/>
            <w:gridSpan w:val="2"/>
            <w:vMerge/>
            <w:tcBorders>
              <w:bottom w:val="single" w:sz="4" w:space="0" w:color="auto"/>
            </w:tcBorders>
            <w:vAlign w:val="center"/>
          </w:tcPr>
          <w:p w:rsidR="00F812D6" w:rsidRPr="00460491" w:rsidRDefault="00F812D6" w:rsidP="007A0597">
            <w:pPr>
              <w:rPr>
                <w:rFonts w:ascii="Arial" w:hAnsi="Arial" w:cs="Arial"/>
                <w:color w:val="000000"/>
              </w:rPr>
            </w:pPr>
          </w:p>
        </w:tc>
        <w:tc>
          <w:tcPr>
            <w:tcW w:w="1559" w:type="dxa"/>
            <w:tcBorders>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Student</w:t>
            </w:r>
          </w:p>
        </w:tc>
        <w:tc>
          <w:tcPr>
            <w:tcW w:w="907" w:type="dxa"/>
            <w:tcBorders>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907" w:type="dxa"/>
            <w:tcBorders>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907" w:type="dxa"/>
            <w:tcBorders>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907" w:type="dxa"/>
            <w:gridSpan w:val="2"/>
            <w:tcBorders>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908" w:type="dxa"/>
            <w:tcBorders>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850" w:type="dxa"/>
            <w:tcBorders>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0.0%</w:t>
            </w:r>
          </w:p>
        </w:tc>
      </w:tr>
      <w:tr w:rsidR="00F812D6" w:rsidRPr="00460491" w:rsidTr="007A0597">
        <w:trPr>
          <w:trHeight w:val="314"/>
        </w:trPr>
        <w:tc>
          <w:tcPr>
            <w:tcW w:w="1134" w:type="dxa"/>
            <w:vMerge/>
            <w:tcBorders>
              <w:bottom w:val="single" w:sz="4" w:space="0" w:color="auto"/>
            </w:tcBorders>
            <w:vAlign w:val="center"/>
          </w:tcPr>
          <w:p w:rsidR="00F812D6" w:rsidRPr="00460491" w:rsidRDefault="00F812D6" w:rsidP="007A0597">
            <w:pPr>
              <w:rPr>
                <w:rFonts w:ascii="Arial" w:hAnsi="Arial" w:cs="Arial"/>
                <w:color w:val="000000"/>
              </w:rPr>
            </w:pPr>
          </w:p>
        </w:tc>
        <w:tc>
          <w:tcPr>
            <w:tcW w:w="993" w:type="dxa"/>
            <w:gridSpan w:val="2"/>
            <w:vMerge/>
            <w:tcBorders>
              <w:bottom w:val="single" w:sz="4" w:space="0" w:color="auto"/>
            </w:tcBorders>
            <w:vAlign w:val="center"/>
          </w:tcPr>
          <w:p w:rsidR="00F812D6" w:rsidRPr="00460491" w:rsidRDefault="00F812D6" w:rsidP="007A0597">
            <w:pPr>
              <w:rPr>
                <w:rFonts w:ascii="Arial" w:hAnsi="Arial" w:cs="Arial"/>
                <w:color w:val="000000"/>
              </w:rPr>
            </w:pPr>
          </w:p>
        </w:tc>
        <w:tc>
          <w:tcPr>
            <w:tcW w:w="1559" w:type="dxa"/>
            <w:tcBorders>
              <w:top w:val="single" w:sz="4" w:space="0" w:color="auto"/>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Total</w:t>
            </w:r>
          </w:p>
        </w:tc>
        <w:tc>
          <w:tcPr>
            <w:tcW w:w="907" w:type="dxa"/>
            <w:tcBorders>
              <w:top w:val="single" w:sz="4" w:space="0" w:color="auto"/>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9.9%</w:t>
            </w:r>
          </w:p>
        </w:tc>
        <w:tc>
          <w:tcPr>
            <w:tcW w:w="907" w:type="dxa"/>
            <w:tcBorders>
              <w:top w:val="single" w:sz="4" w:space="0" w:color="auto"/>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15.8%</w:t>
            </w:r>
          </w:p>
        </w:tc>
        <w:tc>
          <w:tcPr>
            <w:tcW w:w="907" w:type="dxa"/>
            <w:tcBorders>
              <w:top w:val="single" w:sz="4" w:space="0" w:color="auto"/>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6.9%</w:t>
            </w:r>
          </w:p>
        </w:tc>
        <w:tc>
          <w:tcPr>
            <w:tcW w:w="907" w:type="dxa"/>
            <w:gridSpan w:val="2"/>
            <w:tcBorders>
              <w:top w:val="single" w:sz="4" w:space="0" w:color="auto"/>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4.0%</w:t>
            </w:r>
          </w:p>
        </w:tc>
        <w:tc>
          <w:tcPr>
            <w:tcW w:w="908" w:type="dxa"/>
            <w:tcBorders>
              <w:top w:val="single" w:sz="4" w:space="0" w:color="auto"/>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w:t>
            </w:r>
          </w:p>
        </w:tc>
        <w:tc>
          <w:tcPr>
            <w:tcW w:w="850" w:type="dxa"/>
            <w:tcBorders>
              <w:top w:val="single" w:sz="4" w:space="0" w:color="auto"/>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36.6%</w:t>
            </w:r>
          </w:p>
        </w:tc>
      </w:tr>
      <w:tr w:rsidR="00F812D6" w:rsidRPr="00460491" w:rsidTr="007A0597">
        <w:trPr>
          <w:trHeight w:val="314"/>
        </w:trPr>
        <w:tc>
          <w:tcPr>
            <w:tcW w:w="1134" w:type="dxa"/>
            <w:vMerge/>
            <w:tcBorders>
              <w:bottom w:val="single" w:sz="4" w:space="0" w:color="auto"/>
            </w:tcBorders>
            <w:vAlign w:val="center"/>
          </w:tcPr>
          <w:p w:rsidR="00F812D6" w:rsidRPr="00460491" w:rsidRDefault="00F812D6" w:rsidP="007A0597">
            <w:pPr>
              <w:rPr>
                <w:rFonts w:ascii="Arial" w:hAnsi="Arial" w:cs="Arial"/>
                <w:color w:val="000000"/>
              </w:rPr>
            </w:pPr>
          </w:p>
        </w:tc>
        <w:tc>
          <w:tcPr>
            <w:tcW w:w="2552" w:type="dxa"/>
            <w:gridSpan w:val="3"/>
            <w:tcBorders>
              <w:bottom w:val="single" w:sz="4" w:space="0" w:color="auto"/>
            </w:tcBorders>
            <w:noWrap/>
            <w:vAlign w:val="center"/>
          </w:tcPr>
          <w:p w:rsidR="00F812D6" w:rsidRPr="00460491" w:rsidRDefault="00F812D6" w:rsidP="007A0597">
            <w:pPr>
              <w:rPr>
                <w:rFonts w:ascii="Arial" w:hAnsi="Arial" w:cs="Arial"/>
                <w:bCs/>
              </w:rPr>
            </w:pPr>
            <w:r w:rsidRPr="00460491">
              <w:rPr>
                <w:rFonts w:ascii="Arial" w:hAnsi="Arial" w:cs="Arial"/>
                <w:bCs/>
                <w:sz w:val="22"/>
                <w:szCs w:val="22"/>
              </w:rPr>
              <w:t>Total</w:t>
            </w:r>
          </w:p>
        </w:tc>
        <w:tc>
          <w:tcPr>
            <w:tcW w:w="907" w:type="dxa"/>
            <w:tcBorders>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19.8%</w:t>
            </w:r>
          </w:p>
        </w:tc>
        <w:tc>
          <w:tcPr>
            <w:tcW w:w="907" w:type="dxa"/>
            <w:tcBorders>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36.6%</w:t>
            </w:r>
          </w:p>
        </w:tc>
        <w:tc>
          <w:tcPr>
            <w:tcW w:w="907" w:type="dxa"/>
            <w:tcBorders>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30.7%</w:t>
            </w:r>
          </w:p>
        </w:tc>
        <w:tc>
          <w:tcPr>
            <w:tcW w:w="907" w:type="dxa"/>
            <w:gridSpan w:val="2"/>
            <w:tcBorders>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12.9%</w:t>
            </w:r>
          </w:p>
        </w:tc>
        <w:tc>
          <w:tcPr>
            <w:tcW w:w="908" w:type="dxa"/>
            <w:tcBorders>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w:t>
            </w:r>
          </w:p>
        </w:tc>
        <w:tc>
          <w:tcPr>
            <w:tcW w:w="850" w:type="dxa"/>
            <w:tcBorders>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100%</w:t>
            </w:r>
          </w:p>
        </w:tc>
      </w:tr>
      <w:tr w:rsidR="00F812D6" w:rsidRPr="00460491" w:rsidTr="007A0597">
        <w:trPr>
          <w:trHeight w:val="314"/>
        </w:trPr>
        <w:tc>
          <w:tcPr>
            <w:tcW w:w="1134" w:type="dxa"/>
            <w:vMerge w:val="restart"/>
            <w:tcBorders>
              <w:top w:val="single" w:sz="4" w:space="0" w:color="auto"/>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Zamora city (n=102)</w:t>
            </w:r>
          </w:p>
        </w:tc>
        <w:tc>
          <w:tcPr>
            <w:tcW w:w="993" w:type="dxa"/>
            <w:gridSpan w:val="2"/>
            <w:vMerge w:val="restart"/>
            <w:tcBorders>
              <w:top w:val="single" w:sz="4" w:space="0" w:color="auto"/>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Men</w:t>
            </w:r>
          </w:p>
        </w:tc>
        <w:tc>
          <w:tcPr>
            <w:tcW w:w="1559"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Employed</w:t>
            </w:r>
          </w:p>
        </w:tc>
        <w:tc>
          <w:tcPr>
            <w:tcW w:w="907"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6.9%</w:t>
            </w:r>
          </w:p>
        </w:tc>
        <w:tc>
          <w:tcPr>
            <w:tcW w:w="907"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10.8%</w:t>
            </w:r>
          </w:p>
        </w:tc>
        <w:tc>
          <w:tcPr>
            <w:tcW w:w="907"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9.8%</w:t>
            </w:r>
          </w:p>
        </w:tc>
        <w:tc>
          <w:tcPr>
            <w:tcW w:w="907" w:type="dxa"/>
            <w:gridSpan w:val="2"/>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1.0%</w:t>
            </w:r>
          </w:p>
        </w:tc>
        <w:tc>
          <w:tcPr>
            <w:tcW w:w="908"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850"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28.4%</w:t>
            </w:r>
          </w:p>
        </w:tc>
      </w:tr>
      <w:tr w:rsidR="00F812D6" w:rsidRPr="00460491" w:rsidTr="007A0597">
        <w:trPr>
          <w:trHeight w:val="314"/>
        </w:trPr>
        <w:tc>
          <w:tcPr>
            <w:tcW w:w="1134" w:type="dxa"/>
            <w:vMerge/>
            <w:tcBorders>
              <w:bottom w:val="single" w:sz="4" w:space="0" w:color="auto"/>
            </w:tcBorders>
            <w:vAlign w:val="center"/>
          </w:tcPr>
          <w:p w:rsidR="00F812D6" w:rsidRPr="00460491" w:rsidRDefault="00F812D6" w:rsidP="007A0597">
            <w:pPr>
              <w:rPr>
                <w:rFonts w:ascii="Arial" w:hAnsi="Arial" w:cs="Arial"/>
                <w:color w:val="000000"/>
              </w:rPr>
            </w:pPr>
          </w:p>
        </w:tc>
        <w:tc>
          <w:tcPr>
            <w:tcW w:w="993" w:type="dxa"/>
            <w:gridSpan w:val="2"/>
            <w:vMerge/>
            <w:tcBorders>
              <w:bottom w:val="single" w:sz="4" w:space="0" w:color="auto"/>
            </w:tcBorders>
            <w:vAlign w:val="center"/>
          </w:tcPr>
          <w:p w:rsidR="00F812D6" w:rsidRPr="00460491" w:rsidRDefault="00F812D6" w:rsidP="007A0597">
            <w:pPr>
              <w:rPr>
                <w:rFonts w:ascii="Arial" w:hAnsi="Arial" w:cs="Arial"/>
                <w:color w:val="000000"/>
              </w:rPr>
            </w:pPr>
          </w:p>
        </w:tc>
        <w:tc>
          <w:tcPr>
            <w:tcW w:w="1559"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Unemployed</w:t>
            </w:r>
          </w:p>
        </w:tc>
        <w:tc>
          <w:tcPr>
            <w:tcW w:w="907"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3.9%</w:t>
            </w:r>
          </w:p>
        </w:tc>
        <w:tc>
          <w:tcPr>
            <w:tcW w:w="907"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3.9%</w:t>
            </w:r>
          </w:p>
        </w:tc>
        <w:tc>
          <w:tcPr>
            <w:tcW w:w="907"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3.9%</w:t>
            </w:r>
          </w:p>
        </w:tc>
        <w:tc>
          <w:tcPr>
            <w:tcW w:w="907" w:type="dxa"/>
            <w:gridSpan w:val="2"/>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4.9%</w:t>
            </w:r>
          </w:p>
        </w:tc>
        <w:tc>
          <w:tcPr>
            <w:tcW w:w="908"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2.0%</w:t>
            </w:r>
          </w:p>
        </w:tc>
        <w:tc>
          <w:tcPr>
            <w:tcW w:w="850"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18.6%</w:t>
            </w:r>
          </w:p>
        </w:tc>
      </w:tr>
      <w:tr w:rsidR="00F812D6" w:rsidRPr="00460491" w:rsidTr="007A0597">
        <w:trPr>
          <w:trHeight w:val="314"/>
        </w:trPr>
        <w:tc>
          <w:tcPr>
            <w:tcW w:w="1134" w:type="dxa"/>
            <w:vMerge/>
            <w:tcBorders>
              <w:bottom w:val="single" w:sz="4" w:space="0" w:color="auto"/>
            </w:tcBorders>
            <w:vAlign w:val="center"/>
          </w:tcPr>
          <w:p w:rsidR="00F812D6" w:rsidRPr="00460491" w:rsidRDefault="00F812D6" w:rsidP="007A0597">
            <w:pPr>
              <w:rPr>
                <w:rFonts w:ascii="Arial" w:hAnsi="Arial" w:cs="Arial"/>
                <w:color w:val="000000"/>
              </w:rPr>
            </w:pPr>
          </w:p>
        </w:tc>
        <w:tc>
          <w:tcPr>
            <w:tcW w:w="993" w:type="dxa"/>
            <w:gridSpan w:val="2"/>
            <w:vMerge/>
            <w:tcBorders>
              <w:bottom w:val="single" w:sz="4" w:space="0" w:color="auto"/>
            </w:tcBorders>
            <w:vAlign w:val="center"/>
          </w:tcPr>
          <w:p w:rsidR="00F812D6" w:rsidRPr="00460491" w:rsidRDefault="00F812D6" w:rsidP="007A0597">
            <w:pPr>
              <w:rPr>
                <w:rFonts w:ascii="Arial" w:hAnsi="Arial" w:cs="Arial"/>
                <w:color w:val="000000"/>
              </w:rPr>
            </w:pPr>
          </w:p>
        </w:tc>
        <w:tc>
          <w:tcPr>
            <w:tcW w:w="1559" w:type="dxa"/>
            <w:tcBorders>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Student</w:t>
            </w:r>
          </w:p>
        </w:tc>
        <w:tc>
          <w:tcPr>
            <w:tcW w:w="907" w:type="dxa"/>
            <w:tcBorders>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6.9%</w:t>
            </w:r>
          </w:p>
        </w:tc>
        <w:tc>
          <w:tcPr>
            <w:tcW w:w="907" w:type="dxa"/>
            <w:tcBorders>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907" w:type="dxa"/>
            <w:tcBorders>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907" w:type="dxa"/>
            <w:gridSpan w:val="2"/>
            <w:tcBorders>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908" w:type="dxa"/>
            <w:tcBorders>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850" w:type="dxa"/>
            <w:tcBorders>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6.9%</w:t>
            </w:r>
          </w:p>
        </w:tc>
      </w:tr>
      <w:tr w:rsidR="00F812D6" w:rsidRPr="00460491" w:rsidTr="007A0597">
        <w:trPr>
          <w:trHeight w:val="314"/>
        </w:trPr>
        <w:tc>
          <w:tcPr>
            <w:tcW w:w="1134" w:type="dxa"/>
            <w:vMerge/>
            <w:tcBorders>
              <w:bottom w:val="single" w:sz="4" w:space="0" w:color="auto"/>
            </w:tcBorders>
            <w:vAlign w:val="center"/>
          </w:tcPr>
          <w:p w:rsidR="00F812D6" w:rsidRPr="00460491" w:rsidRDefault="00F812D6" w:rsidP="007A0597">
            <w:pPr>
              <w:rPr>
                <w:rFonts w:ascii="Arial" w:hAnsi="Arial" w:cs="Arial"/>
                <w:color w:val="000000"/>
              </w:rPr>
            </w:pPr>
          </w:p>
        </w:tc>
        <w:tc>
          <w:tcPr>
            <w:tcW w:w="993" w:type="dxa"/>
            <w:gridSpan w:val="2"/>
            <w:vMerge/>
            <w:tcBorders>
              <w:bottom w:val="single" w:sz="4" w:space="0" w:color="auto"/>
            </w:tcBorders>
            <w:vAlign w:val="center"/>
          </w:tcPr>
          <w:p w:rsidR="00F812D6" w:rsidRPr="00460491" w:rsidRDefault="00F812D6" w:rsidP="007A0597">
            <w:pPr>
              <w:rPr>
                <w:rFonts w:ascii="Arial" w:hAnsi="Arial" w:cs="Arial"/>
                <w:color w:val="000000"/>
              </w:rPr>
            </w:pPr>
          </w:p>
        </w:tc>
        <w:tc>
          <w:tcPr>
            <w:tcW w:w="1559" w:type="dxa"/>
            <w:tcBorders>
              <w:top w:val="single" w:sz="4" w:space="0" w:color="auto"/>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Total</w:t>
            </w:r>
          </w:p>
        </w:tc>
        <w:tc>
          <w:tcPr>
            <w:tcW w:w="907" w:type="dxa"/>
            <w:tcBorders>
              <w:top w:val="single" w:sz="4" w:space="0" w:color="auto"/>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17.6%</w:t>
            </w:r>
          </w:p>
        </w:tc>
        <w:tc>
          <w:tcPr>
            <w:tcW w:w="907" w:type="dxa"/>
            <w:tcBorders>
              <w:top w:val="single" w:sz="4" w:space="0" w:color="auto"/>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14.7%</w:t>
            </w:r>
          </w:p>
        </w:tc>
        <w:tc>
          <w:tcPr>
            <w:tcW w:w="907" w:type="dxa"/>
            <w:tcBorders>
              <w:top w:val="single" w:sz="4" w:space="0" w:color="auto"/>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13.7%</w:t>
            </w:r>
          </w:p>
        </w:tc>
        <w:tc>
          <w:tcPr>
            <w:tcW w:w="907" w:type="dxa"/>
            <w:gridSpan w:val="2"/>
            <w:tcBorders>
              <w:top w:val="single" w:sz="4" w:space="0" w:color="auto"/>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5.9%</w:t>
            </w:r>
          </w:p>
        </w:tc>
        <w:tc>
          <w:tcPr>
            <w:tcW w:w="908" w:type="dxa"/>
            <w:tcBorders>
              <w:top w:val="single" w:sz="4" w:space="0" w:color="auto"/>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2.0%</w:t>
            </w:r>
          </w:p>
        </w:tc>
        <w:tc>
          <w:tcPr>
            <w:tcW w:w="850" w:type="dxa"/>
            <w:tcBorders>
              <w:top w:val="single" w:sz="4" w:space="0" w:color="auto"/>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53.9%</w:t>
            </w:r>
          </w:p>
        </w:tc>
      </w:tr>
      <w:tr w:rsidR="00F812D6" w:rsidRPr="00460491" w:rsidTr="007A0597">
        <w:trPr>
          <w:trHeight w:val="314"/>
        </w:trPr>
        <w:tc>
          <w:tcPr>
            <w:tcW w:w="1134" w:type="dxa"/>
            <w:vMerge/>
            <w:tcBorders>
              <w:bottom w:val="single" w:sz="4" w:space="0" w:color="auto"/>
            </w:tcBorders>
            <w:vAlign w:val="center"/>
          </w:tcPr>
          <w:p w:rsidR="00F812D6" w:rsidRPr="00460491" w:rsidRDefault="00F812D6" w:rsidP="007A0597">
            <w:pPr>
              <w:rPr>
                <w:rFonts w:ascii="Arial" w:hAnsi="Arial" w:cs="Arial"/>
                <w:color w:val="000000"/>
              </w:rPr>
            </w:pPr>
          </w:p>
        </w:tc>
        <w:tc>
          <w:tcPr>
            <w:tcW w:w="993" w:type="dxa"/>
            <w:gridSpan w:val="2"/>
            <w:vMerge w:val="restart"/>
            <w:tcBorders>
              <w:top w:val="single" w:sz="4" w:space="0" w:color="auto"/>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Women</w:t>
            </w:r>
          </w:p>
        </w:tc>
        <w:tc>
          <w:tcPr>
            <w:tcW w:w="1559"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Employed</w:t>
            </w:r>
          </w:p>
        </w:tc>
        <w:tc>
          <w:tcPr>
            <w:tcW w:w="907"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4.9%</w:t>
            </w:r>
          </w:p>
        </w:tc>
        <w:tc>
          <w:tcPr>
            <w:tcW w:w="907"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7.8%</w:t>
            </w:r>
          </w:p>
        </w:tc>
        <w:tc>
          <w:tcPr>
            <w:tcW w:w="907"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12.7%</w:t>
            </w:r>
          </w:p>
        </w:tc>
        <w:tc>
          <w:tcPr>
            <w:tcW w:w="907" w:type="dxa"/>
            <w:gridSpan w:val="2"/>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908"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850" w:type="dxa"/>
            <w:tcBorders>
              <w:top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25.5%</w:t>
            </w:r>
          </w:p>
        </w:tc>
      </w:tr>
      <w:tr w:rsidR="00F812D6" w:rsidRPr="00460491" w:rsidTr="007A0597">
        <w:trPr>
          <w:trHeight w:val="314"/>
        </w:trPr>
        <w:tc>
          <w:tcPr>
            <w:tcW w:w="1134" w:type="dxa"/>
            <w:vMerge/>
            <w:tcBorders>
              <w:bottom w:val="single" w:sz="4" w:space="0" w:color="auto"/>
            </w:tcBorders>
            <w:vAlign w:val="center"/>
          </w:tcPr>
          <w:p w:rsidR="00F812D6" w:rsidRPr="00460491" w:rsidRDefault="00F812D6" w:rsidP="007A0597">
            <w:pPr>
              <w:rPr>
                <w:rFonts w:ascii="Arial" w:hAnsi="Arial" w:cs="Arial"/>
                <w:color w:val="000000"/>
              </w:rPr>
            </w:pPr>
          </w:p>
        </w:tc>
        <w:tc>
          <w:tcPr>
            <w:tcW w:w="993" w:type="dxa"/>
            <w:gridSpan w:val="2"/>
            <w:vMerge/>
            <w:tcBorders>
              <w:top w:val="single" w:sz="4" w:space="0" w:color="auto"/>
              <w:bottom w:val="single" w:sz="4" w:space="0" w:color="auto"/>
            </w:tcBorders>
            <w:vAlign w:val="center"/>
          </w:tcPr>
          <w:p w:rsidR="00F812D6" w:rsidRPr="00460491" w:rsidRDefault="00F812D6" w:rsidP="007A0597">
            <w:pPr>
              <w:rPr>
                <w:rFonts w:ascii="Arial" w:hAnsi="Arial" w:cs="Arial"/>
                <w:color w:val="000000"/>
              </w:rPr>
            </w:pPr>
          </w:p>
        </w:tc>
        <w:tc>
          <w:tcPr>
            <w:tcW w:w="1559"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Unemployed</w:t>
            </w:r>
          </w:p>
        </w:tc>
        <w:tc>
          <w:tcPr>
            <w:tcW w:w="907"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2.0%</w:t>
            </w:r>
          </w:p>
        </w:tc>
        <w:tc>
          <w:tcPr>
            <w:tcW w:w="907"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4.9%</w:t>
            </w:r>
          </w:p>
        </w:tc>
        <w:tc>
          <w:tcPr>
            <w:tcW w:w="907"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2.9%</w:t>
            </w:r>
          </w:p>
        </w:tc>
        <w:tc>
          <w:tcPr>
            <w:tcW w:w="907" w:type="dxa"/>
            <w:gridSpan w:val="2"/>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6.9%</w:t>
            </w:r>
          </w:p>
        </w:tc>
        <w:tc>
          <w:tcPr>
            <w:tcW w:w="908"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850"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16.7%</w:t>
            </w:r>
          </w:p>
        </w:tc>
      </w:tr>
      <w:tr w:rsidR="00F812D6" w:rsidRPr="00460491" w:rsidTr="007A0597">
        <w:trPr>
          <w:trHeight w:val="314"/>
        </w:trPr>
        <w:tc>
          <w:tcPr>
            <w:tcW w:w="1134" w:type="dxa"/>
            <w:vMerge/>
            <w:tcBorders>
              <w:bottom w:val="single" w:sz="4" w:space="0" w:color="auto"/>
            </w:tcBorders>
            <w:vAlign w:val="center"/>
          </w:tcPr>
          <w:p w:rsidR="00F812D6" w:rsidRPr="00460491" w:rsidRDefault="00F812D6" w:rsidP="007A0597">
            <w:pPr>
              <w:rPr>
                <w:rFonts w:ascii="Arial" w:hAnsi="Arial" w:cs="Arial"/>
                <w:color w:val="000000"/>
              </w:rPr>
            </w:pPr>
          </w:p>
        </w:tc>
        <w:tc>
          <w:tcPr>
            <w:tcW w:w="993" w:type="dxa"/>
            <w:gridSpan w:val="2"/>
            <w:vMerge/>
            <w:tcBorders>
              <w:top w:val="single" w:sz="4" w:space="0" w:color="auto"/>
              <w:bottom w:val="single" w:sz="4" w:space="0" w:color="auto"/>
            </w:tcBorders>
            <w:vAlign w:val="center"/>
          </w:tcPr>
          <w:p w:rsidR="00F812D6" w:rsidRPr="00460491" w:rsidRDefault="00F812D6" w:rsidP="007A0597">
            <w:pPr>
              <w:rPr>
                <w:rFonts w:ascii="Arial" w:hAnsi="Arial" w:cs="Arial"/>
                <w:color w:val="000000"/>
              </w:rPr>
            </w:pPr>
          </w:p>
        </w:tc>
        <w:tc>
          <w:tcPr>
            <w:tcW w:w="1559"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Student</w:t>
            </w:r>
          </w:p>
        </w:tc>
        <w:tc>
          <w:tcPr>
            <w:tcW w:w="907"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3.9%</w:t>
            </w:r>
          </w:p>
        </w:tc>
        <w:tc>
          <w:tcPr>
            <w:tcW w:w="907"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907"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907" w:type="dxa"/>
            <w:gridSpan w:val="2"/>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908"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w:t>
            </w:r>
          </w:p>
        </w:tc>
        <w:tc>
          <w:tcPr>
            <w:tcW w:w="850" w:type="dxa"/>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3.9%</w:t>
            </w:r>
          </w:p>
        </w:tc>
      </w:tr>
      <w:tr w:rsidR="00F812D6" w:rsidRPr="00460491" w:rsidTr="007A0597">
        <w:trPr>
          <w:trHeight w:val="314"/>
        </w:trPr>
        <w:tc>
          <w:tcPr>
            <w:tcW w:w="1134" w:type="dxa"/>
            <w:vMerge/>
            <w:tcBorders>
              <w:bottom w:val="single" w:sz="4" w:space="0" w:color="auto"/>
            </w:tcBorders>
            <w:vAlign w:val="center"/>
          </w:tcPr>
          <w:p w:rsidR="00F812D6" w:rsidRPr="00460491" w:rsidRDefault="00F812D6" w:rsidP="007A0597">
            <w:pPr>
              <w:rPr>
                <w:rFonts w:ascii="Arial" w:hAnsi="Arial" w:cs="Arial"/>
                <w:color w:val="000000"/>
              </w:rPr>
            </w:pPr>
          </w:p>
        </w:tc>
        <w:tc>
          <w:tcPr>
            <w:tcW w:w="993" w:type="dxa"/>
            <w:gridSpan w:val="2"/>
            <w:vMerge/>
            <w:tcBorders>
              <w:top w:val="single" w:sz="4" w:space="0" w:color="auto"/>
              <w:bottom w:val="single" w:sz="4" w:space="0" w:color="auto"/>
            </w:tcBorders>
            <w:vAlign w:val="center"/>
          </w:tcPr>
          <w:p w:rsidR="00F812D6" w:rsidRPr="00460491" w:rsidRDefault="00F812D6" w:rsidP="007A0597">
            <w:pPr>
              <w:rPr>
                <w:rFonts w:ascii="Arial" w:hAnsi="Arial" w:cs="Arial"/>
                <w:color w:val="000000"/>
              </w:rPr>
            </w:pPr>
          </w:p>
        </w:tc>
        <w:tc>
          <w:tcPr>
            <w:tcW w:w="1559" w:type="dxa"/>
            <w:tcBorders>
              <w:bottom w:val="single" w:sz="4" w:space="0" w:color="auto"/>
            </w:tcBorders>
            <w:noWrap/>
            <w:vAlign w:val="center"/>
          </w:tcPr>
          <w:p w:rsidR="00F812D6" w:rsidRPr="00460491" w:rsidRDefault="00F812D6" w:rsidP="007A0597">
            <w:pPr>
              <w:jc w:val="center"/>
              <w:rPr>
                <w:rFonts w:ascii="Arial" w:hAnsi="Arial" w:cs="Arial"/>
                <w:color w:val="000000"/>
              </w:rPr>
            </w:pPr>
            <w:r w:rsidRPr="00460491">
              <w:rPr>
                <w:rFonts w:ascii="Arial" w:hAnsi="Arial" w:cs="Arial"/>
                <w:color w:val="000000"/>
                <w:sz w:val="22"/>
                <w:szCs w:val="22"/>
              </w:rPr>
              <w:t>Total</w:t>
            </w:r>
          </w:p>
        </w:tc>
        <w:tc>
          <w:tcPr>
            <w:tcW w:w="907" w:type="dxa"/>
            <w:tcBorders>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10.8%</w:t>
            </w:r>
          </w:p>
        </w:tc>
        <w:tc>
          <w:tcPr>
            <w:tcW w:w="907" w:type="dxa"/>
            <w:tcBorders>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12.7%</w:t>
            </w:r>
          </w:p>
        </w:tc>
        <w:tc>
          <w:tcPr>
            <w:tcW w:w="907" w:type="dxa"/>
            <w:tcBorders>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15.7%</w:t>
            </w:r>
          </w:p>
        </w:tc>
        <w:tc>
          <w:tcPr>
            <w:tcW w:w="907" w:type="dxa"/>
            <w:gridSpan w:val="2"/>
            <w:tcBorders>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6.9%</w:t>
            </w:r>
          </w:p>
        </w:tc>
        <w:tc>
          <w:tcPr>
            <w:tcW w:w="908" w:type="dxa"/>
            <w:tcBorders>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w:t>
            </w:r>
          </w:p>
        </w:tc>
        <w:tc>
          <w:tcPr>
            <w:tcW w:w="850" w:type="dxa"/>
            <w:tcBorders>
              <w:bottom w:val="single" w:sz="4"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46.1%</w:t>
            </w:r>
          </w:p>
        </w:tc>
      </w:tr>
      <w:tr w:rsidR="00F812D6" w:rsidRPr="00460491" w:rsidTr="007A0597">
        <w:trPr>
          <w:trHeight w:val="314"/>
        </w:trPr>
        <w:tc>
          <w:tcPr>
            <w:tcW w:w="1134" w:type="dxa"/>
            <w:vMerge/>
            <w:tcBorders>
              <w:bottom w:val="single" w:sz="12" w:space="0" w:color="auto"/>
            </w:tcBorders>
            <w:vAlign w:val="center"/>
          </w:tcPr>
          <w:p w:rsidR="00F812D6" w:rsidRPr="00460491" w:rsidRDefault="00F812D6" w:rsidP="007A0597">
            <w:pPr>
              <w:rPr>
                <w:rFonts w:ascii="Arial" w:hAnsi="Arial" w:cs="Arial"/>
                <w:color w:val="000000"/>
              </w:rPr>
            </w:pPr>
          </w:p>
        </w:tc>
        <w:tc>
          <w:tcPr>
            <w:tcW w:w="2552" w:type="dxa"/>
            <w:gridSpan w:val="3"/>
            <w:tcBorders>
              <w:bottom w:val="single" w:sz="12" w:space="0" w:color="auto"/>
            </w:tcBorders>
            <w:noWrap/>
            <w:vAlign w:val="center"/>
          </w:tcPr>
          <w:p w:rsidR="00F812D6" w:rsidRPr="00460491" w:rsidRDefault="00F812D6" w:rsidP="007A0597">
            <w:pPr>
              <w:rPr>
                <w:rFonts w:ascii="Arial" w:hAnsi="Arial" w:cs="Arial"/>
                <w:bCs/>
              </w:rPr>
            </w:pPr>
            <w:r w:rsidRPr="00460491">
              <w:rPr>
                <w:rFonts w:ascii="Arial" w:hAnsi="Arial" w:cs="Arial"/>
                <w:bCs/>
                <w:sz w:val="22"/>
                <w:szCs w:val="22"/>
              </w:rPr>
              <w:t>Total</w:t>
            </w:r>
          </w:p>
        </w:tc>
        <w:tc>
          <w:tcPr>
            <w:tcW w:w="907" w:type="dxa"/>
            <w:tcBorders>
              <w:bottom w:val="single" w:sz="12"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28.4%</w:t>
            </w:r>
          </w:p>
        </w:tc>
        <w:tc>
          <w:tcPr>
            <w:tcW w:w="907" w:type="dxa"/>
            <w:tcBorders>
              <w:bottom w:val="single" w:sz="12"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27.5%</w:t>
            </w:r>
          </w:p>
        </w:tc>
        <w:tc>
          <w:tcPr>
            <w:tcW w:w="907" w:type="dxa"/>
            <w:tcBorders>
              <w:bottom w:val="single" w:sz="12"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29.4%</w:t>
            </w:r>
          </w:p>
        </w:tc>
        <w:tc>
          <w:tcPr>
            <w:tcW w:w="907" w:type="dxa"/>
            <w:gridSpan w:val="2"/>
            <w:tcBorders>
              <w:bottom w:val="single" w:sz="12"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12.7%</w:t>
            </w:r>
          </w:p>
        </w:tc>
        <w:tc>
          <w:tcPr>
            <w:tcW w:w="908" w:type="dxa"/>
            <w:tcBorders>
              <w:bottom w:val="single" w:sz="12"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2.0%</w:t>
            </w:r>
          </w:p>
        </w:tc>
        <w:tc>
          <w:tcPr>
            <w:tcW w:w="850" w:type="dxa"/>
            <w:tcBorders>
              <w:bottom w:val="single" w:sz="12" w:space="0" w:color="auto"/>
            </w:tcBorders>
            <w:noWrap/>
            <w:vAlign w:val="center"/>
          </w:tcPr>
          <w:p w:rsidR="00F812D6" w:rsidRPr="00460491" w:rsidRDefault="00F812D6" w:rsidP="007A0597">
            <w:pPr>
              <w:jc w:val="center"/>
              <w:rPr>
                <w:rFonts w:ascii="Arial" w:hAnsi="Arial" w:cs="Arial"/>
                <w:bCs/>
                <w:color w:val="000000"/>
              </w:rPr>
            </w:pPr>
            <w:r w:rsidRPr="00460491">
              <w:rPr>
                <w:rFonts w:ascii="Arial" w:hAnsi="Arial" w:cs="Arial"/>
                <w:bCs/>
                <w:color w:val="000000"/>
                <w:sz w:val="22"/>
                <w:szCs w:val="22"/>
              </w:rPr>
              <w:t>100%</w:t>
            </w:r>
          </w:p>
        </w:tc>
      </w:tr>
    </w:tbl>
    <w:p w:rsidR="00F812D6" w:rsidRDefault="00F812D6" w:rsidP="00F812D6">
      <w:pPr>
        <w:suppressAutoHyphens w:val="0"/>
        <w:spacing w:after="200" w:line="276" w:lineRule="auto"/>
        <w:rPr>
          <w:b/>
          <w:sz w:val="22"/>
          <w:szCs w:val="22"/>
          <w:lang w:val="en-US"/>
        </w:rPr>
      </w:pPr>
    </w:p>
    <w:p w:rsidR="00F812D6" w:rsidRDefault="00F812D6" w:rsidP="00F812D6">
      <w:pPr>
        <w:suppressAutoHyphens w:val="0"/>
        <w:spacing w:after="200" w:line="276" w:lineRule="auto"/>
        <w:rPr>
          <w:b/>
          <w:sz w:val="22"/>
          <w:szCs w:val="22"/>
          <w:lang w:val="en-US"/>
        </w:rPr>
      </w:pPr>
      <w:r>
        <w:rPr>
          <w:b/>
          <w:sz w:val="22"/>
          <w:szCs w:val="22"/>
          <w:lang w:val="en-US"/>
        </w:rPr>
        <w:br w:type="page"/>
      </w:r>
    </w:p>
    <w:p w:rsidR="00F812D6" w:rsidRPr="00B43412" w:rsidRDefault="00F812D6">
      <w:pPr>
        <w:rPr>
          <w:lang w:val="en-US"/>
        </w:rPr>
      </w:pPr>
    </w:p>
    <w:sectPr w:rsidR="00F812D6" w:rsidRPr="00B43412" w:rsidSect="00745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911F1"/>
    <w:multiLevelType w:val="hybridMultilevel"/>
    <w:tmpl w:val="4858BCD0"/>
    <w:lvl w:ilvl="0" w:tplc="70A84FEA">
      <w:start w:val="1"/>
      <w:numFmt w:val="bullet"/>
      <w:lvlText w:val=""/>
      <w:lvlJc w:val="left"/>
      <w:pPr>
        <w:tabs>
          <w:tab w:val="num" w:pos="1080"/>
        </w:tabs>
        <w:ind w:left="1080" w:hanging="72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A83A4A"/>
    <w:multiLevelType w:val="hybridMultilevel"/>
    <w:tmpl w:val="06A2F350"/>
    <w:lvl w:ilvl="0" w:tplc="6EDA05FC">
      <w:start w:val="1"/>
      <w:numFmt w:val="lowerRoman"/>
      <w:lvlText w:val="%1."/>
      <w:lvlJc w:val="right"/>
      <w:pPr>
        <w:tabs>
          <w:tab w:val="num" w:pos="540"/>
        </w:tabs>
        <w:ind w:left="54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2"/>
  </w:compat>
  <w:rsids>
    <w:rsidRoot w:val="00B43412"/>
    <w:rsid w:val="000716E3"/>
    <w:rsid w:val="00181210"/>
    <w:rsid w:val="00310D1B"/>
    <w:rsid w:val="00745F3C"/>
    <w:rsid w:val="00B43412"/>
    <w:rsid w:val="00BC67E2"/>
    <w:rsid w:val="00F812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12"/>
    <w:pPr>
      <w:suppressAutoHyphens/>
      <w:spacing w:after="0" w:line="240" w:lineRule="auto"/>
    </w:pPr>
    <w:rPr>
      <w:rFonts w:ascii="Times New Roman" w:eastAsia="Calibri"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x54c</dc:creator>
  <cp:lastModifiedBy>Daniel Martin-Collado</cp:lastModifiedBy>
  <cp:revision>4</cp:revision>
  <dcterms:created xsi:type="dcterms:W3CDTF">2013-04-25T01:19:00Z</dcterms:created>
  <dcterms:modified xsi:type="dcterms:W3CDTF">2013-07-01T20:39:00Z</dcterms:modified>
</cp:coreProperties>
</file>