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F49653" w14:textId="58D78702" w:rsidR="00331039" w:rsidRDefault="00331039" w:rsidP="00331039">
      <w:pPr>
        <w:pStyle w:val="Heading1"/>
        <w:spacing w:line="480" w:lineRule="auto"/>
        <w:rPr>
          <w:lang w:val="en-US"/>
        </w:rPr>
      </w:pPr>
      <w:bookmarkStart w:id="0" w:name="_Toc57990383"/>
      <w:r w:rsidRPr="005B1AB0">
        <w:rPr>
          <w:lang w:val="en-US"/>
        </w:rPr>
        <w:t xml:space="preserve">Appendix </w:t>
      </w:r>
      <w:bookmarkEnd w:id="0"/>
      <w:r w:rsidR="0020118A">
        <w:rPr>
          <w:lang w:val="en-US"/>
        </w:rPr>
        <w:t>A</w:t>
      </w:r>
    </w:p>
    <w:p w14:paraId="6537FADE" w14:textId="77777777" w:rsidR="00331039" w:rsidRDefault="00331039" w:rsidP="00331039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F9FF549" w14:textId="77777777" w:rsidR="00331039" w:rsidRDefault="00331039" w:rsidP="00331039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5B1AB0">
        <w:rPr>
          <w:rFonts w:ascii="Times New Roman" w:hAnsi="Times New Roman" w:cs="Times New Roman"/>
          <w:b/>
          <w:bCs/>
          <w:sz w:val="24"/>
          <w:szCs w:val="24"/>
          <w:lang w:val="en-US"/>
        </w:rPr>
        <w:t>Balance test for respondents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’</w:t>
      </w:r>
      <w:r w:rsidRPr="005B1AB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demographic variables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(Standardized Coefficients) </w:t>
      </w:r>
      <w:r w:rsidRPr="005B1AB0">
        <w:rPr>
          <w:rFonts w:ascii="Times New Roman" w:hAnsi="Times New Roman" w:cs="Times New Roman"/>
          <w:b/>
          <w:bCs/>
          <w:sz w:val="24"/>
          <w:szCs w:val="24"/>
          <w:lang w:val="en-US"/>
        </w:rPr>
        <w:t>– Study 1</w:t>
      </w:r>
    </w:p>
    <w:p w14:paraId="2691B4CF" w14:textId="77777777" w:rsidR="00331039" w:rsidRDefault="00331039" w:rsidP="00331039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ED22105" w14:textId="77777777" w:rsidR="00331039" w:rsidRPr="005D63E8" w:rsidRDefault="00331039" w:rsidP="00331039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D39E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6D74089" wp14:editId="7AD38C07">
            <wp:extent cx="5400040" cy="2145665"/>
            <wp:effectExtent l="0" t="0" r="0" b="6985"/>
            <wp:docPr id="9" name="Picture 9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abl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9A305" w14:textId="77777777" w:rsidR="00331039" w:rsidRDefault="00331039" w:rsidP="00331039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14:paraId="09FFC75E" w14:textId="5E022931" w:rsidR="00331039" w:rsidRDefault="00331039" w:rsidP="00331039">
      <w:pPr>
        <w:pStyle w:val="Heading1"/>
        <w:spacing w:line="480" w:lineRule="auto"/>
        <w:rPr>
          <w:lang w:val="en-US"/>
        </w:rPr>
      </w:pPr>
      <w:bookmarkStart w:id="1" w:name="_Toc57302307"/>
      <w:bookmarkStart w:id="2" w:name="_Toc57990384"/>
      <w:r w:rsidRPr="00663ACB">
        <w:rPr>
          <w:lang w:val="en-US"/>
        </w:rPr>
        <w:lastRenderedPageBreak/>
        <w:t xml:space="preserve">Appendix </w:t>
      </w:r>
      <w:bookmarkEnd w:id="1"/>
      <w:bookmarkEnd w:id="2"/>
      <w:r w:rsidR="00236C22">
        <w:rPr>
          <w:lang w:val="en-US"/>
        </w:rPr>
        <w:t>B</w:t>
      </w:r>
      <w:r w:rsidRPr="00663ACB">
        <w:rPr>
          <w:lang w:val="en-US"/>
        </w:rPr>
        <w:t> </w:t>
      </w:r>
    </w:p>
    <w:p w14:paraId="34901EBE" w14:textId="77777777" w:rsidR="00331039" w:rsidRDefault="00331039" w:rsidP="00331039">
      <w:pPr>
        <w:spacing w:after="100" w:afterAutospacing="1" w:line="48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7F81E57" w14:textId="77777777" w:rsidR="00331039" w:rsidRPr="005D63E8" w:rsidRDefault="00331039" w:rsidP="00331039">
      <w:pPr>
        <w:spacing w:after="100" w:afterAutospacing="1" w:line="48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663AC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Context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vignettes used in Study 2</w:t>
      </w:r>
    </w:p>
    <w:p w14:paraId="24B0B5BE" w14:textId="77777777" w:rsidR="00331039" w:rsidRPr="005D63E8" w:rsidRDefault="00331039" w:rsidP="00331039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A38EE1A" w14:textId="77777777" w:rsidR="00331039" w:rsidRPr="00663ACB" w:rsidRDefault="00331039" w:rsidP="00331039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63ACB">
        <w:rPr>
          <w:rFonts w:ascii="Times New Roman" w:hAnsi="Times New Roman" w:cs="Times New Roman"/>
          <w:sz w:val="24"/>
          <w:szCs w:val="24"/>
          <w:lang w:val="en-US"/>
        </w:rPr>
        <w:t>i) </w:t>
      </w:r>
      <w:r w:rsidRPr="00663AC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0AFD498" wp14:editId="147B7C00">
            <wp:extent cx="5400040" cy="2368550"/>
            <wp:effectExtent l="0" t="0" r="0" b="0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3ACB">
        <w:rPr>
          <w:rFonts w:ascii="Times New Roman" w:hAnsi="Times New Roman" w:cs="Times New Roman"/>
          <w:sz w:val="24"/>
          <w:szCs w:val="24"/>
          <w:lang w:val="en-US"/>
        </w:rPr>
        <w:t> </w:t>
      </w:r>
    </w:p>
    <w:p w14:paraId="65131823" w14:textId="77777777" w:rsidR="00331039" w:rsidRPr="00663ACB" w:rsidRDefault="00331039" w:rsidP="00331039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63ACB">
        <w:rPr>
          <w:rFonts w:ascii="Times New Roman" w:hAnsi="Times New Roman" w:cs="Times New Roman"/>
          <w:sz w:val="24"/>
          <w:szCs w:val="24"/>
          <w:lang w:val="en-US"/>
        </w:rPr>
        <w:t>ii) </w:t>
      </w:r>
      <w:r w:rsidRPr="00663AC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050C8FD" wp14:editId="163B8C92">
            <wp:extent cx="5400040" cy="2503805"/>
            <wp:effectExtent l="0" t="0" r="0" b="0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3ACB">
        <w:rPr>
          <w:rFonts w:ascii="Times New Roman" w:hAnsi="Times New Roman" w:cs="Times New Roman"/>
          <w:sz w:val="24"/>
          <w:szCs w:val="24"/>
          <w:lang w:val="en-US"/>
        </w:rPr>
        <w:t> </w:t>
      </w:r>
    </w:p>
    <w:p w14:paraId="2891D580" w14:textId="77777777" w:rsidR="00331039" w:rsidRPr="00663ACB" w:rsidRDefault="00331039" w:rsidP="00331039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63ACB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iii)  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63AC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58C7DC8" wp14:editId="79C212BB">
            <wp:extent cx="5400040" cy="1820545"/>
            <wp:effectExtent l="0" t="0" r="0" b="8255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860B8" w14:textId="77777777" w:rsidR="00331039" w:rsidRPr="005D63E8" w:rsidRDefault="00331039" w:rsidP="00331039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D63E8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25636F27" w14:textId="72CBFFD0" w:rsidR="00331039" w:rsidRDefault="00331039" w:rsidP="00331039">
      <w:pPr>
        <w:pStyle w:val="Heading1"/>
        <w:spacing w:line="480" w:lineRule="auto"/>
        <w:rPr>
          <w:lang w:val="en-US"/>
        </w:rPr>
      </w:pPr>
      <w:bookmarkStart w:id="3" w:name="_Toc57302308"/>
      <w:bookmarkStart w:id="4" w:name="_Toc57990385"/>
      <w:r w:rsidRPr="00663ACB">
        <w:rPr>
          <w:lang w:val="en-US"/>
        </w:rPr>
        <w:lastRenderedPageBreak/>
        <w:t xml:space="preserve">Appendix </w:t>
      </w:r>
      <w:bookmarkEnd w:id="3"/>
      <w:bookmarkEnd w:id="4"/>
      <w:r w:rsidR="00236C22">
        <w:rPr>
          <w:lang w:val="en-US"/>
        </w:rPr>
        <w:t>C</w:t>
      </w:r>
      <w:r w:rsidRPr="00663ACB">
        <w:rPr>
          <w:lang w:val="en-US"/>
        </w:rPr>
        <w:t xml:space="preserve"> </w:t>
      </w:r>
    </w:p>
    <w:p w14:paraId="72ABEBD4" w14:textId="77777777" w:rsidR="00331039" w:rsidRDefault="00331039" w:rsidP="00331039">
      <w:pPr>
        <w:spacing w:after="100" w:afterAutospacing="1" w:line="48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8831ADA" w14:textId="77777777" w:rsidR="00331039" w:rsidRPr="00663ACB" w:rsidRDefault="00331039" w:rsidP="00331039">
      <w:pPr>
        <w:spacing w:after="100" w:afterAutospacing="1" w:line="48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663ACB">
        <w:rPr>
          <w:rFonts w:ascii="Times New Roman" w:hAnsi="Times New Roman" w:cs="Times New Roman"/>
          <w:b/>
          <w:bCs/>
          <w:sz w:val="24"/>
          <w:szCs w:val="24"/>
          <w:lang w:val="en-US"/>
        </w:rPr>
        <w:t>Candidate Gender and Stereotypes Manipulation</w:t>
      </w:r>
    </w:p>
    <w:p w14:paraId="68A9FA54" w14:textId="77777777" w:rsidR="00331039" w:rsidRPr="00663ACB" w:rsidRDefault="00331039" w:rsidP="00331039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63ACB">
        <w:rPr>
          <w:rFonts w:ascii="Times New Roman" w:hAnsi="Times New Roman" w:cs="Times New Roman"/>
          <w:sz w:val="24"/>
          <w:szCs w:val="24"/>
          <w:lang w:val="en-US"/>
        </w:rPr>
        <w:t>The following statement introduce</w:t>
      </w:r>
      <w:r w:rsidRPr="005D63E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663ACB">
        <w:rPr>
          <w:rFonts w:ascii="Times New Roman" w:hAnsi="Times New Roman" w:cs="Times New Roman"/>
          <w:sz w:val="24"/>
          <w:szCs w:val="24"/>
          <w:lang w:val="en-US"/>
        </w:rPr>
        <w:t xml:space="preserve"> candidates’ presentation:  </w:t>
      </w:r>
    </w:p>
    <w:p w14:paraId="5BF56040" w14:textId="77777777" w:rsidR="00331039" w:rsidRPr="00F610CA" w:rsidRDefault="00331039" w:rsidP="00331039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10CA">
        <w:rPr>
          <w:rFonts w:ascii="Times New Roman" w:hAnsi="Times New Roman" w:cs="Times New Roman"/>
          <w:sz w:val="24"/>
          <w:szCs w:val="24"/>
        </w:rPr>
        <w:t>“Veja abaixo o perfil dos principais candidatos que vão concorrer nas próximas eleições para Prefeitura de Vila Clara.  </w:t>
      </w:r>
    </w:p>
    <w:p w14:paraId="6F7A5B20" w14:textId="77777777" w:rsidR="00331039" w:rsidRPr="00F610CA" w:rsidRDefault="00331039" w:rsidP="00331039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10CA">
        <w:rPr>
          <w:rFonts w:ascii="Times New Roman" w:hAnsi="Times New Roman" w:cs="Times New Roman"/>
          <w:sz w:val="24"/>
          <w:szCs w:val="24"/>
        </w:rPr>
        <w:t>As informações disponíveis são nome, profissão, estado civil, idade e algumas das principais características de candidato(a), obtidas a partir de pesquisas de opinião realizadas na cidade.  </w:t>
      </w:r>
    </w:p>
    <w:p w14:paraId="4406DFB3" w14:textId="77777777" w:rsidR="00331039" w:rsidRPr="00F610CA" w:rsidRDefault="00331039" w:rsidP="00331039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10CA">
        <w:rPr>
          <w:rFonts w:ascii="Times New Roman" w:hAnsi="Times New Roman" w:cs="Times New Roman"/>
          <w:sz w:val="24"/>
          <w:szCs w:val="24"/>
        </w:rPr>
        <w:t>Avalie o perfil de cada candidato(a) e responda, de 0 a 10, o quanto considera que ela ou ele são bem preparados para governar a cidade considerando a conjuntura atual de Vila Clara, exposta na notícia lida anteriormente.” </w:t>
      </w:r>
    </w:p>
    <w:p w14:paraId="56C0A048" w14:textId="77777777" w:rsidR="00331039" w:rsidRPr="00663ACB" w:rsidRDefault="00331039" w:rsidP="00331039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63ACB">
        <w:rPr>
          <w:rFonts w:ascii="Times New Roman" w:hAnsi="Times New Roman" w:cs="Times New Roman"/>
          <w:sz w:val="24"/>
          <w:szCs w:val="24"/>
          <w:lang w:val="en-US"/>
        </w:rPr>
        <w:t>Woman + Female Stereotype: </w:t>
      </w:r>
    </w:p>
    <w:p w14:paraId="36D1C439" w14:textId="77777777" w:rsidR="00331039" w:rsidRPr="00663ACB" w:rsidRDefault="00331039" w:rsidP="00331039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63ACB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25558F2A" wp14:editId="5E620237">
            <wp:extent cx="5400040" cy="3037840"/>
            <wp:effectExtent l="0" t="0" r="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3ACB">
        <w:rPr>
          <w:rFonts w:ascii="Times New Roman" w:hAnsi="Times New Roman" w:cs="Times New Roman"/>
          <w:sz w:val="24"/>
          <w:szCs w:val="24"/>
          <w:lang w:val="en-US"/>
        </w:rPr>
        <w:t> </w:t>
      </w:r>
    </w:p>
    <w:p w14:paraId="28617EEC" w14:textId="77777777" w:rsidR="00331039" w:rsidRPr="00663ACB" w:rsidRDefault="00331039" w:rsidP="00331039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63ACB">
        <w:rPr>
          <w:rFonts w:ascii="Times New Roman" w:hAnsi="Times New Roman" w:cs="Times New Roman"/>
          <w:sz w:val="24"/>
          <w:szCs w:val="24"/>
          <w:lang w:val="en-US"/>
        </w:rPr>
        <w:t> </w:t>
      </w:r>
    </w:p>
    <w:p w14:paraId="3F4EF0C3" w14:textId="77777777" w:rsidR="00331039" w:rsidRPr="00663ACB" w:rsidRDefault="00331039" w:rsidP="00331039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63ACB">
        <w:rPr>
          <w:rFonts w:ascii="Times New Roman" w:hAnsi="Times New Roman" w:cs="Times New Roman"/>
          <w:sz w:val="24"/>
          <w:szCs w:val="24"/>
          <w:lang w:val="en-US"/>
        </w:rPr>
        <w:t>2) Woman + Male/Neutral Stereotype: </w:t>
      </w:r>
    </w:p>
    <w:p w14:paraId="52773830" w14:textId="77777777" w:rsidR="00331039" w:rsidRPr="00663ACB" w:rsidRDefault="00331039" w:rsidP="00331039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63AC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0FBEE84" wp14:editId="0BFA256F">
            <wp:extent cx="5400040" cy="3037840"/>
            <wp:effectExtent l="0" t="0" r="0" b="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3ACB">
        <w:rPr>
          <w:rFonts w:ascii="Times New Roman" w:hAnsi="Times New Roman" w:cs="Times New Roman"/>
          <w:sz w:val="24"/>
          <w:szCs w:val="24"/>
          <w:lang w:val="en-US"/>
        </w:rPr>
        <w:t> </w:t>
      </w:r>
    </w:p>
    <w:p w14:paraId="42B370FD" w14:textId="77777777" w:rsidR="00331039" w:rsidRPr="00663ACB" w:rsidRDefault="00331039" w:rsidP="00331039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63ACB">
        <w:rPr>
          <w:rFonts w:ascii="Times New Roman" w:hAnsi="Times New Roman" w:cs="Times New Roman"/>
          <w:sz w:val="24"/>
          <w:szCs w:val="24"/>
          <w:lang w:val="en-US"/>
        </w:rPr>
        <w:t>3) Man + Female Stereotype: </w:t>
      </w:r>
    </w:p>
    <w:p w14:paraId="790274CC" w14:textId="77777777" w:rsidR="00331039" w:rsidRPr="00663ACB" w:rsidRDefault="00331039" w:rsidP="00331039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63ACB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167AC0F5" wp14:editId="7E49423A">
            <wp:extent cx="5400040" cy="3037840"/>
            <wp:effectExtent l="0" t="0" r="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3ACB">
        <w:rPr>
          <w:rFonts w:ascii="Times New Roman" w:hAnsi="Times New Roman" w:cs="Times New Roman"/>
          <w:sz w:val="24"/>
          <w:szCs w:val="24"/>
          <w:lang w:val="en-US"/>
        </w:rPr>
        <w:t> </w:t>
      </w:r>
    </w:p>
    <w:p w14:paraId="6E479C9C" w14:textId="77777777" w:rsidR="00331039" w:rsidRPr="00663ACB" w:rsidRDefault="00331039" w:rsidP="00331039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63ACB">
        <w:rPr>
          <w:rFonts w:ascii="Times New Roman" w:hAnsi="Times New Roman" w:cs="Times New Roman"/>
          <w:sz w:val="24"/>
          <w:szCs w:val="24"/>
          <w:lang w:val="en-US"/>
        </w:rPr>
        <w:t>4) Man + Male/Neutral Stereotype: </w:t>
      </w:r>
    </w:p>
    <w:p w14:paraId="4C4FF918" w14:textId="77777777" w:rsidR="00331039" w:rsidRPr="00663ACB" w:rsidRDefault="00331039" w:rsidP="00331039">
      <w:pPr>
        <w:spacing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63AC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B7EB95C" wp14:editId="2799D5DD">
            <wp:extent cx="5400040" cy="3037840"/>
            <wp:effectExtent l="0" t="0" r="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3ACB">
        <w:rPr>
          <w:rFonts w:ascii="Times New Roman" w:hAnsi="Times New Roman" w:cs="Times New Roman"/>
          <w:sz w:val="24"/>
          <w:szCs w:val="24"/>
          <w:lang w:val="en-US"/>
        </w:rPr>
        <w:t> </w:t>
      </w:r>
    </w:p>
    <w:p w14:paraId="3313E144" w14:textId="77777777" w:rsidR="00331039" w:rsidRDefault="00331039" w:rsidP="00331039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1CB5B57D" w14:textId="0476A471" w:rsidR="00331039" w:rsidRDefault="00331039" w:rsidP="00331039">
      <w:pPr>
        <w:pStyle w:val="Heading1"/>
        <w:spacing w:line="480" w:lineRule="auto"/>
        <w:rPr>
          <w:lang w:val="en-US"/>
        </w:rPr>
      </w:pPr>
      <w:bookmarkStart w:id="5" w:name="_Toc57302309"/>
      <w:bookmarkStart w:id="6" w:name="_Toc57990386"/>
      <w:r w:rsidRPr="005B1AB0">
        <w:rPr>
          <w:lang w:val="en-US"/>
        </w:rPr>
        <w:lastRenderedPageBreak/>
        <w:t xml:space="preserve">Appendix </w:t>
      </w:r>
      <w:bookmarkEnd w:id="5"/>
      <w:bookmarkEnd w:id="6"/>
      <w:r w:rsidR="00236C22">
        <w:rPr>
          <w:lang w:val="en-US"/>
        </w:rPr>
        <w:t>D</w:t>
      </w:r>
      <w:r w:rsidRPr="005B1AB0">
        <w:rPr>
          <w:lang w:val="en-US"/>
        </w:rPr>
        <w:t xml:space="preserve"> </w:t>
      </w:r>
    </w:p>
    <w:p w14:paraId="02003057" w14:textId="77777777" w:rsidR="00331039" w:rsidRDefault="00331039" w:rsidP="00331039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C4B285C" w14:textId="77777777" w:rsidR="00331039" w:rsidRDefault="00331039" w:rsidP="00331039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5B1AB0">
        <w:rPr>
          <w:rFonts w:ascii="Times New Roman" w:hAnsi="Times New Roman" w:cs="Times New Roman"/>
          <w:b/>
          <w:bCs/>
          <w:sz w:val="24"/>
          <w:szCs w:val="24"/>
          <w:lang w:val="en-US"/>
        </w:rPr>
        <w:t>Balance test for respondents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’</w:t>
      </w:r>
      <w:r w:rsidRPr="005B1AB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demographic variables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(Standardized Coefficients) </w:t>
      </w:r>
      <w:r w:rsidRPr="005B1AB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– Study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2</w:t>
      </w:r>
    </w:p>
    <w:p w14:paraId="4A583873" w14:textId="77777777" w:rsidR="00331039" w:rsidRDefault="00331039" w:rsidP="00331039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C480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3AE5826" wp14:editId="627893FA">
            <wp:extent cx="5400040" cy="1961515"/>
            <wp:effectExtent l="0" t="0" r="0" b="635"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45F6D" w14:textId="02214476" w:rsidR="00B30ACA" w:rsidRPr="00331039" w:rsidRDefault="00B30ACA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sectPr w:rsidR="00B30ACA" w:rsidRPr="003310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039"/>
    <w:rsid w:val="00091BFF"/>
    <w:rsid w:val="0012556A"/>
    <w:rsid w:val="0020118A"/>
    <w:rsid w:val="00206491"/>
    <w:rsid w:val="00236C22"/>
    <w:rsid w:val="002E2A5E"/>
    <w:rsid w:val="003237AB"/>
    <w:rsid w:val="00331039"/>
    <w:rsid w:val="005C1C3A"/>
    <w:rsid w:val="00813F03"/>
    <w:rsid w:val="00B16409"/>
    <w:rsid w:val="00B30ACA"/>
    <w:rsid w:val="00D6518C"/>
    <w:rsid w:val="00F7791A"/>
    <w:rsid w:val="00FF0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A64FBD"/>
  <w15:chartTrackingRefBased/>
  <w15:docId w15:val="{C06D72EB-0C78-4944-A881-EF5259F36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1039"/>
    <w:rPr>
      <w:lang w:val="pt-BR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1039"/>
    <w:pPr>
      <w:keepNext/>
      <w:keepLines/>
      <w:spacing w:before="240" w:after="0"/>
      <w:outlineLvl w:val="0"/>
    </w:pPr>
    <w:rPr>
      <w:rFonts w:asciiTheme="majorBidi" w:eastAsiaTheme="majorEastAsia" w:hAnsiTheme="majorBidi" w:cstheme="majorBidi"/>
      <w:b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1039"/>
    <w:rPr>
      <w:rFonts w:asciiTheme="majorBidi" w:eastAsiaTheme="majorEastAsia" w:hAnsiTheme="majorBidi" w:cstheme="majorBidi"/>
      <w:b/>
      <w:sz w:val="24"/>
      <w:szCs w:val="32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162</Words>
  <Characters>926</Characters>
  <Application>Microsoft Office Word</Application>
  <DocSecurity>0</DocSecurity>
  <Lines>7</Lines>
  <Paragraphs>2</Paragraphs>
  <ScaleCrop>false</ScaleCrop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Ring</dc:creator>
  <cp:keywords/>
  <dc:description/>
  <cp:lastModifiedBy>Deborah Ring</cp:lastModifiedBy>
  <cp:revision>3</cp:revision>
  <dcterms:created xsi:type="dcterms:W3CDTF">2022-03-01T15:14:00Z</dcterms:created>
  <dcterms:modified xsi:type="dcterms:W3CDTF">2022-03-02T21:51:00Z</dcterms:modified>
</cp:coreProperties>
</file>