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AC62" w14:textId="77777777" w:rsidR="00152F8C" w:rsidRPr="00152F8C" w:rsidRDefault="00152F8C" w:rsidP="00152F8C">
      <w:pPr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152F8C">
        <w:rPr>
          <w:rFonts w:ascii="Times New Roman" w:eastAsia="SimSun" w:hAnsi="Times New Roman" w:cs="Times New Roman"/>
          <w:b/>
          <w:bCs/>
          <w:lang w:eastAsia="zh-CN"/>
        </w:rPr>
        <w:t>Appendix 2</w:t>
      </w:r>
    </w:p>
    <w:p w14:paraId="69131459" w14:textId="77777777" w:rsidR="00152F8C" w:rsidRPr="00152F8C" w:rsidRDefault="00152F8C" w:rsidP="00152F8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2F8C">
        <w:rPr>
          <w:rFonts w:ascii="Times New Roman" w:eastAsia="SimSun" w:hAnsi="Times New Roman" w:cs="Times New Roman"/>
          <w:sz w:val="24"/>
          <w:szCs w:val="24"/>
          <w:lang w:eastAsia="zh-CN"/>
        </w:rPr>
        <w:t>Table 1. Willingness-to-pay Estimates, With and Without Position Control</w:t>
      </w:r>
    </w:p>
    <w:tbl>
      <w:tblPr>
        <w:tblW w:w="9044" w:type="dxa"/>
        <w:tblLook w:val="04A0" w:firstRow="1" w:lastRow="0" w:firstColumn="1" w:lastColumn="0" w:noHBand="0" w:noVBand="1"/>
      </w:tblPr>
      <w:tblGrid>
        <w:gridCol w:w="4254"/>
        <w:gridCol w:w="1549"/>
        <w:gridCol w:w="846"/>
        <w:gridCol w:w="1549"/>
        <w:gridCol w:w="846"/>
      </w:tblGrid>
      <w:tr w:rsidR="00152F8C" w:rsidRPr="00152F8C" w14:paraId="35B3A162" w14:textId="77777777" w:rsidTr="000E1195">
        <w:trPr>
          <w:trHeight w:val="511"/>
        </w:trPr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97FD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FD6" w14:textId="77777777" w:rsidR="00152F8C" w:rsidRPr="00152F8C" w:rsidRDefault="00152F8C" w:rsidP="0015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Model 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F729" w14:textId="77777777" w:rsidR="00152F8C" w:rsidRPr="00152F8C" w:rsidRDefault="00152F8C" w:rsidP="0015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Model II</w:t>
            </w:r>
          </w:p>
        </w:tc>
      </w:tr>
      <w:tr w:rsidR="00152F8C" w:rsidRPr="00152F8C" w14:paraId="6CE37A4C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FD00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0BF0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Estimate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A6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82A56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Estimate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E755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52F8C" w:rsidRPr="00152F8C" w14:paraId="1CF4CB3D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E51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Dam Calf Contact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4B3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010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3E26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6D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4C0B4604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A82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Free Dam-Calf Contact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EA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F44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D43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BB1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158A5627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24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5C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(0.404)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15A1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183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(0.401)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282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0F18BCD1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9A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Restricted Suckling Contact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B4E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507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1F36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5A5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54B46427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4A5C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A3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(0.258)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006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78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(0.257)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01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6C0D707D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CC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Half Day Calf–Cow Contact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516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D3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74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C481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7358D63E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D57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EC0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(0.346)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82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5C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(0.345)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3D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7BE632AA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094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Foster Cow System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87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5DE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C6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88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00D1BBDD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079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Dehorned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09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(0.282)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A81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50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(0.279)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39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16D987D3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AE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Yes, Without Pain Reliever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90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-2.328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BFB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EE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-2.323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42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30285C08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EF6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ADE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(0.191)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AC2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658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(0.191)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79C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4A5A1F7A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903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Polled Calf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43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0C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4C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025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6656EFBC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27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Position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C3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(0.188)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B27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5D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(0.187)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EEAC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6185A20B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E26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Middle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60D0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70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3D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-0.880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9C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252AFF4A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5CE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31D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96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51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(0.175)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3E8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3E27E77E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747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Bottom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47C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1C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E18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-1.626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F0C1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22B52F02" w14:textId="77777777" w:rsidTr="000E1195">
        <w:trPr>
          <w:trHeight w:val="255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9C46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F88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23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E8B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(0.240)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9671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</w:tbl>
    <w:p w14:paraId="1BD91C0C" w14:textId="77777777" w:rsidR="00152F8C" w:rsidRPr="00152F8C" w:rsidRDefault="00152F8C" w:rsidP="00152F8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2F8C">
        <w:rPr>
          <w:rFonts w:ascii="Times New Roman" w:eastAsia="SimSun" w:hAnsi="Times New Roman" w:cs="Times New Roman"/>
          <w:sz w:val="24"/>
          <w:szCs w:val="24"/>
          <w:lang w:eastAsia="zh-CN"/>
        </w:rPr>
        <w:t>Note: * p &lt; 0.1, ** p &lt; 0.05, *** p &lt; 0.01. Standard error in parentheses. Dam-calf contact attributes refer to Early Calf-Dam Separation as the reference. Dehorned attributes refer to “Yes, with pain reliever” as reference.</w:t>
      </w:r>
    </w:p>
    <w:p w14:paraId="7315B44D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22B2D3CD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4174339E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21ED0D91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1E2E2D00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6C810AC0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2D8658F8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160FE741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7B277530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33C7A4B4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0D066762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49B8D3D9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52A3FCFB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782CF828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7039019A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55FF6083" w14:textId="77777777" w:rsidR="00152F8C" w:rsidRPr="00152F8C" w:rsidRDefault="00152F8C" w:rsidP="00152F8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2F8C">
        <w:rPr>
          <w:rFonts w:ascii="Times New Roman" w:eastAsia="SimSun" w:hAnsi="Times New Roman" w:cs="Times New Roman"/>
          <w:sz w:val="24"/>
          <w:szCs w:val="24"/>
          <w:lang w:eastAsia="zh-CN"/>
        </w:rPr>
        <w:t>Table 2. Random Parameter Logit Coefficients, Marginal Utility as a Function of Information and Position</w:t>
      </w:r>
    </w:p>
    <w:tbl>
      <w:tblPr>
        <w:tblW w:w="7058" w:type="dxa"/>
        <w:tblLook w:val="04A0" w:firstRow="1" w:lastRow="0" w:firstColumn="1" w:lastColumn="0" w:noHBand="0" w:noVBand="1"/>
      </w:tblPr>
      <w:tblGrid>
        <w:gridCol w:w="5137"/>
        <w:gridCol w:w="1243"/>
        <w:gridCol w:w="678"/>
      </w:tblGrid>
      <w:tr w:rsidR="00152F8C" w:rsidRPr="00152F8C" w14:paraId="27F78515" w14:textId="77777777" w:rsidTr="000E1195">
        <w:trPr>
          <w:trHeight w:val="231"/>
        </w:trPr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66D4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A7DD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Estimate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AFE3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52F8C" w:rsidRPr="00152F8C" w14:paraId="2C803A80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F31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Price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FF7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-0.152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AF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31EE538F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B6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22B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(0.018)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A15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4FEE364D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D5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Dam Calf Contact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B3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4AF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6D8D426E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2A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Free Dam-Calf Contact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F8C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0.607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5FD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108B8073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6A7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5B3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(0.079)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67C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18601C5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79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Restricted Suckling Contact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184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260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405BE4E6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B4B1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0C5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(0.061)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7C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0CECD599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105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Half Day Calf–Cow Contact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9B3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0.457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3EE6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70687A2B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1277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EC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(0.068)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D3C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6FD27476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ADA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Foster Cow System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DA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4D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7171B64C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7D4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Dehorned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EA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(0.070)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645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6648265E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723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Yes, Without Pain Reliever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85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-0.232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7F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7B1C2ADE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CA59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F3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(0.058)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18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67EC0E45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F0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Polled Calf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41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6A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15B50574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5DD5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7D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(0.054)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DFC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52F8C" w:rsidRPr="00152F8C" w14:paraId="0457208B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80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Free Dam-Calf*Middle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A9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-0.045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20D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52F8C" w:rsidRPr="00152F8C" w14:paraId="2B4DAFE8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3B4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748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(0.085)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09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7173CB36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2BF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Free Dam-Calf*Bottom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ECD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-0.011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6C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21FFFB5A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D5A0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A1C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(0.086)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36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7D219209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0BC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Free Dam-Calf*Information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2B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1196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453A1D45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6EB7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74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(0.074)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75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ACABFF3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509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Restricted Suckling*Middle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F35C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-0.163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92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</w:t>
            </w:r>
          </w:p>
        </w:tc>
      </w:tr>
      <w:tr w:rsidR="00152F8C" w:rsidRPr="00152F8C" w14:paraId="6EF81D6F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E1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3D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(0.070)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5D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1803580B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679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Restricted Suckling*Bottom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03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-0.214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956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647D1965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62A1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30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(0.071)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2D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4699E2B9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28FC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Restricted Suckling*Information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79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06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</w:t>
            </w:r>
          </w:p>
        </w:tc>
      </w:tr>
      <w:tr w:rsidR="00152F8C" w:rsidRPr="00152F8C" w14:paraId="7C6552B1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94D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BD8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(0.063)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98C3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2052B721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590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Half Day Contact*Middle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E7D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-0.087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69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674A894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275C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B0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(0.074)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34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0601B519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16CC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Half Day Contact*Bottom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729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-0.008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213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EA722BD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CA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528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(0.075)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D35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7F4C6435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897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Half Day Contact*Information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90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2F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0F9224BA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3F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EDD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(0.068)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0C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A7B26C3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A0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Foster Cow System*Middle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3D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-0.117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D1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7E1A47B2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DDF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98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(0.079)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876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2ABC6657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57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Foster Cow System*Bottom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558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-0.107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38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1563F770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E16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FC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(0.079)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C4C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18B19C37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41C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Foster Cow System*Information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459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9B54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</w:t>
            </w:r>
          </w:p>
        </w:tc>
      </w:tr>
      <w:tr w:rsidR="00152F8C" w:rsidRPr="00152F8C" w14:paraId="49A49502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462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B9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(0.072)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14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F5BBCD7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D00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Yes, Without Pain Reliever*Middle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995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-0.112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82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494EDD58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741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B84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(0.072)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6985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3DA34150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47D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Yes, Without Pain Reliever*Bottom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025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-0.280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02C0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6E8BA06B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716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5ADC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(0.073)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1D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7AD9618B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C1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Yes, Without Pain Reliever*Information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61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486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0BEA8A33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2AD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300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(0.047)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A0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34545D9F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2D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Polled Calf*Middle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AC6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-0.012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3C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000F0ACA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5EE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4C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(0.070)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4C5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2AD5D279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62D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Polled Calf*Bottom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F4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-0.221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36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4AE20F38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682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0F2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(0.070)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45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405A0EE7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EF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Polled Calf*Information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11F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9A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451758A2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8AD5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023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(0.046)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9F276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52F8C" w:rsidRPr="00152F8C" w14:paraId="1E1B030F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86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sd. Price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4C0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DA9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58373E9C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1F22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162B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(0.017)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004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97A4A16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99C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sd. Free Dam-Calf Contact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27F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C19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5D08AE64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034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EFF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(0.067)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8C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610C5891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516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sd. Restricted Suckling Contact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FE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12A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A5ED3C8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7B7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E6AF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(0.104)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7AD2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23250A87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857D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sd. Half Day Calf–Cow Contact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A1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31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748E0000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ABC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0E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(0.060)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C681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4A0A5D37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0899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sd. Foster Cow System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E2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D54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724FA536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EA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7209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(0.082)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A187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73EAFD5E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B7B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sd. Yes, Without Pain Reliever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90E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0.616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C32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152EE546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A8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9B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(0.042)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368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E796ADE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5C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sd. No, Polled Calf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0B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510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</w:t>
            </w:r>
          </w:p>
        </w:tc>
      </w:tr>
      <w:tr w:rsidR="00152F8C" w:rsidRPr="00152F8C" w14:paraId="7F68BC0C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9CE3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B34A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(0.050)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FD6A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52F8C" w:rsidRPr="00152F8C" w14:paraId="35924DED" w14:textId="77777777" w:rsidTr="000E1195">
        <w:trPr>
          <w:trHeight w:val="231"/>
        </w:trPr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311D1" w14:textId="77777777" w:rsidR="00152F8C" w:rsidRPr="00152F8C" w:rsidRDefault="00152F8C" w:rsidP="0015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Log Likelihood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69B3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-10289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CBB8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36BDD933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44F25" w14:textId="77777777" w:rsidR="00152F8C" w:rsidRPr="00152F8C" w:rsidRDefault="00152F8C" w:rsidP="0015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1450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20641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FAA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2F8C" w:rsidRPr="00152F8C" w14:paraId="52811F17" w14:textId="77777777" w:rsidTr="000E1195">
        <w:trPr>
          <w:trHeight w:val="231"/>
        </w:trPr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25A43" w14:textId="77777777" w:rsidR="00152F8C" w:rsidRPr="00152F8C" w:rsidRDefault="00152F8C" w:rsidP="0015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D82ED" w14:textId="77777777" w:rsidR="00152F8C" w:rsidRPr="00152F8C" w:rsidRDefault="00152F8C" w:rsidP="00152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2F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759F" w14:textId="77777777" w:rsidR="00152F8C" w:rsidRPr="00152F8C" w:rsidRDefault="00152F8C" w:rsidP="0015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E929663" w14:textId="77777777" w:rsidR="00152F8C" w:rsidRPr="00152F8C" w:rsidRDefault="00152F8C" w:rsidP="00152F8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2F8C">
        <w:rPr>
          <w:rFonts w:ascii="Times New Roman" w:eastAsia="SimSun" w:hAnsi="Times New Roman" w:cs="Times New Roman"/>
          <w:sz w:val="24"/>
          <w:szCs w:val="24"/>
          <w:lang w:eastAsia="zh-CN"/>
        </w:rPr>
        <w:t>Note: * p &lt; 0.1, ** p &lt; 0.05, *** p &lt; 0.01. Standard error in parentheses. Dam-calf contact attributes refer to Early Calf-Dam Separation as the reference. Dehorned attributes refer to “Yes, with pain reliever” as reference.</w:t>
      </w:r>
    </w:p>
    <w:p w14:paraId="18A0366C" w14:textId="77777777" w:rsidR="00152F8C" w:rsidRPr="00152F8C" w:rsidRDefault="00152F8C" w:rsidP="00152F8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549AA2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29BD2B0B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592917F1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18885551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413DB2F5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7707331F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6A412F75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61C69DCD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1BA0BCCF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007803EE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173B73D1" w14:textId="77777777" w:rsidR="00152F8C" w:rsidRPr="00152F8C" w:rsidRDefault="00152F8C" w:rsidP="00152F8C">
      <w:pPr>
        <w:spacing w:line="240" w:lineRule="auto"/>
        <w:jc w:val="both"/>
        <w:rPr>
          <w:rFonts w:ascii="Calibri" w:eastAsia="Calibri" w:hAnsi="Calibri" w:cs="Times New Roman"/>
        </w:rPr>
      </w:pPr>
      <w:bookmarkStart w:id="0" w:name="_Hlk97402902"/>
    </w:p>
    <w:bookmarkEnd w:id="0"/>
    <w:p w14:paraId="5ED6CECD" w14:textId="77777777" w:rsidR="00152F8C" w:rsidRPr="00152F8C" w:rsidRDefault="00152F8C" w:rsidP="00152F8C">
      <w:pPr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14:paraId="2CF9AB53" w14:textId="77777777" w:rsidR="00B56D59" w:rsidRDefault="00152F8C"/>
    <w:sectPr w:rsidR="00B56D59" w:rsidSect="00BC0F9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8C"/>
    <w:rsid w:val="00152F8C"/>
    <w:rsid w:val="00361607"/>
    <w:rsid w:val="007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DAA0"/>
  <w15:chartTrackingRefBased/>
  <w15:docId w15:val="{ED87046F-25C8-48F6-A11C-F0DD695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5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Boaitey</dc:creator>
  <cp:keywords/>
  <dc:description/>
  <cp:lastModifiedBy>Albert Boaitey</cp:lastModifiedBy>
  <cp:revision>1</cp:revision>
  <dcterms:created xsi:type="dcterms:W3CDTF">2022-04-15T15:50:00Z</dcterms:created>
  <dcterms:modified xsi:type="dcterms:W3CDTF">2022-04-15T15:51:00Z</dcterms:modified>
</cp:coreProperties>
</file>