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C67C" w14:textId="77777777" w:rsidR="00736260" w:rsidRDefault="00736260" w:rsidP="00736260">
      <w:pPr>
        <w:autoSpaceDE w:val="0"/>
        <w:autoSpaceDN w:val="0"/>
        <w:spacing w:after="0" w:line="240" w:lineRule="auto"/>
        <w:jc w:val="left"/>
        <w:rPr>
          <w:rFonts w:eastAsia="DengXian"/>
          <w:b/>
          <w:sz w:val="22"/>
          <w:szCs w:val="22"/>
        </w:rPr>
      </w:pPr>
      <w:r>
        <w:rPr>
          <w:rFonts w:eastAsia="DengXian"/>
          <w:b/>
          <w:sz w:val="22"/>
          <w:szCs w:val="22"/>
        </w:rPr>
        <w:t>APPENDIX</w:t>
      </w:r>
      <w:r w:rsidRPr="001847CB">
        <w:rPr>
          <w:rFonts w:eastAsia="Ⅱ"/>
          <w:b/>
          <w:sz w:val="22"/>
          <w:szCs w:val="22"/>
        </w:rPr>
        <w:t xml:space="preserve"> Ⅰ</w:t>
      </w:r>
      <w:r w:rsidRPr="001847CB">
        <w:rPr>
          <w:rFonts w:eastAsia="DengXian"/>
          <w:b/>
          <w:sz w:val="22"/>
          <w:szCs w:val="22"/>
        </w:rPr>
        <w:t xml:space="preserve"> </w:t>
      </w:r>
    </w:p>
    <w:p w14:paraId="1F4E3F71" w14:textId="77777777" w:rsidR="00736260" w:rsidRPr="001847CB" w:rsidRDefault="00736260" w:rsidP="00736260">
      <w:pPr>
        <w:autoSpaceDE w:val="0"/>
        <w:autoSpaceDN w:val="0"/>
        <w:spacing w:after="0" w:line="240" w:lineRule="auto"/>
        <w:jc w:val="left"/>
        <w:rPr>
          <w:rFonts w:eastAsia="DengXian"/>
          <w:b/>
          <w:sz w:val="22"/>
          <w:szCs w:val="22"/>
        </w:rPr>
      </w:pPr>
      <w:r w:rsidRPr="001847CB">
        <w:rPr>
          <w:rFonts w:eastAsia="DengXian"/>
          <w:b/>
          <w:sz w:val="22"/>
          <w:szCs w:val="22"/>
        </w:rPr>
        <w:t>Development of Factor Markets</w:t>
      </w:r>
    </w:p>
    <w:p w14:paraId="17E494F7" w14:textId="77777777" w:rsidR="00736260" w:rsidRPr="001847CB" w:rsidRDefault="00736260" w:rsidP="00736260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We </w:t>
      </w:r>
      <w:r w:rsidRPr="001847CB">
        <w:rPr>
          <w:sz w:val="22"/>
          <w:szCs w:val="22"/>
        </w:rPr>
        <w:t xml:space="preserve">quantified </w:t>
      </w:r>
      <w:r>
        <w:rPr>
          <w:sz w:val="22"/>
          <w:szCs w:val="22"/>
        </w:rPr>
        <w:t xml:space="preserve">the </w:t>
      </w:r>
      <w:r w:rsidRPr="001847CB">
        <w:rPr>
          <w:sz w:val="22"/>
          <w:szCs w:val="22"/>
        </w:rPr>
        <w:t>development of factor market</w:t>
      </w:r>
      <w:r>
        <w:rPr>
          <w:sz w:val="22"/>
          <w:szCs w:val="22"/>
        </w:rPr>
        <w:t xml:space="preserve">s </w:t>
      </w:r>
      <w:r w:rsidRPr="001847CB">
        <w:rPr>
          <w:sz w:val="22"/>
          <w:szCs w:val="22"/>
        </w:rPr>
        <w:t xml:space="preserve">using the average of three NERI </w:t>
      </w:r>
      <w:r>
        <w:rPr>
          <w:sz w:val="22"/>
          <w:szCs w:val="22"/>
        </w:rPr>
        <w:t>indices.</w:t>
      </w:r>
      <w:r w:rsidRPr="001847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They are the </w:t>
      </w:r>
      <w:r w:rsidRPr="001847CB">
        <w:rPr>
          <w:sz w:val="22"/>
          <w:szCs w:val="22"/>
        </w:rPr>
        <w:t>marketization of the financial industry and technical achievements</w:t>
      </w:r>
      <w:r>
        <w:rPr>
          <w:sz w:val="22"/>
          <w:szCs w:val="22"/>
        </w:rPr>
        <w:t xml:space="preserve"> and the supply of human capital</w:t>
      </w:r>
      <w:r w:rsidRPr="001847CB">
        <w:rPr>
          <w:sz w:val="22"/>
          <w:szCs w:val="22"/>
        </w:rPr>
        <w:t xml:space="preserve">.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151"/>
        <w:gridCol w:w="4145"/>
      </w:tblGrid>
      <w:tr w:rsidR="00736260" w:rsidRPr="001847CB" w14:paraId="19068DB7" w14:textId="77777777" w:rsidTr="006678B2">
        <w:tc>
          <w:tcPr>
            <w:tcW w:w="4151" w:type="dxa"/>
            <w:tcBorders>
              <w:right w:val="nil"/>
            </w:tcBorders>
          </w:tcPr>
          <w:p w14:paraId="37338313" w14:textId="77777777" w:rsidR="00736260" w:rsidRPr="001847CB" w:rsidRDefault="00736260" w:rsidP="006678B2">
            <w:pPr>
              <w:jc w:val="left"/>
              <w:rPr>
                <w:sz w:val="22"/>
                <w:szCs w:val="22"/>
              </w:rPr>
            </w:pPr>
            <w:r w:rsidRPr="001847CB">
              <w:rPr>
                <w:sz w:val="22"/>
                <w:szCs w:val="22"/>
              </w:rPr>
              <w:t>1. Marketization of the financial industry</w:t>
            </w:r>
          </w:p>
          <w:p w14:paraId="4E384459" w14:textId="77777777" w:rsidR="00736260" w:rsidRPr="001847CB" w:rsidRDefault="00736260" w:rsidP="006678B2">
            <w:pPr>
              <w:ind w:firstLine="60"/>
              <w:jc w:val="left"/>
              <w:rPr>
                <w:sz w:val="22"/>
                <w:szCs w:val="22"/>
              </w:rPr>
            </w:pPr>
          </w:p>
        </w:tc>
        <w:tc>
          <w:tcPr>
            <w:tcW w:w="4145" w:type="dxa"/>
            <w:tcBorders>
              <w:left w:val="nil"/>
            </w:tcBorders>
          </w:tcPr>
          <w:p w14:paraId="5FA2D901" w14:textId="77777777" w:rsidR="00736260" w:rsidRPr="001847CB" w:rsidRDefault="00736260" w:rsidP="006678B2">
            <w:pPr>
              <w:ind w:left="420"/>
              <w:jc w:val="left"/>
              <w:rPr>
                <w:sz w:val="22"/>
                <w:szCs w:val="22"/>
              </w:rPr>
            </w:pPr>
            <w:r w:rsidRPr="001847CB">
              <w:rPr>
                <w:sz w:val="22"/>
                <w:szCs w:val="22"/>
              </w:rPr>
              <w:t>1. Market competition in the financial industry</w:t>
            </w:r>
            <w:r>
              <w:rPr>
                <w:sz w:val="22"/>
                <w:szCs w:val="22"/>
              </w:rPr>
              <w:t>,</w:t>
            </w:r>
            <w:r w:rsidRPr="001847CB">
              <w:rPr>
                <w:sz w:val="22"/>
                <w:szCs w:val="22"/>
              </w:rPr>
              <w:t xml:space="preserve"> measured by the proportion of non-state-owned financial assets in a region’s total financial assets.</w:t>
            </w:r>
          </w:p>
          <w:p w14:paraId="056BF0EE" w14:textId="77777777" w:rsidR="00736260" w:rsidRPr="001847CB" w:rsidRDefault="00736260" w:rsidP="006678B2">
            <w:pPr>
              <w:ind w:left="420"/>
              <w:jc w:val="left"/>
              <w:rPr>
                <w:sz w:val="22"/>
                <w:szCs w:val="22"/>
              </w:rPr>
            </w:pPr>
            <w:r w:rsidRPr="001847CB">
              <w:rPr>
                <w:sz w:val="22"/>
                <w:szCs w:val="22"/>
              </w:rPr>
              <w:t xml:space="preserve">2. Marketization of the </w:t>
            </w:r>
            <w:r>
              <w:rPr>
                <w:sz w:val="22"/>
                <w:szCs w:val="22"/>
              </w:rPr>
              <w:t xml:space="preserve">credit </w:t>
            </w:r>
            <w:r w:rsidRPr="001847CB">
              <w:rPr>
                <w:sz w:val="22"/>
                <w:szCs w:val="22"/>
              </w:rPr>
              <w:t>allocation</w:t>
            </w:r>
            <w:r>
              <w:rPr>
                <w:sz w:val="22"/>
                <w:szCs w:val="22"/>
              </w:rPr>
              <w:t>,</w:t>
            </w:r>
            <w:r w:rsidRPr="001847CB">
              <w:rPr>
                <w:sz w:val="22"/>
                <w:szCs w:val="22"/>
              </w:rPr>
              <w:t xml:space="preserve"> measured by the fraction of loans to n</w:t>
            </w:r>
            <w:r>
              <w:rPr>
                <w:sz w:val="22"/>
                <w:szCs w:val="22"/>
              </w:rPr>
              <w:t>on-</w:t>
            </w:r>
            <w:r w:rsidRPr="001847CB">
              <w:rPr>
                <w:sz w:val="22"/>
                <w:szCs w:val="22"/>
              </w:rPr>
              <w:t xml:space="preserve">state-owned </w:t>
            </w:r>
            <w:r>
              <w:rPr>
                <w:sz w:val="22"/>
                <w:szCs w:val="22"/>
              </w:rPr>
              <w:t>regional entities</w:t>
            </w:r>
            <w:r w:rsidRPr="001847CB">
              <w:rPr>
                <w:sz w:val="22"/>
                <w:szCs w:val="22"/>
              </w:rPr>
              <w:t>.</w:t>
            </w:r>
          </w:p>
        </w:tc>
      </w:tr>
      <w:tr w:rsidR="00736260" w:rsidRPr="001847CB" w14:paraId="7D3BA437" w14:textId="77777777" w:rsidTr="006678B2">
        <w:tc>
          <w:tcPr>
            <w:tcW w:w="4151" w:type="dxa"/>
            <w:tcBorders>
              <w:right w:val="nil"/>
            </w:tcBorders>
          </w:tcPr>
          <w:p w14:paraId="2B776240" w14:textId="77777777" w:rsidR="00736260" w:rsidRPr="001847CB" w:rsidRDefault="00736260" w:rsidP="006678B2">
            <w:pPr>
              <w:jc w:val="left"/>
              <w:rPr>
                <w:sz w:val="22"/>
                <w:szCs w:val="22"/>
              </w:rPr>
            </w:pPr>
            <w:r w:rsidRPr="001847CB">
              <w:rPr>
                <w:sz w:val="22"/>
                <w:szCs w:val="22"/>
              </w:rPr>
              <w:t>2. Supply of human capital</w:t>
            </w:r>
          </w:p>
          <w:p w14:paraId="1E00F0A4" w14:textId="77777777" w:rsidR="00736260" w:rsidRPr="001847CB" w:rsidRDefault="00736260" w:rsidP="006678B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45" w:type="dxa"/>
            <w:tcBorders>
              <w:left w:val="nil"/>
            </w:tcBorders>
          </w:tcPr>
          <w:p w14:paraId="251C90AE" w14:textId="77777777" w:rsidR="00736260" w:rsidRPr="001847CB" w:rsidRDefault="00736260" w:rsidP="006678B2">
            <w:pPr>
              <w:ind w:left="420"/>
              <w:jc w:val="left"/>
              <w:rPr>
                <w:sz w:val="22"/>
                <w:szCs w:val="22"/>
              </w:rPr>
            </w:pPr>
            <w:r w:rsidRPr="001847CB">
              <w:rPr>
                <w:sz w:val="22"/>
                <w:szCs w:val="22"/>
              </w:rPr>
              <w:t>1. Supply of technicians in a region based on a nationwide survey of firms.</w:t>
            </w:r>
          </w:p>
          <w:p w14:paraId="53E73987" w14:textId="77777777" w:rsidR="00736260" w:rsidRPr="001847CB" w:rsidRDefault="00736260" w:rsidP="006678B2">
            <w:pPr>
              <w:ind w:left="420"/>
              <w:jc w:val="left"/>
              <w:rPr>
                <w:sz w:val="22"/>
                <w:szCs w:val="22"/>
              </w:rPr>
            </w:pPr>
            <w:r w:rsidRPr="001847CB">
              <w:rPr>
                <w:sz w:val="22"/>
                <w:szCs w:val="22"/>
              </w:rPr>
              <w:t>2. Supply of managers in a region based on a nationwide survey of firms.</w:t>
            </w:r>
          </w:p>
          <w:p w14:paraId="6896D378" w14:textId="77777777" w:rsidR="00736260" w:rsidRPr="001847CB" w:rsidRDefault="00736260" w:rsidP="006678B2">
            <w:pPr>
              <w:ind w:left="420"/>
              <w:jc w:val="left"/>
              <w:rPr>
                <w:sz w:val="22"/>
                <w:szCs w:val="22"/>
              </w:rPr>
            </w:pPr>
            <w:r w:rsidRPr="001847CB">
              <w:rPr>
                <w:sz w:val="22"/>
                <w:szCs w:val="22"/>
              </w:rPr>
              <w:t>3. Supply of skilled labor in a region based on a nationwide survey of firms.</w:t>
            </w:r>
          </w:p>
        </w:tc>
      </w:tr>
      <w:tr w:rsidR="00736260" w:rsidRPr="001847CB" w14:paraId="5C579D62" w14:textId="77777777" w:rsidTr="006678B2">
        <w:tc>
          <w:tcPr>
            <w:tcW w:w="4151" w:type="dxa"/>
            <w:tcBorders>
              <w:right w:val="nil"/>
            </w:tcBorders>
          </w:tcPr>
          <w:p w14:paraId="7417DB52" w14:textId="77777777" w:rsidR="00736260" w:rsidRPr="001847CB" w:rsidRDefault="00736260" w:rsidP="006678B2">
            <w:pPr>
              <w:jc w:val="left"/>
              <w:rPr>
                <w:sz w:val="22"/>
                <w:szCs w:val="22"/>
              </w:rPr>
            </w:pPr>
            <w:r w:rsidRPr="001847CB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M</w:t>
            </w:r>
            <w:r w:rsidRPr="001847CB">
              <w:rPr>
                <w:sz w:val="22"/>
                <w:szCs w:val="22"/>
              </w:rPr>
              <w:t>arketization</w:t>
            </w:r>
            <w:r>
              <w:rPr>
                <w:sz w:val="22"/>
                <w:szCs w:val="22"/>
              </w:rPr>
              <w:t xml:space="preserve"> of the t</w:t>
            </w:r>
            <w:r w:rsidRPr="001847CB">
              <w:rPr>
                <w:sz w:val="22"/>
                <w:szCs w:val="22"/>
              </w:rPr>
              <w:t>echnical achievements</w:t>
            </w:r>
          </w:p>
        </w:tc>
        <w:tc>
          <w:tcPr>
            <w:tcW w:w="4145" w:type="dxa"/>
            <w:tcBorders>
              <w:left w:val="nil"/>
            </w:tcBorders>
          </w:tcPr>
          <w:p w14:paraId="5245D70B" w14:textId="77777777" w:rsidR="00736260" w:rsidRPr="001847CB" w:rsidRDefault="00736260" w:rsidP="006678B2">
            <w:pPr>
              <w:ind w:left="4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1847CB">
              <w:rPr>
                <w:sz w:val="22"/>
                <w:szCs w:val="22"/>
              </w:rPr>
              <w:t>It is measured by the value of technology transactions in the local market scaled by the number of local technicians.</w:t>
            </w:r>
          </w:p>
        </w:tc>
      </w:tr>
    </w:tbl>
    <w:p w14:paraId="283D9105" w14:textId="77777777" w:rsidR="00736260" w:rsidRPr="001847CB" w:rsidRDefault="00736260" w:rsidP="00736260">
      <w:pPr>
        <w:widowControl/>
        <w:adjustRightInd/>
        <w:spacing w:after="0" w:line="240" w:lineRule="auto"/>
        <w:jc w:val="left"/>
        <w:textAlignment w:val="auto"/>
        <w:rPr>
          <w:rFonts w:eastAsia="DengXian"/>
          <w:b/>
          <w:sz w:val="22"/>
          <w:szCs w:val="22"/>
        </w:rPr>
      </w:pPr>
    </w:p>
    <w:p w14:paraId="5CF12D2E" w14:textId="77777777" w:rsidR="00736260" w:rsidRPr="001847CB" w:rsidRDefault="00736260" w:rsidP="00736260">
      <w:pPr>
        <w:widowControl/>
        <w:adjustRightInd/>
        <w:spacing w:after="0" w:line="240" w:lineRule="auto"/>
        <w:jc w:val="left"/>
        <w:textAlignment w:val="auto"/>
        <w:rPr>
          <w:rFonts w:eastAsia="DengXian"/>
          <w:b/>
          <w:sz w:val="22"/>
          <w:szCs w:val="22"/>
        </w:rPr>
      </w:pPr>
    </w:p>
    <w:p w14:paraId="2B5F18AD" w14:textId="309B1451" w:rsidR="00736260" w:rsidRDefault="00736260" w:rsidP="00736260">
      <w:pPr>
        <w:autoSpaceDE w:val="0"/>
        <w:autoSpaceDN w:val="0"/>
        <w:spacing w:after="0" w:line="240" w:lineRule="auto"/>
        <w:jc w:val="left"/>
        <w:rPr>
          <w:rFonts w:eastAsia="DengXian"/>
          <w:b/>
          <w:sz w:val="22"/>
          <w:szCs w:val="22"/>
        </w:rPr>
      </w:pPr>
      <w:r>
        <w:rPr>
          <w:rFonts w:eastAsia="DengXian"/>
          <w:b/>
          <w:sz w:val="22"/>
          <w:szCs w:val="22"/>
        </w:rPr>
        <w:t>APPENDIX</w:t>
      </w:r>
      <w:r w:rsidRPr="001847CB">
        <w:rPr>
          <w:rFonts w:eastAsia="DengXian"/>
          <w:b/>
          <w:sz w:val="22"/>
          <w:szCs w:val="22"/>
        </w:rPr>
        <w:t xml:space="preserve"> Ⅱ</w:t>
      </w:r>
    </w:p>
    <w:p w14:paraId="7A426BF4" w14:textId="77777777" w:rsidR="00736260" w:rsidRPr="001847CB" w:rsidRDefault="00736260" w:rsidP="00736260">
      <w:pPr>
        <w:autoSpaceDE w:val="0"/>
        <w:autoSpaceDN w:val="0"/>
        <w:spacing w:after="0" w:line="240" w:lineRule="auto"/>
        <w:jc w:val="left"/>
        <w:rPr>
          <w:rFonts w:eastAsia="DengXian"/>
          <w:b/>
          <w:sz w:val="22"/>
          <w:szCs w:val="22"/>
        </w:rPr>
      </w:pPr>
      <w:r w:rsidRPr="001847CB">
        <w:rPr>
          <w:rFonts w:eastAsia="DengXian"/>
          <w:b/>
          <w:sz w:val="22"/>
          <w:szCs w:val="22"/>
        </w:rPr>
        <w:t>Development of Legal Institutions</w:t>
      </w:r>
    </w:p>
    <w:p w14:paraId="613457F0" w14:textId="77777777" w:rsidR="00736260" w:rsidRDefault="00736260" w:rsidP="00736260">
      <w:pPr>
        <w:autoSpaceDE w:val="0"/>
        <w:autoSpaceDN w:val="0"/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We </w:t>
      </w:r>
      <w:r w:rsidRPr="001847CB">
        <w:rPr>
          <w:sz w:val="22"/>
          <w:szCs w:val="22"/>
        </w:rPr>
        <w:t xml:space="preserve">quantified </w:t>
      </w:r>
      <w:r>
        <w:rPr>
          <w:sz w:val="22"/>
          <w:szCs w:val="22"/>
        </w:rPr>
        <w:t>t</w:t>
      </w:r>
      <w:r w:rsidRPr="001847CB">
        <w:rPr>
          <w:sz w:val="22"/>
          <w:szCs w:val="22"/>
        </w:rPr>
        <w:t>he legal institution</w:t>
      </w:r>
      <w:r>
        <w:rPr>
          <w:sz w:val="22"/>
          <w:szCs w:val="22"/>
        </w:rPr>
        <w:t xml:space="preserve"> development </w:t>
      </w:r>
      <w:r w:rsidRPr="001847CB">
        <w:rPr>
          <w:sz w:val="22"/>
          <w:szCs w:val="22"/>
        </w:rPr>
        <w:t xml:space="preserve">using the average of two NERI </w:t>
      </w:r>
      <w:r>
        <w:rPr>
          <w:sz w:val="22"/>
          <w:szCs w:val="22"/>
        </w:rPr>
        <w:t>indices</w:t>
      </w:r>
      <w:r w:rsidRPr="001847CB">
        <w:rPr>
          <w:sz w:val="22"/>
          <w:szCs w:val="22"/>
        </w:rPr>
        <w:t>: protection of market transactions and protection of IPR. The detailed measures are as follows.</w:t>
      </w:r>
    </w:p>
    <w:p w14:paraId="301E8C66" w14:textId="77777777" w:rsidR="00736260" w:rsidRPr="001847CB" w:rsidRDefault="00736260" w:rsidP="00736260">
      <w:pPr>
        <w:autoSpaceDE w:val="0"/>
        <w:autoSpaceDN w:val="0"/>
        <w:spacing w:after="0" w:line="240" w:lineRule="auto"/>
        <w:jc w:val="left"/>
        <w:rPr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636"/>
      </w:tblGrid>
      <w:tr w:rsidR="00736260" w:rsidRPr="001847CB" w14:paraId="66843A22" w14:textId="77777777" w:rsidTr="006678B2">
        <w:tc>
          <w:tcPr>
            <w:tcW w:w="8636" w:type="dxa"/>
          </w:tcPr>
          <w:p w14:paraId="1EFCE259" w14:textId="77777777" w:rsidR="00736260" w:rsidRPr="001847CB" w:rsidRDefault="00736260" w:rsidP="006678B2">
            <w:pPr>
              <w:jc w:val="left"/>
              <w:rPr>
                <w:sz w:val="22"/>
                <w:szCs w:val="22"/>
              </w:rPr>
            </w:pPr>
            <w:r w:rsidRPr="001847CB">
              <w:rPr>
                <w:sz w:val="22"/>
                <w:szCs w:val="22"/>
              </w:rPr>
              <w:t xml:space="preserve">1. Protection of market transactions </w:t>
            </w:r>
            <w:r>
              <w:rPr>
                <w:sz w:val="22"/>
                <w:szCs w:val="22"/>
              </w:rPr>
              <w:t xml:space="preserve">is </w:t>
            </w:r>
            <w:r w:rsidRPr="001847CB">
              <w:rPr>
                <w:sz w:val="22"/>
                <w:szCs w:val="22"/>
              </w:rPr>
              <w:t xml:space="preserve">quantified using managers’ evaluations of law enforcement by the local public security organs, </w:t>
            </w:r>
            <w:proofErr w:type="spellStart"/>
            <w:r w:rsidRPr="001847CB">
              <w:rPr>
                <w:sz w:val="22"/>
                <w:szCs w:val="22"/>
              </w:rPr>
              <w:t>procuratorial</w:t>
            </w:r>
            <w:proofErr w:type="spellEnd"/>
            <w:r w:rsidRPr="001847CB">
              <w:rPr>
                <w:sz w:val="22"/>
                <w:szCs w:val="22"/>
              </w:rPr>
              <w:t xml:space="preserve"> organs</w:t>
            </w:r>
            <w:r>
              <w:rPr>
                <w:sz w:val="22"/>
                <w:szCs w:val="22"/>
              </w:rPr>
              <w:t>,</w:t>
            </w:r>
            <w:r w:rsidRPr="001847CB">
              <w:rPr>
                <w:sz w:val="22"/>
                <w:szCs w:val="22"/>
              </w:rPr>
              <w:t xml:space="preserve"> and courts in a country-wide survey of firms.</w:t>
            </w:r>
          </w:p>
        </w:tc>
      </w:tr>
      <w:tr w:rsidR="00736260" w:rsidRPr="001847CB" w14:paraId="026CC0D3" w14:textId="77777777" w:rsidTr="006678B2">
        <w:tc>
          <w:tcPr>
            <w:tcW w:w="8636" w:type="dxa"/>
          </w:tcPr>
          <w:p w14:paraId="79B72754" w14:textId="77777777" w:rsidR="00736260" w:rsidRPr="001847CB" w:rsidRDefault="00736260" w:rsidP="006678B2">
            <w:pPr>
              <w:jc w:val="left"/>
              <w:rPr>
                <w:sz w:val="22"/>
                <w:szCs w:val="22"/>
              </w:rPr>
            </w:pPr>
            <w:r w:rsidRPr="001847CB">
              <w:rPr>
                <w:sz w:val="22"/>
                <w:szCs w:val="22"/>
              </w:rPr>
              <w:t xml:space="preserve">2. Protection of IPR </w:t>
            </w:r>
            <w:r>
              <w:rPr>
                <w:sz w:val="22"/>
                <w:szCs w:val="22"/>
              </w:rPr>
              <w:t xml:space="preserve">is </w:t>
            </w:r>
            <w:r w:rsidRPr="001847CB">
              <w:rPr>
                <w:sz w:val="22"/>
                <w:szCs w:val="22"/>
              </w:rPr>
              <w:t>measured using the number of patents granted to local inventors scaled by the number of local technicians.</w:t>
            </w:r>
          </w:p>
        </w:tc>
      </w:tr>
    </w:tbl>
    <w:p w14:paraId="212E0325" w14:textId="77777777" w:rsidR="00736260" w:rsidRDefault="00736260" w:rsidP="00736260">
      <w:pPr>
        <w:pStyle w:val="1"/>
        <w:ind w:firstLineChars="0" w:firstLine="0"/>
        <w:jc w:val="left"/>
      </w:pPr>
    </w:p>
    <w:p w14:paraId="7D3B6786" w14:textId="77777777" w:rsidR="00736260" w:rsidRDefault="00736260" w:rsidP="00736260">
      <w:pPr>
        <w:pStyle w:val="1"/>
        <w:ind w:firstLineChars="0" w:firstLine="0"/>
        <w:jc w:val="left"/>
      </w:pPr>
    </w:p>
    <w:p w14:paraId="6AFF82A7" w14:textId="77777777" w:rsidR="00736260" w:rsidRDefault="00736260" w:rsidP="00736260">
      <w:pPr>
        <w:adjustRightInd/>
        <w:spacing w:after="0" w:line="240" w:lineRule="auto"/>
        <w:textAlignment w:val="auto"/>
        <w:rPr>
          <w:rFonts w:eastAsia="DengXian"/>
          <w:b/>
          <w:color w:val="323130"/>
          <w:kern w:val="2"/>
          <w:sz w:val="24"/>
          <w:szCs w:val="24"/>
        </w:rPr>
      </w:pPr>
      <w:r>
        <w:rPr>
          <w:rFonts w:eastAsia="DengXian"/>
          <w:b/>
          <w:color w:val="323130"/>
          <w:kern w:val="2"/>
          <w:sz w:val="24"/>
          <w:szCs w:val="24"/>
        </w:rPr>
        <w:lastRenderedPageBreak/>
        <w:t>APPENDIX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 Ⅲ </w:t>
      </w:r>
    </w:p>
    <w:p w14:paraId="67442DFC" w14:textId="77777777" w:rsidR="00736260" w:rsidRDefault="00736260" w:rsidP="00736260">
      <w:pPr>
        <w:adjustRightInd/>
        <w:spacing w:after="0" w:line="240" w:lineRule="auto"/>
        <w:textAlignment w:val="auto"/>
        <w:rPr>
          <w:rFonts w:eastAsia="DengXian"/>
          <w:b/>
          <w:color w:val="323130"/>
          <w:kern w:val="2"/>
          <w:sz w:val="24"/>
          <w:szCs w:val="24"/>
        </w:rPr>
      </w:pPr>
      <w:r w:rsidRPr="005001AC">
        <w:rPr>
          <w:noProof/>
        </w:rPr>
        <w:drawing>
          <wp:anchor distT="0" distB="0" distL="114300" distR="114300" simplePos="0" relativeHeight="251659264" behindDoc="0" locked="0" layoutInCell="1" allowOverlap="1" wp14:anchorId="3BF94D6B" wp14:editId="661BE7EC">
            <wp:simplePos x="0" y="0"/>
            <wp:positionH relativeFrom="margin">
              <wp:posOffset>-110067</wp:posOffset>
            </wp:positionH>
            <wp:positionV relativeFrom="paragraph">
              <wp:posOffset>211666</wp:posOffset>
            </wp:positionV>
            <wp:extent cx="4777740" cy="3474720"/>
            <wp:effectExtent l="0" t="0" r="3810" b="0"/>
            <wp:wrapTopAndBottom/>
            <wp:docPr id="16" name="图片 2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 descr="Chart, scatter 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74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The </w:t>
      </w:r>
      <w:r>
        <w:rPr>
          <w:rFonts w:eastAsia="DengXian"/>
          <w:b/>
          <w:color w:val="323130"/>
          <w:kern w:val="2"/>
          <w:sz w:val="24"/>
          <w:szCs w:val="24"/>
        </w:rPr>
        <w:t>R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elationship </w:t>
      </w:r>
      <w:r>
        <w:rPr>
          <w:rFonts w:eastAsia="DengXian"/>
          <w:b/>
          <w:color w:val="323130"/>
          <w:kern w:val="2"/>
          <w:sz w:val="24"/>
          <w:szCs w:val="24"/>
        </w:rPr>
        <w:t>B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etween </w:t>
      </w:r>
      <w:r>
        <w:rPr>
          <w:rFonts w:eastAsia="DengXian"/>
          <w:b/>
          <w:color w:val="323130"/>
          <w:kern w:val="2"/>
          <w:sz w:val="24"/>
          <w:szCs w:val="24"/>
        </w:rPr>
        <w:t>P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>atents and ROA</w:t>
      </w:r>
    </w:p>
    <w:p w14:paraId="3DA51D59" w14:textId="77777777" w:rsidR="00736260" w:rsidRDefault="00736260" w:rsidP="00736260">
      <w:pPr>
        <w:spacing w:after="0" w:line="480" w:lineRule="auto"/>
        <w:jc w:val="left"/>
        <w:rPr>
          <w:rFonts w:eastAsiaTheme="minorEastAsia"/>
          <w:b/>
          <w:caps/>
          <w:sz w:val="24"/>
          <w:szCs w:val="24"/>
        </w:rPr>
      </w:pPr>
    </w:p>
    <w:p w14:paraId="0263C264" w14:textId="77777777" w:rsidR="00736260" w:rsidRDefault="00736260" w:rsidP="00736260">
      <w:pPr>
        <w:widowControl/>
        <w:adjustRightInd/>
        <w:spacing w:after="0" w:line="240" w:lineRule="auto"/>
        <w:jc w:val="left"/>
        <w:textAlignment w:val="auto"/>
        <w:rPr>
          <w:rFonts w:eastAsia="DengXian"/>
          <w:b/>
          <w:color w:val="323130"/>
          <w:kern w:val="2"/>
          <w:sz w:val="24"/>
          <w:szCs w:val="24"/>
        </w:rPr>
      </w:pPr>
      <w:r>
        <w:rPr>
          <w:rFonts w:eastAsia="DengXian"/>
          <w:b/>
          <w:color w:val="323130"/>
          <w:kern w:val="2"/>
          <w:sz w:val="24"/>
          <w:szCs w:val="24"/>
        </w:rPr>
        <w:br w:type="page"/>
      </w:r>
    </w:p>
    <w:p w14:paraId="48252EC0" w14:textId="4867302E" w:rsidR="00736260" w:rsidRDefault="00736260" w:rsidP="00736260">
      <w:pPr>
        <w:adjustRightInd/>
        <w:spacing w:after="0" w:line="240" w:lineRule="auto"/>
        <w:textAlignment w:val="auto"/>
        <w:rPr>
          <w:rFonts w:eastAsia="DengXian"/>
          <w:b/>
          <w:color w:val="323130"/>
          <w:kern w:val="2"/>
          <w:sz w:val="24"/>
          <w:szCs w:val="24"/>
        </w:rPr>
      </w:pPr>
      <w:r>
        <w:rPr>
          <w:rFonts w:eastAsia="DengXian"/>
          <w:b/>
          <w:color w:val="323130"/>
          <w:kern w:val="2"/>
          <w:sz w:val="24"/>
          <w:szCs w:val="24"/>
        </w:rPr>
        <w:lastRenderedPageBreak/>
        <w:t>APPENDIX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 Ⅳ </w:t>
      </w:r>
    </w:p>
    <w:p w14:paraId="557F4CF9" w14:textId="77777777" w:rsidR="00736260" w:rsidRPr="009D6480" w:rsidRDefault="00736260" w:rsidP="00736260">
      <w:pPr>
        <w:adjustRightInd/>
        <w:spacing w:after="0" w:line="240" w:lineRule="auto"/>
        <w:jc w:val="left"/>
        <w:textAlignment w:val="auto"/>
        <w:rPr>
          <w:rFonts w:eastAsia="DengXian"/>
          <w:b/>
          <w:color w:val="323130"/>
          <w:sz w:val="24"/>
          <w:szCs w:val="24"/>
          <w:shd w:val="clear" w:color="auto" w:fill="FFFFFF"/>
        </w:rPr>
      </w:pPr>
      <w:r w:rsidRPr="00296477">
        <w:rPr>
          <w:noProof/>
        </w:rPr>
        <w:drawing>
          <wp:anchor distT="0" distB="0" distL="114300" distR="114300" simplePos="0" relativeHeight="251660288" behindDoc="0" locked="0" layoutInCell="1" allowOverlap="1" wp14:anchorId="579D31B5" wp14:editId="4488D8F3">
            <wp:simplePos x="0" y="0"/>
            <wp:positionH relativeFrom="margin">
              <wp:posOffset>8678</wp:posOffset>
            </wp:positionH>
            <wp:positionV relativeFrom="paragraph">
              <wp:posOffset>407882</wp:posOffset>
            </wp:positionV>
            <wp:extent cx="4800600" cy="3490595"/>
            <wp:effectExtent l="0" t="0" r="0" b="0"/>
            <wp:wrapTopAndBottom/>
            <wp:docPr id="17" name="图片 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 descr="Chart, scatter ch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49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The </w:t>
      </w:r>
      <w:r>
        <w:rPr>
          <w:rFonts w:eastAsia="DengXian"/>
          <w:b/>
          <w:color w:val="323130"/>
          <w:kern w:val="2"/>
          <w:sz w:val="24"/>
          <w:szCs w:val="24"/>
        </w:rPr>
        <w:t>M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>oderating</w:t>
      </w:r>
      <w:r>
        <w:rPr>
          <w:rFonts w:eastAsia="DengXian"/>
          <w:b/>
          <w:color w:val="323130"/>
          <w:kern w:val="2"/>
          <w:sz w:val="24"/>
          <w:szCs w:val="24"/>
        </w:rPr>
        <w:t xml:space="preserve"> R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ole of </w:t>
      </w:r>
      <w:r>
        <w:rPr>
          <w:rFonts w:eastAsia="DengXian"/>
          <w:b/>
          <w:color w:val="323130"/>
          <w:kern w:val="2"/>
          <w:sz w:val="24"/>
          <w:szCs w:val="24"/>
        </w:rPr>
        <w:t>E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ntertainment </w:t>
      </w:r>
      <w:r>
        <w:rPr>
          <w:rFonts w:eastAsia="DengXian"/>
          <w:b/>
          <w:color w:val="323130"/>
          <w:kern w:val="2"/>
          <w:sz w:val="24"/>
          <w:szCs w:val="24"/>
        </w:rPr>
        <w:t>S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pending on the </w:t>
      </w:r>
      <w:r>
        <w:rPr>
          <w:rFonts w:eastAsia="DengXian"/>
          <w:b/>
          <w:color w:val="323130"/>
          <w:kern w:val="2"/>
          <w:sz w:val="24"/>
          <w:szCs w:val="24"/>
        </w:rPr>
        <w:t>R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elationship </w:t>
      </w:r>
      <w:r>
        <w:rPr>
          <w:rFonts w:eastAsia="DengXian"/>
          <w:b/>
          <w:color w:val="323130"/>
          <w:kern w:val="2"/>
          <w:sz w:val="24"/>
          <w:szCs w:val="24"/>
        </w:rPr>
        <w:t>B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etween </w:t>
      </w:r>
      <w:r>
        <w:rPr>
          <w:rFonts w:eastAsia="DengXian"/>
          <w:b/>
          <w:color w:val="323130"/>
          <w:kern w:val="2"/>
          <w:sz w:val="24"/>
          <w:szCs w:val="24"/>
        </w:rPr>
        <w:t>P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>atents and ROA</w:t>
      </w:r>
    </w:p>
    <w:p w14:paraId="0FB8D968" w14:textId="77777777" w:rsidR="00736260" w:rsidRDefault="00736260" w:rsidP="00736260">
      <w:pPr>
        <w:adjustRightInd/>
        <w:spacing w:after="0" w:line="240" w:lineRule="auto"/>
        <w:textAlignment w:val="auto"/>
        <w:rPr>
          <w:rFonts w:eastAsia="DengXian"/>
          <w:b/>
          <w:color w:val="323130"/>
          <w:kern w:val="2"/>
          <w:sz w:val="24"/>
          <w:szCs w:val="24"/>
        </w:rPr>
      </w:pPr>
      <w:r>
        <w:rPr>
          <w:rFonts w:eastAsiaTheme="minorEastAsia"/>
          <w:b/>
          <w:caps/>
          <w:sz w:val="24"/>
          <w:szCs w:val="24"/>
        </w:rPr>
        <w:br w:type="page"/>
      </w:r>
      <w:r>
        <w:rPr>
          <w:rFonts w:eastAsia="DengXian"/>
          <w:b/>
          <w:color w:val="323130"/>
          <w:kern w:val="2"/>
          <w:sz w:val="24"/>
          <w:szCs w:val="24"/>
        </w:rPr>
        <w:lastRenderedPageBreak/>
        <w:t>APPENDIX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 </w:t>
      </w:r>
      <w:proofErr w:type="spellStart"/>
      <w:r w:rsidRPr="007346AF">
        <w:rPr>
          <w:rFonts w:eastAsia="DengXian"/>
          <w:b/>
          <w:color w:val="323130"/>
          <w:kern w:val="2"/>
          <w:sz w:val="24"/>
          <w:szCs w:val="24"/>
        </w:rPr>
        <w:t>Ⅴa</w:t>
      </w:r>
      <w:proofErr w:type="spellEnd"/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 </w:t>
      </w:r>
    </w:p>
    <w:p w14:paraId="4179224E" w14:textId="77777777" w:rsidR="00736260" w:rsidRPr="007346AF" w:rsidRDefault="00736260" w:rsidP="00736260">
      <w:pPr>
        <w:adjustRightInd/>
        <w:spacing w:after="0" w:line="240" w:lineRule="auto"/>
        <w:jc w:val="left"/>
        <w:textAlignment w:val="auto"/>
        <w:rPr>
          <w:rFonts w:eastAsia="DengXian"/>
          <w:b/>
          <w:color w:val="323130"/>
          <w:kern w:val="2"/>
          <w:sz w:val="24"/>
          <w:szCs w:val="24"/>
        </w:rPr>
      </w:pP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The </w:t>
      </w:r>
      <w:r>
        <w:rPr>
          <w:rFonts w:eastAsia="DengXian"/>
          <w:b/>
          <w:color w:val="323130"/>
          <w:kern w:val="2"/>
          <w:sz w:val="24"/>
          <w:szCs w:val="24"/>
        </w:rPr>
        <w:t>M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oderating </w:t>
      </w:r>
      <w:r>
        <w:rPr>
          <w:rFonts w:eastAsia="DengXian"/>
          <w:b/>
          <w:color w:val="323130"/>
          <w:kern w:val="2"/>
          <w:sz w:val="24"/>
          <w:szCs w:val="24"/>
        </w:rPr>
        <w:t>R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ole of </w:t>
      </w:r>
      <w:r>
        <w:rPr>
          <w:rFonts w:eastAsia="DengXian"/>
          <w:b/>
          <w:color w:val="323130"/>
          <w:kern w:val="2"/>
          <w:sz w:val="24"/>
          <w:szCs w:val="24"/>
        </w:rPr>
        <w:t>E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ntertainment </w:t>
      </w:r>
      <w:r>
        <w:rPr>
          <w:rFonts w:eastAsia="DengXian"/>
          <w:b/>
          <w:color w:val="323130"/>
          <w:kern w:val="2"/>
          <w:sz w:val="24"/>
          <w:szCs w:val="24"/>
        </w:rPr>
        <w:t>S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pending on the </w:t>
      </w:r>
      <w:r>
        <w:rPr>
          <w:rFonts w:eastAsia="DengXian"/>
          <w:b/>
          <w:color w:val="323130"/>
          <w:kern w:val="2"/>
          <w:sz w:val="24"/>
          <w:szCs w:val="24"/>
        </w:rPr>
        <w:t>R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elationship </w:t>
      </w:r>
      <w:r>
        <w:rPr>
          <w:rFonts w:eastAsia="DengXian"/>
          <w:b/>
          <w:color w:val="323130"/>
          <w:kern w:val="2"/>
          <w:sz w:val="24"/>
          <w:szCs w:val="24"/>
        </w:rPr>
        <w:t>B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etween </w:t>
      </w:r>
      <w:r>
        <w:rPr>
          <w:rFonts w:eastAsia="DengXian"/>
          <w:b/>
          <w:color w:val="323130"/>
          <w:kern w:val="2"/>
          <w:sz w:val="24"/>
          <w:szCs w:val="24"/>
        </w:rPr>
        <w:t>P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atents and ROA with </w:t>
      </w:r>
      <w:r>
        <w:rPr>
          <w:rFonts w:eastAsia="DengXian"/>
          <w:b/>
          <w:color w:val="323130"/>
          <w:kern w:val="2"/>
          <w:sz w:val="24"/>
          <w:szCs w:val="24"/>
        </w:rPr>
        <w:t>W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>ell-</w:t>
      </w:r>
      <w:r>
        <w:rPr>
          <w:rFonts w:eastAsia="DengXian"/>
          <w:b/>
          <w:color w:val="323130"/>
          <w:kern w:val="2"/>
          <w:sz w:val="24"/>
          <w:szCs w:val="24"/>
        </w:rPr>
        <w:t>D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eveloped </w:t>
      </w:r>
      <w:r>
        <w:rPr>
          <w:rFonts w:eastAsia="DengXian"/>
          <w:b/>
          <w:color w:val="323130"/>
          <w:kern w:val="2"/>
          <w:sz w:val="24"/>
          <w:szCs w:val="24"/>
        </w:rPr>
        <w:t>F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actor </w:t>
      </w:r>
      <w:r>
        <w:rPr>
          <w:rFonts w:eastAsia="DengXian"/>
          <w:b/>
          <w:color w:val="323130"/>
          <w:kern w:val="2"/>
          <w:sz w:val="24"/>
          <w:szCs w:val="24"/>
        </w:rPr>
        <w:t>M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>arkets</w:t>
      </w:r>
    </w:p>
    <w:p w14:paraId="5F25D4AA" w14:textId="77777777" w:rsidR="00736260" w:rsidRDefault="00736260" w:rsidP="00736260">
      <w:pPr>
        <w:widowControl/>
        <w:adjustRightInd/>
        <w:spacing w:after="0" w:line="240" w:lineRule="auto"/>
        <w:jc w:val="left"/>
        <w:textAlignment w:val="auto"/>
        <w:rPr>
          <w:rFonts w:eastAsiaTheme="minorEastAsia"/>
          <w:b/>
          <w:caps/>
          <w:sz w:val="24"/>
          <w:szCs w:val="24"/>
        </w:rPr>
      </w:pPr>
      <w:r w:rsidRPr="00DD5BC4">
        <w:rPr>
          <w:noProof/>
        </w:rPr>
        <w:drawing>
          <wp:anchor distT="0" distB="0" distL="114300" distR="114300" simplePos="0" relativeHeight="251661312" behindDoc="0" locked="0" layoutInCell="1" allowOverlap="1" wp14:anchorId="50F7C734" wp14:editId="4CA2096E">
            <wp:simplePos x="0" y="0"/>
            <wp:positionH relativeFrom="margin">
              <wp:posOffset>0</wp:posOffset>
            </wp:positionH>
            <wp:positionV relativeFrom="paragraph">
              <wp:posOffset>237490</wp:posOffset>
            </wp:positionV>
            <wp:extent cx="4838700" cy="3517900"/>
            <wp:effectExtent l="0" t="0" r="0" b="6350"/>
            <wp:wrapTopAndBottom/>
            <wp:docPr id="18" name="图片 1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" descr="Chart, scatter ch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C5ECA" w14:textId="77777777" w:rsidR="00736260" w:rsidRDefault="00736260" w:rsidP="00736260">
      <w:pPr>
        <w:widowControl/>
        <w:adjustRightInd/>
        <w:spacing w:after="0" w:line="240" w:lineRule="auto"/>
        <w:jc w:val="left"/>
        <w:textAlignment w:val="auto"/>
        <w:rPr>
          <w:rFonts w:eastAsiaTheme="minorEastAsia"/>
          <w:b/>
          <w:caps/>
          <w:sz w:val="24"/>
          <w:szCs w:val="24"/>
        </w:rPr>
      </w:pPr>
    </w:p>
    <w:p w14:paraId="77AD4DD6" w14:textId="77777777" w:rsidR="00736260" w:rsidRDefault="00736260" w:rsidP="00736260">
      <w:pPr>
        <w:widowControl/>
        <w:adjustRightInd/>
        <w:spacing w:after="0" w:line="240" w:lineRule="auto"/>
        <w:jc w:val="left"/>
        <w:textAlignment w:val="auto"/>
        <w:rPr>
          <w:rFonts w:eastAsiaTheme="minorEastAsia"/>
          <w:b/>
          <w:caps/>
          <w:sz w:val="24"/>
          <w:szCs w:val="24"/>
        </w:rPr>
      </w:pPr>
      <w:r>
        <w:rPr>
          <w:rFonts w:eastAsiaTheme="minorEastAsia"/>
          <w:b/>
          <w:caps/>
          <w:sz w:val="24"/>
          <w:szCs w:val="24"/>
        </w:rPr>
        <w:br w:type="page"/>
      </w:r>
    </w:p>
    <w:p w14:paraId="4E8FFE81" w14:textId="77777777" w:rsidR="00736260" w:rsidRDefault="00736260" w:rsidP="00736260">
      <w:pPr>
        <w:adjustRightInd/>
        <w:spacing w:after="0" w:line="240" w:lineRule="auto"/>
        <w:textAlignment w:val="auto"/>
        <w:rPr>
          <w:rFonts w:eastAsia="DengXian"/>
          <w:b/>
          <w:color w:val="323130"/>
          <w:kern w:val="2"/>
          <w:sz w:val="24"/>
          <w:szCs w:val="24"/>
        </w:rPr>
      </w:pPr>
      <w:r>
        <w:rPr>
          <w:rFonts w:eastAsia="DengXian"/>
          <w:b/>
          <w:color w:val="323130"/>
          <w:kern w:val="2"/>
          <w:sz w:val="24"/>
          <w:szCs w:val="24"/>
        </w:rPr>
        <w:lastRenderedPageBreak/>
        <w:t>APPENDIX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 </w:t>
      </w:r>
      <w:proofErr w:type="spellStart"/>
      <w:r w:rsidRPr="007346AF">
        <w:rPr>
          <w:rFonts w:eastAsia="DengXian"/>
          <w:b/>
          <w:color w:val="323130"/>
          <w:kern w:val="2"/>
          <w:sz w:val="24"/>
          <w:szCs w:val="24"/>
        </w:rPr>
        <w:t>Ⅴb</w:t>
      </w:r>
      <w:proofErr w:type="spellEnd"/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 </w:t>
      </w:r>
    </w:p>
    <w:p w14:paraId="05238D22" w14:textId="77777777" w:rsidR="00736260" w:rsidRPr="007346AF" w:rsidRDefault="00736260" w:rsidP="00736260">
      <w:pPr>
        <w:adjustRightInd/>
        <w:spacing w:after="0" w:line="240" w:lineRule="auto"/>
        <w:jc w:val="left"/>
        <w:textAlignment w:val="auto"/>
        <w:rPr>
          <w:rFonts w:eastAsia="DengXian"/>
          <w:b/>
          <w:color w:val="323130"/>
          <w:sz w:val="24"/>
          <w:szCs w:val="24"/>
          <w:shd w:val="clear" w:color="auto" w:fill="FFFFFF"/>
        </w:rPr>
      </w:pP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The </w:t>
      </w:r>
      <w:r>
        <w:rPr>
          <w:rFonts w:eastAsia="DengXian"/>
          <w:b/>
          <w:color w:val="323130"/>
          <w:kern w:val="2"/>
          <w:sz w:val="24"/>
          <w:szCs w:val="24"/>
        </w:rPr>
        <w:t>M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oderating </w:t>
      </w:r>
      <w:r>
        <w:rPr>
          <w:rFonts w:eastAsia="DengXian"/>
          <w:b/>
          <w:color w:val="323130"/>
          <w:kern w:val="2"/>
          <w:sz w:val="24"/>
          <w:szCs w:val="24"/>
        </w:rPr>
        <w:t>R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ole of </w:t>
      </w:r>
      <w:r>
        <w:rPr>
          <w:rFonts w:eastAsia="DengXian"/>
          <w:b/>
          <w:color w:val="323130"/>
          <w:kern w:val="2"/>
          <w:sz w:val="24"/>
          <w:szCs w:val="24"/>
        </w:rPr>
        <w:t>E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ntertainment </w:t>
      </w:r>
      <w:r>
        <w:rPr>
          <w:rFonts w:eastAsia="DengXian"/>
          <w:b/>
          <w:color w:val="323130"/>
          <w:kern w:val="2"/>
          <w:sz w:val="24"/>
          <w:szCs w:val="24"/>
        </w:rPr>
        <w:t>S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pending on the </w:t>
      </w:r>
      <w:r>
        <w:rPr>
          <w:rFonts w:eastAsia="DengXian"/>
          <w:b/>
          <w:color w:val="323130"/>
          <w:kern w:val="2"/>
          <w:sz w:val="24"/>
          <w:szCs w:val="24"/>
        </w:rPr>
        <w:t>R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elationship </w:t>
      </w:r>
      <w:r>
        <w:rPr>
          <w:rFonts w:eastAsia="DengXian"/>
          <w:b/>
          <w:color w:val="323130"/>
          <w:kern w:val="2"/>
          <w:sz w:val="24"/>
          <w:szCs w:val="24"/>
        </w:rPr>
        <w:t>B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etween </w:t>
      </w:r>
      <w:r>
        <w:rPr>
          <w:rFonts w:eastAsia="DengXian"/>
          <w:b/>
          <w:color w:val="323130"/>
          <w:kern w:val="2"/>
          <w:sz w:val="24"/>
          <w:szCs w:val="24"/>
        </w:rPr>
        <w:t>P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atents and ROA with </w:t>
      </w:r>
      <w:proofErr w:type="gramStart"/>
      <w:r>
        <w:rPr>
          <w:rFonts w:eastAsia="DengXian"/>
          <w:b/>
          <w:color w:val="323130"/>
          <w:kern w:val="2"/>
          <w:sz w:val="24"/>
          <w:szCs w:val="24"/>
        </w:rPr>
        <w:t>P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>oorly-</w:t>
      </w:r>
      <w:r>
        <w:rPr>
          <w:rFonts w:eastAsia="DengXian"/>
          <w:b/>
          <w:color w:val="323130"/>
          <w:kern w:val="2"/>
          <w:sz w:val="24"/>
          <w:szCs w:val="24"/>
        </w:rPr>
        <w:t>D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>eveloped</w:t>
      </w:r>
      <w:proofErr w:type="gramEnd"/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 </w:t>
      </w:r>
      <w:r>
        <w:rPr>
          <w:rFonts w:eastAsia="DengXian"/>
          <w:b/>
          <w:color w:val="323130"/>
          <w:kern w:val="2"/>
          <w:sz w:val="24"/>
          <w:szCs w:val="24"/>
        </w:rPr>
        <w:t>F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actor </w:t>
      </w:r>
      <w:r>
        <w:rPr>
          <w:rFonts w:eastAsia="DengXian"/>
          <w:b/>
          <w:color w:val="323130"/>
          <w:kern w:val="2"/>
          <w:sz w:val="24"/>
          <w:szCs w:val="24"/>
        </w:rPr>
        <w:t>M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>arkets</w:t>
      </w:r>
    </w:p>
    <w:p w14:paraId="3FEA04E7" w14:textId="77777777" w:rsidR="00736260" w:rsidRDefault="00736260" w:rsidP="00736260">
      <w:pPr>
        <w:spacing w:after="0" w:line="480" w:lineRule="auto"/>
        <w:jc w:val="left"/>
        <w:rPr>
          <w:rFonts w:eastAsiaTheme="minorEastAsia"/>
          <w:b/>
          <w:caps/>
          <w:sz w:val="24"/>
          <w:szCs w:val="24"/>
        </w:rPr>
      </w:pPr>
      <w:r w:rsidRPr="00DC3EFA">
        <w:rPr>
          <w:noProof/>
        </w:rPr>
        <w:drawing>
          <wp:anchor distT="0" distB="0" distL="114300" distR="114300" simplePos="0" relativeHeight="251662336" behindDoc="0" locked="0" layoutInCell="1" allowOverlap="1" wp14:anchorId="7F509E3E" wp14:editId="52D3B632">
            <wp:simplePos x="0" y="0"/>
            <wp:positionH relativeFrom="margin">
              <wp:posOffset>0</wp:posOffset>
            </wp:positionH>
            <wp:positionV relativeFrom="paragraph">
              <wp:posOffset>212090</wp:posOffset>
            </wp:positionV>
            <wp:extent cx="4872990" cy="3542030"/>
            <wp:effectExtent l="0" t="0" r="3810" b="1270"/>
            <wp:wrapTopAndBottom/>
            <wp:docPr id="19" name="图片 15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5" descr="Chart, scatter 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2990" cy="354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AEA90" w14:textId="77777777" w:rsidR="00736260" w:rsidRDefault="00736260" w:rsidP="00736260">
      <w:pPr>
        <w:widowControl/>
        <w:adjustRightInd/>
        <w:spacing w:after="0" w:line="240" w:lineRule="auto"/>
        <w:jc w:val="left"/>
        <w:textAlignment w:val="auto"/>
        <w:rPr>
          <w:rFonts w:eastAsiaTheme="minorEastAsia"/>
          <w:b/>
          <w:caps/>
          <w:sz w:val="24"/>
          <w:szCs w:val="24"/>
        </w:rPr>
      </w:pPr>
    </w:p>
    <w:p w14:paraId="76954537" w14:textId="77777777" w:rsidR="00736260" w:rsidRDefault="00736260" w:rsidP="00736260">
      <w:pPr>
        <w:widowControl/>
        <w:adjustRightInd/>
        <w:spacing w:after="0" w:line="240" w:lineRule="auto"/>
        <w:jc w:val="left"/>
        <w:textAlignment w:val="auto"/>
        <w:rPr>
          <w:rFonts w:eastAsiaTheme="minorEastAsia"/>
          <w:b/>
          <w:caps/>
          <w:sz w:val="24"/>
          <w:szCs w:val="24"/>
        </w:rPr>
      </w:pPr>
    </w:p>
    <w:p w14:paraId="578D43F1" w14:textId="77777777" w:rsidR="00736260" w:rsidRDefault="00736260" w:rsidP="00736260">
      <w:pPr>
        <w:widowControl/>
        <w:adjustRightInd/>
        <w:spacing w:after="0" w:line="240" w:lineRule="auto"/>
        <w:jc w:val="left"/>
        <w:textAlignment w:val="auto"/>
        <w:rPr>
          <w:rFonts w:eastAsiaTheme="minorEastAsia"/>
          <w:b/>
          <w:caps/>
          <w:sz w:val="24"/>
          <w:szCs w:val="24"/>
        </w:rPr>
      </w:pPr>
      <w:r>
        <w:rPr>
          <w:rFonts w:eastAsiaTheme="minorEastAsia"/>
          <w:b/>
          <w:caps/>
          <w:sz w:val="24"/>
          <w:szCs w:val="24"/>
        </w:rPr>
        <w:br w:type="page"/>
      </w:r>
    </w:p>
    <w:p w14:paraId="61746338" w14:textId="77777777" w:rsidR="00736260" w:rsidRDefault="00736260" w:rsidP="00736260">
      <w:pPr>
        <w:adjustRightInd/>
        <w:spacing w:after="0" w:line="240" w:lineRule="auto"/>
        <w:textAlignment w:val="auto"/>
        <w:rPr>
          <w:rFonts w:eastAsia="DengXian"/>
          <w:b/>
          <w:color w:val="323130"/>
          <w:kern w:val="2"/>
          <w:sz w:val="24"/>
          <w:szCs w:val="24"/>
        </w:rPr>
      </w:pPr>
      <w:r>
        <w:rPr>
          <w:rFonts w:eastAsia="DengXian"/>
          <w:b/>
          <w:color w:val="323130"/>
          <w:kern w:val="2"/>
          <w:sz w:val="24"/>
          <w:szCs w:val="24"/>
        </w:rPr>
        <w:lastRenderedPageBreak/>
        <w:t>APPENDIX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 </w:t>
      </w:r>
      <w:proofErr w:type="spellStart"/>
      <w:r w:rsidRPr="007346AF">
        <w:rPr>
          <w:rFonts w:eastAsia="DengXian"/>
          <w:b/>
          <w:color w:val="323130"/>
          <w:kern w:val="2"/>
          <w:sz w:val="24"/>
          <w:szCs w:val="24"/>
        </w:rPr>
        <w:t>Ⅵa</w:t>
      </w:r>
      <w:proofErr w:type="spellEnd"/>
      <w:r>
        <w:rPr>
          <w:rFonts w:eastAsia="DengXian"/>
          <w:b/>
          <w:color w:val="323130"/>
          <w:kern w:val="2"/>
          <w:sz w:val="24"/>
          <w:szCs w:val="24"/>
        </w:rPr>
        <w:t xml:space="preserve"> </w:t>
      </w:r>
    </w:p>
    <w:p w14:paraId="490F400C" w14:textId="77777777" w:rsidR="00736260" w:rsidRPr="007346AF" w:rsidRDefault="00736260" w:rsidP="00736260">
      <w:pPr>
        <w:adjustRightInd/>
        <w:spacing w:after="0" w:line="240" w:lineRule="auto"/>
        <w:jc w:val="left"/>
        <w:textAlignment w:val="auto"/>
        <w:rPr>
          <w:rFonts w:eastAsia="DengXian"/>
          <w:b/>
          <w:color w:val="323130"/>
          <w:sz w:val="24"/>
          <w:szCs w:val="24"/>
          <w:shd w:val="clear" w:color="auto" w:fill="FFFFFF"/>
        </w:rPr>
      </w:pP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The </w:t>
      </w:r>
      <w:r>
        <w:rPr>
          <w:rFonts w:eastAsia="DengXian"/>
          <w:b/>
          <w:color w:val="323130"/>
          <w:kern w:val="2"/>
          <w:sz w:val="24"/>
          <w:szCs w:val="24"/>
        </w:rPr>
        <w:t>M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oderating </w:t>
      </w:r>
      <w:r>
        <w:rPr>
          <w:rFonts w:eastAsia="DengXian"/>
          <w:b/>
          <w:color w:val="323130"/>
          <w:kern w:val="2"/>
          <w:sz w:val="24"/>
          <w:szCs w:val="24"/>
        </w:rPr>
        <w:t>R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ole of </w:t>
      </w:r>
      <w:r>
        <w:rPr>
          <w:rFonts w:eastAsia="DengXian"/>
          <w:b/>
          <w:color w:val="323130"/>
          <w:kern w:val="2"/>
          <w:sz w:val="24"/>
          <w:szCs w:val="24"/>
        </w:rPr>
        <w:t>E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ntertainment </w:t>
      </w:r>
      <w:r>
        <w:rPr>
          <w:rFonts w:eastAsia="DengXian"/>
          <w:b/>
          <w:color w:val="323130"/>
          <w:kern w:val="2"/>
          <w:sz w:val="24"/>
          <w:szCs w:val="24"/>
        </w:rPr>
        <w:t>S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pending on the </w:t>
      </w:r>
      <w:r>
        <w:rPr>
          <w:rFonts w:eastAsia="DengXian"/>
          <w:b/>
          <w:color w:val="323130"/>
          <w:kern w:val="2"/>
          <w:sz w:val="24"/>
          <w:szCs w:val="24"/>
        </w:rPr>
        <w:t>R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elationship </w:t>
      </w:r>
      <w:r>
        <w:rPr>
          <w:rFonts w:eastAsia="DengXian"/>
          <w:b/>
          <w:color w:val="323130"/>
          <w:kern w:val="2"/>
          <w:sz w:val="24"/>
          <w:szCs w:val="24"/>
        </w:rPr>
        <w:t>B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etween </w:t>
      </w:r>
      <w:r>
        <w:rPr>
          <w:rFonts w:eastAsia="DengXian"/>
          <w:b/>
          <w:color w:val="323130"/>
          <w:kern w:val="2"/>
          <w:sz w:val="24"/>
          <w:szCs w:val="24"/>
        </w:rPr>
        <w:t>P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atents and ROA with </w:t>
      </w:r>
      <w:r>
        <w:rPr>
          <w:rFonts w:eastAsia="DengXian"/>
          <w:b/>
          <w:color w:val="323130"/>
          <w:kern w:val="2"/>
          <w:sz w:val="24"/>
          <w:szCs w:val="24"/>
        </w:rPr>
        <w:t>W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>ell-</w:t>
      </w:r>
      <w:r>
        <w:rPr>
          <w:rFonts w:eastAsia="DengXian"/>
          <w:b/>
          <w:color w:val="323130"/>
          <w:kern w:val="2"/>
          <w:sz w:val="24"/>
          <w:szCs w:val="24"/>
        </w:rPr>
        <w:t>D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eveloped </w:t>
      </w:r>
      <w:r>
        <w:rPr>
          <w:rFonts w:eastAsia="DengXian"/>
          <w:b/>
          <w:color w:val="323130"/>
          <w:kern w:val="2"/>
          <w:sz w:val="24"/>
          <w:szCs w:val="24"/>
        </w:rPr>
        <w:t>L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egal </w:t>
      </w:r>
      <w:r>
        <w:rPr>
          <w:rFonts w:eastAsia="DengXian"/>
          <w:b/>
          <w:color w:val="323130"/>
          <w:kern w:val="2"/>
          <w:sz w:val="24"/>
          <w:szCs w:val="24"/>
        </w:rPr>
        <w:t>I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>nstitutions</w:t>
      </w:r>
    </w:p>
    <w:p w14:paraId="6918EAFE" w14:textId="77777777" w:rsidR="00736260" w:rsidRDefault="00736260" w:rsidP="00736260">
      <w:pPr>
        <w:widowControl/>
        <w:adjustRightInd/>
        <w:spacing w:after="0" w:line="240" w:lineRule="auto"/>
        <w:jc w:val="left"/>
        <w:textAlignment w:val="auto"/>
        <w:rPr>
          <w:rFonts w:eastAsiaTheme="minorEastAsia"/>
          <w:b/>
          <w:caps/>
          <w:sz w:val="24"/>
          <w:szCs w:val="24"/>
        </w:rPr>
      </w:pPr>
      <w:r w:rsidRPr="00725561">
        <w:rPr>
          <w:noProof/>
        </w:rPr>
        <w:drawing>
          <wp:anchor distT="0" distB="0" distL="114300" distR="114300" simplePos="0" relativeHeight="251663360" behindDoc="0" locked="0" layoutInCell="1" allowOverlap="1" wp14:anchorId="1F0177CE" wp14:editId="165DD2EF">
            <wp:simplePos x="0" y="0"/>
            <wp:positionH relativeFrom="margin">
              <wp:posOffset>0</wp:posOffset>
            </wp:positionH>
            <wp:positionV relativeFrom="paragraph">
              <wp:posOffset>218017</wp:posOffset>
            </wp:positionV>
            <wp:extent cx="4959350" cy="3604260"/>
            <wp:effectExtent l="0" t="0" r="0" b="0"/>
            <wp:wrapTopAndBottom/>
            <wp:docPr id="20" name="图片 12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2" descr="Chart, scatter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35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BFBEB" w14:textId="77777777" w:rsidR="00736260" w:rsidRDefault="00736260" w:rsidP="00736260">
      <w:pPr>
        <w:widowControl/>
        <w:adjustRightInd/>
        <w:spacing w:after="0" w:line="240" w:lineRule="auto"/>
        <w:jc w:val="left"/>
        <w:textAlignment w:val="auto"/>
        <w:rPr>
          <w:rFonts w:eastAsiaTheme="minorEastAsia"/>
          <w:b/>
          <w:caps/>
          <w:sz w:val="24"/>
          <w:szCs w:val="24"/>
        </w:rPr>
      </w:pPr>
      <w:r>
        <w:rPr>
          <w:rFonts w:eastAsiaTheme="minorEastAsia"/>
          <w:b/>
          <w:caps/>
          <w:sz w:val="24"/>
          <w:szCs w:val="24"/>
        </w:rPr>
        <w:br w:type="page"/>
      </w:r>
    </w:p>
    <w:p w14:paraId="0CFC6AEC" w14:textId="77777777" w:rsidR="00736260" w:rsidRDefault="00736260" w:rsidP="00736260">
      <w:pPr>
        <w:adjustRightInd/>
        <w:spacing w:after="0" w:line="240" w:lineRule="auto"/>
        <w:textAlignment w:val="auto"/>
        <w:rPr>
          <w:rFonts w:eastAsia="DengXian"/>
          <w:b/>
          <w:color w:val="323130"/>
          <w:kern w:val="2"/>
          <w:sz w:val="24"/>
          <w:szCs w:val="24"/>
        </w:rPr>
      </w:pPr>
      <w:r>
        <w:rPr>
          <w:rFonts w:eastAsia="DengXian"/>
          <w:b/>
          <w:color w:val="323130"/>
          <w:kern w:val="2"/>
          <w:sz w:val="24"/>
          <w:szCs w:val="24"/>
        </w:rPr>
        <w:lastRenderedPageBreak/>
        <w:t>APPENDIX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 </w:t>
      </w:r>
      <w:proofErr w:type="spellStart"/>
      <w:r w:rsidRPr="007346AF">
        <w:rPr>
          <w:rFonts w:eastAsia="DengXian"/>
          <w:b/>
          <w:color w:val="323130"/>
          <w:kern w:val="2"/>
          <w:sz w:val="24"/>
          <w:szCs w:val="24"/>
        </w:rPr>
        <w:t>Ⅵb</w:t>
      </w:r>
      <w:proofErr w:type="spellEnd"/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 </w:t>
      </w:r>
    </w:p>
    <w:p w14:paraId="4A9E9FA6" w14:textId="77777777" w:rsidR="00736260" w:rsidRPr="007346AF" w:rsidRDefault="00736260" w:rsidP="00736260">
      <w:pPr>
        <w:adjustRightInd/>
        <w:spacing w:after="0" w:line="240" w:lineRule="auto"/>
        <w:jc w:val="left"/>
        <w:textAlignment w:val="auto"/>
        <w:rPr>
          <w:rFonts w:eastAsia="DengXian"/>
          <w:b/>
          <w:color w:val="323130"/>
          <w:sz w:val="24"/>
          <w:szCs w:val="24"/>
          <w:shd w:val="clear" w:color="auto" w:fill="FFFFFF"/>
        </w:rPr>
      </w:pP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The </w:t>
      </w:r>
      <w:r>
        <w:rPr>
          <w:rFonts w:eastAsia="DengXian"/>
          <w:b/>
          <w:color w:val="323130"/>
          <w:kern w:val="2"/>
          <w:sz w:val="24"/>
          <w:szCs w:val="24"/>
        </w:rPr>
        <w:t>M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oderating </w:t>
      </w:r>
      <w:r>
        <w:rPr>
          <w:rFonts w:eastAsia="DengXian"/>
          <w:b/>
          <w:color w:val="323130"/>
          <w:kern w:val="2"/>
          <w:sz w:val="24"/>
          <w:szCs w:val="24"/>
        </w:rPr>
        <w:t>R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ole of </w:t>
      </w:r>
      <w:r>
        <w:rPr>
          <w:rFonts w:eastAsia="DengXian"/>
          <w:b/>
          <w:color w:val="323130"/>
          <w:kern w:val="2"/>
          <w:sz w:val="24"/>
          <w:szCs w:val="24"/>
        </w:rPr>
        <w:t>E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ntertainment </w:t>
      </w:r>
      <w:r>
        <w:rPr>
          <w:rFonts w:eastAsia="DengXian"/>
          <w:b/>
          <w:color w:val="323130"/>
          <w:kern w:val="2"/>
          <w:sz w:val="24"/>
          <w:szCs w:val="24"/>
        </w:rPr>
        <w:t>S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pending on the </w:t>
      </w:r>
      <w:r>
        <w:rPr>
          <w:rFonts w:eastAsia="DengXian"/>
          <w:b/>
          <w:color w:val="323130"/>
          <w:kern w:val="2"/>
          <w:sz w:val="24"/>
          <w:szCs w:val="24"/>
        </w:rPr>
        <w:t>R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elationship </w:t>
      </w:r>
      <w:r>
        <w:rPr>
          <w:rFonts w:eastAsia="DengXian"/>
          <w:b/>
          <w:color w:val="323130"/>
          <w:kern w:val="2"/>
          <w:sz w:val="24"/>
          <w:szCs w:val="24"/>
        </w:rPr>
        <w:t>B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etween </w:t>
      </w:r>
      <w:r>
        <w:rPr>
          <w:rFonts w:eastAsia="DengXian"/>
          <w:b/>
          <w:color w:val="323130"/>
          <w:kern w:val="2"/>
          <w:sz w:val="24"/>
          <w:szCs w:val="24"/>
        </w:rPr>
        <w:t>P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atents and ROA with </w:t>
      </w:r>
      <w:r>
        <w:rPr>
          <w:rFonts w:eastAsia="DengXian"/>
          <w:b/>
          <w:color w:val="323130"/>
          <w:kern w:val="2"/>
          <w:sz w:val="24"/>
          <w:szCs w:val="24"/>
        </w:rPr>
        <w:t>W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eak </w:t>
      </w:r>
      <w:r>
        <w:rPr>
          <w:rFonts w:eastAsia="DengXian"/>
          <w:b/>
          <w:color w:val="323130"/>
          <w:kern w:val="2"/>
          <w:sz w:val="24"/>
          <w:szCs w:val="24"/>
        </w:rPr>
        <w:t>L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 xml:space="preserve">egal </w:t>
      </w:r>
      <w:r>
        <w:rPr>
          <w:rFonts w:eastAsia="DengXian"/>
          <w:b/>
          <w:color w:val="323130"/>
          <w:kern w:val="2"/>
          <w:sz w:val="24"/>
          <w:szCs w:val="24"/>
        </w:rPr>
        <w:t>I</w:t>
      </w:r>
      <w:r w:rsidRPr="007346AF">
        <w:rPr>
          <w:rFonts w:eastAsia="DengXian"/>
          <w:b/>
          <w:color w:val="323130"/>
          <w:kern w:val="2"/>
          <w:sz w:val="24"/>
          <w:szCs w:val="24"/>
        </w:rPr>
        <w:t>nstitutions</w:t>
      </w:r>
      <w:r w:rsidRPr="007346AF">
        <w:rPr>
          <w:rFonts w:eastAsia="DengXian"/>
          <w:b/>
          <w:color w:val="323130"/>
          <w:sz w:val="24"/>
          <w:szCs w:val="24"/>
          <w:shd w:val="clear" w:color="auto" w:fill="FFFFFF"/>
        </w:rPr>
        <w:t xml:space="preserve"> </w:t>
      </w:r>
    </w:p>
    <w:p w14:paraId="425F7AD2" w14:textId="77777777" w:rsidR="00736260" w:rsidRDefault="00736260" w:rsidP="00736260">
      <w:pPr>
        <w:spacing w:after="0" w:line="480" w:lineRule="auto"/>
        <w:jc w:val="left"/>
        <w:rPr>
          <w:rFonts w:eastAsiaTheme="minorEastAsia"/>
          <w:b/>
          <w:caps/>
          <w:sz w:val="24"/>
          <w:szCs w:val="24"/>
        </w:rPr>
      </w:pPr>
      <w:r w:rsidRPr="000479B8">
        <w:rPr>
          <w:noProof/>
        </w:rPr>
        <w:drawing>
          <wp:anchor distT="0" distB="0" distL="114300" distR="114300" simplePos="0" relativeHeight="251664384" behindDoc="0" locked="0" layoutInCell="1" allowOverlap="1" wp14:anchorId="2871DE09" wp14:editId="335FD67D">
            <wp:simplePos x="0" y="0"/>
            <wp:positionH relativeFrom="margin">
              <wp:posOffset>0</wp:posOffset>
            </wp:positionH>
            <wp:positionV relativeFrom="paragraph">
              <wp:posOffset>193463</wp:posOffset>
            </wp:positionV>
            <wp:extent cx="4968240" cy="3611880"/>
            <wp:effectExtent l="0" t="0" r="3810" b="7620"/>
            <wp:wrapTopAndBottom/>
            <wp:docPr id="21" name="图片 13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3" descr="Chart, scatter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7AA1F" w14:textId="77777777" w:rsidR="00736260" w:rsidRDefault="00736260" w:rsidP="00736260">
      <w:pPr>
        <w:widowControl/>
        <w:adjustRightInd/>
        <w:spacing w:after="0" w:line="240" w:lineRule="auto"/>
        <w:jc w:val="left"/>
        <w:textAlignment w:val="auto"/>
        <w:rPr>
          <w:rFonts w:eastAsiaTheme="minorEastAsia"/>
          <w:b/>
          <w:caps/>
          <w:sz w:val="24"/>
          <w:szCs w:val="24"/>
        </w:rPr>
      </w:pPr>
      <w:r>
        <w:rPr>
          <w:rFonts w:eastAsiaTheme="minorEastAsia"/>
          <w:b/>
          <w:caps/>
          <w:sz w:val="24"/>
          <w:szCs w:val="24"/>
        </w:rPr>
        <w:br w:type="page"/>
      </w:r>
    </w:p>
    <w:p w14:paraId="2F464D51" w14:textId="77777777" w:rsidR="00736260" w:rsidRDefault="00736260" w:rsidP="00736260">
      <w:pPr>
        <w:widowControl/>
        <w:adjustRightInd/>
        <w:spacing w:after="0" w:line="240" w:lineRule="auto"/>
        <w:jc w:val="left"/>
        <w:textAlignment w:val="auto"/>
        <w:rPr>
          <w:rFonts w:eastAsia="DengXian"/>
          <w:b/>
          <w:sz w:val="24"/>
          <w:szCs w:val="24"/>
        </w:rPr>
      </w:pPr>
      <w:r>
        <w:rPr>
          <w:rFonts w:eastAsia="DengXian"/>
          <w:b/>
          <w:sz w:val="24"/>
          <w:szCs w:val="24"/>
        </w:rPr>
        <w:lastRenderedPageBreak/>
        <w:t>APPENDIX</w:t>
      </w:r>
      <w:r w:rsidRPr="00FA1AC7">
        <w:rPr>
          <w:rFonts w:eastAsia="DengXian"/>
          <w:b/>
          <w:sz w:val="24"/>
          <w:szCs w:val="24"/>
        </w:rPr>
        <w:t xml:space="preserve"> </w:t>
      </w:r>
      <w:r w:rsidRPr="00FA1AC7">
        <w:rPr>
          <w:rFonts w:eastAsia="DengXian"/>
          <w:b/>
          <w:color w:val="323130"/>
          <w:kern w:val="2"/>
          <w:sz w:val="24"/>
          <w:szCs w:val="24"/>
        </w:rPr>
        <w:t>Ⅶ</w:t>
      </w:r>
    </w:p>
    <w:p w14:paraId="3710DF0A" w14:textId="39B03CDD" w:rsidR="00736260" w:rsidRPr="00FA1AC7" w:rsidRDefault="00736260" w:rsidP="00736260">
      <w:pPr>
        <w:widowControl/>
        <w:adjustRightInd/>
        <w:spacing w:after="0" w:line="240" w:lineRule="auto"/>
        <w:jc w:val="left"/>
        <w:textAlignment w:val="auto"/>
        <w:rPr>
          <w:rFonts w:eastAsia="DengXian"/>
          <w:b/>
          <w:sz w:val="24"/>
          <w:szCs w:val="24"/>
        </w:rPr>
      </w:pPr>
      <w:r w:rsidRPr="00FA1AC7">
        <w:rPr>
          <w:rFonts w:eastAsia="DengXian"/>
          <w:b/>
          <w:sz w:val="24"/>
          <w:szCs w:val="24"/>
        </w:rPr>
        <w:t xml:space="preserve">Coefficients of </w:t>
      </w:r>
      <w:r>
        <w:rPr>
          <w:rFonts w:eastAsia="DengXian"/>
          <w:b/>
          <w:sz w:val="24"/>
          <w:szCs w:val="24"/>
        </w:rPr>
        <w:t>S</w:t>
      </w:r>
      <w:r w:rsidRPr="00FA1AC7">
        <w:rPr>
          <w:rFonts w:eastAsia="DengXian"/>
          <w:b/>
          <w:sz w:val="24"/>
          <w:szCs w:val="24"/>
        </w:rPr>
        <w:t>econd-</w:t>
      </w:r>
      <w:r>
        <w:rPr>
          <w:rFonts w:eastAsia="DengXian"/>
          <w:b/>
          <w:sz w:val="24"/>
          <w:szCs w:val="24"/>
        </w:rPr>
        <w:t>S</w:t>
      </w:r>
      <w:r w:rsidRPr="00FA1AC7">
        <w:rPr>
          <w:rFonts w:eastAsia="DengXian"/>
          <w:b/>
          <w:sz w:val="24"/>
          <w:szCs w:val="24"/>
        </w:rPr>
        <w:t xml:space="preserve">tage </w:t>
      </w:r>
      <w:r>
        <w:rPr>
          <w:rFonts w:eastAsia="DengXian"/>
          <w:b/>
          <w:sz w:val="24"/>
          <w:szCs w:val="24"/>
        </w:rPr>
        <w:t>F</w:t>
      </w:r>
      <w:r w:rsidRPr="00FA1AC7">
        <w:rPr>
          <w:rFonts w:eastAsia="DengXian"/>
          <w:b/>
          <w:sz w:val="24"/>
          <w:szCs w:val="24"/>
        </w:rPr>
        <w:t xml:space="preserve">irm </w:t>
      </w:r>
      <w:r>
        <w:rPr>
          <w:rFonts w:eastAsia="DengXian"/>
          <w:b/>
          <w:sz w:val="24"/>
          <w:szCs w:val="24"/>
        </w:rPr>
        <w:t>F</w:t>
      </w:r>
      <w:r w:rsidRPr="00FA1AC7">
        <w:rPr>
          <w:rFonts w:eastAsia="DengXian"/>
          <w:b/>
          <w:sz w:val="24"/>
          <w:szCs w:val="24"/>
        </w:rPr>
        <w:t xml:space="preserve">ixed </w:t>
      </w:r>
      <w:r>
        <w:rPr>
          <w:rFonts w:eastAsia="DengXian"/>
          <w:b/>
          <w:sz w:val="24"/>
          <w:szCs w:val="24"/>
        </w:rPr>
        <w:t>E</w:t>
      </w:r>
      <w:r w:rsidRPr="00FA1AC7">
        <w:rPr>
          <w:rFonts w:eastAsia="DengXian"/>
          <w:b/>
          <w:sz w:val="24"/>
          <w:szCs w:val="24"/>
        </w:rPr>
        <w:t xml:space="preserve">ffects </w:t>
      </w:r>
      <w:r>
        <w:rPr>
          <w:rFonts w:eastAsia="DengXian"/>
          <w:b/>
          <w:sz w:val="24"/>
          <w:szCs w:val="24"/>
        </w:rPr>
        <w:t>M</w:t>
      </w:r>
      <w:r w:rsidRPr="00FA1AC7">
        <w:rPr>
          <w:rFonts w:eastAsia="DengXian"/>
          <w:b/>
          <w:sz w:val="24"/>
          <w:szCs w:val="24"/>
        </w:rPr>
        <w:t xml:space="preserve">odels </w:t>
      </w:r>
      <w:r>
        <w:rPr>
          <w:rFonts w:eastAsia="DengXian"/>
          <w:b/>
          <w:sz w:val="24"/>
          <w:szCs w:val="24"/>
        </w:rPr>
        <w:t>P</w:t>
      </w:r>
      <w:r w:rsidRPr="00FA1AC7">
        <w:rPr>
          <w:rFonts w:eastAsia="DengXian"/>
          <w:b/>
          <w:sz w:val="24"/>
          <w:szCs w:val="24"/>
        </w:rPr>
        <w:t xml:space="preserve">redicting ROA </w:t>
      </w:r>
      <w:r>
        <w:rPr>
          <w:rFonts w:eastAsia="DengXian"/>
          <w:b/>
          <w:sz w:val="24"/>
          <w:szCs w:val="24"/>
        </w:rPr>
        <w:t>A</w:t>
      </w:r>
      <w:r w:rsidRPr="00FA1AC7">
        <w:rPr>
          <w:rFonts w:eastAsia="DengXian"/>
          <w:b/>
          <w:sz w:val="24"/>
          <w:szCs w:val="24"/>
        </w:rPr>
        <w:t xml:space="preserve">fter </w:t>
      </w:r>
      <w:r>
        <w:rPr>
          <w:rFonts w:eastAsia="DengXian"/>
          <w:b/>
          <w:sz w:val="24"/>
          <w:szCs w:val="24"/>
        </w:rPr>
        <w:t>A</w:t>
      </w:r>
      <w:r w:rsidRPr="00FA1AC7">
        <w:rPr>
          <w:rFonts w:eastAsia="DengXian"/>
          <w:b/>
          <w:sz w:val="24"/>
          <w:szCs w:val="24"/>
        </w:rPr>
        <w:t xml:space="preserve">dding </w:t>
      </w:r>
      <w:r>
        <w:rPr>
          <w:rFonts w:eastAsia="DengXian"/>
          <w:b/>
          <w:sz w:val="24"/>
          <w:szCs w:val="24"/>
        </w:rPr>
        <w:t>M</w:t>
      </w:r>
      <w:r w:rsidRPr="00FA1AC7">
        <w:rPr>
          <w:rFonts w:eastAsia="DengXian"/>
          <w:b/>
          <w:sz w:val="24"/>
          <w:szCs w:val="24"/>
        </w:rPr>
        <w:t xml:space="preserve">arket </w:t>
      </w:r>
      <w:r>
        <w:rPr>
          <w:rFonts w:eastAsia="DengXian"/>
          <w:b/>
          <w:sz w:val="24"/>
          <w:szCs w:val="24"/>
        </w:rPr>
        <w:t>S</w:t>
      </w:r>
      <w:r w:rsidRPr="00FA1AC7">
        <w:rPr>
          <w:rFonts w:eastAsia="DengXian"/>
          <w:b/>
          <w:sz w:val="24"/>
          <w:szCs w:val="24"/>
        </w:rPr>
        <w:t xml:space="preserve">hare and </w:t>
      </w:r>
      <w:r>
        <w:rPr>
          <w:rFonts w:eastAsia="DengXian"/>
          <w:b/>
          <w:sz w:val="24"/>
          <w:szCs w:val="24"/>
        </w:rPr>
        <w:t>R</w:t>
      </w:r>
      <w:r w:rsidRPr="00FA1AC7">
        <w:rPr>
          <w:rFonts w:eastAsia="DengXian"/>
          <w:b/>
          <w:sz w:val="24"/>
          <w:szCs w:val="24"/>
        </w:rPr>
        <w:t xml:space="preserve">egion </w:t>
      </w:r>
      <w:r>
        <w:rPr>
          <w:rFonts w:eastAsia="DengXian"/>
          <w:b/>
          <w:sz w:val="24"/>
          <w:szCs w:val="24"/>
        </w:rPr>
        <w:t>D</w:t>
      </w:r>
      <w:r w:rsidRPr="00FA1AC7">
        <w:rPr>
          <w:rFonts w:eastAsia="DengXian"/>
          <w:b/>
          <w:sz w:val="24"/>
          <w:szCs w:val="24"/>
        </w:rPr>
        <w:t>ummies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6"/>
        <w:gridCol w:w="1101"/>
        <w:gridCol w:w="1101"/>
        <w:gridCol w:w="1101"/>
        <w:gridCol w:w="1101"/>
      </w:tblGrid>
      <w:tr w:rsidR="00736260" w:rsidRPr="00F705AC" w14:paraId="6AC5A501" w14:textId="77777777" w:rsidTr="006678B2">
        <w:trPr>
          <w:cantSplit/>
          <w:trHeight w:val="178"/>
        </w:trPr>
        <w:tc>
          <w:tcPr>
            <w:tcW w:w="2647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D494878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F6DE229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rFonts w:eastAsia="DengXian"/>
                <w:sz w:val="21"/>
                <w:szCs w:val="21"/>
              </w:rPr>
            </w:pPr>
            <w:r w:rsidRPr="00F705AC">
              <w:rPr>
                <w:rFonts w:eastAsia="DengXian"/>
                <w:sz w:val="21"/>
                <w:szCs w:val="21"/>
              </w:rPr>
              <w:t>A1</w:t>
            </w:r>
          </w:p>
        </w:tc>
        <w:tc>
          <w:tcPr>
            <w:tcW w:w="588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58A0C12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rFonts w:eastAsia="DengXian"/>
                <w:sz w:val="21"/>
                <w:szCs w:val="21"/>
              </w:rPr>
            </w:pPr>
            <w:r w:rsidRPr="00F705AC">
              <w:rPr>
                <w:rFonts w:eastAsia="DengXian"/>
                <w:sz w:val="21"/>
                <w:szCs w:val="21"/>
              </w:rPr>
              <w:t>A2</w:t>
            </w:r>
          </w:p>
        </w:tc>
        <w:tc>
          <w:tcPr>
            <w:tcW w:w="588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BFDEBD4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rFonts w:eastAsia="DengXian"/>
                <w:sz w:val="21"/>
                <w:szCs w:val="21"/>
              </w:rPr>
            </w:pPr>
            <w:r w:rsidRPr="00F705AC">
              <w:rPr>
                <w:rFonts w:eastAsia="DengXian"/>
                <w:sz w:val="21"/>
                <w:szCs w:val="21"/>
              </w:rPr>
              <w:t>A3</w:t>
            </w:r>
          </w:p>
        </w:tc>
        <w:tc>
          <w:tcPr>
            <w:tcW w:w="588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74CDCF6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rFonts w:eastAsia="DengXian"/>
                <w:sz w:val="21"/>
                <w:szCs w:val="21"/>
              </w:rPr>
            </w:pPr>
            <w:r w:rsidRPr="00F705AC">
              <w:rPr>
                <w:rFonts w:eastAsia="DengXian"/>
                <w:sz w:val="21"/>
                <w:szCs w:val="21"/>
              </w:rPr>
              <w:t>A4</w:t>
            </w:r>
          </w:p>
        </w:tc>
      </w:tr>
      <w:tr w:rsidR="00736260" w:rsidRPr="00F705AC" w14:paraId="4B77BADE" w14:textId="77777777" w:rsidTr="006678B2">
        <w:trPr>
          <w:cantSplit/>
          <w:trHeight w:val="244"/>
        </w:trPr>
        <w:tc>
          <w:tcPr>
            <w:tcW w:w="2647" w:type="pct"/>
            <w:tcBorders>
              <w:top w:val="single" w:sz="4" w:space="0" w:color="auto"/>
              <w:left w:val="nil"/>
              <w:bottom w:val="nil"/>
            </w:tcBorders>
          </w:tcPr>
          <w:p w14:paraId="3B57F6D3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sz w:val="21"/>
                <w:szCs w:val="21"/>
              </w:rPr>
            </w:pPr>
            <w:r w:rsidRPr="00F705AC">
              <w:rPr>
                <w:rFonts w:eastAsia="DengXian"/>
                <w:sz w:val="21"/>
                <w:szCs w:val="21"/>
              </w:rPr>
              <w:t>Firm size</w:t>
            </w:r>
          </w:p>
        </w:tc>
        <w:tc>
          <w:tcPr>
            <w:tcW w:w="588" w:type="pct"/>
            <w:tcBorders>
              <w:top w:val="single" w:sz="4" w:space="0" w:color="auto"/>
              <w:bottom w:val="nil"/>
            </w:tcBorders>
          </w:tcPr>
          <w:p w14:paraId="38A4C003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-0.015</w:t>
            </w:r>
            <w:r w:rsidRPr="00F705AC">
              <w:rPr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588" w:type="pct"/>
            <w:tcBorders>
              <w:top w:val="single" w:sz="4" w:space="0" w:color="auto"/>
              <w:bottom w:val="nil"/>
            </w:tcBorders>
          </w:tcPr>
          <w:p w14:paraId="2367183F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-0.015</w:t>
            </w:r>
            <w:r w:rsidRPr="00F705AC">
              <w:rPr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588" w:type="pct"/>
            <w:tcBorders>
              <w:top w:val="single" w:sz="4" w:space="0" w:color="auto"/>
              <w:bottom w:val="nil"/>
            </w:tcBorders>
          </w:tcPr>
          <w:p w14:paraId="4519E49B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-0.016</w:t>
            </w:r>
            <w:r w:rsidRPr="00F705AC">
              <w:rPr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588" w:type="pct"/>
            <w:tcBorders>
              <w:top w:val="single" w:sz="4" w:space="0" w:color="auto"/>
              <w:bottom w:val="nil"/>
            </w:tcBorders>
          </w:tcPr>
          <w:p w14:paraId="0D63DF3C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-0.016</w:t>
            </w:r>
            <w:r w:rsidRPr="00F705AC">
              <w:rPr>
                <w:sz w:val="21"/>
                <w:szCs w:val="21"/>
                <w:vertAlign w:val="superscript"/>
              </w:rPr>
              <w:t>***</w:t>
            </w:r>
          </w:p>
        </w:tc>
      </w:tr>
      <w:tr w:rsidR="00736260" w:rsidRPr="00F705AC" w14:paraId="0C7C90AD" w14:textId="77777777" w:rsidTr="006678B2">
        <w:trPr>
          <w:cantSplit/>
          <w:trHeight w:val="244"/>
        </w:trPr>
        <w:tc>
          <w:tcPr>
            <w:tcW w:w="2647" w:type="pct"/>
            <w:tcBorders>
              <w:top w:val="nil"/>
              <w:left w:val="nil"/>
              <w:bottom w:val="nil"/>
            </w:tcBorders>
          </w:tcPr>
          <w:p w14:paraId="4B48A7B8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3D572C37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(0.002)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544802CF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(0.002)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69A0AE51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(0.002)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544C4193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(0.002)</w:t>
            </w:r>
          </w:p>
        </w:tc>
      </w:tr>
      <w:tr w:rsidR="00736260" w:rsidRPr="00F705AC" w14:paraId="4EB7423E" w14:textId="77777777" w:rsidTr="006678B2">
        <w:trPr>
          <w:cantSplit/>
          <w:trHeight w:val="244"/>
        </w:trPr>
        <w:tc>
          <w:tcPr>
            <w:tcW w:w="2647" w:type="pct"/>
            <w:tcBorders>
              <w:top w:val="nil"/>
              <w:left w:val="nil"/>
              <w:bottom w:val="nil"/>
            </w:tcBorders>
          </w:tcPr>
          <w:p w14:paraId="21C70262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sz w:val="21"/>
                <w:szCs w:val="21"/>
              </w:rPr>
            </w:pPr>
            <w:r w:rsidRPr="00F705AC">
              <w:rPr>
                <w:rFonts w:eastAsia="DengXian"/>
                <w:sz w:val="21"/>
                <w:szCs w:val="21"/>
              </w:rPr>
              <w:t>Firm age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6AB332A8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-0.038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77AB34B0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-0.041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7E114616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-0.050</w:t>
            </w:r>
            <w:r w:rsidRPr="00F705AC">
              <w:rPr>
                <w:szCs w:val="21"/>
                <w:vertAlign w:val="superscript"/>
              </w:rPr>
              <w:t>†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77BAA776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-0.044</w:t>
            </w:r>
            <w:r w:rsidRPr="00F705AC">
              <w:rPr>
                <w:sz w:val="21"/>
                <w:szCs w:val="21"/>
                <w:vertAlign w:val="superscript"/>
              </w:rPr>
              <w:t>*</w:t>
            </w:r>
          </w:p>
        </w:tc>
      </w:tr>
      <w:tr w:rsidR="00736260" w:rsidRPr="00F705AC" w14:paraId="5CE305DE" w14:textId="77777777" w:rsidTr="006678B2">
        <w:trPr>
          <w:cantSplit/>
          <w:trHeight w:val="230"/>
        </w:trPr>
        <w:tc>
          <w:tcPr>
            <w:tcW w:w="2647" w:type="pct"/>
            <w:tcBorders>
              <w:top w:val="nil"/>
              <w:left w:val="nil"/>
              <w:bottom w:val="nil"/>
            </w:tcBorders>
          </w:tcPr>
          <w:p w14:paraId="67751F69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1342E5A6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(0.026)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0870D75E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(0.026)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6C02DE41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(0.027)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45154ACA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(0.022)</w:t>
            </w:r>
          </w:p>
        </w:tc>
      </w:tr>
      <w:tr w:rsidR="00736260" w:rsidRPr="00F705AC" w14:paraId="0CA2E044" w14:textId="77777777" w:rsidTr="006678B2">
        <w:trPr>
          <w:cantSplit/>
          <w:trHeight w:val="244"/>
        </w:trPr>
        <w:tc>
          <w:tcPr>
            <w:tcW w:w="2647" w:type="pct"/>
            <w:tcBorders>
              <w:top w:val="nil"/>
              <w:left w:val="nil"/>
              <w:bottom w:val="nil"/>
            </w:tcBorders>
          </w:tcPr>
          <w:p w14:paraId="0C64F15D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sz w:val="21"/>
                <w:szCs w:val="21"/>
              </w:rPr>
            </w:pPr>
            <w:r w:rsidRPr="00F705AC">
              <w:rPr>
                <w:rFonts w:eastAsia="DengXian"/>
                <w:sz w:val="21"/>
                <w:szCs w:val="21"/>
              </w:rPr>
              <w:t>Financial leverage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178C3CDA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-0.003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7A073648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-0.004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01BA661D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-0.006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66EC270C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-0.004</w:t>
            </w:r>
          </w:p>
        </w:tc>
      </w:tr>
      <w:tr w:rsidR="00736260" w:rsidRPr="00F705AC" w14:paraId="7B21E16B" w14:textId="77777777" w:rsidTr="006678B2">
        <w:trPr>
          <w:cantSplit/>
          <w:trHeight w:val="244"/>
        </w:trPr>
        <w:tc>
          <w:tcPr>
            <w:tcW w:w="2647" w:type="pct"/>
            <w:tcBorders>
              <w:top w:val="nil"/>
              <w:left w:val="nil"/>
              <w:bottom w:val="nil"/>
            </w:tcBorders>
          </w:tcPr>
          <w:p w14:paraId="5F824035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22E6113D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(0.008)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6F301EC9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(0.008)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2419E5C1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(0.008)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108FE3C6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(0.007)</w:t>
            </w:r>
          </w:p>
        </w:tc>
      </w:tr>
      <w:tr w:rsidR="00736260" w:rsidRPr="00F705AC" w14:paraId="27E8A67A" w14:textId="77777777" w:rsidTr="006678B2">
        <w:trPr>
          <w:cantSplit/>
          <w:trHeight w:val="244"/>
        </w:trPr>
        <w:tc>
          <w:tcPr>
            <w:tcW w:w="2647" w:type="pct"/>
            <w:tcBorders>
              <w:top w:val="nil"/>
              <w:left w:val="nil"/>
              <w:bottom w:val="nil"/>
            </w:tcBorders>
          </w:tcPr>
          <w:p w14:paraId="5DD1B271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sz w:val="21"/>
                <w:szCs w:val="21"/>
              </w:rPr>
            </w:pPr>
            <w:r w:rsidRPr="00F705AC">
              <w:rPr>
                <w:rFonts w:eastAsia="DengXian"/>
                <w:sz w:val="21"/>
                <w:szCs w:val="21"/>
              </w:rPr>
              <w:t>Financial slack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50B77A88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0.026</w:t>
            </w:r>
            <w:r w:rsidRPr="00F705AC">
              <w:rPr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29E4994F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0.027</w:t>
            </w:r>
            <w:r w:rsidRPr="00F705AC">
              <w:rPr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41DA46BD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0.028</w:t>
            </w:r>
            <w:r w:rsidRPr="00F705AC">
              <w:rPr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6DD88EBC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0.027</w:t>
            </w:r>
            <w:r w:rsidRPr="00F705AC">
              <w:rPr>
                <w:sz w:val="21"/>
                <w:szCs w:val="21"/>
                <w:vertAlign w:val="superscript"/>
              </w:rPr>
              <w:t>***</w:t>
            </w:r>
          </w:p>
        </w:tc>
      </w:tr>
      <w:tr w:rsidR="00736260" w:rsidRPr="00F705AC" w14:paraId="342B8FE3" w14:textId="77777777" w:rsidTr="006678B2">
        <w:trPr>
          <w:cantSplit/>
          <w:trHeight w:val="244"/>
        </w:trPr>
        <w:tc>
          <w:tcPr>
            <w:tcW w:w="2647" w:type="pct"/>
            <w:tcBorders>
              <w:top w:val="nil"/>
              <w:left w:val="nil"/>
              <w:bottom w:val="nil"/>
            </w:tcBorders>
          </w:tcPr>
          <w:p w14:paraId="23476A9E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05D1F024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(0.006)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61F64628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(0.006)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3FEE4566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(0.006)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32E91DDE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(0.006)</w:t>
            </w:r>
          </w:p>
        </w:tc>
      </w:tr>
      <w:tr w:rsidR="00736260" w:rsidRPr="00F705AC" w14:paraId="699482CC" w14:textId="77777777" w:rsidTr="006678B2">
        <w:trPr>
          <w:cantSplit/>
          <w:trHeight w:val="244"/>
        </w:trPr>
        <w:tc>
          <w:tcPr>
            <w:tcW w:w="2647" w:type="pct"/>
            <w:tcBorders>
              <w:top w:val="nil"/>
              <w:left w:val="nil"/>
              <w:bottom w:val="nil"/>
            </w:tcBorders>
          </w:tcPr>
          <w:p w14:paraId="063BC0D3" w14:textId="77777777" w:rsidR="00736260" w:rsidRPr="00D75EE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b/>
                <w:sz w:val="21"/>
                <w:szCs w:val="21"/>
              </w:rPr>
            </w:pPr>
            <w:r w:rsidRPr="00D75EEC">
              <w:rPr>
                <w:rFonts w:eastAsia="DengXian" w:hint="eastAsia"/>
                <w:b/>
                <w:sz w:val="21"/>
                <w:szCs w:val="21"/>
              </w:rPr>
              <w:t>M</w:t>
            </w:r>
            <w:r w:rsidRPr="00D75EEC">
              <w:rPr>
                <w:rFonts w:eastAsia="DengXian"/>
                <w:b/>
                <w:sz w:val="21"/>
                <w:szCs w:val="21"/>
              </w:rPr>
              <w:t>arket share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3D610B76" w14:textId="77777777" w:rsidR="00736260" w:rsidRPr="00D75EE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b/>
                <w:sz w:val="21"/>
                <w:szCs w:val="21"/>
              </w:rPr>
            </w:pPr>
            <w:r w:rsidRPr="00D75EEC">
              <w:rPr>
                <w:b/>
                <w:sz w:val="21"/>
                <w:szCs w:val="21"/>
              </w:rPr>
              <w:t>0.342</w:t>
            </w:r>
            <w:r w:rsidRPr="00D75EEC">
              <w:rPr>
                <w:b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4F01792B" w14:textId="77777777" w:rsidR="00736260" w:rsidRPr="00D75EE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b/>
                <w:sz w:val="21"/>
                <w:szCs w:val="21"/>
              </w:rPr>
            </w:pPr>
            <w:r w:rsidRPr="00D75EEC">
              <w:rPr>
                <w:b/>
                <w:sz w:val="21"/>
                <w:szCs w:val="21"/>
              </w:rPr>
              <w:t>0.341</w:t>
            </w:r>
            <w:r w:rsidRPr="00D75EEC">
              <w:rPr>
                <w:b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06925585" w14:textId="77777777" w:rsidR="00736260" w:rsidRPr="00D75EE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b/>
                <w:sz w:val="21"/>
                <w:szCs w:val="21"/>
              </w:rPr>
            </w:pPr>
            <w:r w:rsidRPr="00D75EEC">
              <w:rPr>
                <w:b/>
                <w:sz w:val="21"/>
                <w:szCs w:val="21"/>
              </w:rPr>
              <w:t>0.348</w:t>
            </w:r>
            <w:r w:rsidRPr="00D75EEC">
              <w:rPr>
                <w:b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36E77C33" w14:textId="77777777" w:rsidR="00736260" w:rsidRPr="00D75EE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b/>
                <w:sz w:val="21"/>
                <w:szCs w:val="21"/>
              </w:rPr>
            </w:pPr>
            <w:r w:rsidRPr="00D75EEC">
              <w:rPr>
                <w:b/>
                <w:sz w:val="21"/>
                <w:szCs w:val="21"/>
              </w:rPr>
              <w:t>0.339</w:t>
            </w:r>
            <w:r w:rsidRPr="00D75EEC">
              <w:rPr>
                <w:b/>
                <w:sz w:val="21"/>
                <w:szCs w:val="21"/>
                <w:vertAlign w:val="superscript"/>
              </w:rPr>
              <w:t>***</w:t>
            </w:r>
          </w:p>
        </w:tc>
      </w:tr>
      <w:tr w:rsidR="00736260" w:rsidRPr="00F705AC" w14:paraId="2C0938E1" w14:textId="77777777" w:rsidTr="006678B2">
        <w:trPr>
          <w:cantSplit/>
          <w:trHeight w:val="244"/>
        </w:trPr>
        <w:tc>
          <w:tcPr>
            <w:tcW w:w="2647" w:type="pct"/>
            <w:tcBorders>
              <w:top w:val="nil"/>
              <w:left w:val="nil"/>
              <w:bottom w:val="nil"/>
            </w:tcBorders>
          </w:tcPr>
          <w:p w14:paraId="016AB6E3" w14:textId="77777777" w:rsidR="00736260" w:rsidRPr="00D75EE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b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75F6CFB8" w14:textId="77777777" w:rsidR="00736260" w:rsidRPr="00D75EE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b/>
                <w:sz w:val="21"/>
                <w:szCs w:val="21"/>
              </w:rPr>
            </w:pPr>
            <w:r w:rsidRPr="00D75EEC">
              <w:rPr>
                <w:b/>
                <w:sz w:val="21"/>
                <w:szCs w:val="21"/>
              </w:rPr>
              <w:t>(0.068)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188BBAF6" w14:textId="77777777" w:rsidR="00736260" w:rsidRPr="00D75EE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b/>
                <w:sz w:val="21"/>
                <w:szCs w:val="21"/>
              </w:rPr>
            </w:pPr>
            <w:r w:rsidRPr="00D75EEC">
              <w:rPr>
                <w:b/>
                <w:sz w:val="21"/>
                <w:szCs w:val="21"/>
              </w:rPr>
              <w:t>(0.068)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43902AC9" w14:textId="77777777" w:rsidR="00736260" w:rsidRPr="00D75EE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b/>
                <w:sz w:val="21"/>
                <w:szCs w:val="21"/>
              </w:rPr>
            </w:pPr>
            <w:r w:rsidRPr="00D75EEC">
              <w:rPr>
                <w:b/>
                <w:sz w:val="21"/>
                <w:szCs w:val="21"/>
              </w:rPr>
              <w:t>(0.069)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0CC63C6F" w14:textId="77777777" w:rsidR="00736260" w:rsidRPr="00D75EE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b/>
                <w:sz w:val="21"/>
                <w:szCs w:val="21"/>
              </w:rPr>
            </w:pPr>
            <w:r w:rsidRPr="00D75EEC">
              <w:rPr>
                <w:b/>
                <w:sz w:val="21"/>
                <w:szCs w:val="21"/>
              </w:rPr>
              <w:t>(0.068)</w:t>
            </w:r>
          </w:p>
        </w:tc>
      </w:tr>
      <w:tr w:rsidR="00736260" w:rsidRPr="00F705AC" w14:paraId="67F2650A" w14:textId="77777777" w:rsidTr="006678B2">
        <w:trPr>
          <w:cantSplit/>
          <w:trHeight w:val="244"/>
        </w:trPr>
        <w:tc>
          <w:tcPr>
            <w:tcW w:w="2647" w:type="pct"/>
            <w:tcBorders>
              <w:top w:val="nil"/>
              <w:left w:val="nil"/>
              <w:bottom w:val="nil"/>
            </w:tcBorders>
          </w:tcPr>
          <w:p w14:paraId="78D7DF4F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sz w:val="21"/>
                <w:szCs w:val="21"/>
              </w:rPr>
            </w:pPr>
            <w:r w:rsidRPr="00F705AC">
              <w:rPr>
                <w:rFonts w:eastAsia="DengXian"/>
                <w:sz w:val="21"/>
                <w:szCs w:val="21"/>
              </w:rPr>
              <w:t>CEO duality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0C9ED629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0.000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448A8B22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0.000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12085F96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0.000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6647B4DD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0.000</w:t>
            </w:r>
          </w:p>
        </w:tc>
      </w:tr>
      <w:tr w:rsidR="00736260" w:rsidRPr="00F705AC" w14:paraId="3EE3C3A4" w14:textId="77777777" w:rsidTr="006678B2">
        <w:trPr>
          <w:cantSplit/>
          <w:trHeight w:val="244"/>
        </w:trPr>
        <w:tc>
          <w:tcPr>
            <w:tcW w:w="2647" w:type="pct"/>
            <w:tcBorders>
              <w:top w:val="nil"/>
              <w:left w:val="nil"/>
              <w:bottom w:val="nil"/>
            </w:tcBorders>
          </w:tcPr>
          <w:p w14:paraId="591B19E8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7FBDBAFC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(0.002)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2CBB505B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(0.002)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290681CF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(0.002)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79AEB85D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(0.002)</w:t>
            </w:r>
          </w:p>
        </w:tc>
      </w:tr>
      <w:tr w:rsidR="00736260" w:rsidRPr="00F705AC" w14:paraId="4AB2D9E6" w14:textId="77777777" w:rsidTr="006678B2">
        <w:trPr>
          <w:cantSplit/>
          <w:trHeight w:val="244"/>
        </w:trPr>
        <w:tc>
          <w:tcPr>
            <w:tcW w:w="2647" w:type="pct"/>
            <w:tcBorders>
              <w:top w:val="nil"/>
              <w:left w:val="nil"/>
              <w:bottom w:val="nil"/>
            </w:tcBorders>
          </w:tcPr>
          <w:p w14:paraId="42D54E28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sz w:val="21"/>
                <w:szCs w:val="21"/>
              </w:rPr>
            </w:pPr>
            <w:proofErr w:type="spellStart"/>
            <w:r w:rsidRPr="00F705AC">
              <w:rPr>
                <w:rFonts w:eastAsia="DengXian"/>
                <w:sz w:val="21"/>
                <w:szCs w:val="21"/>
              </w:rPr>
              <w:t>Blockholder</w:t>
            </w:r>
            <w:proofErr w:type="spellEnd"/>
            <w:r w:rsidRPr="00F705AC">
              <w:rPr>
                <w:rFonts w:eastAsia="DengXian"/>
                <w:sz w:val="21"/>
                <w:szCs w:val="21"/>
              </w:rPr>
              <w:t xml:space="preserve"> ownership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0C243DBC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0.070</w:t>
            </w:r>
            <w:r w:rsidRPr="00F705AC">
              <w:rPr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656109AB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0.070</w:t>
            </w:r>
            <w:r w:rsidRPr="00F705AC">
              <w:rPr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56BCE40C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0.073</w:t>
            </w:r>
            <w:r w:rsidRPr="00F705AC">
              <w:rPr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27859506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0.072</w:t>
            </w:r>
            <w:r w:rsidRPr="00F705AC">
              <w:rPr>
                <w:sz w:val="21"/>
                <w:szCs w:val="21"/>
                <w:vertAlign w:val="superscript"/>
              </w:rPr>
              <w:t>***</w:t>
            </w:r>
          </w:p>
        </w:tc>
      </w:tr>
      <w:tr w:rsidR="00736260" w:rsidRPr="00F705AC" w14:paraId="0504C310" w14:textId="77777777" w:rsidTr="006678B2">
        <w:trPr>
          <w:cantSplit/>
          <w:trHeight w:val="244"/>
        </w:trPr>
        <w:tc>
          <w:tcPr>
            <w:tcW w:w="2647" w:type="pct"/>
            <w:tcBorders>
              <w:top w:val="nil"/>
              <w:left w:val="nil"/>
              <w:bottom w:val="nil"/>
            </w:tcBorders>
          </w:tcPr>
          <w:p w14:paraId="4A5E3AC6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1C019F30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(0.012)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0544C570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(0.012)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3A571ABA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(0.012)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3AA91E86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(0.011)</w:t>
            </w:r>
          </w:p>
        </w:tc>
      </w:tr>
      <w:tr w:rsidR="00736260" w:rsidRPr="00F705AC" w14:paraId="752DF551" w14:textId="77777777" w:rsidTr="006678B2">
        <w:trPr>
          <w:cantSplit/>
          <w:trHeight w:val="260"/>
        </w:trPr>
        <w:tc>
          <w:tcPr>
            <w:tcW w:w="2647" w:type="pct"/>
            <w:tcBorders>
              <w:left w:val="nil"/>
              <w:bottom w:val="nil"/>
            </w:tcBorders>
          </w:tcPr>
          <w:p w14:paraId="22BC0220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sz w:val="21"/>
                <w:szCs w:val="21"/>
              </w:rPr>
            </w:pPr>
            <w:r w:rsidRPr="00F705AC">
              <w:rPr>
                <w:color w:val="000000"/>
                <w:sz w:val="21"/>
                <w:szCs w:val="21"/>
              </w:rPr>
              <w:t>Internationalization</w:t>
            </w:r>
          </w:p>
        </w:tc>
        <w:tc>
          <w:tcPr>
            <w:tcW w:w="588" w:type="pct"/>
            <w:tcBorders>
              <w:bottom w:val="nil"/>
            </w:tcBorders>
          </w:tcPr>
          <w:p w14:paraId="21AA39C7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-0.011</w:t>
            </w:r>
          </w:p>
        </w:tc>
        <w:tc>
          <w:tcPr>
            <w:tcW w:w="588" w:type="pct"/>
            <w:tcBorders>
              <w:bottom w:val="nil"/>
            </w:tcBorders>
          </w:tcPr>
          <w:p w14:paraId="1A774AF5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-0.012</w:t>
            </w:r>
          </w:p>
        </w:tc>
        <w:tc>
          <w:tcPr>
            <w:tcW w:w="588" w:type="pct"/>
            <w:tcBorders>
              <w:bottom w:val="nil"/>
            </w:tcBorders>
          </w:tcPr>
          <w:p w14:paraId="6D834D4D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-0.014</w:t>
            </w:r>
          </w:p>
        </w:tc>
        <w:tc>
          <w:tcPr>
            <w:tcW w:w="588" w:type="pct"/>
            <w:tcBorders>
              <w:bottom w:val="nil"/>
            </w:tcBorders>
          </w:tcPr>
          <w:p w14:paraId="61397AEE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-0.012</w:t>
            </w:r>
          </w:p>
        </w:tc>
      </w:tr>
      <w:tr w:rsidR="00736260" w:rsidRPr="00F705AC" w14:paraId="1C47ACEB" w14:textId="77777777" w:rsidTr="006678B2">
        <w:trPr>
          <w:cantSplit/>
          <w:trHeight w:val="260"/>
        </w:trPr>
        <w:tc>
          <w:tcPr>
            <w:tcW w:w="2647" w:type="pct"/>
            <w:tcBorders>
              <w:left w:val="nil"/>
              <w:bottom w:val="nil"/>
            </w:tcBorders>
          </w:tcPr>
          <w:p w14:paraId="7F29241A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sz w:val="21"/>
                <w:szCs w:val="21"/>
              </w:rPr>
            </w:pPr>
          </w:p>
        </w:tc>
        <w:tc>
          <w:tcPr>
            <w:tcW w:w="588" w:type="pct"/>
            <w:tcBorders>
              <w:bottom w:val="nil"/>
            </w:tcBorders>
          </w:tcPr>
          <w:p w14:paraId="685AE710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(0.009)</w:t>
            </w:r>
          </w:p>
        </w:tc>
        <w:tc>
          <w:tcPr>
            <w:tcW w:w="588" w:type="pct"/>
            <w:tcBorders>
              <w:bottom w:val="nil"/>
            </w:tcBorders>
          </w:tcPr>
          <w:p w14:paraId="025F4721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(0.009)</w:t>
            </w:r>
          </w:p>
        </w:tc>
        <w:tc>
          <w:tcPr>
            <w:tcW w:w="588" w:type="pct"/>
            <w:tcBorders>
              <w:bottom w:val="nil"/>
            </w:tcBorders>
          </w:tcPr>
          <w:p w14:paraId="1C386933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(0.009)</w:t>
            </w:r>
          </w:p>
        </w:tc>
        <w:tc>
          <w:tcPr>
            <w:tcW w:w="588" w:type="pct"/>
            <w:tcBorders>
              <w:bottom w:val="nil"/>
            </w:tcBorders>
          </w:tcPr>
          <w:p w14:paraId="3B288373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(0.008)</w:t>
            </w:r>
          </w:p>
        </w:tc>
      </w:tr>
      <w:tr w:rsidR="00736260" w:rsidRPr="00F705AC" w14:paraId="2D7C444B" w14:textId="77777777" w:rsidTr="006678B2">
        <w:trPr>
          <w:cantSplit/>
          <w:trHeight w:val="260"/>
        </w:trPr>
        <w:tc>
          <w:tcPr>
            <w:tcW w:w="2647" w:type="pct"/>
            <w:tcBorders>
              <w:left w:val="nil"/>
              <w:bottom w:val="nil"/>
            </w:tcBorders>
          </w:tcPr>
          <w:p w14:paraId="04C17A8F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sz w:val="21"/>
                <w:szCs w:val="21"/>
              </w:rPr>
            </w:pPr>
            <w:r w:rsidRPr="00F705AC">
              <w:rPr>
                <w:color w:val="000000"/>
                <w:sz w:val="21"/>
                <w:szCs w:val="21"/>
              </w:rPr>
              <w:t>R&amp;D intensity</w:t>
            </w:r>
          </w:p>
        </w:tc>
        <w:tc>
          <w:tcPr>
            <w:tcW w:w="588" w:type="pct"/>
            <w:tcBorders>
              <w:bottom w:val="nil"/>
            </w:tcBorders>
          </w:tcPr>
          <w:p w14:paraId="0D87627F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-0.103</w:t>
            </w:r>
            <w:r w:rsidRPr="00F705AC">
              <w:rPr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588" w:type="pct"/>
            <w:tcBorders>
              <w:bottom w:val="nil"/>
            </w:tcBorders>
          </w:tcPr>
          <w:p w14:paraId="1DDA4B80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-0.107</w:t>
            </w:r>
            <w:r w:rsidRPr="00F705AC">
              <w:rPr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588" w:type="pct"/>
            <w:tcBorders>
              <w:bottom w:val="nil"/>
            </w:tcBorders>
          </w:tcPr>
          <w:p w14:paraId="5A8F2B2A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-0.106</w:t>
            </w:r>
            <w:r w:rsidRPr="00F705AC">
              <w:rPr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588" w:type="pct"/>
            <w:tcBorders>
              <w:bottom w:val="nil"/>
            </w:tcBorders>
          </w:tcPr>
          <w:p w14:paraId="4177D6E7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-0.102</w:t>
            </w:r>
            <w:r w:rsidRPr="00F705AC">
              <w:rPr>
                <w:sz w:val="21"/>
                <w:szCs w:val="21"/>
                <w:vertAlign w:val="superscript"/>
              </w:rPr>
              <w:t>**</w:t>
            </w:r>
          </w:p>
        </w:tc>
      </w:tr>
      <w:tr w:rsidR="00736260" w:rsidRPr="00F705AC" w14:paraId="54258628" w14:textId="77777777" w:rsidTr="006678B2">
        <w:trPr>
          <w:cantSplit/>
          <w:trHeight w:val="260"/>
        </w:trPr>
        <w:tc>
          <w:tcPr>
            <w:tcW w:w="2647" w:type="pct"/>
            <w:tcBorders>
              <w:left w:val="nil"/>
              <w:bottom w:val="nil"/>
            </w:tcBorders>
          </w:tcPr>
          <w:p w14:paraId="1354CC10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sz w:val="21"/>
                <w:szCs w:val="21"/>
              </w:rPr>
            </w:pPr>
          </w:p>
        </w:tc>
        <w:tc>
          <w:tcPr>
            <w:tcW w:w="588" w:type="pct"/>
            <w:tcBorders>
              <w:bottom w:val="nil"/>
            </w:tcBorders>
          </w:tcPr>
          <w:p w14:paraId="37253AFC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(0.039)</w:t>
            </w:r>
          </w:p>
        </w:tc>
        <w:tc>
          <w:tcPr>
            <w:tcW w:w="588" w:type="pct"/>
            <w:tcBorders>
              <w:bottom w:val="nil"/>
            </w:tcBorders>
          </w:tcPr>
          <w:p w14:paraId="2A549FBA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(0.039)</w:t>
            </w:r>
          </w:p>
        </w:tc>
        <w:tc>
          <w:tcPr>
            <w:tcW w:w="588" w:type="pct"/>
            <w:tcBorders>
              <w:bottom w:val="nil"/>
            </w:tcBorders>
          </w:tcPr>
          <w:p w14:paraId="0B8075AB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(0.039)</w:t>
            </w:r>
          </w:p>
        </w:tc>
        <w:tc>
          <w:tcPr>
            <w:tcW w:w="588" w:type="pct"/>
            <w:tcBorders>
              <w:bottom w:val="nil"/>
            </w:tcBorders>
          </w:tcPr>
          <w:p w14:paraId="5A2EE574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(0.039)</w:t>
            </w:r>
          </w:p>
        </w:tc>
      </w:tr>
      <w:tr w:rsidR="00736260" w:rsidRPr="00F705AC" w14:paraId="79A9D0A7" w14:textId="77777777" w:rsidTr="006678B2">
        <w:trPr>
          <w:cantSplit/>
          <w:trHeight w:val="260"/>
        </w:trPr>
        <w:tc>
          <w:tcPr>
            <w:tcW w:w="2647" w:type="pct"/>
            <w:tcBorders>
              <w:left w:val="nil"/>
              <w:bottom w:val="nil"/>
            </w:tcBorders>
          </w:tcPr>
          <w:p w14:paraId="3E987F67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sz w:val="21"/>
                <w:szCs w:val="21"/>
              </w:rPr>
            </w:pPr>
            <w:r w:rsidRPr="00F705AC">
              <w:rPr>
                <w:rFonts w:eastAsia="DengXian"/>
                <w:sz w:val="21"/>
                <w:szCs w:val="21"/>
              </w:rPr>
              <w:t>State ownership</w:t>
            </w:r>
          </w:p>
        </w:tc>
        <w:tc>
          <w:tcPr>
            <w:tcW w:w="588" w:type="pct"/>
            <w:tcBorders>
              <w:bottom w:val="nil"/>
            </w:tcBorders>
          </w:tcPr>
          <w:p w14:paraId="7B5C6835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-0.008</w:t>
            </w:r>
            <w:r w:rsidRPr="00F705AC">
              <w:rPr>
                <w:szCs w:val="21"/>
                <w:vertAlign w:val="superscript"/>
              </w:rPr>
              <w:t>†</w:t>
            </w:r>
          </w:p>
        </w:tc>
        <w:tc>
          <w:tcPr>
            <w:tcW w:w="588" w:type="pct"/>
            <w:tcBorders>
              <w:bottom w:val="nil"/>
            </w:tcBorders>
          </w:tcPr>
          <w:p w14:paraId="2316B8A2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-0.008</w:t>
            </w:r>
            <w:r w:rsidRPr="00F705AC">
              <w:rPr>
                <w:szCs w:val="21"/>
                <w:vertAlign w:val="superscript"/>
              </w:rPr>
              <w:t>†</w:t>
            </w:r>
          </w:p>
        </w:tc>
        <w:tc>
          <w:tcPr>
            <w:tcW w:w="588" w:type="pct"/>
            <w:tcBorders>
              <w:bottom w:val="nil"/>
            </w:tcBorders>
          </w:tcPr>
          <w:p w14:paraId="39B5F099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-0.008</w:t>
            </w:r>
            <w:r w:rsidRPr="00F705AC">
              <w:rPr>
                <w:szCs w:val="21"/>
                <w:vertAlign w:val="superscript"/>
              </w:rPr>
              <w:t>†</w:t>
            </w:r>
          </w:p>
        </w:tc>
        <w:tc>
          <w:tcPr>
            <w:tcW w:w="588" w:type="pct"/>
            <w:tcBorders>
              <w:bottom w:val="nil"/>
            </w:tcBorders>
          </w:tcPr>
          <w:p w14:paraId="13DBFDF1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-0.008</w:t>
            </w:r>
            <w:r w:rsidRPr="00F705AC">
              <w:rPr>
                <w:szCs w:val="21"/>
                <w:vertAlign w:val="superscript"/>
              </w:rPr>
              <w:t>†</w:t>
            </w:r>
          </w:p>
        </w:tc>
      </w:tr>
      <w:tr w:rsidR="00736260" w:rsidRPr="00F705AC" w14:paraId="1F1A8E16" w14:textId="77777777" w:rsidTr="006678B2">
        <w:trPr>
          <w:cantSplit/>
          <w:trHeight w:val="260"/>
        </w:trPr>
        <w:tc>
          <w:tcPr>
            <w:tcW w:w="2647" w:type="pct"/>
            <w:tcBorders>
              <w:left w:val="nil"/>
              <w:bottom w:val="nil"/>
            </w:tcBorders>
          </w:tcPr>
          <w:p w14:paraId="02B6892A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sz w:val="21"/>
                <w:szCs w:val="21"/>
              </w:rPr>
            </w:pPr>
          </w:p>
        </w:tc>
        <w:tc>
          <w:tcPr>
            <w:tcW w:w="588" w:type="pct"/>
            <w:tcBorders>
              <w:bottom w:val="nil"/>
            </w:tcBorders>
          </w:tcPr>
          <w:p w14:paraId="2FB8B25A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(0.004)</w:t>
            </w:r>
          </w:p>
        </w:tc>
        <w:tc>
          <w:tcPr>
            <w:tcW w:w="588" w:type="pct"/>
            <w:tcBorders>
              <w:bottom w:val="nil"/>
            </w:tcBorders>
          </w:tcPr>
          <w:p w14:paraId="5B9EF2F9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(0.004)</w:t>
            </w:r>
          </w:p>
        </w:tc>
        <w:tc>
          <w:tcPr>
            <w:tcW w:w="588" w:type="pct"/>
            <w:tcBorders>
              <w:bottom w:val="nil"/>
            </w:tcBorders>
          </w:tcPr>
          <w:p w14:paraId="7BDC27D9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(0.005)</w:t>
            </w:r>
          </w:p>
        </w:tc>
        <w:tc>
          <w:tcPr>
            <w:tcW w:w="588" w:type="pct"/>
            <w:tcBorders>
              <w:bottom w:val="nil"/>
            </w:tcBorders>
          </w:tcPr>
          <w:p w14:paraId="47F1B787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(0.005)</w:t>
            </w:r>
          </w:p>
        </w:tc>
      </w:tr>
      <w:tr w:rsidR="00736260" w:rsidRPr="00F705AC" w14:paraId="18CAB19D" w14:textId="77777777" w:rsidTr="006678B2">
        <w:trPr>
          <w:cantSplit/>
          <w:trHeight w:val="260"/>
        </w:trPr>
        <w:tc>
          <w:tcPr>
            <w:tcW w:w="2647" w:type="pct"/>
            <w:tcBorders>
              <w:left w:val="nil"/>
              <w:bottom w:val="nil"/>
            </w:tcBorders>
            <w:vAlign w:val="center"/>
          </w:tcPr>
          <w:p w14:paraId="58C9A5E0" w14:textId="77777777" w:rsidR="00736260" w:rsidRPr="00F705AC" w:rsidRDefault="00736260" w:rsidP="006678B2">
            <w:pPr>
              <w:spacing w:after="0" w:line="240" w:lineRule="exact"/>
              <w:jc w:val="left"/>
              <w:rPr>
                <w:rFonts w:eastAsia="DengXian"/>
                <w:color w:val="000000"/>
                <w:sz w:val="21"/>
                <w:szCs w:val="21"/>
              </w:rPr>
            </w:pPr>
            <w:r w:rsidRPr="00F705AC">
              <w:rPr>
                <w:rFonts w:eastAsia="DengXian"/>
                <w:color w:val="000000"/>
                <w:sz w:val="21"/>
                <w:szCs w:val="21"/>
              </w:rPr>
              <w:t>Development of factor markets</w:t>
            </w:r>
          </w:p>
        </w:tc>
        <w:tc>
          <w:tcPr>
            <w:tcW w:w="588" w:type="pct"/>
            <w:tcBorders>
              <w:bottom w:val="nil"/>
            </w:tcBorders>
          </w:tcPr>
          <w:p w14:paraId="4AED71F1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-0.000</w:t>
            </w:r>
          </w:p>
        </w:tc>
        <w:tc>
          <w:tcPr>
            <w:tcW w:w="588" w:type="pct"/>
            <w:tcBorders>
              <w:bottom w:val="nil"/>
            </w:tcBorders>
          </w:tcPr>
          <w:p w14:paraId="12391627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-0.000</w:t>
            </w:r>
          </w:p>
        </w:tc>
        <w:tc>
          <w:tcPr>
            <w:tcW w:w="588" w:type="pct"/>
            <w:tcBorders>
              <w:bottom w:val="nil"/>
            </w:tcBorders>
          </w:tcPr>
          <w:p w14:paraId="3313835A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-0.001</w:t>
            </w:r>
          </w:p>
        </w:tc>
        <w:tc>
          <w:tcPr>
            <w:tcW w:w="588" w:type="pct"/>
            <w:tcBorders>
              <w:bottom w:val="nil"/>
            </w:tcBorders>
          </w:tcPr>
          <w:p w14:paraId="0EA2DB7B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-0.000</w:t>
            </w:r>
          </w:p>
        </w:tc>
      </w:tr>
      <w:tr w:rsidR="00736260" w:rsidRPr="00F705AC" w14:paraId="63CB9E79" w14:textId="77777777" w:rsidTr="006678B2">
        <w:trPr>
          <w:cantSplit/>
          <w:trHeight w:val="260"/>
        </w:trPr>
        <w:tc>
          <w:tcPr>
            <w:tcW w:w="2647" w:type="pct"/>
            <w:tcBorders>
              <w:left w:val="nil"/>
              <w:bottom w:val="nil"/>
            </w:tcBorders>
          </w:tcPr>
          <w:p w14:paraId="330C82CB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sz w:val="21"/>
                <w:szCs w:val="21"/>
              </w:rPr>
            </w:pPr>
          </w:p>
        </w:tc>
        <w:tc>
          <w:tcPr>
            <w:tcW w:w="588" w:type="pct"/>
            <w:tcBorders>
              <w:bottom w:val="nil"/>
            </w:tcBorders>
          </w:tcPr>
          <w:p w14:paraId="0202666A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(0.001)</w:t>
            </w:r>
          </w:p>
        </w:tc>
        <w:tc>
          <w:tcPr>
            <w:tcW w:w="588" w:type="pct"/>
            <w:tcBorders>
              <w:bottom w:val="nil"/>
            </w:tcBorders>
          </w:tcPr>
          <w:p w14:paraId="311F9A9E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(0.001)</w:t>
            </w:r>
          </w:p>
        </w:tc>
        <w:tc>
          <w:tcPr>
            <w:tcW w:w="588" w:type="pct"/>
            <w:tcBorders>
              <w:bottom w:val="nil"/>
            </w:tcBorders>
          </w:tcPr>
          <w:p w14:paraId="247B7C64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(0.001)</w:t>
            </w:r>
          </w:p>
        </w:tc>
        <w:tc>
          <w:tcPr>
            <w:tcW w:w="588" w:type="pct"/>
            <w:tcBorders>
              <w:bottom w:val="nil"/>
            </w:tcBorders>
          </w:tcPr>
          <w:p w14:paraId="305FBC68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(0.001)</w:t>
            </w:r>
          </w:p>
        </w:tc>
      </w:tr>
      <w:tr w:rsidR="00736260" w:rsidRPr="00F705AC" w14:paraId="1A3C8EB1" w14:textId="77777777" w:rsidTr="006678B2">
        <w:trPr>
          <w:cantSplit/>
          <w:trHeight w:val="260"/>
        </w:trPr>
        <w:tc>
          <w:tcPr>
            <w:tcW w:w="2647" w:type="pct"/>
            <w:tcBorders>
              <w:left w:val="nil"/>
              <w:bottom w:val="nil"/>
            </w:tcBorders>
          </w:tcPr>
          <w:p w14:paraId="158B66BF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sz w:val="21"/>
                <w:szCs w:val="21"/>
              </w:rPr>
            </w:pPr>
            <w:r w:rsidRPr="00F705AC">
              <w:rPr>
                <w:rFonts w:eastAsia="DengXian"/>
                <w:sz w:val="21"/>
                <w:szCs w:val="21"/>
              </w:rPr>
              <w:t>Development of legal institutions</w:t>
            </w:r>
          </w:p>
        </w:tc>
        <w:tc>
          <w:tcPr>
            <w:tcW w:w="588" w:type="pct"/>
            <w:tcBorders>
              <w:bottom w:val="nil"/>
            </w:tcBorders>
          </w:tcPr>
          <w:p w14:paraId="1FF1583F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-0.000</w:t>
            </w:r>
          </w:p>
        </w:tc>
        <w:tc>
          <w:tcPr>
            <w:tcW w:w="588" w:type="pct"/>
            <w:tcBorders>
              <w:bottom w:val="nil"/>
            </w:tcBorders>
          </w:tcPr>
          <w:p w14:paraId="08D33ED5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-0.000</w:t>
            </w:r>
          </w:p>
        </w:tc>
        <w:tc>
          <w:tcPr>
            <w:tcW w:w="588" w:type="pct"/>
            <w:tcBorders>
              <w:bottom w:val="nil"/>
            </w:tcBorders>
          </w:tcPr>
          <w:p w14:paraId="2B1E31F8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-0.000</w:t>
            </w:r>
          </w:p>
        </w:tc>
        <w:tc>
          <w:tcPr>
            <w:tcW w:w="588" w:type="pct"/>
            <w:tcBorders>
              <w:bottom w:val="nil"/>
            </w:tcBorders>
          </w:tcPr>
          <w:p w14:paraId="406FC099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0.000</w:t>
            </w:r>
          </w:p>
        </w:tc>
      </w:tr>
      <w:tr w:rsidR="00736260" w:rsidRPr="00F705AC" w14:paraId="77BCD0C6" w14:textId="77777777" w:rsidTr="006678B2">
        <w:trPr>
          <w:cantSplit/>
          <w:trHeight w:val="244"/>
        </w:trPr>
        <w:tc>
          <w:tcPr>
            <w:tcW w:w="2647" w:type="pct"/>
            <w:tcBorders>
              <w:top w:val="nil"/>
              <w:left w:val="nil"/>
              <w:bottom w:val="nil"/>
            </w:tcBorders>
          </w:tcPr>
          <w:p w14:paraId="203ADF5D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sz w:val="21"/>
                <w:szCs w:val="21"/>
                <w:highlight w:val="gree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0D97BC12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(0.000)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1116A462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(0.000)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2CACECAA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(0.000)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00FFFDEB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(0.000)</w:t>
            </w:r>
          </w:p>
        </w:tc>
      </w:tr>
      <w:tr w:rsidR="00736260" w:rsidRPr="00F705AC" w14:paraId="1233882C" w14:textId="77777777" w:rsidTr="006678B2">
        <w:trPr>
          <w:cantSplit/>
          <w:trHeight w:val="244"/>
        </w:trPr>
        <w:tc>
          <w:tcPr>
            <w:tcW w:w="2647" w:type="pct"/>
            <w:tcBorders>
              <w:top w:val="nil"/>
              <w:left w:val="nil"/>
              <w:bottom w:val="nil"/>
            </w:tcBorders>
          </w:tcPr>
          <w:p w14:paraId="21A222CF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sz w:val="21"/>
                <w:szCs w:val="21"/>
                <w:highlight w:val="green"/>
              </w:rPr>
            </w:pPr>
            <w:r w:rsidRPr="00F705AC">
              <w:rPr>
                <w:rFonts w:eastAsia="DengXian"/>
                <w:sz w:val="21"/>
                <w:szCs w:val="21"/>
              </w:rPr>
              <w:t>Entertainment spending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641E2D59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0.770</w:t>
            </w:r>
            <w:r w:rsidRPr="00F705AC">
              <w:rPr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74BE9A7A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0.680</w:t>
            </w:r>
            <w:r w:rsidRPr="00F705AC">
              <w:rPr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4F3930C8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0.996</w:t>
            </w:r>
            <w:r w:rsidRPr="00F705AC">
              <w:rPr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6011493D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0.775</w:t>
            </w:r>
            <w:r w:rsidRPr="00F705AC">
              <w:rPr>
                <w:sz w:val="21"/>
                <w:szCs w:val="21"/>
                <w:vertAlign w:val="superscript"/>
              </w:rPr>
              <w:t>***</w:t>
            </w:r>
          </w:p>
        </w:tc>
      </w:tr>
      <w:tr w:rsidR="00736260" w:rsidRPr="00F705AC" w14:paraId="08E29DE8" w14:textId="77777777" w:rsidTr="006678B2">
        <w:trPr>
          <w:cantSplit/>
          <w:trHeight w:val="244"/>
        </w:trPr>
        <w:tc>
          <w:tcPr>
            <w:tcW w:w="2647" w:type="pct"/>
            <w:tcBorders>
              <w:top w:val="nil"/>
              <w:left w:val="nil"/>
              <w:bottom w:val="nil"/>
            </w:tcBorders>
          </w:tcPr>
          <w:p w14:paraId="5DFBBFBF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sz w:val="21"/>
                <w:szCs w:val="21"/>
                <w:highlight w:val="green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1DF7F255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(0.188)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4C186897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(0.191)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5F714E28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(0.272)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18D0448D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(0.221)</w:t>
            </w:r>
          </w:p>
        </w:tc>
      </w:tr>
      <w:tr w:rsidR="00736260" w:rsidRPr="00F705AC" w14:paraId="4039A754" w14:textId="77777777" w:rsidTr="006678B2">
        <w:trPr>
          <w:cantSplit/>
          <w:trHeight w:val="244"/>
        </w:trPr>
        <w:tc>
          <w:tcPr>
            <w:tcW w:w="2647" w:type="pct"/>
            <w:tcBorders>
              <w:left w:val="nil"/>
              <w:bottom w:val="nil"/>
            </w:tcBorders>
          </w:tcPr>
          <w:p w14:paraId="78D08819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sz w:val="21"/>
                <w:szCs w:val="21"/>
              </w:rPr>
            </w:pPr>
            <w:r w:rsidRPr="00F705AC">
              <w:rPr>
                <w:rFonts w:eastAsia="DengXian"/>
                <w:sz w:val="21"/>
                <w:szCs w:val="21"/>
              </w:rPr>
              <w:t>Firm innovation</w:t>
            </w:r>
          </w:p>
        </w:tc>
        <w:tc>
          <w:tcPr>
            <w:tcW w:w="588" w:type="pct"/>
            <w:tcBorders>
              <w:bottom w:val="nil"/>
            </w:tcBorders>
          </w:tcPr>
          <w:p w14:paraId="73021779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0.015</w:t>
            </w:r>
          </w:p>
        </w:tc>
        <w:tc>
          <w:tcPr>
            <w:tcW w:w="588" w:type="pct"/>
            <w:tcBorders>
              <w:bottom w:val="nil"/>
            </w:tcBorders>
          </w:tcPr>
          <w:p w14:paraId="324B687B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0.018</w:t>
            </w:r>
          </w:p>
        </w:tc>
        <w:tc>
          <w:tcPr>
            <w:tcW w:w="588" w:type="pct"/>
            <w:tcBorders>
              <w:bottom w:val="nil"/>
            </w:tcBorders>
          </w:tcPr>
          <w:p w14:paraId="11F40357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0.023</w:t>
            </w:r>
          </w:p>
        </w:tc>
        <w:tc>
          <w:tcPr>
            <w:tcW w:w="588" w:type="pct"/>
            <w:tcBorders>
              <w:bottom w:val="nil"/>
            </w:tcBorders>
          </w:tcPr>
          <w:p w14:paraId="5930CD1D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0.020</w:t>
            </w:r>
          </w:p>
        </w:tc>
      </w:tr>
      <w:tr w:rsidR="00736260" w:rsidRPr="00F705AC" w14:paraId="627E8C8E" w14:textId="77777777" w:rsidTr="006678B2">
        <w:trPr>
          <w:cantSplit/>
          <w:trHeight w:val="244"/>
        </w:trPr>
        <w:tc>
          <w:tcPr>
            <w:tcW w:w="2647" w:type="pct"/>
            <w:tcBorders>
              <w:top w:val="nil"/>
              <w:left w:val="nil"/>
              <w:bottom w:val="nil"/>
            </w:tcBorders>
          </w:tcPr>
          <w:p w14:paraId="7ED51A87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5067A527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(0.016)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3337A99A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(0.016)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79724A04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(0.017)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308E69D3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(0.013)</w:t>
            </w:r>
          </w:p>
        </w:tc>
      </w:tr>
      <w:tr w:rsidR="00736260" w:rsidRPr="00F705AC" w14:paraId="3C4E0684" w14:textId="77777777" w:rsidTr="006678B2">
        <w:trPr>
          <w:cantSplit/>
          <w:trHeight w:val="244"/>
        </w:trPr>
        <w:tc>
          <w:tcPr>
            <w:tcW w:w="2647" w:type="pct"/>
            <w:tcBorders>
              <w:top w:val="nil"/>
              <w:left w:val="nil"/>
              <w:bottom w:val="nil"/>
            </w:tcBorders>
          </w:tcPr>
          <w:p w14:paraId="2BE319AD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b/>
                <w:sz w:val="21"/>
                <w:szCs w:val="21"/>
              </w:rPr>
            </w:pPr>
            <w:r w:rsidRPr="00F705AC">
              <w:rPr>
                <w:rFonts w:eastAsia="DengXian"/>
                <w:b/>
                <w:sz w:val="21"/>
                <w:szCs w:val="21"/>
              </w:rPr>
              <w:t>Firm innovation*Entertainment spending (H1)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425CBF84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7B2BF13C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b/>
                <w:sz w:val="21"/>
                <w:szCs w:val="21"/>
              </w:rPr>
            </w:pPr>
            <w:r w:rsidRPr="00F705AC">
              <w:rPr>
                <w:b/>
                <w:sz w:val="21"/>
                <w:szCs w:val="21"/>
              </w:rPr>
              <w:t>0.584</w:t>
            </w:r>
            <w:r w:rsidRPr="00F705AC">
              <w:rPr>
                <w:b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5FD2732C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0.292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279939E0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0.517</w:t>
            </w:r>
            <w:r w:rsidRPr="00F705AC">
              <w:rPr>
                <w:szCs w:val="21"/>
                <w:vertAlign w:val="superscript"/>
              </w:rPr>
              <w:t>†</w:t>
            </w:r>
          </w:p>
        </w:tc>
      </w:tr>
      <w:tr w:rsidR="00736260" w:rsidRPr="00F705AC" w14:paraId="316668A4" w14:textId="77777777" w:rsidTr="006678B2">
        <w:trPr>
          <w:cantSplit/>
          <w:trHeight w:val="244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</w:tcPr>
          <w:p w14:paraId="185CBC04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b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38A59290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42F45F20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b/>
                <w:sz w:val="21"/>
                <w:szCs w:val="21"/>
              </w:rPr>
            </w:pPr>
            <w:r w:rsidRPr="00F705AC">
              <w:rPr>
                <w:b/>
                <w:sz w:val="21"/>
                <w:szCs w:val="21"/>
              </w:rPr>
              <w:t>(0.227)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33F22D09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(0.424)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6CB68703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(0.267)</w:t>
            </w:r>
          </w:p>
        </w:tc>
      </w:tr>
      <w:tr w:rsidR="00736260" w:rsidRPr="00F705AC" w14:paraId="330F50A3" w14:textId="77777777" w:rsidTr="006678B2">
        <w:trPr>
          <w:cantSplit/>
          <w:trHeight w:val="244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</w:tcPr>
          <w:p w14:paraId="40C91A71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b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7E084A19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1F0F9440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b/>
                <w:sz w:val="21"/>
                <w:szCs w:val="21"/>
              </w:rPr>
            </w:pPr>
            <w:r w:rsidRPr="00F705AC">
              <w:rPr>
                <w:rFonts w:eastAsia="DengXian"/>
                <w:b/>
                <w:sz w:val="21"/>
                <w:szCs w:val="21"/>
              </w:rPr>
              <w:t>[</w:t>
            </w:r>
            <w:r w:rsidRPr="00F705AC">
              <w:rPr>
                <w:rFonts w:eastAsia="DengXian"/>
                <w:b/>
                <w:i/>
                <w:sz w:val="21"/>
                <w:szCs w:val="21"/>
              </w:rPr>
              <w:t>p</w:t>
            </w:r>
            <w:r w:rsidRPr="00F705AC">
              <w:rPr>
                <w:rFonts w:eastAsia="DengXian"/>
                <w:b/>
                <w:sz w:val="21"/>
                <w:szCs w:val="21"/>
              </w:rPr>
              <w:t xml:space="preserve"> = 0.010]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33B715C5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11CAFB17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b/>
                <w:color w:val="FF0000"/>
                <w:sz w:val="21"/>
                <w:szCs w:val="21"/>
              </w:rPr>
            </w:pPr>
          </w:p>
        </w:tc>
      </w:tr>
      <w:tr w:rsidR="00736260" w:rsidRPr="00F705AC" w14:paraId="02AAA89B" w14:textId="77777777" w:rsidTr="006678B2">
        <w:trPr>
          <w:cantSplit/>
          <w:trHeight w:val="78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</w:tcPr>
          <w:p w14:paraId="6D95484A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b/>
                <w:sz w:val="21"/>
                <w:szCs w:val="21"/>
              </w:rPr>
            </w:pPr>
            <w:r w:rsidRPr="00F705AC">
              <w:rPr>
                <w:rFonts w:eastAsia="DengXian"/>
                <w:b/>
                <w:sz w:val="21"/>
                <w:szCs w:val="21"/>
              </w:rPr>
              <w:t xml:space="preserve">Firm innovation*Entertainment spending*Development of factor markets (H2) 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13033F3D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7E9DC07A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04EE06CE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b/>
                <w:sz w:val="21"/>
                <w:szCs w:val="21"/>
              </w:rPr>
            </w:pPr>
            <w:r w:rsidRPr="00F705AC">
              <w:rPr>
                <w:b/>
                <w:sz w:val="21"/>
                <w:szCs w:val="21"/>
              </w:rPr>
              <w:t>-0.222</w:t>
            </w:r>
            <w:r w:rsidRPr="00F705AC">
              <w:rPr>
                <w:b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3A87B154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</w:tr>
      <w:tr w:rsidR="00736260" w:rsidRPr="00F705AC" w14:paraId="53B0B999" w14:textId="77777777" w:rsidTr="006678B2">
        <w:trPr>
          <w:cantSplit/>
          <w:trHeight w:val="78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</w:tcPr>
          <w:p w14:paraId="6812E18D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b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3763D49D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0BE05538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3831F214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b/>
                <w:sz w:val="21"/>
                <w:szCs w:val="21"/>
              </w:rPr>
            </w:pPr>
            <w:r w:rsidRPr="00F705AC">
              <w:rPr>
                <w:b/>
                <w:sz w:val="21"/>
                <w:szCs w:val="21"/>
              </w:rPr>
              <w:t>(0.090)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6F20AD99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</w:tr>
      <w:tr w:rsidR="00736260" w:rsidRPr="00F705AC" w14:paraId="046F5EFE" w14:textId="77777777" w:rsidTr="006678B2">
        <w:trPr>
          <w:cantSplit/>
          <w:trHeight w:val="78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</w:tcPr>
          <w:p w14:paraId="3DCCF587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b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7AF418CD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01686BBC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1DF9B722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b/>
                <w:color w:val="FF0000"/>
                <w:sz w:val="21"/>
                <w:szCs w:val="21"/>
              </w:rPr>
            </w:pPr>
            <w:r w:rsidRPr="00F705AC">
              <w:rPr>
                <w:rFonts w:eastAsia="DengXian"/>
                <w:b/>
                <w:sz w:val="21"/>
                <w:szCs w:val="21"/>
              </w:rPr>
              <w:t>[</w:t>
            </w:r>
            <w:r w:rsidRPr="00F705AC">
              <w:rPr>
                <w:rFonts w:eastAsia="DengXian"/>
                <w:b/>
                <w:i/>
                <w:sz w:val="21"/>
                <w:szCs w:val="21"/>
              </w:rPr>
              <w:t>p</w:t>
            </w:r>
            <w:r w:rsidRPr="00F705AC">
              <w:rPr>
                <w:rFonts w:eastAsia="DengXian"/>
                <w:b/>
                <w:sz w:val="21"/>
                <w:szCs w:val="21"/>
              </w:rPr>
              <w:t xml:space="preserve"> = 0.014]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0FF350CC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b/>
                <w:color w:val="FF0000"/>
                <w:sz w:val="21"/>
                <w:szCs w:val="21"/>
              </w:rPr>
            </w:pPr>
          </w:p>
        </w:tc>
      </w:tr>
      <w:tr w:rsidR="00736260" w:rsidRPr="00F705AC" w14:paraId="277C9F62" w14:textId="77777777" w:rsidTr="006678B2">
        <w:trPr>
          <w:cantSplit/>
          <w:trHeight w:val="78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</w:tcPr>
          <w:p w14:paraId="3F9BECEF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b/>
                <w:sz w:val="21"/>
                <w:szCs w:val="21"/>
              </w:rPr>
            </w:pPr>
            <w:r w:rsidRPr="00F705AC">
              <w:rPr>
                <w:rFonts w:eastAsia="DengXian"/>
                <w:sz w:val="21"/>
                <w:szCs w:val="21"/>
              </w:rPr>
              <w:t>Entertainment spending*</w:t>
            </w:r>
            <w:r w:rsidRPr="00F705AC">
              <w:rPr>
                <w:rFonts w:eastAsia="DengXian"/>
                <w:color w:val="000000"/>
                <w:sz w:val="21"/>
                <w:szCs w:val="21"/>
              </w:rPr>
              <w:t>Development of factor markets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5BDD66ED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57C26903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58438CE7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0.120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32815A94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736260" w:rsidRPr="00F705AC" w14:paraId="0C43B287" w14:textId="77777777" w:rsidTr="006678B2">
        <w:trPr>
          <w:cantSplit/>
          <w:trHeight w:val="78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</w:tcPr>
          <w:p w14:paraId="72FB2E3E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b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2929F0D8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49094CBC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04D19FF8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(0.144)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78F28E22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736260" w:rsidRPr="00F705AC" w14:paraId="2F543C4D" w14:textId="77777777" w:rsidTr="006678B2">
        <w:trPr>
          <w:cantSplit/>
          <w:trHeight w:val="78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</w:tcPr>
          <w:p w14:paraId="1C24A868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b/>
                <w:sz w:val="21"/>
                <w:szCs w:val="21"/>
              </w:rPr>
            </w:pPr>
            <w:r w:rsidRPr="00F705AC">
              <w:rPr>
                <w:rFonts w:eastAsia="DengXian"/>
                <w:sz w:val="21"/>
                <w:szCs w:val="21"/>
              </w:rPr>
              <w:t>Firm innovation*</w:t>
            </w:r>
            <w:r w:rsidRPr="00F705AC">
              <w:rPr>
                <w:rFonts w:eastAsia="DengXian"/>
                <w:color w:val="000000"/>
                <w:sz w:val="21"/>
                <w:szCs w:val="21"/>
              </w:rPr>
              <w:t>Development of factor markets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455D5C92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29B52F1F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26DD8930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0.001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1BE4B082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736260" w:rsidRPr="00F705AC" w14:paraId="7084C4D5" w14:textId="77777777" w:rsidTr="006678B2">
        <w:trPr>
          <w:cantSplit/>
          <w:trHeight w:val="78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</w:tcPr>
          <w:p w14:paraId="4D9A1DFA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b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2C7CEF04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4FEA3535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67081A67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(0.001)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3CE9CDB1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736260" w:rsidRPr="00F705AC" w14:paraId="5499CA38" w14:textId="77777777" w:rsidTr="006678B2">
        <w:trPr>
          <w:cantSplit/>
          <w:trHeight w:val="78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</w:tcPr>
          <w:p w14:paraId="30800ECC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b/>
                <w:sz w:val="21"/>
                <w:szCs w:val="21"/>
              </w:rPr>
            </w:pPr>
            <w:r w:rsidRPr="00F705AC">
              <w:rPr>
                <w:rFonts w:eastAsia="DengXian"/>
                <w:b/>
                <w:sz w:val="21"/>
                <w:szCs w:val="21"/>
              </w:rPr>
              <w:t>Firm innovation*Entertainment spending* Development of legal institutions (H3)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3BC485D8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7D4F9239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70A97DFB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3152E7F7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b/>
                <w:sz w:val="21"/>
                <w:szCs w:val="21"/>
              </w:rPr>
            </w:pPr>
            <w:r w:rsidRPr="00F705AC">
              <w:rPr>
                <w:b/>
                <w:sz w:val="21"/>
                <w:szCs w:val="21"/>
              </w:rPr>
              <w:t>-0.077</w:t>
            </w:r>
            <w:r w:rsidRPr="00F705AC">
              <w:rPr>
                <w:b/>
                <w:sz w:val="21"/>
                <w:szCs w:val="21"/>
                <w:vertAlign w:val="superscript"/>
              </w:rPr>
              <w:t>*</w:t>
            </w:r>
          </w:p>
        </w:tc>
      </w:tr>
      <w:tr w:rsidR="00736260" w:rsidRPr="00F705AC" w14:paraId="0170C1E8" w14:textId="77777777" w:rsidTr="006678B2">
        <w:trPr>
          <w:cantSplit/>
          <w:trHeight w:val="78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</w:tcPr>
          <w:p w14:paraId="2AEF97DE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b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44A1EB1A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12C51AEA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2EA64E03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3D0B9C1C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b/>
                <w:sz w:val="21"/>
                <w:szCs w:val="21"/>
              </w:rPr>
            </w:pPr>
            <w:r w:rsidRPr="00F705AC">
              <w:rPr>
                <w:b/>
                <w:sz w:val="21"/>
                <w:szCs w:val="21"/>
              </w:rPr>
              <w:t>(0.034)</w:t>
            </w:r>
          </w:p>
        </w:tc>
      </w:tr>
      <w:tr w:rsidR="00736260" w:rsidRPr="00F705AC" w14:paraId="523573F3" w14:textId="77777777" w:rsidTr="006678B2">
        <w:trPr>
          <w:cantSplit/>
          <w:trHeight w:val="78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</w:tcPr>
          <w:p w14:paraId="5DCB8BB0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b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64BAD7CC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6EF591E3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5DEA9711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0BB24CB5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705AC">
              <w:rPr>
                <w:rFonts w:eastAsia="DengXian"/>
                <w:b/>
                <w:sz w:val="21"/>
                <w:szCs w:val="21"/>
              </w:rPr>
              <w:t>[</w:t>
            </w:r>
            <w:r w:rsidRPr="00F705AC">
              <w:rPr>
                <w:rFonts w:eastAsia="DengXian"/>
                <w:b/>
                <w:i/>
                <w:sz w:val="21"/>
                <w:szCs w:val="21"/>
              </w:rPr>
              <w:t>p</w:t>
            </w:r>
            <w:r w:rsidRPr="00F705AC">
              <w:rPr>
                <w:rFonts w:eastAsia="DengXian"/>
                <w:b/>
                <w:sz w:val="21"/>
                <w:szCs w:val="21"/>
              </w:rPr>
              <w:t xml:space="preserve"> = 0.025]</w:t>
            </w:r>
          </w:p>
        </w:tc>
      </w:tr>
      <w:tr w:rsidR="00736260" w:rsidRPr="00F705AC" w14:paraId="3532DE8E" w14:textId="77777777" w:rsidTr="006678B2">
        <w:trPr>
          <w:cantSplit/>
          <w:trHeight w:val="78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</w:tcPr>
          <w:p w14:paraId="67AE13F5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b/>
                <w:sz w:val="21"/>
                <w:szCs w:val="21"/>
              </w:rPr>
            </w:pPr>
            <w:r w:rsidRPr="00F705AC">
              <w:rPr>
                <w:rFonts w:eastAsia="DengXian"/>
                <w:sz w:val="21"/>
                <w:szCs w:val="21"/>
              </w:rPr>
              <w:t>Entertainment spending*Development of legal institutions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1C408050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71873C86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6C29DB1C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1CC7B9E2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0.006</w:t>
            </w:r>
          </w:p>
        </w:tc>
      </w:tr>
      <w:tr w:rsidR="00736260" w:rsidRPr="00F705AC" w14:paraId="05879839" w14:textId="77777777" w:rsidTr="006678B2">
        <w:trPr>
          <w:cantSplit/>
          <w:trHeight w:val="78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</w:tcPr>
          <w:p w14:paraId="7B90C40D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b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7BBE1816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46AEFD73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423E0F8D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61E767D7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(0.037)</w:t>
            </w:r>
          </w:p>
        </w:tc>
      </w:tr>
      <w:tr w:rsidR="00736260" w:rsidRPr="00F705AC" w14:paraId="0ECE141B" w14:textId="77777777" w:rsidTr="006678B2">
        <w:trPr>
          <w:cantSplit/>
          <w:trHeight w:val="78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</w:tcPr>
          <w:p w14:paraId="3DE77283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b/>
                <w:sz w:val="21"/>
                <w:szCs w:val="21"/>
              </w:rPr>
            </w:pPr>
            <w:r w:rsidRPr="00F705AC">
              <w:rPr>
                <w:rFonts w:eastAsia="DengXian"/>
                <w:sz w:val="21"/>
                <w:szCs w:val="21"/>
              </w:rPr>
              <w:t>Firm innovation*Development of legal institutions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7320E115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4F67C622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5B28E895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4B6F7AFD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0.000</w:t>
            </w:r>
          </w:p>
        </w:tc>
      </w:tr>
      <w:tr w:rsidR="00736260" w:rsidRPr="00F705AC" w14:paraId="4896A499" w14:textId="77777777" w:rsidTr="006678B2">
        <w:trPr>
          <w:cantSplit/>
          <w:trHeight w:val="78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</w:tcPr>
          <w:p w14:paraId="12E5FB45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1BE54708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45E2C3E4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2781CE55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39D557D0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sz w:val="21"/>
                <w:szCs w:val="21"/>
              </w:rPr>
            </w:pPr>
            <w:r w:rsidRPr="00F705AC">
              <w:rPr>
                <w:sz w:val="21"/>
                <w:szCs w:val="21"/>
              </w:rPr>
              <w:t>(0.000)</w:t>
            </w:r>
          </w:p>
        </w:tc>
      </w:tr>
      <w:tr w:rsidR="00736260" w:rsidRPr="00F705AC" w14:paraId="7AE96AF3" w14:textId="77777777" w:rsidTr="006678B2">
        <w:trPr>
          <w:cantSplit/>
          <w:trHeight w:val="78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</w:tcPr>
          <w:p w14:paraId="563559D9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b/>
                <w:sz w:val="21"/>
                <w:szCs w:val="21"/>
              </w:rPr>
            </w:pPr>
            <w:r w:rsidRPr="00F705AC">
              <w:rPr>
                <w:rFonts w:eastAsia="DengXian"/>
                <w:b/>
                <w:sz w:val="21"/>
                <w:szCs w:val="21"/>
              </w:rPr>
              <w:t>Regional dummies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57C4B29F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b/>
                <w:sz w:val="21"/>
                <w:szCs w:val="21"/>
              </w:rPr>
            </w:pPr>
            <w:r w:rsidRPr="00F705AC">
              <w:rPr>
                <w:rFonts w:eastAsia="DengXian"/>
                <w:b/>
                <w:sz w:val="21"/>
                <w:szCs w:val="21"/>
              </w:rPr>
              <w:t>Yes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300560F8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b/>
                <w:sz w:val="21"/>
                <w:szCs w:val="21"/>
              </w:rPr>
            </w:pPr>
            <w:r w:rsidRPr="00F705AC">
              <w:rPr>
                <w:rFonts w:eastAsia="DengXian"/>
                <w:b/>
                <w:sz w:val="21"/>
                <w:szCs w:val="21"/>
              </w:rPr>
              <w:t>Yes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5965D073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b/>
                <w:sz w:val="21"/>
                <w:szCs w:val="21"/>
              </w:rPr>
            </w:pPr>
            <w:r w:rsidRPr="00F705AC">
              <w:rPr>
                <w:rFonts w:eastAsia="DengXian"/>
                <w:b/>
                <w:sz w:val="21"/>
                <w:szCs w:val="21"/>
              </w:rPr>
              <w:t>Yes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31FABB1F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b/>
                <w:sz w:val="21"/>
                <w:szCs w:val="21"/>
              </w:rPr>
            </w:pPr>
            <w:r w:rsidRPr="00F705AC">
              <w:rPr>
                <w:rFonts w:eastAsia="DengXian"/>
                <w:b/>
                <w:sz w:val="21"/>
                <w:szCs w:val="21"/>
              </w:rPr>
              <w:t>Yes</w:t>
            </w:r>
          </w:p>
        </w:tc>
      </w:tr>
      <w:tr w:rsidR="00736260" w:rsidRPr="00F705AC" w14:paraId="102E624D" w14:textId="77777777" w:rsidTr="006678B2">
        <w:trPr>
          <w:cantSplit/>
          <w:trHeight w:val="244"/>
        </w:trPr>
        <w:tc>
          <w:tcPr>
            <w:tcW w:w="2647" w:type="pct"/>
            <w:tcBorders>
              <w:top w:val="nil"/>
              <w:left w:val="nil"/>
              <w:right w:val="nil"/>
            </w:tcBorders>
          </w:tcPr>
          <w:p w14:paraId="67B8F28C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sz w:val="21"/>
                <w:szCs w:val="21"/>
              </w:rPr>
            </w:pPr>
            <w:r w:rsidRPr="00F705AC">
              <w:rPr>
                <w:rFonts w:eastAsia="DengXian"/>
                <w:sz w:val="21"/>
                <w:szCs w:val="21"/>
              </w:rPr>
              <w:t>Year dummies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</w:tcPr>
          <w:p w14:paraId="3D3DD1E1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rFonts w:eastAsia="DengXian"/>
                <w:sz w:val="21"/>
                <w:szCs w:val="21"/>
              </w:rPr>
            </w:pPr>
            <w:r w:rsidRPr="00F705AC">
              <w:rPr>
                <w:rFonts w:eastAsia="DengXian"/>
                <w:sz w:val="21"/>
                <w:szCs w:val="21"/>
              </w:rPr>
              <w:t>Yes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</w:tcPr>
          <w:p w14:paraId="07A98998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rFonts w:eastAsia="DengXian"/>
                <w:sz w:val="21"/>
                <w:szCs w:val="21"/>
              </w:rPr>
            </w:pPr>
            <w:r w:rsidRPr="00F705AC">
              <w:rPr>
                <w:rFonts w:eastAsia="DengXian"/>
                <w:sz w:val="21"/>
                <w:szCs w:val="21"/>
              </w:rPr>
              <w:t>Yes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</w:tcPr>
          <w:p w14:paraId="0E10526E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rFonts w:eastAsia="DengXian"/>
                <w:sz w:val="21"/>
                <w:szCs w:val="21"/>
              </w:rPr>
            </w:pPr>
            <w:r w:rsidRPr="00F705AC">
              <w:rPr>
                <w:rFonts w:eastAsia="DengXian"/>
                <w:sz w:val="21"/>
                <w:szCs w:val="21"/>
              </w:rPr>
              <w:t>Yes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</w:tcPr>
          <w:p w14:paraId="23370102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rFonts w:eastAsia="DengXian"/>
                <w:sz w:val="21"/>
                <w:szCs w:val="21"/>
              </w:rPr>
            </w:pPr>
            <w:r w:rsidRPr="00F705AC">
              <w:rPr>
                <w:rFonts w:eastAsia="DengXian"/>
                <w:sz w:val="21"/>
                <w:szCs w:val="21"/>
              </w:rPr>
              <w:t>Yes</w:t>
            </w:r>
          </w:p>
        </w:tc>
      </w:tr>
      <w:tr w:rsidR="00736260" w:rsidRPr="00F705AC" w14:paraId="799B83D4" w14:textId="77777777" w:rsidTr="006678B2">
        <w:trPr>
          <w:cantSplit/>
          <w:trHeight w:val="244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</w:tcPr>
          <w:p w14:paraId="5E7DDCC4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sz w:val="21"/>
                <w:szCs w:val="21"/>
              </w:rPr>
            </w:pPr>
            <w:r w:rsidRPr="00F705AC">
              <w:rPr>
                <w:rFonts w:eastAsia="DengXian"/>
                <w:sz w:val="21"/>
                <w:szCs w:val="21"/>
              </w:rPr>
              <w:t>Industry dummies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1D8B3F45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rFonts w:eastAsia="DengXian"/>
                <w:sz w:val="21"/>
                <w:szCs w:val="21"/>
              </w:rPr>
            </w:pPr>
            <w:r w:rsidRPr="00F705AC">
              <w:rPr>
                <w:rFonts w:eastAsia="DengXian"/>
                <w:sz w:val="21"/>
                <w:szCs w:val="21"/>
              </w:rPr>
              <w:t>Yes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0206FB68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rFonts w:eastAsia="DengXian"/>
                <w:sz w:val="21"/>
                <w:szCs w:val="21"/>
              </w:rPr>
            </w:pPr>
            <w:r w:rsidRPr="00F705AC">
              <w:rPr>
                <w:rFonts w:eastAsia="DengXian"/>
                <w:sz w:val="21"/>
                <w:szCs w:val="21"/>
              </w:rPr>
              <w:t>Yes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60E7873E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rFonts w:eastAsia="DengXian"/>
                <w:sz w:val="21"/>
                <w:szCs w:val="21"/>
              </w:rPr>
            </w:pPr>
            <w:r w:rsidRPr="00F705AC">
              <w:rPr>
                <w:rFonts w:eastAsia="DengXian"/>
                <w:sz w:val="21"/>
                <w:szCs w:val="21"/>
              </w:rPr>
              <w:t>Yes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2D3C33C9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rFonts w:eastAsia="DengXian"/>
                <w:sz w:val="21"/>
                <w:szCs w:val="21"/>
              </w:rPr>
            </w:pPr>
            <w:r w:rsidRPr="00F705AC">
              <w:rPr>
                <w:rFonts w:eastAsia="DengXian"/>
                <w:sz w:val="21"/>
                <w:szCs w:val="21"/>
              </w:rPr>
              <w:t>Yes</w:t>
            </w:r>
          </w:p>
        </w:tc>
      </w:tr>
      <w:tr w:rsidR="00736260" w:rsidRPr="00F705AC" w14:paraId="231DE44A" w14:textId="77777777" w:rsidTr="006678B2">
        <w:trPr>
          <w:cantSplit/>
          <w:trHeight w:val="244"/>
        </w:trPr>
        <w:tc>
          <w:tcPr>
            <w:tcW w:w="2647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E1D45BD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left"/>
              <w:rPr>
                <w:rFonts w:eastAsia="DengXian"/>
                <w:i/>
                <w:sz w:val="21"/>
                <w:szCs w:val="21"/>
              </w:rPr>
            </w:pPr>
            <w:r w:rsidRPr="00F705AC">
              <w:rPr>
                <w:rFonts w:eastAsia="DengXian"/>
                <w:i/>
                <w:sz w:val="21"/>
                <w:szCs w:val="21"/>
              </w:rPr>
              <w:t>R</w:t>
            </w:r>
            <w:r w:rsidRPr="00F705AC">
              <w:rPr>
                <w:rFonts w:eastAsia="DengXian"/>
                <w:i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40948E4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rFonts w:eastAsia="DengXian"/>
                <w:sz w:val="21"/>
                <w:szCs w:val="21"/>
              </w:rPr>
            </w:pPr>
            <w:r w:rsidRPr="00F705AC">
              <w:rPr>
                <w:rFonts w:eastAsia="DengXian"/>
                <w:sz w:val="21"/>
                <w:szCs w:val="21"/>
              </w:rPr>
              <w:t>0.5256</w:t>
            </w:r>
          </w:p>
        </w:tc>
        <w:tc>
          <w:tcPr>
            <w:tcW w:w="58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33E1584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rFonts w:eastAsia="DengXian"/>
                <w:sz w:val="21"/>
                <w:szCs w:val="21"/>
              </w:rPr>
            </w:pPr>
            <w:r w:rsidRPr="00F705AC">
              <w:rPr>
                <w:rFonts w:eastAsia="DengXian"/>
                <w:sz w:val="21"/>
                <w:szCs w:val="21"/>
              </w:rPr>
              <w:t>0.5262</w:t>
            </w:r>
          </w:p>
        </w:tc>
        <w:tc>
          <w:tcPr>
            <w:tcW w:w="58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FCC35C1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rFonts w:eastAsia="DengXian"/>
                <w:sz w:val="21"/>
                <w:szCs w:val="21"/>
              </w:rPr>
            </w:pPr>
            <w:r w:rsidRPr="00F705AC">
              <w:rPr>
                <w:rFonts w:eastAsia="DengXian"/>
                <w:sz w:val="21"/>
                <w:szCs w:val="21"/>
              </w:rPr>
              <w:t>0.5267</w:t>
            </w:r>
          </w:p>
        </w:tc>
        <w:tc>
          <w:tcPr>
            <w:tcW w:w="58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8370DEB" w14:textId="77777777" w:rsidR="00736260" w:rsidRPr="00F705AC" w:rsidRDefault="00736260" w:rsidP="006678B2">
            <w:pPr>
              <w:autoSpaceDE w:val="0"/>
              <w:autoSpaceDN w:val="0"/>
              <w:spacing w:after="0" w:line="240" w:lineRule="exact"/>
              <w:jc w:val="center"/>
              <w:rPr>
                <w:rFonts w:eastAsia="DengXian"/>
                <w:sz w:val="21"/>
                <w:szCs w:val="21"/>
              </w:rPr>
            </w:pPr>
            <w:r w:rsidRPr="00F705AC">
              <w:rPr>
                <w:rFonts w:eastAsia="DengXian"/>
                <w:sz w:val="21"/>
                <w:szCs w:val="21"/>
              </w:rPr>
              <w:t>0.5266</w:t>
            </w:r>
          </w:p>
        </w:tc>
      </w:tr>
    </w:tbl>
    <w:p w14:paraId="3A842139" w14:textId="0B232316" w:rsidR="00736260" w:rsidRPr="00F705AC" w:rsidRDefault="00736260" w:rsidP="00736260">
      <w:pPr>
        <w:spacing w:after="0"/>
        <w:jc w:val="left"/>
        <w:rPr>
          <w:rFonts w:eastAsia="DengXian"/>
        </w:rPr>
      </w:pPr>
      <w:r>
        <w:rPr>
          <w:rFonts w:eastAsia="DengXian"/>
          <w:i/>
          <w:iCs/>
        </w:rPr>
        <w:t>Notes</w:t>
      </w:r>
      <w:r w:rsidRPr="009D6480">
        <w:rPr>
          <w:rFonts w:eastAsia="DengXian"/>
        </w:rPr>
        <w:t>:</w:t>
      </w:r>
      <w:r>
        <w:rPr>
          <w:rFonts w:eastAsia="DengXian"/>
          <w:i/>
          <w:iCs/>
        </w:rPr>
        <w:t xml:space="preserve"> </w:t>
      </w:r>
      <w:r w:rsidRPr="00F705AC">
        <w:rPr>
          <w:rFonts w:eastAsia="DengXian"/>
          <w:i/>
          <w:iCs/>
        </w:rPr>
        <w:t>N</w:t>
      </w:r>
      <w:r w:rsidRPr="00F705AC">
        <w:rPr>
          <w:rFonts w:eastAsia="DengXian"/>
        </w:rPr>
        <w:t xml:space="preserve"> = 9,214</w:t>
      </w:r>
      <w:r>
        <w:rPr>
          <w:rFonts w:eastAsia="DengXian"/>
        </w:rPr>
        <w:t xml:space="preserve">. </w:t>
      </w:r>
      <w:r w:rsidRPr="00F705AC">
        <w:rPr>
          <w:rFonts w:eastAsia="DengXian"/>
        </w:rPr>
        <w:t xml:space="preserve">Standard errors are reported in parentheses and </w:t>
      </w:r>
      <w:r w:rsidRPr="00F705AC">
        <w:rPr>
          <w:rFonts w:eastAsia="DengXian"/>
          <w:i/>
        </w:rPr>
        <w:t>p</w:t>
      </w:r>
      <w:r w:rsidRPr="00F705AC">
        <w:rPr>
          <w:rFonts w:eastAsia="DengXian"/>
        </w:rPr>
        <w:t xml:space="preserve"> values in brackets </w:t>
      </w:r>
    </w:p>
    <w:p w14:paraId="79FB6537" w14:textId="77777777" w:rsidR="00736260" w:rsidRPr="00F705AC" w:rsidRDefault="00736260" w:rsidP="00736260">
      <w:pPr>
        <w:autoSpaceDE w:val="0"/>
        <w:autoSpaceDN w:val="0"/>
        <w:spacing w:after="0" w:line="240" w:lineRule="auto"/>
        <w:jc w:val="left"/>
        <w:rPr>
          <w:rFonts w:eastAsia="DengXian"/>
        </w:rPr>
      </w:pPr>
      <w:r w:rsidRPr="00F705AC">
        <w:rPr>
          <w:rFonts w:eastAsia="DengXian"/>
          <w:vertAlign w:val="superscript"/>
        </w:rPr>
        <w:t xml:space="preserve">* </w:t>
      </w:r>
      <w:proofErr w:type="gramStart"/>
      <w:r w:rsidRPr="00F705AC">
        <w:rPr>
          <w:rFonts w:eastAsia="DengXian"/>
        </w:rPr>
        <w:t>indicates</w:t>
      </w:r>
      <w:proofErr w:type="gramEnd"/>
      <w:r w:rsidRPr="00F705AC">
        <w:rPr>
          <w:rFonts w:eastAsia="DengXian"/>
        </w:rPr>
        <w:t xml:space="preserve"> a coefficient significant at the </w:t>
      </w:r>
      <w:r w:rsidRPr="00F705AC">
        <w:rPr>
          <w:rFonts w:eastAsia="DengXian"/>
          <w:i/>
          <w:iCs/>
        </w:rPr>
        <w:t>p</w:t>
      </w:r>
      <w:r w:rsidRPr="00F705AC">
        <w:rPr>
          <w:rFonts w:eastAsia="DengXian"/>
        </w:rPr>
        <w:t xml:space="preserve"> ≤ 0.05 (</w:t>
      </w:r>
      <w:r w:rsidRPr="00F705AC">
        <w:rPr>
          <w:vertAlign w:val="superscript"/>
        </w:rPr>
        <w:t>†</w:t>
      </w:r>
      <w:r w:rsidRPr="00F705AC">
        <w:t xml:space="preserve"> </w:t>
      </w:r>
      <w:r w:rsidRPr="00F705AC">
        <w:rPr>
          <w:i/>
          <w:iCs/>
        </w:rPr>
        <w:t>p</w:t>
      </w:r>
      <w:r w:rsidRPr="00F705AC">
        <w:t xml:space="preserve"> &lt; 0.1, </w:t>
      </w:r>
      <w:r w:rsidRPr="00F705AC">
        <w:rPr>
          <w:rFonts w:eastAsia="DengXian"/>
          <w:vertAlign w:val="superscript"/>
        </w:rPr>
        <w:t>**</w:t>
      </w:r>
      <w:r w:rsidRPr="00F705AC">
        <w:rPr>
          <w:rFonts w:eastAsia="DengXian"/>
          <w:i/>
          <w:iCs/>
        </w:rPr>
        <w:t>p</w:t>
      </w:r>
      <w:r w:rsidRPr="00F705AC">
        <w:rPr>
          <w:rFonts w:eastAsia="DengXian"/>
        </w:rPr>
        <w:t xml:space="preserve"> ≤ 0.01,</w:t>
      </w:r>
      <w:r w:rsidRPr="00F705AC">
        <w:rPr>
          <w:rFonts w:eastAsia="DengXian"/>
          <w:vertAlign w:val="superscript"/>
        </w:rPr>
        <w:t xml:space="preserve"> ***</w:t>
      </w:r>
      <w:r w:rsidRPr="00F705AC">
        <w:rPr>
          <w:rFonts w:eastAsia="DengXian"/>
          <w:i/>
          <w:iCs/>
        </w:rPr>
        <w:t>p</w:t>
      </w:r>
      <w:r w:rsidRPr="00F705AC">
        <w:rPr>
          <w:rFonts w:eastAsia="DengXian"/>
        </w:rPr>
        <w:t xml:space="preserve"> ≤ 0.001) confidence level.</w:t>
      </w:r>
    </w:p>
    <w:p w14:paraId="3C66E332" w14:textId="77777777" w:rsidR="00736260" w:rsidRPr="00F705AC" w:rsidRDefault="00736260" w:rsidP="00736260">
      <w:pPr>
        <w:pStyle w:val="1"/>
        <w:ind w:firstLineChars="0" w:firstLine="0"/>
        <w:jc w:val="left"/>
      </w:pPr>
    </w:p>
    <w:p w14:paraId="5226C483" w14:textId="77777777" w:rsidR="00736260" w:rsidRPr="008C2B01" w:rsidRDefault="00736260" w:rsidP="00736260">
      <w:pPr>
        <w:widowControl/>
        <w:adjustRightInd/>
        <w:spacing w:after="0" w:line="240" w:lineRule="auto"/>
        <w:jc w:val="left"/>
        <w:textAlignment w:val="auto"/>
        <w:rPr>
          <w:rFonts w:eastAsiaTheme="minorEastAsia"/>
          <w:sz w:val="24"/>
          <w:szCs w:val="24"/>
        </w:rPr>
      </w:pPr>
      <w:r w:rsidRPr="008C2B01">
        <w:br w:type="page"/>
      </w:r>
    </w:p>
    <w:p w14:paraId="344DBD24" w14:textId="77777777" w:rsidR="00736260" w:rsidRDefault="00736260" w:rsidP="00736260">
      <w:pPr>
        <w:adjustRightInd/>
        <w:spacing w:after="0" w:line="240" w:lineRule="auto"/>
        <w:jc w:val="left"/>
        <w:textAlignment w:val="auto"/>
        <w:rPr>
          <w:rFonts w:eastAsia="DengXian"/>
          <w:b/>
          <w:color w:val="323130"/>
          <w:kern w:val="2"/>
          <w:sz w:val="24"/>
          <w:szCs w:val="24"/>
        </w:rPr>
      </w:pPr>
      <w:r>
        <w:rPr>
          <w:rFonts w:eastAsia="DengXian"/>
          <w:b/>
          <w:color w:val="323130"/>
          <w:kern w:val="2"/>
          <w:sz w:val="24"/>
          <w:szCs w:val="24"/>
        </w:rPr>
        <w:lastRenderedPageBreak/>
        <w:t>APPENDIX</w:t>
      </w:r>
      <w:r w:rsidRPr="00FA1AC7">
        <w:rPr>
          <w:rFonts w:eastAsia="DengXian"/>
          <w:b/>
          <w:color w:val="323130"/>
          <w:kern w:val="2"/>
          <w:sz w:val="24"/>
          <w:szCs w:val="24"/>
        </w:rPr>
        <w:t xml:space="preserve"> Ⅷ </w:t>
      </w:r>
    </w:p>
    <w:p w14:paraId="255DE8F8" w14:textId="77777777" w:rsidR="00736260" w:rsidRPr="00FA1AC7" w:rsidRDefault="00736260" w:rsidP="00736260">
      <w:pPr>
        <w:adjustRightInd/>
        <w:spacing w:after="0" w:line="240" w:lineRule="auto"/>
        <w:jc w:val="left"/>
        <w:textAlignment w:val="auto"/>
        <w:rPr>
          <w:rFonts w:eastAsia="DengXian"/>
          <w:b/>
          <w:color w:val="323130"/>
          <w:kern w:val="2"/>
          <w:sz w:val="24"/>
          <w:szCs w:val="24"/>
        </w:rPr>
      </w:pPr>
      <w:r w:rsidRPr="00FA1AC7">
        <w:rPr>
          <w:rFonts w:eastAsia="DengXian"/>
          <w:b/>
          <w:color w:val="323130"/>
          <w:kern w:val="2"/>
          <w:sz w:val="24"/>
          <w:szCs w:val="24"/>
        </w:rPr>
        <w:t xml:space="preserve">Coefficients of </w:t>
      </w:r>
      <w:r>
        <w:rPr>
          <w:rFonts w:eastAsia="DengXian"/>
          <w:b/>
          <w:color w:val="323130"/>
          <w:kern w:val="2"/>
          <w:sz w:val="24"/>
          <w:szCs w:val="24"/>
        </w:rPr>
        <w:t>M</w:t>
      </w:r>
      <w:r w:rsidRPr="00FA1AC7">
        <w:rPr>
          <w:rFonts w:eastAsia="DengXian"/>
          <w:b/>
          <w:color w:val="323130"/>
          <w:kern w:val="2"/>
          <w:sz w:val="24"/>
          <w:szCs w:val="24"/>
        </w:rPr>
        <w:t xml:space="preserve">odels with the World Bank </w:t>
      </w:r>
      <w:r>
        <w:rPr>
          <w:rFonts w:eastAsia="DengXian"/>
          <w:b/>
          <w:color w:val="323130"/>
          <w:kern w:val="2"/>
          <w:sz w:val="24"/>
          <w:szCs w:val="24"/>
        </w:rPr>
        <w:t>D</w:t>
      </w:r>
      <w:r w:rsidRPr="00FA1AC7">
        <w:rPr>
          <w:rFonts w:eastAsia="DengXian"/>
          <w:b/>
          <w:color w:val="323130"/>
          <w:kern w:val="2"/>
          <w:sz w:val="24"/>
          <w:szCs w:val="24"/>
        </w:rPr>
        <w:t xml:space="preserve">ata </w:t>
      </w:r>
      <w:r>
        <w:rPr>
          <w:rFonts w:eastAsia="DengXian"/>
          <w:b/>
          <w:color w:val="323130"/>
          <w:kern w:val="2"/>
          <w:sz w:val="24"/>
          <w:szCs w:val="24"/>
        </w:rPr>
        <w:t>A</w:t>
      </w:r>
      <w:r w:rsidRPr="00FA1AC7">
        <w:rPr>
          <w:rFonts w:eastAsia="DengXian"/>
          <w:b/>
          <w:color w:val="323130"/>
          <w:kern w:val="2"/>
          <w:sz w:val="24"/>
          <w:szCs w:val="24"/>
        </w:rPr>
        <w:t xml:space="preserve">fter </w:t>
      </w:r>
      <w:r>
        <w:rPr>
          <w:rFonts w:eastAsia="DengXian"/>
          <w:b/>
          <w:color w:val="323130"/>
          <w:kern w:val="2"/>
          <w:sz w:val="24"/>
          <w:szCs w:val="24"/>
        </w:rPr>
        <w:t>A</w:t>
      </w:r>
      <w:r w:rsidRPr="00FA1AC7">
        <w:rPr>
          <w:rFonts w:eastAsia="DengXian"/>
          <w:b/>
          <w:color w:val="323130"/>
          <w:kern w:val="2"/>
          <w:sz w:val="24"/>
          <w:szCs w:val="24"/>
        </w:rPr>
        <w:t xml:space="preserve">dding CEO </w:t>
      </w:r>
      <w:r>
        <w:rPr>
          <w:rFonts w:eastAsia="DengXian"/>
          <w:b/>
          <w:color w:val="323130"/>
          <w:kern w:val="2"/>
          <w:sz w:val="24"/>
          <w:szCs w:val="24"/>
        </w:rPr>
        <w:t>T</w:t>
      </w:r>
      <w:r w:rsidRPr="00FA1AC7">
        <w:rPr>
          <w:rFonts w:eastAsia="DengXian"/>
          <w:b/>
          <w:color w:val="323130"/>
          <w:kern w:val="2"/>
          <w:sz w:val="24"/>
          <w:szCs w:val="24"/>
        </w:rPr>
        <w:t xml:space="preserve">enure and </w:t>
      </w:r>
      <w:r>
        <w:rPr>
          <w:rFonts w:eastAsia="DengXian"/>
          <w:b/>
          <w:color w:val="323130"/>
          <w:kern w:val="2"/>
          <w:sz w:val="24"/>
          <w:szCs w:val="24"/>
        </w:rPr>
        <w:t>C</w:t>
      </w:r>
      <w:r w:rsidRPr="00FA1AC7">
        <w:rPr>
          <w:rFonts w:eastAsia="DengXian"/>
          <w:b/>
          <w:color w:val="323130"/>
          <w:kern w:val="2"/>
          <w:sz w:val="24"/>
          <w:szCs w:val="24"/>
        </w:rPr>
        <w:t xml:space="preserve">ustomized </w:t>
      </w:r>
      <w:r>
        <w:rPr>
          <w:rFonts w:eastAsia="DengXian"/>
          <w:b/>
          <w:color w:val="323130"/>
          <w:kern w:val="2"/>
          <w:sz w:val="24"/>
          <w:szCs w:val="24"/>
        </w:rPr>
        <w:t>P</w:t>
      </w:r>
      <w:r w:rsidRPr="00FA1AC7">
        <w:rPr>
          <w:rFonts w:eastAsia="DengXian"/>
          <w:b/>
          <w:color w:val="323130"/>
          <w:kern w:val="2"/>
          <w:sz w:val="24"/>
          <w:szCs w:val="24"/>
        </w:rPr>
        <w:t>roducts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93"/>
        <w:gridCol w:w="3386"/>
        <w:gridCol w:w="3581"/>
      </w:tblGrid>
      <w:tr w:rsidR="00736260" w:rsidRPr="00E55823" w14:paraId="41F9F9B8" w14:textId="77777777" w:rsidTr="006678B2">
        <w:tc>
          <w:tcPr>
            <w:tcW w:w="1278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EBF323C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left"/>
              <w:textAlignment w:val="auto"/>
              <w:rPr>
                <w:rFonts w:eastAsia="DengXian"/>
                <w:sz w:val="21"/>
                <w:szCs w:val="21"/>
              </w:rPr>
            </w:pPr>
          </w:p>
        </w:tc>
        <w:tc>
          <w:tcPr>
            <w:tcW w:w="1809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7F6EDDB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sz w:val="21"/>
                <w:szCs w:val="21"/>
              </w:rPr>
            </w:pPr>
            <w:r w:rsidRPr="00E55823">
              <w:rPr>
                <w:rFonts w:eastAsia="DengXian"/>
                <w:sz w:val="21"/>
                <w:szCs w:val="21"/>
              </w:rPr>
              <w:t>(1)</w:t>
            </w:r>
          </w:p>
        </w:tc>
        <w:tc>
          <w:tcPr>
            <w:tcW w:w="1913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70FBE07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sz w:val="21"/>
                <w:szCs w:val="21"/>
              </w:rPr>
            </w:pPr>
            <w:r w:rsidRPr="00E55823">
              <w:rPr>
                <w:rFonts w:eastAsia="DengXian"/>
                <w:sz w:val="21"/>
                <w:szCs w:val="21"/>
              </w:rPr>
              <w:t>(2)</w:t>
            </w:r>
          </w:p>
        </w:tc>
      </w:tr>
      <w:tr w:rsidR="00736260" w:rsidRPr="00E55823" w14:paraId="148F7864" w14:textId="77777777" w:rsidTr="006678B2"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</w:tcPr>
          <w:p w14:paraId="2DEDE641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left"/>
              <w:textAlignment w:val="auto"/>
              <w:rPr>
                <w:rFonts w:eastAsia="DengXian"/>
                <w:sz w:val="21"/>
                <w:szCs w:val="21"/>
              </w:rPr>
            </w:pP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</w:tcPr>
          <w:p w14:paraId="1AA7205C" w14:textId="77777777" w:rsidR="00736260" w:rsidRPr="00E55823" w:rsidRDefault="00736260" w:rsidP="006678B2">
            <w:pPr>
              <w:autoSpaceDE w:val="0"/>
              <w:autoSpaceDN w:val="0"/>
              <w:adjustRightInd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DengXian"/>
                <w:color w:val="000000"/>
                <w:kern w:val="2"/>
                <w:sz w:val="21"/>
                <w:szCs w:val="21"/>
              </w:rPr>
            </w:pPr>
            <w:r w:rsidRPr="00E55823">
              <w:rPr>
                <w:rFonts w:eastAsia="DengXian"/>
                <w:color w:val="000000"/>
                <w:kern w:val="2"/>
                <w:sz w:val="21"/>
                <w:szCs w:val="21"/>
              </w:rPr>
              <w:t>Long-term collaboration with clients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</w:tcPr>
          <w:p w14:paraId="18912D9C" w14:textId="77777777" w:rsidR="00736260" w:rsidRPr="00E55823" w:rsidRDefault="00736260" w:rsidP="006678B2">
            <w:pPr>
              <w:autoSpaceDE w:val="0"/>
              <w:autoSpaceDN w:val="0"/>
              <w:adjustRightInd/>
              <w:spacing w:before="100" w:beforeAutospacing="1" w:after="100" w:afterAutospacing="1" w:line="240" w:lineRule="auto"/>
              <w:jc w:val="center"/>
              <w:textAlignment w:val="auto"/>
              <w:rPr>
                <w:rFonts w:eastAsia="DengXian"/>
                <w:color w:val="000000"/>
                <w:kern w:val="2"/>
                <w:sz w:val="21"/>
                <w:szCs w:val="21"/>
              </w:rPr>
            </w:pPr>
            <w:r w:rsidRPr="00E55823">
              <w:rPr>
                <w:rFonts w:eastAsia="DengXian"/>
                <w:color w:val="000000"/>
                <w:kern w:val="2"/>
                <w:sz w:val="21"/>
                <w:szCs w:val="21"/>
              </w:rPr>
              <w:t>Long-term collaboration with suppliers</w:t>
            </w:r>
          </w:p>
        </w:tc>
      </w:tr>
      <w:tr w:rsidR="00736260" w:rsidRPr="00E55823" w14:paraId="4854E612" w14:textId="77777777" w:rsidTr="006678B2">
        <w:tc>
          <w:tcPr>
            <w:tcW w:w="1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A4913" w14:textId="77777777" w:rsidR="00736260" w:rsidRPr="00E55823" w:rsidRDefault="00736260" w:rsidP="006678B2">
            <w:pPr>
              <w:autoSpaceDE w:val="0"/>
              <w:autoSpaceDN w:val="0"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eastAsia="DengXian"/>
                <w:kern w:val="2"/>
                <w:sz w:val="21"/>
                <w:szCs w:val="21"/>
              </w:rPr>
            </w:pPr>
            <w:r w:rsidRPr="00E55823">
              <w:rPr>
                <w:rFonts w:eastAsia="DengXian"/>
                <w:kern w:val="2"/>
                <w:sz w:val="21"/>
                <w:szCs w:val="21"/>
              </w:rPr>
              <w:t>Entertainment spending</w:t>
            </w:r>
          </w:p>
        </w:tc>
        <w:tc>
          <w:tcPr>
            <w:tcW w:w="18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25950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sz w:val="21"/>
                <w:szCs w:val="21"/>
              </w:rPr>
            </w:pPr>
            <w:r w:rsidRPr="00E55823">
              <w:rPr>
                <w:rFonts w:eastAsia="DengXian"/>
                <w:sz w:val="21"/>
                <w:szCs w:val="21"/>
              </w:rPr>
              <w:t>0.112</w:t>
            </w:r>
            <w:r w:rsidRPr="00E55823">
              <w:rPr>
                <w:rFonts w:eastAsia="DengXi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9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90BC1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sz w:val="21"/>
                <w:szCs w:val="21"/>
              </w:rPr>
            </w:pPr>
            <w:r w:rsidRPr="00E55823">
              <w:rPr>
                <w:rFonts w:eastAsia="DengXian"/>
                <w:sz w:val="21"/>
                <w:szCs w:val="21"/>
              </w:rPr>
              <w:t>0.120</w:t>
            </w:r>
            <w:r w:rsidRPr="00E55823">
              <w:rPr>
                <w:rFonts w:eastAsia="DengXian"/>
                <w:sz w:val="21"/>
                <w:szCs w:val="21"/>
                <w:vertAlign w:val="superscript"/>
              </w:rPr>
              <w:t>***</w:t>
            </w:r>
          </w:p>
        </w:tc>
      </w:tr>
      <w:tr w:rsidR="00736260" w:rsidRPr="00E55823" w14:paraId="36476F33" w14:textId="77777777" w:rsidTr="006678B2"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</w:tcPr>
          <w:p w14:paraId="7C0B1D39" w14:textId="77777777" w:rsidR="00736260" w:rsidRPr="00E55823" w:rsidRDefault="00736260" w:rsidP="006678B2">
            <w:pPr>
              <w:autoSpaceDE w:val="0"/>
              <w:autoSpaceDN w:val="0"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eastAsia="DengXian"/>
                <w:kern w:val="2"/>
                <w:sz w:val="21"/>
                <w:szCs w:val="21"/>
              </w:rPr>
            </w:pP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</w:tcPr>
          <w:p w14:paraId="516D07FF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sz w:val="21"/>
                <w:szCs w:val="21"/>
              </w:rPr>
            </w:pPr>
            <w:r w:rsidRPr="00E55823">
              <w:rPr>
                <w:rFonts w:eastAsia="DengXian"/>
                <w:sz w:val="21"/>
                <w:szCs w:val="21"/>
              </w:rPr>
              <w:t>(0.010)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</w:tcPr>
          <w:p w14:paraId="5ED897E1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sz w:val="21"/>
                <w:szCs w:val="21"/>
              </w:rPr>
            </w:pPr>
            <w:r w:rsidRPr="00E55823">
              <w:rPr>
                <w:rFonts w:eastAsia="DengXian"/>
                <w:sz w:val="21"/>
                <w:szCs w:val="21"/>
              </w:rPr>
              <w:t>(0.009)</w:t>
            </w:r>
          </w:p>
        </w:tc>
      </w:tr>
      <w:tr w:rsidR="00736260" w:rsidRPr="00E55823" w14:paraId="51D0F171" w14:textId="77777777" w:rsidTr="006678B2"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</w:tcPr>
          <w:p w14:paraId="6D81D6E9" w14:textId="77777777" w:rsidR="00736260" w:rsidRPr="00E55823" w:rsidRDefault="00736260" w:rsidP="006678B2">
            <w:pPr>
              <w:autoSpaceDE w:val="0"/>
              <w:autoSpaceDN w:val="0"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eastAsia="DengXian"/>
                <w:kern w:val="2"/>
                <w:sz w:val="21"/>
                <w:szCs w:val="21"/>
              </w:rPr>
            </w:pPr>
            <w:r w:rsidRPr="00E55823">
              <w:rPr>
                <w:rFonts w:eastAsia="DengXian"/>
                <w:kern w:val="2"/>
                <w:sz w:val="21"/>
                <w:szCs w:val="21"/>
              </w:rPr>
              <w:t>Financial performance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</w:tcPr>
          <w:p w14:paraId="291E8B40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sz w:val="21"/>
                <w:szCs w:val="21"/>
              </w:rPr>
            </w:pPr>
            <w:r w:rsidRPr="00E55823">
              <w:rPr>
                <w:rFonts w:eastAsia="DengXian"/>
                <w:sz w:val="21"/>
                <w:szCs w:val="21"/>
              </w:rPr>
              <w:t>0.027</w:t>
            </w:r>
            <w:r w:rsidRPr="00E55823">
              <w:rPr>
                <w:rFonts w:eastAsia="DengXi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</w:tcPr>
          <w:p w14:paraId="13D0F197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sz w:val="21"/>
                <w:szCs w:val="21"/>
              </w:rPr>
            </w:pPr>
            <w:r w:rsidRPr="00E55823">
              <w:rPr>
                <w:rFonts w:eastAsia="DengXian"/>
                <w:sz w:val="21"/>
                <w:szCs w:val="21"/>
              </w:rPr>
              <w:t>0.021</w:t>
            </w:r>
            <w:r w:rsidRPr="00E55823">
              <w:rPr>
                <w:rFonts w:eastAsia="DengXian"/>
                <w:sz w:val="21"/>
                <w:szCs w:val="21"/>
                <w:vertAlign w:val="superscript"/>
              </w:rPr>
              <w:t>***</w:t>
            </w:r>
          </w:p>
        </w:tc>
      </w:tr>
      <w:tr w:rsidR="00736260" w:rsidRPr="00E55823" w14:paraId="54BA586D" w14:textId="77777777" w:rsidTr="006678B2"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</w:tcPr>
          <w:p w14:paraId="57CB4FBF" w14:textId="77777777" w:rsidR="00736260" w:rsidRPr="00E55823" w:rsidRDefault="00736260" w:rsidP="006678B2">
            <w:pPr>
              <w:autoSpaceDE w:val="0"/>
              <w:autoSpaceDN w:val="0"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eastAsia="DengXian"/>
                <w:kern w:val="2"/>
                <w:sz w:val="21"/>
                <w:szCs w:val="21"/>
              </w:rPr>
            </w:pP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</w:tcPr>
          <w:p w14:paraId="2DBF281B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sz w:val="21"/>
                <w:szCs w:val="21"/>
              </w:rPr>
            </w:pPr>
            <w:r w:rsidRPr="00E55823">
              <w:rPr>
                <w:rFonts w:eastAsia="DengXian"/>
                <w:sz w:val="21"/>
                <w:szCs w:val="21"/>
              </w:rPr>
              <w:t>(0.001)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</w:tcPr>
          <w:p w14:paraId="197265DC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sz w:val="21"/>
                <w:szCs w:val="21"/>
              </w:rPr>
            </w:pPr>
            <w:r w:rsidRPr="00E55823">
              <w:rPr>
                <w:rFonts w:eastAsia="DengXian"/>
                <w:sz w:val="21"/>
                <w:szCs w:val="21"/>
              </w:rPr>
              <w:t>(0.001)</w:t>
            </w:r>
          </w:p>
        </w:tc>
      </w:tr>
      <w:tr w:rsidR="00736260" w:rsidRPr="00E55823" w14:paraId="381A316A" w14:textId="77777777" w:rsidTr="006678B2"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</w:tcPr>
          <w:p w14:paraId="0BDF2D96" w14:textId="77777777" w:rsidR="00736260" w:rsidRPr="00E55823" w:rsidRDefault="00736260" w:rsidP="006678B2">
            <w:pPr>
              <w:autoSpaceDE w:val="0"/>
              <w:autoSpaceDN w:val="0"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eastAsia="DengXian"/>
                <w:kern w:val="2"/>
                <w:sz w:val="21"/>
                <w:szCs w:val="21"/>
              </w:rPr>
            </w:pPr>
            <w:r w:rsidRPr="00E55823">
              <w:rPr>
                <w:rFonts w:eastAsia="DengXian"/>
                <w:kern w:val="2"/>
                <w:sz w:val="21"/>
                <w:szCs w:val="21"/>
              </w:rPr>
              <w:t xml:space="preserve">Firm age 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</w:tcPr>
          <w:p w14:paraId="0BE47AC2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sz w:val="21"/>
                <w:szCs w:val="21"/>
              </w:rPr>
            </w:pPr>
            <w:r w:rsidRPr="00E55823">
              <w:rPr>
                <w:rFonts w:eastAsia="DengXian"/>
                <w:sz w:val="21"/>
                <w:szCs w:val="21"/>
              </w:rPr>
              <w:t>0.148</w:t>
            </w:r>
            <w:r w:rsidRPr="00E55823">
              <w:rPr>
                <w:rFonts w:eastAsia="DengXi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</w:tcPr>
          <w:p w14:paraId="57461ED8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sz w:val="21"/>
                <w:szCs w:val="21"/>
              </w:rPr>
            </w:pPr>
            <w:r w:rsidRPr="00E55823">
              <w:rPr>
                <w:rFonts w:eastAsia="DengXian"/>
                <w:sz w:val="21"/>
                <w:szCs w:val="21"/>
              </w:rPr>
              <w:t>0.157</w:t>
            </w:r>
            <w:r w:rsidRPr="00E55823">
              <w:rPr>
                <w:rFonts w:eastAsia="DengXian"/>
                <w:sz w:val="21"/>
                <w:szCs w:val="21"/>
                <w:vertAlign w:val="superscript"/>
              </w:rPr>
              <w:t>***</w:t>
            </w:r>
          </w:p>
        </w:tc>
      </w:tr>
      <w:tr w:rsidR="00736260" w:rsidRPr="00E55823" w14:paraId="636F5D49" w14:textId="77777777" w:rsidTr="006678B2"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</w:tcPr>
          <w:p w14:paraId="5FE68D64" w14:textId="77777777" w:rsidR="00736260" w:rsidRPr="00E55823" w:rsidRDefault="00736260" w:rsidP="006678B2">
            <w:pPr>
              <w:autoSpaceDE w:val="0"/>
              <w:autoSpaceDN w:val="0"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eastAsia="DengXian"/>
                <w:kern w:val="2"/>
                <w:sz w:val="21"/>
                <w:szCs w:val="21"/>
              </w:rPr>
            </w:pP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</w:tcPr>
          <w:p w14:paraId="2ACB2606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sz w:val="21"/>
                <w:szCs w:val="21"/>
              </w:rPr>
            </w:pPr>
            <w:r w:rsidRPr="00E55823">
              <w:rPr>
                <w:rFonts w:eastAsia="DengXian"/>
                <w:sz w:val="21"/>
                <w:szCs w:val="21"/>
              </w:rPr>
              <w:t>(0.012)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</w:tcPr>
          <w:p w14:paraId="4E7E6ED9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sz w:val="21"/>
                <w:szCs w:val="21"/>
              </w:rPr>
            </w:pPr>
            <w:r w:rsidRPr="00E55823">
              <w:rPr>
                <w:rFonts w:eastAsia="DengXian"/>
                <w:sz w:val="21"/>
                <w:szCs w:val="21"/>
              </w:rPr>
              <w:t>(0.012)</w:t>
            </w:r>
          </w:p>
        </w:tc>
      </w:tr>
      <w:tr w:rsidR="00736260" w:rsidRPr="00E55823" w14:paraId="1F0A628E" w14:textId="77777777" w:rsidTr="006678B2"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</w:tcPr>
          <w:p w14:paraId="425AAD49" w14:textId="77777777" w:rsidR="00736260" w:rsidRPr="00E55823" w:rsidRDefault="00736260" w:rsidP="006678B2">
            <w:pPr>
              <w:autoSpaceDE w:val="0"/>
              <w:autoSpaceDN w:val="0"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rFonts w:eastAsia="DengXian"/>
                <w:kern w:val="2"/>
                <w:sz w:val="21"/>
                <w:szCs w:val="21"/>
              </w:rPr>
            </w:pPr>
            <w:r w:rsidRPr="00E55823">
              <w:rPr>
                <w:rFonts w:eastAsia="DengXian"/>
                <w:kern w:val="2"/>
                <w:sz w:val="21"/>
                <w:szCs w:val="21"/>
              </w:rPr>
              <w:t>Firm size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</w:tcPr>
          <w:p w14:paraId="2BB69559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sz w:val="21"/>
                <w:szCs w:val="21"/>
              </w:rPr>
            </w:pPr>
            <w:r w:rsidRPr="00E55823">
              <w:rPr>
                <w:rFonts w:eastAsia="DengXian"/>
                <w:sz w:val="21"/>
                <w:szCs w:val="21"/>
              </w:rPr>
              <w:t>-0.032</w:t>
            </w:r>
            <w:r w:rsidRPr="00E55823">
              <w:rPr>
                <w:rFonts w:eastAsia="DengXi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</w:tcPr>
          <w:p w14:paraId="168C4A48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sz w:val="21"/>
                <w:szCs w:val="21"/>
              </w:rPr>
            </w:pPr>
            <w:r w:rsidRPr="00E55823">
              <w:rPr>
                <w:rFonts w:eastAsia="DengXian"/>
                <w:sz w:val="21"/>
                <w:szCs w:val="21"/>
              </w:rPr>
              <w:t>-0.006</w:t>
            </w:r>
          </w:p>
        </w:tc>
      </w:tr>
      <w:tr w:rsidR="00736260" w:rsidRPr="00E55823" w14:paraId="1C075F59" w14:textId="77777777" w:rsidTr="006678B2"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</w:tcPr>
          <w:p w14:paraId="6C73B67A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left"/>
              <w:textAlignment w:val="auto"/>
              <w:rPr>
                <w:rFonts w:eastAsia="DengXian"/>
                <w:sz w:val="21"/>
                <w:szCs w:val="21"/>
              </w:rPr>
            </w:pP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</w:tcPr>
          <w:p w14:paraId="2E2C5ECE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sz w:val="21"/>
                <w:szCs w:val="21"/>
              </w:rPr>
            </w:pPr>
            <w:r w:rsidRPr="00E55823">
              <w:rPr>
                <w:rFonts w:eastAsia="DengXian"/>
                <w:sz w:val="21"/>
                <w:szCs w:val="21"/>
              </w:rPr>
              <w:t>(0.014)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</w:tcPr>
          <w:p w14:paraId="773DE1AB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sz w:val="21"/>
                <w:szCs w:val="21"/>
              </w:rPr>
            </w:pPr>
            <w:r w:rsidRPr="00E55823">
              <w:rPr>
                <w:rFonts w:eastAsia="DengXian"/>
                <w:sz w:val="21"/>
                <w:szCs w:val="21"/>
              </w:rPr>
              <w:t>(0.014)</w:t>
            </w:r>
          </w:p>
        </w:tc>
      </w:tr>
      <w:tr w:rsidR="00736260" w:rsidRPr="00E55823" w14:paraId="4E533BD4" w14:textId="77777777" w:rsidTr="006678B2"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</w:tcPr>
          <w:p w14:paraId="61E1A77B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left"/>
              <w:textAlignment w:val="auto"/>
              <w:rPr>
                <w:rFonts w:eastAsia="DengXian"/>
                <w:sz w:val="21"/>
                <w:szCs w:val="21"/>
              </w:rPr>
            </w:pPr>
            <w:r w:rsidRPr="00E55823">
              <w:rPr>
                <w:rFonts w:eastAsia="DengXian" w:hint="eastAsia"/>
                <w:sz w:val="21"/>
                <w:szCs w:val="21"/>
              </w:rPr>
              <w:t>State</w:t>
            </w:r>
            <w:r w:rsidRPr="00E55823">
              <w:rPr>
                <w:rFonts w:eastAsia="DengXian"/>
                <w:sz w:val="21"/>
                <w:szCs w:val="21"/>
              </w:rPr>
              <w:t xml:space="preserve"> ownership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</w:tcPr>
          <w:p w14:paraId="28E304D5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sz w:val="21"/>
                <w:szCs w:val="21"/>
              </w:rPr>
            </w:pPr>
            <w:r w:rsidRPr="00E55823">
              <w:rPr>
                <w:rFonts w:eastAsia="DengXian"/>
                <w:sz w:val="21"/>
                <w:szCs w:val="21"/>
              </w:rPr>
              <w:t>-0.122</w:t>
            </w:r>
            <w:r w:rsidRPr="00E55823">
              <w:rPr>
                <w:rFonts w:eastAsia="DengXi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</w:tcPr>
          <w:p w14:paraId="283D2F7B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sz w:val="21"/>
                <w:szCs w:val="21"/>
              </w:rPr>
            </w:pPr>
            <w:r w:rsidRPr="00E55823">
              <w:rPr>
                <w:rFonts w:eastAsia="DengXian"/>
                <w:sz w:val="21"/>
                <w:szCs w:val="21"/>
              </w:rPr>
              <w:t>-0.077</w:t>
            </w:r>
          </w:p>
        </w:tc>
      </w:tr>
      <w:tr w:rsidR="00736260" w:rsidRPr="00E55823" w14:paraId="6C311402" w14:textId="77777777" w:rsidTr="006678B2"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</w:tcPr>
          <w:p w14:paraId="6A2B0C0E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left"/>
              <w:textAlignment w:val="auto"/>
              <w:rPr>
                <w:rFonts w:eastAsia="DengXian"/>
                <w:sz w:val="21"/>
                <w:szCs w:val="21"/>
              </w:rPr>
            </w:pP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</w:tcPr>
          <w:p w14:paraId="107A5F56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sz w:val="21"/>
                <w:szCs w:val="21"/>
              </w:rPr>
            </w:pPr>
            <w:r w:rsidRPr="00E55823">
              <w:rPr>
                <w:rFonts w:eastAsia="DengXian"/>
                <w:sz w:val="21"/>
                <w:szCs w:val="21"/>
              </w:rPr>
              <w:t>(0.056)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</w:tcPr>
          <w:p w14:paraId="41A82F73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sz w:val="21"/>
                <w:szCs w:val="21"/>
              </w:rPr>
            </w:pPr>
            <w:r w:rsidRPr="00E55823">
              <w:rPr>
                <w:rFonts w:eastAsia="DengXian"/>
                <w:sz w:val="21"/>
                <w:szCs w:val="21"/>
              </w:rPr>
              <w:t>(0.056)</w:t>
            </w:r>
          </w:p>
        </w:tc>
      </w:tr>
      <w:tr w:rsidR="00736260" w:rsidRPr="00E55823" w14:paraId="3E0D191C" w14:textId="77777777" w:rsidTr="006678B2"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</w:tcPr>
          <w:p w14:paraId="31D98AA3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left"/>
              <w:textAlignment w:val="auto"/>
              <w:rPr>
                <w:rFonts w:eastAsia="DengXian"/>
                <w:b/>
                <w:sz w:val="21"/>
                <w:szCs w:val="21"/>
              </w:rPr>
            </w:pPr>
            <w:r w:rsidRPr="00E55823">
              <w:rPr>
                <w:rFonts w:eastAsia="DengXian"/>
                <w:b/>
                <w:sz w:val="21"/>
                <w:szCs w:val="21"/>
              </w:rPr>
              <w:t>CEO tenure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</w:tcPr>
          <w:p w14:paraId="01A85713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b/>
                <w:sz w:val="21"/>
                <w:szCs w:val="21"/>
              </w:rPr>
            </w:pPr>
            <w:r w:rsidRPr="00E55823">
              <w:rPr>
                <w:rFonts w:eastAsia="DengXian"/>
                <w:b/>
                <w:sz w:val="21"/>
                <w:szCs w:val="21"/>
              </w:rPr>
              <w:t>0.112</w:t>
            </w:r>
            <w:r w:rsidRPr="00E55823">
              <w:rPr>
                <w:rFonts w:eastAsia="DengXian"/>
                <w:b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</w:tcPr>
          <w:p w14:paraId="32212ECC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b/>
                <w:sz w:val="21"/>
                <w:szCs w:val="21"/>
              </w:rPr>
            </w:pPr>
            <w:r w:rsidRPr="00E55823">
              <w:rPr>
                <w:rFonts w:eastAsia="DengXian"/>
                <w:b/>
                <w:sz w:val="21"/>
                <w:szCs w:val="21"/>
              </w:rPr>
              <w:t>0.121</w:t>
            </w:r>
            <w:r w:rsidRPr="00E55823">
              <w:rPr>
                <w:rFonts w:eastAsia="DengXian"/>
                <w:b/>
                <w:sz w:val="21"/>
                <w:szCs w:val="21"/>
                <w:vertAlign w:val="superscript"/>
              </w:rPr>
              <w:t>***</w:t>
            </w:r>
          </w:p>
        </w:tc>
      </w:tr>
      <w:tr w:rsidR="00736260" w:rsidRPr="00E55823" w14:paraId="5A17B56B" w14:textId="77777777" w:rsidTr="006678B2"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</w:tcPr>
          <w:p w14:paraId="178913B7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left"/>
              <w:textAlignment w:val="auto"/>
              <w:rPr>
                <w:rFonts w:eastAsia="DengXian"/>
                <w:b/>
                <w:sz w:val="21"/>
                <w:szCs w:val="21"/>
              </w:rPr>
            </w:pP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</w:tcPr>
          <w:p w14:paraId="00C608AF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b/>
                <w:sz w:val="21"/>
                <w:szCs w:val="21"/>
              </w:rPr>
            </w:pPr>
            <w:r w:rsidRPr="00E55823">
              <w:rPr>
                <w:rFonts w:eastAsia="DengXian"/>
                <w:b/>
                <w:sz w:val="21"/>
                <w:szCs w:val="21"/>
              </w:rPr>
              <w:t>(0.009)</w:t>
            </w:r>
          </w:p>
          <w:p w14:paraId="4847D3B3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b/>
                <w:sz w:val="21"/>
                <w:szCs w:val="21"/>
              </w:rPr>
            </w:pPr>
            <w:r w:rsidRPr="00E55823">
              <w:rPr>
                <w:rFonts w:eastAsia="DengXian"/>
                <w:b/>
                <w:sz w:val="21"/>
                <w:szCs w:val="21"/>
              </w:rPr>
              <w:t>[</w:t>
            </w:r>
            <w:r w:rsidRPr="00E55823">
              <w:rPr>
                <w:rFonts w:eastAsia="DengXian"/>
                <w:b/>
                <w:i/>
                <w:sz w:val="21"/>
                <w:szCs w:val="21"/>
              </w:rPr>
              <w:t>p</w:t>
            </w:r>
            <w:r w:rsidRPr="00E55823">
              <w:rPr>
                <w:rFonts w:eastAsia="DengXian"/>
                <w:b/>
                <w:sz w:val="21"/>
                <w:szCs w:val="21"/>
              </w:rPr>
              <w:t xml:space="preserve"> = 0.000]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</w:tcPr>
          <w:p w14:paraId="069167BA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b/>
                <w:sz w:val="21"/>
                <w:szCs w:val="21"/>
              </w:rPr>
            </w:pPr>
            <w:r w:rsidRPr="00E55823">
              <w:rPr>
                <w:rFonts w:eastAsia="DengXian"/>
                <w:b/>
                <w:sz w:val="21"/>
                <w:szCs w:val="21"/>
              </w:rPr>
              <w:t>(0.009)</w:t>
            </w:r>
          </w:p>
          <w:p w14:paraId="13450684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b/>
                <w:sz w:val="21"/>
                <w:szCs w:val="21"/>
              </w:rPr>
            </w:pPr>
            <w:r w:rsidRPr="00E55823">
              <w:rPr>
                <w:rFonts w:eastAsia="DengXian"/>
                <w:b/>
                <w:sz w:val="21"/>
                <w:szCs w:val="21"/>
              </w:rPr>
              <w:t>[</w:t>
            </w:r>
            <w:r w:rsidRPr="00E55823">
              <w:rPr>
                <w:rFonts w:eastAsia="DengXian"/>
                <w:b/>
                <w:i/>
                <w:sz w:val="21"/>
                <w:szCs w:val="21"/>
              </w:rPr>
              <w:t>p</w:t>
            </w:r>
            <w:r w:rsidRPr="00E55823">
              <w:rPr>
                <w:rFonts w:eastAsia="DengXian"/>
                <w:b/>
                <w:sz w:val="21"/>
                <w:szCs w:val="21"/>
              </w:rPr>
              <w:t xml:space="preserve"> = 0.000]</w:t>
            </w:r>
          </w:p>
        </w:tc>
      </w:tr>
      <w:tr w:rsidR="00736260" w:rsidRPr="00E55823" w14:paraId="0C177E8C" w14:textId="77777777" w:rsidTr="006678B2"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</w:tcPr>
          <w:p w14:paraId="5A979DF0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left"/>
              <w:textAlignment w:val="auto"/>
              <w:rPr>
                <w:rFonts w:eastAsia="DengXian"/>
                <w:b/>
                <w:sz w:val="21"/>
                <w:szCs w:val="21"/>
              </w:rPr>
            </w:pPr>
            <w:r w:rsidRPr="00E55823">
              <w:rPr>
                <w:rFonts w:eastAsia="DengXian"/>
                <w:b/>
                <w:sz w:val="21"/>
                <w:szCs w:val="21"/>
              </w:rPr>
              <w:t>CEO tenure</w:t>
            </w:r>
            <w:r w:rsidRPr="00E55823">
              <w:rPr>
                <w:rFonts w:eastAsia="DengXian"/>
                <w:b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</w:tcPr>
          <w:p w14:paraId="0592F8C0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b/>
                <w:sz w:val="21"/>
                <w:szCs w:val="21"/>
              </w:rPr>
            </w:pPr>
            <w:r w:rsidRPr="00E55823">
              <w:rPr>
                <w:rFonts w:eastAsia="DengXian"/>
                <w:b/>
                <w:sz w:val="21"/>
                <w:szCs w:val="21"/>
              </w:rPr>
              <w:t>-0.003</w:t>
            </w:r>
            <w:r w:rsidRPr="00E55823">
              <w:rPr>
                <w:rFonts w:eastAsia="DengXian"/>
                <w:b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</w:tcPr>
          <w:p w14:paraId="725D9B30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b/>
                <w:sz w:val="21"/>
                <w:szCs w:val="21"/>
              </w:rPr>
            </w:pPr>
            <w:r w:rsidRPr="00E55823">
              <w:rPr>
                <w:rFonts w:eastAsia="DengXian"/>
                <w:b/>
                <w:sz w:val="21"/>
                <w:szCs w:val="21"/>
              </w:rPr>
              <w:t>-0.003</w:t>
            </w:r>
            <w:r w:rsidRPr="00E55823">
              <w:rPr>
                <w:rFonts w:eastAsia="DengXian"/>
                <w:b/>
                <w:sz w:val="21"/>
                <w:szCs w:val="21"/>
                <w:vertAlign w:val="superscript"/>
              </w:rPr>
              <w:t>***</w:t>
            </w:r>
          </w:p>
        </w:tc>
      </w:tr>
      <w:tr w:rsidR="00736260" w:rsidRPr="00E55823" w14:paraId="5091B73F" w14:textId="77777777" w:rsidTr="006678B2"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</w:tcPr>
          <w:p w14:paraId="7C5E68F1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left"/>
              <w:textAlignment w:val="auto"/>
              <w:rPr>
                <w:rFonts w:eastAsia="DengXian"/>
                <w:b/>
                <w:sz w:val="21"/>
                <w:szCs w:val="21"/>
              </w:rPr>
            </w:pP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</w:tcPr>
          <w:p w14:paraId="4CECEC92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b/>
                <w:sz w:val="21"/>
                <w:szCs w:val="21"/>
              </w:rPr>
            </w:pPr>
            <w:r w:rsidRPr="00E55823">
              <w:rPr>
                <w:rFonts w:eastAsia="DengXian"/>
                <w:b/>
                <w:sz w:val="21"/>
                <w:szCs w:val="21"/>
              </w:rPr>
              <w:t>(0.000)</w:t>
            </w:r>
          </w:p>
          <w:p w14:paraId="383C832B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b/>
                <w:sz w:val="21"/>
                <w:szCs w:val="21"/>
              </w:rPr>
            </w:pPr>
            <w:r w:rsidRPr="00E55823">
              <w:rPr>
                <w:rFonts w:eastAsia="DengXian"/>
                <w:b/>
                <w:sz w:val="21"/>
                <w:szCs w:val="21"/>
              </w:rPr>
              <w:t>[</w:t>
            </w:r>
            <w:r w:rsidRPr="00E55823">
              <w:rPr>
                <w:rFonts w:eastAsia="DengXian"/>
                <w:b/>
                <w:i/>
                <w:sz w:val="21"/>
                <w:szCs w:val="21"/>
              </w:rPr>
              <w:t>p</w:t>
            </w:r>
            <w:r w:rsidRPr="00E55823">
              <w:rPr>
                <w:rFonts w:eastAsia="DengXian"/>
                <w:b/>
                <w:sz w:val="21"/>
                <w:szCs w:val="21"/>
              </w:rPr>
              <w:t xml:space="preserve"> = 0.000]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</w:tcPr>
          <w:p w14:paraId="0480D234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b/>
                <w:sz w:val="21"/>
                <w:szCs w:val="21"/>
              </w:rPr>
            </w:pPr>
            <w:r w:rsidRPr="00E55823">
              <w:rPr>
                <w:rFonts w:eastAsia="DengXian"/>
                <w:b/>
                <w:sz w:val="21"/>
                <w:szCs w:val="21"/>
              </w:rPr>
              <w:t>(0.000)</w:t>
            </w:r>
          </w:p>
          <w:p w14:paraId="5D0CD69A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b/>
                <w:sz w:val="21"/>
                <w:szCs w:val="21"/>
              </w:rPr>
            </w:pPr>
            <w:r w:rsidRPr="00E55823">
              <w:rPr>
                <w:rFonts w:eastAsia="DengXian"/>
                <w:b/>
                <w:sz w:val="21"/>
                <w:szCs w:val="21"/>
              </w:rPr>
              <w:t>[</w:t>
            </w:r>
            <w:r w:rsidRPr="00E55823">
              <w:rPr>
                <w:rFonts w:eastAsia="DengXian"/>
                <w:b/>
                <w:i/>
                <w:sz w:val="21"/>
                <w:szCs w:val="21"/>
              </w:rPr>
              <w:t>p</w:t>
            </w:r>
            <w:r w:rsidRPr="00E55823">
              <w:rPr>
                <w:rFonts w:eastAsia="DengXian"/>
                <w:b/>
                <w:sz w:val="21"/>
                <w:szCs w:val="21"/>
              </w:rPr>
              <w:t xml:space="preserve"> = 0.000]</w:t>
            </w:r>
          </w:p>
        </w:tc>
      </w:tr>
      <w:tr w:rsidR="00736260" w:rsidRPr="00E55823" w14:paraId="2F202FC1" w14:textId="77777777" w:rsidTr="006678B2"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</w:tcPr>
          <w:p w14:paraId="012FDBE9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left"/>
              <w:textAlignment w:val="auto"/>
              <w:rPr>
                <w:rFonts w:eastAsia="DengXian"/>
                <w:b/>
                <w:sz w:val="21"/>
                <w:szCs w:val="21"/>
              </w:rPr>
            </w:pPr>
            <w:r w:rsidRPr="00E55823">
              <w:rPr>
                <w:rFonts w:eastAsia="DengXian"/>
                <w:b/>
                <w:sz w:val="21"/>
                <w:szCs w:val="21"/>
              </w:rPr>
              <w:t>Customized products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</w:tcPr>
          <w:p w14:paraId="24141BF7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b/>
                <w:sz w:val="21"/>
                <w:szCs w:val="21"/>
              </w:rPr>
            </w:pPr>
            <w:r w:rsidRPr="00E55823">
              <w:rPr>
                <w:rFonts w:eastAsia="DengXian"/>
                <w:b/>
                <w:sz w:val="21"/>
                <w:szCs w:val="21"/>
              </w:rPr>
              <w:t>0.001</w:t>
            </w:r>
            <w:r w:rsidRPr="00E55823">
              <w:rPr>
                <w:rFonts w:eastAsia="DengXian"/>
                <w:b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</w:tcPr>
          <w:p w14:paraId="32818D8D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b/>
                <w:sz w:val="21"/>
                <w:szCs w:val="21"/>
              </w:rPr>
            </w:pPr>
          </w:p>
        </w:tc>
      </w:tr>
      <w:tr w:rsidR="00736260" w:rsidRPr="00E55823" w14:paraId="56091CD8" w14:textId="77777777" w:rsidTr="006678B2"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</w:tcPr>
          <w:p w14:paraId="00D4D2ED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left"/>
              <w:textAlignment w:val="auto"/>
              <w:rPr>
                <w:rFonts w:eastAsia="DengXian"/>
                <w:b/>
                <w:sz w:val="21"/>
                <w:szCs w:val="21"/>
              </w:rPr>
            </w:pP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</w:tcPr>
          <w:p w14:paraId="7FAC74B8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b/>
                <w:sz w:val="21"/>
                <w:szCs w:val="21"/>
              </w:rPr>
            </w:pPr>
            <w:r w:rsidRPr="00E55823">
              <w:rPr>
                <w:rFonts w:eastAsia="DengXian"/>
                <w:b/>
                <w:sz w:val="21"/>
                <w:szCs w:val="21"/>
              </w:rPr>
              <w:t>(0.000)</w:t>
            </w:r>
          </w:p>
          <w:p w14:paraId="1606BC42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b/>
                <w:sz w:val="21"/>
                <w:szCs w:val="21"/>
              </w:rPr>
            </w:pPr>
            <w:r w:rsidRPr="00E55823">
              <w:rPr>
                <w:rFonts w:eastAsia="DengXian"/>
                <w:b/>
                <w:sz w:val="21"/>
                <w:szCs w:val="21"/>
              </w:rPr>
              <w:t>[</w:t>
            </w:r>
            <w:r w:rsidRPr="00E55823">
              <w:rPr>
                <w:rFonts w:eastAsia="DengXian"/>
                <w:b/>
                <w:i/>
                <w:sz w:val="21"/>
                <w:szCs w:val="21"/>
              </w:rPr>
              <w:t>p</w:t>
            </w:r>
            <w:r w:rsidRPr="00E55823">
              <w:rPr>
                <w:rFonts w:eastAsia="DengXian"/>
                <w:b/>
                <w:sz w:val="21"/>
                <w:szCs w:val="21"/>
              </w:rPr>
              <w:t xml:space="preserve"> = 0.001]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</w:tcPr>
          <w:p w14:paraId="1B70EB8C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b/>
                <w:sz w:val="21"/>
                <w:szCs w:val="21"/>
              </w:rPr>
            </w:pPr>
          </w:p>
        </w:tc>
      </w:tr>
      <w:tr w:rsidR="00736260" w:rsidRPr="00E55823" w14:paraId="43E3F14A" w14:textId="77777777" w:rsidTr="006678B2"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</w:tcPr>
          <w:p w14:paraId="36A47325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left"/>
              <w:textAlignment w:val="auto"/>
              <w:rPr>
                <w:rFonts w:eastAsia="DengXian"/>
                <w:sz w:val="21"/>
                <w:szCs w:val="21"/>
              </w:rPr>
            </w:pPr>
            <w:r w:rsidRPr="00E55823">
              <w:rPr>
                <w:rFonts w:eastAsia="DengXian"/>
                <w:sz w:val="21"/>
                <w:szCs w:val="21"/>
              </w:rPr>
              <w:t>Constant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</w:tcPr>
          <w:p w14:paraId="5DE222C3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sz w:val="21"/>
                <w:szCs w:val="21"/>
              </w:rPr>
            </w:pPr>
            <w:r w:rsidRPr="00E55823">
              <w:rPr>
                <w:rFonts w:eastAsia="DengXian"/>
                <w:sz w:val="21"/>
                <w:szCs w:val="21"/>
              </w:rPr>
              <w:t>2.948</w:t>
            </w:r>
            <w:r w:rsidRPr="00E55823">
              <w:rPr>
                <w:rFonts w:eastAsia="DengXi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</w:tcPr>
          <w:p w14:paraId="475C8841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sz w:val="21"/>
                <w:szCs w:val="21"/>
              </w:rPr>
            </w:pPr>
            <w:r w:rsidRPr="00E55823">
              <w:rPr>
                <w:rFonts w:eastAsia="DengXian"/>
                <w:sz w:val="21"/>
                <w:szCs w:val="21"/>
              </w:rPr>
              <w:t>2.846</w:t>
            </w:r>
            <w:r w:rsidRPr="00E55823">
              <w:rPr>
                <w:rFonts w:eastAsia="DengXian"/>
                <w:sz w:val="21"/>
                <w:szCs w:val="21"/>
                <w:vertAlign w:val="superscript"/>
              </w:rPr>
              <w:t>***</w:t>
            </w:r>
          </w:p>
        </w:tc>
      </w:tr>
      <w:tr w:rsidR="00736260" w:rsidRPr="00E55823" w14:paraId="6D0087A9" w14:textId="77777777" w:rsidTr="006678B2"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C8F42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left"/>
              <w:textAlignment w:val="auto"/>
              <w:rPr>
                <w:rFonts w:eastAsia="DengXian"/>
                <w:sz w:val="21"/>
                <w:szCs w:val="21"/>
              </w:rPr>
            </w:pP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0959D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sz w:val="21"/>
                <w:szCs w:val="21"/>
              </w:rPr>
            </w:pPr>
            <w:r w:rsidRPr="00E55823">
              <w:rPr>
                <w:rFonts w:eastAsia="DengXian"/>
                <w:sz w:val="21"/>
                <w:szCs w:val="21"/>
              </w:rPr>
              <w:t>(0.057)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8A28B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sz w:val="21"/>
                <w:szCs w:val="21"/>
              </w:rPr>
            </w:pPr>
            <w:r w:rsidRPr="00E55823">
              <w:rPr>
                <w:rFonts w:eastAsia="DengXian"/>
                <w:sz w:val="21"/>
                <w:szCs w:val="21"/>
              </w:rPr>
              <w:t>(0.055)</w:t>
            </w:r>
          </w:p>
        </w:tc>
      </w:tr>
      <w:tr w:rsidR="00736260" w:rsidRPr="00E55823" w14:paraId="4CFD0E7A" w14:textId="77777777" w:rsidTr="006678B2">
        <w:tc>
          <w:tcPr>
            <w:tcW w:w="1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13E14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left"/>
              <w:textAlignment w:val="auto"/>
              <w:rPr>
                <w:rFonts w:eastAsia="DengXian"/>
                <w:sz w:val="21"/>
                <w:szCs w:val="21"/>
              </w:rPr>
            </w:pPr>
            <w:r w:rsidRPr="00E55823">
              <w:rPr>
                <w:rFonts w:eastAsia="DengXian"/>
                <w:i/>
                <w:iCs/>
                <w:sz w:val="21"/>
                <w:szCs w:val="21"/>
              </w:rPr>
              <w:t>N</w:t>
            </w:r>
          </w:p>
        </w:tc>
        <w:tc>
          <w:tcPr>
            <w:tcW w:w="18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75D75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sz w:val="21"/>
                <w:szCs w:val="21"/>
              </w:rPr>
            </w:pPr>
            <w:r w:rsidRPr="00E55823">
              <w:rPr>
                <w:rFonts w:eastAsia="DengXian"/>
                <w:sz w:val="21"/>
                <w:szCs w:val="21"/>
              </w:rPr>
              <w:t>12384</w:t>
            </w:r>
          </w:p>
        </w:tc>
        <w:tc>
          <w:tcPr>
            <w:tcW w:w="19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92354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sz w:val="21"/>
                <w:szCs w:val="21"/>
              </w:rPr>
            </w:pPr>
            <w:r w:rsidRPr="00E55823">
              <w:rPr>
                <w:rFonts w:eastAsia="DengXian"/>
                <w:sz w:val="21"/>
                <w:szCs w:val="21"/>
              </w:rPr>
              <w:t>12385</w:t>
            </w:r>
          </w:p>
        </w:tc>
      </w:tr>
      <w:tr w:rsidR="00736260" w:rsidRPr="00E55823" w14:paraId="5E1FBE7C" w14:textId="77777777" w:rsidTr="006678B2"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</w:tcPr>
          <w:p w14:paraId="23214AAB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left"/>
              <w:textAlignment w:val="auto"/>
              <w:rPr>
                <w:rFonts w:eastAsia="DengXian"/>
                <w:i/>
                <w:sz w:val="21"/>
                <w:szCs w:val="21"/>
              </w:rPr>
            </w:pPr>
            <w:r w:rsidRPr="00E55823">
              <w:rPr>
                <w:rFonts w:eastAsia="DengXian"/>
                <w:i/>
                <w:sz w:val="21"/>
                <w:szCs w:val="21"/>
              </w:rPr>
              <w:t>R</w:t>
            </w:r>
            <w:r w:rsidRPr="00E55823">
              <w:rPr>
                <w:rFonts w:eastAsia="DengXian"/>
                <w:i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</w:tcPr>
          <w:p w14:paraId="4F3A4E9F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sz w:val="21"/>
                <w:szCs w:val="21"/>
              </w:rPr>
            </w:pPr>
            <w:r w:rsidRPr="00E55823">
              <w:rPr>
                <w:rFonts w:eastAsia="DengXian"/>
                <w:sz w:val="21"/>
                <w:szCs w:val="21"/>
              </w:rPr>
              <w:t>0.165</w:t>
            </w:r>
          </w:p>
        </w:tc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</w:tcPr>
          <w:p w14:paraId="0AE71510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sz w:val="21"/>
                <w:szCs w:val="21"/>
              </w:rPr>
            </w:pPr>
            <w:r w:rsidRPr="00E55823">
              <w:rPr>
                <w:rFonts w:eastAsia="DengXian"/>
                <w:sz w:val="21"/>
                <w:szCs w:val="21"/>
              </w:rPr>
              <w:t>0.165</w:t>
            </w:r>
          </w:p>
        </w:tc>
      </w:tr>
      <w:tr w:rsidR="00736260" w:rsidRPr="00E55823" w14:paraId="0D9E5EC8" w14:textId="77777777" w:rsidTr="006678B2">
        <w:tc>
          <w:tcPr>
            <w:tcW w:w="1278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2DB7351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left"/>
              <w:textAlignment w:val="auto"/>
              <w:rPr>
                <w:rFonts w:eastAsia="DengXian"/>
                <w:sz w:val="21"/>
                <w:szCs w:val="21"/>
              </w:rPr>
            </w:pPr>
            <w:r w:rsidRPr="00E55823">
              <w:rPr>
                <w:rFonts w:eastAsia="DengXian"/>
                <w:sz w:val="21"/>
                <w:szCs w:val="21"/>
              </w:rPr>
              <w:t>F</w:t>
            </w:r>
          </w:p>
        </w:tc>
        <w:tc>
          <w:tcPr>
            <w:tcW w:w="1809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7E39CDA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sz w:val="21"/>
                <w:szCs w:val="21"/>
              </w:rPr>
            </w:pPr>
            <w:r w:rsidRPr="00E55823">
              <w:rPr>
                <w:rFonts w:eastAsia="DengXian"/>
                <w:sz w:val="21"/>
                <w:szCs w:val="21"/>
              </w:rPr>
              <w:t>347.989</w:t>
            </w:r>
          </w:p>
        </w:tc>
        <w:tc>
          <w:tcPr>
            <w:tcW w:w="1913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2053A67" w14:textId="77777777" w:rsidR="00736260" w:rsidRPr="00E55823" w:rsidRDefault="00736260" w:rsidP="006678B2">
            <w:pPr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DengXian"/>
                <w:sz w:val="21"/>
                <w:szCs w:val="21"/>
              </w:rPr>
            </w:pPr>
            <w:r w:rsidRPr="00E55823">
              <w:rPr>
                <w:rFonts w:eastAsia="DengXian"/>
                <w:sz w:val="21"/>
                <w:szCs w:val="21"/>
              </w:rPr>
              <w:t>402.451</w:t>
            </w:r>
          </w:p>
        </w:tc>
      </w:tr>
    </w:tbl>
    <w:p w14:paraId="0FB55E8F" w14:textId="41DCEB68" w:rsidR="00736260" w:rsidRPr="00C16CB0" w:rsidRDefault="00736260" w:rsidP="00736260">
      <w:pPr>
        <w:autoSpaceDE w:val="0"/>
        <w:autoSpaceDN w:val="0"/>
        <w:spacing w:after="0" w:line="240" w:lineRule="auto"/>
        <w:jc w:val="left"/>
        <w:textAlignment w:val="auto"/>
        <w:rPr>
          <w:rFonts w:eastAsia="DengXian"/>
        </w:rPr>
      </w:pPr>
      <w:r w:rsidRPr="009D6480">
        <w:rPr>
          <w:rFonts w:eastAsia="DengXian"/>
          <w:i/>
          <w:iCs/>
        </w:rPr>
        <w:t>Notes</w:t>
      </w:r>
      <w:r>
        <w:rPr>
          <w:rFonts w:eastAsia="DengXian"/>
        </w:rPr>
        <w:t xml:space="preserve">: </w:t>
      </w:r>
      <w:r w:rsidRPr="00C16CB0">
        <w:rPr>
          <w:rFonts w:eastAsia="DengXian"/>
        </w:rPr>
        <w:t xml:space="preserve">Standard errors in parentheses and </w:t>
      </w:r>
      <w:r w:rsidRPr="00C16CB0">
        <w:rPr>
          <w:rFonts w:eastAsia="DengXian"/>
          <w:i/>
        </w:rPr>
        <w:t>p</w:t>
      </w:r>
      <w:r w:rsidRPr="00C16CB0">
        <w:rPr>
          <w:rFonts w:eastAsia="DengXian"/>
        </w:rPr>
        <w:t xml:space="preserve"> values in brackets</w:t>
      </w:r>
      <w:r>
        <w:rPr>
          <w:rFonts w:eastAsia="DengXian"/>
        </w:rPr>
        <w:t xml:space="preserve">. </w:t>
      </w:r>
      <w:proofErr w:type="gramStart"/>
      <w:r w:rsidRPr="00C16CB0">
        <w:rPr>
          <w:rFonts w:eastAsia="DengXian"/>
          <w:vertAlign w:val="superscript"/>
        </w:rPr>
        <w:t>*</w:t>
      </w:r>
      <w:proofErr w:type="gramEnd"/>
      <w:r w:rsidRPr="00C16CB0">
        <w:rPr>
          <w:rFonts w:eastAsia="DengXian"/>
        </w:rPr>
        <w:t xml:space="preserve"> </w:t>
      </w:r>
      <w:r w:rsidRPr="00C16CB0">
        <w:rPr>
          <w:rFonts w:eastAsia="DengXian"/>
          <w:i/>
          <w:iCs/>
        </w:rPr>
        <w:t>p</w:t>
      </w:r>
      <w:r w:rsidRPr="00C16CB0">
        <w:rPr>
          <w:rFonts w:eastAsia="DengXian"/>
        </w:rPr>
        <w:t xml:space="preserve"> </w:t>
      </w:r>
      <w:r w:rsidRPr="00C16CB0">
        <w:rPr>
          <w:rFonts w:eastAsia="DengXian" w:hint="eastAsia"/>
          <w:b/>
          <w:kern w:val="2"/>
        </w:rPr>
        <w:t>≤</w:t>
      </w:r>
      <w:r w:rsidRPr="00C16CB0">
        <w:rPr>
          <w:rFonts w:eastAsia="DengXian"/>
        </w:rPr>
        <w:t xml:space="preserve"> 0.05, </w:t>
      </w:r>
      <w:r w:rsidRPr="00C16CB0">
        <w:rPr>
          <w:rFonts w:eastAsia="DengXian"/>
          <w:vertAlign w:val="superscript"/>
        </w:rPr>
        <w:t>***</w:t>
      </w:r>
      <w:r w:rsidRPr="00C16CB0">
        <w:rPr>
          <w:rFonts w:eastAsia="DengXian"/>
        </w:rPr>
        <w:t xml:space="preserve"> </w:t>
      </w:r>
      <w:r w:rsidRPr="00C16CB0">
        <w:rPr>
          <w:rFonts w:eastAsia="DengXian"/>
          <w:i/>
          <w:iCs/>
        </w:rPr>
        <w:t>p</w:t>
      </w:r>
      <w:r w:rsidRPr="00C16CB0">
        <w:rPr>
          <w:rFonts w:eastAsia="DengXian"/>
        </w:rPr>
        <w:t xml:space="preserve"> </w:t>
      </w:r>
      <w:r w:rsidRPr="00C16CB0">
        <w:rPr>
          <w:rFonts w:eastAsia="DengXian" w:hint="eastAsia"/>
          <w:b/>
          <w:kern w:val="2"/>
        </w:rPr>
        <w:t>≤</w:t>
      </w:r>
      <w:r w:rsidRPr="00C16CB0">
        <w:rPr>
          <w:rFonts w:eastAsia="DengXian"/>
        </w:rPr>
        <w:t xml:space="preserve"> 0.001</w:t>
      </w:r>
    </w:p>
    <w:p w14:paraId="076A88AE" w14:textId="77777777" w:rsidR="001143B1" w:rsidRDefault="001143B1"/>
    <w:sectPr w:rsidR="00114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Ⅱ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60"/>
    <w:rsid w:val="001143B1"/>
    <w:rsid w:val="0073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FE9AE"/>
  <w15:chartTrackingRefBased/>
  <w15:docId w15:val="{6860F0FA-292C-4CE8-AAFA-8CDDA2B8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260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样式1"/>
    <w:basedOn w:val="Normal"/>
    <w:link w:val="10"/>
    <w:qFormat/>
    <w:rsid w:val="00736260"/>
    <w:pPr>
      <w:spacing w:line="480" w:lineRule="auto"/>
      <w:ind w:firstLineChars="150" w:firstLine="360"/>
    </w:pPr>
    <w:rPr>
      <w:rFonts w:eastAsiaTheme="minorEastAsia"/>
      <w:sz w:val="24"/>
      <w:szCs w:val="24"/>
    </w:rPr>
  </w:style>
  <w:style w:type="character" w:customStyle="1" w:styleId="10">
    <w:name w:val="样式1 字符"/>
    <w:basedOn w:val="DefaultParagraphFont"/>
    <w:link w:val="1"/>
    <w:rsid w:val="00736260"/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customStyle="1" w:styleId="11">
    <w:name w:val="网格型1"/>
    <w:basedOn w:val="TableNormal"/>
    <w:next w:val="TableGrid"/>
    <w:uiPriority w:val="39"/>
    <w:rsid w:val="0073626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3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Minchella</dc:creator>
  <cp:keywords/>
  <dc:description/>
  <cp:lastModifiedBy>Tina Minchella</cp:lastModifiedBy>
  <cp:revision>1</cp:revision>
  <dcterms:created xsi:type="dcterms:W3CDTF">2021-10-14T06:21:00Z</dcterms:created>
  <dcterms:modified xsi:type="dcterms:W3CDTF">2021-10-14T06:23:00Z</dcterms:modified>
</cp:coreProperties>
</file>