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C55" w:rsidRPr="000F26D2" w:rsidRDefault="000F26D2" w:rsidP="000F26D2">
      <w:pPr>
        <w:jc w:val="center"/>
        <w:rPr>
          <w:rFonts w:ascii="Times New Roman" w:hAnsi="Times New Roman" w:cs="Times New Roman"/>
          <w:sz w:val="24"/>
          <w:szCs w:val="24"/>
        </w:rPr>
      </w:pPr>
      <w:r w:rsidRPr="000F26D2">
        <w:rPr>
          <w:rFonts w:ascii="Times New Roman" w:hAnsi="Times New Roman" w:cs="Times New Roman"/>
          <w:sz w:val="24"/>
          <w:szCs w:val="24"/>
        </w:rPr>
        <w:t>Stakeholder Influences and Organization Responses: A Case Study of Corporate Social Responsibility Suspensio</w:t>
      </w:r>
      <w:bookmarkStart w:id="0" w:name="_GoBack"/>
      <w:bookmarkEnd w:id="0"/>
      <w:r w:rsidRPr="000F26D2">
        <w:rPr>
          <w:rFonts w:ascii="Times New Roman" w:hAnsi="Times New Roman" w:cs="Times New Roman"/>
          <w:sz w:val="24"/>
          <w:szCs w:val="24"/>
        </w:rPr>
        <w:t>n</w:t>
      </w:r>
    </w:p>
    <w:p w:rsidR="000F26D2" w:rsidRPr="000F26D2" w:rsidRDefault="000F26D2" w:rsidP="000F26D2">
      <w:pPr>
        <w:jc w:val="center"/>
        <w:rPr>
          <w:rFonts w:ascii="Times New Roman" w:hAnsi="Times New Roman" w:cs="Times New Roman"/>
          <w:sz w:val="24"/>
          <w:szCs w:val="24"/>
        </w:rPr>
      </w:pPr>
    </w:p>
    <w:p w:rsidR="000F26D2" w:rsidRPr="000F26D2" w:rsidRDefault="000F26D2" w:rsidP="000F26D2">
      <w:pPr>
        <w:jc w:val="center"/>
        <w:rPr>
          <w:rFonts w:ascii="Times New Roman" w:hAnsi="Times New Roman" w:cs="Times New Roman"/>
          <w:sz w:val="24"/>
          <w:szCs w:val="24"/>
        </w:rPr>
      </w:pPr>
      <w:proofErr w:type="spellStart"/>
      <w:r w:rsidRPr="000F26D2">
        <w:rPr>
          <w:rFonts w:ascii="Times New Roman" w:hAnsi="Times New Roman" w:cs="Times New Roman"/>
          <w:sz w:val="24"/>
          <w:szCs w:val="24"/>
        </w:rPr>
        <w:t>Yuhuan</w:t>
      </w:r>
      <w:proofErr w:type="spellEnd"/>
      <w:r w:rsidRPr="000F26D2">
        <w:rPr>
          <w:rFonts w:ascii="Times New Roman" w:hAnsi="Times New Roman" w:cs="Times New Roman"/>
          <w:sz w:val="24"/>
          <w:szCs w:val="24"/>
        </w:rPr>
        <w:t xml:space="preserve"> Liu, </w:t>
      </w:r>
      <w:proofErr w:type="spellStart"/>
      <w:r w:rsidRPr="000F26D2">
        <w:rPr>
          <w:rFonts w:ascii="Times New Roman" w:hAnsi="Times New Roman" w:cs="Times New Roman"/>
          <w:sz w:val="24"/>
          <w:szCs w:val="24"/>
        </w:rPr>
        <w:t>Tianli</w:t>
      </w:r>
      <w:proofErr w:type="spellEnd"/>
      <w:r w:rsidRPr="000F26D2">
        <w:rPr>
          <w:rFonts w:ascii="Times New Roman" w:hAnsi="Times New Roman" w:cs="Times New Roman"/>
          <w:sz w:val="24"/>
          <w:szCs w:val="24"/>
        </w:rPr>
        <w:t xml:space="preserve"> Feng, and </w:t>
      </w:r>
      <w:proofErr w:type="spellStart"/>
      <w:r w:rsidRPr="000F26D2">
        <w:rPr>
          <w:rFonts w:ascii="Times New Roman" w:hAnsi="Times New Roman" w:cs="Times New Roman"/>
          <w:sz w:val="24"/>
          <w:szCs w:val="24"/>
        </w:rPr>
        <w:t>Suichuan</w:t>
      </w:r>
      <w:proofErr w:type="spellEnd"/>
      <w:r w:rsidRPr="000F26D2">
        <w:rPr>
          <w:rFonts w:ascii="Times New Roman" w:hAnsi="Times New Roman" w:cs="Times New Roman"/>
          <w:sz w:val="24"/>
          <w:szCs w:val="24"/>
        </w:rPr>
        <w:t xml:space="preserve"> Li</w:t>
      </w:r>
    </w:p>
    <w:p w:rsidR="000F26D2" w:rsidRPr="008565CF" w:rsidRDefault="000F26D2">
      <w:pPr>
        <w:rPr>
          <w:rFonts w:ascii="SimSun" w:eastAsia="SimSun" w:hAnsi="SimSun"/>
        </w:rPr>
      </w:pPr>
    </w:p>
    <w:p w:rsidR="000F26D2" w:rsidRPr="008565CF" w:rsidRDefault="000F26D2" w:rsidP="000F26D2">
      <w:pPr>
        <w:pStyle w:val="PlainText"/>
        <w:jc w:val="center"/>
        <w:rPr>
          <w:rFonts w:ascii="SimSun" w:eastAsia="SimSun" w:hAnsi="SimSun" w:cs="Times New Roman"/>
          <w:szCs w:val="24"/>
          <w:lang w:eastAsia="zh-CN"/>
        </w:rPr>
      </w:pPr>
      <w:r w:rsidRPr="008565CF">
        <w:rPr>
          <w:rFonts w:ascii="SimSun" w:eastAsia="SimSun" w:hAnsi="SimSun" w:hint="eastAsia"/>
          <w:szCs w:val="24"/>
          <w:lang w:eastAsia="zh-CN"/>
        </w:rPr>
        <w:t>利益相关者的影响与组织回应：企业社会责任暂停的案例研究</w:t>
      </w:r>
    </w:p>
    <w:p w:rsidR="000F26D2" w:rsidRPr="008565CF" w:rsidRDefault="000F26D2" w:rsidP="000F26D2">
      <w:pPr>
        <w:pStyle w:val="PlainText"/>
        <w:rPr>
          <w:rFonts w:ascii="SimSun" w:eastAsia="SimSun" w:hAnsi="SimSun" w:cs="Times New Roman"/>
          <w:szCs w:val="24"/>
          <w:lang w:eastAsia="zh-CN"/>
        </w:rPr>
      </w:pPr>
    </w:p>
    <w:p w:rsidR="000F26D2" w:rsidRPr="008565CF" w:rsidRDefault="000F26D2" w:rsidP="000F26D2">
      <w:pPr>
        <w:pStyle w:val="PlainText"/>
        <w:rPr>
          <w:rFonts w:ascii="SimSun" w:eastAsia="SimSun" w:hAnsi="SimSun" w:cs="Times New Roman"/>
          <w:b/>
          <w:caps/>
          <w:szCs w:val="24"/>
          <w:lang w:eastAsia="zh-CN"/>
        </w:rPr>
      </w:pPr>
    </w:p>
    <w:p w:rsidR="000F26D2" w:rsidRPr="008565CF" w:rsidRDefault="000F26D2" w:rsidP="008565CF">
      <w:pPr>
        <w:pStyle w:val="PlainText"/>
        <w:rPr>
          <w:rFonts w:ascii="SimSun" w:eastAsia="SimSun" w:hAnsi="SimSun" w:cs="PMingLiU"/>
          <w:szCs w:val="24"/>
          <w:lang w:eastAsia="zh-CN"/>
        </w:rPr>
      </w:pPr>
      <w:r w:rsidRPr="008565CF">
        <w:rPr>
          <w:rFonts w:ascii="SimSun" w:eastAsia="SimSun" w:hAnsi="SimSun" w:cs="Times New Roman" w:hint="eastAsia"/>
          <w:b/>
          <w:caps/>
          <w:szCs w:val="24"/>
          <w:lang w:eastAsia="zh-CN"/>
        </w:rPr>
        <w:t>摘要</w:t>
      </w:r>
      <w:r w:rsidR="008565CF" w:rsidRPr="008565CF">
        <w:rPr>
          <w:rFonts w:ascii="SimSun" w:eastAsia="SimSun" w:hAnsi="SimSun" w:cs="Times New Roman"/>
          <w:b/>
          <w:caps/>
          <w:szCs w:val="24"/>
          <w:lang w:eastAsia="zh-CN"/>
        </w:rPr>
        <w:t xml:space="preserve">: </w:t>
      </w:r>
      <w:r w:rsidRPr="008565CF">
        <w:rPr>
          <w:rFonts w:ascii="SimSun" w:eastAsia="SimSun" w:hAnsi="SimSun" w:cs="MS Mincho" w:hint="eastAsia"/>
          <w:szCs w:val="24"/>
          <w:lang w:eastAsia="zh-CN"/>
        </w:rPr>
        <w:t>本研究利用企</w:t>
      </w:r>
      <w:r w:rsidRPr="008565CF">
        <w:rPr>
          <w:rFonts w:ascii="SimSun" w:eastAsia="SimSun" w:hAnsi="SimSun" w:cs="PMingLiU" w:hint="eastAsia"/>
          <w:szCs w:val="24"/>
          <w:lang w:eastAsia="zh-CN"/>
        </w:rPr>
        <w:t>业社会责任暂停这个背景，以案例研究显示股东如何抓住机会获得权力并改变了企业的使命。我们发现，针对股东权力的变化，管理者改变他们的优先事项，与股东的影响关联起来。我们的动态模型首先显示了加速事件的重要性，这些事件使得股东获得了权力。作为回应，管理者调整了他们的优先事项，更加关注股东获得高收益的要求，从而终止了伦理和自主决定的责任。我们进一步呈现证据表明，企业社会责任暂停随后损害了利益相关者之间的关系，并威胁到公司的生存。通过提供一个动态模型来解释利益相关者的影响和管理者随后的反应，我们对于利益相关</w:t>
      </w:r>
      <w:r w:rsidRPr="008565CF">
        <w:rPr>
          <w:rFonts w:ascii="SimSun" w:eastAsia="SimSun" w:hAnsi="SimSun" w:cs="MS Mincho" w:hint="eastAsia"/>
          <w:szCs w:val="24"/>
          <w:lang w:eastAsia="zh-CN"/>
        </w:rPr>
        <w:t>者理</w:t>
      </w:r>
      <w:r w:rsidRPr="008565CF">
        <w:rPr>
          <w:rFonts w:ascii="SimSun" w:eastAsia="SimSun" w:hAnsi="SimSun" w:cs="PMingLiU" w:hint="eastAsia"/>
          <w:szCs w:val="24"/>
          <w:lang w:eastAsia="zh-CN"/>
        </w:rPr>
        <w:t>论做出了贡献。通过对企业社会责任暂停的精细理解，我们对于企业社会责任研究也做出了贡献。</w:t>
      </w:r>
    </w:p>
    <w:p w:rsidR="008565CF" w:rsidRPr="008565CF" w:rsidRDefault="008565CF" w:rsidP="008565CF">
      <w:pPr>
        <w:pStyle w:val="PlainText"/>
        <w:rPr>
          <w:rFonts w:ascii="SimSun" w:eastAsia="SimSun" w:hAnsi="SimSun"/>
          <w:b/>
          <w:szCs w:val="24"/>
          <w:lang w:eastAsia="zh-CN"/>
        </w:rPr>
      </w:pPr>
    </w:p>
    <w:p w:rsidR="000F26D2" w:rsidRPr="008565CF" w:rsidRDefault="000F26D2" w:rsidP="000F26D2">
      <w:pPr>
        <w:spacing w:line="480" w:lineRule="auto"/>
        <w:rPr>
          <w:rFonts w:ascii="SimSun" w:eastAsia="SimSun" w:hAnsi="SimSun" w:cs="Times New Roman"/>
          <w:sz w:val="24"/>
          <w:szCs w:val="24"/>
          <w:lang w:eastAsia="zh-CN"/>
        </w:rPr>
      </w:pPr>
      <w:r w:rsidRPr="008565CF">
        <w:rPr>
          <w:rFonts w:ascii="SimSun" w:eastAsia="SimSun" w:hAnsi="SimSun" w:cs="Times New Roman" w:hint="eastAsia"/>
          <w:b/>
          <w:sz w:val="24"/>
          <w:szCs w:val="24"/>
          <w:lang w:eastAsia="zh-CN"/>
        </w:rPr>
        <w:t>关键词：</w:t>
      </w:r>
      <w:r w:rsidRPr="008565CF">
        <w:rPr>
          <w:rFonts w:ascii="SimSun" w:eastAsia="SimSun" w:hAnsi="SimSun" w:hint="eastAsia"/>
          <w:sz w:val="24"/>
          <w:szCs w:val="24"/>
          <w:lang w:eastAsia="zh-CN"/>
        </w:rPr>
        <w:t>企业社会责任，企业社会责任暂停，突发事件，利益相关者影响</w:t>
      </w:r>
    </w:p>
    <w:p w:rsidR="000F26D2" w:rsidRDefault="000F26D2"/>
    <w:sectPr w:rsidR="000F2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parajita">
    <w:panose1 w:val="020B0604020202020204"/>
    <w:charset w:val="00"/>
    <w:family w:val="swiss"/>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6D2"/>
    <w:rsid w:val="000F26D2"/>
    <w:rsid w:val="008565CF"/>
    <w:rsid w:val="00A54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6D2"/>
    <w:pPr>
      <w:spacing w:after="160" w:line="259" w:lineRule="auto"/>
    </w:pPr>
    <w:rPr>
      <w:rFonts w:eastAsiaTheme="minorEastAsia"/>
    </w:rPr>
  </w:style>
  <w:style w:type="paragraph" w:styleId="Heading1">
    <w:name w:val="heading 1"/>
    <w:basedOn w:val="Normal"/>
    <w:link w:val="Heading1Char"/>
    <w:uiPriority w:val="9"/>
    <w:qFormat/>
    <w:rsid w:val="000F26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6D2"/>
    <w:rPr>
      <w:rFonts w:ascii="Times New Roman" w:eastAsia="Times New Roman" w:hAnsi="Times New Roman" w:cs="Times New Roman"/>
      <w:b/>
      <w:bCs/>
      <w:kern w:val="36"/>
      <w:sz w:val="48"/>
      <w:szCs w:val="48"/>
    </w:rPr>
  </w:style>
  <w:style w:type="paragraph" w:styleId="PlainText">
    <w:name w:val="Plain Text"/>
    <w:basedOn w:val="Normal"/>
    <w:link w:val="PlainTextChar"/>
    <w:uiPriority w:val="99"/>
    <w:unhideWhenUsed/>
    <w:rsid w:val="000F26D2"/>
    <w:pPr>
      <w:spacing w:after="0" w:line="240" w:lineRule="auto"/>
    </w:pPr>
    <w:rPr>
      <w:rFonts w:ascii="Aparajita" w:hAnsi="Aparajita"/>
      <w:color w:val="383838"/>
      <w:sz w:val="24"/>
      <w:szCs w:val="21"/>
    </w:rPr>
  </w:style>
  <w:style w:type="character" w:customStyle="1" w:styleId="PlainTextChar">
    <w:name w:val="Plain Text Char"/>
    <w:basedOn w:val="DefaultParagraphFont"/>
    <w:link w:val="PlainText"/>
    <w:uiPriority w:val="99"/>
    <w:rsid w:val="000F26D2"/>
    <w:rPr>
      <w:rFonts w:ascii="Aparajita" w:eastAsiaTheme="minorEastAsia" w:hAnsi="Aparajita"/>
      <w:color w:val="383838"/>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6D2"/>
    <w:pPr>
      <w:spacing w:after="160" w:line="259" w:lineRule="auto"/>
    </w:pPr>
    <w:rPr>
      <w:rFonts w:eastAsiaTheme="minorEastAsia"/>
    </w:rPr>
  </w:style>
  <w:style w:type="paragraph" w:styleId="Heading1">
    <w:name w:val="heading 1"/>
    <w:basedOn w:val="Normal"/>
    <w:link w:val="Heading1Char"/>
    <w:uiPriority w:val="9"/>
    <w:qFormat/>
    <w:rsid w:val="000F26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6D2"/>
    <w:rPr>
      <w:rFonts w:ascii="Times New Roman" w:eastAsia="Times New Roman" w:hAnsi="Times New Roman" w:cs="Times New Roman"/>
      <w:b/>
      <w:bCs/>
      <w:kern w:val="36"/>
      <w:sz w:val="48"/>
      <w:szCs w:val="48"/>
    </w:rPr>
  </w:style>
  <w:style w:type="paragraph" w:styleId="PlainText">
    <w:name w:val="Plain Text"/>
    <w:basedOn w:val="Normal"/>
    <w:link w:val="PlainTextChar"/>
    <w:uiPriority w:val="99"/>
    <w:unhideWhenUsed/>
    <w:rsid w:val="000F26D2"/>
    <w:pPr>
      <w:spacing w:after="0" w:line="240" w:lineRule="auto"/>
    </w:pPr>
    <w:rPr>
      <w:rFonts w:ascii="Aparajita" w:hAnsi="Aparajita"/>
      <w:color w:val="383838"/>
      <w:sz w:val="24"/>
      <w:szCs w:val="21"/>
    </w:rPr>
  </w:style>
  <w:style w:type="character" w:customStyle="1" w:styleId="PlainTextChar">
    <w:name w:val="Plain Text Char"/>
    <w:basedOn w:val="DefaultParagraphFont"/>
    <w:link w:val="PlainText"/>
    <w:uiPriority w:val="99"/>
    <w:rsid w:val="000F26D2"/>
    <w:rPr>
      <w:rFonts w:ascii="Aparajita" w:eastAsiaTheme="minorEastAsia" w:hAnsi="Aparajita"/>
      <w:color w:val="383838"/>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446</Characters>
  <Application>Microsoft Office Word</Application>
  <DocSecurity>0</DocSecurity>
  <Lines>3</Lines>
  <Paragraphs>1</Paragraphs>
  <ScaleCrop>false</ScaleCrop>
  <Company>Hewlett-Packard Company</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Editor</cp:lastModifiedBy>
  <cp:revision>2</cp:revision>
  <dcterms:created xsi:type="dcterms:W3CDTF">2015-04-15T17:19:00Z</dcterms:created>
  <dcterms:modified xsi:type="dcterms:W3CDTF">2015-06-30T19:25:00Z</dcterms:modified>
</cp:coreProperties>
</file>