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55" w:rsidRDefault="00C268BE" w:rsidP="00C26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8BE">
        <w:rPr>
          <w:rFonts w:ascii="Times New Roman" w:hAnsi="Times New Roman" w:cs="Times New Roman"/>
          <w:sz w:val="24"/>
          <w:szCs w:val="24"/>
        </w:rPr>
        <w:t>Does It Pay to Be Green? Financial Benefits of Environmental Labeling among Chinese Firms, 2002–2005</w:t>
      </w:r>
    </w:p>
    <w:p w:rsidR="00C268BE" w:rsidRPr="00C268BE" w:rsidRDefault="00C268BE" w:rsidP="00C268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268BE">
        <w:rPr>
          <w:rFonts w:ascii="Times New Roman" w:hAnsi="Times New Roman" w:cs="Times New Roman"/>
          <w:sz w:val="24"/>
          <w:szCs w:val="24"/>
        </w:rPr>
        <w:t>Lihua</w:t>
      </w:r>
      <w:proofErr w:type="spellEnd"/>
      <w:r w:rsidRPr="00C268BE">
        <w:rPr>
          <w:rFonts w:ascii="Times New Roman" w:hAnsi="Times New Roman" w:cs="Times New Roman"/>
          <w:sz w:val="24"/>
          <w:szCs w:val="24"/>
        </w:rPr>
        <w:t xml:space="preserve"> Wang, </w:t>
      </w:r>
      <w:proofErr w:type="spellStart"/>
      <w:r w:rsidRPr="00C268BE">
        <w:rPr>
          <w:rFonts w:ascii="Times New Roman" w:hAnsi="Times New Roman" w:cs="Times New Roman"/>
          <w:sz w:val="24"/>
          <w:szCs w:val="24"/>
        </w:rPr>
        <w:t>Zhiyu</w:t>
      </w:r>
      <w:proofErr w:type="spellEnd"/>
      <w:r w:rsidRPr="00C268BE">
        <w:rPr>
          <w:rFonts w:ascii="Times New Roman" w:hAnsi="Times New Roman" w:cs="Times New Roman"/>
          <w:sz w:val="24"/>
          <w:szCs w:val="24"/>
        </w:rPr>
        <w:t xml:space="preserve"> Cui, and Xiaoya Liang</w:t>
      </w:r>
    </w:p>
    <w:p w:rsidR="00C268BE" w:rsidRPr="00B60BE7" w:rsidRDefault="00C268BE">
      <w:pPr>
        <w:rPr>
          <w:rFonts w:ascii="SimSun" w:eastAsia="SimSun" w:hAnsi="SimSun"/>
        </w:rPr>
      </w:pPr>
    </w:p>
    <w:p w:rsidR="00C268BE" w:rsidRPr="00B60BE7" w:rsidRDefault="00C268BE" w:rsidP="00C268BE">
      <w:pPr>
        <w:pStyle w:val="PlainText"/>
        <w:jc w:val="center"/>
        <w:rPr>
          <w:rFonts w:ascii="SimSun" w:eastAsia="SimSun" w:hAnsi="SimSun" w:cs="Times New Roman"/>
          <w:szCs w:val="24"/>
          <w:lang w:eastAsia="zh-CN"/>
        </w:rPr>
      </w:pPr>
      <w:r w:rsidRPr="00B60BE7">
        <w:rPr>
          <w:rFonts w:ascii="SimSun" w:eastAsia="SimSun" w:hAnsi="SimSun" w:hint="eastAsia"/>
          <w:szCs w:val="24"/>
          <w:lang w:eastAsia="zh-CN"/>
        </w:rPr>
        <w:t>绿色企业有收益吗？2000-2005年间中国企业环保标定的财务获益</w:t>
      </w:r>
    </w:p>
    <w:p w:rsidR="00C268BE" w:rsidRPr="00B60BE7" w:rsidRDefault="00C268BE" w:rsidP="00C268BE">
      <w:pPr>
        <w:pStyle w:val="PlainText"/>
        <w:rPr>
          <w:rFonts w:ascii="SimSun" w:eastAsia="SimSun" w:hAnsi="SimSun" w:cs="Times New Roman"/>
          <w:szCs w:val="24"/>
          <w:lang w:eastAsia="zh-CN"/>
        </w:rPr>
      </w:pPr>
    </w:p>
    <w:p w:rsidR="00B60BE7" w:rsidRPr="00B60BE7" w:rsidRDefault="00B60BE7" w:rsidP="00B60BE7">
      <w:pPr>
        <w:pStyle w:val="PlainText"/>
        <w:rPr>
          <w:rFonts w:ascii="SimSun" w:eastAsia="SimSun" w:hAnsi="SimSun" w:cs="Times New Roman"/>
          <w:b/>
          <w:caps/>
          <w:szCs w:val="24"/>
          <w:lang w:eastAsia="zh-CN"/>
        </w:rPr>
      </w:pPr>
    </w:p>
    <w:p w:rsidR="00C268BE" w:rsidRPr="00B60BE7" w:rsidRDefault="00C268BE" w:rsidP="00B60BE7">
      <w:pPr>
        <w:pStyle w:val="PlainText"/>
        <w:rPr>
          <w:rFonts w:ascii="SimSun" w:eastAsia="SimSun" w:hAnsi="SimSun" w:cs="PMingLiU"/>
          <w:szCs w:val="24"/>
          <w:lang w:eastAsia="zh-CN"/>
        </w:rPr>
      </w:pPr>
      <w:r w:rsidRPr="00B60BE7">
        <w:rPr>
          <w:rFonts w:ascii="SimSun" w:eastAsia="SimSun" w:hAnsi="SimSun" w:cs="Times New Roman" w:hint="eastAsia"/>
          <w:b/>
          <w:caps/>
          <w:szCs w:val="24"/>
          <w:lang w:eastAsia="zh-CN"/>
        </w:rPr>
        <w:t>摘要</w:t>
      </w:r>
      <w:r w:rsidR="00B60BE7" w:rsidRPr="00B60BE7">
        <w:rPr>
          <w:rFonts w:ascii="SimSun" w:eastAsia="SimSun" w:hAnsi="SimSun" w:cs="Times New Roman"/>
          <w:b/>
          <w:caps/>
          <w:szCs w:val="24"/>
          <w:lang w:eastAsia="zh-CN"/>
        </w:rPr>
        <w:t xml:space="preserve">: </w:t>
      </w:r>
      <w:r w:rsidRPr="00B60BE7">
        <w:rPr>
          <w:rFonts w:ascii="SimSun" w:eastAsia="SimSun" w:hAnsi="SimSun" w:cs="MS Mincho" w:hint="eastAsia"/>
          <w:szCs w:val="24"/>
          <w:lang w:eastAsia="zh-CN"/>
        </w:rPr>
        <w:t>借助</w:t>
      </w:r>
      <w:r w:rsidRPr="00B60BE7">
        <w:rPr>
          <w:rFonts w:ascii="SimSun" w:eastAsia="SimSun" w:hAnsi="SimSun" w:cs="PMingLiU" w:hint="eastAsia"/>
          <w:szCs w:val="24"/>
          <w:lang w:eastAsia="zh-CN"/>
        </w:rPr>
        <w:t>经济、社会和战略的观点，我们采用</w:t>
      </w:r>
      <w:r w:rsidRPr="00B60BE7">
        <w:rPr>
          <w:rFonts w:ascii="SimSun" w:eastAsia="SimSun" w:hAnsi="SimSun" w:hint="eastAsia"/>
          <w:szCs w:val="24"/>
          <w:lang w:eastAsia="zh-CN"/>
        </w:rPr>
        <w:t>2000</w:t>
      </w:r>
      <w:r w:rsidRPr="00B60BE7">
        <w:rPr>
          <w:rFonts w:ascii="SimSun" w:eastAsia="SimSun" w:hAnsi="SimSun" w:cs="MS Mincho" w:hint="eastAsia"/>
          <w:szCs w:val="24"/>
          <w:lang w:eastAsia="zh-CN"/>
        </w:rPr>
        <w:t>至</w:t>
      </w:r>
      <w:r w:rsidRPr="00B60BE7">
        <w:rPr>
          <w:rFonts w:ascii="SimSun" w:eastAsia="SimSun" w:hAnsi="SimSun" w:hint="eastAsia"/>
          <w:szCs w:val="24"/>
          <w:lang w:eastAsia="zh-CN"/>
        </w:rPr>
        <w:t>2005</w:t>
      </w:r>
      <w:r w:rsidRPr="00B60BE7">
        <w:rPr>
          <w:rFonts w:ascii="SimSun" w:eastAsia="SimSun" w:hAnsi="SimSun" w:cs="MS Mincho" w:hint="eastAsia"/>
          <w:szCs w:val="24"/>
          <w:lang w:eastAsia="zh-CN"/>
        </w:rPr>
        <w:t>年</w:t>
      </w:r>
      <w:r w:rsidRPr="00B60BE7">
        <w:rPr>
          <w:rFonts w:ascii="SimSun" w:eastAsia="SimSun" w:hAnsi="SimSun" w:cs="PMingLiU" w:hint="eastAsia"/>
          <w:szCs w:val="24"/>
          <w:lang w:eastAsia="zh-CN"/>
        </w:rPr>
        <w:t>间</w:t>
      </w:r>
      <w:r w:rsidRPr="00B60BE7">
        <w:rPr>
          <w:rFonts w:ascii="SimSun" w:eastAsia="SimSun" w:hAnsi="SimSun" w:hint="eastAsia"/>
          <w:szCs w:val="24"/>
          <w:lang w:eastAsia="zh-CN"/>
        </w:rPr>
        <w:t>936</w:t>
      </w:r>
      <w:r w:rsidRPr="00B60BE7">
        <w:rPr>
          <w:rFonts w:ascii="SimSun" w:eastAsia="SimSun" w:hAnsi="SimSun" w:cs="MS Mincho" w:hint="eastAsia"/>
          <w:szCs w:val="24"/>
          <w:lang w:eastAsia="zh-CN"/>
        </w:rPr>
        <w:t>家中国制造企</w:t>
      </w:r>
      <w:r w:rsidRPr="00B60BE7">
        <w:rPr>
          <w:rFonts w:ascii="SimSun" w:eastAsia="SimSun" w:hAnsi="SimSun" w:cs="PMingLiU" w:hint="eastAsia"/>
          <w:szCs w:val="24"/>
          <w:lang w:eastAsia="zh-CN"/>
        </w:rPr>
        <w:t>业的大样本数据，探讨环境标志对于企业财务业绩的影响。我们认为，环境标志可以减少信息不对称、增加企业合法性并在战略上进行区分，从而促进客户对于企业的喜爱，提高企业的业绩。不过，企业从中获得的收益有所不同。环保标志给大企业和上市公司的好处更少，因为这些企业更少地受到信息不对称或者组织合法性不足的威胁。我们的研究发现表明，环保标志总的来说对于企业的财务业绩产生的影响是有限的，但的确增加了小企业和非上市企业的销售。</w:t>
      </w:r>
    </w:p>
    <w:p w:rsidR="00B60BE7" w:rsidRPr="00B60BE7" w:rsidRDefault="00B60BE7" w:rsidP="00B60BE7">
      <w:pPr>
        <w:pStyle w:val="PlainText"/>
        <w:rPr>
          <w:rFonts w:ascii="SimSun" w:eastAsia="SimSun" w:hAnsi="SimSun"/>
          <w:b/>
          <w:szCs w:val="24"/>
          <w:lang w:eastAsia="zh-CN"/>
        </w:rPr>
      </w:pPr>
    </w:p>
    <w:p w:rsidR="00C268BE" w:rsidRPr="00B60BE7" w:rsidRDefault="00C268BE" w:rsidP="00C268BE">
      <w:pPr>
        <w:spacing w:line="480" w:lineRule="auto"/>
        <w:rPr>
          <w:rFonts w:ascii="SimSun" w:eastAsia="SimSun" w:hAnsi="SimSun" w:cs="Times New Roman"/>
          <w:sz w:val="24"/>
          <w:szCs w:val="24"/>
          <w:lang w:eastAsia="zh-CN"/>
        </w:rPr>
      </w:pPr>
      <w:r w:rsidRPr="00B60BE7">
        <w:rPr>
          <w:rFonts w:ascii="SimSun" w:eastAsia="SimSun" w:hAnsi="SimSun" w:cs="Times New Roman" w:hint="eastAsia"/>
          <w:b/>
          <w:sz w:val="24"/>
          <w:szCs w:val="24"/>
          <w:lang w:eastAsia="zh-CN"/>
        </w:rPr>
        <w:t>关键词：</w:t>
      </w:r>
      <w:r w:rsidRPr="00B60BE7">
        <w:rPr>
          <w:rFonts w:ascii="SimSun" w:eastAsia="SimSun" w:hAnsi="SimSun"/>
          <w:sz w:val="24"/>
          <w:szCs w:val="24"/>
          <w:lang w:eastAsia="zh-CN"/>
        </w:rPr>
        <w:t>中国</w:t>
      </w:r>
      <w:r w:rsidRPr="00B60BE7">
        <w:rPr>
          <w:rFonts w:ascii="SimSun" w:eastAsia="SimSun" w:hAnsi="SimSun" w:hint="eastAsia"/>
          <w:sz w:val="24"/>
          <w:szCs w:val="24"/>
          <w:lang w:eastAsia="zh-CN"/>
        </w:rPr>
        <w:t>, 经济业绩, 环境标志, 绿色管理</w:t>
      </w:r>
    </w:p>
    <w:p w:rsidR="00C268BE" w:rsidRDefault="00C268BE"/>
    <w:sectPr w:rsidR="00C26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BE"/>
    <w:rsid w:val="00A54C55"/>
    <w:rsid w:val="00B60BE7"/>
    <w:rsid w:val="00C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BE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C26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C268BE"/>
    <w:pPr>
      <w:spacing w:after="0" w:line="240" w:lineRule="auto"/>
    </w:pPr>
    <w:rPr>
      <w:rFonts w:ascii="Aparajita" w:hAnsi="Aparajita"/>
      <w:color w:val="383838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68BE"/>
    <w:rPr>
      <w:rFonts w:ascii="Aparajita" w:eastAsiaTheme="minorEastAsia" w:hAnsi="Aparajita"/>
      <w:color w:val="383838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BE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C26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C268BE"/>
    <w:pPr>
      <w:spacing w:after="0" w:line="240" w:lineRule="auto"/>
    </w:pPr>
    <w:rPr>
      <w:rFonts w:ascii="Aparajita" w:hAnsi="Aparajita"/>
      <w:color w:val="383838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68BE"/>
    <w:rPr>
      <w:rFonts w:ascii="Aparajita" w:eastAsiaTheme="minorEastAsia" w:hAnsi="Aparajita"/>
      <w:color w:val="383838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2</cp:revision>
  <dcterms:created xsi:type="dcterms:W3CDTF">2015-04-15T17:15:00Z</dcterms:created>
  <dcterms:modified xsi:type="dcterms:W3CDTF">2015-06-30T19:25:00Z</dcterms:modified>
</cp:coreProperties>
</file>