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0846" w14:textId="38D3DF9B" w:rsidR="00216ED8" w:rsidRPr="00216ED8" w:rsidRDefault="00E1621D" w:rsidP="00216ED8">
      <w:pPr>
        <w:spacing w:line="480" w:lineRule="auto"/>
        <w:ind w:right="-50"/>
        <w:rPr>
          <w:bCs/>
          <w:lang w:val="en-US"/>
        </w:rPr>
      </w:pPr>
      <w:r w:rsidRPr="00E1621D">
        <w:rPr>
          <w:bCs/>
          <w:lang w:val="en-US"/>
        </w:rPr>
        <w:t>Mogens Kamp Justesen and Luigi Manzetti,</w:t>
      </w:r>
      <w:r>
        <w:rPr>
          <w:bCs/>
          <w:lang w:val="en-US"/>
        </w:rPr>
        <w:t xml:space="preserve"> </w:t>
      </w:r>
      <w:r w:rsidR="00216ED8" w:rsidRPr="00216ED8">
        <w:rPr>
          <w:bCs/>
          <w:lang w:val="en-US"/>
        </w:rPr>
        <w:t>Poverty, Partisanship, and Vote Buying in Latin America</w:t>
      </w:r>
      <w:r>
        <w:rPr>
          <w:bCs/>
          <w:lang w:val="en-US"/>
        </w:rPr>
        <w:t xml:space="preserve">. </w:t>
      </w:r>
      <w:r w:rsidRPr="00AE417A">
        <w:rPr>
          <w:bCs/>
          <w:i/>
          <w:iCs/>
          <w:lang w:val="en-US"/>
        </w:rPr>
        <w:t>Latin American Politics and Society</w:t>
      </w:r>
      <w:r>
        <w:rPr>
          <w:bCs/>
          <w:lang w:val="en-US"/>
        </w:rPr>
        <w:t xml:space="preserve"> vol. 65, no. 3 (Fall 2023).</w:t>
      </w:r>
    </w:p>
    <w:p w14:paraId="268FC5C3" w14:textId="77777777" w:rsidR="00776E0D" w:rsidRPr="00216ED8" w:rsidRDefault="00776E0D" w:rsidP="00216ED8">
      <w:pPr>
        <w:spacing w:line="480" w:lineRule="auto"/>
      </w:pPr>
    </w:p>
    <w:p w14:paraId="4C51CED5" w14:textId="3C0EEAE4" w:rsidR="00776E0D" w:rsidRDefault="00E1621D" w:rsidP="00776E0D">
      <w:pPr>
        <w:spacing w:line="480" w:lineRule="auto"/>
        <w:jc w:val="center"/>
        <w:rPr>
          <w:b/>
          <w:bCs/>
        </w:rPr>
      </w:pPr>
      <w:r>
        <w:rPr>
          <w:b/>
          <w:bCs/>
        </w:rPr>
        <w:t>A</w:t>
      </w:r>
      <w:r w:rsidR="00FB1A1B" w:rsidRPr="00216ED8">
        <w:rPr>
          <w:b/>
          <w:bCs/>
        </w:rPr>
        <w:t>ppendix</w:t>
      </w:r>
    </w:p>
    <w:p w14:paraId="1C17E888" w14:textId="77777777" w:rsidR="00E1621D" w:rsidRPr="0079128B" w:rsidRDefault="00E1621D" w:rsidP="00776E0D">
      <w:pPr>
        <w:spacing w:line="480" w:lineRule="auto"/>
        <w:jc w:val="center"/>
      </w:pPr>
    </w:p>
    <w:p w14:paraId="2CD074EC" w14:textId="77777777" w:rsidR="00E1621D" w:rsidRPr="0079128B" w:rsidRDefault="00E1621D" w:rsidP="00776E0D">
      <w:pPr>
        <w:spacing w:line="480" w:lineRule="auto"/>
        <w:jc w:val="center"/>
      </w:pPr>
    </w:p>
    <w:p w14:paraId="11159E26" w14:textId="0A3EE4AD" w:rsidR="00A07015" w:rsidRDefault="00A66F75">
      <w:r w:rsidRPr="0079128B">
        <w:t>Table A:</w:t>
      </w:r>
      <w:r w:rsidR="00A07015" w:rsidRPr="0079128B">
        <w:t xml:space="preserve"> Summary statistics and variable descriptions</w:t>
      </w:r>
    </w:p>
    <w:p w14:paraId="7905FA2D" w14:textId="77777777" w:rsidR="0079128B" w:rsidRPr="0079128B" w:rsidRDefault="007912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924"/>
        <w:gridCol w:w="876"/>
        <w:gridCol w:w="1083"/>
        <w:gridCol w:w="1043"/>
        <w:gridCol w:w="703"/>
        <w:gridCol w:w="743"/>
        <w:gridCol w:w="816"/>
      </w:tblGrid>
      <w:tr w:rsidR="002445D5" w:rsidRPr="0079128B" w14:paraId="69DCCA98" w14:textId="77777777" w:rsidTr="00907EE1">
        <w:tc>
          <w:tcPr>
            <w:tcW w:w="847" w:type="pct"/>
          </w:tcPr>
          <w:p w14:paraId="0560E0CA" w14:textId="77777777" w:rsidR="002445D5" w:rsidRPr="0079128B" w:rsidRDefault="002445D5" w:rsidP="00DF7D21">
            <w:pPr>
              <w:rPr>
                <w:b/>
              </w:rPr>
            </w:pPr>
            <w:r w:rsidRPr="0079128B">
              <w:rPr>
                <w:b/>
              </w:rPr>
              <w:t xml:space="preserve">Variable </w:t>
            </w:r>
          </w:p>
        </w:tc>
        <w:tc>
          <w:tcPr>
            <w:tcW w:w="1621" w:type="pct"/>
          </w:tcPr>
          <w:p w14:paraId="709C55B5" w14:textId="77777777" w:rsidR="002445D5" w:rsidRPr="0079128B" w:rsidRDefault="002445D5" w:rsidP="004F4070">
            <w:pPr>
              <w:rPr>
                <w:b/>
              </w:rPr>
            </w:pPr>
            <w:r w:rsidRPr="0079128B">
              <w:rPr>
                <w:b/>
              </w:rPr>
              <w:t>Question number and description</w:t>
            </w:r>
          </w:p>
        </w:tc>
        <w:tc>
          <w:tcPr>
            <w:tcW w:w="455" w:type="pct"/>
          </w:tcPr>
          <w:p w14:paraId="2EC75E34" w14:textId="77777777" w:rsidR="002445D5" w:rsidRPr="0079128B" w:rsidRDefault="002445D5" w:rsidP="004F4070">
            <w:pPr>
              <w:rPr>
                <w:b/>
              </w:rPr>
            </w:pPr>
            <w:r w:rsidRPr="0079128B">
              <w:rPr>
                <w:b/>
              </w:rPr>
              <w:t xml:space="preserve">Mean </w:t>
            </w:r>
          </w:p>
        </w:tc>
        <w:tc>
          <w:tcPr>
            <w:tcW w:w="476" w:type="pct"/>
          </w:tcPr>
          <w:p w14:paraId="3175AF62" w14:textId="77777777" w:rsidR="002445D5" w:rsidRPr="0079128B" w:rsidRDefault="002445D5" w:rsidP="004F4070">
            <w:pPr>
              <w:rPr>
                <w:b/>
              </w:rPr>
            </w:pPr>
            <w:r w:rsidRPr="0079128B">
              <w:rPr>
                <w:b/>
              </w:rPr>
              <w:t>Std.dev.</w:t>
            </w:r>
          </w:p>
          <w:p w14:paraId="0AD608D0" w14:textId="77777777" w:rsidR="002445D5" w:rsidRPr="0079128B" w:rsidRDefault="002445D5" w:rsidP="004F4070">
            <w:pPr>
              <w:rPr>
                <w:b/>
              </w:rPr>
            </w:pPr>
            <w:r w:rsidRPr="0079128B">
              <w:rPr>
                <w:b/>
              </w:rPr>
              <w:t>(overall)</w:t>
            </w:r>
          </w:p>
        </w:tc>
        <w:tc>
          <w:tcPr>
            <w:tcW w:w="460" w:type="pct"/>
          </w:tcPr>
          <w:p w14:paraId="501CCE9B" w14:textId="77777777" w:rsidR="002445D5" w:rsidRPr="0079128B" w:rsidRDefault="002445D5" w:rsidP="004F4070">
            <w:pPr>
              <w:rPr>
                <w:b/>
              </w:rPr>
            </w:pPr>
            <w:r w:rsidRPr="0079128B">
              <w:rPr>
                <w:b/>
              </w:rPr>
              <w:t>Std.dev.</w:t>
            </w:r>
          </w:p>
          <w:p w14:paraId="7C2EEF3D" w14:textId="77777777" w:rsidR="002445D5" w:rsidRPr="0079128B" w:rsidRDefault="002445D5" w:rsidP="004F4070">
            <w:pPr>
              <w:rPr>
                <w:b/>
              </w:rPr>
            </w:pPr>
            <w:r w:rsidRPr="0079128B">
              <w:rPr>
                <w:b/>
              </w:rPr>
              <w:t>(within)</w:t>
            </w:r>
          </w:p>
        </w:tc>
        <w:tc>
          <w:tcPr>
            <w:tcW w:w="370" w:type="pct"/>
          </w:tcPr>
          <w:p w14:paraId="2F9CFCAF" w14:textId="77777777" w:rsidR="002445D5" w:rsidRPr="0079128B" w:rsidRDefault="002445D5" w:rsidP="004F4070">
            <w:pPr>
              <w:rPr>
                <w:b/>
              </w:rPr>
            </w:pPr>
            <w:r w:rsidRPr="0079128B">
              <w:rPr>
                <w:b/>
              </w:rPr>
              <w:t>Min.</w:t>
            </w:r>
          </w:p>
        </w:tc>
        <w:tc>
          <w:tcPr>
            <w:tcW w:w="408" w:type="pct"/>
          </w:tcPr>
          <w:p w14:paraId="3496936D" w14:textId="77777777" w:rsidR="002445D5" w:rsidRPr="0079128B" w:rsidRDefault="002445D5" w:rsidP="004F4070">
            <w:pPr>
              <w:rPr>
                <w:b/>
              </w:rPr>
            </w:pPr>
            <w:r w:rsidRPr="0079128B">
              <w:rPr>
                <w:b/>
              </w:rPr>
              <w:t>Max.</w:t>
            </w:r>
          </w:p>
        </w:tc>
        <w:tc>
          <w:tcPr>
            <w:tcW w:w="364" w:type="pct"/>
          </w:tcPr>
          <w:p w14:paraId="0FA28BE0" w14:textId="77777777" w:rsidR="002445D5" w:rsidRPr="0079128B" w:rsidRDefault="002445D5" w:rsidP="004F4070">
            <w:pPr>
              <w:rPr>
                <w:b/>
              </w:rPr>
            </w:pPr>
            <w:r w:rsidRPr="0079128B">
              <w:rPr>
                <w:b/>
              </w:rPr>
              <w:t>Obs.</w:t>
            </w:r>
          </w:p>
        </w:tc>
      </w:tr>
      <w:tr w:rsidR="002445D5" w:rsidRPr="0079128B" w14:paraId="3D94D7CE" w14:textId="77777777" w:rsidTr="00907EE1">
        <w:tc>
          <w:tcPr>
            <w:tcW w:w="847" w:type="pct"/>
          </w:tcPr>
          <w:p w14:paraId="5655083A" w14:textId="77777777" w:rsidR="002445D5" w:rsidRPr="0079128B" w:rsidRDefault="002445D5" w:rsidP="004F4070">
            <w:r w:rsidRPr="0079128B">
              <w:t>Vote buying</w:t>
            </w:r>
          </w:p>
        </w:tc>
        <w:tc>
          <w:tcPr>
            <w:tcW w:w="1621" w:type="pct"/>
          </w:tcPr>
          <w:p w14:paraId="17297F33" w14:textId="4EBBFD3A" w:rsidR="002445D5" w:rsidRPr="0079128B" w:rsidRDefault="002445D5" w:rsidP="00383A98">
            <w:pPr>
              <w:widowControl w:val="0"/>
              <w:autoSpaceDE w:val="0"/>
              <w:autoSpaceDN w:val="0"/>
              <w:adjustRightInd w:val="0"/>
            </w:pPr>
            <w:r w:rsidRPr="0079128B">
              <w:rPr>
                <w:rFonts w:eastAsiaTheme="minorEastAsia"/>
                <w:b/>
                <w:lang w:val="en-US"/>
              </w:rPr>
              <w:t>CLIEN1na</w:t>
            </w:r>
            <w:r w:rsidRPr="0079128B">
              <w:rPr>
                <w:rFonts w:eastAsiaTheme="minorEastAsia"/>
                <w:lang w:val="en-US"/>
              </w:rPr>
              <w:t xml:space="preserve">. </w:t>
            </w:r>
            <w:r w:rsidRPr="0079128B">
              <w:rPr>
                <w:rFonts w:eastAsiaTheme="minorEastAsia"/>
                <w:i/>
                <w:lang w:val="en-US"/>
              </w:rPr>
              <w:t>And thinking about the last presidential elections of YEAR, did someone offer you something, like a favor, gift or any other benefit in return for your vote or support?</w:t>
            </w:r>
          </w:p>
        </w:tc>
        <w:tc>
          <w:tcPr>
            <w:tcW w:w="455" w:type="pct"/>
          </w:tcPr>
          <w:p w14:paraId="0D28A0E3" w14:textId="5064FA07" w:rsidR="002445D5" w:rsidRPr="0079128B" w:rsidRDefault="002445D5" w:rsidP="004F4070">
            <w:r w:rsidRPr="0079128B">
              <w:t>0.082</w:t>
            </w:r>
          </w:p>
        </w:tc>
        <w:tc>
          <w:tcPr>
            <w:tcW w:w="476" w:type="pct"/>
          </w:tcPr>
          <w:p w14:paraId="6AB0E367" w14:textId="77C10CB9" w:rsidR="002445D5" w:rsidRPr="0079128B" w:rsidRDefault="002445D5" w:rsidP="004F4070">
            <w:r w:rsidRPr="0079128B">
              <w:t>0.274</w:t>
            </w:r>
          </w:p>
        </w:tc>
        <w:tc>
          <w:tcPr>
            <w:tcW w:w="460" w:type="pct"/>
          </w:tcPr>
          <w:p w14:paraId="1F10D670" w14:textId="58052EA4" w:rsidR="002445D5" w:rsidRPr="0079128B" w:rsidRDefault="002445D5" w:rsidP="004F4070">
            <w:r w:rsidRPr="0079128B">
              <w:t>0.268</w:t>
            </w:r>
          </w:p>
        </w:tc>
        <w:tc>
          <w:tcPr>
            <w:tcW w:w="370" w:type="pct"/>
          </w:tcPr>
          <w:p w14:paraId="63FF4F5E" w14:textId="50254A04" w:rsidR="002445D5" w:rsidRPr="0079128B" w:rsidRDefault="002445D5" w:rsidP="004F4070">
            <w:r w:rsidRPr="0079128B">
              <w:t>0</w:t>
            </w:r>
          </w:p>
        </w:tc>
        <w:tc>
          <w:tcPr>
            <w:tcW w:w="408" w:type="pct"/>
          </w:tcPr>
          <w:p w14:paraId="5494AA54" w14:textId="4195555E" w:rsidR="002445D5" w:rsidRPr="0079128B" w:rsidRDefault="002445D5" w:rsidP="004F4070">
            <w:r w:rsidRPr="0079128B">
              <w:t>1</w:t>
            </w:r>
          </w:p>
        </w:tc>
        <w:tc>
          <w:tcPr>
            <w:tcW w:w="364" w:type="pct"/>
          </w:tcPr>
          <w:p w14:paraId="665748E8" w14:textId="18F8CFCB" w:rsidR="002445D5" w:rsidRPr="0079128B" w:rsidRDefault="002445D5" w:rsidP="004F4070">
            <w:r w:rsidRPr="0079128B">
              <w:t>34562</w:t>
            </w:r>
          </w:p>
        </w:tc>
      </w:tr>
      <w:tr w:rsidR="002445D5" w:rsidRPr="0079128B" w14:paraId="45760800" w14:textId="77777777" w:rsidTr="00907EE1">
        <w:tc>
          <w:tcPr>
            <w:tcW w:w="847" w:type="pct"/>
          </w:tcPr>
          <w:p w14:paraId="1227C66A" w14:textId="7B425026" w:rsidR="002445D5" w:rsidRPr="0079128B" w:rsidRDefault="002445D5" w:rsidP="004F4070">
            <w:r w:rsidRPr="0079128B">
              <w:t>Income</w:t>
            </w:r>
          </w:p>
        </w:tc>
        <w:tc>
          <w:tcPr>
            <w:tcW w:w="1621" w:type="pct"/>
          </w:tcPr>
          <w:p w14:paraId="1AF39C6A" w14:textId="15EB559D" w:rsidR="002445D5" w:rsidRPr="0079128B" w:rsidRDefault="002445D5" w:rsidP="00BB6EF8">
            <w:pPr>
              <w:widowControl w:val="0"/>
              <w:autoSpaceDE w:val="0"/>
              <w:autoSpaceDN w:val="0"/>
              <w:adjustRightInd w:val="0"/>
            </w:pPr>
            <w:r w:rsidRPr="0079128B">
              <w:rPr>
                <w:rFonts w:eastAsiaTheme="minorEastAsia"/>
                <w:b/>
                <w:lang w:val="en-US"/>
              </w:rPr>
              <w:t>Q10NEW</w:t>
            </w:r>
            <w:r w:rsidRPr="0079128B">
              <w:rPr>
                <w:rFonts w:eastAsiaTheme="minorEastAsia"/>
                <w:lang w:val="en-US"/>
              </w:rPr>
              <w:t xml:space="preserve">. </w:t>
            </w:r>
            <w:r w:rsidRPr="0079128B">
              <w:rPr>
                <w:rFonts w:eastAsiaTheme="minorEastAsia"/>
                <w:i/>
                <w:lang w:val="en-US"/>
              </w:rPr>
              <w:t>Into which of the following income ranges does the total monthly income of this household fit, including remittances from abroad and the income of all the working adults and children?</w:t>
            </w:r>
          </w:p>
        </w:tc>
        <w:tc>
          <w:tcPr>
            <w:tcW w:w="455" w:type="pct"/>
          </w:tcPr>
          <w:p w14:paraId="1A271218" w14:textId="6FDDD13F" w:rsidR="002445D5" w:rsidRPr="0079128B" w:rsidRDefault="002445D5" w:rsidP="004F4070">
            <w:r w:rsidRPr="0079128B">
              <w:t>4.163</w:t>
            </w:r>
          </w:p>
        </w:tc>
        <w:tc>
          <w:tcPr>
            <w:tcW w:w="476" w:type="pct"/>
          </w:tcPr>
          <w:p w14:paraId="67EDD19F" w14:textId="4CA1BF0D" w:rsidR="002445D5" w:rsidRPr="0079128B" w:rsidRDefault="002445D5" w:rsidP="004F4070">
            <w:r w:rsidRPr="0079128B">
              <w:t>2.859</w:t>
            </w:r>
          </w:p>
        </w:tc>
        <w:tc>
          <w:tcPr>
            <w:tcW w:w="460" w:type="pct"/>
          </w:tcPr>
          <w:p w14:paraId="298FB5BA" w14:textId="3B16B318" w:rsidR="002445D5" w:rsidRPr="0079128B" w:rsidRDefault="002445D5" w:rsidP="004F4070">
            <w:r w:rsidRPr="0079128B">
              <w:t>2.857</w:t>
            </w:r>
          </w:p>
        </w:tc>
        <w:tc>
          <w:tcPr>
            <w:tcW w:w="370" w:type="pct"/>
          </w:tcPr>
          <w:p w14:paraId="093B68CE" w14:textId="60374C69" w:rsidR="002445D5" w:rsidRPr="0079128B" w:rsidRDefault="002445D5" w:rsidP="004F4070">
            <w:r w:rsidRPr="0079128B">
              <w:t>0</w:t>
            </w:r>
          </w:p>
        </w:tc>
        <w:tc>
          <w:tcPr>
            <w:tcW w:w="408" w:type="pct"/>
          </w:tcPr>
          <w:p w14:paraId="47305E35" w14:textId="447B52BA" w:rsidR="002445D5" w:rsidRPr="0079128B" w:rsidRDefault="002445D5" w:rsidP="004F4070">
            <w:r w:rsidRPr="0079128B">
              <w:t>9</w:t>
            </w:r>
          </w:p>
        </w:tc>
        <w:tc>
          <w:tcPr>
            <w:tcW w:w="364" w:type="pct"/>
          </w:tcPr>
          <w:p w14:paraId="259AFA03" w14:textId="648160D9" w:rsidR="002445D5" w:rsidRPr="0079128B" w:rsidRDefault="002445D5" w:rsidP="004F4070">
            <w:r w:rsidRPr="0079128B">
              <w:t>28764</w:t>
            </w:r>
          </w:p>
        </w:tc>
      </w:tr>
      <w:tr w:rsidR="002445D5" w:rsidRPr="0079128B" w14:paraId="370174E0" w14:textId="77777777" w:rsidTr="00907EE1">
        <w:tc>
          <w:tcPr>
            <w:tcW w:w="847" w:type="pct"/>
          </w:tcPr>
          <w:p w14:paraId="7612627E" w14:textId="419C38ED" w:rsidR="002445D5" w:rsidRPr="0079128B" w:rsidRDefault="002445D5" w:rsidP="00CE69DD">
            <w:r w:rsidRPr="0079128B">
              <w:t>Living standard</w:t>
            </w:r>
          </w:p>
        </w:tc>
        <w:tc>
          <w:tcPr>
            <w:tcW w:w="1621" w:type="pct"/>
          </w:tcPr>
          <w:p w14:paraId="3A5972C3" w14:textId="387DF6A1" w:rsidR="002445D5" w:rsidRPr="0079128B" w:rsidRDefault="002445D5" w:rsidP="004F4070">
            <w:pPr>
              <w:rPr>
                <w:rFonts w:eastAsiaTheme="minorEastAsia"/>
                <w:b/>
                <w:lang w:val="en-US"/>
              </w:rPr>
            </w:pPr>
            <w:r w:rsidRPr="0079128B">
              <w:rPr>
                <w:b/>
                <w:bCs/>
              </w:rPr>
              <w:t>Index</w:t>
            </w:r>
            <w:r w:rsidRPr="0079128B">
              <w:t xml:space="preserve"> of 12 items, indicating whether respondents (households) have a: refrigerator, landline telephone, cell phone, vehicle/car, washing machine, microwave oven, indoor plumbing, indoor bathroom, computer, internet, television, house connection to sewage system. Each item is (re)coded into a binary variable, with 1 denoting the presence of the </w:t>
            </w:r>
            <w:r w:rsidRPr="0079128B">
              <w:lastRenderedPageBreak/>
              <w:t>household item and 0 denoting its absence. We omit items on flat panel tv (a subset of television) and motorcycle (which lowers the scale alpha reliability coefficient). A principal components factors analysis shows that the items load onto one factor (eigenvalue 3.8); Cronbach’s alpha for the index is 0.84</w:t>
            </w:r>
            <w:r w:rsidR="00DB6562" w:rsidRPr="0079128B">
              <w:t xml:space="preserve">. </w:t>
            </w:r>
          </w:p>
        </w:tc>
        <w:tc>
          <w:tcPr>
            <w:tcW w:w="455" w:type="pct"/>
          </w:tcPr>
          <w:p w14:paraId="14946767" w14:textId="75B12354" w:rsidR="002445D5" w:rsidRPr="0079128B" w:rsidRDefault="00DB6562" w:rsidP="004F4070">
            <w:r w:rsidRPr="0079128B">
              <w:lastRenderedPageBreak/>
              <w:t>0.584</w:t>
            </w:r>
          </w:p>
        </w:tc>
        <w:tc>
          <w:tcPr>
            <w:tcW w:w="476" w:type="pct"/>
          </w:tcPr>
          <w:p w14:paraId="1C4F959D" w14:textId="3673870F" w:rsidR="002445D5" w:rsidRPr="0079128B" w:rsidRDefault="00DB6562" w:rsidP="004F4070">
            <w:r w:rsidRPr="0079128B">
              <w:t>0.264</w:t>
            </w:r>
          </w:p>
        </w:tc>
        <w:tc>
          <w:tcPr>
            <w:tcW w:w="460" w:type="pct"/>
          </w:tcPr>
          <w:p w14:paraId="342B6E8B" w14:textId="2542270F" w:rsidR="002445D5" w:rsidRPr="0079128B" w:rsidRDefault="00DB6562" w:rsidP="004F4070">
            <w:r w:rsidRPr="0079128B">
              <w:t>0.221</w:t>
            </w:r>
          </w:p>
        </w:tc>
        <w:tc>
          <w:tcPr>
            <w:tcW w:w="370" w:type="pct"/>
          </w:tcPr>
          <w:p w14:paraId="013CA16B" w14:textId="75E13274" w:rsidR="002445D5" w:rsidRPr="0079128B" w:rsidRDefault="00DB6562" w:rsidP="004F4070">
            <w:r w:rsidRPr="0079128B">
              <w:t>0</w:t>
            </w:r>
          </w:p>
        </w:tc>
        <w:tc>
          <w:tcPr>
            <w:tcW w:w="408" w:type="pct"/>
          </w:tcPr>
          <w:p w14:paraId="0E092DF6" w14:textId="5B597B55" w:rsidR="002445D5" w:rsidRPr="0079128B" w:rsidRDefault="00DB6562" w:rsidP="004F4070">
            <w:r w:rsidRPr="0079128B">
              <w:t>1</w:t>
            </w:r>
          </w:p>
        </w:tc>
        <w:tc>
          <w:tcPr>
            <w:tcW w:w="364" w:type="pct"/>
          </w:tcPr>
          <w:p w14:paraId="1134F0AA" w14:textId="3B762EB6" w:rsidR="002445D5" w:rsidRPr="0079128B" w:rsidRDefault="00DB6562" w:rsidP="004F4070">
            <w:r w:rsidRPr="0079128B">
              <w:t>34164</w:t>
            </w:r>
          </w:p>
        </w:tc>
      </w:tr>
      <w:tr w:rsidR="00754A96" w:rsidRPr="0079128B" w14:paraId="6CBD384D" w14:textId="77777777" w:rsidTr="00907EE1">
        <w:tc>
          <w:tcPr>
            <w:tcW w:w="847" w:type="pct"/>
          </w:tcPr>
          <w:p w14:paraId="13C4920C" w14:textId="718C11F5" w:rsidR="00754A96" w:rsidRPr="0079128B" w:rsidRDefault="00754A96" w:rsidP="004F4070">
            <w:r w:rsidRPr="0079128B">
              <w:t xml:space="preserve">Conditional cash transfer </w:t>
            </w:r>
            <w:r w:rsidR="000809D6" w:rsidRPr="0079128B">
              <w:t xml:space="preserve">(CCT) </w:t>
            </w:r>
            <w:r w:rsidRPr="0079128B">
              <w:t>recipient</w:t>
            </w:r>
          </w:p>
        </w:tc>
        <w:tc>
          <w:tcPr>
            <w:tcW w:w="1621" w:type="pct"/>
          </w:tcPr>
          <w:p w14:paraId="549165BA" w14:textId="77777777" w:rsidR="004B5061" w:rsidRPr="0079128B" w:rsidRDefault="004B5061" w:rsidP="004B5061">
            <w:pPr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79128B">
              <w:rPr>
                <w:rFonts w:eastAsiaTheme="minorEastAsia"/>
                <w:lang w:val="en-US"/>
              </w:rPr>
              <w:t>Now, talking specifically about [Conditional Cash Transfers], are you or someone in</w:t>
            </w:r>
          </w:p>
          <w:p w14:paraId="7723A0AF" w14:textId="68F86670" w:rsidR="00754A96" w:rsidRPr="0079128B" w:rsidRDefault="004B5061" w:rsidP="004B5061">
            <w:pPr>
              <w:rPr>
                <w:rFonts w:eastAsiaTheme="minorEastAsia"/>
                <w:b/>
              </w:rPr>
            </w:pPr>
            <w:r w:rsidRPr="0079128B">
              <w:rPr>
                <w:rFonts w:eastAsiaTheme="minorEastAsia"/>
                <w:lang w:val="en-US"/>
              </w:rPr>
              <w:t>your house a beneficiary of this program?</w:t>
            </w:r>
          </w:p>
        </w:tc>
        <w:tc>
          <w:tcPr>
            <w:tcW w:w="455" w:type="pct"/>
          </w:tcPr>
          <w:p w14:paraId="2CD860F9" w14:textId="5A721BE0" w:rsidR="00754A96" w:rsidRPr="0079128B" w:rsidRDefault="00F15E77" w:rsidP="004F4070">
            <w:r w:rsidRPr="0079128B">
              <w:t>0.125</w:t>
            </w:r>
          </w:p>
        </w:tc>
        <w:tc>
          <w:tcPr>
            <w:tcW w:w="476" w:type="pct"/>
          </w:tcPr>
          <w:p w14:paraId="040CECA1" w14:textId="6B6A5F3D" w:rsidR="00754A96" w:rsidRPr="0079128B" w:rsidRDefault="00F15E77" w:rsidP="004F4070">
            <w:r w:rsidRPr="0079128B">
              <w:t>0.331</w:t>
            </w:r>
          </w:p>
        </w:tc>
        <w:tc>
          <w:tcPr>
            <w:tcW w:w="460" w:type="pct"/>
          </w:tcPr>
          <w:p w14:paraId="7EDE8A7E" w14:textId="6CFAC054" w:rsidR="00754A96" w:rsidRPr="0079128B" w:rsidRDefault="00F15E77" w:rsidP="004F4070">
            <w:r w:rsidRPr="0079128B">
              <w:t>0.309</w:t>
            </w:r>
          </w:p>
        </w:tc>
        <w:tc>
          <w:tcPr>
            <w:tcW w:w="370" w:type="pct"/>
          </w:tcPr>
          <w:p w14:paraId="3A73F1D8" w14:textId="6AB14A21" w:rsidR="00754A96" w:rsidRPr="0079128B" w:rsidRDefault="00F15E77" w:rsidP="004F4070">
            <w:r w:rsidRPr="0079128B">
              <w:t>0</w:t>
            </w:r>
          </w:p>
        </w:tc>
        <w:tc>
          <w:tcPr>
            <w:tcW w:w="408" w:type="pct"/>
          </w:tcPr>
          <w:p w14:paraId="0D11BEDE" w14:textId="2E75B852" w:rsidR="00754A96" w:rsidRPr="0079128B" w:rsidRDefault="00F15E77" w:rsidP="004F4070">
            <w:r w:rsidRPr="0079128B">
              <w:t>1</w:t>
            </w:r>
          </w:p>
        </w:tc>
        <w:tc>
          <w:tcPr>
            <w:tcW w:w="364" w:type="pct"/>
          </w:tcPr>
          <w:p w14:paraId="7CD4047D" w14:textId="4C409310" w:rsidR="00754A96" w:rsidRPr="0079128B" w:rsidRDefault="00F15E77" w:rsidP="004F4070">
            <w:r w:rsidRPr="0079128B">
              <w:t>34979</w:t>
            </w:r>
          </w:p>
        </w:tc>
      </w:tr>
      <w:tr w:rsidR="002445D5" w:rsidRPr="0079128B" w14:paraId="52B2544A" w14:textId="77777777" w:rsidTr="00907EE1">
        <w:tc>
          <w:tcPr>
            <w:tcW w:w="847" w:type="pct"/>
          </w:tcPr>
          <w:p w14:paraId="56ADBC96" w14:textId="2D08BAA4" w:rsidR="002445D5" w:rsidRPr="0079128B" w:rsidRDefault="002445D5" w:rsidP="004F4070">
            <w:r w:rsidRPr="0079128B">
              <w:t>Partisan voter</w:t>
            </w:r>
          </w:p>
        </w:tc>
        <w:tc>
          <w:tcPr>
            <w:tcW w:w="1621" w:type="pct"/>
          </w:tcPr>
          <w:p w14:paraId="6228A234" w14:textId="09B4BEAC" w:rsidR="002445D5" w:rsidRPr="0079128B" w:rsidRDefault="00C15275" w:rsidP="004F4070">
            <w:pPr>
              <w:rPr>
                <w:b/>
              </w:rPr>
            </w:pPr>
            <w:r w:rsidRPr="0079128B">
              <w:rPr>
                <w:rFonts w:eastAsiaTheme="minorEastAsia"/>
                <w:b/>
                <w:lang w:val="en-US"/>
              </w:rPr>
              <w:t>VB10</w:t>
            </w:r>
            <w:r w:rsidRPr="0079128B">
              <w:rPr>
                <w:rFonts w:eastAsiaTheme="minorEastAsia"/>
                <w:lang w:val="en-US"/>
              </w:rPr>
              <w:t xml:space="preserve">. </w:t>
            </w:r>
            <w:r w:rsidRPr="0079128B">
              <w:rPr>
                <w:rFonts w:eastAsiaTheme="minorEastAsia"/>
                <w:i/>
                <w:lang w:val="en-US"/>
              </w:rPr>
              <w:t>Do you currently identify with a political party?</w:t>
            </w:r>
          </w:p>
        </w:tc>
        <w:tc>
          <w:tcPr>
            <w:tcW w:w="455" w:type="pct"/>
          </w:tcPr>
          <w:p w14:paraId="736487E0" w14:textId="2F263017" w:rsidR="002445D5" w:rsidRPr="0079128B" w:rsidRDefault="002445D5" w:rsidP="004F4070">
            <w:r w:rsidRPr="0079128B">
              <w:t>0.3</w:t>
            </w:r>
            <w:r w:rsidR="00C15275" w:rsidRPr="0079128B">
              <w:t>53</w:t>
            </w:r>
          </w:p>
        </w:tc>
        <w:tc>
          <w:tcPr>
            <w:tcW w:w="476" w:type="pct"/>
          </w:tcPr>
          <w:p w14:paraId="72BD9A54" w14:textId="5E3B63CC" w:rsidR="002445D5" w:rsidRPr="0079128B" w:rsidRDefault="002445D5" w:rsidP="004F4070">
            <w:r w:rsidRPr="0079128B">
              <w:t>0.47</w:t>
            </w:r>
            <w:r w:rsidR="00C15275" w:rsidRPr="0079128B">
              <w:t>7</w:t>
            </w:r>
          </w:p>
        </w:tc>
        <w:tc>
          <w:tcPr>
            <w:tcW w:w="460" w:type="pct"/>
          </w:tcPr>
          <w:p w14:paraId="6ED66F64" w14:textId="1E9C29ED" w:rsidR="002445D5" w:rsidRPr="0079128B" w:rsidRDefault="002445D5" w:rsidP="004F4070">
            <w:r w:rsidRPr="0079128B">
              <w:t>0.45</w:t>
            </w:r>
            <w:r w:rsidR="00C15275" w:rsidRPr="0079128B">
              <w:t>5</w:t>
            </w:r>
          </w:p>
        </w:tc>
        <w:tc>
          <w:tcPr>
            <w:tcW w:w="370" w:type="pct"/>
          </w:tcPr>
          <w:p w14:paraId="337C384E" w14:textId="6C2F3994" w:rsidR="002445D5" w:rsidRPr="0079128B" w:rsidRDefault="002445D5" w:rsidP="004F4070">
            <w:r w:rsidRPr="0079128B">
              <w:t>0</w:t>
            </w:r>
          </w:p>
        </w:tc>
        <w:tc>
          <w:tcPr>
            <w:tcW w:w="408" w:type="pct"/>
          </w:tcPr>
          <w:p w14:paraId="3F88CE3F" w14:textId="6AC0DC12" w:rsidR="002445D5" w:rsidRPr="0079128B" w:rsidRDefault="002445D5" w:rsidP="004F4070">
            <w:r w:rsidRPr="0079128B">
              <w:t>1</w:t>
            </w:r>
          </w:p>
        </w:tc>
        <w:tc>
          <w:tcPr>
            <w:tcW w:w="364" w:type="pct"/>
          </w:tcPr>
          <w:p w14:paraId="7E5D0C6B" w14:textId="5F55C3FA" w:rsidR="002445D5" w:rsidRPr="0079128B" w:rsidRDefault="00C15275" w:rsidP="004F4070">
            <w:r w:rsidRPr="0079128B">
              <w:t>34328</w:t>
            </w:r>
          </w:p>
        </w:tc>
      </w:tr>
      <w:tr w:rsidR="002445D5" w:rsidRPr="0079128B" w14:paraId="58159A05" w14:textId="77777777" w:rsidTr="00907EE1">
        <w:tc>
          <w:tcPr>
            <w:tcW w:w="847" w:type="pct"/>
          </w:tcPr>
          <w:p w14:paraId="6E091BFF" w14:textId="3817698F" w:rsidR="002445D5" w:rsidRPr="0079128B" w:rsidRDefault="002445D5" w:rsidP="004F4070">
            <w:pPr>
              <w:rPr>
                <w:lang w:val="en-US"/>
              </w:rPr>
            </w:pPr>
            <w:r w:rsidRPr="0079128B">
              <w:rPr>
                <w:lang w:val="en-US"/>
              </w:rPr>
              <w:t>Education (years)</w:t>
            </w:r>
          </w:p>
        </w:tc>
        <w:tc>
          <w:tcPr>
            <w:tcW w:w="1621" w:type="pct"/>
          </w:tcPr>
          <w:p w14:paraId="6E83FB59" w14:textId="7175D17C" w:rsidR="002445D5" w:rsidRPr="0079128B" w:rsidRDefault="002445D5" w:rsidP="004F4070">
            <w:r w:rsidRPr="0079128B">
              <w:rPr>
                <w:rFonts w:eastAsiaTheme="minorEastAsia"/>
                <w:b/>
                <w:lang w:val="en-US"/>
              </w:rPr>
              <w:t>ED</w:t>
            </w:r>
            <w:r w:rsidRPr="0079128B">
              <w:rPr>
                <w:rFonts w:eastAsiaTheme="minorEastAsia"/>
                <w:lang w:val="en-US"/>
              </w:rPr>
              <w:t xml:space="preserve">. </w:t>
            </w:r>
            <w:r w:rsidRPr="0079128B">
              <w:rPr>
                <w:rFonts w:eastAsiaTheme="minorEastAsia"/>
                <w:i/>
                <w:lang w:val="en-US"/>
              </w:rPr>
              <w:t>How many years of schooling have you completed?</w:t>
            </w:r>
          </w:p>
        </w:tc>
        <w:tc>
          <w:tcPr>
            <w:tcW w:w="455" w:type="pct"/>
          </w:tcPr>
          <w:p w14:paraId="53B6D4EF" w14:textId="5F2EA7E7" w:rsidR="002445D5" w:rsidRPr="0079128B" w:rsidRDefault="002445D5" w:rsidP="004F4070">
            <w:r w:rsidRPr="0079128B">
              <w:t>9.4</w:t>
            </w:r>
            <w:r w:rsidR="00F15E77" w:rsidRPr="0079128B">
              <w:t>14</w:t>
            </w:r>
          </w:p>
        </w:tc>
        <w:tc>
          <w:tcPr>
            <w:tcW w:w="476" w:type="pct"/>
          </w:tcPr>
          <w:p w14:paraId="2813BE2D" w14:textId="5F0E623F" w:rsidR="002445D5" w:rsidRPr="0079128B" w:rsidRDefault="002445D5" w:rsidP="004F4070">
            <w:r w:rsidRPr="0079128B">
              <w:t>4.3</w:t>
            </w:r>
            <w:r w:rsidR="00F15E77" w:rsidRPr="0079128B">
              <w:t>57</w:t>
            </w:r>
          </w:p>
        </w:tc>
        <w:tc>
          <w:tcPr>
            <w:tcW w:w="460" w:type="pct"/>
          </w:tcPr>
          <w:p w14:paraId="187386A9" w14:textId="49497BF4" w:rsidR="002445D5" w:rsidRPr="0079128B" w:rsidRDefault="002445D5" w:rsidP="004F4070">
            <w:r w:rsidRPr="0079128B">
              <w:t>4.1</w:t>
            </w:r>
            <w:r w:rsidR="00F15E77" w:rsidRPr="0079128B">
              <w:t>73</w:t>
            </w:r>
          </w:p>
        </w:tc>
        <w:tc>
          <w:tcPr>
            <w:tcW w:w="370" w:type="pct"/>
          </w:tcPr>
          <w:p w14:paraId="2301D1B8" w14:textId="0A261881" w:rsidR="002445D5" w:rsidRPr="0079128B" w:rsidRDefault="002445D5" w:rsidP="004F4070">
            <w:r w:rsidRPr="0079128B">
              <w:t>0</w:t>
            </w:r>
          </w:p>
        </w:tc>
        <w:tc>
          <w:tcPr>
            <w:tcW w:w="408" w:type="pct"/>
          </w:tcPr>
          <w:p w14:paraId="17D74EE5" w14:textId="7286CA9A" w:rsidR="002445D5" w:rsidRPr="0079128B" w:rsidRDefault="002445D5" w:rsidP="004F4070">
            <w:r w:rsidRPr="0079128B">
              <w:t>18</w:t>
            </w:r>
          </w:p>
        </w:tc>
        <w:tc>
          <w:tcPr>
            <w:tcW w:w="364" w:type="pct"/>
          </w:tcPr>
          <w:p w14:paraId="39FA72DF" w14:textId="1F0388C5" w:rsidR="002445D5" w:rsidRPr="0079128B" w:rsidRDefault="002445D5" w:rsidP="004F4070">
            <w:r w:rsidRPr="0079128B">
              <w:t>348</w:t>
            </w:r>
            <w:r w:rsidR="00E43A77" w:rsidRPr="0079128B">
              <w:t>64</w:t>
            </w:r>
          </w:p>
        </w:tc>
      </w:tr>
      <w:tr w:rsidR="002445D5" w:rsidRPr="0079128B" w14:paraId="1E57C8DB" w14:textId="77777777" w:rsidTr="00907EE1">
        <w:tc>
          <w:tcPr>
            <w:tcW w:w="847" w:type="pct"/>
          </w:tcPr>
          <w:p w14:paraId="4FC296D2" w14:textId="7769FA3B" w:rsidR="002445D5" w:rsidRPr="0079128B" w:rsidRDefault="002445D5" w:rsidP="004F4070">
            <w:r w:rsidRPr="0079128B">
              <w:t>Female</w:t>
            </w:r>
          </w:p>
        </w:tc>
        <w:tc>
          <w:tcPr>
            <w:tcW w:w="1621" w:type="pct"/>
          </w:tcPr>
          <w:p w14:paraId="7720CA6E" w14:textId="118D2DBC" w:rsidR="002445D5" w:rsidRPr="0079128B" w:rsidRDefault="002445D5" w:rsidP="004F4070">
            <w:r w:rsidRPr="0079128B">
              <w:rPr>
                <w:b/>
              </w:rPr>
              <w:t>Q1.</w:t>
            </w:r>
            <w:r w:rsidRPr="0079128B">
              <w:t xml:space="preserve"> Sex (recorded by interviewer). </w:t>
            </w:r>
          </w:p>
        </w:tc>
        <w:tc>
          <w:tcPr>
            <w:tcW w:w="455" w:type="pct"/>
          </w:tcPr>
          <w:p w14:paraId="48F7E43E" w14:textId="7ADDF0E9" w:rsidR="002445D5" w:rsidRPr="0079128B" w:rsidRDefault="002445D5" w:rsidP="004F4070">
            <w:r w:rsidRPr="0079128B">
              <w:t>0.513</w:t>
            </w:r>
          </w:p>
        </w:tc>
        <w:tc>
          <w:tcPr>
            <w:tcW w:w="476" w:type="pct"/>
          </w:tcPr>
          <w:p w14:paraId="68FC0493" w14:textId="2F701BAC" w:rsidR="002445D5" w:rsidRPr="0079128B" w:rsidRDefault="002445D5" w:rsidP="004F4070">
            <w:r w:rsidRPr="0079128B">
              <w:t>0.500</w:t>
            </w:r>
          </w:p>
        </w:tc>
        <w:tc>
          <w:tcPr>
            <w:tcW w:w="460" w:type="pct"/>
          </w:tcPr>
          <w:p w14:paraId="27486461" w14:textId="7AE2673A" w:rsidR="002445D5" w:rsidRPr="0079128B" w:rsidRDefault="002445D5" w:rsidP="004F4070">
            <w:r w:rsidRPr="0079128B">
              <w:t>0.500</w:t>
            </w:r>
          </w:p>
        </w:tc>
        <w:tc>
          <w:tcPr>
            <w:tcW w:w="370" w:type="pct"/>
          </w:tcPr>
          <w:p w14:paraId="1F3FA313" w14:textId="7D772E07" w:rsidR="002445D5" w:rsidRPr="0079128B" w:rsidRDefault="002445D5" w:rsidP="004F4070">
            <w:r w:rsidRPr="0079128B">
              <w:t>0</w:t>
            </w:r>
          </w:p>
        </w:tc>
        <w:tc>
          <w:tcPr>
            <w:tcW w:w="408" w:type="pct"/>
          </w:tcPr>
          <w:p w14:paraId="675FCE77" w14:textId="602DD015" w:rsidR="002445D5" w:rsidRPr="0079128B" w:rsidRDefault="002445D5" w:rsidP="004F4070">
            <w:r w:rsidRPr="0079128B">
              <w:t>1</w:t>
            </w:r>
          </w:p>
        </w:tc>
        <w:tc>
          <w:tcPr>
            <w:tcW w:w="364" w:type="pct"/>
          </w:tcPr>
          <w:p w14:paraId="61809EC5" w14:textId="70A3ED7F" w:rsidR="002445D5" w:rsidRPr="0079128B" w:rsidRDefault="002445D5" w:rsidP="004F4070">
            <w:r w:rsidRPr="0079128B">
              <w:t>349</w:t>
            </w:r>
            <w:r w:rsidR="00E43A77" w:rsidRPr="0079128B">
              <w:t>79</w:t>
            </w:r>
          </w:p>
        </w:tc>
      </w:tr>
      <w:tr w:rsidR="002445D5" w:rsidRPr="0079128B" w14:paraId="0E5AABF1" w14:textId="77777777" w:rsidTr="00907EE1">
        <w:tc>
          <w:tcPr>
            <w:tcW w:w="847" w:type="pct"/>
          </w:tcPr>
          <w:p w14:paraId="28C13281" w14:textId="26069000" w:rsidR="002445D5" w:rsidRPr="0079128B" w:rsidRDefault="002445D5" w:rsidP="004F4070">
            <w:r w:rsidRPr="0079128B">
              <w:t>Age (years)</w:t>
            </w:r>
          </w:p>
        </w:tc>
        <w:tc>
          <w:tcPr>
            <w:tcW w:w="1621" w:type="pct"/>
          </w:tcPr>
          <w:p w14:paraId="16BB5A81" w14:textId="1F10B561" w:rsidR="002445D5" w:rsidRPr="0079128B" w:rsidRDefault="002445D5" w:rsidP="004F4070">
            <w:r w:rsidRPr="0079128B">
              <w:t xml:space="preserve">Derived from </w:t>
            </w:r>
            <w:r w:rsidRPr="0079128B">
              <w:rPr>
                <w:rFonts w:eastAsiaTheme="minorEastAsia"/>
                <w:b/>
                <w:lang w:val="en-US"/>
              </w:rPr>
              <w:t>Q2Y</w:t>
            </w:r>
            <w:r w:rsidRPr="0079128B">
              <w:rPr>
                <w:rFonts w:eastAsiaTheme="minorEastAsia"/>
                <w:lang w:val="en-US"/>
              </w:rPr>
              <w:t xml:space="preserve">. </w:t>
            </w:r>
            <w:r w:rsidRPr="0079128B">
              <w:rPr>
                <w:rFonts w:eastAsiaTheme="minorEastAsia"/>
                <w:i/>
                <w:lang w:val="en-US"/>
              </w:rPr>
              <w:t>In what year were you born?</w:t>
            </w:r>
          </w:p>
        </w:tc>
        <w:tc>
          <w:tcPr>
            <w:tcW w:w="455" w:type="pct"/>
          </w:tcPr>
          <w:p w14:paraId="08500395" w14:textId="7C67DFA5" w:rsidR="002445D5" w:rsidRPr="0079128B" w:rsidRDefault="002445D5" w:rsidP="004F4070">
            <w:r w:rsidRPr="0079128B">
              <w:t>40.59</w:t>
            </w:r>
            <w:r w:rsidR="00E43A77" w:rsidRPr="0079128B">
              <w:t>8</w:t>
            </w:r>
          </w:p>
        </w:tc>
        <w:tc>
          <w:tcPr>
            <w:tcW w:w="476" w:type="pct"/>
          </w:tcPr>
          <w:p w14:paraId="00A61BFD" w14:textId="298D7E55" w:rsidR="002445D5" w:rsidRPr="0079128B" w:rsidRDefault="002445D5" w:rsidP="004F4070">
            <w:r w:rsidRPr="0079128B">
              <w:t>15.922</w:t>
            </w:r>
          </w:p>
        </w:tc>
        <w:tc>
          <w:tcPr>
            <w:tcW w:w="460" w:type="pct"/>
          </w:tcPr>
          <w:p w14:paraId="7F8C5681" w14:textId="4F29AB0C" w:rsidR="002445D5" w:rsidRPr="0079128B" w:rsidRDefault="002445D5" w:rsidP="004F4070">
            <w:r w:rsidRPr="0079128B">
              <w:t>15.71</w:t>
            </w:r>
            <w:r w:rsidR="00E43A77" w:rsidRPr="0079128B">
              <w:t>1</w:t>
            </w:r>
          </w:p>
        </w:tc>
        <w:tc>
          <w:tcPr>
            <w:tcW w:w="370" w:type="pct"/>
          </w:tcPr>
          <w:p w14:paraId="45DF8967" w14:textId="57FE0EB4" w:rsidR="002445D5" w:rsidRPr="0079128B" w:rsidRDefault="002445D5" w:rsidP="004F4070">
            <w:r w:rsidRPr="0079128B">
              <w:t>16</w:t>
            </w:r>
          </w:p>
        </w:tc>
        <w:tc>
          <w:tcPr>
            <w:tcW w:w="408" w:type="pct"/>
          </w:tcPr>
          <w:p w14:paraId="2BA70112" w14:textId="4886FBD0" w:rsidR="002445D5" w:rsidRPr="0079128B" w:rsidRDefault="002445D5" w:rsidP="004F4070">
            <w:r w:rsidRPr="0079128B">
              <w:t>99</w:t>
            </w:r>
          </w:p>
        </w:tc>
        <w:tc>
          <w:tcPr>
            <w:tcW w:w="364" w:type="pct"/>
          </w:tcPr>
          <w:p w14:paraId="40E0E269" w14:textId="1AF13F76" w:rsidR="002445D5" w:rsidRPr="0079128B" w:rsidRDefault="002445D5" w:rsidP="004F4070">
            <w:r w:rsidRPr="0079128B">
              <w:t>349</w:t>
            </w:r>
            <w:r w:rsidR="00E43A77" w:rsidRPr="0079128B">
              <w:t>12</w:t>
            </w:r>
          </w:p>
        </w:tc>
      </w:tr>
      <w:tr w:rsidR="002445D5" w:rsidRPr="0079128B" w14:paraId="5EBB7AFF" w14:textId="77777777" w:rsidTr="00907EE1">
        <w:tc>
          <w:tcPr>
            <w:tcW w:w="847" w:type="pct"/>
          </w:tcPr>
          <w:p w14:paraId="45A2D984" w14:textId="2238BAC8" w:rsidR="002445D5" w:rsidRPr="0079128B" w:rsidRDefault="002445D5" w:rsidP="004F4070">
            <w:r w:rsidRPr="0079128B">
              <w:t>Rural area</w:t>
            </w:r>
          </w:p>
        </w:tc>
        <w:tc>
          <w:tcPr>
            <w:tcW w:w="1621" w:type="pct"/>
          </w:tcPr>
          <w:p w14:paraId="68157481" w14:textId="77777777" w:rsidR="002445D5" w:rsidRPr="0079128B" w:rsidRDefault="002445D5" w:rsidP="004F4070">
            <w:pPr>
              <w:rPr>
                <w:lang w:val="en-US"/>
              </w:rPr>
            </w:pPr>
            <w:r w:rsidRPr="0079128B">
              <w:rPr>
                <w:b/>
                <w:lang w:val="en-US"/>
              </w:rPr>
              <w:t>TAMANO</w:t>
            </w:r>
            <w:r w:rsidRPr="0079128B">
              <w:rPr>
                <w:lang w:val="en-US"/>
              </w:rPr>
              <w:t>. Rural area</w:t>
            </w:r>
            <w:r w:rsidR="00A60BFD" w:rsidRPr="0079128B">
              <w:rPr>
                <w:lang w:val="en-US"/>
              </w:rPr>
              <w:t>.</w:t>
            </w:r>
          </w:p>
          <w:p w14:paraId="137F6676" w14:textId="5E966066" w:rsidR="00A60BFD" w:rsidRPr="0079128B" w:rsidRDefault="00A60BFD" w:rsidP="004F4070">
            <w:pPr>
              <w:rPr>
                <w:lang w:val="en-US"/>
              </w:rPr>
            </w:pPr>
            <w:r w:rsidRPr="0079128B">
              <w:rPr>
                <w:lang w:val="en-US"/>
              </w:rPr>
              <w:t xml:space="preserve">Note. </w:t>
            </w:r>
            <w:r w:rsidR="00DD1930" w:rsidRPr="0079128B">
              <w:rPr>
                <w:lang w:val="en-US"/>
              </w:rPr>
              <w:t xml:space="preserve">Original variable is coded with values 1 and 2. </w:t>
            </w:r>
            <w:r w:rsidRPr="0079128B">
              <w:rPr>
                <w:lang w:val="en-US"/>
              </w:rPr>
              <w:t xml:space="preserve">Used as </w:t>
            </w:r>
            <w:r w:rsidR="006F2AA5" w:rsidRPr="0079128B">
              <w:rPr>
                <w:lang w:val="en-US"/>
              </w:rPr>
              <w:t xml:space="preserve">0-1 variable in analyses. </w:t>
            </w:r>
          </w:p>
        </w:tc>
        <w:tc>
          <w:tcPr>
            <w:tcW w:w="455" w:type="pct"/>
          </w:tcPr>
          <w:p w14:paraId="701B8518" w14:textId="494FD204" w:rsidR="002445D5" w:rsidRPr="0079128B" w:rsidRDefault="00A60BFD" w:rsidP="004F4070">
            <w:r w:rsidRPr="0079128B">
              <w:t>1.32</w:t>
            </w:r>
          </w:p>
        </w:tc>
        <w:tc>
          <w:tcPr>
            <w:tcW w:w="476" w:type="pct"/>
          </w:tcPr>
          <w:p w14:paraId="6ACDD95C" w14:textId="1D614A1E" w:rsidR="002445D5" w:rsidRPr="0079128B" w:rsidRDefault="002445D5" w:rsidP="004F4070">
            <w:r w:rsidRPr="0079128B">
              <w:t>0.46</w:t>
            </w:r>
            <w:r w:rsidR="008F2720" w:rsidRPr="0079128B">
              <w:t>8</w:t>
            </w:r>
          </w:p>
        </w:tc>
        <w:tc>
          <w:tcPr>
            <w:tcW w:w="460" w:type="pct"/>
          </w:tcPr>
          <w:p w14:paraId="76189122" w14:textId="510459F5" w:rsidR="002445D5" w:rsidRPr="0079128B" w:rsidRDefault="002445D5" w:rsidP="004F4070">
            <w:r w:rsidRPr="0079128B">
              <w:t>0.4</w:t>
            </w:r>
            <w:r w:rsidR="008F2720" w:rsidRPr="0079128B">
              <w:t>40</w:t>
            </w:r>
          </w:p>
        </w:tc>
        <w:tc>
          <w:tcPr>
            <w:tcW w:w="370" w:type="pct"/>
          </w:tcPr>
          <w:p w14:paraId="2784C927" w14:textId="1184F772" w:rsidR="002445D5" w:rsidRPr="0079128B" w:rsidRDefault="008F2720" w:rsidP="004F4070">
            <w:r w:rsidRPr="0079128B">
              <w:t>1</w:t>
            </w:r>
          </w:p>
        </w:tc>
        <w:tc>
          <w:tcPr>
            <w:tcW w:w="408" w:type="pct"/>
          </w:tcPr>
          <w:p w14:paraId="2C25A420" w14:textId="150CF808" w:rsidR="002445D5" w:rsidRPr="0079128B" w:rsidRDefault="008F2720" w:rsidP="004F4070">
            <w:r w:rsidRPr="0079128B">
              <w:t>2</w:t>
            </w:r>
          </w:p>
        </w:tc>
        <w:tc>
          <w:tcPr>
            <w:tcW w:w="364" w:type="pct"/>
          </w:tcPr>
          <w:p w14:paraId="3B1639FD" w14:textId="04FFD17D" w:rsidR="002445D5" w:rsidRPr="0079128B" w:rsidRDefault="002445D5" w:rsidP="004F4070">
            <w:r w:rsidRPr="0079128B">
              <w:t>349</w:t>
            </w:r>
            <w:r w:rsidR="002770C8" w:rsidRPr="0079128B">
              <w:t>79</w:t>
            </w:r>
          </w:p>
        </w:tc>
      </w:tr>
    </w:tbl>
    <w:p w14:paraId="29E3DC7A" w14:textId="77777777" w:rsidR="0079128B" w:rsidRDefault="0079128B" w:rsidP="0079128B">
      <w:pPr>
        <w:spacing w:line="480" w:lineRule="auto"/>
      </w:pPr>
    </w:p>
    <w:p w14:paraId="2029F4CA" w14:textId="03E601E8" w:rsidR="0079128B" w:rsidRPr="0079128B" w:rsidRDefault="001347F5" w:rsidP="0079128B">
      <w:pPr>
        <w:spacing w:line="480" w:lineRule="auto"/>
      </w:pPr>
      <w:r w:rsidRPr="0079128B">
        <w:t>Note: Summary statistics for 22 countries where vote buying question (dependent variable) is asked</w:t>
      </w:r>
      <w:r w:rsidR="00D8436F" w:rsidRPr="0079128B">
        <w:t xml:space="preserve">. </w:t>
      </w:r>
      <w:r w:rsidR="00496CB6" w:rsidRPr="0079128B">
        <w:t xml:space="preserve">Question wording is from the English translation. </w:t>
      </w:r>
      <w:r w:rsidR="002445D5" w:rsidRPr="0079128B">
        <w:t xml:space="preserve"> Source: LAPOP 2014.</w:t>
      </w:r>
    </w:p>
    <w:p w14:paraId="213E3AA2" w14:textId="77777777" w:rsidR="0079128B" w:rsidRPr="0079128B" w:rsidRDefault="0079128B" w:rsidP="0079128B">
      <w:pPr>
        <w:spacing w:line="480" w:lineRule="auto"/>
      </w:pPr>
    </w:p>
    <w:p w14:paraId="45505441" w14:textId="77777777" w:rsidR="0079128B" w:rsidRDefault="0079128B" w:rsidP="0079128B">
      <w:pPr>
        <w:spacing w:line="480" w:lineRule="auto"/>
      </w:pPr>
    </w:p>
    <w:p w14:paraId="4FE98D9E" w14:textId="17C2F48A" w:rsidR="00A66F75" w:rsidRPr="00CB3738" w:rsidRDefault="002445D5" w:rsidP="00A66F75">
      <w:pPr>
        <w:rPr>
          <w:sz w:val="20"/>
          <w:szCs w:val="20"/>
        </w:rPr>
        <w:sectPr w:rsidR="00A66F75" w:rsidRPr="00CB3738" w:rsidSect="00FB1A1B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701" w:right="1134" w:bottom="1701" w:left="1134" w:header="709" w:footer="709" w:gutter="0"/>
          <w:cols w:space="708"/>
          <w:docGrid w:linePitch="360"/>
        </w:sectPr>
      </w:pPr>
      <w:r w:rsidRPr="00CB3738">
        <w:rPr>
          <w:sz w:val="20"/>
          <w:szCs w:val="20"/>
        </w:rPr>
        <w:t xml:space="preserve"> </w:t>
      </w:r>
    </w:p>
    <w:p w14:paraId="6D8EC7D0" w14:textId="766C8495" w:rsidR="00126A35" w:rsidRPr="00EC3102" w:rsidRDefault="000316B5" w:rsidP="00EC3102">
      <w:pPr>
        <w:spacing w:line="480" w:lineRule="auto"/>
      </w:pPr>
      <w:r w:rsidRPr="00EC3102">
        <w:lastRenderedPageBreak/>
        <w:t>Table B</w:t>
      </w:r>
      <w:r w:rsidR="00A66F75" w:rsidRPr="00EC3102">
        <w:t xml:space="preserve">. </w:t>
      </w:r>
      <w:r w:rsidR="006E2B47" w:rsidRPr="00EC3102">
        <w:t>Results from Table 1 with control for CCT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90"/>
        <w:gridCol w:w="1031"/>
        <w:gridCol w:w="1031"/>
        <w:gridCol w:w="1031"/>
        <w:gridCol w:w="1030"/>
        <w:gridCol w:w="1030"/>
        <w:gridCol w:w="1030"/>
        <w:gridCol w:w="1030"/>
        <w:gridCol w:w="1030"/>
      </w:tblGrid>
      <w:tr w:rsidR="00CB3738" w:rsidRPr="00EC3102" w14:paraId="7D68E619" w14:textId="77777777" w:rsidTr="00392724">
        <w:trPr>
          <w:jc w:val="center"/>
        </w:trPr>
        <w:tc>
          <w:tcPr>
            <w:tcW w:w="85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AFAF62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  <w:r w:rsidRPr="00EC3102">
              <w:t>Model</w:t>
            </w:r>
          </w:p>
        </w:tc>
        <w:tc>
          <w:tcPr>
            <w:tcW w:w="51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E8225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(1)</w:t>
            </w:r>
          </w:p>
        </w:tc>
        <w:tc>
          <w:tcPr>
            <w:tcW w:w="51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7B0281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(2)</w:t>
            </w:r>
          </w:p>
        </w:tc>
        <w:tc>
          <w:tcPr>
            <w:tcW w:w="51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1BFBF6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(3)</w:t>
            </w:r>
          </w:p>
        </w:tc>
        <w:tc>
          <w:tcPr>
            <w:tcW w:w="51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9DD1D4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(4)</w:t>
            </w:r>
          </w:p>
        </w:tc>
        <w:tc>
          <w:tcPr>
            <w:tcW w:w="51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87741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(5)</w:t>
            </w:r>
          </w:p>
        </w:tc>
        <w:tc>
          <w:tcPr>
            <w:tcW w:w="51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7DEB3B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(6)</w:t>
            </w:r>
          </w:p>
        </w:tc>
        <w:tc>
          <w:tcPr>
            <w:tcW w:w="51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B6027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(7)</w:t>
            </w:r>
          </w:p>
        </w:tc>
        <w:tc>
          <w:tcPr>
            <w:tcW w:w="51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8A36E6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(8)</w:t>
            </w:r>
          </w:p>
        </w:tc>
      </w:tr>
      <w:tr w:rsidR="00CB3738" w:rsidRPr="00EC3102" w14:paraId="76283824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05766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  <w:r w:rsidRPr="00EC3102">
              <w:t>Sample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35C9E1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Full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8EB72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Full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15E554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Full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0BB941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Full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CEE8A0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Swing voters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BF1F30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Swing voters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1C3ED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Partisan voters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A3A61B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Partisan voters</w:t>
            </w:r>
          </w:p>
        </w:tc>
      </w:tr>
      <w:tr w:rsidR="00CB3738" w:rsidRPr="00EC3102" w14:paraId="7C8960CE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7FFEB13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8E179C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D0A79D3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05F07104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42C665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65FFBAA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0B468898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BF2EEE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1C42342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3738" w:rsidRPr="00EC3102" w14:paraId="63CDA8B7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3D53CA21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  <w:r w:rsidRPr="00EC3102">
              <w:t>Income, percentile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27E213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-0.032***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BCE056A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9B28EB2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-0.044***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2191EAE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8BAAEC8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-0.059***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CD029F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8E7A800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-0.024*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A24E0B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3738" w:rsidRPr="00EC3102" w14:paraId="3EAB09A3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63CE6552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0011E9C3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(-4.19)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A4191B1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07F0174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(-5.04)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3679190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74813A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(-5.14)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32705C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B154C6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(-1.77)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B21E715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3738" w:rsidRPr="00EC3102" w14:paraId="7FFE009B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429D997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  <w:r w:rsidRPr="00EC3102">
              <w:t>Living conditions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3154F9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39BE44B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-0.258***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E91FC2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183DF2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-0.365***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B15AE3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9C97143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-0.380**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00AE5CB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D1E570B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-0.370**</w:t>
            </w:r>
          </w:p>
        </w:tc>
      </w:tr>
      <w:tr w:rsidR="00CB3738" w:rsidRPr="00EC3102" w14:paraId="2898015E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4E6A42A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D8CD72A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F274ACF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(-2.79)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16DDE43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0EF47BF2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(-3.26)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443B0F4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3E869C4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(-2.55)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62E57F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AF1C824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(-2.16)</w:t>
            </w:r>
          </w:p>
        </w:tc>
      </w:tr>
      <w:tr w:rsidR="00CB3738" w:rsidRPr="00EC3102" w14:paraId="6382E618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6A794963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  <w:r w:rsidRPr="00EC3102">
              <w:t>Partisan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A015DCA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0.307***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177EDC5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0.342***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0E95ACF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0.319***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34D928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0.350***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01FB7BB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7C615B1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53AE49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F607C06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3738" w:rsidRPr="00EC3102" w14:paraId="027FAA13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2FC2008F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09C3F9F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(6.57)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541902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(7.74)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F43F664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(6.75)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D504C71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(7.83)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C917D78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4872628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FCFA3E6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BCF8074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3738" w:rsidRPr="00EC3102" w14:paraId="50B10386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76AC5CC3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  <w:r w:rsidRPr="00EC3102">
              <w:t xml:space="preserve">Education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D6F9815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D2A361E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76B0A9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0.008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0824010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0.007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FE06D4B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0.018**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0FCDBB0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0.015*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28CBADB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BE9500E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-0.004</w:t>
            </w:r>
          </w:p>
        </w:tc>
      </w:tr>
      <w:tr w:rsidR="00CB3738" w:rsidRPr="00EC3102" w14:paraId="6CE53C08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31E10EB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1FF2115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3A4F3DA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A2BC823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(1.19)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CA9CDAA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(1.10)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943E2C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(2.20)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C5FB50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(1.81)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EB17582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(-0.77)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8F5E87F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(-0.46)</w:t>
            </w:r>
          </w:p>
        </w:tc>
      </w:tr>
      <w:tr w:rsidR="00CB3738" w:rsidRPr="00EC3102" w14:paraId="664A2D73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313CEE53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  <w:r w:rsidRPr="00EC3102">
              <w:t xml:space="preserve">Female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098FC3E4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B5ABE38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340539F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-0.197***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5D4B62F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-0.218***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C5DDE1F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-0.201***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81F3C2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-0.258***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154805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-0.183***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1CD267B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-0.156**</w:t>
            </w:r>
          </w:p>
        </w:tc>
      </w:tr>
      <w:tr w:rsidR="00CB3738" w:rsidRPr="00EC3102" w14:paraId="5E006FF7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46BE7CDA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4C89C80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F28A42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052E5B3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(-4.38)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E6E07F3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(-5.16)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E33CD3E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(-3.41)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455A6C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(-4.65)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4ECFA2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(-2.62)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245E21E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(-2.37)</w:t>
            </w:r>
          </w:p>
        </w:tc>
      </w:tr>
      <w:tr w:rsidR="00CB3738" w:rsidRPr="00EC3102" w14:paraId="795469F0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51D4331E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  <w:r w:rsidRPr="00EC3102">
              <w:t>Age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4B9DE50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99289C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05BCE55A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-0.007***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AB74E9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-0.006***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54EC6BB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-0.004*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A2ABF8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-0.004*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502CF2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-0.011***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7D2B41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-0.010***</w:t>
            </w:r>
          </w:p>
        </w:tc>
      </w:tr>
      <w:tr w:rsidR="00CB3738" w:rsidRPr="00EC3102" w14:paraId="1E7DD15F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36711F3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CC8352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7AC431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6973B26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(-4.50)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2C50090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(-4.25)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AB37365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(-1.93)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15ED6C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(-1.93)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0E62C8D8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(-4.58)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EBFC88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(-4.20)</w:t>
            </w:r>
          </w:p>
        </w:tc>
      </w:tr>
      <w:tr w:rsidR="00CB3738" w:rsidRPr="00EC3102" w14:paraId="2DE4DE0A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5BD5DEA2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  <w:r w:rsidRPr="00EC3102">
              <w:t>Rural area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6CAE4B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0B5F21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F161900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0.016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0DCA065F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0.015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A63173F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0.070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67F9038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0.049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6CCA75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-0.058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43D474B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-0.042</w:t>
            </w:r>
          </w:p>
        </w:tc>
      </w:tr>
      <w:tr w:rsidR="00CB3738" w:rsidRPr="00EC3102" w14:paraId="27AC3179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4026FEA6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303F80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A4FEB15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6FA4EB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(0.32)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BAB4E6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(0.29)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5EC740E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(1.04)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B2D096F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(0.74)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09CFEB0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(-0.75)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087911CA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(-0.54)</w:t>
            </w:r>
          </w:p>
        </w:tc>
      </w:tr>
      <w:tr w:rsidR="00CB3738" w:rsidRPr="00EC3102" w14:paraId="732BF3E9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13F2C68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3B7CFA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DA66854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13FD2181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0FB142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B41D2AB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73BDF88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EFB5686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B331EA7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3738" w:rsidRPr="00EC3102" w14:paraId="4BA2CD7B" w14:textId="77777777" w:rsidTr="00392724">
        <w:trPr>
          <w:jc w:val="center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78392C99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  <w:r w:rsidRPr="00EC3102">
              <w:t>Observations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470ECA2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27,987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3B32D0DA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33,165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7831868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27,882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B4C261F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33,013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35F5305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17,704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B00C60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21,308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47BAB564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10,178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60CDA0E8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11,705</w:t>
            </w:r>
          </w:p>
        </w:tc>
      </w:tr>
      <w:tr w:rsidR="00CB3738" w:rsidRPr="00EC3102" w14:paraId="52F99937" w14:textId="77777777" w:rsidTr="0039272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85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B1C26C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</w:pPr>
            <w:r w:rsidRPr="00EC3102">
              <w:t>Number of pais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7C81C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8C63C6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DC75A6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9A4F85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E9A8F0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02D055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FF4238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9C230D" w14:textId="77777777" w:rsidR="00CB3738" w:rsidRPr="00EC3102" w:rsidRDefault="00CB3738" w:rsidP="0037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102">
              <w:t>22</w:t>
            </w:r>
          </w:p>
        </w:tc>
      </w:tr>
    </w:tbl>
    <w:p w14:paraId="47142F89" w14:textId="77777777" w:rsidR="00370E6C" w:rsidRDefault="00370E6C" w:rsidP="00EC3102">
      <w:pPr>
        <w:widowControl w:val="0"/>
        <w:tabs>
          <w:tab w:val="left" w:pos="12438"/>
        </w:tabs>
        <w:autoSpaceDE w:val="0"/>
        <w:autoSpaceDN w:val="0"/>
        <w:adjustRightInd w:val="0"/>
        <w:spacing w:line="480" w:lineRule="auto"/>
        <w:ind w:right="49"/>
        <w:jc w:val="both"/>
        <w:rPr>
          <w:lang w:val="en-US"/>
        </w:rPr>
      </w:pPr>
    </w:p>
    <w:p w14:paraId="4C77B79C" w14:textId="6D17DA07" w:rsidR="00CB3738" w:rsidRPr="00EC3102" w:rsidRDefault="00CB3738" w:rsidP="00EC3102">
      <w:pPr>
        <w:widowControl w:val="0"/>
        <w:tabs>
          <w:tab w:val="left" w:pos="12438"/>
        </w:tabs>
        <w:autoSpaceDE w:val="0"/>
        <w:autoSpaceDN w:val="0"/>
        <w:adjustRightInd w:val="0"/>
        <w:spacing w:line="480" w:lineRule="auto"/>
        <w:ind w:right="49"/>
        <w:jc w:val="both"/>
        <w:rPr>
          <w:lang w:val="en-US"/>
        </w:rPr>
      </w:pPr>
      <w:r w:rsidRPr="00EC3102">
        <w:rPr>
          <w:lang w:val="en-US"/>
        </w:rPr>
        <w:t xml:space="preserve">Note. Dependent variable is binary indicator of vote buying. All results are obtained using logistic regression with country fixed effects. Coefficients are logged(odds). The data are weighted to reflect a standard sample size of </w:t>
      </w:r>
      <w:r w:rsidRPr="00EC3102">
        <w:rPr>
          <w:i/>
          <w:lang w:val="en-US"/>
        </w:rPr>
        <w:t>n</w:t>
      </w:r>
      <w:r w:rsidRPr="00EC3102">
        <w:rPr>
          <w:lang w:val="en-US"/>
        </w:rPr>
        <w:t xml:space="preserve">=1500. z-statistics in parentheses. *** p&lt;0.01, ** p&lt;0.05, * p&lt;0.1. </w:t>
      </w:r>
    </w:p>
    <w:p w14:paraId="3C274C87" w14:textId="77777777" w:rsidR="00CB3738" w:rsidRPr="00EC3102" w:rsidRDefault="00CB3738" w:rsidP="00EC3102">
      <w:pPr>
        <w:spacing w:line="480" w:lineRule="auto"/>
      </w:pPr>
    </w:p>
    <w:p w14:paraId="6EB4397F" w14:textId="78FF219B" w:rsidR="00126A35" w:rsidRPr="00EC3102" w:rsidRDefault="00126A35" w:rsidP="00EC3102">
      <w:pPr>
        <w:spacing w:line="480" w:lineRule="auto"/>
      </w:pPr>
    </w:p>
    <w:p w14:paraId="6EB94119" w14:textId="54035DC8" w:rsidR="00A65A82" w:rsidRPr="00EC3102" w:rsidRDefault="00A65A82" w:rsidP="00EC3102">
      <w:pPr>
        <w:spacing w:line="480" w:lineRule="auto"/>
      </w:pPr>
    </w:p>
    <w:sectPr w:rsidR="00A65A82" w:rsidRPr="00EC3102" w:rsidSect="00126A35">
      <w:pgSz w:w="11901" w:h="16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70A6" w14:textId="77777777" w:rsidR="00B030C5" w:rsidRDefault="00B030C5" w:rsidP="007A1A5F">
      <w:r>
        <w:separator/>
      </w:r>
    </w:p>
  </w:endnote>
  <w:endnote w:type="continuationSeparator" w:id="0">
    <w:p w14:paraId="4BC2CA5D" w14:textId="77777777" w:rsidR="00B030C5" w:rsidRDefault="00B030C5" w:rsidP="007A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342733"/>
      <w:docPartObj>
        <w:docPartGallery w:val="Page Numbers (Bottom of Page)"/>
        <w:docPartUnique/>
      </w:docPartObj>
    </w:sdtPr>
    <w:sdtContent>
      <w:p w14:paraId="34CB09C9" w14:textId="6B5E0A72" w:rsidR="00FB1A1B" w:rsidRDefault="00FB1A1B" w:rsidP="008C69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47AD2B" w14:textId="77777777" w:rsidR="00FB1A1B" w:rsidRDefault="00FB1A1B" w:rsidP="00FB1A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3208732"/>
      <w:docPartObj>
        <w:docPartGallery w:val="Page Numbers (Bottom of Page)"/>
        <w:docPartUnique/>
      </w:docPartObj>
    </w:sdtPr>
    <w:sdtContent>
      <w:p w14:paraId="000031F1" w14:textId="03CB3881" w:rsidR="00FB1A1B" w:rsidRDefault="00FB1A1B" w:rsidP="008C69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A9C53C" w14:textId="77777777" w:rsidR="00FB1A1B" w:rsidRDefault="00FB1A1B" w:rsidP="00FB1A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050E" w14:textId="77777777" w:rsidR="00B030C5" w:rsidRDefault="00B030C5" w:rsidP="007A1A5F">
      <w:r>
        <w:separator/>
      </w:r>
    </w:p>
  </w:footnote>
  <w:footnote w:type="continuationSeparator" w:id="0">
    <w:p w14:paraId="44F8C3FE" w14:textId="77777777" w:rsidR="00B030C5" w:rsidRDefault="00B030C5" w:rsidP="007A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EF6E" w14:textId="77777777" w:rsidR="007A1A5F" w:rsidRDefault="007A1A5F" w:rsidP="004D35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16DD9" w14:textId="77777777" w:rsidR="007A1A5F" w:rsidRDefault="007A1A5F" w:rsidP="007A1A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7EF2" w14:textId="77777777" w:rsidR="007A1A5F" w:rsidRDefault="007A1A5F" w:rsidP="007A1A5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649"/>
    <w:multiLevelType w:val="hybridMultilevel"/>
    <w:tmpl w:val="1318C0A2"/>
    <w:lvl w:ilvl="0" w:tplc="2C6A4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15"/>
    <w:rsid w:val="00012120"/>
    <w:rsid w:val="00021A8C"/>
    <w:rsid w:val="000316B5"/>
    <w:rsid w:val="00047A17"/>
    <w:rsid w:val="00050C8B"/>
    <w:rsid w:val="0007071C"/>
    <w:rsid w:val="00077278"/>
    <w:rsid w:val="000809D6"/>
    <w:rsid w:val="000C1692"/>
    <w:rsid w:val="000E0EE8"/>
    <w:rsid w:val="00100B9F"/>
    <w:rsid w:val="00125B3E"/>
    <w:rsid w:val="00126A35"/>
    <w:rsid w:val="001347F5"/>
    <w:rsid w:val="00175527"/>
    <w:rsid w:val="001D4516"/>
    <w:rsid w:val="002132DB"/>
    <w:rsid w:val="00216ED8"/>
    <w:rsid w:val="0023691C"/>
    <w:rsid w:val="00241809"/>
    <w:rsid w:val="002445D5"/>
    <w:rsid w:val="002770C8"/>
    <w:rsid w:val="00277F05"/>
    <w:rsid w:val="002B6F25"/>
    <w:rsid w:val="003247FB"/>
    <w:rsid w:val="003643EE"/>
    <w:rsid w:val="00370E6C"/>
    <w:rsid w:val="003758A7"/>
    <w:rsid w:val="00383A98"/>
    <w:rsid w:val="004336DD"/>
    <w:rsid w:val="00443780"/>
    <w:rsid w:val="00483B53"/>
    <w:rsid w:val="00496CB6"/>
    <w:rsid w:val="004B477D"/>
    <w:rsid w:val="004B5061"/>
    <w:rsid w:val="004F2534"/>
    <w:rsid w:val="004F4070"/>
    <w:rsid w:val="005214E7"/>
    <w:rsid w:val="00523B98"/>
    <w:rsid w:val="00581811"/>
    <w:rsid w:val="005C17A5"/>
    <w:rsid w:val="005C4378"/>
    <w:rsid w:val="006004EA"/>
    <w:rsid w:val="00624EE5"/>
    <w:rsid w:val="00636A63"/>
    <w:rsid w:val="00667080"/>
    <w:rsid w:val="0068085E"/>
    <w:rsid w:val="006C0BD1"/>
    <w:rsid w:val="006C62B8"/>
    <w:rsid w:val="006E2B47"/>
    <w:rsid w:val="006F2AA5"/>
    <w:rsid w:val="00712D6E"/>
    <w:rsid w:val="00736D88"/>
    <w:rsid w:val="00754A96"/>
    <w:rsid w:val="00776E0D"/>
    <w:rsid w:val="0078212A"/>
    <w:rsid w:val="0079128B"/>
    <w:rsid w:val="007A1A5F"/>
    <w:rsid w:val="007D56C9"/>
    <w:rsid w:val="008755E4"/>
    <w:rsid w:val="008E5BB9"/>
    <w:rsid w:val="008F2717"/>
    <w:rsid w:val="008F2720"/>
    <w:rsid w:val="00907EE1"/>
    <w:rsid w:val="00926523"/>
    <w:rsid w:val="009325E6"/>
    <w:rsid w:val="009C4102"/>
    <w:rsid w:val="009C42E8"/>
    <w:rsid w:val="009D32B1"/>
    <w:rsid w:val="009D6B42"/>
    <w:rsid w:val="00A07015"/>
    <w:rsid w:val="00A40A31"/>
    <w:rsid w:val="00A54549"/>
    <w:rsid w:val="00A557F7"/>
    <w:rsid w:val="00A60BFD"/>
    <w:rsid w:val="00A65A82"/>
    <w:rsid w:val="00A66F75"/>
    <w:rsid w:val="00A70628"/>
    <w:rsid w:val="00A83F25"/>
    <w:rsid w:val="00A9767C"/>
    <w:rsid w:val="00AA517E"/>
    <w:rsid w:val="00AA51A5"/>
    <w:rsid w:val="00AE417A"/>
    <w:rsid w:val="00B030C5"/>
    <w:rsid w:val="00B57C72"/>
    <w:rsid w:val="00B64DC0"/>
    <w:rsid w:val="00B72482"/>
    <w:rsid w:val="00BB6EF8"/>
    <w:rsid w:val="00BC7CC4"/>
    <w:rsid w:val="00C035A5"/>
    <w:rsid w:val="00C03D83"/>
    <w:rsid w:val="00C15275"/>
    <w:rsid w:val="00C35701"/>
    <w:rsid w:val="00C41285"/>
    <w:rsid w:val="00C65470"/>
    <w:rsid w:val="00C72500"/>
    <w:rsid w:val="00CB3738"/>
    <w:rsid w:val="00CE69DD"/>
    <w:rsid w:val="00D10B03"/>
    <w:rsid w:val="00D30C0F"/>
    <w:rsid w:val="00D34FD3"/>
    <w:rsid w:val="00D8436F"/>
    <w:rsid w:val="00DB6562"/>
    <w:rsid w:val="00DD1930"/>
    <w:rsid w:val="00DF7D21"/>
    <w:rsid w:val="00E100F8"/>
    <w:rsid w:val="00E1621D"/>
    <w:rsid w:val="00E20464"/>
    <w:rsid w:val="00E43A77"/>
    <w:rsid w:val="00E65ED5"/>
    <w:rsid w:val="00E965F3"/>
    <w:rsid w:val="00EA2F1F"/>
    <w:rsid w:val="00EC3102"/>
    <w:rsid w:val="00ED0466"/>
    <w:rsid w:val="00F148DB"/>
    <w:rsid w:val="00F15E77"/>
    <w:rsid w:val="00F454B6"/>
    <w:rsid w:val="00FA215F"/>
    <w:rsid w:val="00FA30D3"/>
    <w:rsid w:val="00FB1A1B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B0A70"/>
  <w14:defaultImageDpi w14:val="300"/>
  <w15:docId w15:val="{247E2541-4EF2-2B41-BA63-7BCB423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01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0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A5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A5F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A1A5F"/>
  </w:style>
  <w:style w:type="paragraph" w:styleId="BalloonText">
    <w:name w:val="Balloon Text"/>
    <w:basedOn w:val="Normal"/>
    <w:link w:val="BalloonTextChar"/>
    <w:uiPriority w:val="99"/>
    <w:semiHidden/>
    <w:unhideWhenUsed/>
    <w:rsid w:val="00A66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75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1A1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A1B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Justesen</dc:creator>
  <cp:keywords/>
  <dc:description/>
  <cp:lastModifiedBy>CED</cp:lastModifiedBy>
  <cp:revision>8</cp:revision>
  <dcterms:created xsi:type="dcterms:W3CDTF">2022-11-10T00:41:00Z</dcterms:created>
  <dcterms:modified xsi:type="dcterms:W3CDTF">2023-02-13T00:16:00Z</dcterms:modified>
</cp:coreProperties>
</file>