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38824" w14:textId="0F803700" w:rsidR="00FB72CA" w:rsidRDefault="00FB72CA" w:rsidP="00FB72CA">
      <w:pPr>
        <w:autoSpaceDN w:val="0"/>
        <w:rPr>
          <w:rFonts w:ascii="Times New Roman" w:hAnsi="Times New Roman" w:cs="Times New Roman"/>
        </w:rPr>
      </w:pPr>
      <w:r w:rsidRPr="00FB72CA">
        <w:rPr>
          <w:rFonts w:ascii="Times New Roman" w:hAnsi="Times New Roman" w:cs="Times New Roman"/>
        </w:rPr>
        <w:t>Nara Pavão</w:t>
      </w:r>
      <w:r>
        <w:rPr>
          <w:rFonts w:ascii="Times New Roman" w:hAnsi="Times New Roman" w:cs="Times New Roman"/>
        </w:rPr>
        <w:t xml:space="preserve">, </w:t>
      </w:r>
      <w:r w:rsidRPr="00FB72CA">
        <w:rPr>
          <w:rFonts w:ascii="Times New Roman" w:hAnsi="Times New Roman" w:cs="Times New Roman"/>
        </w:rPr>
        <w:t xml:space="preserve">Conditional Cash Transfer Programs and Electoral Accountability: Evidence from Latin America  </w:t>
      </w:r>
      <w:bookmarkStart w:id="0" w:name="_GoBack"/>
      <w:bookmarkEnd w:id="0"/>
    </w:p>
    <w:p w14:paraId="24E1D326" w14:textId="798EA3C5" w:rsidR="00FB72CA" w:rsidRPr="00FB72CA" w:rsidRDefault="00FB72CA" w:rsidP="00FB72CA">
      <w:pPr>
        <w:autoSpaceDN w:val="0"/>
        <w:rPr>
          <w:rFonts w:ascii="Times New Roman" w:eastAsia="Times New Roman" w:hAnsi="Times New Roman" w:cs="Times New Roman"/>
          <w:kern w:val="28"/>
        </w:rPr>
      </w:pPr>
      <w:r w:rsidRPr="00FB72CA">
        <w:rPr>
          <w:rFonts w:ascii="Times New Roman" w:eastAsia="Times New Roman" w:hAnsi="Times New Roman" w:cs="Times New Roman"/>
          <w:i/>
          <w:kern w:val="28"/>
        </w:rPr>
        <w:t>Latin American Politics and Society</w:t>
      </w:r>
      <w:r w:rsidRPr="00FB72CA">
        <w:rPr>
          <w:rFonts w:ascii="Times New Roman" w:eastAsia="Times New Roman" w:hAnsi="Times New Roman" w:cs="Times New Roman"/>
          <w:kern w:val="28"/>
        </w:rPr>
        <w:t xml:space="preserve"> vol. 58, no. 2 (Summer 2016)</w:t>
      </w:r>
    </w:p>
    <w:p w14:paraId="71AAC4B9" w14:textId="77777777" w:rsidR="00F131B4" w:rsidRDefault="00F131B4">
      <w:pPr>
        <w:rPr>
          <w:rFonts w:ascii="Times New Roman" w:hAnsi="Times New Roman" w:cs="Times New Roman"/>
        </w:rPr>
      </w:pPr>
    </w:p>
    <w:p w14:paraId="1F3C5B67" w14:textId="77777777" w:rsidR="00790BA8" w:rsidRDefault="00790BA8">
      <w:pPr>
        <w:rPr>
          <w:rFonts w:ascii="Times New Roman" w:hAnsi="Times New Roman" w:cs="Times New Roman"/>
        </w:rPr>
      </w:pPr>
    </w:p>
    <w:p w14:paraId="698B30B1" w14:textId="77777777" w:rsidR="00790BA8" w:rsidRDefault="00790BA8">
      <w:pPr>
        <w:rPr>
          <w:rFonts w:ascii="Times New Roman" w:hAnsi="Times New Roman" w:cs="Times New Roman"/>
        </w:rPr>
      </w:pPr>
    </w:p>
    <w:p w14:paraId="55F5EFBF" w14:textId="32FB7126" w:rsidR="005D57B2" w:rsidRDefault="000D1DD8">
      <w:pPr>
        <w:rPr>
          <w:rFonts w:ascii="Times New Roman" w:hAnsi="Times New Roman" w:cs="Times New Roman"/>
        </w:rPr>
      </w:pPr>
      <w:r w:rsidRPr="00921A25">
        <w:rPr>
          <w:rFonts w:ascii="Times New Roman" w:hAnsi="Times New Roman" w:cs="Times New Roman"/>
        </w:rPr>
        <w:t>Appendix</w:t>
      </w:r>
      <w:r w:rsidR="00DC6EBB" w:rsidRPr="00921A25">
        <w:rPr>
          <w:rFonts w:ascii="Times New Roman" w:hAnsi="Times New Roman" w:cs="Times New Roman"/>
        </w:rPr>
        <w:t xml:space="preserve"> A.</w:t>
      </w:r>
      <w:r w:rsidR="007628AA">
        <w:rPr>
          <w:rFonts w:ascii="Times New Roman" w:hAnsi="Times New Roman" w:cs="Times New Roman"/>
        </w:rPr>
        <w:t xml:space="preserve"> Distribution of</w:t>
      </w:r>
      <w:r w:rsidR="00075FA8">
        <w:rPr>
          <w:rFonts w:ascii="Times New Roman" w:hAnsi="Times New Roman" w:cs="Times New Roman"/>
        </w:rPr>
        <w:t xml:space="preserve"> </w:t>
      </w:r>
      <w:r w:rsidR="00221B9C">
        <w:rPr>
          <w:rFonts w:ascii="Times New Roman" w:hAnsi="Times New Roman" w:cs="Times New Roman"/>
        </w:rPr>
        <w:t xml:space="preserve">the </w:t>
      </w:r>
      <w:r w:rsidR="00075FA8">
        <w:rPr>
          <w:rFonts w:ascii="Times New Roman" w:hAnsi="Times New Roman" w:cs="Times New Roman"/>
        </w:rPr>
        <w:t>Dependent Variables</w:t>
      </w:r>
    </w:p>
    <w:p w14:paraId="6C9F6476" w14:textId="77777777" w:rsidR="000D1DD8" w:rsidRPr="00921A25" w:rsidRDefault="000D1DD8">
      <w:pPr>
        <w:rPr>
          <w:rFonts w:ascii="Times New Roman" w:hAnsi="Times New Roman" w:cs="Times New Roman"/>
        </w:rPr>
      </w:pPr>
    </w:p>
    <w:p w14:paraId="56E9D714" w14:textId="77777777" w:rsidR="004B725B" w:rsidRPr="00921A25" w:rsidRDefault="004B725B">
      <w:pPr>
        <w:rPr>
          <w:rFonts w:ascii="Times New Roman" w:hAnsi="Times New Roman" w:cs="Times New Roman"/>
        </w:rPr>
      </w:pPr>
    </w:p>
    <w:p w14:paraId="62189B77" w14:textId="39DDF270" w:rsidR="00DC6EBB" w:rsidRDefault="00C86195">
      <w:pPr>
        <w:rPr>
          <w:rFonts w:ascii="Times New Roman" w:hAnsi="Times New Roman" w:cs="Times New Roman"/>
        </w:rPr>
      </w:pPr>
      <w:r w:rsidRPr="00921A25">
        <w:rPr>
          <w:rFonts w:ascii="Times New Roman" w:hAnsi="Times New Roman" w:cs="Times New Roman"/>
        </w:rPr>
        <w:t xml:space="preserve">Figure </w:t>
      </w:r>
      <w:r w:rsidR="001B1A4D" w:rsidRPr="00921A25">
        <w:rPr>
          <w:rFonts w:ascii="Times New Roman" w:hAnsi="Times New Roman" w:cs="Times New Roman"/>
        </w:rPr>
        <w:t>1A. Mean of Presidential Performance by country</w:t>
      </w:r>
    </w:p>
    <w:p w14:paraId="37A4743B" w14:textId="77777777" w:rsidR="00E72E65" w:rsidRPr="00921A25" w:rsidRDefault="00E72E65">
      <w:pPr>
        <w:rPr>
          <w:rFonts w:ascii="Times New Roman" w:hAnsi="Times New Roman" w:cs="Times New Roman"/>
        </w:rPr>
      </w:pPr>
    </w:p>
    <w:p w14:paraId="59DE33F7" w14:textId="62359291" w:rsidR="00DC6EBB" w:rsidRPr="00921A25" w:rsidRDefault="00DC6EBB">
      <w:pPr>
        <w:rPr>
          <w:rFonts w:ascii="Times New Roman" w:hAnsi="Times New Roman" w:cs="Times New Roman"/>
        </w:rPr>
      </w:pPr>
      <w:r w:rsidRPr="00921A25">
        <w:rPr>
          <w:rFonts w:ascii="Times New Roman" w:hAnsi="Times New Roman" w:cs="Times New Roman"/>
          <w:noProof/>
        </w:rPr>
        <w:drawing>
          <wp:inline distT="0" distB="0" distL="0" distR="0" wp14:anchorId="3C44C1A8" wp14:editId="34C622F9">
            <wp:extent cx="4086225" cy="2971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resPerformance.pdf"/>
                    <pic:cNvPicPr/>
                  </pic:nvPicPr>
                  <pic:blipFill>
                    <a:blip r:embed="rId6">
                      <a:extLst>
                        <a:ext uri="{28A0092B-C50C-407E-A947-70E740481C1C}">
                          <a14:useLocalDpi xmlns:a14="http://schemas.microsoft.com/office/drawing/2010/main" val="0"/>
                        </a:ext>
                      </a:extLst>
                    </a:blip>
                    <a:stretch>
                      <a:fillRect/>
                    </a:stretch>
                  </pic:blipFill>
                  <pic:spPr>
                    <a:xfrm>
                      <a:off x="0" y="0"/>
                      <a:ext cx="4086225" cy="2971800"/>
                    </a:xfrm>
                    <a:prstGeom prst="rect">
                      <a:avLst/>
                    </a:prstGeom>
                  </pic:spPr>
                </pic:pic>
              </a:graphicData>
            </a:graphic>
          </wp:inline>
        </w:drawing>
      </w:r>
    </w:p>
    <w:p w14:paraId="6D4247C1" w14:textId="77777777" w:rsidR="00DE18E8" w:rsidRDefault="00DE18E8">
      <w:pPr>
        <w:rPr>
          <w:rFonts w:ascii="Times New Roman" w:hAnsi="Times New Roman" w:cs="Times New Roman"/>
        </w:rPr>
      </w:pPr>
    </w:p>
    <w:p w14:paraId="12AA7800" w14:textId="77777777" w:rsidR="000D1DD8" w:rsidRDefault="000D1DD8">
      <w:pPr>
        <w:rPr>
          <w:rFonts w:ascii="Times New Roman" w:hAnsi="Times New Roman" w:cs="Times New Roman"/>
        </w:rPr>
      </w:pPr>
    </w:p>
    <w:p w14:paraId="30CA4C27" w14:textId="77777777" w:rsidR="000D1DD8" w:rsidRDefault="000D1DD8">
      <w:pPr>
        <w:rPr>
          <w:rFonts w:ascii="Times New Roman" w:hAnsi="Times New Roman" w:cs="Times New Roman"/>
        </w:rPr>
      </w:pPr>
    </w:p>
    <w:p w14:paraId="5BD837D4" w14:textId="10E29AAF" w:rsidR="000D1DD8" w:rsidRDefault="000D1DD8">
      <w:pPr>
        <w:rPr>
          <w:rFonts w:ascii="Times New Roman" w:hAnsi="Times New Roman" w:cs="Times New Roman"/>
        </w:rPr>
      </w:pPr>
      <w:r>
        <w:rPr>
          <w:rFonts w:ascii="Times New Roman" w:hAnsi="Times New Roman" w:cs="Times New Roman"/>
        </w:rPr>
        <w:br w:type="page"/>
      </w:r>
    </w:p>
    <w:p w14:paraId="6054D6CE" w14:textId="77777777" w:rsidR="000D1DD8" w:rsidRDefault="000D1DD8">
      <w:pPr>
        <w:rPr>
          <w:rFonts w:ascii="Times New Roman" w:hAnsi="Times New Roman" w:cs="Times New Roman"/>
        </w:rPr>
      </w:pPr>
    </w:p>
    <w:p w14:paraId="701DFC27" w14:textId="77777777" w:rsidR="00F26E85" w:rsidRDefault="00F26E85">
      <w:pPr>
        <w:rPr>
          <w:rFonts w:ascii="Times New Roman" w:hAnsi="Times New Roman" w:cs="Times New Roman"/>
        </w:rPr>
      </w:pPr>
    </w:p>
    <w:p w14:paraId="69727B16" w14:textId="1DC3858F" w:rsidR="00F26E85" w:rsidRDefault="00F26E85" w:rsidP="00F26E85">
      <w:pPr>
        <w:rPr>
          <w:rFonts w:ascii="Times New Roman" w:hAnsi="Times New Roman" w:cs="Times New Roman"/>
        </w:rPr>
      </w:pPr>
      <w:r w:rsidRPr="00921A25">
        <w:rPr>
          <w:rFonts w:ascii="Times New Roman" w:hAnsi="Times New Roman" w:cs="Times New Roman"/>
        </w:rPr>
        <w:t xml:space="preserve">Figure </w:t>
      </w:r>
      <w:r w:rsidR="00441D1A">
        <w:rPr>
          <w:rFonts w:ascii="Times New Roman" w:hAnsi="Times New Roman" w:cs="Times New Roman"/>
        </w:rPr>
        <w:t>2A</w:t>
      </w:r>
      <w:r w:rsidRPr="00921A25">
        <w:rPr>
          <w:rFonts w:ascii="Times New Roman" w:hAnsi="Times New Roman" w:cs="Times New Roman"/>
        </w:rPr>
        <w:t xml:space="preserve">. </w:t>
      </w:r>
      <w:r w:rsidR="00D80B1A">
        <w:rPr>
          <w:rFonts w:ascii="Times New Roman" w:hAnsi="Times New Roman" w:cs="Times New Roman"/>
        </w:rPr>
        <w:t>Percentage of Intention to Vote for the Incumbent by country</w:t>
      </w:r>
      <w:r w:rsidR="00E72E65">
        <w:rPr>
          <w:rFonts w:ascii="Times New Roman" w:hAnsi="Times New Roman" w:cs="Times New Roman"/>
        </w:rPr>
        <w:t>.</w:t>
      </w:r>
    </w:p>
    <w:p w14:paraId="7B235FE8" w14:textId="77777777" w:rsidR="00E1648E" w:rsidRDefault="00E1648E" w:rsidP="00F26E85">
      <w:pPr>
        <w:rPr>
          <w:rFonts w:ascii="Times New Roman" w:hAnsi="Times New Roman" w:cs="Times New Roman"/>
        </w:rPr>
      </w:pPr>
    </w:p>
    <w:p w14:paraId="17234996" w14:textId="4A710A96" w:rsidR="00E1648E" w:rsidRDefault="00E1648E" w:rsidP="00F26E85">
      <w:pPr>
        <w:rPr>
          <w:rFonts w:ascii="Times New Roman" w:hAnsi="Times New Roman" w:cs="Times New Roman"/>
        </w:rPr>
      </w:pPr>
      <w:r w:rsidRPr="00921A25">
        <w:rPr>
          <w:rFonts w:ascii="Times New Roman" w:hAnsi="Times New Roman" w:cs="Times New Roman"/>
          <w:noProof/>
        </w:rPr>
        <w:drawing>
          <wp:inline distT="0" distB="0" distL="0" distR="0" wp14:anchorId="6DAFF894" wp14:editId="5A0FD958">
            <wp:extent cx="4755620" cy="3458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VoteIncumbent.pdf"/>
                    <pic:cNvPicPr/>
                  </pic:nvPicPr>
                  <pic:blipFill>
                    <a:blip r:embed="rId7">
                      <a:extLst>
                        <a:ext uri="{28A0092B-C50C-407E-A947-70E740481C1C}">
                          <a14:useLocalDpi xmlns:a14="http://schemas.microsoft.com/office/drawing/2010/main" val="0"/>
                        </a:ext>
                      </a:extLst>
                    </a:blip>
                    <a:stretch>
                      <a:fillRect/>
                    </a:stretch>
                  </pic:blipFill>
                  <pic:spPr>
                    <a:xfrm>
                      <a:off x="0" y="0"/>
                      <a:ext cx="4755620" cy="3458633"/>
                    </a:xfrm>
                    <a:prstGeom prst="rect">
                      <a:avLst/>
                    </a:prstGeom>
                  </pic:spPr>
                </pic:pic>
              </a:graphicData>
            </a:graphic>
          </wp:inline>
        </w:drawing>
      </w:r>
    </w:p>
    <w:p w14:paraId="3FCAAE2C" w14:textId="77777777" w:rsidR="00E1648E" w:rsidRPr="00921A25" w:rsidRDefault="00E1648E" w:rsidP="00F26E85">
      <w:pPr>
        <w:rPr>
          <w:rFonts w:ascii="Times New Roman" w:hAnsi="Times New Roman" w:cs="Times New Roman"/>
        </w:rPr>
      </w:pPr>
    </w:p>
    <w:p w14:paraId="2C93BFCA" w14:textId="77777777" w:rsidR="00E012A0" w:rsidRDefault="00E012A0">
      <w:pPr>
        <w:rPr>
          <w:rFonts w:ascii="Times New Roman" w:hAnsi="Times New Roman" w:cs="Times New Roman"/>
        </w:rPr>
        <w:sectPr w:rsidR="00E012A0" w:rsidSect="00732B44">
          <w:pgSz w:w="12240" w:h="15840"/>
          <w:pgMar w:top="1440" w:right="1800" w:bottom="1440" w:left="1800" w:header="720" w:footer="720" w:gutter="0"/>
          <w:cols w:space="720"/>
          <w:docGrid w:linePitch="360"/>
        </w:sectPr>
      </w:pPr>
    </w:p>
    <w:p w14:paraId="7E29521A" w14:textId="478D45A4" w:rsidR="00D34486" w:rsidRDefault="00772019">
      <w:pPr>
        <w:rPr>
          <w:rFonts w:ascii="Times New Roman" w:hAnsi="Times New Roman" w:cs="Times New Roman"/>
        </w:rPr>
      </w:pPr>
      <w:r>
        <w:rPr>
          <w:rFonts w:ascii="Times New Roman" w:hAnsi="Times New Roman" w:cs="Times New Roman"/>
        </w:rPr>
        <w:lastRenderedPageBreak/>
        <w:t>Appendix</w:t>
      </w:r>
      <w:r w:rsidR="00D34486">
        <w:rPr>
          <w:rFonts w:ascii="Times New Roman" w:hAnsi="Times New Roman" w:cs="Times New Roman"/>
        </w:rPr>
        <w:t xml:space="preserve"> B.</w:t>
      </w:r>
      <w:r w:rsidR="00DE7700">
        <w:rPr>
          <w:rFonts w:ascii="Times New Roman" w:hAnsi="Times New Roman" w:cs="Times New Roman"/>
        </w:rPr>
        <w:t xml:space="preserve"> </w:t>
      </w:r>
      <w:r w:rsidR="007C1645">
        <w:rPr>
          <w:rFonts w:ascii="Times New Roman" w:hAnsi="Times New Roman" w:cs="Times New Roman"/>
        </w:rPr>
        <w:t xml:space="preserve">CCT programs </w:t>
      </w:r>
      <w:r w:rsidR="00265A81">
        <w:rPr>
          <w:rFonts w:ascii="Times New Roman" w:hAnsi="Times New Roman" w:cs="Times New Roman"/>
        </w:rPr>
        <w:t>in the sample</w:t>
      </w:r>
    </w:p>
    <w:p w14:paraId="123F999F" w14:textId="77777777" w:rsidR="00D34486" w:rsidRDefault="00D34486">
      <w:pPr>
        <w:rPr>
          <w:rFonts w:ascii="Times New Roman" w:hAnsi="Times New Roman" w:cs="Times New Roman"/>
        </w:rPr>
      </w:pPr>
    </w:p>
    <w:p w14:paraId="1013BAC3" w14:textId="5C57FE90" w:rsidR="00711F61" w:rsidRPr="0034312B" w:rsidRDefault="00BA4531">
      <w:pPr>
        <w:rPr>
          <w:rFonts w:ascii="Times New Roman" w:hAnsi="Times New Roman" w:cs="Times New Roman"/>
        </w:rPr>
      </w:pPr>
      <w:r w:rsidRPr="0034312B">
        <w:rPr>
          <w:rFonts w:ascii="Times New Roman" w:hAnsi="Times New Roman" w:cs="Times New Roman"/>
        </w:rPr>
        <w:t>Table 1</w:t>
      </w:r>
      <w:r w:rsidR="005A08F5" w:rsidRPr="0034312B">
        <w:rPr>
          <w:rFonts w:ascii="Times New Roman" w:hAnsi="Times New Roman" w:cs="Times New Roman"/>
        </w:rPr>
        <w:t>B</w:t>
      </w:r>
      <w:r w:rsidRPr="0034312B">
        <w:rPr>
          <w:rFonts w:ascii="Times New Roman" w:hAnsi="Times New Roman" w:cs="Times New Roman"/>
        </w:rPr>
        <w:t xml:space="preserve">. </w:t>
      </w:r>
      <w:r w:rsidR="0034312B" w:rsidRPr="0034312B">
        <w:rPr>
          <w:rFonts w:ascii="Times New Roman" w:hAnsi="Times New Roman" w:cs="Times New Roman"/>
        </w:rPr>
        <w:t>CCT Programs in Latin America</w:t>
      </w:r>
    </w:p>
    <w:tbl>
      <w:tblPr>
        <w:tblW w:w="9064" w:type="dxa"/>
        <w:tblInd w:w="93" w:type="dxa"/>
        <w:tblLayout w:type="fixed"/>
        <w:tblLook w:val="04A0" w:firstRow="1" w:lastRow="0" w:firstColumn="1" w:lastColumn="0" w:noHBand="0" w:noVBand="1"/>
      </w:tblPr>
      <w:tblGrid>
        <w:gridCol w:w="4965"/>
        <w:gridCol w:w="1440"/>
        <w:gridCol w:w="1310"/>
        <w:gridCol w:w="1349"/>
      </w:tblGrid>
      <w:tr w:rsidR="00A26B59" w:rsidRPr="009D7684" w14:paraId="6F48839E" w14:textId="77777777" w:rsidTr="0036685C">
        <w:trPr>
          <w:trHeight w:val="30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AB3F" w14:textId="77777777"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A4974E4"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 </w:t>
            </w:r>
          </w:p>
        </w:tc>
        <w:tc>
          <w:tcPr>
            <w:tcW w:w="2659" w:type="dxa"/>
            <w:gridSpan w:val="2"/>
            <w:tcBorders>
              <w:top w:val="single" w:sz="4" w:space="0" w:color="auto"/>
              <w:left w:val="nil"/>
              <w:bottom w:val="single" w:sz="4" w:space="0" w:color="auto"/>
              <w:right w:val="single" w:sz="4" w:space="0" w:color="auto"/>
            </w:tcBorders>
            <w:shd w:val="clear" w:color="auto" w:fill="auto"/>
            <w:vAlign w:val="bottom"/>
            <w:hideMark/>
          </w:tcPr>
          <w:p w14:paraId="5F1622F9" w14:textId="77777777" w:rsidR="000F6063" w:rsidRPr="009D7684" w:rsidRDefault="000F6063" w:rsidP="009D7684">
            <w:pPr>
              <w:jc w:val="right"/>
              <w:rPr>
                <w:rFonts w:ascii="Times New Roman" w:eastAsia="Times New Roman" w:hAnsi="Times New Roman" w:cs="Times New Roman"/>
                <w:b/>
                <w:bCs/>
                <w:color w:val="000000"/>
              </w:rPr>
            </w:pPr>
            <w:r w:rsidRPr="009D7684">
              <w:rPr>
                <w:rFonts w:ascii="Times New Roman" w:eastAsia="Times New Roman" w:hAnsi="Times New Roman" w:cs="Times New Roman"/>
                <w:b/>
                <w:bCs/>
                <w:color w:val="000000"/>
              </w:rPr>
              <w:t>CCT Beneficiaries</w:t>
            </w:r>
          </w:p>
        </w:tc>
      </w:tr>
      <w:tr w:rsidR="00A26B59" w:rsidRPr="009D7684" w14:paraId="54023568"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4BEE4A72" w14:textId="58D16312" w:rsidR="000F6063" w:rsidRPr="009D7684" w:rsidRDefault="000F6063" w:rsidP="0036685C">
            <w:pPr>
              <w:rPr>
                <w:rFonts w:ascii="Times New Roman" w:eastAsia="Times New Roman" w:hAnsi="Times New Roman" w:cs="Times New Roman"/>
                <w:b/>
                <w:bCs/>
                <w:color w:val="000000"/>
              </w:rPr>
            </w:pPr>
            <w:r w:rsidRPr="009D7684">
              <w:rPr>
                <w:rFonts w:ascii="Times New Roman" w:eastAsia="Times New Roman" w:hAnsi="Times New Roman" w:cs="Times New Roman"/>
                <w:b/>
                <w:bCs/>
                <w:color w:val="000000"/>
              </w:rPr>
              <w:t>Country</w:t>
            </w:r>
            <w:r w:rsidR="0009757F">
              <w:rPr>
                <w:rFonts w:ascii="Times New Roman" w:eastAsia="Times New Roman" w:hAnsi="Times New Roman" w:cs="Times New Roman"/>
                <w:b/>
                <w:bCs/>
                <w:color w:val="000000"/>
              </w:rPr>
              <w:t>/CCT Program</w:t>
            </w:r>
          </w:p>
        </w:tc>
        <w:tc>
          <w:tcPr>
            <w:tcW w:w="1440" w:type="dxa"/>
            <w:tcBorders>
              <w:top w:val="nil"/>
              <w:left w:val="nil"/>
              <w:bottom w:val="single" w:sz="4" w:space="0" w:color="auto"/>
              <w:right w:val="single" w:sz="4" w:space="0" w:color="auto"/>
            </w:tcBorders>
            <w:shd w:val="clear" w:color="auto" w:fill="auto"/>
            <w:noWrap/>
            <w:vAlign w:val="bottom"/>
            <w:hideMark/>
          </w:tcPr>
          <w:p w14:paraId="0FAACF9C" w14:textId="77777777" w:rsidR="000F6063" w:rsidRPr="009D7684" w:rsidRDefault="000F6063" w:rsidP="009D7684">
            <w:pPr>
              <w:jc w:val="right"/>
              <w:rPr>
                <w:rFonts w:ascii="Times New Roman" w:eastAsia="Times New Roman" w:hAnsi="Times New Roman" w:cs="Times New Roman"/>
                <w:b/>
                <w:bCs/>
                <w:color w:val="000000"/>
              </w:rPr>
            </w:pPr>
            <w:r w:rsidRPr="009D7684">
              <w:rPr>
                <w:rFonts w:ascii="Times New Roman" w:eastAsia="Times New Roman" w:hAnsi="Times New Roman" w:cs="Times New Roman"/>
                <w:b/>
                <w:bCs/>
                <w:color w:val="000000"/>
              </w:rPr>
              <w:t>Sample size</w:t>
            </w:r>
          </w:p>
        </w:tc>
        <w:tc>
          <w:tcPr>
            <w:tcW w:w="1310" w:type="dxa"/>
            <w:tcBorders>
              <w:top w:val="nil"/>
              <w:left w:val="nil"/>
              <w:bottom w:val="single" w:sz="4" w:space="0" w:color="auto"/>
              <w:right w:val="single" w:sz="4" w:space="0" w:color="auto"/>
            </w:tcBorders>
            <w:shd w:val="clear" w:color="auto" w:fill="auto"/>
            <w:noWrap/>
            <w:vAlign w:val="bottom"/>
            <w:hideMark/>
          </w:tcPr>
          <w:p w14:paraId="26EB3F22" w14:textId="77777777" w:rsidR="000F6063" w:rsidRPr="009D7684" w:rsidRDefault="000F6063" w:rsidP="009D7684">
            <w:pPr>
              <w:jc w:val="right"/>
              <w:rPr>
                <w:rFonts w:ascii="Times New Roman" w:eastAsia="Times New Roman" w:hAnsi="Times New Roman" w:cs="Times New Roman"/>
                <w:b/>
                <w:bCs/>
                <w:color w:val="000000"/>
              </w:rPr>
            </w:pPr>
            <w:r w:rsidRPr="009D7684">
              <w:rPr>
                <w:rFonts w:ascii="Times New Roman" w:eastAsia="Times New Roman" w:hAnsi="Times New Roman" w:cs="Times New Roman"/>
                <w:b/>
                <w:bCs/>
                <w:color w:val="000000"/>
              </w:rPr>
              <w:t>Frequency</w:t>
            </w:r>
          </w:p>
        </w:tc>
        <w:tc>
          <w:tcPr>
            <w:tcW w:w="1349" w:type="dxa"/>
            <w:tcBorders>
              <w:top w:val="nil"/>
              <w:left w:val="nil"/>
              <w:bottom w:val="single" w:sz="4" w:space="0" w:color="auto"/>
              <w:right w:val="single" w:sz="4" w:space="0" w:color="auto"/>
            </w:tcBorders>
            <w:shd w:val="clear" w:color="auto" w:fill="auto"/>
            <w:noWrap/>
            <w:vAlign w:val="bottom"/>
            <w:hideMark/>
          </w:tcPr>
          <w:p w14:paraId="29E1BC51" w14:textId="77777777" w:rsidR="000F6063" w:rsidRPr="009D7684" w:rsidRDefault="000F6063" w:rsidP="009D7684">
            <w:pPr>
              <w:jc w:val="right"/>
              <w:rPr>
                <w:rFonts w:ascii="Times New Roman" w:eastAsia="Times New Roman" w:hAnsi="Times New Roman" w:cs="Times New Roman"/>
                <w:b/>
                <w:bCs/>
                <w:color w:val="000000"/>
              </w:rPr>
            </w:pPr>
            <w:r w:rsidRPr="009D7684">
              <w:rPr>
                <w:rFonts w:ascii="Times New Roman" w:eastAsia="Times New Roman" w:hAnsi="Times New Roman" w:cs="Times New Roman"/>
                <w:b/>
                <w:bCs/>
                <w:color w:val="000000"/>
              </w:rPr>
              <w:t>Percentage</w:t>
            </w:r>
          </w:p>
        </w:tc>
      </w:tr>
      <w:tr w:rsidR="00A26B59" w:rsidRPr="009D7684" w14:paraId="6FA476E6"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73C7C9A5" w14:textId="77777777"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28FAA3D"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6C82C431"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 </w:t>
            </w:r>
          </w:p>
        </w:tc>
        <w:tc>
          <w:tcPr>
            <w:tcW w:w="1349" w:type="dxa"/>
            <w:tcBorders>
              <w:top w:val="nil"/>
              <w:left w:val="nil"/>
              <w:bottom w:val="single" w:sz="4" w:space="0" w:color="auto"/>
              <w:right w:val="single" w:sz="4" w:space="0" w:color="auto"/>
            </w:tcBorders>
            <w:shd w:val="clear" w:color="auto" w:fill="auto"/>
            <w:noWrap/>
            <w:vAlign w:val="bottom"/>
            <w:hideMark/>
          </w:tcPr>
          <w:p w14:paraId="6FAD8A6D"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 </w:t>
            </w:r>
          </w:p>
        </w:tc>
      </w:tr>
      <w:tr w:rsidR="00A26B59" w:rsidRPr="009D7684" w14:paraId="20116E7D"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137246C6" w14:textId="07391027"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Mexico</w:t>
            </w:r>
            <w:r w:rsidR="009340FE" w:rsidRPr="009D7684">
              <w:rPr>
                <w:rFonts w:ascii="Times New Roman" w:eastAsia="Times New Roman" w:hAnsi="Times New Roman" w:cs="Times New Roman"/>
                <w:color w:val="000000"/>
              </w:rPr>
              <w:t xml:space="preserve"> (Programa Oportunidades)</w:t>
            </w:r>
          </w:p>
        </w:tc>
        <w:tc>
          <w:tcPr>
            <w:tcW w:w="1440" w:type="dxa"/>
            <w:tcBorders>
              <w:top w:val="nil"/>
              <w:left w:val="nil"/>
              <w:bottom w:val="single" w:sz="4" w:space="0" w:color="auto"/>
              <w:right w:val="single" w:sz="4" w:space="0" w:color="auto"/>
            </w:tcBorders>
            <w:shd w:val="clear" w:color="auto" w:fill="auto"/>
            <w:noWrap/>
            <w:vAlign w:val="bottom"/>
            <w:hideMark/>
          </w:tcPr>
          <w:p w14:paraId="2211DF17"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1,535</w:t>
            </w:r>
          </w:p>
        </w:tc>
        <w:tc>
          <w:tcPr>
            <w:tcW w:w="1310" w:type="dxa"/>
            <w:tcBorders>
              <w:top w:val="nil"/>
              <w:left w:val="nil"/>
              <w:bottom w:val="single" w:sz="4" w:space="0" w:color="auto"/>
              <w:right w:val="single" w:sz="4" w:space="0" w:color="auto"/>
            </w:tcBorders>
            <w:shd w:val="clear" w:color="auto" w:fill="auto"/>
            <w:noWrap/>
            <w:vAlign w:val="bottom"/>
            <w:hideMark/>
          </w:tcPr>
          <w:p w14:paraId="22A841EF"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361</w:t>
            </w:r>
          </w:p>
        </w:tc>
        <w:tc>
          <w:tcPr>
            <w:tcW w:w="1349" w:type="dxa"/>
            <w:tcBorders>
              <w:top w:val="nil"/>
              <w:left w:val="nil"/>
              <w:bottom w:val="single" w:sz="4" w:space="0" w:color="auto"/>
              <w:right w:val="single" w:sz="4" w:space="0" w:color="auto"/>
            </w:tcBorders>
            <w:shd w:val="clear" w:color="auto" w:fill="auto"/>
            <w:noWrap/>
            <w:vAlign w:val="bottom"/>
            <w:hideMark/>
          </w:tcPr>
          <w:p w14:paraId="2BF639BA"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23.52</w:t>
            </w:r>
          </w:p>
        </w:tc>
      </w:tr>
      <w:tr w:rsidR="00A26B59" w:rsidRPr="009D7684" w14:paraId="57588B1E"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57C863B0" w14:textId="7C75E404"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Guatemala</w:t>
            </w:r>
            <w:r w:rsidR="006A4C66" w:rsidRPr="009D7684">
              <w:rPr>
                <w:rFonts w:ascii="Times New Roman" w:eastAsia="Times New Roman" w:hAnsi="Times New Roman" w:cs="Times New Roman"/>
                <w:color w:val="000000"/>
              </w:rPr>
              <w:t xml:space="preserve"> (Mi Bono Se</w:t>
            </w:r>
            <w:r w:rsidR="006A4C66" w:rsidRPr="006A4C66">
              <w:rPr>
                <w:rFonts w:ascii="Times New Roman" w:eastAsia="Times New Roman" w:hAnsi="Times New Roman" w:cs="Times New Roman"/>
                <w:color w:val="000000"/>
              </w:rPr>
              <w:t>guro</w:t>
            </w:r>
            <w:r w:rsidR="006A4C66" w:rsidRPr="009D7684">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3DA52C35"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1,506</w:t>
            </w:r>
          </w:p>
        </w:tc>
        <w:tc>
          <w:tcPr>
            <w:tcW w:w="1310" w:type="dxa"/>
            <w:tcBorders>
              <w:top w:val="nil"/>
              <w:left w:val="nil"/>
              <w:bottom w:val="single" w:sz="4" w:space="0" w:color="auto"/>
              <w:right w:val="single" w:sz="4" w:space="0" w:color="auto"/>
            </w:tcBorders>
            <w:shd w:val="clear" w:color="auto" w:fill="auto"/>
            <w:noWrap/>
            <w:vAlign w:val="bottom"/>
            <w:hideMark/>
          </w:tcPr>
          <w:p w14:paraId="049DBBDC"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260</w:t>
            </w:r>
          </w:p>
        </w:tc>
        <w:tc>
          <w:tcPr>
            <w:tcW w:w="1349" w:type="dxa"/>
            <w:tcBorders>
              <w:top w:val="nil"/>
              <w:left w:val="nil"/>
              <w:bottom w:val="single" w:sz="4" w:space="0" w:color="auto"/>
              <w:right w:val="single" w:sz="4" w:space="0" w:color="auto"/>
            </w:tcBorders>
            <w:shd w:val="clear" w:color="auto" w:fill="auto"/>
            <w:noWrap/>
            <w:vAlign w:val="bottom"/>
            <w:hideMark/>
          </w:tcPr>
          <w:p w14:paraId="323C88CA"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17.26</w:t>
            </w:r>
          </w:p>
        </w:tc>
      </w:tr>
      <w:tr w:rsidR="00A26B59" w:rsidRPr="009D7684" w14:paraId="426901CD"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7ADDE0A7" w14:textId="70B3A439" w:rsidR="000F6063" w:rsidRPr="009D7684" w:rsidRDefault="000F6063" w:rsidP="0036685C">
            <w:pPr>
              <w:rPr>
                <w:rFonts w:ascii="Times New Roman" w:eastAsia="Times New Roman" w:hAnsi="Times New Roman" w:cs="Times New Roman"/>
              </w:rPr>
            </w:pPr>
            <w:r w:rsidRPr="009D7684">
              <w:rPr>
                <w:rFonts w:ascii="Times New Roman" w:eastAsia="Times New Roman" w:hAnsi="Times New Roman" w:cs="Times New Roman"/>
                <w:color w:val="000000"/>
              </w:rPr>
              <w:t>El Salvador</w:t>
            </w:r>
            <w:r w:rsidR="00772F5C" w:rsidRPr="009D7684">
              <w:rPr>
                <w:rFonts w:ascii="Times New Roman" w:eastAsia="Times New Roman" w:hAnsi="Times New Roman" w:cs="Times New Roman"/>
                <w:color w:val="000000"/>
              </w:rPr>
              <w:t xml:space="preserve"> (</w:t>
            </w:r>
            <w:r w:rsidR="0036685C" w:rsidRPr="009D7684">
              <w:rPr>
                <w:rFonts w:ascii="Times New Roman" w:eastAsia="Times New Roman" w:hAnsi="Times New Roman" w:cs="Times New Roman"/>
                <w:color w:val="000000"/>
              </w:rPr>
              <w:t xml:space="preserve">Programa Comunidades </w:t>
            </w:r>
            <w:r w:rsidR="00772F5C" w:rsidRPr="009D7684">
              <w:rPr>
                <w:rFonts w:ascii="Times New Roman" w:eastAsia="Times New Roman" w:hAnsi="Times New Roman" w:cs="Times New Roman"/>
                <w:color w:val="000000"/>
              </w:rPr>
              <w:t>Solidarias)</w:t>
            </w:r>
          </w:p>
        </w:tc>
        <w:tc>
          <w:tcPr>
            <w:tcW w:w="1440" w:type="dxa"/>
            <w:tcBorders>
              <w:top w:val="nil"/>
              <w:left w:val="nil"/>
              <w:bottom w:val="single" w:sz="4" w:space="0" w:color="auto"/>
              <w:right w:val="single" w:sz="4" w:space="0" w:color="auto"/>
            </w:tcBorders>
            <w:shd w:val="clear" w:color="auto" w:fill="auto"/>
            <w:noWrap/>
            <w:vAlign w:val="bottom"/>
            <w:hideMark/>
          </w:tcPr>
          <w:p w14:paraId="2D004FF2"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1,512</w:t>
            </w:r>
          </w:p>
        </w:tc>
        <w:tc>
          <w:tcPr>
            <w:tcW w:w="1310" w:type="dxa"/>
            <w:tcBorders>
              <w:top w:val="nil"/>
              <w:left w:val="nil"/>
              <w:bottom w:val="single" w:sz="4" w:space="0" w:color="auto"/>
              <w:right w:val="single" w:sz="4" w:space="0" w:color="auto"/>
            </w:tcBorders>
            <w:shd w:val="clear" w:color="auto" w:fill="auto"/>
            <w:noWrap/>
            <w:vAlign w:val="bottom"/>
            <w:hideMark/>
          </w:tcPr>
          <w:p w14:paraId="0007B256"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120</w:t>
            </w:r>
          </w:p>
        </w:tc>
        <w:tc>
          <w:tcPr>
            <w:tcW w:w="1349" w:type="dxa"/>
            <w:tcBorders>
              <w:top w:val="nil"/>
              <w:left w:val="nil"/>
              <w:bottom w:val="single" w:sz="4" w:space="0" w:color="auto"/>
              <w:right w:val="single" w:sz="4" w:space="0" w:color="auto"/>
            </w:tcBorders>
            <w:shd w:val="clear" w:color="auto" w:fill="auto"/>
            <w:noWrap/>
            <w:vAlign w:val="bottom"/>
            <w:hideMark/>
          </w:tcPr>
          <w:p w14:paraId="4251424B"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7.94</w:t>
            </w:r>
          </w:p>
        </w:tc>
      </w:tr>
      <w:tr w:rsidR="00A26B59" w:rsidRPr="009D7684" w14:paraId="38FCBA9E"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5176F2AF" w14:textId="0907DB14"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Honduras</w:t>
            </w:r>
            <w:r w:rsidR="00153655" w:rsidRPr="009D7684">
              <w:rPr>
                <w:rFonts w:ascii="Times New Roman" w:eastAsia="Times New Roman" w:hAnsi="Times New Roman" w:cs="Times New Roman"/>
                <w:color w:val="000000"/>
              </w:rPr>
              <w:t xml:space="preserve"> (Programa Bono 10,000)</w:t>
            </w:r>
          </w:p>
        </w:tc>
        <w:tc>
          <w:tcPr>
            <w:tcW w:w="1440" w:type="dxa"/>
            <w:tcBorders>
              <w:top w:val="nil"/>
              <w:left w:val="nil"/>
              <w:bottom w:val="single" w:sz="4" w:space="0" w:color="auto"/>
              <w:right w:val="single" w:sz="4" w:space="0" w:color="auto"/>
            </w:tcBorders>
            <w:shd w:val="clear" w:color="auto" w:fill="auto"/>
            <w:noWrap/>
            <w:vAlign w:val="bottom"/>
            <w:hideMark/>
          </w:tcPr>
          <w:p w14:paraId="5B48FBEA"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1,561</w:t>
            </w:r>
          </w:p>
        </w:tc>
        <w:tc>
          <w:tcPr>
            <w:tcW w:w="1310" w:type="dxa"/>
            <w:tcBorders>
              <w:top w:val="nil"/>
              <w:left w:val="nil"/>
              <w:bottom w:val="single" w:sz="4" w:space="0" w:color="auto"/>
              <w:right w:val="single" w:sz="4" w:space="0" w:color="auto"/>
            </w:tcBorders>
            <w:shd w:val="clear" w:color="auto" w:fill="auto"/>
            <w:noWrap/>
            <w:vAlign w:val="bottom"/>
            <w:hideMark/>
          </w:tcPr>
          <w:p w14:paraId="19F51FC5"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331</w:t>
            </w:r>
          </w:p>
        </w:tc>
        <w:tc>
          <w:tcPr>
            <w:tcW w:w="1349" w:type="dxa"/>
            <w:tcBorders>
              <w:top w:val="nil"/>
              <w:left w:val="nil"/>
              <w:bottom w:val="single" w:sz="4" w:space="0" w:color="auto"/>
              <w:right w:val="single" w:sz="4" w:space="0" w:color="auto"/>
            </w:tcBorders>
            <w:shd w:val="clear" w:color="auto" w:fill="auto"/>
            <w:noWrap/>
            <w:vAlign w:val="bottom"/>
            <w:hideMark/>
          </w:tcPr>
          <w:p w14:paraId="6BD08149"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21.2</w:t>
            </w:r>
          </w:p>
        </w:tc>
      </w:tr>
      <w:tr w:rsidR="00A26B59" w:rsidRPr="009D7684" w14:paraId="755E8000"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529004DB" w14:textId="689A2FC2"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Costa Rica</w:t>
            </w:r>
            <w:r w:rsidR="007A2C4F" w:rsidRPr="009D7684">
              <w:rPr>
                <w:rFonts w:ascii="Times New Roman" w:eastAsia="Times New Roman" w:hAnsi="Times New Roman" w:cs="Times New Roman"/>
                <w:color w:val="000000"/>
              </w:rPr>
              <w:t xml:space="preserve"> (Avancemos)</w:t>
            </w:r>
          </w:p>
        </w:tc>
        <w:tc>
          <w:tcPr>
            <w:tcW w:w="1440" w:type="dxa"/>
            <w:tcBorders>
              <w:top w:val="nil"/>
              <w:left w:val="nil"/>
              <w:bottom w:val="single" w:sz="4" w:space="0" w:color="auto"/>
              <w:right w:val="single" w:sz="4" w:space="0" w:color="auto"/>
            </w:tcBorders>
            <w:shd w:val="clear" w:color="auto" w:fill="auto"/>
            <w:noWrap/>
            <w:vAlign w:val="bottom"/>
            <w:hideMark/>
          </w:tcPr>
          <w:p w14:paraId="7A172E01"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1,537</w:t>
            </w:r>
          </w:p>
        </w:tc>
        <w:tc>
          <w:tcPr>
            <w:tcW w:w="1310" w:type="dxa"/>
            <w:tcBorders>
              <w:top w:val="nil"/>
              <w:left w:val="nil"/>
              <w:bottom w:val="single" w:sz="4" w:space="0" w:color="auto"/>
              <w:right w:val="single" w:sz="4" w:space="0" w:color="auto"/>
            </w:tcBorders>
            <w:shd w:val="clear" w:color="auto" w:fill="auto"/>
            <w:noWrap/>
            <w:vAlign w:val="bottom"/>
            <w:hideMark/>
          </w:tcPr>
          <w:p w14:paraId="664CE482"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124</w:t>
            </w:r>
          </w:p>
        </w:tc>
        <w:tc>
          <w:tcPr>
            <w:tcW w:w="1349" w:type="dxa"/>
            <w:tcBorders>
              <w:top w:val="nil"/>
              <w:left w:val="nil"/>
              <w:bottom w:val="single" w:sz="4" w:space="0" w:color="auto"/>
              <w:right w:val="single" w:sz="4" w:space="0" w:color="auto"/>
            </w:tcBorders>
            <w:shd w:val="clear" w:color="auto" w:fill="auto"/>
            <w:noWrap/>
            <w:vAlign w:val="bottom"/>
            <w:hideMark/>
          </w:tcPr>
          <w:p w14:paraId="2EE72AB7"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8.07</w:t>
            </w:r>
          </w:p>
        </w:tc>
      </w:tr>
      <w:tr w:rsidR="00A26B59" w:rsidRPr="009D7684" w14:paraId="0AADAE83"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456171D1" w14:textId="0061DB0F"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Panama</w:t>
            </w:r>
            <w:r w:rsidR="009340FE" w:rsidRPr="009D7684">
              <w:rPr>
                <w:rFonts w:ascii="Times New Roman" w:eastAsia="Times New Roman" w:hAnsi="Times New Roman" w:cs="Times New Roman"/>
                <w:color w:val="000000"/>
              </w:rPr>
              <w:t xml:space="preserve"> (Pro</w:t>
            </w:r>
            <w:r w:rsidR="009340FE" w:rsidRPr="009340FE">
              <w:rPr>
                <w:rFonts w:ascii="Times New Roman" w:eastAsia="Times New Roman" w:hAnsi="Times New Roman" w:cs="Times New Roman"/>
                <w:color w:val="000000"/>
              </w:rPr>
              <w:t>g</w:t>
            </w:r>
            <w:r w:rsidR="00D6153C" w:rsidRPr="009D7684">
              <w:rPr>
                <w:rFonts w:ascii="Times New Roman" w:eastAsia="Times New Roman" w:hAnsi="Times New Roman" w:cs="Times New Roman"/>
                <w:color w:val="000000"/>
              </w:rPr>
              <w:t>rama Red de Oportunidade)</w:t>
            </w:r>
          </w:p>
        </w:tc>
        <w:tc>
          <w:tcPr>
            <w:tcW w:w="1440" w:type="dxa"/>
            <w:tcBorders>
              <w:top w:val="nil"/>
              <w:left w:val="nil"/>
              <w:bottom w:val="single" w:sz="4" w:space="0" w:color="auto"/>
              <w:right w:val="single" w:sz="4" w:space="0" w:color="auto"/>
            </w:tcBorders>
            <w:shd w:val="clear" w:color="auto" w:fill="auto"/>
            <w:noWrap/>
            <w:vAlign w:val="bottom"/>
            <w:hideMark/>
          </w:tcPr>
          <w:p w14:paraId="46583578"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1,508</w:t>
            </w:r>
          </w:p>
        </w:tc>
        <w:tc>
          <w:tcPr>
            <w:tcW w:w="1310" w:type="dxa"/>
            <w:tcBorders>
              <w:top w:val="nil"/>
              <w:left w:val="nil"/>
              <w:bottom w:val="single" w:sz="4" w:space="0" w:color="auto"/>
              <w:right w:val="single" w:sz="4" w:space="0" w:color="auto"/>
            </w:tcBorders>
            <w:shd w:val="clear" w:color="auto" w:fill="auto"/>
            <w:noWrap/>
            <w:vAlign w:val="bottom"/>
            <w:hideMark/>
          </w:tcPr>
          <w:p w14:paraId="41080E91"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199</w:t>
            </w:r>
          </w:p>
        </w:tc>
        <w:tc>
          <w:tcPr>
            <w:tcW w:w="1349" w:type="dxa"/>
            <w:tcBorders>
              <w:top w:val="nil"/>
              <w:left w:val="nil"/>
              <w:bottom w:val="single" w:sz="4" w:space="0" w:color="auto"/>
              <w:right w:val="single" w:sz="4" w:space="0" w:color="auto"/>
            </w:tcBorders>
            <w:shd w:val="clear" w:color="auto" w:fill="auto"/>
            <w:noWrap/>
            <w:vAlign w:val="bottom"/>
            <w:hideMark/>
          </w:tcPr>
          <w:p w14:paraId="6D239F93"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13.2</w:t>
            </w:r>
          </w:p>
        </w:tc>
      </w:tr>
      <w:tr w:rsidR="00A26B59" w:rsidRPr="009D7684" w14:paraId="63985895"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440C7E7A" w14:textId="662D67BC"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Colombia</w:t>
            </w:r>
            <w:r w:rsidR="007A2C4F" w:rsidRPr="009D7684">
              <w:rPr>
                <w:rFonts w:ascii="Times New Roman" w:eastAsia="Times New Roman" w:hAnsi="Times New Roman" w:cs="Times New Roman"/>
                <w:color w:val="000000"/>
              </w:rPr>
              <w:t xml:space="preserve"> (Programa Familias en Acción)</w:t>
            </w:r>
          </w:p>
        </w:tc>
        <w:tc>
          <w:tcPr>
            <w:tcW w:w="1440" w:type="dxa"/>
            <w:tcBorders>
              <w:top w:val="nil"/>
              <w:left w:val="nil"/>
              <w:bottom w:val="single" w:sz="4" w:space="0" w:color="auto"/>
              <w:right w:val="single" w:sz="4" w:space="0" w:color="auto"/>
            </w:tcBorders>
            <w:shd w:val="clear" w:color="auto" w:fill="auto"/>
            <w:noWrap/>
            <w:vAlign w:val="bottom"/>
            <w:hideMark/>
          </w:tcPr>
          <w:p w14:paraId="2E5CF293"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1,498</w:t>
            </w:r>
          </w:p>
        </w:tc>
        <w:tc>
          <w:tcPr>
            <w:tcW w:w="1310" w:type="dxa"/>
            <w:tcBorders>
              <w:top w:val="nil"/>
              <w:left w:val="nil"/>
              <w:bottom w:val="single" w:sz="4" w:space="0" w:color="auto"/>
              <w:right w:val="single" w:sz="4" w:space="0" w:color="auto"/>
            </w:tcBorders>
            <w:shd w:val="clear" w:color="auto" w:fill="auto"/>
            <w:noWrap/>
            <w:vAlign w:val="bottom"/>
            <w:hideMark/>
          </w:tcPr>
          <w:p w14:paraId="3ED2CC97"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454</w:t>
            </w:r>
          </w:p>
        </w:tc>
        <w:tc>
          <w:tcPr>
            <w:tcW w:w="1349" w:type="dxa"/>
            <w:tcBorders>
              <w:top w:val="nil"/>
              <w:left w:val="nil"/>
              <w:bottom w:val="single" w:sz="4" w:space="0" w:color="auto"/>
              <w:right w:val="single" w:sz="4" w:space="0" w:color="auto"/>
            </w:tcBorders>
            <w:shd w:val="clear" w:color="auto" w:fill="auto"/>
            <w:noWrap/>
            <w:vAlign w:val="bottom"/>
            <w:hideMark/>
          </w:tcPr>
          <w:p w14:paraId="37FF98DE"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30.31</w:t>
            </w:r>
          </w:p>
        </w:tc>
      </w:tr>
      <w:tr w:rsidR="00A26B59" w:rsidRPr="009D7684" w14:paraId="620D241B"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668B4775" w14:textId="3FEFC813"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Ecuador</w:t>
            </w:r>
            <w:r w:rsidR="00B042F9" w:rsidRPr="009D7684">
              <w:rPr>
                <w:rFonts w:ascii="Times New Roman" w:eastAsia="Times New Roman" w:hAnsi="Times New Roman" w:cs="Times New Roman"/>
                <w:color w:val="000000"/>
              </w:rPr>
              <w:t xml:space="preserve"> (Bono de Desarrollo Humano)</w:t>
            </w:r>
          </w:p>
        </w:tc>
        <w:tc>
          <w:tcPr>
            <w:tcW w:w="1440" w:type="dxa"/>
            <w:tcBorders>
              <w:top w:val="nil"/>
              <w:left w:val="nil"/>
              <w:bottom w:val="single" w:sz="4" w:space="0" w:color="auto"/>
              <w:right w:val="single" w:sz="4" w:space="0" w:color="auto"/>
            </w:tcBorders>
            <w:shd w:val="clear" w:color="auto" w:fill="auto"/>
            <w:noWrap/>
            <w:vAlign w:val="bottom"/>
            <w:hideMark/>
          </w:tcPr>
          <w:p w14:paraId="084152F6"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1,489</w:t>
            </w:r>
          </w:p>
        </w:tc>
        <w:tc>
          <w:tcPr>
            <w:tcW w:w="1310" w:type="dxa"/>
            <w:tcBorders>
              <w:top w:val="nil"/>
              <w:left w:val="nil"/>
              <w:bottom w:val="single" w:sz="4" w:space="0" w:color="auto"/>
              <w:right w:val="single" w:sz="4" w:space="0" w:color="auto"/>
            </w:tcBorders>
            <w:shd w:val="clear" w:color="auto" w:fill="auto"/>
            <w:noWrap/>
            <w:vAlign w:val="bottom"/>
            <w:hideMark/>
          </w:tcPr>
          <w:p w14:paraId="4D1859B8"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439</w:t>
            </w:r>
          </w:p>
        </w:tc>
        <w:tc>
          <w:tcPr>
            <w:tcW w:w="1349" w:type="dxa"/>
            <w:tcBorders>
              <w:top w:val="nil"/>
              <w:left w:val="nil"/>
              <w:bottom w:val="single" w:sz="4" w:space="0" w:color="auto"/>
              <w:right w:val="single" w:sz="4" w:space="0" w:color="auto"/>
            </w:tcBorders>
            <w:shd w:val="clear" w:color="auto" w:fill="auto"/>
            <w:noWrap/>
            <w:vAlign w:val="bottom"/>
            <w:hideMark/>
          </w:tcPr>
          <w:p w14:paraId="3A36C415"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29.48</w:t>
            </w:r>
          </w:p>
        </w:tc>
      </w:tr>
      <w:tr w:rsidR="00A26B59" w:rsidRPr="009D7684" w14:paraId="4F0D32D1"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2D2F0EC7" w14:textId="6378E62B"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Bolivia</w:t>
            </w:r>
            <w:r w:rsidR="00A26B59" w:rsidRPr="009D7684">
              <w:rPr>
                <w:rFonts w:ascii="Times New Roman" w:eastAsia="Times New Roman" w:hAnsi="Times New Roman" w:cs="Times New Roman"/>
                <w:color w:val="000000"/>
              </w:rPr>
              <w:t xml:space="preserve"> (Bono Juancito Pinto)</w:t>
            </w:r>
          </w:p>
        </w:tc>
        <w:tc>
          <w:tcPr>
            <w:tcW w:w="1440" w:type="dxa"/>
            <w:tcBorders>
              <w:top w:val="nil"/>
              <w:left w:val="nil"/>
              <w:bottom w:val="single" w:sz="4" w:space="0" w:color="auto"/>
              <w:right w:val="single" w:sz="4" w:space="0" w:color="auto"/>
            </w:tcBorders>
            <w:shd w:val="clear" w:color="auto" w:fill="auto"/>
            <w:noWrap/>
            <w:vAlign w:val="bottom"/>
            <w:hideMark/>
          </w:tcPr>
          <w:p w14:paraId="0156C283"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3,066</w:t>
            </w:r>
          </w:p>
        </w:tc>
        <w:tc>
          <w:tcPr>
            <w:tcW w:w="1310" w:type="dxa"/>
            <w:tcBorders>
              <w:top w:val="nil"/>
              <w:left w:val="nil"/>
              <w:bottom w:val="single" w:sz="4" w:space="0" w:color="auto"/>
              <w:right w:val="single" w:sz="4" w:space="0" w:color="auto"/>
            </w:tcBorders>
            <w:shd w:val="clear" w:color="auto" w:fill="auto"/>
            <w:noWrap/>
            <w:vAlign w:val="bottom"/>
            <w:hideMark/>
          </w:tcPr>
          <w:p w14:paraId="7870C360"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1,731</w:t>
            </w:r>
          </w:p>
        </w:tc>
        <w:tc>
          <w:tcPr>
            <w:tcW w:w="1349" w:type="dxa"/>
            <w:tcBorders>
              <w:top w:val="nil"/>
              <w:left w:val="nil"/>
              <w:bottom w:val="single" w:sz="4" w:space="0" w:color="auto"/>
              <w:right w:val="single" w:sz="4" w:space="0" w:color="auto"/>
            </w:tcBorders>
            <w:shd w:val="clear" w:color="auto" w:fill="auto"/>
            <w:noWrap/>
            <w:vAlign w:val="bottom"/>
            <w:hideMark/>
          </w:tcPr>
          <w:p w14:paraId="19042507"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56.46</w:t>
            </w:r>
          </w:p>
        </w:tc>
      </w:tr>
      <w:tr w:rsidR="00A26B59" w:rsidRPr="009D7684" w14:paraId="1C8E4864"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48635B62" w14:textId="0D54087E"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Peru</w:t>
            </w:r>
            <w:r w:rsidR="00D6153C" w:rsidRPr="009D7684">
              <w:rPr>
                <w:rFonts w:ascii="Times New Roman" w:eastAsia="Times New Roman" w:hAnsi="Times New Roman" w:cs="Times New Roman"/>
                <w:color w:val="000000"/>
              </w:rPr>
              <w:t xml:space="preserve"> (Juntos)</w:t>
            </w:r>
          </w:p>
        </w:tc>
        <w:tc>
          <w:tcPr>
            <w:tcW w:w="1440" w:type="dxa"/>
            <w:tcBorders>
              <w:top w:val="nil"/>
              <w:left w:val="nil"/>
              <w:bottom w:val="single" w:sz="4" w:space="0" w:color="auto"/>
              <w:right w:val="single" w:sz="4" w:space="0" w:color="auto"/>
            </w:tcBorders>
            <w:shd w:val="clear" w:color="auto" w:fill="auto"/>
            <w:noWrap/>
            <w:vAlign w:val="bottom"/>
            <w:hideMark/>
          </w:tcPr>
          <w:p w14:paraId="26B5A82D"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1,500</w:t>
            </w:r>
          </w:p>
        </w:tc>
        <w:tc>
          <w:tcPr>
            <w:tcW w:w="1310" w:type="dxa"/>
            <w:tcBorders>
              <w:top w:val="nil"/>
              <w:left w:val="nil"/>
              <w:bottom w:val="single" w:sz="4" w:space="0" w:color="auto"/>
              <w:right w:val="single" w:sz="4" w:space="0" w:color="auto"/>
            </w:tcBorders>
            <w:shd w:val="clear" w:color="auto" w:fill="auto"/>
            <w:noWrap/>
            <w:vAlign w:val="bottom"/>
            <w:hideMark/>
          </w:tcPr>
          <w:p w14:paraId="22019D91"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75</w:t>
            </w:r>
          </w:p>
        </w:tc>
        <w:tc>
          <w:tcPr>
            <w:tcW w:w="1349" w:type="dxa"/>
            <w:tcBorders>
              <w:top w:val="nil"/>
              <w:left w:val="nil"/>
              <w:bottom w:val="single" w:sz="4" w:space="0" w:color="auto"/>
              <w:right w:val="single" w:sz="4" w:space="0" w:color="auto"/>
            </w:tcBorders>
            <w:shd w:val="clear" w:color="auto" w:fill="auto"/>
            <w:noWrap/>
            <w:vAlign w:val="bottom"/>
            <w:hideMark/>
          </w:tcPr>
          <w:p w14:paraId="330687A3"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5</w:t>
            </w:r>
          </w:p>
        </w:tc>
      </w:tr>
      <w:tr w:rsidR="00A26B59" w:rsidRPr="009D7684" w14:paraId="295C7D09"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197BE572" w14:textId="62E86358" w:rsidR="000F6063" w:rsidRPr="009D7684" w:rsidRDefault="000F6063" w:rsidP="0036685C">
            <w:pPr>
              <w:rPr>
                <w:rFonts w:ascii="Times New Roman" w:eastAsia="Times New Roman" w:hAnsi="Times New Roman" w:cs="Times New Roman"/>
              </w:rPr>
            </w:pPr>
            <w:r w:rsidRPr="009D7684">
              <w:rPr>
                <w:rFonts w:ascii="Times New Roman" w:eastAsia="Times New Roman" w:hAnsi="Times New Roman" w:cs="Times New Roman"/>
                <w:color w:val="000000"/>
              </w:rPr>
              <w:t>Paraguay</w:t>
            </w:r>
            <w:r w:rsidR="00D6153C" w:rsidRPr="009D7684">
              <w:rPr>
                <w:rFonts w:ascii="Times New Roman" w:eastAsia="Times New Roman" w:hAnsi="Times New Roman" w:cs="Times New Roman"/>
                <w:color w:val="000000"/>
              </w:rPr>
              <w:t xml:space="preserve"> (</w:t>
            </w:r>
            <w:r w:rsidR="00D6153C" w:rsidRPr="009D7684">
              <w:rPr>
                <w:rFonts w:ascii="Times New Roman" w:eastAsia="Times New Roman" w:hAnsi="Times New Roman" w:cs="Times New Roman"/>
              </w:rPr>
              <w:t>Pro</w:t>
            </w:r>
            <w:r w:rsidR="00D6153C" w:rsidRPr="00D6153C">
              <w:rPr>
                <w:rFonts w:ascii="Times New Roman" w:eastAsia="Times New Roman" w:hAnsi="Times New Roman" w:cs="Times New Roman"/>
              </w:rPr>
              <w:t>grama Tekopora</w:t>
            </w:r>
            <w:r w:rsidR="00D6153C" w:rsidRPr="009D7684">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411DF3F9"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1,503</w:t>
            </w:r>
          </w:p>
        </w:tc>
        <w:tc>
          <w:tcPr>
            <w:tcW w:w="1310" w:type="dxa"/>
            <w:tcBorders>
              <w:top w:val="nil"/>
              <w:left w:val="nil"/>
              <w:bottom w:val="single" w:sz="4" w:space="0" w:color="auto"/>
              <w:right w:val="single" w:sz="4" w:space="0" w:color="auto"/>
            </w:tcBorders>
            <w:shd w:val="clear" w:color="auto" w:fill="auto"/>
            <w:noWrap/>
            <w:vAlign w:val="bottom"/>
            <w:hideMark/>
          </w:tcPr>
          <w:p w14:paraId="35255BB8"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116</w:t>
            </w:r>
          </w:p>
        </w:tc>
        <w:tc>
          <w:tcPr>
            <w:tcW w:w="1349" w:type="dxa"/>
            <w:tcBorders>
              <w:top w:val="nil"/>
              <w:left w:val="nil"/>
              <w:bottom w:val="single" w:sz="4" w:space="0" w:color="auto"/>
              <w:right w:val="single" w:sz="4" w:space="0" w:color="auto"/>
            </w:tcBorders>
            <w:shd w:val="clear" w:color="auto" w:fill="auto"/>
            <w:noWrap/>
            <w:vAlign w:val="bottom"/>
            <w:hideMark/>
          </w:tcPr>
          <w:p w14:paraId="753C6786"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7.72</w:t>
            </w:r>
          </w:p>
        </w:tc>
      </w:tr>
      <w:tr w:rsidR="00A26B59" w:rsidRPr="009D7684" w14:paraId="2AF73A28"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5C3597C3" w14:textId="61769D3C"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Chile</w:t>
            </w:r>
            <w:r w:rsidR="0057466A" w:rsidRPr="009D7684">
              <w:rPr>
                <w:rFonts w:ascii="Times New Roman" w:eastAsia="Times New Roman" w:hAnsi="Times New Roman" w:cs="Times New Roman"/>
                <w:color w:val="000000"/>
              </w:rPr>
              <w:t xml:space="preserve"> (Programa Chile Solidario)</w:t>
            </w:r>
          </w:p>
        </w:tc>
        <w:tc>
          <w:tcPr>
            <w:tcW w:w="1440" w:type="dxa"/>
            <w:tcBorders>
              <w:top w:val="nil"/>
              <w:left w:val="nil"/>
              <w:bottom w:val="single" w:sz="4" w:space="0" w:color="auto"/>
              <w:right w:val="single" w:sz="4" w:space="0" w:color="auto"/>
            </w:tcBorders>
            <w:shd w:val="clear" w:color="auto" w:fill="auto"/>
            <w:noWrap/>
            <w:vAlign w:val="bottom"/>
            <w:hideMark/>
          </w:tcPr>
          <w:p w14:paraId="0F0BF759"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1,571</w:t>
            </w:r>
          </w:p>
        </w:tc>
        <w:tc>
          <w:tcPr>
            <w:tcW w:w="1310" w:type="dxa"/>
            <w:tcBorders>
              <w:top w:val="nil"/>
              <w:left w:val="nil"/>
              <w:bottom w:val="single" w:sz="4" w:space="0" w:color="auto"/>
              <w:right w:val="single" w:sz="4" w:space="0" w:color="auto"/>
            </w:tcBorders>
            <w:shd w:val="clear" w:color="auto" w:fill="auto"/>
            <w:noWrap/>
            <w:vAlign w:val="bottom"/>
            <w:hideMark/>
          </w:tcPr>
          <w:p w14:paraId="591CCD33"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87</w:t>
            </w:r>
          </w:p>
        </w:tc>
        <w:tc>
          <w:tcPr>
            <w:tcW w:w="1349" w:type="dxa"/>
            <w:tcBorders>
              <w:top w:val="nil"/>
              <w:left w:val="nil"/>
              <w:bottom w:val="single" w:sz="4" w:space="0" w:color="auto"/>
              <w:right w:val="single" w:sz="4" w:space="0" w:color="auto"/>
            </w:tcBorders>
            <w:shd w:val="clear" w:color="auto" w:fill="auto"/>
            <w:noWrap/>
            <w:vAlign w:val="bottom"/>
            <w:hideMark/>
          </w:tcPr>
          <w:p w14:paraId="40F8FC63"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5.54</w:t>
            </w:r>
          </w:p>
        </w:tc>
      </w:tr>
      <w:tr w:rsidR="00A26B59" w:rsidRPr="009D7684" w14:paraId="6F63DAD9"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697EE25A" w14:textId="092D1FCC"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Uruguay</w:t>
            </w:r>
            <w:r w:rsidR="00153655" w:rsidRPr="009D7684">
              <w:rPr>
                <w:rFonts w:ascii="Times New Roman" w:eastAsia="Times New Roman" w:hAnsi="Times New Roman" w:cs="Times New Roman"/>
                <w:color w:val="000000"/>
              </w:rPr>
              <w:t xml:space="preserve"> (Plan de Equidad)</w:t>
            </w:r>
          </w:p>
        </w:tc>
        <w:tc>
          <w:tcPr>
            <w:tcW w:w="1440" w:type="dxa"/>
            <w:tcBorders>
              <w:top w:val="nil"/>
              <w:left w:val="nil"/>
              <w:bottom w:val="single" w:sz="4" w:space="0" w:color="auto"/>
              <w:right w:val="single" w:sz="4" w:space="0" w:color="auto"/>
            </w:tcBorders>
            <w:shd w:val="clear" w:color="auto" w:fill="auto"/>
            <w:noWrap/>
            <w:vAlign w:val="bottom"/>
            <w:hideMark/>
          </w:tcPr>
          <w:p w14:paraId="43BE7E06"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1,512</w:t>
            </w:r>
          </w:p>
        </w:tc>
        <w:tc>
          <w:tcPr>
            <w:tcW w:w="1310" w:type="dxa"/>
            <w:tcBorders>
              <w:top w:val="nil"/>
              <w:left w:val="nil"/>
              <w:bottom w:val="single" w:sz="4" w:space="0" w:color="auto"/>
              <w:right w:val="single" w:sz="4" w:space="0" w:color="auto"/>
            </w:tcBorders>
            <w:shd w:val="clear" w:color="auto" w:fill="auto"/>
            <w:noWrap/>
            <w:vAlign w:val="bottom"/>
            <w:hideMark/>
          </w:tcPr>
          <w:p w14:paraId="7DF57229"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161</w:t>
            </w:r>
          </w:p>
        </w:tc>
        <w:tc>
          <w:tcPr>
            <w:tcW w:w="1349" w:type="dxa"/>
            <w:tcBorders>
              <w:top w:val="nil"/>
              <w:left w:val="nil"/>
              <w:bottom w:val="single" w:sz="4" w:space="0" w:color="auto"/>
              <w:right w:val="single" w:sz="4" w:space="0" w:color="auto"/>
            </w:tcBorders>
            <w:shd w:val="clear" w:color="auto" w:fill="auto"/>
            <w:noWrap/>
            <w:vAlign w:val="bottom"/>
            <w:hideMark/>
          </w:tcPr>
          <w:p w14:paraId="4C2981C2"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10.65</w:t>
            </w:r>
          </w:p>
        </w:tc>
      </w:tr>
      <w:tr w:rsidR="00A26B59" w:rsidRPr="009D7684" w14:paraId="581BF919"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64CF9BD5" w14:textId="52663E89"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Brazil</w:t>
            </w:r>
            <w:r w:rsidR="00A26B59" w:rsidRPr="009D7684">
              <w:rPr>
                <w:rFonts w:ascii="Times New Roman" w:eastAsia="Times New Roman" w:hAnsi="Times New Roman" w:cs="Times New Roman"/>
                <w:color w:val="000000"/>
              </w:rPr>
              <w:t xml:space="preserve"> (Bolsa Família)</w:t>
            </w:r>
          </w:p>
        </w:tc>
        <w:tc>
          <w:tcPr>
            <w:tcW w:w="1440" w:type="dxa"/>
            <w:tcBorders>
              <w:top w:val="nil"/>
              <w:left w:val="nil"/>
              <w:bottom w:val="single" w:sz="4" w:space="0" w:color="auto"/>
              <w:right w:val="single" w:sz="4" w:space="0" w:color="auto"/>
            </w:tcBorders>
            <w:shd w:val="clear" w:color="auto" w:fill="auto"/>
            <w:noWrap/>
            <w:vAlign w:val="bottom"/>
            <w:hideMark/>
          </w:tcPr>
          <w:p w14:paraId="0B9A34E4"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1,500</w:t>
            </w:r>
          </w:p>
        </w:tc>
        <w:tc>
          <w:tcPr>
            <w:tcW w:w="1310" w:type="dxa"/>
            <w:tcBorders>
              <w:top w:val="nil"/>
              <w:left w:val="nil"/>
              <w:bottom w:val="single" w:sz="4" w:space="0" w:color="auto"/>
              <w:right w:val="single" w:sz="4" w:space="0" w:color="auto"/>
            </w:tcBorders>
            <w:shd w:val="clear" w:color="auto" w:fill="auto"/>
            <w:noWrap/>
            <w:vAlign w:val="bottom"/>
            <w:hideMark/>
          </w:tcPr>
          <w:p w14:paraId="35EBC1A1"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381</w:t>
            </w:r>
          </w:p>
        </w:tc>
        <w:tc>
          <w:tcPr>
            <w:tcW w:w="1349" w:type="dxa"/>
            <w:tcBorders>
              <w:top w:val="nil"/>
              <w:left w:val="nil"/>
              <w:bottom w:val="single" w:sz="4" w:space="0" w:color="auto"/>
              <w:right w:val="single" w:sz="4" w:space="0" w:color="auto"/>
            </w:tcBorders>
            <w:shd w:val="clear" w:color="auto" w:fill="auto"/>
            <w:noWrap/>
            <w:vAlign w:val="bottom"/>
            <w:hideMark/>
          </w:tcPr>
          <w:p w14:paraId="30701D2C"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25.4</w:t>
            </w:r>
          </w:p>
        </w:tc>
      </w:tr>
      <w:tr w:rsidR="00A26B59" w:rsidRPr="009D7684" w14:paraId="08B01B80"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4430254C" w14:textId="3283DF55" w:rsidR="000F6063" w:rsidRPr="009D7684" w:rsidRDefault="000F6063" w:rsidP="0036685C">
            <w:pPr>
              <w:rPr>
                <w:rFonts w:ascii="Times New Roman" w:eastAsia="Times New Roman" w:hAnsi="Times New Roman" w:cs="Times New Roman"/>
              </w:rPr>
            </w:pPr>
            <w:r w:rsidRPr="009D7684">
              <w:rPr>
                <w:rFonts w:ascii="Times New Roman" w:eastAsia="Times New Roman" w:hAnsi="Times New Roman" w:cs="Times New Roman"/>
                <w:color w:val="000000"/>
              </w:rPr>
              <w:t>Argentina</w:t>
            </w:r>
            <w:r w:rsidR="00A26B59" w:rsidRPr="009D7684">
              <w:rPr>
                <w:rFonts w:ascii="Times New Roman" w:eastAsia="Times New Roman" w:hAnsi="Times New Roman" w:cs="Times New Roman"/>
                <w:color w:val="000000"/>
              </w:rPr>
              <w:t xml:space="preserve"> (</w:t>
            </w:r>
            <w:r w:rsidR="00A26B59" w:rsidRPr="009D7684">
              <w:rPr>
                <w:rFonts w:ascii="Times New Roman" w:eastAsia="Times New Roman" w:hAnsi="Times New Roman" w:cs="Times New Roman"/>
              </w:rPr>
              <w:t>Asignación Universal por Hijo)</w:t>
            </w:r>
          </w:p>
        </w:tc>
        <w:tc>
          <w:tcPr>
            <w:tcW w:w="1440" w:type="dxa"/>
            <w:tcBorders>
              <w:top w:val="nil"/>
              <w:left w:val="nil"/>
              <w:bottom w:val="single" w:sz="4" w:space="0" w:color="auto"/>
              <w:right w:val="single" w:sz="4" w:space="0" w:color="auto"/>
            </w:tcBorders>
            <w:shd w:val="clear" w:color="auto" w:fill="auto"/>
            <w:noWrap/>
            <w:vAlign w:val="bottom"/>
            <w:hideMark/>
          </w:tcPr>
          <w:p w14:paraId="0613C00F"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1,512</w:t>
            </w:r>
          </w:p>
        </w:tc>
        <w:tc>
          <w:tcPr>
            <w:tcW w:w="1310" w:type="dxa"/>
            <w:tcBorders>
              <w:top w:val="nil"/>
              <w:left w:val="nil"/>
              <w:bottom w:val="single" w:sz="4" w:space="0" w:color="auto"/>
              <w:right w:val="single" w:sz="4" w:space="0" w:color="auto"/>
            </w:tcBorders>
            <w:shd w:val="clear" w:color="auto" w:fill="auto"/>
            <w:noWrap/>
            <w:vAlign w:val="bottom"/>
            <w:hideMark/>
          </w:tcPr>
          <w:p w14:paraId="3EBBC50F"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279</w:t>
            </w:r>
          </w:p>
        </w:tc>
        <w:tc>
          <w:tcPr>
            <w:tcW w:w="1349" w:type="dxa"/>
            <w:tcBorders>
              <w:top w:val="nil"/>
              <w:left w:val="nil"/>
              <w:bottom w:val="single" w:sz="4" w:space="0" w:color="auto"/>
              <w:right w:val="single" w:sz="4" w:space="0" w:color="auto"/>
            </w:tcBorders>
            <w:shd w:val="clear" w:color="auto" w:fill="auto"/>
            <w:noWrap/>
            <w:vAlign w:val="bottom"/>
            <w:hideMark/>
          </w:tcPr>
          <w:p w14:paraId="4483A079"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18.45</w:t>
            </w:r>
          </w:p>
        </w:tc>
      </w:tr>
      <w:tr w:rsidR="00A26B59" w:rsidRPr="009D7684" w14:paraId="4BDE753D"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671BB34C" w14:textId="69BA4669" w:rsidR="000F6063" w:rsidRPr="009D7684" w:rsidRDefault="000F6063" w:rsidP="0036685C">
            <w:pPr>
              <w:rPr>
                <w:rFonts w:ascii="Times New Roman" w:eastAsia="Times New Roman" w:hAnsi="Times New Roman" w:cs="Times New Roman"/>
                <w:color w:val="000000"/>
              </w:rPr>
            </w:pPr>
            <w:r w:rsidRPr="009D7684">
              <w:rPr>
                <w:rFonts w:ascii="Times New Roman" w:eastAsia="Times New Roman" w:hAnsi="Times New Roman" w:cs="Times New Roman"/>
                <w:color w:val="000000"/>
              </w:rPr>
              <w:t>Dominican Republic</w:t>
            </w:r>
            <w:r w:rsidR="00B042F9" w:rsidRPr="009D7684">
              <w:rPr>
                <w:rFonts w:ascii="Times New Roman" w:eastAsia="Times New Roman" w:hAnsi="Times New Roman" w:cs="Times New Roman"/>
                <w:color w:val="000000"/>
              </w:rPr>
              <w:t xml:space="preserve"> (Tarjeta de Solidaridad)</w:t>
            </w:r>
          </w:p>
        </w:tc>
        <w:tc>
          <w:tcPr>
            <w:tcW w:w="1440" w:type="dxa"/>
            <w:tcBorders>
              <w:top w:val="nil"/>
              <w:left w:val="nil"/>
              <w:bottom w:val="single" w:sz="4" w:space="0" w:color="auto"/>
              <w:right w:val="single" w:sz="4" w:space="0" w:color="auto"/>
            </w:tcBorders>
            <w:shd w:val="clear" w:color="auto" w:fill="auto"/>
            <w:noWrap/>
            <w:vAlign w:val="bottom"/>
            <w:hideMark/>
          </w:tcPr>
          <w:p w14:paraId="2CBA547C"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1,520</w:t>
            </w:r>
          </w:p>
        </w:tc>
        <w:tc>
          <w:tcPr>
            <w:tcW w:w="1310" w:type="dxa"/>
            <w:tcBorders>
              <w:top w:val="nil"/>
              <w:left w:val="nil"/>
              <w:bottom w:val="single" w:sz="4" w:space="0" w:color="auto"/>
              <w:right w:val="single" w:sz="4" w:space="0" w:color="auto"/>
            </w:tcBorders>
            <w:shd w:val="clear" w:color="auto" w:fill="auto"/>
            <w:noWrap/>
            <w:vAlign w:val="bottom"/>
            <w:hideMark/>
          </w:tcPr>
          <w:p w14:paraId="0347E5C7"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579</w:t>
            </w:r>
          </w:p>
        </w:tc>
        <w:tc>
          <w:tcPr>
            <w:tcW w:w="1349" w:type="dxa"/>
            <w:tcBorders>
              <w:top w:val="nil"/>
              <w:left w:val="nil"/>
              <w:bottom w:val="single" w:sz="4" w:space="0" w:color="auto"/>
              <w:right w:val="single" w:sz="4" w:space="0" w:color="auto"/>
            </w:tcBorders>
            <w:shd w:val="clear" w:color="auto" w:fill="auto"/>
            <w:noWrap/>
            <w:vAlign w:val="bottom"/>
            <w:hideMark/>
          </w:tcPr>
          <w:p w14:paraId="7846B6C4" w14:textId="77777777" w:rsidR="000F6063" w:rsidRPr="009D7684" w:rsidRDefault="000F6063" w:rsidP="009D7684">
            <w:pPr>
              <w:jc w:val="right"/>
              <w:rPr>
                <w:rFonts w:ascii="Times New Roman" w:eastAsia="Times New Roman" w:hAnsi="Times New Roman" w:cs="Times New Roman"/>
                <w:color w:val="000000"/>
              </w:rPr>
            </w:pPr>
            <w:r w:rsidRPr="009D7684">
              <w:rPr>
                <w:rFonts w:ascii="Times New Roman" w:eastAsia="Times New Roman" w:hAnsi="Times New Roman" w:cs="Times New Roman"/>
                <w:color w:val="000000"/>
              </w:rPr>
              <w:t>38.09</w:t>
            </w:r>
          </w:p>
        </w:tc>
      </w:tr>
      <w:tr w:rsidR="00A26B59" w:rsidRPr="00406F22" w14:paraId="104EC539" w14:textId="77777777" w:rsidTr="0036685C">
        <w:trPr>
          <w:trHeight w:val="300"/>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53DE41A3" w14:textId="77777777" w:rsidR="000F6063" w:rsidRPr="00406F22" w:rsidRDefault="000F6063" w:rsidP="0036685C">
            <w:pPr>
              <w:rPr>
                <w:rFonts w:ascii="Times New Roman" w:eastAsia="Times New Roman" w:hAnsi="Times New Roman" w:cs="Times New Roman"/>
                <w:b/>
                <w:bCs/>
              </w:rPr>
            </w:pPr>
            <w:r w:rsidRPr="00406F22">
              <w:rPr>
                <w:rFonts w:ascii="Times New Roman" w:eastAsia="Times New Roman" w:hAnsi="Times New Roman" w:cs="Times New Roman"/>
                <w:b/>
                <w:bCs/>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1088E601" w14:textId="5A34092E" w:rsidR="000F6063" w:rsidRPr="00406F22" w:rsidRDefault="002F0AD1" w:rsidP="002F0AD1">
            <w:pPr>
              <w:jc w:val="right"/>
              <w:rPr>
                <w:rFonts w:ascii="Times New Roman" w:eastAsia="Times New Roman" w:hAnsi="Times New Roman" w:cs="Times New Roman"/>
                <w:b/>
                <w:bCs/>
              </w:rPr>
            </w:pPr>
            <w:r w:rsidRPr="00406F22">
              <w:rPr>
                <w:rFonts w:ascii="Times New Roman" w:eastAsia="Times New Roman" w:hAnsi="Times New Roman" w:cs="Times New Roman"/>
                <w:b/>
                <w:bCs/>
              </w:rPr>
              <w:t>25,830</w:t>
            </w:r>
          </w:p>
        </w:tc>
        <w:tc>
          <w:tcPr>
            <w:tcW w:w="1310" w:type="dxa"/>
            <w:tcBorders>
              <w:top w:val="nil"/>
              <w:left w:val="nil"/>
              <w:bottom w:val="single" w:sz="4" w:space="0" w:color="auto"/>
              <w:right w:val="single" w:sz="4" w:space="0" w:color="auto"/>
            </w:tcBorders>
            <w:shd w:val="clear" w:color="auto" w:fill="auto"/>
            <w:noWrap/>
            <w:vAlign w:val="bottom"/>
            <w:hideMark/>
          </w:tcPr>
          <w:p w14:paraId="6EEC7B65" w14:textId="6A40B56F" w:rsidR="000F6063" w:rsidRPr="00406F22" w:rsidRDefault="00FF40EA" w:rsidP="00FF40EA">
            <w:pPr>
              <w:jc w:val="right"/>
              <w:rPr>
                <w:rFonts w:ascii="Times New Roman" w:eastAsia="Times New Roman" w:hAnsi="Times New Roman" w:cs="Times New Roman"/>
                <w:b/>
                <w:bCs/>
              </w:rPr>
            </w:pPr>
            <w:r w:rsidRPr="00406F22">
              <w:rPr>
                <w:rFonts w:ascii="Times New Roman" w:eastAsia="Times New Roman" w:hAnsi="Times New Roman" w:cs="Times New Roman"/>
                <w:b/>
                <w:bCs/>
              </w:rPr>
              <w:t>5,697</w:t>
            </w:r>
          </w:p>
        </w:tc>
        <w:tc>
          <w:tcPr>
            <w:tcW w:w="1349" w:type="dxa"/>
            <w:tcBorders>
              <w:top w:val="nil"/>
              <w:left w:val="nil"/>
              <w:bottom w:val="single" w:sz="4" w:space="0" w:color="auto"/>
              <w:right w:val="single" w:sz="4" w:space="0" w:color="auto"/>
            </w:tcBorders>
            <w:shd w:val="clear" w:color="auto" w:fill="auto"/>
            <w:noWrap/>
            <w:vAlign w:val="bottom"/>
            <w:hideMark/>
          </w:tcPr>
          <w:p w14:paraId="0146B307" w14:textId="000C2124" w:rsidR="000F6063" w:rsidRPr="00406F22" w:rsidRDefault="000F6063" w:rsidP="009D7684">
            <w:pPr>
              <w:jc w:val="right"/>
              <w:rPr>
                <w:rFonts w:ascii="Times New Roman" w:eastAsia="Times New Roman" w:hAnsi="Times New Roman" w:cs="Times New Roman"/>
                <w:b/>
                <w:bCs/>
              </w:rPr>
            </w:pPr>
          </w:p>
        </w:tc>
      </w:tr>
    </w:tbl>
    <w:p w14:paraId="64460160" w14:textId="77777777" w:rsidR="000F6063" w:rsidRPr="007628AA" w:rsidRDefault="000F6063">
      <w:pPr>
        <w:rPr>
          <w:rFonts w:ascii="Times New Roman" w:hAnsi="Times New Roman" w:cs="Times New Roman"/>
          <w:color w:val="FF0000"/>
        </w:rPr>
      </w:pPr>
    </w:p>
    <w:p w14:paraId="07BDADF4" w14:textId="77777777" w:rsidR="00E8381A" w:rsidRDefault="00E8381A">
      <w:pPr>
        <w:rPr>
          <w:rFonts w:ascii="Times New Roman" w:hAnsi="Times New Roman" w:cs="Times New Roman"/>
        </w:rPr>
        <w:sectPr w:rsidR="00E8381A" w:rsidSect="00732B44">
          <w:pgSz w:w="12240" w:h="15840"/>
          <w:pgMar w:top="1440" w:right="1800" w:bottom="1440" w:left="1800" w:header="720" w:footer="720" w:gutter="0"/>
          <w:cols w:space="720"/>
          <w:docGrid w:linePitch="360"/>
        </w:sectPr>
      </w:pPr>
    </w:p>
    <w:p w14:paraId="495F55FC" w14:textId="7B7A7822" w:rsidR="00F26E85" w:rsidRDefault="00772019">
      <w:pPr>
        <w:rPr>
          <w:rFonts w:ascii="Times New Roman" w:hAnsi="Times New Roman" w:cs="Times New Roman"/>
        </w:rPr>
      </w:pPr>
      <w:r>
        <w:rPr>
          <w:rFonts w:ascii="Times New Roman" w:hAnsi="Times New Roman" w:cs="Times New Roman"/>
        </w:rPr>
        <w:lastRenderedPageBreak/>
        <w:t>Appendix</w:t>
      </w:r>
      <w:r w:rsidR="00D34486">
        <w:rPr>
          <w:rFonts w:ascii="Times New Roman" w:hAnsi="Times New Roman" w:cs="Times New Roman"/>
        </w:rPr>
        <w:t xml:space="preserve"> C</w:t>
      </w:r>
      <w:r w:rsidR="00E012A0">
        <w:rPr>
          <w:rFonts w:ascii="Times New Roman" w:hAnsi="Times New Roman" w:cs="Times New Roman"/>
        </w:rPr>
        <w:t xml:space="preserve">. </w:t>
      </w:r>
      <w:r w:rsidR="00634017">
        <w:rPr>
          <w:rFonts w:ascii="Times New Roman" w:hAnsi="Times New Roman" w:cs="Times New Roman"/>
        </w:rPr>
        <w:t>Balance</w:t>
      </w:r>
      <w:r w:rsidR="00440DE8">
        <w:rPr>
          <w:rFonts w:ascii="Times New Roman" w:hAnsi="Times New Roman" w:cs="Times New Roman"/>
        </w:rPr>
        <w:t xml:space="preserve"> Checks </w:t>
      </w:r>
    </w:p>
    <w:p w14:paraId="3CB8848B" w14:textId="77777777" w:rsidR="00430D7B" w:rsidRDefault="00430D7B">
      <w:pPr>
        <w:rPr>
          <w:rFonts w:ascii="Times New Roman" w:hAnsi="Times New Roman" w:cs="Times New Roman"/>
        </w:rPr>
      </w:pPr>
    </w:p>
    <w:tbl>
      <w:tblPr>
        <w:tblW w:w="9236" w:type="dxa"/>
        <w:tblInd w:w="93" w:type="dxa"/>
        <w:tblLook w:val="04A0" w:firstRow="1" w:lastRow="0" w:firstColumn="1" w:lastColumn="0" w:noHBand="0" w:noVBand="1"/>
      </w:tblPr>
      <w:tblGrid>
        <w:gridCol w:w="1455"/>
        <w:gridCol w:w="1022"/>
        <w:gridCol w:w="1343"/>
        <w:gridCol w:w="1590"/>
        <w:gridCol w:w="1021"/>
        <w:gridCol w:w="1343"/>
        <w:gridCol w:w="1590"/>
      </w:tblGrid>
      <w:tr w:rsidR="00537A6E" w:rsidRPr="00430D7B" w14:paraId="7575C1C6" w14:textId="77777777" w:rsidTr="00912C4C">
        <w:trPr>
          <w:trHeight w:val="300"/>
        </w:trPr>
        <w:tc>
          <w:tcPr>
            <w:tcW w:w="923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62A7275" w14:textId="1505D36E" w:rsidR="00537A6E" w:rsidRPr="00430D7B" w:rsidRDefault="00436045" w:rsidP="00912C4C">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Polled Sample</w:t>
            </w:r>
          </w:p>
        </w:tc>
      </w:tr>
      <w:tr w:rsidR="00537A6E" w:rsidRPr="00430D7B" w14:paraId="281C24B9" w14:textId="77777777" w:rsidTr="00537A6E">
        <w:trPr>
          <w:trHeight w:val="300"/>
        </w:trPr>
        <w:tc>
          <w:tcPr>
            <w:tcW w:w="1455" w:type="dxa"/>
            <w:tcBorders>
              <w:top w:val="nil"/>
              <w:left w:val="nil"/>
              <w:bottom w:val="nil"/>
              <w:right w:val="nil"/>
            </w:tcBorders>
            <w:shd w:val="clear" w:color="auto" w:fill="auto"/>
            <w:noWrap/>
            <w:vAlign w:val="bottom"/>
            <w:hideMark/>
          </w:tcPr>
          <w:p w14:paraId="76EDA786" w14:textId="77777777" w:rsidR="00537A6E" w:rsidRPr="00430D7B" w:rsidRDefault="00537A6E" w:rsidP="00537A6E">
            <w:pPr>
              <w:rPr>
                <w:rFonts w:ascii="Times New Roman" w:eastAsia="Times New Roman" w:hAnsi="Times New Roman" w:cs="Times New Roman"/>
                <w:color w:val="000000"/>
              </w:rPr>
            </w:pPr>
          </w:p>
        </w:tc>
        <w:tc>
          <w:tcPr>
            <w:tcW w:w="3891"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640BED6"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Before Balancing</w:t>
            </w:r>
          </w:p>
        </w:tc>
        <w:tc>
          <w:tcPr>
            <w:tcW w:w="3890"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4CE5D4A9"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After Balancing</w:t>
            </w:r>
          </w:p>
        </w:tc>
      </w:tr>
      <w:tr w:rsidR="00537A6E" w:rsidRPr="00430D7B" w14:paraId="6E9272EB" w14:textId="77777777" w:rsidTr="00537A6E">
        <w:trPr>
          <w:trHeight w:val="300"/>
        </w:trPr>
        <w:tc>
          <w:tcPr>
            <w:tcW w:w="1455" w:type="dxa"/>
            <w:tcBorders>
              <w:top w:val="single" w:sz="4" w:space="0" w:color="000000"/>
              <w:left w:val="single" w:sz="4" w:space="0" w:color="000000"/>
              <w:bottom w:val="nil"/>
              <w:right w:val="nil"/>
            </w:tcBorders>
            <w:shd w:val="clear" w:color="000000" w:fill="000000"/>
            <w:noWrap/>
            <w:vAlign w:val="bottom"/>
            <w:hideMark/>
          </w:tcPr>
          <w:p w14:paraId="5AB99211"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Covariates</w:t>
            </w:r>
          </w:p>
        </w:tc>
        <w:tc>
          <w:tcPr>
            <w:tcW w:w="1022" w:type="dxa"/>
            <w:tcBorders>
              <w:top w:val="single" w:sz="4" w:space="0" w:color="000000"/>
              <w:left w:val="single" w:sz="4" w:space="0" w:color="auto"/>
              <w:bottom w:val="nil"/>
              <w:right w:val="nil"/>
            </w:tcBorders>
            <w:shd w:val="clear" w:color="000000" w:fill="000000"/>
            <w:noWrap/>
            <w:vAlign w:val="bottom"/>
            <w:hideMark/>
          </w:tcPr>
          <w:p w14:paraId="1C256D3F"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treated (CCT)</w:t>
            </w:r>
          </w:p>
        </w:tc>
        <w:tc>
          <w:tcPr>
            <w:tcW w:w="1343" w:type="dxa"/>
            <w:tcBorders>
              <w:top w:val="single" w:sz="4" w:space="0" w:color="000000"/>
              <w:left w:val="nil"/>
              <w:bottom w:val="nil"/>
              <w:right w:val="nil"/>
            </w:tcBorders>
            <w:shd w:val="clear" w:color="000000" w:fill="000000"/>
            <w:noWrap/>
            <w:vAlign w:val="bottom"/>
            <w:hideMark/>
          </w:tcPr>
          <w:p w14:paraId="62DCBFE9"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Untreated (non-CCT)</w:t>
            </w:r>
          </w:p>
        </w:tc>
        <w:tc>
          <w:tcPr>
            <w:tcW w:w="1526" w:type="dxa"/>
            <w:tcBorders>
              <w:top w:val="single" w:sz="4" w:space="0" w:color="000000"/>
              <w:left w:val="nil"/>
              <w:bottom w:val="nil"/>
              <w:right w:val="single" w:sz="4" w:space="0" w:color="000000"/>
            </w:tcBorders>
            <w:shd w:val="clear" w:color="000000" w:fill="000000"/>
            <w:noWrap/>
            <w:vAlign w:val="bottom"/>
            <w:hideMark/>
          </w:tcPr>
          <w:p w14:paraId="49BB260F"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 xml:space="preserve">Standardized diff. </w:t>
            </w:r>
          </w:p>
        </w:tc>
        <w:tc>
          <w:tcPr>
            <w:tcW w:w="1021" w:type="dxa"/>
            <w:tcBorders>
              <w:top w:val="single" w:sz="4" w:space="0" w:color="000000"/>
              <w:left w:val="nil"/>
              <w:bottom w:val="nil"/>
              <w:right w:val="nil"/>
            </w:tcBorders>
            <w:shd w:val="clear" w:color="000000" w:fill="000000"/>
            <w:noWrap/>
            <w:vAlign w:val="bottom"/>
            <w:hideMark/>
          </w:tcPr>
          <w:p w14:paraId="2BAFF42D"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treated (CCT)</w:t>
            </w:r>
          </w:p>
        </w:tc>
        <w:tc>
          <w:tcPr>
            <w:tcW w:w="1343" w:type="dxa"/>
            <w:tcBorders>
              <w:top w:val="single" w:sz="4" w:space="0" w:color="000000"/>
              <w:left w:val="nil"/>
              <w:bottom w:val="nil"/>
              <w:right w:val="nil"/>
            </w:tcBorders>
            <w:shd w:val="clear" w:color="000000" w:fill="000000"/>
            <w:noWrap/>
            <w:vAlign w:val="bottom"/>
            <w:hideMark/>
          </w:tcPr>
          <w:p w14:paraId="18373D50"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Untreated (non-CCT)</w:t>
            </w:r>
          </w:p>
        </w:tc>
        <w:tc>
          <w:tcPr>
            <w:tcW w:w="1526" w:type="dxa"/>
            <w:tcBorders>
              <w:top w:val="single" w:sz="4" w:space="0" w:color="000000"/>
              <w:left w:val="nil"/>
              <w:bottom w:val="nil"/>
              <w:right w:val="single" w:sz="4" w:space="0" w:color="auto"/>
            </w:tcBorders>
            <w:shd w:val="clear" w:color="000000" w:fill="000000"/>
            <w:noWrap/>
            <w:vAlign w:val="bottom"/>
            <w:hideMark/>
          </w:tcPr>
          <w:p w14:paraId="1A37ED2C"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 xml:space="preserve">Standardized diff. </w:t>
            </w:r>
          </w:p>
        </w:tc>
      </w:tr>
      <w:tr w:rsidR="00537A6E" w:rsidRPr="00430D7B" w14:paraId="7FE5C80C" w14:textId="77777777" w:rsidTr="00537A6E">
        <w:trPr>
          <w:trHeight w:val="300"/>
        </w:trPr>
        <w:tc>
          <w:tcPr>
            <w:tcW w:w="1455"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14:paraId="034F9B95"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Education</w:t>
            </w:r>
          </w:p>
        </w:tc>
        <w:tc>
          <w:tcPr>
            <w:tcW w:w="1022" w:type="dxa"/>
            <w:tcBorders>
              <w:top w:val="single" w:sz="4" w:space="0" w:color="000000"/>
              <w:left w:val="nil"/>
              <w:bottom w:val="single" w:sz="4" w:space="0" w:color="auto"/>
              <w:right w:val="single" w:sz="4" w:space="0" w:color="auto"/>
            </w:tcBorders>
            <w:shd w:val="clear" w:color="auto" w:fill="auto"/>
            <w:noWrap/>
            <w:vAlign w:val="bottom"/>
            <w:hideMark/>
          </w:tcPr>
          <w:p w14:paraId="2010607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8.53</w:t>
            </w:r>
          </w:p>
        </w:tc>
        <w:tc>
          <w:tcPr>
            <w:tcW w:w="1343" w:type="dxa"/>
            <w:tcBorders>
              <w:top w:val="single" w:sz="4" w:space="0" w:color="000000"/>
              <w:left w:val="nil"/>
              <w:bottom w:val="single" w:sz="4" w:space="0" w:color="auto"/>
              <w:right w:val="single" w:sz="4" w:space="0" w:color="auto"/>
            </w:tcBorders>
            <w:shd w:val="clear" w:color="auto" w:fill="auto"/>
            <w:noWrap/>
            <w:vAlign w:val="bottom"/>
            <w:hideMark/>
          </w:tcPr>
          <w:p w14:paraId="2F52B8EA"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9.72</w:t>
            </w:r>
          </w:p>
        </w:tc>
        <w:tc>
          <w:tcPr>
            <w:tcW w:w="1526" w:type="dxa"/>
            <w:tcBorders>
              <w:top w:val="single" w:sz="4" w:space="0" w:color="000000"/>
              <w:left w:val="nil"/>
              <w:bottom w:val="single" w:sz="4" w:space="0" w:color="auto"/>
              <w:right w:val="single" w:sz="4" w:space="0" w:color="auto"/>
            </w:tcBorders>
            <w:shd w:val="clear" w:color="000000" w:fill="FFFFFF"/>
            <w:noWrap/>
            <w:vAlign w:val="bottom"/>
            <w:hideMark/>
          </w:tcPr>
          <w:p w14:paraId="138CAC26" w14:textId="231C6D66"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-0.268</w:t>
            </w:r>
            <w:r w:rsidR="00570882" w:rsidRPr="00430D7B">
              <w:rPr>
                <w:rFonts w:ascii="Times New Roman" w:eastAsia="Times New Roman" w:hAnsi="Times New Roman" w:cs="Times New Roman"/>
                <w:color w:val="000000"/>
              </w:rPr>
              <w:t>***</w:t>
            </w:r>
          </w:p>
        </w:tc>
        <w:tc>
          <w:tcPr>
            <w:tcW w:w="1021" w:type="dxa"/>
            <w:tcBorders>
              <w:top w:val="single" w:sz="4" w:space="0" w:color="000000"/>
              <w:left w:val="nil"/>
              <w:bottom w:val="single" w:sz="4" w:space="0" w:color="auto"/>
              <w:right w:val="single" w:sz="4" w:space="0" w:color="auto"/>
            </w:tcBorders>
            <w:shd w:val="clear" w:color="auto" w:fill="auto"/>
            <w:noWrap/>
            <w:vAlign w:val="bottom"/>
            <w:hideMark/>
          </w:tcPr>
          <w:p w14:paraId="16B4D7B1"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9.35</w:t>
            </w:r>
          </w:p>
        </w:tc>
        <w:tc>
          <w:tcPr>
            <w:tcW w:w="1343" w:type="dxa"/>
            <w:tcBorders>
              <w:top w:val="single" w:sz="4" w:space="0" w:color="000000"/>
              <w:left w:val="nil"/>
              <w:bottom w:val="single" w:sz="4" w:space="0" w:color="auto"/>
              <w:right w:val="single" w:sz="4" w:space="0" w:color="auto"/>
            </w:tcBorders>
            <w:shd w:val="clear" w:color="auto" w:fill="auto"/>
            <w:noWrap/>
            <w:vAlign w:val="bottom"/>
            <w:hideMark/>
          </w:tcPr>
          <w:p w14:paraId="32C36962"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9.34</w:t>
            </w:r>
          </w:p>
        </w:tc>
        <w:tc>
          <w:tcPr>
            <w:tcW w:w="1526" w:type="dxa"/>
            <w:tcBorders>
              <w:top w:val="single" w:sz="4" w:space="0" w:color="000000"/>
              <w:left w:val="nil"/>
              <w:bottom w:val="single" w:sz="4" w:space="0" w:color="auto"/>
              <w:right w:val="single" w:sz="4" w:space="0" w:color="auto"/>
            </w:tcBorders>
            <w:shd w:val="clear" w:color="auto" w:fill="auto"/>
            <w:noWrap/>
            <w:vAlign w:val="bottom"/>
            <w:hideMark/>
          </w:tcPr>
          <w:p w14:paraId="0DAEA467"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0.001</w:t>
            </w:r>
          </w:p>
        </w:tc>
      </w:tr>
      <w:tr w:rsidR="00537A6E" w:rsidRPr="00430D7B" w14:paraId="53E1010A" w14:textId="77777777" w:rsidTr="00537A6E">
        <w:trPr>
          <w:trHeight w:val="300"/>
        </w:trPr>
        <w:tc>
          <w:tcPr>
            <w:tcW w:w="1455" w:type="dxa"/>
            <w:tcBorders>
              <w:top w:val="nil"/>
              <w:left w:val="single" w:sz="4" w:space="0" w:color="000000"/>
              <w:bottom w:val="single" w:sz="4" w:space="0" w:color="auto"/>
              <w:right w:val="single" w:sz="4" w:space="0" w:color="auto"/>
            </w:tcBorders>
            <w:shd w:val="clear" w:color="auto" w:fill="auto"/>
            <w:noWrap/>
            <w:vAlign w:val="bottom"/>
            <w:hideMark/>
          </w:tcPr>
          <w:p w14:paraId="2D388340"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Male</w:t>
            </w:r>
          </w:p>
        </w:tc>
        <w:tc>
          <w:tcPr>
            <w:tcW w:w="1022" w:type="dxa"/>
            <w:tcBorders>
              <w:top w:val="nil"/>
              <w:left w:val="nil"/>
              <w:bottom w:val="single" w:sz="4" w:space="0" w:color="auto"/>
              <w:right w:val="single" w:sz="4" w:space="0" w:color="auto"/>
            </w:tcBorders>
            <w:shd w:val="clear" w:color="auto" w:fill="auto"/>
            <w:noWrap/>
            <w:vAlign w:val="bottom"/>
            <w:hideMark/>
          </w:tcPr>
          <w:p w14:paraId="6C0FF0B6"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0.47</w:t>
            </w:r>
          </w:p>
        </w:tc>
        <w:tc>
          <w:tcPr>
            <w:tcW w:w="1343" w:type="dxa"/>
            <w:tcBorders>
              <w:top w:val="nil"/>
              <w:left w:val="nil"/>
              <w:bottom w:val="single" w:sz="4" w:space="0" w:color="auto"/>
              <w:right w:val="single" w:sz="4" w:space="0" w:color="auto"/>
            </w:tcBorders>
            <w:shd w:val="clear" w:color="auto" w:fill="auto"/>
            <w:noWrap/>
            <w:vAlign w:val="bottom"/>
            <w:hideMark/>
          </w:tcPr>
          <w:p w14:paraId="3A925461"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0.5</w:t>
            </w:r>
          </w:p>
        </w:tc>
        <w:tc>
          <w:tcPr>
            <w:tcW w:w="1526" w:type="dxa"/>
            <w:tcBorders>
              <w:top w:val="nil"/>
              <w:left w:val="nil"/>
              <w:bottom w:val="single" w:sz="4" w:space="0" w:color="auto"/>
              <w:right w:val="single" w:sz="4" w:space="0" w:color="auto"/>
            </w:tcBorders>
            <w:shd w:val="clear" w:color="000000" w:fill="FFFFFF"/>
            <w:noWrap/>
            <w:vAlign w:val="bottom"/>
            <w:hideMark/>
          </w:tcPr>
          <w:p w14:paraId="1ABBD433" w14:textId="149DB72D"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-0.049</w:t>
            </w:r>
            <w:r w:rsidR="00570882" w:rsidRPr="00430D7B">
              <w:rPr>
                <w:rFonts w:ascii="Times New Roman" w:eastAsia="Times New Roman" w:hAnsi="Times New Roman" w:cs="Times New Roman"/>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32C85C87"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0.52</w:t>
            </w:r>
          </w:p>
        </w:tc>
        <w:tc>
          <w:tcPr>
            <w:tcW w:w="1343" w:type="dxa"/>
            <w:tcBorders>
              <w:top w:val="nil"/>
              <w:left w:val="nil"/>
              <w:bottom w:val="single" w:sz="4" w:space="0" w:color="auto"/>
              <w:right w:val="single" w:sz="4" w:space="0" w:color="auto"/>
            </w:tcBorders>
            <w:shd w:val="clear" w:color="auto" w:fill="auto"/>
            <w:noWrap/>
            <w:vAlign w:val="bottom"/>
            <w:hideMark/>
          </w:tcPr>
          <w:p w14:paraId="4B928321"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0.52</w:t>
            </w:r>
          </w:p>
        </w:tc>
        <w:tc>
          <w:tcPr>
            <w:tcW w:w="1526" w:type="dxa"/>
            <w:tcBorders>
              <w:top w:val="nil"/>
              <w:left w:val="nil"/>
              <w:bottom w:val="single" w:sz="4" w:space="0" w:color="auto"/>
              <w:right w:val="single" w:sz="4" w:space="0" w:color="auto"/>
            </w:tcBorders>
            <w:shd w:val="clear" w:color="auto" w:fill="auto"/>
            <w:noWrap/>
            <w:vAlign w:val="bottom"/>
            <w:hideMark/>
          </w:tcPr>
          <w:p w14:paraId="4EBD6BE5"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w:t>
            </w:r>
          </w:p>
        </w:tc>
      </w:tr>
      <w:tr w:rsidR="00537A6E" w:rsidRPr="00430D7B" w14:paraId="60AB5E9F" w14:textId="77777777" w:rsidTr="00537A6E">
        <w:trPr>
          <w:trHeight w:val="300"/>
        </w:trPr>
        <w:tc>
          <w:tcPr>
            <w:tcW w:w="1455" w:type="dxa"/>
            <w:tcBorders>
              <w:top w:val="nil"/>
              <w:left w:val="single" w:sz="4" w:space="0" w:color="000000"/>
              <w:bottom w:val="single" w:sz="4" w:space="0" w:color="auto"/>
              <w:right w:val="single" w:sz="4" w:space="0" w:color="auto"/>
            </w:tcBorders>
            <w:shd w:val="clear" w:color="auto" w:fill="auto"/>
            <w:noWrap/>
            <w:vAlign w:val="bottom"/>
            <w:hideMark/>
          </w:tcPr>
          <w:p w14:paraId="79F1B618"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Age</w:t>
            </w:r>
          </w:p>
        </w:tc>
        <w:tc>
          <w:tcPr>
            <w:tcW w:w="1022" w:type="dxa"/>
            <w:tcBorders>
              <w:top w:val="nil"/>
              <w:left w:val="nil"/>
              <w:bottom w:val="single" w:sz="4" w:space="0" w:color="auto"/>
              <w:right w:val="single" w:sz="4" w:space="0" w:color="auto"/>
            </w:tcBorders>
            <w:shd w:val="clear" w:color="auto" w:fill="auto"/>
            <w:noWrap/>
            <w:vAlign w:val="bottom"/>
            <w:hideMark/>
          </w:tcPr>
          <w:p w14:paraId="48E3B246"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38.67</w:t>
            </w:r>
          </w:p>
        </w:tc>
        <w:tc>
          <w:tcPr>
            <w:tcW w:w="1343" w:type="dxa"/>
            <w:tcBorders>
              <w:top w:val="nil"/>
              <w:left w:val="nil"/>
              <w:bottom w:val="single" w:sz="4" w:space="0" w:color="auto"/>
              <w:right w:val="single" w:sz="4" w:space="0" w:color="auto"/>
            </w:tcBorders>
            <w:shd w:val="clear" w:color="auto" w:fill="auto"/>
            <w:noWrap/>
            <w:vAlign w:val="bottom"/>
            <w:hideMark/>
          </w:tcPr>
          <w:p w14:paraId="623B157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41.2</w:t>
            </w:r>
          </w:p>
        </w:tc>
        <w:tc>
          <w:tcPr>
            <w:tcW w:w="1526" w:type="dxa"/>
            <w:tcBorders>
              <w:top w:val="nil"/>
              <w:left w:val="nil"/>
              <w:bottom w:val="single" w:sz="4" w:space="0" w:color="auto"/>
              <w:right w:val="single" w:sz="4" w:space="0" w:color="auto"/>
            </w:tcBorders>
            <w:shd w:val="clear" w:color="000000" w:fill="FFFFFF"/>
            <w:noWrap/>
            <w:vAlign w:val="bottom"/>
            <w:hideMark/>
          </w:tcPr>
          <w:p w14:paraId="0FB4A2D3" w14:textId="0188FA04"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-0.163</w:t>
            </w:r>
            <w:r w:rsidR="00570882" w:rsidRPr="00430D7B">
              <w:rPr>
                <w:rFonts w:ascii="Times New Roman" w:eastAsia="Times New Roman" w:hAnsi="Times New Roman" w:cs="Times New Roman"/>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1FD72B88"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38.25</w:t>
            </w:r>
          </w:p>
        </w:tc>
        <w:tc>
          <w:tcPr>
            <w:tcW w:w="1343" w:type="dxa"/>
            <w:tcBorders>
              <w:top w:val="nil"/>
              <w:left w:val="nil"/>
              <w:bottom w:val="single" w:sz="4" w:space="0" w:color="auto"/>
              <w:right w:val="single" w:sz="4" w:space="0" w:color="auto"/>
            </w:tcBorders>
            <w:shd w:val="clear" w:color="auto" w:fill="auto"/>
            <w:noWrap/>
            <w:vAlign w:val="bottom"/>
            <w:hideMark/>
          </w:tcPr>
          <w:p w14:paraId="1CADC0B2"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38.23</w:t>
            </w:r>
          </w:p>
        </w:tc>
        <w:tc>
          <w:tcPr>
            <w:tcW w:w="1526" w:type="dxa"/>
            <w:tcBorders>
              <w:top w:val="nil"/>
              <w:left w:val="nil"/>
              <w:bottom w:val="single" w:sz="4" w:space="0" w:color="auto"/>
              <w:right w:val="single" w:sz="4" w:space="0" w:color="auto"/>
            </w:tcBorders>
            <w:shd w:val="clear" w:color="auto" w:fill="auto"/>
            <w:noWrap/>
            <w:vAlign w:val="bottom"/>
            <w:hideMark/>
          </w:tcPr>
          <w:p w14:paraId="50C640A8"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0.001</w:t>
            </w:r>
          </w:p>
        </w:tc>
      </w:tr>
      <w:tr w:rsidR="00537A6E" w:rsidRPr="00430D7B" w14:paraId="170B3428" w14:textId="77777777" w:rsidTr="00537A6E">
        <w:trPr>
          <w:trHeight w:val="300"/>
        </w:trPr>
        <w:tc>
          <w:tcPr>
            <w:tcW w:w="1455" w:type="dxa"/>
            <w:tcBorders>
              <w:top w:val="nil"/>
              <w:left w:val="single" w:sz="4" w:space="0" w:color="000000"/>
              <w:bottom w:val="single" w:sz="4" w:space="0" w:color="auto"/>
              <w:right w:val="single" w:sz="4" w:space="0" w:color="auto"/>
            </w:tcBorders>
            <w:shd w:val="clear" w:color="auto" w:fill="auto"/>
            <w:noWrap/>
            <w:vAlign w:val="bottom"/>
            <w:hideMark/>
          </w:tcPr>
          <w:p w14:paraId="2959E1B0"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Income</w:t>
            </w:r>
          </w:p>
        </w:tc>
        <w:tc>
          <w:tcPr>
            <w:tcW w:w="1022" w:type="dxa"/>
            <w:tcBorders>
              <w:top w:val="nil"/>
              <w:left w:val="nil"/>
              <w:bottom w:val="single" w:sz="4" w:space="0" w:color="auto"/>
              <w:right w:val="single" w:sz="4" w:space="0" w:color="auto"/>
            </w:tcBorders>
            <w:shd w:val="clear" w:color="auto" w:fill="auto"/>
            <w:noWrap/>
            <w:vAlign w:val="bottom"/>
            <w:hideMark/>
          </w:tcPr>
          <w:p w14:paraId="7833F44D"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6.87</w:t>
            </w:r>
          </w:p>
        </w:tc>
        <w:tc>
          <w:tcPr>
            <w:tcW w:w="1343" w:type="dxa"/>
            <w:tcBorders>
              <w:top w:val="nil"/>
              <w:left w:val="nil"/>
              <w:bottom w:val="single" w:sz="4" w:space="0" w:color="auto"/>
              <w:right w:val="single" w:sz="4" w:space="0" w:color="auto"/>
            </w:tcBorders>
            <w:shd w:val="clear" w:color="auto" w:fill="auto"/>
            <w:noWrap/>
            <w:vAlign w:val="bottom"/>
            <w:hideMark/>
          </w:tcPr>
          <w:p w14:paraId="7C30263B"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8.66</w:t>
            </w:r>
          </w:p>
        </w:tc>
        <w:tc>
          <w:tcPr>
            <w:tcW w:w="1526" w:type="dxa"/>
            <w:tcBorders>
              <w:top w:val="nil"/>
              <w:left w:val="nil"/>
              <w:bottom w:val="single" w:sz="4" w:space="0" w:color="auto"/>
              <w:right w:val="single" w:sz="4" w:space="0" w:color="auto"/>
            </w:tcBorders>
            <w:shd w:val="clear" w:color="000000" w:fill="FFFFFF"/>
            <w:noWrap/>
            <w:vAlign w:val="bottom"/>
            <w:hideMark/>
          </w:tcPr>
          <w:p w14:paraId="5E3793CD" w14:textId="7EEC158F"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-0.415</w:t>
            </w:r>
            <w:r w:rsidR="00570882" w:rsidRPr="00430D7B">
              <w:rPr>
                <w:rFonts w:ascii="Times New Roman" w:eastAsia="Times New Roman" w:hAnsi="Times New Roman" w:cs="Times New Roman"/>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152E0EBE"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7.34</w:t>
            </w:r>
          </w:p>
        </w:tc>
        <w:tc>
          <w:tcPr>
            <w:tcW w:w="1343" w:type="dxa"/>
            <w:tcBorders>
              <w:top w:val="nil"/>
              <w:left w:val="nil"/>
              <w:bottom w:val="single" w:sz="4" w:space="0" w:color="auto"/>
              <w:right w:val="single" w:sz="4" w:space="0" w:color="auto"/>
            </w:tcBorders>
            <w:shd w:val="clear" w:color="auto" w:fill="auto"/>
            <w:noWrap/>
            <w:vAlign w:val="bottom"/>
            <w:hideMark/>
          </w:tcPr>
          <w:p w14:paraId="22F85EC0"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7.35</w:t>
            </w:r>
          </w:p>
        </w:tc>
        <w:tc>
          <w:tcPr>
            <w:tcW w:w="1526" w:type="dxa"/>
            <w:tcBorders>
              <w:top w:val="nil"/>
              <w:left w:val="nil"/>
              <w:bottom w:val="single" w:sz="4" w:space="0" w:color="auto"/>
              <w:right w:val="single" w:sz="4" w:space="0" w:color="auto"/>
            </w:tcBorders>
            <w:shd w:val="clear" w:color="auto" w:fill="auto"/>
            <w:noWrap/>
            <w:vAlign w:val="bottom"/>
            <w:hideMark/>
          </w:tcPr>
          <w:p w14:paraId="2D57A96B"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-0.001</w:t>
            </w:r>
          </w:p>
        </w:tc>
      </w:tr>
      <w:tr w:rsidR="00537A6E" w:rsidRPr="00430D7B" w14:paraId="123424A8" w14:textId="77777777" w:rsidTr="00537A6E">
        <w:trPr>
          <w:trHeight w:val="300"/>
        </w:trPr>
        <w:tc>
          <w:tcPr>
            <w:tcW w:w="1455" w:type="dxa"/>
            <w:tcBorders>
              <w:top w:val="nil"/>
              <w:left w:val="single" w:sz="4" w:space="0" w:color="000000"/>
              <w:bottom w:val="single" w:sz="4" w:space="0" w:color="auto"/>
              <w:right w:val="single" w:sz="4" w:space="0" w:color="auto"/>
            </w:tcBorders>
            <w:shd w:val="clear" w:color="auto" w:fill="auto"/>
            <w:noWrap/>
            <w:vAlign w:val="bottom"/>
            <w:hideMark/>
          </w:tcPr>
          <w:p w14:paraId="23DCA48C"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Children 13</w:t>
            </w:r>
          </w:p>
        </w:tc>
        <w:tc>
          <w:tcPr>
            <w:tcW w:w="1022" w:type="dxa"/>
            <w:tcBorders>
              <w:top w:val="nil"/>
              <w:left w:val="nil"/>
              <w:bottom w:val="single" w:sz="4" w:space="0" w:color="auto"/>
              <w:right w:val="single" w:sz="4" w:space="0" w:color="auto"/>
            </w:tcBorders>
            <w:shd w:val="clear" w:color="auto" w:fill="auto"/>
            <w:noWrap/>
            <w:vAlign w:val="bottom"/>
            <w:hideMark/>
          </w:tcPr>
          <w:p w14:paraId="62A1434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1.54</w:t>
            </w:r>
          </w:p>
        </w:tc>
        <w:tc>
          <w:tcPr>
            <w:tcW w:w="1343" w:type="dxa"/>
            <w:tcBorders>
              <w:top w:val="nil"/>
              <w:left w:val="nil"/>
              <w:bottom w:val="single" w:sz="4" w:space="0" w:color="auto"/>
              <w:right w:val="single" w:sz="4" w:space="0" w:color="auto"/>
            </w:tcBorders>
            <w:shd w:val="clear" w:color="auto" w:fill="auto"/>
            <w:noWrap/>
            <w:vAlign w:val="bottom"/>
            <w:hideMark/>
          </w:tcPr>
          <w:p w14:paraId="5FA00D3B"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1</w:t>
            </w:r>
          </w:p>
        </w:tc>
        <w:tc>
          <w:tcPr>
            <w:tcW w:w="1526" w:type="dxa"/>
            <w:tcBorders>
              <w:top w:val="nil"/>
              <w:left w:val="nil"/>
              <w:bottom w:val="single" w:sz="4" w:space="0" w:color="auto"/>
              <w:right w:val="single" w:sz="4" w:space="0" w:color="auto"/>
            </w:tcBorders>
            <w:shd w:val="clear" w:color="000000" w:fill="FFFFFF"/>
            <w:noWrap/>
            <w:vAlign w:val="bottom"/>
            <w:hideMark/>
          </w:tcPr>
          <w:p w14:paraId="1A2880FB" w14:textId="4204124D"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0.405</w:t>
            </w:r>
            <w:r w:rsidR="00570882" w:rsidRPr="00430D7B">
              <w:rPr>
                <w:rFonts w:ascii="Times New Roman" w:eastAsia="Times New Roman" w:hAnsi="Times New Roman" w:cs="Times New Roman"/>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1EE8C9EB"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1.13</w:t>
            </w:r>
          </w:p>
        </w:tc>
        <w:tc>
          <w:tcPr>
            <w:tcW w:w="1343" w:type="dxa"/>
            <w:tcBorders>
              <w:top w:val="nil"/>
              <w:left w:val="nil"/>
              <w:bottom w:val="single" w:sz="4" w:space="0" w:color="auto"/>
              <w:right w:val="single" w:sz="4" w:space="0" w:color="auto"/>
            </w:tcBorders>
            <w:shd w:val="clear" w:color="auto" w:fill="auto"/>
            <w:noWrap/>
            <w:vAlign w:val="bottom"/>
            <w:hideMark/>
          </w:tcPr>
          <w:p w14:paraId="639700B4"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1.09</w:t>
            </w:r>
          </w:p>
        </w:tc>
        <w:tc>
          <w:tcPr>
            <w:tcW w:w="1526" w:type="dxa"/>
            <w:tcBorders>
              <w:top w:val="nil"/>
              <w:left w:val="nil"/>
              <w:bottom w:val="single" w:sz="4" w:space="0" w:color="auto"/>
              <w:right w:val="single" w:sz="4" w:space="0" w:color="auto"/>
            </w:tcBorders>
            <w:shd w:val="clear" w:color="auto" w:fill="auto"/>
            <w:noWrap/>
            <w:vAlign w:val="bottom"/>
            <w:hideMark/>
          </w:tcPr>
          <w:p w14:paraId="3302EC68"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0.025</w:t>
            </w:r>
          </w:p>
        </w:tc>
      </w:tr>
      <w:tr w:rsidR="00537A6E" w:rsidRPr="00430D7B" w14:paraId="772FE04B" w14:textId="77777777" w:rsidTr="00537A6E">
        <w:trPr>
          <w:trHeight w:val="300"/>
        </w:trPr>
        <w:tc>
          <w:tcPr>
            <w:tcW w:w="1455" w:type="dxa"/>
            <w:tcBorders>
              <w:top w:val="nil"/>
              <w:left w:val="single" w:sz="4" w:space="0" w:color="000000"/>
              <w:bottom w:val="single" w:sz="4" w:space="0" w:color="auto"/>
              <w:right w:val="single" w:sz="4" w:space="0" w:color="auto"/>
            </w:tcBorders>
            <w:shd w:val="clear" w:color="auto" w:fill="auto"/>
            <w:noWrap/>
            <w:vAlign w:val="bottom"/>
            <w:hideMark/>
          </w:tcPr>
          <w:p w14:paraId="756EF075"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Urban</w:t>
            </w:r>
          </w:p>
        </w:tc>
        <w:tc>
          <w:tcPr>
            <w:tcW w:w="1022" w:type="dxa"/>
            <w:tcBorders>
              <w:top w:val="nil"/>
              <w:left w:val="nil"/>
              <w:bottom w:val="single" w:sz="4" w:space="0" w:color="auto"/>
              <w:right w:val="single" w:sz="4" w:space="0" w:color="auto"/>
            </w:tcBorders>
            <w:shd w:val="clear" w:color="auto" w:fill="auto"/>
            <w:noWrap/>
            <w:vAlign w:val="bottom"/>
            <w:hideMark/>
          </w:tcPr>
          <w:p w14:paraId="3C0BB7E2"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0.6</w:t>
            </w:r>
          </w:p>
        </w:tc>
        <w:tc>
          <w:tcPr>
            <w:tcW w:w="1343" w:type="dxa"/>
            <w:tcBorders>
              <w:top w:val="nil"/>
              <w:left w:val="nil"/>
              <w:bottom w:val="single" w:sz="4" w:space="0" w:color="auto"/>
              <w:right w:val="single" w:sz="4" w:space="0" w:color="auto"/>
            </w:tcBorders>
            <w:shd w:val="clear" w:color="auto" w:fill="auto"/>
            <w:noWrap/>
            <w:vAlign w:val="bottom"/>
            <w:hideMark/>
          </w:tcPr>
          <w:p w14:paraId="289A2ADA"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0.74</w:t>
            </w:r>
          </w:p>
        </w:tc>
        <w:tc>
          <w:tcPr>
            <w:tcW w:w="1526" w:type="dxa"/>
            <w:tcBorders>
              <w:top w:val="nil"/>
              <w:left w:val="nil"/>
              <w:bottom w:val="single" w:sz="4" w:space="0" w:color="auto"/>
              <w:right w:val="single" w:sz="4" w:space="0" w:color="auto"/>
            </w:tcBorders>
            <w:shd w:val="clear" w:color="000000" w:fill="FFFFFF"/>
            <w:noWrap/>
            <w:vAlign w:val="bottom"/>
            <w:hideMark/>
          </w:tcPr>
          <w:p w14:paraId="3D6AA731" w14:textId="313EE306"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-0.292</w:t>
            </w:r>
            <w:r w:rsidR="00570882" w:rsidRPr="00430D7B">
              <w:rPr>
                <w:rFonts w:ascii="Times New Roman" w:eastAsia="Times New Roman" w:hAnsi="Times New Roman" w:cs="Times New Roman"/>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3F9CCCE8"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0.72</w:t>
            </w:r>
          </w:p>
        </w:tc>
        <w:tc>
          <w:tcPr>
            <w:tcW w:w="1343" w:type="dxa"/>
            <w:tcBorders>
              <w:top w:val="nil"/>
              <w:left w:val="nil"/>
              <w:bottom w:val="single" w:sz="4" w:space="0" w:color="auto"/>
              <w:right w:val="single" w:sz="4" w:space="0" w:color="auto"/>
            </w:tcBorders>
            <w:shd w:val="clear" w:color="auto" w:fill="auto"/>
            <w:noWrap/>
            <w:vAlign w:val="bottom"/>
            <w:hideMark/>
          </w:tcPr>
          <w:p w14:paraId="7D6DAC68"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0.72</w:t>
            </w:r>
          </w:p>
        </w:tc>
        <w:tc>
          <w:tcPr>
            <w:tcW w:w="1526" w:type="dxa"/>
            <w:tcBorders>
              <w:top w:val="nil"/>
              <w:left w:val="nil"/>
              <w:bottom w:val="single" w:sz="4" w:space="0" w:color="auto"/>
              <w:right w:val="single" w:sz="4" w:space="0" w:color="auto"/>
            </w:tcBorders>
            <w:shd w:val="clear" w:color="auto" w:fill="auto"/>
            <w:noWrap/>
            <w:vAlign w:val="bottom"/>
            <w:hideMark/>
          </w:tcPr>
          <w:p w14:paraId="737C0099"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w:t>
            </w:r>
          </w:p>
        </w:tc>
      </w:tr>
      <w:tr w:rsidR="00537A6E" w:rsidRPr="00430D7B" w14:paraId="5BAD71A0" w14:textId="77777777" w:rsidTr="00537A6E">
        <w:trPr>
          <w:trHeight w:val="300"/>
        </w:trPr>
        <w:tc>
          <w:tcPr>
            <w:tcW w:w="1455" w:type="dxa"/>
            <w:tcBorders>
              <w:top w:val="nil"/>
              <w:left w:val="single" w:sz="4" w:space="0" w:color="000000"/>
              <w:bottom w:val="single" w:sz="4" w:space="0" w:color="auto"/>
              <w:right w:val="single" w:sz="4" w:space="0" w:color="auto"/>
            </w:tcBorders>
            <w:shd w:val="clear" w:color="auto" w:fill="auto"/>
            <w:noWrap/>
            <w:vAlign w:val="bottom"/>
            <w:hideMark/>
          </w:tcPr>
          <w:p w14:paraId="02BCA10D"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 xml:space="preserve">Insider </w:t>
            </w:r>
          </w:p>
        </w:tc>
        <w:tc>
          <w:tcPr>
            <w:tcW w:w="1022" w:type="dxa"/>
            <w:tcBorders>
              <w:top w:val="nil"/>
              <w:left w:val="nil"/>
              <w:bottom w:val="single" w:sz="4" w:space="0" w:color="auto"/>
              <w:right w:val="single" w:sz="4" w:space="0" w:color="auto"/>
            </w:tcBorders>
            <w:shd w:val="clear" w:color="auto" w:fill="auto"/>
            <w:noWrap/>
            <w:vAlign w:val="bottom"/>
            <w:hideMark/>
          </w:tcPr>
          <w:p w14:paraId="197B1052"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0.51</w:t>
            </w:r>
          </w:p>
        </w:tc>
        <w:tc>
          <w:tcPr>
            <w:tcW w:w="1343" w:type="dxa"/>
            <w:tcBorders>
              <w:top w:val="nil"/>
              <w:left w:val="nil"/>
              <w:bottom w:val="single" w:sz="4" w:space="0" w:color="auto"/>
              <w:right w:val="single" w:sz="4" w:space="0" w:color="auto"/>
            </w:tcBorders>
            <w:shd w:val="clear" w:color="auto" w:fill="auto"/>
            <w:noWrap/>
            <w:vAlign w:val="bottom"/>
            <w:hideMark/>
          </w:tcPr>
          <w:p w14:paraId="212DCDCB"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w:t>
            </w:r>
          </w:p>
        </w:tc>
        <w:tc>
          <w:tcPr>
            <w:tcW w:w="1526" w:type="dxa"/>
            <w:tcBorders>
              <w:top w:val="nil"/>
              <w:left w:val="nil"/>
              <w:bottom w:val="single" w:sz="4" w:space="0" w:color="auto"/>
              <w:right w:val="single" w:sz="4" w:space="0" w:color="auto"/>
            </w:tcBorders>
            <w:shd w:val="clear" w:color="000000" w:fill="FFFFFF"/>
            <w:noWrap/>
            <w:vAlign w:val="bottom"/>
            <w:hideMark/>
          </w:tcPr>
          <w:p w14:paraId="753CB178" w14:textId="549828DB"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0.229</w:t>
            </w:r>
            <w:r w:rsidR="00570882" w:rsidRPr="00430D7B">
              <w:rPr>
                <w:rFonts w:ascii="Times New Roman" w:eastAsia="Times New Roman" w:hAnsi="Times New Roman" w:cs="Times New Roman"/>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347148CC"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0.43</w:t>
            </w:r>
          </w:p>
        </w:tc>
        <w:tc>
          <w:tcPr>
            <w:tcW w:w="1343" w:type="dxa"/>
            <w:tcBorders>
              <w:top w:val="nil"/>
              <w:left w:val="nil"/>
              <w:bottom w:val="single" w:sz="4" w:space="0" w:color="auto"/>
              <w:right w:val="single" w:sz="4" w:space="0" w:color="auto"/>
            </w:tcBorders>
            <w:shd w:val="clear" w:color="auto" w:fill="auto"/>
            <w:noWrap/>
            <w:vAlign w:val="bottom"/>
            <w:hideMark/>
          </w:tcPr>
          <w:p w14:paraId="79028BDA"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0.43</w:t>
            </w:r>
          </w:p>
        </w:tc>
        <w:tc>
          <w:tcPr>
            <w:tcW w:w="1526" w:type="dxa"/>
            <w:tcBorders>
              <w:top w:val="nil"/>
              <w:left w:val="nil"/>
              <w:bottom w:val="single" w:sz="4" w:space="0" w:color="auto"/>
              <w:right w:val="single" w:sz="4" w:space="0" w:color="auto"/>
            </w:tcBorders>
            <w:shd w:val="clear" w:color="auto" w:fill="auto"/>
            <w:noWrap/>
            <w:vAlign w:val="bottom"/>
            <w:hideMark/>
          </w:tcPr>
          <w:p w14:paraId="71BC30EA"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w:t>
            </w:r>
          </w:p>
        </w:tc>
      </w:tr>
      <w:tr w:rsidR="00537A6E" w:rsidRPr="00430D7B" w14:paraId="458AB4E3" w14:textId="77777777" w:rsidTr="00537A6E">
        <w:trPr>
          <w:trHeight w:val="300"/>
        </w:trPr>
        <w:tc>
          <w:tcPr>
            <w:tcW w:w="923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7ECE144"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Mexico</w:t>
            </w:r>
          </w:p>
        </w:tc>
      </w:tr>
      <w:tr w:rsidR="00537A6E" w:rsidRPr="00430D7B" w14:paraId="0958A94D"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754A315E"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 </w:t>
            </w:r>
          </w:p>
        </w:tc>
        <w:tc>
          <w:tcPr>
            <w:tcW w:w="3891"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A54D93C"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Before Balancing</w:t>
            </w:r>
          </w:p>
        </w:tc>
        <w:tc>
          <w:tcPr>
            <w:tcW w:w="3890"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641EB6D3"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After Balancing</w:t>
            </w:r>
          </w:p>
        </w:tc>
      </w:tr>
      <w:tr w:rsidR="00537A6E" w:rsidRPr="00430D7B" w14:paraId="0B3FE04B" w14:textId="77777777" w:rsidTr="00537A6E">
        <w:trPr>
          <w:trHeight w:val="300"/>
        </w:trPr>
        <w:tc>
          <w:tcPr>
            <w:tcW w:w="1455" w:type="dxa"/>
            <w:tcBorders>
              <w:top w:val="nil"/>
              <w:left w:val="single" w:sz="4" w:space="0" w:color="auto"/>
              <w:bottom w:val="single" w:sz="4" w:space="0" w:color="auto"/>
              <w:right w:val="single" w:sz="4" w:space="0" w:color="auto"/>
            </w:tcBorders>
            <w:shd w:val="clear" w:color="000000" w:fill="000000"/>
            <w:noWrap/>
            <w:vAlign w:val="bottom"/>
            <w:hideMark/>
          </w:tcPr>
          <w:p w14:paraId="2963B0FC"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Covariates</w:t>
            </w:r>
          </w:p>
        </w:tc>
        <w:tc>
          <w:tcPr>
            <w:tcW w:w="1022" w:type="dxa"/>
            <w:tcBorders>
              <w:top w:val="nil"/>
              <w:left w:val="nil"/>
              <w:bottom w:val="single" w:sz="4" w:space="0" w:color="auto"/>
              <w:right w:val="single" w:sz="4" w:space="0" w:color="auto"/>
            </w:tcBorders>
            <w:shd w:val="clear" w:color="000000" w:fill="000000"/>
            <w:noWrap/>
            <w:vAlign w:val="bottom"/>
            <w:hideMark/>
          </w:tcPr>
          <w:p w14:paraId="70898E5B"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treated (CCT)</w:t>
            </w:r>
          </w:p>
        </w:tc>
        <w:tc>
          <w:tcPr>
            <w:tcW w:w="1343" w:type="dxa"/>
            <w:tcBorders>
              <w:top w:val="nil"/>
              <w:left w:val="nil"/>
              <w:bottom w:val="single" w:sz="4" w:space="0" w:color="auto"/>
              <w:right w:val="single" w:sz="4" w:space="0" w:color="auto"/>
            </w:tcBorders>
            <w:shd w:val="clear" w:color="000000" w:fill="000000"/>
            <w:noWrap/>
            <w:vAlign w:val="bottom"/>
            <w:hideMark/>
          </w:tcPr>
          <w:p w14:paraId="68273EF4"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44A70742"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 xml:space="preserve">Standardized diff. </w:t>
            </w:r>
          </w:p>
        </w:tc>
        <w:tc>
          <w:tcPr>
            <w:tcW w:w="1021" w:type="dxa"/>
            <w:tcBorders>
              <w:top w:val="nil"/>
              <w:left w:val="nil"/>
              <w:bottom w:val="single" w:sz="4" w:space="0" w:color="auto"/>
              <w:right w:val="single" w:sz="4" w:space="0" w:color="auto"/>
            </w:tcBorders>
            <w:shd w:val="clear" w:color="000000" w:fill="000000"/>
            <w:noWrap/>
            <w:vAlign w:val="bottom"/>
            <w:hideMark/>
          </w:tcPr>
          <w:p w14:paraId="56CE490A"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treated (CCT)</w:t>
            </w:r>
          </w:p>
        </w:tc>
        <w:tc>
          <w:tcPr>
            <w:tcW w:w="1343" w:type="dxa"/>
            <w:tcBorders>
              <w:top w:val="nil"/>
              <w:left w:val="nil"/>
              <w:bottom w:val="single" w:sz="4" w:space="0" w:color="auto"/>
              <w:right w:val="single" w:sz="4" w:space="0" w:color="auto"/>
            </w:tcBorders>
            <w:shd w:val="clear" w:color="000000" w:fill="000000"/>
            <w:noWrap/>
            <w:vAlign w:val="bottom"/>
            <w:hideMark/>
          </w:tcPr>
          <w:p w14:paraId="42D4EB36"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7D5043A4"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 xml:space="preserve">Standardized diff. </w:t>
            </w:r>
          </w:p>
        </w:tc>
      </w:tr>
      <w:tr w:rsidR="00537A6E" w:rsidRPr="00430D7B" w14:paraId="27358DB3"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2C8C5E83"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Education</w:t>
            </w:r>
          </w:p>
        </w:tc>
        <w:tc>
          <w:tcPr>
            <w:tcW w:w="1022" w:type="dxa"/>
            <w:tcBorders>
              <w:top w:val="nil"/>
              <w:left w:val="nil"/>
              <w:bottom w:val="single" w:sz="4" w:space="0" w:color="auto"/>
              <w:right w:val="single" w:sz="4" w:space="0" w:color="auto"/>
            </w:tcBorders>
            <w:shd w:val="clear" w:color="auto" w:fill="auto"/>
            <w:noWrap/>
            <w:vAlign w:val="bottom"/>
            <w:hideMark/>
          </w:tcPr>
          <w:p w14:paraId="20128316"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7.98</w:t>
            </w:r>
          </w:p>
        </w:tc>
        <w:tc>
          <w:tcPr>
            <w:tcW w:w="1343" w:type="dxa"/>
            <w:tcBorders>
              <w:top w:val="nil"/>
              <w:left w:val="nil"/>
              <w:bottom w:val="single" w:sz="4" w:space="0" w:color="auto"/>
              <w:right w:val="single" w:sz="4" w:space="0" w:color="auto"/>
            </w:tcBorders>
            <w:shd w:val="clear" w:color="auto" w:fill="auto"/>
            <w:noWrap/>
            <w:vAlign w:val="bottom"/>
            <w:hideMark/>
          </w:tcPr>
          <w:p w14:paraId="013B9F04"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9.67</w:t>
            </w:r>
          </w:p>
        </w:tc>
        <w:tc>
          <w:tcPr>
            <w:tcW w:w="1526" w:type="dxa"/>
            <w:tcBorders>
              <w:top w:val="nil"/>
              <w:left w:val="nil"/>
              <w:bottom w:val="single" w:sz="4" w:space="0" w:color="auto"/>
              <w:right w:val="single" w:sz="4" w:space="0" w:color="auto"/>
            </w:tcBorders>
            <w:shd w:val="clear" w:color="auto" w:fill="auto"/>
            <w:noWrap/>
            <w:vAlign w:val="bottom"/>
            <w:hideMark/>
          </w:tcPr>
          <w:p w14:paraId="674FFC85" w14:textId="7EA04280"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-0.409</w:t>
            </w:r>
            <w:r w:rsidR="0084123E"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029770A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7.53</w:t>
            </w:r>
          </w:p>
        </w:tc>
        <w:tc>
          <w:tcPr>
            <w:tcW w:w="1343" w:type="dxa"/>
            <w:tcBorders>
              <w:top w:val="nil"/>
              <w:left w:val="nil"/>
              <w:bottom w:val="single" w:sz="4" w:space="0" w:color="auto"/>
              <w:right w:val="single" w:sz="4" w:space="0" w:color="auto"/>
            </w:tcBorders>
            <w:shd w:val="clear" w:color="auto" w:fill="auto"/>
            <w:noWrap/>
            <w:vAlign w:val="bottom"/>
            <w:hideMark/>
          </w:tcPr>
          <w:p w14:paraId="06C8AE87"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7.36</w:t>
            </w:r>
          </w:p>
        </w:tc>
        <w:tc>
          <w:tcPr>
            <w:tcW w:w="1526" w:type="dxa"/>
            <w:tcBorders>
              <w:top w:val="nil"/>
              <w:left w:val="nil"/>
              <w:bottom w:val="single" w:sz="4" w:space="0" w:color="auto"/>
              <w:right w:val="single" w:sz="4" w:space="0" w:color="auto"/>
            </w:tcBorders>
            <w:shd w:val="clear" w:color="auto" w:fill="auto"/>
            <w:noWrap/>
            <w:vAlign w:val="bottom"/>
            <w:hideMark/>
          </w:tcPr>
          <w:p w14:paraId="5BDC22F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0.043</w:t>
            </w:r>
          </w:p>
        </w:tc>
      </w:tr>
      <w:tr w:rsidR="00537A6E" w:rsidRPr="00430D7B" w14:paraId="07F07200"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4C89D6E1"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Male</w:t>
            </w:r>
          </w:p>
        </w:tc>
        <w:tc>
          <w:tcPr>
            <w:tcW w:w="1022" w:type="dxa"/>
            <w:tcBorders>
              <w:top w:val="nil"/>
              <w:left w:val="nil"/>
              <w:bottom w:val="single" w:sz="4" w:space="0" w:color="auto"/>
              <w:right w:val="single" w:sz="4" w:space="0" w:color="auto"/>
            </w:tcBorders>
            <w:shd w:val="clear" w:color="auto" w:fill="auto"/>
            <w:noWrap/>
            <w:vAlign w:val="bottom"/>
            <w:hideMark/>
          </w:tcPr>
          <w:p w14:paraId="5F05612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0.44</w:t>
            </w:r>
          </w:p>
        </w:tc>
        <w:tc>
          <w:tcPr>
            <w:tcW w:w="1343" w:type="dxa"/>
            <w:tcBorders>
              <w:top w:val="nil"/>
              <w:left w:val="nil"/>
              <w:bottom w:val="single" w:sz="4" w:space="0" w:color="auto"/>
              <w:right w:val="single" w:sz="4" w:space="0" w:color="auto"/>
            </w:tcBorders>
            <w:shd w:val="clear" w:color="auto" w:fill="auto"/>
            <w:noWrap/>
            <w:vAlign w:val="bottom"/>
            <w:hideMark/>
          </w:tcPr>
          <w:p w14:paraId="6C6E340B"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0.53</w:t>
            </w:r>
          </w:p>
        </w:tc>
        <w:tc>
          <w:tcPr>
            <w:tcW w:w="1526" w:type="dxa"/>
            <w:tcBorders>
              <w:top w:val="nil"/>
              <w:left w:val="nil"/>
              <w:bottom w:val="single" w:sz="4" w:space="0" w:color="auto"/>
              <w:right w:val="single" w:sz="4" w:space="0" w:color="auto"/>
            </w:tcBorders>
            <w:shd w:val="clear" w:color="auto" w:fill="auto"/>
            <w:noWrap/>
            <w:vAlign w:val="bottom"/>
            <w:hideMark/>
          </w:tcPr>
          <w:p w14:paraId="5ACF8062" w14:textId="65242794"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-0.18</w:t>
            </w:r>
            <w:r w:rsidR="0084123E"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657D0924"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0.41</w:t>
            </w:r>
          </w:p>
        </w:tc>
        <w:tc>
          <w:tcPr>
            <w:tcW w:w="1343" w:type="dxa"/>
            <w:tcBorders>
              <w:top w:val="nil"/>
              <w:left w:val="nil"/>
              <w:bottom w:val="single" w:sz="4" w:space="0" w:color="auto"/>
              <w:right w:val="single" w:sz="4" w:space="0" w:color="auto"/>
            </w:tcBorders>
            <w:shd w:val="clear" w:color="auto" w:fill="auto"/>
            <w:noWrap/>
            <w:vAlign w:val="bottom"/>
            <w:hideMark/>
          </w:tcPr>
          <w:p w14:paraId="08D4863E"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0.53</w:t>
            </w:r>
          </w:p>
        </w:tc>
        <w:tc>
          <w:tcPr>
            <w:tcW w:w="1526" w:type="dxa"/>
            <w:tcBorders>
              <w:top w:val="nil"/>
              <w:left w:val="nil"/>
              <w:bottom w:val="single" w:sz="4" w:space="0" w:color="auto"/>
              <w:right w:val="single" w:sz="4" w:space="0" w:color="auto"/>
            </w:tcBorders>
            <w:shd w:val="clear" w:color="auto" w:fill="auto"/>
            <w:noWrap/>
            <w:vAlign w:val="bottom"/>
            <w:hideMark/>
          </w:tcPr>
          <w:p w14:paraId="5C2EBC08"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-0.255</w:t>
            </w:r>
          </w:p>
        </w:tc>
      </w:tr>
      <w:tr w:rsidR="00537A6E" w:rsidRPr="00430D7B" w14:paraId="44C53E6A"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2E521D7A"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Age</w:t>
            </w:r>
          </w:p>
        </w:tc>
        <w:tc>
          <w:tcPr>
            <w:tcW w:w="1022" w:type="dxa"/>
            <w:tcBorders>
              <w:top w:val="nil"/>
              <w:left w:val="nil"/>
              <w:bottom w:val="single" w:sz="4" w:space="0" w:color="auto"/>
              <w:right w:val="single" w:sz="4" w:space="0" w:color="auto"/>
            </w:tcBorders>
            <w:shd w:val="clear" w:color="auto" w:fill="auto"/>
            <w:noWrap/>
            <w:vAlign w:val="bottom"/>
            <w:hideMark/>
          </w:tcPr>
          <w:p w14:paraId="1F41A2F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40.47</w:t>
            </w:r>
          </w:p>
        </w:tc>
        <w:tc>
          <w:tcPr>
            <w:tcW w:w="1343" w:type="dxa"/>
            <w:tcBorders>
              <w:top w:val="nil"/>
              <w:left w:val="nil"/>
              <w:bottom w:val="single" w:sz="4" w:space="0" w:color="auto"/>
              <w:right w:val="single" w:sz="4" w:space="0" w:color="auto"/>
            </w:tcBorders>
            <w:shd w:val="clear" w:color="auto" w:fill="auto"/>
            <w:noWrap/>
            <w:vAlign w:val="bottom"/>
            <w:hideMark/>
          </w:tcPr>
          <w:p w14:paraId="3416C3AA"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40.12</w:t>
            </w:r>
          </w:p>
        </w:tc>
        <w:tc>
          <w:tcPr>
            <w:tcW w:w="1526" w:type="dxa"/>
            <w:tcBorders>
              <w:top w:val="nil"/>
              <w:left w:val="nil"/>
              <w:bottom w:val="single" w:sz="4" w:space="0" w:color="auto"/>
              <w:right w:val="single" w:sz="4" w:space="0" w:color="auto"/>
            </w:tcBorders>
            <w:shd w:val="clear" w:color="auto" w:fill="auto"/>
            <w:noWrap/>
            <w:vAlign w:val="bottom"/>
            <w:hideMark/>
          </w:tcPr>
          <w:p w14:paraId="685D1EFB"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0.022</w:t>
            </w:r>
          </w:p>
        </w:tc>
        <w:tc>
          <w:tcPr>
            <w:tcW w:w="1021" w:type="dxa"/>
            <w:tcBorders>
              <w:top w:val="nil"/>
              <w:left w:val="nil"/>
              <w:bottom w:val="single" w:sz="4" w:space="0" w:color="auto"/>
              <w:right w:val="single" w:sz="4" w:space="0" w:color="auto"/>
            </w:tcBorders>
            <w:shd w:val="clear" w:color="auto" w:fill="auto"/>
            <w:noWrap/>
            <w:vAlign w:val="bottom"/>
            <w:hideMark/>
          </w:tcPr>
          <w:p w14:paraId="577A754C"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40.22</w:t>
            </w:r>
          </w:p>
        </w:tc>
        <w:tc>
          <w:tcPr>
            <w:tcW w:w="1343" w:type="dxa"/>
            <w:tcBorders>
              <w:top w:val="nil"/>
              <w:left w:val="nil"/>
              <w:bottom w:val="single" w:sz="4" w:space="0" w:color="auto"/>
              <w:right w:val="single" w:sz="4" w:space="0" w:color="auto"/>
            </w:tcBorders>
            <w:shd w:val="clear" w:color="auto" w:fill="auto"/>
            <w:noWrap/>
            <w:vAlign w:val="bottom"/>
            <w:hideMark/>
          </w:tcPr>
          <w:p w14:paraId="0FF2D6F4"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41.8</w:t>
            </w:r>
          </w:p>
        </w:tc>
        <w:tc>
          <w:tcPr>
            <w:tcW w:w="1526" w:type="dxa"/>
            <w:tcBorders>
              <w:top w:val="nil"/>
              <w:left w:val="nil"/>
              <w:bottom w:val="single" w:sz="4" w:space="0" w:color="auto"/>
              <w:right w:val="single" w:sz="4" w:space="0" w:color="auto"/>
            </w:tcBorders>
            <w:shd w:val="clear" w:color="auto" w:fill="auto"/>
            <w:noWrap/>
            <w:vAlign w:val="bottom"/>
            <w:hideMark/>
          </w:tcPr>
          <w:p w14:paraId="722D0928"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-0.103</w:t>
            </w:r>
          </w:p>
        </w:tc>
      </w:tr>
      <w:tr w:rsidR="00537A6E" w:rsidRPr="00430D7B" w14:paraId="2DD94204"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5DF83E26"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Income</w:t>
            </w:r>
          </w:p>
        </w:tc>
        <w:tc>
          <w:tcPr>
            <w:tcW w:w="1022" w:type="dxa"/>
            <w:tcBorders>
              <w:top w:val="nil"/>
              <w:left w:val="nil"/>
              <w:bottom w:val="single" w:sz="4" w:space="0" w:color="auto"/>
              <w:right w:val="single" w:sz="4" w:space="0" w:color="auto"/>
            </w:tcBorders>
            <w:shd w:val="clear" w:color="auto" w:fill="auto"/>
            <w:noWrap/>
            <w:vAlign w:val="bottom"/>
            <w:hideMark/>
          </w:tcPr>
          <w:p w14:paraId="17752940"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7</w:t>
            </w:r>
          </w:p>
        </w:tc>
        <w:tc>
          <w:tcPr>
            <w:tcW w:w="1343" w:type="dxa"/>
            <w:tcBorders>
              <w:top w:val="nil"/>
              <w:left w:val="nil"/>
              <w:bottom w:val="single" w:sz="4" w:space="0" w:color="auto"/>
              <w:right w:val="single" w:sz="4" w:space="0" w:color="auto"/>
            </w:tcBorders>
            <w:shd w:val="clear" w:color="auto" w:fill="auto"/>
            <w:noWrap/>
            <w:vAlign w:val="bottom"/>
            <w:hideMark/>
          </w:tcPr>
          <w:p w14:paraId="04BC2FE1"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9.09</w:t>
            </w:r>
          </w:p>
        </w:tc>
        <w:tc>
          <w:tcPr>
            <w:tcW w:w="1526" w:type="dxa"/>
            <w:tcBorders>
              <w:top w:val="nil"/>
              <w:left w:val="nil"/>
              <w:bottom w:val="single" w:sz="4" w:space="0" w:color="auto"/>
              <w:right w:val="single" w:sz="4" w:space="0" w:color="auto"/>
            </w:tcBorders>
            <w:shd w:val="clear" w:color="auto" w:fill="auto"/>
            <w:noWrap/>
            <w:vAlign w:val="bottom"/>
            <w:hideMark/>
          </w:tcPr>
          <w:p w14:paraId="428583FC" w14:textId="2E13E80D"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-0.535</w:t>
            </w:r>
            <w:r w:rsidR="00912C4C"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17252BB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7.59</w:t>
            </w:r>
          </w:p>
        </w:tc>
        <w:tc>
          <w:tcPr>
            <w:tcW w:w="1343" w:type="dxa"/>
            <w:tcBorders>
              <w:top w:val="nil"/>
              <w:left w:val="nil"/>
              <w:bottom w:val="single" w:sz="4" w:space="0" w:color="auto"/>
              <w:right w:val="single" w:sz="4" w:space="0" w:color="auto"/>
            </w:tcBorders>
            <w:shd w:val="clear" w:color="auto" w:fill="auto"/>
            <w:noWrap/>
            <w:vAlign w:val="bottom"/>
            <w:hideMark/>
          </w:tcPr>
          <w:p w14:paraId="080A1AA4"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7.33</w:t>
            </w:r>
          </w:p>
        </w:tc>
        <w:tc>
          <w:tcPr>
            <w:tcW w:w="1526" w:type="dxa"/>
            <w:tcBorders>
              <w:top w:val="nil"/>
              <w:left w:val="nil"/>
              <w:bottom w:val="single" w:sz="4" w:space="0" w:color="auto"/>
              <w:right w:val="single" w:sz="4" w:space="0" w:color="auto"/>
            </w:tcBorders>
            <w:shd w:val="clear" w:color="auto" w:fill="auto"/>
            <w:noWrap/>
            <w:vAlign w:val="bottom"/>
            <w:hideMark/>
          </w:tcPr>
          <w:p w14:paraId="06ACCA4B"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0.066</w:t>
            </w:r>
          </w:p>
        </w:tc>
      </w:tr>
      <w:tr w:rsidR="00537A6E" w:rsidRPr="00430D7B" w14:paraId="36069358"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02C651B9"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Children 13</w:t>
            </w:r>
          </w:p>
        </w:tc>
        <w:tc>
          <w:tcPr>
            <w:tcW w:w="1022" w:type="dxa"/>
            <w:tcBorders>
              <w:top w:val="nil"/>
              <w:left w:val="nil"/>
              <w:bottom w:val="single" w:sz="4" w:space="0" w:color="auto"/>
              <w:right w:val="single" w:sz="4" w:space="0" w:color="auto"/>
            </w:tcBorders>
            <w:shd w:val="clear" w:color="auto" w:fill="auto"/>
            <w:noWrap/>
            <w:vAlign w:val="bottom"/>
            <w:hideMark/>
          </w:tcPr>
          <w:p w14:paraId="0D39D783"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1.54</w:t>
            </w:r>
          </w:p>
        </w:tc>
        <w:tc>
          <w:tcPr>
            <w:tcW w:w="1343" w:type="dxa"/>
            <w:tcBorders>
              <w:top w:val="nil"/>
              <w:left w:val="nil"/>
              <w:bottom w:val="single" w:sz="4" w:space="0" w:color="auto"/>
              <w:right w:val="single" w:sz="4" w:space="0" w:color="auto"/>
            </w:tcBorders>
            <w:shd w:val="clear" w:color="auto" w:fill="auto"/>
            <w:noWrap/>
            <w:vAlign w:val="bottom"/>
            <w:hideMark/>
          </w:tcPr>
          <w:p w14:paraId="7F0D83F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1.13</w:t>
            </w:r>
          </w:p>
        </w:tc>
        <w:tc>
          <w:tcPr>
            <w:tcW w:w="1526" w:type="dxa"/>
            <w:tcBorders>
              <w:top w:val="nil"/>
              <w:left w:val="nil"/>
              <w:bottom w:val="single" w:sz="4" w:space="0" w:color="auto"/>
              <w:right w:val="single" w:sz="4" w:space="0" w:color="auto"/>
            </w:tcBorders>
            <w:shd w:val="clear" w:color="auto" w:fill="auto"/>
            <w:noWrap/>
            <w:vAlign w:val="bottom"/>
            <w:hideMark/>
          </w:tcPr>
          <w:p w14:paraId="448DC271" w14:textId="4CB9FF82"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0.295</w:t>
            </w:r>
            <w:r w:rsidR="00912C4C"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0D693A80"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1.47</w:t>
            </w:r>
          </w:p>
        </w:tc>
        <w:tc>
          <w:tcPr>
            <w:tcW w:w="1343" w:type="dxa"/>
            <w:tcBorders>
              <w:top w:val="nil"/>
              <w:left w:val="nil"/>
              <w:bottom w:val="single" w:sz="4" w:space="0" w:color="auto"/>
              <w:right w:val="single" w:sz="4" w:space="0" w:color="auto"/>
            </w:tcBorders>
            <w:shd w:val="clear" w:color="auto" w:fill="auto"/>
            <w:noWrap/>
            <w:vAlign w:val="bottom"/>
            <w:hideMark/>
          </w:tcPr>
          <w:p w14:paraId="18F604FD"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1.44</w:t>
            </w:r>
          </w:p>
        </w:tc>
        <w:tc>
          <w:tcPr>
            <w:tcW w:w="1526" w:type="dxa"/>
            <w:tcBorders>
              <w:top w:val="nil"/>
              <w:left w:val="nil"/>
              <w:bottom w:val="single" w:sz="4" w:space="0" w:color="auto"/>
              <w:right w:val="single" w:sz="4" w:space="0" w:color="auto"/>
            </w:tcBorders>
            <w:shd w:val="clear" w:color="auto" w:fill="auto"/>
            <w:noWrap/>
            <w:vAlign w:val="bottom"/>
            <w:hideMark/>
          </w:tcPr>
          <w:p w14:paraId="312A1223"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0.017</w:t>
            </w:r>
          </w:p>
        </w:tc>
      </w:tr>
      <w:tr w:rsidR="00537A6E" w:rsidRPr="00430D7B" w14:paraId="651296C5"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354F6D83"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Urban</w:t>
            </w:r>
          </w:p>
        </w:tc>
        <w:tc>
          <w:tcPr>
            <w:tcW w:w="1022" w:type="dxa"/>
            <w:tcBorders>
              <w:top w:val="nil"/>
              <w:left w:val="nil"/>
              <w:bottom w:val="single" w:sz="4" w:space="0" w:color="auto"/>
              <w:right w:val="single" w:sz="4" w:space="0" w:color="auto"/>
            </w:tcBorders>
            <w:shd w:val="clear" w:color="auto" w:fill="auto"/>
            <w:noWrap/>
            <w:vAlign w:val="bottom"/>
            <w:hideMark/>
          </w:tcPr>
          <w:p w14:paraId="43290C90"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0.63</w:t>
            </w:r>
          </w:p>
        </w:tc>
        <w:tc>
          <w:tcPr>
            <w:tcW w:w="1343" w:type="dxa"/>
            <w:tcBorders>
              <w:top w:val="nil"/>
              <w:left w:val="nil"/>
              <w:bottom w:val="single" w:sz="4" w:space="0" w:color="auto"/>
              <w:right w:val="single" w:sz="4" w:space="0" w:color="auto"/>
            </w:tcBorders>
            <w:shd w:val="clear" w:color="auto" w:fill="auto"/>
            <w:noWrap/>
            <w:vAlign w:val="bottom"/>
            <w:hideMark/>
          </w:tcPr>
          <w:p w14:paraId="18D3BF37"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0.83</w:t>
            </w:r>
          </w:p>
        </w:tc>
        <w:tc>
          <w:tcPr>
            <w:tcW w:w="1526" w:type="dxa"/>
            <w:tcBorders>
              <w:top w:val="nil"/>
              <w:left w:val="nil"/>
              <w:bottom w:val="single" w:sz="4" w:space="0" w:color="auto"/>
              <w:right w:val="single" w:sz="4" w:space="0" w:color="auto"/>
            </w:tcBorders>
            <w:shd w:val="clear" w:color="auto" w:fill="auto"/>
            <w:noWrap/>
            <w:vAlign w:val="bottom"/>
            <w:hideMark/>
          </w:tcPr>
          <w:p w14:paraId="0E5B5EBA" w14:textId="49CC196F"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-0.48</w:t>
            </w:r>
            <w:r w:rsidR="008B1142"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624DAC75"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0.78</w:t>
            </w:r>
          </w:p>
        </w:tc>
        <w:tc>
          <w:tcPr>
            <w:tcW w:w="1343" w:type="dxa"/>
            <w:tcBorders>
              <w:top w:val="nil"/>
              <w:left w:val="nil"/>
              <w:bottom w:val="single" w:sz="4" w:space="0" w:color="auto"/>
              <w:right w:val="single" w:sz="4" w:space="0" w:color="auto"/>
            </w:tcBorders>
            <w:shd w:val="clear" w:color="auto" w:fill="auto"/>
            <w:noWrap/>
            <w:vAlign w:val="bottom"/>
            <w:hideMark/>
          </w:tcPr>
          <w:p w14:paraId="58DDE8C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0.73</w:t>
            </w:r>
          </w:p>
        </w:tc>
        <w:tc>
          <w:tcPr>
            <w:tcW w:w="1526" w:type="dxa"/>
            <w:tcBorders>
              <w:top w:val="nil"/>
              <w:left w:val="nil"/>
              <w:bottom w:val="single" w:sz="4" w:space="0" w:color="auto"/>
              <w:right w:val="single" w:sz="4" w:space="0" w:color="auto"/>
            </w:tcBorders>
            <w:shd w:val="clear" w:color="auto" w:fill="auto"/>
            <w:noWrap/>
            <w:vAlign w:val="bottom"/>
            <w:hideMark/>
          </w:tcPr>
          <w:p w14:paraId="543735AA"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0.111</w:t>
            </w:r>
          </w:p>
        </w:tc>
      </w:tr>
      <w:tr w:rsidR="00537A6E" w:rsidRPr="00430D7B" w14:paraId="1ED258C9"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152EDF82"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 xml:space="preserve">Insider </w:t>
            </w:r>
          </w:p>
        </w:tc>
        <w:tc>
          <w:tcPr>
            <w:tcW w:w="1022" w:type="dxa"/>
            <w:tcBorders>
              <w:top w:val="nil"/>
              <w:left w:val="nil"/>
              <w:bottom w:val="single" w:sz="4" w:space="0" w:color="auto"/>
              <w:right w:val="single" w:sz="4" w:space="0" w:color="auto"/>
            </w:tcBorders>
            <w:shd w:val="clear" w:color="auto" w:fill="auto"/>
            <w:noWrap/>
            <w:vAlign w:val="bottom"/>
            <w:hideMark/>
          </w:tcPr>
          <w:p w14:paraId="42412CD5"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w:t>
            </w:r>
          </w:p>
        </w:tc>
        <w:tc>
          <w:tcPr>
            <w:tcW w:w="1343" w:type="dxa"/>
            <w:tcBorders>
              <w:top w:val="nil"/>
              <w:left w:val="nil"/>
              <w:bottom w:val="single" w:sz="4" w:space="0" w:color="auto"/>
              <w:right w:val="single" w:sz="4" w:space="0" w:color="auto"/>
            </w:tcBorders>
            <w:shd w:val="clear" w:color="auto" w:fill="auto"/>
            <w:noWrap/>
            <w:vAlign w:val="bottom"/>
            <w:hideMark/>
          </w:tcPr>
          <w:p w14:paraId="5961C078"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0.31</w:t>
            </w:r>
          </w:p>
        </w:tc>
        <w:tc>
          <w:tcPr>
            <w:tcW w:w="1526" w:type="dxa"/>
            <w:tcBorders>
              <w:top w:val="nil"/>
              <w:left w:val="nil"/>
              <w:bottom w:val="single" w:sz="4" w:space="0" w:color="auto"/>
              <w:right w:val="single" w:sz="4" w:space="0" w:color="auto"/>
            </w:tcBorders>
            <w:shd w:val="clear" w:color="auto" w:fill="auto"/>
            <w:noWrap/>
            <w:vAlign w:val="bottom"/>
            <w:hideMark/>
          </w:tcPr>
          <w:p w14:paraId="16219450" w14:textId="35F8A193"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0.193</w:t>
            </w:r>
            <w:r w:rsidR="008B1142"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214376F0"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0.22</w:t>
            </w:r>
          </w:p>
        </w:tc>
        <w:tc>
          <w:tcPr>
            <w:tcW w:w="1343" w:type="dxa"/>
            <w:tcBorders>
              <w:top w:val="nil"/>
              <w:left w:val="nil"/>
              <w:bottom w:val="single" w:sz="4" w:space="0" w:color="auto"/>
              <w:right w:val="single" w:sz="4" w:space="0" w:color="auto"/>
            </w:tcBorders>
            <w:shd w:val="clear" w:color="auto" w:fill="auto"/>
            <w:noWrap/>
            <w:vAlign w:val="bottom"/>
            <w:hideMark/>
          </w:tcPr>
          <w:p w14:paraId="34369FAB"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0.31</w:t>
            </w:r>
          </w:p>
        </w:tc>
        <w:tc>
          <w:tcPr>
            <w:tcW w:w="1526" w:type="dxa"/>
            <w:tcBorders>
              <w:top w:val="nil"/>
              <w:left w:val="nil"/>
              <w:bottom w:val="single" w:sz="4" w:space="0" w:color="auto"/>
              <w:right w:val="single" w:sz="4" w:space="0" w:color="auto"/>
            </w:tcBorders>
            <w:shd w:val="clear" w:color="auto" w:fill="auto"/>
            <w:noWrap/>
            <w:vAlign w:val="bottom"/>
            <w:hideMark/>
          </w:tcPr>
          <w:p w14:paraId="2E982BBA"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-0.194</w:t>
            </w:r>
          </w:p>
        </w:tc>
      </w:tr>
      <w:tr w:rsidR="00537A6E" w:rsidRPr="00430D7B" w14:paraId="7EF88DC4" w14:textId="77777777" w:rsidTr="00537A6E">
        <w:trPr>
          <w:trHeight w:val="300"/>
        </w:trPr>
        <w:tc>
          <w:tcPr>
            <w:tcW w:w="923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6A4E52C" w14:textId="0AC53AD0" w:rsidR="00537A6E" w:rsidRPr="00430D7B" w:rsidRDefault="002F54A6"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Guatemala</w:t>
            </w:r>
          </w:p>
        </w:tc>
      </w:tr>
      <w:tr w:rsidR="00537A6E" w:rsidRPr="00430D7B" w14:paraId="066E252B"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20638EAB"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 </w:t>
            </w:r>
          </w:p>
        </w:tc>
        <w:tc>
          <w:tcPr>
            <w:tcW w:w="3891"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2664F058"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Before Balancing</w:t>
            </w:r>
          </w:p>
        </w:tc>
        <w:tc>
          <w:tcPr>
            <w:tcW w:w="3890"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965189E"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After Balancing</w:t>
            </w:r>
          </w:p>
        </w:tc>
      </w:tr>
      <w:tr w:rsidR="00537A6E" w:rsidRPr="00430D7B" w14:paraId="1C3573ED" w14:textId="77777777" w:rsidTr="00537A6E">
        <w:trPr>
          <w:trHeight w:val="300"/>
        </w:trPr>
        <w:tc>
          <w:tcPr>
            <w:tcW w:w="1455" w:type="dxa"/>
            <w:tcBorders>
              <w:top w:val="nil"/>
              <w:left w:val="single" w:sz="4" w:space="0" w:color="auto"/>
              <w:bottom w:val="single" w:sz="4" w:space="0" w:color="auto"/>
              <w:right w:val="single" w:sz="4" w:space="0" w:color="auto"/>
            </w:tcBorders>
            <w:shd w:val="clear" w:color="000000" w:fill="000000"/>
            <w:noWrap/>
            <w:vAlign w:val="bottom"/>
            <w:hideMark/>
          </w:tcPr>
          <w:p w14:paraId="4A9485D6"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Covariates</w:t>
            </w:r>
          </w:p>
        </w:tc>
        <w:tc>
          <w:tcPr>
            <w:tcW w:w="1022" w:type="dxa"/>
            <w:tcBorders>
              <w:top w:val="nil"/>
              <w:left w:val="nil"/>
              <w:bottom w:val="single" w:sz="4" w:space="0" w:color="auto"/>
              <w:right w:val="single" w:sz="4" w:space="0" w:color="auto"/>
            </w:tcBorders>
            <w:shd w:val="clear" w:color="000000" w:fill="000000"/>
            <w:noWrap/>
            <w:vAlign w:val="bottom"/>
            <w:hideMark/>
          </w:tcPr>
          <w:p w14:paraId="3EDF4AD1"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treated (CCT)</w:t>
            </w:r>
          </w:p>
        </w:tc>
        <w:tc>
          <w:tcPr>
            <w:tcW w:w="1343" w:type="dxa"/>
            <w:tcBorders>
              <w:top w:val="nil"/>
              <w:left w:val="nil"/>
              <w:bottom w:val="single" w:sz="4" w:space="0" w:color="auto"/>
              <w:right w:val="single" w:sz="4" w:space="0" w:color="auto"/>
            </w:tcBorders>
            <w:shd w:val="clear" w:color="000000" w:fill="000000"/>
            <w:noWrap/>
            <w:vAlign w:val="bottom"/>
            <w:hideMark/>
          </w:tcPr>
          <w:p w14:paraId="1746193B"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7742B616"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 xml:space="preserve">Standardized diff. </w:t>
            </w:r>
          </w:p>
        </w:tc>
        <w:tc>
          <w:tcPr>
            <w:tcW w:w="1021" w:type="dxa"/>
            <w:tcBorders>
              <w:top w:val="nil"/>
              <w:left w:val="nil"/>
              <w:bottom w:val="single" w:sz="4" w:space="0" w:color="auto"/>
              <w:right w:val="single" w:sz="4" w:space="0" w:color="auto"/>
            </w:tcBorders>
            <w:shd w:val="clear" w:color="000000" w:fill="000000"/>
            <w:noWrap/>
            <w:vAlign w:val="bottom"/>
            <w:hideMark/>
          </w:tcPr>
          <w:p w14:paraId="55505909"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treated (CCT)</w:t>
            </w:r>
          </w:p>
        </w:tc>
        <w:tc>
          <w:tcPr>
            <w:tcW w:w="1343" w:type="dxa"/>
            <w:tcBorders>
              <w:top w:val="nil"/>
              <w:left w:val="nil"/>
              <w:bottom w:val="single" w:sz="4" w:space="0" w:color="auto"/>
              <w:right w:val="single" w:sz="4" w:space="0" w:color="auto"/>
            </w:tcBorders>
            <w:shd w:val="clear" w:color="000000" w:fill="000000"/>
            <w:noWrap/>
            <w:vAlign w:val="bottom"/>
            <w:hideMark/>
          </w:tcPr>
          <w:p w14:paraId="06748F9B"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40B5DEE9" w14:textId="77777777" w:rsidR="00537A6E" w:rsidRPr="00430D7B" w:rsidRDefault="00537A6E" w:rsidP="00537A6E">
            <w:pPr>
              <w:rPr>
                <w:rFonts w:ascii="Times New Roman" w:eastAsia="Times New Roman" w:hAnsi="Times New Roman" w:cs="Times New Roman"/>
                <w:b/>
                <w:bCs/>
                <w:color w:val="FFFFFF"/>
              </w:rPr>
            </w:pPr>
            <w:r w:rsidRPr="00430D7B">
              <w:rPr>
                <w:rFonts w:ascii="Times New Roman" w:eastAsia="Times New Roman" w:hAnsi="Times New Roman" w:cs="Times New Roman"/>
                <w:b/>
                <w:bCs/>
                <w:color w:val="FFFFFF"/>
              </w:rPr>
              <w:t xml:space="preserve">Standardized diff. </w:t>
            </w:r>
          </w:p>
        </w:tc>
      </w:tr>
      <w:tr w:rsidR="00537A6E" w:rsidRPr="00430D7B" w14:paraId="445076EF"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49AD186C"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Education</w:t>
            </w:r>
          </w:p>
        </w:tc>
        <w:tc>
          <w:tcPr>
            <w:tcW w:w="1022" w:type="dxa"/>
            <w:tcBorders>
              <w:top w:val="nil"/>
              <w:left w:val="nil"/>
              <w:bottom w:val="single" w:sz="4" w:space="0" w:color="auto"/>
              <w:right w:val="single" w:sz="4" w:space="0" w:color="auto"/>
            </w:tcBorders>
            <w:shd w:val="clear" w:color="auto" w:fill="auto"/>
            <w:noWrap/>
            <w:vAlign w:val="bottom"/>
            <w:hideMark/>
          </w:tcPr>
          <w:p w14:paraId="108ED276"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7.98</w:t>
            </w:r>
          </w:p>
        </w:tc>
        <w:tc>
          <w:tcPr>
            <w:tcW w:w="1343" w:type="dxa"/>
            <w:tcBorders>
              <w:top w:val="nil"/>
              <w:left w:val="nil"/>
              <w:bottom w:val="single" w:sz="4" w:space="0" w:color="auto"/>
              <w:right w:val="single" w:sz="4" w:space="0" w:color="auto"/>
            </w:tcBorders>
            <w:shd w:val="clear" w:color="auto" w:fill="auto"/>
            <w:noWrap/>
            <w:vAlign w:val="bottom"/>
            <w:hideMark/>
          </w:tcPr>
          <w:p w14:paraId="522CA992"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9.67</w:t>
            </w:r>
          </w:p>
        </w:tc>
        <w:tc>
          <w:tcPr>
            <w:tcW w:w="1526" w:type="dxa"/>
            <w:tcBorders>
              <w:top w:val="nil"/>
              <w:left w:val="nil"/>
              <w:bottom w:val="single" w:sz="4" w:space="0" w:color="auto"/>
              <w:right w:val="single" w:sz="4" w:space="0" w:color="auto"/>
            </w:tcBorders>
            <w:shd w:val="clear" w:color="auto" w:fill="auto"/>
            <w:noWrap/>
            <w:vAlign w:val="bottom"/>
            <w:hideMark/>
          </w:tcPr>
          <w:p w14:paraId="1672226E" w14:textId="2D952B51"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-0.409</w:t>
            </w:r>
            <w:r w:rsidR="00E9651C"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339F8804"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7.53</w:t>
            </w:r>
          </w:p>
        </w:tc>
        <w:tc>
          <w:tcPr>
            <w:tcW w:w="1343" w:type="dxa"/>
            <w:tcBorders>
              <w:top w:val="nil"/>
              <w:left w:val="nil"/>
              <w:bottom w:val="single" w:sz="4" w:space="0" w:color="auto"/>
              <w:right w:val="single" w:sz="4" w:space="0" w:color="auto"/>
            </w:tcBorders>
            <w:shd w:val="clear" w:color="auto" w:fill="auto"/>
            <w:noWrap/>
            <w:vAlign w:val="bottom"/>
            <w:hideMark/>
          </w:tcPr>
          <w:p w14:paraId="0A31C1D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7.36</w:t>
            </w:r>
          </w:p>
        </w:tc>
        <w:tc>
          <w:tcPr>
            <w:tcW w:w="1526" w:type="dxa"/>
            <w:tcBorders>
              <w:top w:val="nil"/>
              <w:left w:val="nil"/>
              <w:bottom w:val="single" w:sz="4" w:space="0" w:color="auto"/>
              <w:right w:val="single" w:sz="4" w:space="0" w:color="auto"/>
            </w:tcBorders>
            <w:shd w:val="clear" w:color="auto" w:fill="auto"/>
            <w:noWrap/>
            <w:vAlign w:val="bottom"/>
            <w:hideMark/>
          </w:tcPr>
          <w:p w14:paraId="31E549E4"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0.043</w:t>
            </w:r>
          </w:p>
        </w:tc>
      </w:tr>
      <w:tr w:rsidR="00537A6E" w:rsidRPr="00430D7B" w14:paraId="1F943783"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5DEF971F"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Male</w:t>
            </w:r>
          </w:p>
        </w:tc>
        <w:tc>
          <w:tcPr>
            <w:tcW w:w="1022" w:type="dxa"/>
            <w:tcBorders>
              <w:top w:val="nil"/>
              <w:left w:val="nil"/>
              <w:bottom w:val="single" w:sz="4" w:space="0" w:color="auto"/>
              <w:right w:val="single" w:sz="4" w:space="0" w:color="auto"/>
            </w:tcBorders>
            <w:shd w:val="clear" w:color="auto" w:fill="auto"/>
            <w:noWrap/>
            <w:vAlign w:val="bottom"/>
            <w:hideMark/>
          </w:tcPr>
          <w:p w14:paraId="4B857A78"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0.44</w:t>
            </w:r>
          </w:p>
        </w:tc>
        <w:tc>
          <w:tcPr>
            <w:tcW w:w="1343" w:type="dxa"/>
            <w:tcBorders>
              <w:top w:val="nil"/>
              <w:left w:val="nil"/>
              <w:bottom w:val="single" w:sz="4" w:space="0" w:color="auto"/>
              <w:right w:val="single" w:sz="4" w:space="0" w:color="auto"/>
            </w:tcBorders>
            <w:shd w:val="clear" w:color="auto" w:fill="auto"/>
            <w:noWrap/>
            <w:vAlign w:val="bottom"/>
            <w:hideMark/>
          </w:tcPr>
          <w:p w14:paraId="5AB8313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0.53</w:t>
            </w:r>
          </w:p>
        </w:tc>
        <w:tc>
          <w:tcPr>
            <w:tcW w:w="1526" w:type="dxa"/>
            <w:tcBorders>
              <w:top w:val="nil"/>
              <w:left w:val="nil"/>
              <w:bottom w:val="single" w:sz="4" w:space="0" w:color="auto"/>
              <w:right w:val="single" w:sz="4" w:space="0" w:color="auto"/>
            </w:tcBorders>
            <w:shd w:val="clear" w:color="auto" w:fill="auto"/>
            <w:noWrap/>
            <w:vAlign w:val="bottom"/>
            <w:hideMark/>
          </w:tcPr>
          <w:p w14:paraId="67462E0D"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-0.18</w:t>
            </w:r>
          </w:p>
        </w:tc>
        <w:tc>
          <w:tcPr>
            <w:tcW w:w="1021" w:type="dxa"/>
            <w:tcBorders>
              <w:top w:val="nil"/>
              <w:left w:val="nil"/>
              <w:bottom w:val="single" w:sz="4" w:space="0" w:color="auto"/>
              <w:right w:val="single" w:sz="4" w:space="0" w:color="auto"/>
            </w:tcBorders>
            <w:shd w:val="clear" w:color="auto" w:fill="auto"/>
            <w:noWrap/>
            <w:vAlign w:val="bottom"/>
            <w:hideMark/>
          </w:tcPr>
          <w:p w14:paraId="0A61A5B5"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0.41</w:t>
            </w:r>
          </w:p>
        </w:tc>
        <w:tc>
          <w:tcPr>
            <w:tcW w:w="1343" w:type="dxa"/>
            <w:tcBorders>
              <w:top w:val="nil"/>
              <w:left w:val="nil"/>
              <w:bottom w:val="single" w:sz="4" w:space="0" w:color="auto"/>
              <w:right w:val="single" w:sz="4" w:space="0" w:color="auto"/>
            </w:tcBorders>
            <w:shd w:val="clear" w:color="auto" w:fill="auto"/>
            <w:noWrap/>
            <w:vAlign w:val="bottom"/>
            <w:hideMark/>
          </w:tcPr>
          <w:p w14:paraId="5F1EC354"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0.53</w:t>
            </w:r>
          </w:p>
        </w:tc>
        <w:tc>
          <w:tcPr>
            <w:tcW w:w="1526" w:type="dxa"/>
            <w:tcBorders>
              <w:top w:val="nil"/>
              <w:left w:val="nil"/>
              <w:bottom w:val="single" w:sz="4" w:space="0" w:color="auto"/>
              <w:right w:val="single" w:sz="4" w:space="0" w:color="auto"/>
            </w:tcBorders>
            <w:shd w:val="clear" w:color="auto" w:fill="auto"/>
            <w:noWrap/>
            <w:vAlign w:val="bottom"/>
            <w:hideMark/>
          </w:tcPr>
          <w:p w14:paraId="3A385EA8"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-0.255</w:t>
            </w:r>
          </w:p>
        </w:tc>
      </w:tr>
      <w:tr w:rsidR="00537A6E" w:rsidRPr="00430D7B" w14:paraId="7171EC3D"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14226653"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Age</w:t>
            </w:r>
          </w:p>
        </w:tc>
        <w:tc>
          <w:tcPr>
            <w:tcW w:w="1022" w:type="dxa"/>
            <w:tcBorders>
              <w:top w:val="nil"/>
              <w:left w:val="nil"/>
              <w:bottom w:val="single" w:sz="4" w:space="0" w:color="auto"/>
              <w:right w:val="single" w:sz="4" w:space="0" w:color="auto"/>
            </w:tcBorders>
            <w:shd w:val="clear" w:color="auto" w:fill="auto"/>
            <w:noWrap/>
            <w:vAlign w:val="bottom"/>
            <w:hideMark/>
          </w:tcPr>
          <w:p w14:paraId="06BC2771"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40.47</w:t>
            </w:r>
          </w:p>
        </w:tc>
        <w:tc>
          <w:tcPr>
            <w:tcW w:w="1343" w:type="dxa"/>
            <w:tcBorders>
              <w:top w:val="nil"/>
              <w:left w:val="nil"/>
              <w:bottom w:val="single" w:sz="4" w:space="0" w:color="auto"/>
              <w:right w:val="single" w:sz="4" w:space="0" w:color="auto"/>
            </w:tcBorders>
            <w:shd w:val="clear" w:color="auto" w:fill="auto"/>
            <w:noWrap/>
            <w:vAlign w:val="bottom"/>
            <w:hideMark/>
          </w:tcPr>
          <w:p w14:paraId="7B41D0B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40.12</w:t>
            </w:r>
          </w:p>
        </w:tc>
        <w:tc>
          <w:tcPr>
            <w:tcW w:w="1526" w:type="dxa"/>
            <w:tcBorders>
              <w:top w:val="nil"/>
              <w:left w:val="nil"/>
              <w:bottom w:val="single" w:sz="4" w:space="0" w:color="auto"/>
              <w:right w:val="single" w:sz="4" w:space="0" w:color="auto"/>
            </w:tcBorders>
            <w:shd w:val="clear" w:color="auto" w:fill="auto"/>
            <w:noWrap/>
            <w:vAlign w:val="bottom"/>
            <w:hideMark/>
          </w:tcPr>
          <w:p w14:paraId="26F22028"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0.022</w:t>
            </w:r>
          </w:p>
        </w:tc>
        <w:tc>
          <w:tcPr>
            <w:tcW w:w="1021" w:type="dxa"/>
            <w:tcBorders>
              <w:top w:val="nil"/>
              <w:left w:val="nil"/>
              <w:bottom w:val="single" w:sz="4" w:space="0" w:color="auto"/>
              <w:right w:val="single" w:sz="4" w:space="0" w:color="auto"/>
            </w:tcBorders>
            <w:shd w:val="clear" w:color="auto" w:fill="auto"/>
            <w:noWrap/>
            <w:vAlign w:val="bottom"/>
            <w:hideMark/>
          </w:tcPr>
          <w:p w14:paraId="31C8603F"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40.22</w:t>
            </w:r>
          </w:p>
        </w:tc>
        <w:tc>
          <w:tcPr>
            <w:tcW w:w="1343" w:type="dxa"/>
            <w:tcBorders>
              <w:top w:val="nil"/>
              <w:left w:val="nil"/>
              <w:bottom w:val="single" w:sz="4" w:space="0" w:color="auto"/>
              <w:right w:val="single" w:sz="4" w:space="0" w:color="auto"/>
            </w:tcBorders>
            <w:shd w:val="clear" w:color="auto" w:fill="auto"/>
            <w:noWrap/>
            <w:vAlign w:val="bottom"/>
            <w:hideMark/>
          </w:tcPr>
          <w:p w14:paraId="6F210FD3"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41.8</w:t>
            </w:r>
          </w:p>
        </w:tc>
        <w:tc>
          <w:tcPr>
            <w:tcW w:w="1526" w:type="dxa"/>
            <w:tcBorders>
              <w:top w:val="nil"/>
              <w:left w:val="nil"/>
              <w:bottom w:val="single" w:sz="4" w:space="0" w:color="auto"/>
              <w:right w:val="single" w:sz="4" w:space="0" w:color="auto"/>
            </w:tcBorders>
            <w:shd w:val="clear" w:color="auto" w:fill="auto"/>
            <w:noWrap/>
            <w:vAlign w:val="bottom"/>
            <w:hideMark/>
          </w:tcPr>
          <w:p w14:paraId="626901AB"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-0.103</w:t>
            </w:r>
          </w:p>
        </w:tc>
      </w:tr>
      <w:tr w:rsidR="00537A6E" w:rsidRPr="00430D7B" w14:paraId="6402A2C3"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3A80C850"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Income</w:t>
            </w:r>
          </w:p>
        </w:tc>
        <w:tc>
          <w:tcPr>
            <w:tcW w:w="1022" w:type="dxa"/>
            <w:tcBorders>
              <w:top w:val="nil"/>
              <w:left w:val="nil"/>
              <w:bottom w:val="single" w:sz="4" w:space="0" w:color="auto"/>
              <w:right w:val="single" w:sz="4" w:space="0" w:color="auto"/>
            </w:tcBorders>
            <w:shd w:val="clear" w:color="auto" w:fill="auto"/>
            <w:noWrap/>
            <w:vAlign w:val="bottom"/>
            <w:hideMark/>
          </w:tcPr>
          <w:p w14:paraId="79916B1E"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7</w:t>
            </w:r>
          </w:p>
        </w:tc>
        <w:tc>
          <w:tcPr>
            <w:tcW w:w="1343" w:type="dxa"/>
            <w:tcBorders>
              <w:top w:val="nil"/>
              <w:left w:val="nil"/>
              <w:bottom w:val="single" w:sz="4" w:space="0" w:color="auto"/>
              <w:right w:val="single" w:sz="4" w:space="0" w:color="auto"/>
            </w:tcBorders>
            <w:shd w:val="clear" w:color="auto" w:fill="auto"/>
            <w:noWrap/>
            <w:vAlign w:val="bottom"/>
            <w:hideMark/>
          </w:tcPr>
          <w:p w14:paraId="5AC757BB"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9.09</w:t>
            </w:r>
          </w:p>
        </w:tc>
        <w:tc>
          <w:tcPr>
            <w:tcW w:w="1526" w:type="dxa"/>
            <w:tcBorders>
              <w:top w:val="nil"/>
              <w:left w:val="nil"/>
              <w:bottom w:val="single" w:sz="4" w:space="0" w:color="auto"/>
              <w:right w:val="single" w:sz="4" w:space="0" w:color="auto"/>
            </w:tcBorders>
            <w:shd w:val="clear" w:color="auto" w:fill="auto"/>
            <w:noWrap/>
            <w:vAlign w:val="bottom"/>
            <w:hideMark/>
          </w:tcPr>
          <w:p w14:paraId="2C7D8843" w14:textId="4EAB9A8A"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-0.535</w:t>
            </w:r>
            <w:r w:rsidR="00E9651C"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66E1385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7.59</w:t>
            </w:r>
          </w:p>
        </w:tc>
        <w:tc>
          <w:tcPr>
            <w:tcW w:w="1343" w:type="dxa"/>
            <w:tcBorders>
              <w:top w:val="nil"/>
              <w:left w:val="nil"/>
              <w:bottom w:val="single" w:sz="4" w:space="0" w:color="auto"/>
              <w:right w:val="single" w:sz="4" w:space="0" w:color="auto"/>
            </w:tcBorders>
            <w:shd w:val="clear" w:color="auto" w:fill="auto"/>
            <w:noWrap/>
            <w:vAlign w:val="bottom"/>
            <w:hideMark/>
          </w:tcPr>
          <w:p w14:paraId="693A94A7"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7.33</w:t>
            </w:r>
          </w:p>
        </w:tc>
        <w:tc>
          <w:tcPr>
            <w:tcW w:w="1526" w:type="dxa"/>
            <w:tcBorders>
              <w:top w:val="nil"/>
              <w:left w:val="nil"/>
              <w:bottom w:val="single" w:sz="4" w:space="0" w:color="auto"/>
              <w:right w:val="single" w:sz="4" w:space="0" w:color="auto"/>
            </w:tcBorders>
            <w:shd w:val="clear" w:color="auto" w:fill="auto"/>
            <w:noWrap/>
            <w:vAlign w:val="bottom"/>
            <w:hideMark/>
          </w:tcPr>
          <w:p w14:paraId="0765B5F8"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0.066</w:t>
            </w:r>
          </w:p>
        </w:tc>
      </w:tr>
      <w:tr w:rsidR="00537A6E" w:rsidRPr="00430D7B" w14:paraId="2C8FF2ED"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542B1178"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Children 13</w:t>
            </w:r>
          </w:p>
        </w:tc>
        <w:tc>
          <w:tcPr>
            <w:tcW w:w="1022" w:type="dxa"/>
            <w:tcBorders>
              <w:top w:val="nil"/>
              <w:left w:val="nil"/>
              <w:bottom w:val="single" w:sz="4" w:space="0" w:color="auto"/>
              <w:right w:val="single" w:sz="4" w:space="0" w:color="auto"/>
            </w:tcBorders>
            <w:shd w:val="clear" w:color="auto" w:fill="auto"/>
            <w:noWrap/>
            <w:vAlign w:val="bottom"/>
            <w:hideMark/>
          </w:tcPr>
          <w:p w14:paraId="134A0163"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1.54</w:t>
            </w:r>
          </w:p>
        </w:tc>
        <w:tc>
          <w:tcPr>
            <w:tcW w:w="1343" w:type="dxa"/>
            <w:tcBorders>
              <w:top w:val="nil"/>
              <w:left w:val="nil"/>
              <w:bottom w:val="single" w:sz="4" w:space="0" w:color="auto"/>
              <w:right w:val="single" w:sz="4" w:space="0" w:color="auto"/>
            </w:tcBorders>
            <w:shd w:val="clear" w:color="auto" w:fill="auto"/>
            <w:noWrap/>
            <w:vAlign w:val="bottom"/>
            <w:hideMark/>
          </w:tcPr>
          <w:p w14:paraId="1923EFCF"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1.13</w:t>
            </w:r>
          </w:p>
        </w:tc>
        <w:tc>
          <w:tcPr>
            <w:tcW w:w="1526" w:type="dxa"/>
            <w:tcBorders>
              <w:top w:val="nil"/>
              <w:left w:val="nil"/>
              <w:bottom w:val="single" w:sz="4" w:space="0" w:color="auto"/>
              <w:right w:val="single" w:sz="4" w:space="0" w:color="auto"/>
            </w:tcBorders>
            <w:shd w:val="clear" w:color="auto" w:fill="auto"/>
            <w:noWrap/>
            <w:vAlign w:val="bottom"/>
            <w:hideMark/>
          </w:tcPr>
          <w:p w14:paraId="12B39E8F" w14:textId="2854915A"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0.295</w:t>
            </w:r>
            <w:r w:rsidR="00E9651C"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0FD69CEF"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1.47</w:t>
            </w:r>
          </w:p>
        </w:tc>
        <w:tc>
          <w:tcPr>
            <w:tcW w:w="1343" w:type="dxa"/>
            <w:tcBorders>
              <w:top w:val="nil"/>
              <w:left w:val="nil"/>
              <w:bottom w:val="single" w:sz="4" w:space="0" w:color="auto"/>
              <w:right w:val="single" w:sz="4" w:space="0" w:color="auto"/>
            </w:tcBorders>
            <w:shd w:val="clear" w:color="auto" w:fill="auto"/>
            <w:noWrap/>
            <w:vAlign w:val="bottom"/>
            <w:hideMark/>
          </w:tcPr>
          <w:p w14:paraId="374F2D27"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1.44</w:t>
            </w:r>
          </w:p>
        </w:tc>
        <w:tc>
          <w:tcPr>
            <w:tcW w:w="1526" w:type="dxa"/>
            <w:tcBorders>
              <w:top w:val="nil"/>
              <w:left w:val="nil"/>
              <w:bottom w:val="single" w:sz="4" w:space="0" w:color="auto"/>
              <w:right w:val="single" w:sz="4" w:space="0" w:color="auto"/>
            </w:tcBorders>
            <w:shd w:val="clear" w:color="auto" w:fill="auto"/>
            <w:noWrap/>
            <w:vAlign w:val="bottom"/>
            <w:hideMark/>
          </w:tcPr>
          <w:p w14:paraId="73841113"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0.017</w:t>
            </w:r>
          </w:p>
        </w:tc>
      </w:tr>
      <w:tr w:rsidR="00537A6E" w:rsidRPr="00430D7B" w14:paraId="52F31B74"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29672CAA"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Urban</w:t>
            </w:r>
          </w:p>
        </w:tc>
        <w:tc>
          <w:tcPr>
            <w:tcW w:w="1022" w:type="dxa"/>
            <w:tcBorders>
              <w:top w:val="nil"/>
              <w:left w:val="nil"/>
              <w:bottom w:val="single" w:sz="4" w:space="0" w:color="auto"/>
              <w:right w:val="single" w:sz="4" w:space="0" w:color="auto"/>
            </w:tcBorders>
            <w:shd w:val="clear" w:color="auto" w:fill="auto"/>
            <w:noWrap/>
            <w:vAlign w:val="bottom"/>
            <w:hideMark/>
          </w:tcPr>
          <w:p w14:paraId="762942EE"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0.63</w:t>
            </w:r>
          </w:p>
        </w:tc>
        <w:tc>
          <w:tcPr>
            <w:tcW w:w="1343" w:type="dxa"/>
            <w:tcBorders>
              <w:top w:val="nil"/>
              <w:left w:val="nil"/>
              <w:bottom w:val="single" w:sz="4" w:space="0" w:color="auto"/>
              <w:right w:val="single" w:sz="4" w:space="0" w:color="auto"/>
            </w:tcBorders>
            <w:shd w:val="clear" w:color="auto" w:fill="auto"/>
            <w:noWrap/>
            <w:vAlign w:val="bottom"/>
            <w:hideMark/>
          </w:tcPr>
          <w:p w14:paraId="27F9A81D"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0.83</w:t>
            </w:r>
          </w:p>
        </w:tc>
        <w:tc>
          <w:tcPr>
            <w:tcW w:w="1526" w:type="dxa"/>
            <w:tcBorders>
              <w:top w:val="nil"/>
              <w:left w:val="nil"/>
              <w:bottom w:val="single" w:sz="4" w:space="0" w:color="auto"/>
              <w:right w:val="single" w:sz="4" w:space="0" w:color="auto"/>
            </w:tcBorders>
            <w:shd w:val="clear" w:color="auto" w:fill="auto"/>
            <w:noWrap/>
            <w:vAlign w:val="bottom"/>
            <w:hideMark/>
          </w:tcPr>
          <w:p w14:paraId="2FB3198F" w14:textId="0EAF91E2"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-0.48</w:t>
            </w:r>
            <w:r w:rsidR="005A3205" w:rsidRPr="006C3E88">
              <w:rPr>
                <w:rFonts w:ascii="Times New Roman" w:eastAsia="Times New Roman" w:hAnsi="Times New Roman" w:cs="Times New Roman"/>
                <w:b/>
                <w:color w:val="000000"/>
              </w:rPr>
              <w:t>**</w:t>
            </w:r>
            <w:r w:rsidR="00DD651D"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04E83F3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0.78</w:t>
            </w:r>
          </w:p>
        </w:tc>
        <w:tc>
          <w:tcPr>
            <w:tcW w:w="1343" w:type="dxa"/>
            <w:tcBorders>
              <w:top w:val="nil"/>
              <w:left w:val="nil"/>
              <w:bottom w:val="single" w:sz="4" w:space="0" w:color="auto"/>
              <w:right w:val="single" w:sz="4" w:space="0" w:color="auto"/>
            </w:tcBorders>
            <w:shd w:val="clear" w:color="auto" w:fill="auto"/>
            <w:noWrap/>
            <w:vAlign w:val="bottom"/>
            <w:hideMark/>
          </w:tcPr>
          <w:p w14:paraId="5CCD1623"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0.73</w:t>
            </w:r>
          </w:p>
        </w:tc>
        <w:tc>
          <w:tcPr>
            <w:tcW w:w="1526" w:type="dxa"/>
            <w:tcBorders>
              <w:top w:val="nil"/>
              <w:left w:val="nil"/>
              <w:bottom w:val="single" w:sz="4" w:space="0" w:color="auto"/>
              <w:right w:val="single" w:sz="4" w:space="0" w:color="auto"/>
            </w:tcBorders>
            <w:shd w:val="clear" w:color="auto" w:fill="auto"/>
            <w:noWrap/>
            <w:vAlign w:val="bottom"/>
            <w:hideMark/>
          </w:tcPr>
          <w:p w14:paraId="42D726AA" w14:textId="37E73A68" w:rsidR="00537A6E" w:rsidRPr="005D3F31" w:rsidRDefault="00537A6E" w:rsidP="00537A6E">
            <w:pPr>
              <w:jc w:val="right"/>
              <w:rPr>
                <w:rFonts w:ascii="Times New Roman" w:eastAsia="Times New Roman" w:hAnsi="Times New Roman" w:cs="Times New Roman"/>
                <w:b/>
                <w:color w:val="000000"/>
              </w:rPr>
            </w:pPr>
            <w:r w:rsidRPr="005D3F31">
              <w:rPr>
                <w:rFonts w:ascii="Times New Roman" w:eastAsia="Times New Roman" w:hAnsi="Times New Roman" w:cs="Times New Roman"/>
                <w:b/>
                <w:color w:val="000000"/>
              </w:rPr>
              <w:t>0.111</w:t>
            </w:r>
            <w:r w:rsidR="00430D7B" w:rsidRPr="005D3F31">
              <w:rPr>
                <w:rFonts w:ascii="Times New Roman" w:hAnsi="Times New Roman" w:cs="Times New Roman"/>
                <w:b/>
                <w:vertAlign w:val="superscript"/>
              </w:rPr>
              <w:t>+</w:t>
            </w:r>
          </w:p>
        </w:tc>
      </w:tr>
      <w:tr w:rsidR="00537A6E" w:rsidRPr="00430D7B" w14:paraId="24BB623A" w14:textId="77777777" w:rsidTr="00537A6E">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537106DC" w14:textId="77777777" w:rsidR="00537A6E" w:rsidRPr="00430D7B" w:rsidRDefault="00537A6E" w:rsidP="00537A6E">
            <w:pPr>
              <w:rPr>
                <w:rFonts w:ascii="Times New Roman" w:eastAsia="Times New Roman" w:hAnsi="Times New Roman" w:cs="Times New Roman"/>
                <w:color w:val="000000"/>
              </w:rPr>
            </w:pPr>
            <w:r w:rsidRPr="00430D7B">
              <w:rPr>
                <w:rFonts w:ascii="Times New Roman" w:eastAsia="Times New Roman" w:hAnsi="Times New Roman" w:cs="Times New Roman"/>
                <w:color w:val="000000"/>
              </w:rPr>
              <w:t xml:space="preserve">Insider </w:t>
            </w:r>
          </w:p>
        </w:tc>
        <w:tc>
          <w:tcPr>
            <w:tcW w:w="1022" w:type="dxa"/>
            <w:tcBorders>
              <w:top w:val="nil"/>
              <w:left w:val="nil"/>
              <w:bottom w:val="single" w:sz="4" w:space="0" w:color="auto"/>
              <w:right w:val="single" w:sz="4" w:space="0" w:color="auto"/>
            </w:tcBorders>
            <w:shd w:val="clear" w:color="auto" w:fill="auto"/>
            <w:noWrap/>
            <w:vAlign w:val="bottom"/>
            <w:hideMark/>
          </w:tcPr>
          <w:p w14:paraId="3220F7F8"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0.4</w:t>
            </w:r>
          </w:p>
        </w:tc>
        <w:tc>
          <w:tcPr>
            <w:tcW w:w="1343" w:type="dxa"/>
            <w:tcBorders>
              <w:top w:val="nil"/>
              <w:left w:val="nil"/>
              <w:bottom w:val="single" w:sz="4" w:space="0" w:color="auto"/>
              <w:right w:val="single" w:sz="4" w:space="0" w:color="auto"/>
            </w:tcBorders>
            <w:shd w:val="clear" w:color="auto" w:fill="auto"/>
            <w:noWrap/>
            <w:vAlign w:val="bottom"/>
            <w:hideMark/>
          </w:tcPr>
          <w:p w14:paraId="35D5BAF6" w14:textId="77777777" w:rsidR="00537A6E" w:rsidRPr="00430D7B" w:rsidRDefault="00537A6E" w:rsidP="00537A6E">
            <w:pPr>
              <w:jc w:val="center"/>
              <w:rPr>
                <w:rFonts w:ascii="Times New Roman" w:eastAsia="Times New Roman" w:hAnsi="Times New Roman" w:cs="Times New Roman"/>
                <w:color w:val="000000"/>
              </w:rPr>
            </w:pPr>
            <w:r w:rsidRPr="00430D7B">
              <w:rPr>
                <w:rFonts w:ascii="Times New Roman" w:eastAsia="Times New Roman" w:hAnsi="Times New Roman" w:cs="Times New Roman"/>
                <w:color w:val="000000"/>
              </w:rPr>
              <w:t>0.31</w:t>
            </w:r>
          </w:p>
        </w:tc>
        <w:tc>
          <w:tcPr>
            <w:tcW w:w="1526" w:type="dxa"/>
            <w:tcBorders>
              <w:top w:val="nil"/>
              <w:left w:val="nil"/>
              <w:bottom w:val="single" w:sz="4" w:space="0" w:color="auto"/>
              <w:right w:val="single" w:sz="4" w:space="0" w:color="auto"/>
            </w:tcBorders>
            <w:shd w:val="clear" w:color="auto" w:fill="auto"/>
            <w:noWrap/>
            <w:vAlign w:val="bottom"/>
            <w:hideMark/>
          </w:tcPr>
          <w:p w14:paraId="63724F59" w14:textId="5A9E870B" w:rsidR="00537A6E" w:rsidRPr="006C3E88" w:rsidRDefault="00537A6E" w:rsidP="00537A6E">
            <w:pPr>
              <w:jc w:val="center"/>
              <w:rPr>
                <w:rFonts w:ascii="Times New Roman" w:eastAsia="Times New Roman" w:hAnsi="Times New Roman" w:cs="Times New Roman"/>
                <w:b/>
                <w:color w:val="000000"/>
              </w:rPr>
            </w:pPr>
            <w:r w:rsidRPr="006C3E88">
              <w:rPr>
                <w:rFonts w:ascii="Times New Roman" w:eastAsia="Times New Roman" w:hAnsi="Times New Roman" w:cs="Times New Roman"/>
                <w:b/>
                <w:color w:val="000000"/>
              </w:rPr>
              <w:t>0.193</w:t>
            </w:r>
            <w:r w:rsidR="00DD651D" w:rsidRPr="006C3E88">
              <w:rPr>
                <w:rFonts w:ascii="Times New Roman" w:eastAsia="Times New Roman" w:hAnsi="Times New Roman" w:cs="Times New Roman"/>
                <w:b/>
                <w:color w:val="000000"/>
              </w:rPr>
              <w:t>*</w:t>
            </w:r>
          </w:p>
        </w:tc>
        <w:tc>
          <w:tcPr>
            <w:tcW w:w="1021" w:type="dxa"/>
            <w:tcBorders>
              <w:top w:val="nil"/>
              <w:left w:val="nil"/>
              <w:bottom w:val="single" w:sz="4" w:space="0" w:color="auto"/>
              <w:right w:val="single" w:sz="4" w:space="0" w:color="auto"/>
            </w:tcBorders>
            <w:shd w:val="clear" w:color="auto" w:fill="auto"/>
            <w:noWrap/>
            <w:vAlign w:val="bottom"/>
            <w:hideMark/>
          </w:tcPr>
          <w:p w14:paraId="335AFD5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0.22</w:t>
            </w:r>
          </w:p>
        </w:tc>
        <w:tc>
          <w:tcPr>
            <w:tcW w:w="1343" w:type="dxa"/>
            <w:tcBorders>
              <w:top w:val="nil"/>
              <w:left w:val="nil"/>
              <w:bottom w:val="single" w:sz="4" w:space="0" w:color="auto"/>
              <w:right w:val="single" w:sz="4" w:space="0" w:color="auto"/>
            </w:tcBorders>
            <w:shd w:val="clear" w:color="auto" w:fill="auto"/>
            <w:noWrap/>
            <w:vAlign w:val="bottom"/>
            <w:hideMark/>
          </w:tcPr>
          <w:p w14:paraId="44B51386"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0.31</w:t>
            </w:r>
          </w:p>
        </w:tc>
        <w:tc>
          <w:tcPr>
            <w:tcW w:w="1526" w:type="dxa"/>
            <w:tcBorders>
              <w:top w:val="nil"/>
              <w:left w:val="nil"/>
              <w:bottom w:val="single" w:sz="4" w:space="0" w:color="auto"/>
              <w:right w:val="single" w:sz="4" w:space="0" w:color="auto"/>
            </w:tcBorders>
            <w:shd w:val="clear" w:color="auto" w:fill="auto"/>
            <w:noWrap/>
            <w:vAlign w:val="bottom"/>
            <w:hideMark/>
          </w:tcPr>
          <w:p w14:paraId="71BAC242" w14:textId="77777777" w:rsidR="00537A6E" w:rsidRPr="00430D7B" w:rsidRDefault="00537A6E" w:rsidP="00537A6E">
            <w:pPr>
              <w:jc w:val="right"/>
              <w:rPr>
                <w:rFonts w:ascii="Times New Roman" w:eastAsia="Times New Roman" w:hAnsi="Times New Roman" w:cs="Times New Roman"/>
                <w:color w:val="000000"/>
              </w:rPr>
            </w:pPr>
            <w:r w:rsidRPr="00430D7B">
              <w:rPr>
                <w:rFonts w:ascii="Times New Roman" w:eastAsia="Times New Roman" w:hAnsi="Times New Roman" w:cs="Times New Roman"/>
                <w:color w:val="000000"/>
              </w:rPr>
              <w:t>-0.194</w:t>
            </w:r>
          </w:p>
        </w:tc>
      </w:tr>
    </w:tbl>
    <w:p w14:paraId="22C7B55F" w14:textId="77777777" w:rsidR="00DE18E8" w:rsidRPr="00921A25" w:rsidRDefault="00DE18E8">
      <w:pPr>
        <w:rPr>
          <w:rFonts w:ascii="Times New Roman" w:hAnsi="Times New Roman" w:cs="Times New Roman"/>
        </w:rPr>
      </w:pPr>
    </w:p>
    <w:p w14:paraId="0CAF36C4" w14:textId="77777777" w:rsidR="002A7878" w:rsidRPr="00921A25" w:rsidRDefault="002A7878">
      <w:pPr>
        <w:rPr>
          <w:rFonts w:ascii="Times New Roman" w:hAnsi="Times New Roman" w:cs="Times New Roman"/>
        </w:rPr>
      </w:pPr>
    </w:p>
    <w:tbl>
      <w:tblPr>
        <w:tblW w:w="9153" w:type="dxa"/>
        <w:tblInd w:w="93" w:type="dxa"/>
        <w:tblLayout w:type="fixed"/>
        <w:tblLook w:val="04A0" w:firstRow="1" w:lastRow="0" w:firstColumn="1" w:lastColumn="0" w:noHBand="0" w:noVBand="1"/>
      </w:tblPr>
      <w:tblGrid>
        <w:gridCol w:w="1365"/>
        <w:gridCol w:w="1023"/>
        <w:gridCol w:w="1345"/>
        <w:gridCol w:w="1526"/>
        <w:gridCol w:w="1023"/>
        <w:gridCol w:w="1345"/>
        <w:gridCol w:w="1526"/>
      </w:tblGrid>
      <w:tr w:rsidR="00B85CFD" w:rsidRPr="00B85CFD" w14:paraId="1F2D3A13" w14:textId="77777777" w:rsidTr="0006519E">
        <w:trPr>
          <w:trHeight w:val="300"/>
        </w:trPr>
        <w:tc>
          <w:tcPr>
            <w:tcW w:w="9153"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64D511A"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lastRenderedPageBreak/>
              <w:t>El Salvador</w:t>
            </w:r>
          </w:p>
        </w:tc>
      </w:tr>
      <w:tr w:rsidR="00B85CFD" w:rsidRPr="00B85CFD" w14:paraId="0A41A132"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519A666"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 </w:t>
            </w:r>
          </w:p>
        </w:tc>
        <w:tc>
          <w:tcPr>
            <w:tcW w:w="3894"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64115312"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t>Before Balancing</w:t>
            </w:r>
          </w:p>
        </w:tc>
        <w:tc>
          <w:tcPr>
            <w:tcW w:w="3894"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7ACC657"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t>After Balancing</w:t>
            </w:r>
          </w:p>
        </w:tc>
      </w:tr>
      <w:tr w:rsidR="00B85CFD" w:rsidRPr="00B85CFD" w14:paraId="3F179751" w14:textId="77777777" w:rsidTr="0006519E">
        <w:trPr>
          <w:trHeight w:val="300"/>
        </w:trPr>
        <w:tc>
          <w:tcPr>
            <w:tcW w:w="1365" w:type="dxa"/>
            <w:tcBorders>
              <w:top w:val="nil"/>
              <w:left w:val="single" w:sz="4" w:space="0" w:color="auto"/>
              <w:bottom w:val="single" w:sz="4" w:space="0" w:color="auto"/>
              <w:right w:val="single" w:sz="4" w:space="0" w:color="auto"/>
            </w:tcBorders>
            <w:shd w:val="clear" w:color="000000" w:fill="000000"/>
            <w:noWrap/>
            <w:vAlign w:val="bottom"/>
            <w:hideMark/>
          </w:tcPr>
          <w:p w14:paraId="12D1A760"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Covariates</w:t>
            </w:r>
          </w:p>
        </w:tc>
        <w:tc>
          <w:tcPr>
            <w:tcW w:w="1023" w:type="dxa"/>
            <w:tcBorders>
              <w:top w:val="nil"/>
              <w:left w:val="nil"/>
              <w:bottom w:val="single" w:sz="4" w:space="0" w:color="auto"/>
              <w:right w:val="single" w:sz="4" w:space="0" w:color="auto"/>
            </w:tcBorders>
            <w:shd w:val="clear" w:color="000000" w:fill="000000"/>
            <w:noWrap/>
            <w:vAlign w:val="bottom"/>
            <w:hideMark/>
          </w:tcPr>
          <w:p w14:paraId="100EC7CC"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treated (CCT)</w:t>
            </w:r>
          </w:p>
        </w:tc>
        <w:tc>
          <w:tcPr>
            <w:tcW w:w="1345" w:type="dxa"/>
            <w:tcBorders>
              <w:top w:val="nil"/>
              <w:left w:val="nil"/>
              <w:bottom w:val="single" w:sz="4" w:space="0" w:color="auto"/>
              <w:right w:val="single" w:sz="4" w:space="0" w:color="auto"/>
            </w:tcBorders>
            <w:shd w:val="clear" w:color="000000" w:fill="000000"/>
            <w:noWrap/>
            <w:vAlign w:val="bottom"/>
            <w:hideMark/>
          </w:tcPr>
          <w:p w14:paraId="2213A03F"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65F76122"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 xml:space="preserve">Standardized diff. </w:t>
            </w:r>
          </w:p>
        </w:tc>
        <w:tc>
          <w:tcPr>
            <w:tcW w:w="1023" w:type="dxa"/>
            <w:tcBorders>
              <w:top w:val="nil"/>
              <w:left w:val="nil"/>
              <w:bottom w:val="single" w:sz="4" w:space="0" w:color="auto"/>
              <w:right w:val="single" w:sz="4" w:space="0" w:color="auto"/>
            </w:tcBorders>
            <w:shd w:val="clear" w:color="000000" w:fill="000000"/>
            <w:noWrap/>
            <w:vAlign w:val="bottom"/>
            <w:hideMark/>
          </w:tcPr>
          <w:p w14:paraId="5E5643CB"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treated (CCT)</w:t>
            </w:r>
          </w:p>
        </w:tc>
        <w:tc>
          <w:tcPr>
            <w:tcW w:w="1345" w:type="dxa"/>
            <w:tcBorders>
              <w:top w:val="nil"/>
              <w:left w:val="nil"/>
              <w:bottom w:val="single" w:sz="4" w:space="0" w:color="auto"/>
              <w:right w:val="single" w:sz="4" w:space="0" w:color="auto"/>
            </w:tcBorders>
            <w:shd w:val="clear" w:color="000000" w:fill="000000"/>
            <w:noWrap/>
            <w:vAlign w:val="bottom"/>
            <w:hideMark/>
          </w:tcPr>
          <w:p w14:paraId="2E73B8E9"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28898748"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 xml:space="preserve">Standardized diff. </w:t>
            </w:r>
          </w:p>
        </w:tc>
      </w:tr>
      <w:tr w:rsidR="00B85CFD" w:rsidRPr="00B85CFD" w14:paraId="3C95328D"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714E72E"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Education</w:t>
            </w:r>
          </w:p>
        </w:tc>
        <w:tc>
          <w:tcPr>
            <w:tcW w:w="1023" w:type="dxa"/>
            <w:tcBorders>
              <w:top w:val="nil"/>
              <w:left w:val="nil"/>
              <w:bottom w:val="single" w:sz="4" w:space="0" w:color="auto"/>
              <w:right w:val="single" w:sz="4" w:space="0" w:color="auto"/>
            </w:tcBorders>
            <w:shd w:val="clear" w:color="auto" w:fill="auto"/>
            <w:noWrap/>
            <w:vAlign w:val="bottom"/>
            <w:hideMark/>
          </w:tcPr>
          <w:p w14:paraId="47F580A4"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6.86</w:t>
            </w:r>
          </w:p>
        </w:tc>
        <w:tc>
          <w:tcPr>
            <w:tcW w:w="1345" w:type="dxa"/>
            <w:tcBorders>
              <w:top w:val="nil"/>
              <w:left w:val="nil"/>
              <w:bottom w:val="single" w:sz="4" w:space="0" w:color="auto"/>
              <w:right w:val="single" w:sz="4" w:space="0" w:color="auto"/>
            </w:tcBorders>
            <w:shd w:val="clear" w:color="auto" w:fill="auto"/>
            <w:noWrap/>
            <w:vAlign w:val="bottom"/>
            <w:hideMark/>
          </w:tcPr>
          <w:p w14:paraId="3054DE82"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8.79</w:t>
            </w:r>
          </w:p>
        </w:tc>
        <w:tc>
          <w:tcPr>
            <w:tcW w:w="1526" w:type="dxa"/>
            <w:tcBorders>
              <w:top w:val="nil"/>
              <w:left w:val="nil"/>
              <w:bottom w:val="single" w:sz="4" w:space="0" w:color="auto"/>
              <w:right w:val="single" w:sz="4" w:space="0" w:color="auto"/>
            </w:tcBorders>
            <w:shd w:val="clear" w:color="auto" w:fill="auto"/>
            <w:noWrap/>
            <w:vAlign w:val="bottom"/>
            <w:hideMark/>
          </w:tcPr>
          <w:p w14:paraId="42E8ED47" w14:textId="3EA6710F"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-0.421</w:t>
            </w:r>
            <w:r w:rsidR="0073643D" w:rsidRPr="006C3E88">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7CE3A4A4"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10</w:t>
            </w:r>
          </w:p>
        </w:tc>
        <w:tc>
          <w:tcPr>
            <w:tcW w:w="1345" w:type="dxa"/>
            <w:tcBorders>
              <w:top w:val="nil"/>
              <w:left w:val="nil"/>
              <w:bottom w:val="single" w:sz="4" w:space="0" w:color="auto"/>
              <w:right w:val="single" w:sz="4" w:space="0" w:color="auto"/>
            </w:tcBorders>
            <w:shd w:val="clear" w:color="auto" w:fill="auto"/>
            <w:noWrap/>
            <w:vAlign w:val="bottom"/>
            <w:hideMark/>
          </w:tcPr>
          <w:p w14:paraId="44301E5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10</w:t>
            </w:r>
          </w:p>
        </w:tc>
        <w:tc>
          <w:tcPr>
            <w:tcW w:w="1526" w:type="dxa"/>
            <w:tcBorders>
              <w:top w:val="nil"/>
              <w:left w:val="nil"/>
              <w:bottom w:val="single" w:sz="4" w:space="0" w:color="auto"/>
              <w:right w:val="single" w:sz="4" w:space="0" w:color="auto"/>
            </w:tcBorders>
            <w:shd w:val="clear" w:color="auto" w:fill="auto"/>
            <w:noWrap/>
            <w:vAlign w:val="bottom"/>
            <w:hideMark/>
          </w:tcPr>
          <w:p w14:paraId="0508C5B4"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797C7191"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2C132D9"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Male</w:t>
            </w:r>
          </w:p>
        </w:tc>
        <w:tc>
          <w:tcPr>
            <w:tcW w:w="1023" w:type="dxa"/>
            <w:tcBorders>
              <w:top w:val="nil"/>
              <w:left w:val="nil"/>
              <w:bottom w:val="single" w:sz="4" w:space="0" w:color="auto"/>
              <w:right w:val="single" w:sz="4" w:space="0" w:color="auto"/>
            </w:tcBorders>
            <w:shd w:val="clear" w:color="auto" w:fill="auto"/>
            <w:noWrap/>
            <w:vAlign w:val="bottom"/>
            <w:hideMark/>
          </w:tcPr>
          <w:p w14:paraId="08C890B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0.4</w:t>
            </w:r>
          </w:p>
        </w:tc>
        <w:tc>
          <w:tcPr>
            <w:tcW w:w="1345" w:type="dxa"/>
            <w:tcBorders>
              <w:top w:val="nil"/>
              <w:left w:val="nil"/>
              <w:bottom w:val="single" w:sz="4" w:space="0" w:color="auto"/>
              <w:right w:val="single" w:sz="4" w:space="0" w:color="auto"/>
            </w:tcBorders>
            <w:shd w:val="clear" w:color="auto" w:fill="auto"/>
            <w:noWrap/>
            <w:vAlign w:val="bottom"/>
            <w:hideMark/>
          </w:tcPr>
          <w:p w14:paraId="11639252"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0.46</w:t>
            </w:r>
          </w:p>
        </w:tc>
        <w:tc>
          <w:tcPr>
            <w:tcW w:w="1526" w:type="dxa"/>
            <w:tcBorders>
              <w:top w:val="nil"/>
              <w:left w:val="nil"/>
              <w:bottom w:val="single" w:sz="4" w:space="0" w:color="auto"/>
              <w:right w:val="single" w:sz="4" w:space="0" w:color="auto"/>
            </w:tcBorders>
            <w:shd w:val="clear" w:color="auto" w:fill="auto"/>
            <w:noWrap/>
            <w:vAlign w:val="bottom"/>
            <w:hideMark/>
          </w:tcPr>
          <w:p w14:paraId="33F11A39"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-0.113</w:t>
            </w:r>
          </w:p>
        </w:tc>
        <w:tc>
          <w:tcPr>
            <w:tcW w:w="1023" w:type="dxa"/>
            <w:tcBorders>
              <w:top w:val="nil"/>
              <w:left w:val="nil"/>
              <w:bottom w:val="single" w:sz="4" w:space="0" w:color="auto"/>
              <w:right w:val="single" w:sz="4" w:space="0" w:color="auto"/>
            </w:tcBorders>
            <w:shd w:val="clear" w:color="auto" w:fill="auto"/>
            <w:noWrap/>
            <w:vAlign w:val="bottom"/>
            <w:hideMark/>
          </w:tcPr>
          <w:p w14:paraId="4387CCA8"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c>
          <w:tcPr>
            <w:tcW w:w="1345" w:type="dxa"/>
            <w:tcBorders>
              <w:top w:val="nil"/>
              <w:left w:val="nil"/>
              <w:bottom w:val="single" w:sz="4" w:space="0" w:color="auto"/>
              <w:right w:val="single" w:sz="4" w:space="0" w:color="auto"/>
            </w:tcBorders>
            <w:shd w:val="clear" w:color="auto" w:fill="auto"/>
            <w:noWrap/>
            <w:vAlign w:val="bottom"/>
            <w:hideMark/>
          </w:tcPr>
          <w:p w14:paraId="4BC31B9A"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c>
          <w:tcPr>
            <w:tcW w:w="1526" w:type="dxa"/>
            <w:tcBorders>
              <w:top w:val="nil"/>
              <w:left w:val="nil"/>
              <w:bottom w:val="single" w:sz="4" w:space="0" w:color="auto"/>
              <w:right w:val="single" w:sz="4" w:space="0" w:color="auto"/>
            </w:tcBorders>
            <w:shd w:val="clear" w:color="auto" w:fill="auto"/>
            <w:noWrap/>
            <w:vAlign w:val="bottom"/>
            <w:hideMark/>
          </w:tcPr>
          <w:p w14:paraId="1706C33B"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67CE575C"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61DBE4A"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Age</w:t>
            </w:r>
          </w:p>
        </w:tc>
        <w:tc>
          <w:tcPr>
            <w:tcW w:w="1023" w:type="dxa"/>
            <w:tcBorders>
              <w:top w:val="nil"/>
              <w:left w:val="nil"/>
              <w:bottom w:val="single" w:sz="4" w:space="0" w:color="auto"/>
              <w:right w:val="single" w:sz="4" w:space="0" w:color="auto"/>
            </w:tcBorders>
            <w:shd w:val="clear" w:color="auto" w:fill="auto"/>
            <w:noWrap/>
            <w:vAlign w:val="bottom"/>
            <w:hideMark/>
          </w:tcPr>
          <w:p w14:paraId="2E19E50A"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36.37</w:t>
            </w:r>
          </w:p>
        </w:tc>
        <w:tc>
          <w:tcPr>
            <w:tcW w:w="1345" w:type="dxa"/>
            <w:tcBorders>
              <w:top w:val="nil"/>
              <w:left w:val="nil"/>
              <w:bottom w:val="single" w:sz="4" w:space="0" w:color="auto"/>
              <w:right w:val="single" w:sz="4" w:space="0" w:color="auto"/>
            </w:tcBorders>
            <w:shd w:val="clear" w:color="auto" w:fill="auto"/>
            <w:noWrap/>
            <w:vAlign w:val="bottom"/>
            <w:hideMark/>
          </w:tcPr>
          <w:p w14:paraId="3274876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40.1</w:t>
            </w:r>
          </w:p>
        </w:tc>
        <w:tc>
          <w:tcPr>
            <w:tcW w:w="1526" w:type="dxa"/>
            <w:tcBorders>
              <w:top w:val="nil"/>
              <w:left w:val="nil"/>
              <w:bottom w:val="single" w:sz="4" w:space="0" w:color="auto"/>
              <w:right w:val="single" w:sz="4" w:space="0" w:color="auto"/>
            </w:tcBorders>
            <w:shd w:val="clear" w:color="auto" w:fill="auto"/>
            <w:noWrap/>
            <w:vAlign w:val="bottom"/>
            <w:hideMark/>
          </w:tcPr>
          <w:p w14:paraId="3B7B3AEF" w14:textId="0B3CB92B"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-0.256</w:t>
            </w:r>
            <w:r w:rsidR="0073643D" w:rsidRPr="006C3E88">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0190A55D"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24</w:t>
            </w:r>
          </w:p>
        </w:tc>
        <w:tc>
          <w:tcPr>
            <w:tcW w:w="1345" w:type="dxa"/>
            <w:tcBorders>
              <w:top w:val="nil"/>
              <w:left w:val="nil"/>
              <w:bottom w:val="single" w:sz="4" w:space="0" w:color="auto"/>
              <w:right w:val="single" w:sz="4" w:space="0" w:color="auto"/>
            </w:tcBorders>
            <w:shd w:val="clear" w:color="auto" w:fill="auto"/>
            <w:noWrap/>
            <w:vAlign w:val="bottom"/>
            <w:hideMark/>
          </w:tcPr>
          <w:p w14:paraId="25249FA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22.5</w:t>
            </w:r>
          </w:p>
        </w:tc>
        <w:tc>
          <w:tcPr>
            <w:tcW w:w="1526" w:type="dxa"/>
            <w:tcBorders>
              <w:top w:val="nil"/>
              <w:left w:val="nil"/>
              <w:bottom w:val="single" w:sz="4" w:space="0" w:color="auto"/>
              <w:right w:val="single" w:sz="4" w:space="0" w:color="auto"/>
            </w:tcBorders>
            <w:shd w:val="clear" w:color="auto" w:fill="auto"/>
            <w:noWrap/>
            <w:vAlign w:val="bottom"/>
            <w:hideMark/>
          </w:tcPr>
          <w:p w14:paraId="090D8C5C"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0.103</w:t>
            </w:r>
          </w:p>
        </w:tc>
      </w:tr>
      <w:tr w:rsidR="00B85CFD" w:rsidRPr="00B85CFD" w14:paraId="62CDF623"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71FA53E0"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Income</w:t>
            </w:r>
          </w:p>
        </w:tc>
        <w:tc>
          <w:tcPr>
            <w:tcW w:w="1023" w:type="dxa"/>
            <w:tcBorders>
              <w:top w:val="nil"/>
              <w:left w:val="nil"/>
              <w:bottom w:val="single" w:sz="4" w:space="0" w:color="auto"/>
              <w:right w:val="single" w:sz="4" w:space="0" w:color="auto"/>
            </w:tcBorders>
            <w:shd w:val="clear" w:color="auto" w:fill="auto"/>
            <w:noWrap/>
            <w:vAlign w:val="bottom"/>
            <w:hideMark/>
          </w:tcPr>
          <w:p w14:paraId="2B70ACAA"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6.92</w:t>
            </w:r>
          </w:p>
        </w:tc>
        <w:tc>
          <w:tcPr>
            <w:tcW w:w="1345" w:type="dxa"/>
            <w:tcBorders>
              <w:top w:val="nil"/>
              <w:left w:val="nil"/>
              <w:bottom w:val="single" w:sz="4" w:space="0" w:color="auto"/>
              <w:right w:val="single" w:sz="4" w:space="0" w:color="auto"/>
            </w:tcBorders>
            <w:shd w:val="clear" w:color="auto" w:fill="auto"/>
            <w:noWrap/>
            <w:vAlign w:val="bottom"/>
            <w:hideMark/>
          </w:tcPr>
          <w:p w14:paraId="1C9CCC0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8.82</w:t>
            </w:r>
          </w:p>
        </w:tc>
        <w:tc>
          <w:tcPr>
            <w:tcW w:w="1526" w:type="dxa"/>
            <w:tcBorders>
              <w:top w:val="nil"/>
              <w:left w:val="nil"/>
              <w:bottom w:val="single" w:sz="4" w:space="0" w:color="auto"/>
              <w:right w:val="single" w:sz="4" w:space="0" w:color="auto"/>
            </w:tcBorders>
            <w:shd w:val="clear" w:color="auto" w:fill="auto"/>
            <w:noWrap/>
            <w:vAlign w:val="bottom"/>
            <w:hideMark/>
          </w:tcPr>
          <w:p w14:paraId="464AF876" w14:textId="776F7DDF"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-0.44</w:t>
            </w:r>
            <w:r w:rsidR="0073643D" w:rsidRPr="006C3E88">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452AA640"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8.25</w:t>
            </w:r>
          </w:p>
        </w:tc>
        <w:tc>
          <w:tcPr>
            <w:tcW w:w="1345" w:type="dxa"/>
            <w:tcBorders>
              <w:top w:val="nil"/>
              <w:left w:val="nil"/>
              <w:bottom w:val="single" w:sz="4" w:space="0" w:color="auto"/>
              <w:right w:val="single" w:sz="4" w:space="0" w:color="auto"/>
            </w:tcBorders>
            <w:shd w:val="clear" w:color="auto" w:fill="auto"/>
            <w:noWrap/>
            <w:vAlign w:val="bottom"/>
            <w:hideMark/>
          </w:tcPr>
          <w:p w14:paraId="1038C7DC"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8.5</w:t>
            </w:r>
          </w:p>
        </w:tc>
        <w:tc>
          <w:tcPr>
            <w:tcW w:w="1526" w:type="dxa"/>
            <w:tcBorders>
              <w:top w:val="nil"/>
              <w:left w:val="nil"/>
              <w:bottom w:val="single" w:sz="4" w:space="0" w:color="auto"/>
              <w:right w:val="single" w:sz="4" w:space="0" w:color="auto"/>
            </w:tcBorders>
            <w:shd w:val="clear" w:color="auto" w:fill="auto"/>
            <w:noWrap/>
            <w:vAlign w:val="bottom"/>
            <w:hideMark/>
          </w:tcPr>
          <w:p w14:paraId="6D57F7E5"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-0.058</w:t>
            </w:r>
          </w:p>
        </w:tc>
      </w:tr>
      <w:tr w:rsidR="00B85CFD" w:rsidRPr="00B85CFD" w14:paraId="488B87E9"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26896ED"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Children 13</w:t>
            </w:r>
          </w:p>
        </w:tc>
        <w:tc>
          <w:tcPr>
            <w:tcW w:w="1023" w:type="dxa"/>
            <w:tcBorders>
              <w:top w:val="nil"/>
              <w:left w:val="nil"/>
              <w:bottom w:val="single" w:sz="4" w:space="0" w:color="auto"/>
              <w:right w:val="single" w:sz="4" w:space="0" w:color="auto"/>
            </w:tcBorders>
            <w:shd w:val="clear" w:color="auto" w:fill="auto"/>
            <w:noWrap/>
            <w:vAlign w:val="bottom"/>
            <w:hideMark/>
          </w:tcPr>
          <w:p w14:paraId="5172BF6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1.79</w:t>
            </w:r>
          </w:p>
        </w:tc>
        <w:tc>
          <w:tcPr>
            <w:tcW w:w="1345" w:type="dxa"/>
            <w:tcBorders>
              <w:top w:val="nil"/>
              <w:left w:val="nil"/>
              <w:bottom w:val="single" w:sz="4" w:space="0" w:color="auto"/>
              <w:right w:val="single" w:sz="4" w:space="0" w:color="auto"/>
            </w:tcBorders>
            <w:shd w:val="clear" w:color="auto" w:fill="auto"/>
            <w:noWrap/>
            <w:vAlign w:val="bottom"/>
            <w:hideMark/>
          </w:tcPr>
          <w:p w14:paraId="3A252922"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1.02</w:t>
            </w:r>
          </w:p>
        </w:tc>
        <w:tc>
          <w:tcPr>
            <w:tcW w:w="1526" w:type="dxa"/>
            <w:tcBorders>
              <w:top w:val="nil"/>
              <w:left w:val="nil"/>
              <w:bottom w:val="single" w:sz="4" w:space="0" w:color="auto"/>
              <w:right w:val="single" w:sz="4" w:space="0" w:color="auto"/>
            </w:tcBorders>
            <w:shd w:val="clear" w:color="auto" w:fill="auto"/>
            <w:noWrap/>
            <w:vAlign w:val="bottom"/>
            <w:hideMark/>
          </w:tcPr>
          <w:p w14:paraId="3EA7D3F8" w14:textId="0BA2965F"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0.685</w:t>
            </w:r>
            <w:r w:rsidR="0073643D" w:rsidRPr="006C3E88">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477BAA09"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0.75</w:t>
            </w:r>
          </w:p>
        </w:tc>
        <w:tc>
          <w:tcPr>
            <w:tcW w:w="1345" w:type="dxa"/>
            <w:tcBorders>
              <w:top w:val="nil"/>
              <w:left w:val="nil"/>
              <w:bottom w:val="single" w:sz="4" w:space="0" w:color="auto"/>
              <w:right w:val="single" w:sz="4" w:space="0" w:color="auto"/>
            </w:tcBorders>
            <w:shd w:val="clear" w:color="auto" w:fill="auto"/>
            <w:noWrap/>
            <w:vAlign w:val="bottom"/>
            <w:hideMark/>
          </w:tcPr>
          <w:p w14:paraId="6E36E60C"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0.75</w:t>
            </w:r>
          </w:p>
        </w:tc>
        <w:tc>
          <w:tcPr>
            <w:tcW w:w="1526" w:type="dxa"/>
            <w:tcBorders>
              <w:top w:val="nil"/>
              <w:left w:val="nil"/>
              <w:bottom w:val="single" w:sz="4" w:space="0" w:color="auto"/>
              <w:right w:val="single" w:sz="4" w:space="0" w:color="auto"/>
            </w:tcBorders>
            <w:shd w:val="clear" w:color="auto" w:fill="auto"/>
            <w:noWrap/>
            <w:vAlign w:val="bottom"/>
            <w:hideMark/>
          </w:tcPr>
          <w:p w14:paraId="4B243ED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19836AE3"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BE9CC43"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Urban</w:t>
            </w:r>
          </w:p>
        </w:tc>
        <w:tc>
          <w:tcPr>
            <w:tcW w:w="1023" w:type="dxa"/>
            <w:tcBorders>
              <w:top w:val="nil"/>
              <w:left w:val="nil"/>
              <w:bottom w:val="single" w:sz="4" w:space="0" w:color="auto"/>
              <w:right w:val="single" w:sz="4" w:space="0" w:color="auto"/>
            </w:tcBorders>
            <w:shd w:val="clear" w:color="auto" w:fill="auto"/>
            <w:noWrap/>
            <w:vAlign w:val="bottom"/>
            <w:hideMark/>
          </w:tcPr>
          <w:p w14:paraId="434DFF48"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0.24</w:t>
            </w:r>
          </w:p>
        </w:tc>
        <w:tc>
          <w:tcPr>
            <w:tcW w:w="1345" w:type="dxa"/>
            <w:tcBorders>
              <w:top w:val="nil"/>
              <w:left w:val="nil"/>
              <w:bottom w:val="single" w:sz="4" w:space="0" w:color="auto"/>
              <w:right w:val="single" w:sz="4" w:space="0" w:color="auto"/>
            </w:tcBorders>
            <w:shd w:val="clear" w:color="auto" w:fill="auto"/>
            <w:noWrap/>
            <w:vAlign w:val="bottom"/>
            <w:hideMark/>
          </w:tcPr>
          <w:p w14:paraId="224737F0"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0.64</w:t>
            </w:r>
          </w:p>
        </w:tc>
        <w:tc>
          <w:tcPr>
            <w:tcW w:w="1526" w:type="dxa"/>
            <w:tcBorders>
              <w:top w:val="nil"/>
              <w:left w:val="nil"/>
              <w:bottom w:val="single" w:sz="4" w:space="0" w:color="auto"/>
              <w:right w:val="single" w:sz="4" w:space="0" w:color="auto"/>
            </w:tcBorders>
            <w:shd w:val="clear" w:color="auto" w:fill="auto"/>
            <w:noWrap/>
            <w:vAlign w:val="bottom"/>
            <w:hideMark/>
          </w:tcPr>
          <w:p w14:paraId="2139B04E" w14:textId="124C13DC"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-0.889</w:t>
            </w:r>
            <w:r w:rsidR="0073643D" w:rsidRPr="006C3E88">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3D2D6A1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345" w:type="dxa"/>
            <w:tcBorders>
              <w:top w:val="nil"/>
              <w:left w:val="nil"/>
              <w:bottom w:val="single" w:sz="4" w:space="0" w:color="auto"/>
              <w:right w:val="single" w:sz="4" w:space="0" w:color="auto"/>
            </w:tcBorders>
            <w:shd w:val="clear" w:color="auto" w:fill="auto"/>
            <w:noWrap/>
            <w:vAlign w:val="bottom"/>
            <w:hideMark/>
          </w:tcPr>
          <w:p w14:paraId="124ADDD4"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526" w:type="dxa"/>
            <w:tcBorders>
              <w:top w:val="nil"/>
              <w:left w:val="nil"/>
              <w:bottom w:val="single" w:sz="4" w:space="0" w:color="auto"/>
              <w:right w:val="single" w:sz="4" w:space="0" w:color="auto"/>
            </w:tcBorders>
            <w:shd w:val="clear" w:color="auto" w:fill="auto"/>
            <w:noWrap/>
            <w:vAlign w:val="bottom"/>
            <w:hideMark/>
          </w:tcPr>
          <w:p w14:paraId="5D2CC4B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42B0F7A4"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61A8481A"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 xml:space="preserve">Insider </w:t>
            </w:r>
          </w:p>
        </w:tc>
        <w:tc>
          <w:tcPr>
            <w:tcW w:w="1023" w:type="dxa"/>
            <w:tcBorders>
              <w:top w:val="nil"/>
              <w:left w:val="nil"/>
              <w:bottom w:val="single" w:sz="4" w:space="0" w:color="auto"/>
              <w:right w:val="single" w:sz="4" w:space="0" w:color="auto"/>
            </w:tcBorders>
            <w:shd w:val="clear" w:color="auto" w:fill="auto"/>
            <w:noWrap/>
            <w:vAlign w:val="bottom"/>
            <w:hideMark/>
          </w:tcPr>
          <w:p w14:paraId="0FE2EBC9"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0.26</w:t>
            </w:r>
          </w:p>
        </w:tc>
        <w:tc>
          <w:tcPr>
            <w:tcW w:w="1345" w:type="dxa"/>
            <w:tcBorders>
              <w:top w:val="nil"/>
              <w:left w:val="nil"/>
              <w:bottom w:val="single" w:sz="4" w:space="0" w:color="auto"/>
              <w:right w:val="single" w:sz="4" w:space="0" w:color="auto"/>
            </w:tcBorders>
            <w:shd w:val="clear" w:color="auto" w:fill="auto"/>
            <w:noWrap/>
            <w:vAlign w:val="bottom"/>
            <w:hideMark/>
          </w:tcPr>
          <w:p w14:paraId="0F7C256F"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0.27</w:t>
            </w:r>
          </w:p>
        </w:tc>
        <w:tc>
          <w:tcPr>
            <w:tcW w:w="1526" w:type="dxa"/>
            <w:tcBorders>
              <w:top w:val="nil"/>
              <w:left w:val="nil"/>
              <w:bottom w:val="single" w:sz="4" w:space="0" w:color="auto"/>
              <w:right w:val="single" w:sz="4" w:space="0" w:color="auto"/>
            </w:tcBorders>
            <w:shd w:val="clear" w:color="auto" w:fill="auto"/>
            <w:noWrap/>
            <w:vAlign w:val="bottom"/>
            <w:hideMark/>
          </w:tcPr>
          <w:p w14:paraId="28B4DBA2"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-0.039</w:t>
            </w:r>
          </w:p>
        </w:tc>
        <w:tc>
          <w:tcPr>
            <w:tcW w:w="1023" w:type="dxa"/>
            <w:tcBorders>
              <w:top w:val="nil"/>
              <w:left w:val="nil"/>
              <w:bottom w:val="single" w:sz="4" w:space="0" w:color="auto"/>
              <w:right w:val="single" w:sz="4" w:space="0" w:color="auto"/>
            </w:tcBorders>
            <w:shd w:val="clear" w:color="auto" w:fill="auto"/>
            <w:noWrap/>
            <w:vAlign w:val="bottom"/>
            <w:hideMark/>
          </w:tcPr>
          <w:p w14:paraId="3D5A943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c>
          <w:tcPr>
            <w:tcW w:w="1345" w:type="dxa"/>
            <w:tcBorders>
              <w:top w:val="nil"/>
              <w:left w:val="nil"/>
              <w:bottom w:val="single" w:sz="4" w:space="0" w:color="auto"/>
              <w:right w:val="single" w:sz="4" w:space="0" w:color="auto"/>
            </w:tcBorders>
            <w:shd w:val="clear" w:color="auto" w:fill="auto"/>
            <w:noWrap/>
            <w:vAlign w:val="bottom"/>
            <w:hideMark/>
          </w:tcPr>
          <w:p w14:paraId="56F3FA6F"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c>
          <w:tcPr>
            <w:tcW w:w="1526" w:type="dxa"/>
            <w:tcBorders>
              <w:top w:val="nil"/>
              <w:left w:val="nil"/>
              <w:bottom w:val="single" w:sz="4" w:space="0" w:color="auto"/>
              <w:right w:val="single" w:sz="4" w:space="0" w:color="auto"/>
            </w:tcBorders>
            <w:shd w:val="clear" w:color="auto" w:fill="auto"/>
            <w:noWrap/>
            <w:vAlign w:val="bottom"/>
            <w:hideMark/>
          </w:tcPr>
          <w:p w14:paraId="68DB5DF9"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540AAD34" w14:textId="77777777" w:rsidTr="0006519E">
        <w:trPr>
          <w:trHeight w:val="300"/>
        </w:trPr>
        <w:tc>
          <w:tcPr>
            <w:tcW w:w="9153"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A1934C8"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t>Honduras</w:t>
            </w:r>
          </w:p>
        </w:tc>
      </w:tr>
      <w:tr w:rsidR="00B85CFD" w:rsidRPr="00B85CFD" w14:paraId="4DF813A0"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8A387D9"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 </w:t>
            </w:r>
          </w:p>
        </w:tc>
        <w:tc>
          <w:tcPr>
            <w:tcW w:w="3894"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49F4F25"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t>Before Balancing</w:t>
            </w:r>
          </w:p>
        </w:tc>
        <w:tc>
          <w:tcPr>
            <w:tcW w:w="3894"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1EAC2AF1"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t>After Balancing</w:t>
            </w:r>
          </w:p>
        </w:tc>
      </w:tr>
      <w:tr w:rsidR="00B85CFD" w:rsidRPr="00B85CFD" w14:paraId="0072D237" w14:textId="77777777" w:rsidTr="0006519E">
        <w:trPr>
          <w:trHeight w:val="300"/>
        </w:trPr>
        <w:tc>
          <w:tcPr>
            <w:tcW w:w="1365" w:type="dxa"/>
            <w:tcBorders>
              <w:top w:val="nil"/>
              <w:left w:val="single" w:sz="4" w:space="0" w:color="auto"/>
              <w:bottom w:val="single" w:sz="4" w:space="0" w:color="auto"/>
              <w:right w:val="single" w:sz="4" w:space="0" w:color="auto"/>
            </w:tcBorders>
            <w:shd w:val="clear" w:color="000000" w:fill="000000"/>
            <w:noWrap/>
            <w:vAlign w:val="bottom"/>
            <w:hideMark/>
          </w:tcPr>
          <w:p w14:paraId="4115C42E"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Covariates</w:t>
            </w:r>
          </w:p>
        </w:tc>
        <w:tc>
          <w:tcPr>
            <w:tcW w:w="1023" w:type="dxa"/>
            <w:tcBorders>
              <w:top w:val="nil"/>
              <w:left w:val="nil"/>
              <w:bottom w:val="single" w:sz="4" w:space="0" w:color="auto"/>
              <w:right w:val="single" w:sz="4" w:space="0" w:color="auto"/>
            </w:tcBorders>
            <w:shd w:val="clear" w:color="000000" w:fill="000000"/>
            <w:noWrap/>
            <w:vAlign w:val="bottom"/>
            <w:hideMark/>
          </w:tcPr>
          <w:p w14:paraId="7B13F77E"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treated (CCT)</w:t>
            </w:r>
          </w:p>
        </w:tc>
        <w:tc>
          <w:tcPr>
            <w:tcW w:w="1345" w:type="dxa"/>
            <w:tcBorders>
              <w:top w:val="nil"/>
              <w:left w:val="nil"/>
              <w:bottom w:val="single" w:sz="4" w:space="0" w:color="auto"/>
              <w:right w:val="single" w:sz="4" w:space="0" w:color="auto"/>
            </w:tcBorders>
            <w:shd w:val="clear" w:color="000000" w:fill="000000"/>
            <w:noWrap/>
            <w:vAlign w:val="bottom"/>
            <w:hideMark/>
          </w:tcPr>
          <w:p w14:paraId="480A945C"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58EA635D"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 xml:space="preserve">Standardized diff. </w:t>
            </w:r>
          </w:p>
        </w:tc>
        <w:tc>
          <w:tcPr>
            <w:tcW w:w="1023" w:type="dxa"/>
            <w:tcBorders>
              <w:top w:val="nil"/>
              <w:left w:val="nil"/>
              <w:bottom w:val="single" w:sz="4" w:space="0" w:color="auto"/>
              <w:right w:val="single" w:sz="4" w:space="0" w:color="auto"/>
            </w:tcBorders>
            <w:shd w:val="clear" w:color="000000" w:fill="000000"/>
            <w:noWrap/>
            <w:vAlign w:val="bottom"/>
            <w:hideMark/>
          </w:tcPr>
          <w:p w14:paraId="32F2CDBD"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treated (CCT)</w:t>
            </w:r>
          </w:p>
        </w:tc>
        <w:tc>
          <w:tcPr>
            <w:tcW w:w="1345" w:type="dxa"/>
            <w:tcBorders>
              <w:top w:val="nil"/>
              <w:left w:val="nil"/>
              <w:bottom w:val="single" w:sz="4" w:space="0" w:color="auto"/>
              <w:right w:val="single" w:sz="4" w:space="0" w:color="auto"/>
            </w:tcBorders>
            <w:shd w:val="clear" w:color="000000" w:fill="000000"/>
            <w:noWrap/>
            <w:vAlign w:val="bottom"/>
            <w:hideMark/>
          </w:tcPr>
          <w:p w14:paraId="27CB952B"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48264D5D"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 xml:space="preserve">Standardized diff. </w:t>
            </w:r>
          </w:p>
        </w:tc>
      </w:tr>
      <w:tr w:rsidR="00B85CFD" w:rsidRPr="00B85CFD" w14:paraId="24A6DDAF"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FF72AE5"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Education</w:t>
            </w:r>
          </w:p>
        </w:tc>
        <w:tc>
          <w:tcPr>
            <w:tcW w:w="1023" w:type="dxa"/>
            <w:tcBorders>
              <w:top w:val="nil"/>
              <w:left w:val="nil"/>
              <w:bottom w:val="single" w:sz="4" w:space="0" w:color="auto"/>
              <w:right w:val="single" w:sz="4" w:space="0" w:color="auto"/>
            </w:tcBorders>
            <w:shd w:val="clear" w:color="auto" w:fill="auto"/>
            <w:noWrap/>
            <w:vAlign w:val="bottom"/>
            <w:hideMark/>
          </w:tcPr>
          <w:p w14:paraId="583585C2"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6.08</w:t>
            </w:r>
          </w:p>
        </w:tc>
        <w:tc>
          <w:tcPr>
            <w:tcW w:w="1345" w:type="dxa"/>
            <w:tcBorders>
              <w:top w:val="nil"/>
              <w:left w:val="nil"/>
              <w:bottom w:val="single" w:sz="4" w:space="0" w:color="auto"/>
              <w:right w:val="single" w:sz="4" w:space="0" w:color="auto"/>
            </w:tcBorders>
            <w:shd w:val="clear" w:color="auto" w:fill="auto"/>
            <w:noWrap/>
            <w:vAlign w:val="bottom"/>
            <w:hideMark/>
          </w:tcPr>
          <w:p w14:paraId="18593E5E"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7.76</w:t>
            </w:r>
          </w:p>
        </w:tc>
        <w:tc>
          <w:tcPr>
            <w:tcW w:w="1526" w:type="dxa"/>
            <w:tcBorders>
              <w:top w:val="nil"/>
              <w:left w:val="nil"/>
              <w:bottom w:val="single" w:sz="4" w:space="0" w:color="auto"/>
              <w:right w:val="single" w:sz="4" w:space="0" w:color="auto"/>
            </w:tcBorders>
            <w:shd w:val="clear" w:color="auto" w:fill="auto"/>
            <w:noWrap/>
            <w:vAlign w:val="bottom"/>
            <w:hideMark/>
          </w:tcPr>
          <w:p w14:paraId="32BA5C4A" w14:textId="1BBD62BE"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-0.412</w:t>
            </w:r>
            <w:r w:rsidR="003873EB"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327348F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5.64</w:t>
            </w:r>
          </w:p>
        </w:tc>
        <w:tc>
          <w:tcPr>
            <w:tcW w:w="1345" w:type="dxa"/>
            <w:tcBorders>
              <w:top w:val="nil"/>
              <w:left w:val="nil"/>
              <w:bottom w:val="single" w:sz="4" w:space="0" w:color="auto"/>
              <w:right w:val="single" w:sz="4" w:space="0" w:color="auto"/>
            </w:tcBorders>
            <w:shd w:val="clear" w:color="auto" w:fill="auto"/>
            <w:noWrap/>
            <w:vAlign w:val="bottom"/>
            <w:hideMark/>
          </w:tcPr>
          <w:p w14:paraId="0BC2190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5.64</w:t>
            </w:r>
          </w:p>
        </w:tc>
        <w:tc>
          <w:tcPr>
            <w:tcW w:w="1526" w:type="dxa"/>
            <w:tcBorders>
              <w:top w:val="nil"/>
              <w:left w:val="nil"/>
              <w:bottom w:val="single" w:sz="4" w:space="0" w:color="auto"/>
              <w:right w:val="single" w:sz="4" w:space="0" w:color="auto"/>
            </w:tcBorders>
            <w:shd w:val="clear" w:color="auto" w:fill="auto"/>
            <w:noWrap/>
            <w:vAlign w:val="bottom"/>
            <w:hideMark/>
          </w:tcPr>
          <w:p w14:paraId="3046BBFE"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0E61A054"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0935752"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Male</w:t>
            </w:r>
          </w:p>
        </w:tc>
        <w:tc>
          <w:tcPr>
            <w:tcW w:w="1023" w:type="dxa"/>
            <w:tcBorders>
              <w:top w:val="nil"/>
              <w:left w:val="nil"/>
              <w:bottom w:val="single" w:sz="4" w:space="0" w:color="auto"/>
              <w:right w:val="single" w:sz="4" w:space="0" w:color="auto"/>
            </w:tcBorders>
            <w:shd w:val="clear" w:color="auto" w:fill="auto"/>
            <w:noWrap/>
            <w:vAlign w:val="bottom"/>
            <w:hideMark/>
          </w:tcPr>
          <w:p w14:paraId="1F89A8FA"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0.47</w:t>
            </w:r>
          </w:p>
        </w:tc>
        <w:tc>
          <w:tcPr>
            <w:tcW w:w="1345" w:type="dxa"/>
            <w:tcBorders>
              <w:top w:val="nil"/>
              <w:left w:val="nil"/>
              <w:bottom w:val="single" w:sz="4" w:space="0" w:color="auto"/>
              <w:right w:val="single" w:sz="4" w:space="0" w:color="auto"/>
            </w:tcBorders>
            <w:shd w:val="clear" w:color="auto" w:fill="auto"/>
            <w:noWrap/>
            <w:vAlign w:val="bottom"/>
            <w:hideMark/>
          </w:tcPr>
          <w:p w14:paraId="7F243D88"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0.52</w:t>
            </w:r>
          </w:p>
        </w:tc>
        <w:tc>
          <w:tcPr>
            <w:tcW w:w="1526" w:type="dxa"/>
            <w:tcBorders>
              <w:top w:val="nil"/>
              <w:left w:val="nil"/>
              <w:bottom w:val="single" w:sz="4" w:space="0" w:color="auto"/>
              <w:right w:val="single" w:sz="4" w:space="0" w:color="auto"/>
            </w:tcBorders>
            <w:shd w:val="clear" w:color="auto" w:fill="auto"/>
            <w:noWrap/>
            <w:vAlign w:val="bottom"/>
            <w:hideMark/>
          </w:tcPr>
          <w:p w14:paraId="2C598BE2" w14:textId="4B81C0E1"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-0.118</w:t>
            </w:r>
            <w:r w:rsidR="003873EB" w:rsidRPr="003873EB">
              <w:rPr>
                <w:rFonts w:ascii="Times New Roman" w:hAnsi="Times New Roman" w:cs="Times New Roman"/>
                <w:b/>
                <w:vertAlign w:val="superscript"/>
              </w:rPr>
              <w:t>+</w:t>
            </w:r>
          </w:p>
        </w:tc>
        <w:tc>
          <w:tcPr>
            <w:tcW w:w="1023" w:type="dxa"/>
            <w:tcBorders>
              <w:top w:val="nil"/>
              <w:left w:val="nil"/>
              <w:bottom w:val="single" w:sz="4" w:space="0" w:color="auto"/>
              <w:right w:val="single" w:sz="4" w:space="0" w:color="auto"/>
            </w:tcBorders>
            <w:shd w:val="clear" w:color="auto" w:fill="auto"/>
            <w:noWrap/>
            <w:vAlign w:val="bottom"/>
            <w:hideMark/>
          </w:tcPr>
          <w:p w14:paraId="0258322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345" w:type="dxa"/>
            <w:tcBorders>
              <w:top w:val="nil"/>
              <w:left w:val="nil"/>
              <w:bottom w:val="single" w:sz="4" w:space="0" w:color="auto"/>
              <w:right w:val="single" w:sz="4" w:space="0" w:color="auto"/>
            </w:tcBorders>
            <w:shd w:val="clear" w:color="auto" w:fill="auto"/>
            <w:noWrap/>
            <w:vAlign w:val="bottom"/>
            <w:hideMark/>
          </w:tcPr>
          <w:p w14:paraId="0C88958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526" w:type="dxa"/>
            <w:tcBorders>
              <w:top w:val="nil"/>
              <w:left w:val="nil"/>
              <w:bottom w:val="single" w:sz="4" w:space="0" w:color="auto"/>
              <w:right w:val="single" w:sz="4" w:space="0" w:color="auto"/>
            </w:tcBorders>
            <w:shd w:val="clear" w:color="auto" w:fill="auto"/>
            <w:noWrap/>
            <w:vAlign w:val="bottom"/>
            <w:hideMark/>
          </w:tcPr>
          <w:p w14:paraId="6EDC2418"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5AF3DDAE"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52506532"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Age</w:t>
            </w:r>
          </w:p>
        </w:tc>
        <w:tc>
          <w:tcPr>
            <w:tcW w:w="1023" w:type="dxa"/>
            <w:tcBorders>
              <w:top w:val="nil"/>
              <w:left w:val="nil"/>
              <w:bottom w:val="single" w:sz="4" w:space="0" w:color="auto"/>
              <w:right w:val="single" w:sz="4" w:space="0" w:color="auto"/>
            </w:tcBorders>
            <w:shd w:val="clear" w:color="auto" w:fill="auto"/>
            <w:noWrap/>
            <w:vAlign w:val="bottom"/>
            <w:hideMark/>
          </w:tcPr>
          <w:p w14:paraId="71470F38"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38.46</w:t>
            </w:r>
          </w:p>
        </w:tc>
        <w:tc>
          <w:tcPr>
            <w:tcW w:w="1345" w:type="dxa"/>
            <w:tcBorders>
              <w:top w:val="nil"/>
              <w:left w:val="nil"/>
              <w:bottom w:val="single" w:sz="4" w:space="0" w:color="auto"/>
              <w:right w:val="single" w:sz="4" w:space="0" w:color="auto"/>
            </w:tcBorders>
            <w:shd w:val="clear" w:color="auto" w:fill="auto"/>
            <w:noWrap/>
            <w:vAlign w:val="bottom"/>
            <w:hideMark/>
          </w:tcPr>
          <w:p w14:paraId="4E1FD24D"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39.49</w:t>
            </w:r>
          </w:p>
        </w:tc>
        <w:tc>
          <w:tcPr>
            <w:tcW w:w="1526" w:type="dxa"/>
            <w:tcBorders>
              <w:top w:val="nil"/>
              <w:left w:val="nil"/>
              <w:bottom w:val="single" w:sz="4" w:space="0" w:color="auto"/>
              <w:right w:val="single" w:sz="4" w:space="0" w:color="auto"/>
            </w:tcBorders>
            <w:shd w:val="clear" w:color="auto" w:fill="auto"/>
            <w:noWrap/>
            <w:vAlign w:val="bottom"/>
            <w:hideMark/>
          </w:tcPr>
          <w:p w14:paraId="35D3B0A9"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-0.072</w:t>
            </w:r>
          </w:p>
        </w:tc>
        <w:tc>
          <w:tcPr>
            <w:tcW w:w="1023" w:type="dxa"/>
            <w:tcBorders>
              <w:top w:val="nil"/>
              <w:left w:val="nil"/>
              <w:bottom w:val="single" w:sz="4" w:space="0" w:color="auto"/>
              <w:right w:val="single" w:sz="4" w:space="0" w:color="auto"/>
            </w:tcBorders>
            <w:shd w:val="clear" w:color="auto" w:fill="auto"/>
            <w:noWrap/>
            <w:vAlign w:val="bottom"/>
            <w:hideMark/>
          </w:tcPr>
          <w:p w14:paraId="152D115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35.82</w:t>
            </w:r>
          </w:p>
        </w:tc>
        <w:tc>
          <w:tcPr>
            <w:tcW w:w="1345" w:type="dxa"/>
            <w:tcBorders>
              <w:top w:val="nil"/>
              <w:left w:val="nil"/>
              <w:bottom w:val="single" w:sz="4" w:space="0" w:color="auto"/>
              <w:right w:val="single" w:sz="4" w:space="0" w:color="auto"/>
            </w:tcBorders>
            <w:shd w:val="clear" w:color="auto" w:fill="auto"/>
            <w:noWrap/>
            <w:vAlign w:val="bottom"/>
            <w:hideMark/>
          </w:tcPr>
          <w:p w14:paraId="7CFE4D0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36.38</w:t>
            </w:r>
          </w:p>
        </w:tc>
        <w:tc>
          <w:tcPr>
            <w:tcW w:w="1526" w:type="dxa"/>
            <w:tcBorders>
              <w:top w:val="nil"/>
              <w:left w:val="nil"/>
              <w:bottom w:val="single" w:sz="4" w:space="0" w:color="auto"/>
              <w:right w:val="single" w:sz="4" w:space="0" w:color="auto"/>
            </w:tcBorders>
            <w:shd w:val="clear" w:color="auto" w:fill="auto"/>
            <w:noWrap/>
            <w:vAlign w:val="bottom"/>
            <w:hideMark/>
          </w:tcPr>
          <w:p w14:paraId="42DE085E"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-0.039</w:t>
            </w:r>
          </w:p>
        </w:tc>
      </w:tr>
      <w:tr w:rsidR="00B85CFD" w:rsidRPr="00B85CFD" w14:paraId="58789B60"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588C4CC1"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Income</w:t>
            </w:r>
          </w:p>
        </w:tc>
        <w:tc>
          <w:tcPr>
            <w:tcW w:w="1023" w:type="dxa"/>
            <w:tcBorders>
              <w:top w:val="nil"/>
              <w:left w:val="nil"/>
              <w:bottom w:val="single" w:sz="4" w:space="0" w:color="auto"/>
              <w:right w:val="single" w:sz="4" w:space="0" w:color="auto"/>
            </w:tcBorders>
            <w:shd w:val="clear" w:color="auto" w:fill="auto"/>
            <w:noWrap/>
            <w:vAlign w:val="bottom"/>
            <w:hideMark/>
          </w:tcPr>
          <w:p w14:paraId="19695B3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5.11</w:t>
            </w:r>
          </w:p>
        </w:tc>
        <w:tc>
          <w:tcPr>
            <w:tcW w:w="1345" w:type="dxa"/>
            <w:tcBorders>
              <w:top w:val="nil"/>
              <w:left w:val="nil"/>
              <w:bottom w:val="single" w:sz="4" w:space="0" w:color="auto"/>
              <w:right w:val="single" w:sz="4" w:space="0" w:color="auto"/>
            </w:tcBorders>
            <w:shd w:val="clear" w:color="auto" w:fill="auto"/>
            <w:noWrap/>
            <w:vAlign w:val="bottom"/>
            <w:hideMark/>
          </w:tcPr>
          <w:p w14:paraId="79DCEAF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6.48</w:t>
            </w:r>
          </w:p>
        </w:tc>
        <w:tc>
          <w:tcPr>
            <w:tcW w:w="1526" w:type="dxa"/>
            <w:tcBorders>
              <w:top w:val="nil"/>
              <w:left w:val="nil"/>
              <w:bottom w:val="single" w:sz="4" w:space="0" w:color="auto"/>
              <w:right w:val="single" w:sz="4" w:space="0" w:color="auto"/>
            </w:tcBorders>
            <w:shd w:val="clear" w:color="auto" w:fill="auto"/>
            <w:noWrap/>
            <w:vAlign w:val="bottom"/>
            <w:hideMark/>
          </w:tcPr>
          <w:p w14:paraId="2B2E5F4B" w14:textId="56EE9CE4"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-0.312</w:t>
            </w:r>
            <w:r w:rsidR="003873EB"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2D0A933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4.07</w:t>
            </w:r>
          </w:p>
        </w:tc>
        <w:tc>
          <w:tcPr>
            <w:tcW w:w="1345" w:type="dxa"/>
            <w:tcBorders>
              <w:top w:val="nil"/>
              <w:left w:val="nil"/>
              <w:bottom w:val="single" w:sz="4" w:space="0" w:color="auto"/>
              <w:right w:val="single" w:sz="4" w:space="0" w:color="auto"/>
            </w:tcBorders>
            <w:shd w:val="clear" w:color="auto" w:fill="auto"/>
            <w:noWrap/>
            <w:vAlign w:val="bottom"/>
            <w:hideMark/>
          </w:tcPr>
          <w:p w14:paraId="09BD9B9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4.14</w:t>
            </w:r>
          </w:p>
        </w:tc>
        <w:tc>
          <w:tcPr>
            <w:tcW w:w="1526" w:type="dxa"/>
            <w:tcBorders>
              <w:top w:val="nil"/>
              <w:left w:val="nil"/>
              <w:bottom w:val="single" w:sz="4" w:space="0" w:color="auto"/>
              <w:right w:val="single" w:sz="4" w:space="0" w:color="auto"/>
            </w:tcBorders>
            <w:shd w:val="clear" w:color="auto" w:fill="auto"/>
            <w:noWrap/>
            <w:vAlign w:val="bottom"/>
            <w:hideMark/>
          </w:tcPr>
          <w:p w14:paraId="4A05B835"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-0.016</w:t>
            </w:r>
          </w:p>
        </w:tc>
      </w:tr>
      <w:tr w:rsidR="00B85CFD" w:rsidRPr="00B85CFD" w14:paraId="297D2158"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5ED8EB7"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Children 13</w:t>
            </w:r>
          </w:p>
        </w:tc>
        <w:tc>
          <w:tcPr>
            <w:tcW w:w="1023" w:type="dxa"/>
            <w:tcBorders>
              <w:top w:val="nil"/>
              <w:left w:val="nil"/>
              <w:bottom w:val="single" w:sz="4" w:space="0" w:color="auto"/>
              <w:right w:val="single" w:sz="4" w:space="0" w:color="auto"/>
            </w:tcBorders>
            <w:shd w:val="clear" w:color="auto" w:fill="auto"/>
            <w:noWrap/>
            <w:vAlign w:val="bottom"/>
            <w:hideMark/>
          </w:tcPr>
          <w:p w14:paraId="2588B7FB"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2.15</w:t>
            </w:r>
          </w:p>
        </w:tc>
        <w:tc>
          <w:tcPr>
            <w:tcW w:w="1345" w:type="dxa"/>
            <w:tcBorders>
              <w:top w:val="nil"/>
              <w:left w:val="nil"/>
              <w:bottom w:val="single" w:sz="4" w:space="0" w:color="auto"/>
              <w:right w:val="single" w:sz="4" w:space="0" w:color="auto"/>
            </w:tcBorders>
            <w:shd w:val="clear" w:color="auto" w:fill="auto"/>
            <w:noWrap/>
            <w:vAlign w:val="bottom"/>
            <w:hideMark/>
          </w:tcPr>
          <w:p w14:paraId="0906E630"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1.33</w:t>
            </w:r>
          </w:p>
        </w:tc>
        <w:tc>
          <w:tcPr>
            <w:tcW w:w="1526" w:type="dxa"/>
            <w:tcBorders>
              <w:top w:val="nil"/>
              <w:left w:val="nil"/>
              <w:bottom w:val="single" w:sz="4" w:space="0" w:color="auto"/>
              <w:right w:val="single" w:sz="4" w:space="0" w:color="auto"/>
            </w:tcBorders>
            <w:shd w:val="clear" w:color="auto" w:fill="auto"/>
            <w:noWrap/>
            <w:vAlign w:val="bottom"/>
            <w:hideMark/>
          </w:tcPr>
          <w:p w14:paraId="68B97648" w14:textId="1B05C487"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0.53</w:t>
            </w:r>
            <w:r w:rsidR="003873EB"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2DFBA6DD"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2.14</w:t>
            </w:r>
          </w:p>
        </w:tc>
        <w:tc>
          <w:tcPr>
            <w:tcW w:w="1345" w:type="dxa"/>
            <w:tcBorders>
              <w:top w:val="nil"/>
              <w:left w:val="nil"/>
              <w:bottom w:val="single" w:sz="4" w:space="0" w:color="auto"/>
              <w:right w:val="single" w:sz="4" w:space="0" w:color="auto"/>
            </w:tcBorders>
            <w:shd w:val="clear" w:color="auto" w:fill="auto"/>
            <w:noWrap/>
            <w:vAlign w:val="bottom"/>
            <w:hideMark/>
          </w:tcPr>
          <w:p w14:paraId="2A3D25AF"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1.71</w:t>
            </w:r>
          </w:p>
        </w:tc>
        <w:tc>
          <w:tcPr>
            <w:tcW w:w="1526" w:type="dxa"/>
            <w:tcBorders>
              <w:top w:val="nil"/>
              <w:left w:val="nil"/>
              <w:bottom w:val="single" w:sz="4" w:space="0" w:color="auto"/>
              <w:right w:val="single" w:sz="4" w:space="0" w:color="auto"/>
            </w:tcBorders>
            <w:shd w:val="clear" w:color="auto" w:fill="auto"/>
            <w:noWrap/>
            <w:vAlign w:val="bottom"/>
            <w:hideMark/>
          </w:tcPr>
          <w:p w14:paraId="06DB634C"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0.278</w:t>
            </w:r>
          </w:p>
        </w:tc>
      </w:tr>
      <w:tr w:rsidR="00B85CFD" w:rsidRPr="00B85CFD" w14:paraId="0E81A20C"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074F26D"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Urban</w:t>
            </w:r>
          </w:p>
        </w:tc>
        <w:tc>
          <w:tcPr>
            <w:tcW w:w="1023" w:type="dxa"/>
            <w:tcBorders>
              <w:top w:val="nil"/>
              <w:left w:val="nil"/>
              <w:bottom w:val="single" w:sz="4" w:space="0" w:color="auto"/>
              <w:right w:val="single" w:sz="4" w:space="0" w:color="auto"/>
            </w:tcBorders>
            <w:shd w:val="clear" w:color="auto" w:fill="auto"/>
            <w:noWrap/>
            <w:vAlign w:val="bottom"/>
            <w:hideMark/>
          </w:tcPr>
          <w:p w14:paraId="6185280C"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0.38</w:t>
            </w:r>
          </w:p>
        </w:tc>
        <w:tc>
          <w:tcPr>
            <w:tcW w:w="1345" w:type="dxa"/>
            <w:tcBorders>
              <w:top w:val="nil"/>
              <w:left w:val="nil"/>
              <w:bottom w:val="single" w:sz="4" w:space="0" w:color="auto"/>
              <w:right w:val="single" w:sz="4" w:space="0" w:color="auto"/>
            </w:tcBorders>
            <w:shd w:val="clear" w:color="auto" w:fill="auto"/>
            <w:noWrap/>
            <w:vAlign w:val="bottom"/>
            <w:hideMark/>
          </w:tcPr>
          <w:p w14:paraId="4C5E3624"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0.58</w:t>
            </w:r>
          </w:p>
        </w:tc>
        <w:tc>
          <w:tcPr>
            <w:tcW w:w="1526" w:type="dxa"/>
            <w:tcBorders>
              <w:top w:val="nil"/>
              <w:left w:val="nil"/>
              <w:bottom w:val="single" w:sz="4" w:space="0" w:color="auto"/>
              <w:right w:val="single" w:sz="4" w:space="0" w:color="auto"/>
            </w:tcBorders>
            <w:shd w:val="clear" w:color="auto" w:fill="auto"/>
            <w:noWrap/>
            <w:vAlign w:val="bottom"/>
            <w:hideMark/>
          </w:tcPr>
          <w:p w14:paraId="554FDE7D" w14:textId="47511F85"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-0.4</w:t>
            </w:r>
            <w:r w:rsidR="003873EB"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7417525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0.32</w:t>
            </w:r>
          </w:p>
        </w:tc>
        <w:tc>
          <w:tcPr>
            <w:tcW w:w="1345" w:type="dxa"/>
            <w:tcBorders>
              <w:top w:val="nil"/>
              <w:left w:val="nil"/>
              <w:bottom w:val="single" w:sz="4" w:space="0" w:color="auto"/>
              <w:right w:val="single" w:sz="4" w:space="0" w:color="auto"/>
            </w:tcBorders>
            <w:shd w:val="clear" w:color="auto" w:fill="auto"/>
            <w:noWrap/>
            <w:vAlign w:val="bottom"/>
            <w:hideMark/>
          </w:tcPr>
          <w:p w14:paraId="3DBE301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0.32</w:t>
            </w:r>
          </w:p>
        </w:tc>
        <w:tc>
          <w:tcPr>
            <w:tcW w:w="1526" w:type="dxa"/>
            <w:tcBorders>
              <w:top w:val="nil"/>
              <w:left w:val="nil"/>
              <w:bottom w:val="single" w:sz="4" w:space="0" w:color="auto"/>
              <w:right w:val="single" w:sz="4" w:space="0" w:color="auto"/>
            </w:tcBorders>
            <w:shd w:val="clear" w:color="auto" w:fill="auto"/>
            <w:noWrap/>
            <w:vAlign w:val="bottom"/>
            <w:hideMark/>
          </w:tcPr>
          <w:p w14:paraId="4447B899"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41529245"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E325F62"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 xml:space="preserve">Insider </w:t>
            </w:r>
          </w:p>
        </w:tc>
        <w:tc>
          <w:tcPr>
            <w:tcW w:w="1023" w:type="dxa"/>
            <w:tcBorders>
              <w:top w:val="nil"/>
              <w:left w:val="nil"/>
              <w:bottom w:val="single" w:sz="4" w:space="0" w:color="auto"/>
              <w:right w:val="single" w:sz="4" w:space="0" w:color="auto"/>
            </w:tcBorders>
            <w:shd w:val="clear" w:color="auto" w:fill="auto"/>
            <w:noWrap/>
            <w:vAlign w:val="bottom"/>
            <w:hideMark/>
          </w:tcPr>
          <w:p w14:paraId="0D81EED9"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0.57</w:t>
            </w:r>
          </w:p>
        </w:tc>
        <w:tc>
          <w:tcPr>
            <w:tcW w:w="1345" w:type="dxa"/>
            <w:tcBorders>
              <w:top w:val="nil"/>
              <w:left w:val="nil"/>
              <w:bottom w:val="single" w:sz="4" w:space="0" w:color="auto"/>
              <w:right w:val="single" w:sz="4" w:space="0" w:color="auto"/>
            </w:tcBorders>
            <w:shd w:val="clear" w:color="auto" w:fill="auto"/>
            <w:noWrap/>
            <w:vAlign w:val="bottom"/>
            <w:hideMark/>
          </w:tcPr>
          <w:p w14:paraId="4CB4AFCE"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0.37</w:t>
            </w:r>
          </w:p>
        </w:tc>
        <w:tc>
          <w:tcPr>
            <w:tcW w:w="1526" w:type="dxa"/>
            <w:tcBorders>
              <w:top w:val="nil"/>
              <w:left w:val="nil"/>
              <w:bottom w:val="single" w:sz="4" w:space="0" w:color="auto"/>
              <w:right w:val="single" w:sz="4" w:space="0" w:color="auto"/>
            </w:tcBorders>
            <w:shd w:val="clear" w:color="auto" w:fill="auto"/>
            <w:noWrap/>
            <w:vAlign w:val="bottom"/>
            <w:hideMark/>
          </w:tcPr>
          <w:p w14:paraId="4AC95BC9" w14:textId="0E331F2A"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0.416</w:t>
            </w:r>
            <w:r w:rsidR="003873EB"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29D301B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0.61</w:t>
            </w:r>
          </w:p>
        </w:tc>
        <w:tc>
          <w:tcPr>
            <w:tcW w:w="1345" w:type="dxa"/>
            <w:tcBorders>
              <w:top w:val="nil"/>
              <w:left w:val="nil"/>
              <w:bottom w:val="single" w:sz="4" w:space="0" w:color="auto"/>
              <w:right w:val="single" w:sz="4" w:space="0" w:color="auto"/>
            </w:tcBorders>
            <w:shd w:val="clear" w:color="auto" w:fill="auto"/>
            <w:noWrap/>
            <w:vAlign w:val="bottom"/>
            <w:hideMark/>
          </w:tcPr>
          <w:p w14:paraId="1EF59F3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0.61</w:t>
            </w:r>
          </w:p>
        </w:tc>
        <w:tc>
          <w:tcPr>
            <w:tcW w:w="1526" w:type="dxa"/>
            <w:tcBorders>
              <w:top w:val="nil"/>
              <w:left w:val="nil"/>
              <w:bottom w:val="single" w:sz="4" w:space="0" w:color="auto"/>
              <w:right w:val="single" w:sz="4" w:space="0" w:color="auto"/>
            </w:tcBorders>
            <w:shd w:val="clear" w:color="auto" w:fill="auto"/>
            <w:noWrap/>
            <w:vAlign w:val="bottom"/>
            <w:hideMark/>
          </w:tcPr>
          <w:p w14:paraId="4FE9399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12465D5A" w14:textId="77777777" w:rsidTr="0006519E">
        <w:trPr>
          <w:trHeight w:val="300"/>
        </w:trPr>
        <w:tc>
          <w:tcPr>
            <w:tcW w:w="9153"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7C2410D"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t>Costa Rica</w:t>
            </w:r>
          </w:p>
        </w:tc>
      </w:tr>
      <w:tr w:rsidR="00B85CFD" w:rsidRPr="00B85CFD" w14:paraId="21E04C1E"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0780011"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 </w:t>
            </w:r>
          </w:p>
        </w:tc>
        <w:tc>
          <w:tcPr>
            <w:tcW w:w="3894"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6A752C3"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t>Before Balancing</w:t>
            </w:r>
          </w:p>
        </w:tc>
        <w:tc>
          <w:tcPr>
            <w:tcW w:w="3894"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C1EBA5C" w14:textId="77777777" w:rsidR="00B85CFD" w:rsidRPr="00B85CFD" w:rsidRDefault="00B85CFD" w:rsidP="00B85CFD">
            <w:pPr>
              <w:jc w:val="center"/>
              <w:rPr>
                <w:rFonts w:ascii="Times New Roman" w:eastAsia="Times New Roman" w:hAnsi="Times New Roman" w:cs="Times New Roman"/>
                <w:color w:val="000000"/>
              </w:rPr>
            </w:pPr>
            <w:r w:rsidRPr="00B85CFD">
              <w:rPr>
                <w:rFonts w:ascii="Times New Roman" w:eastAsia="Times New Roman" w:hAnsi="Times New Roman" w:cs="Times New Roman"/>
                <w:color w:val="000000"/>
              </w:rPr>
              <w:t>After Balancing</w:t>
            </w:r>
          </w:p>
        </w:tc>
      </w:tr>
      <w:tr w:rsidR="00B85CFD" w:rsidRPr="00B85CFD" w14:paraId="7F3BFDC9" w14:textId="77777777" w:rsidTr="0006519E">
        <w:trPr>
          <w:trHeight w:val="300"/>
        </w:trPr>
        <w:tc>
          <w:tcPr>
            <w:tcW w:w="1365" w:type="dxa"/>
            <w:tcBorders>
              <w:top w:val="nil"/>
              <w:left w:val="single" w:sz="4" w:space="0" w:color="auto"/>
              <w:bottom w:val="single" w:sz="4" w:space="0" w:color="auto"/>
              <w:right w:val="single" w:sz="4" w:space="0" w:color="auto"/>
            </w:tcBorders>
            <w:shd w:val="clear" w:color="000000" w:fill="000000"/>
            <w:noWrap/>
            <w:vAlign w:val="bottom"/>
            <w:hideMark/>
          </w:tcPr>
          <w:p w14:paraId="34D4D591"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Covariates</w:t>
            </w:r>
          </w:p>
        </w:tc>
        <w:tc>
          <w:tcPr>
            <w:tcW w:w="1023" w:type="dxa"/>
            <w:tcBorders>
              <w:top w:val="nil"/>
              <w:left w:val="nil"/>
              <w:bottom w:val="single" w:sz="4" w:space="0" w:color="auto"/>
              <w:right w:val="single" w:sz="4" w:space="0" w:color="auto"/>
            </w:tcBorders>
            <w:shd w:val="clear" w:color="000000" w:fill="000000"/>
            <w:noWrap/>
            <w:vAlign w:val="bottom"/>
            <w:hideMark/>
          </w:tcPr>
          <w:p w14:paraId="6411FE21"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treated (CCT)</w:t>
            </w:r>
          </w:p>
        </w:tc>
        <w:tc>
          <w:tcPr>
            <w:tcW w:w="1345" w:type="dxa"/>
            <w:tcBorders>
              <w:top w:val="nil"/>
              <w:left w:val="nil"/>
              <w:bottom w:val="single" w:sz="4" w:space="0" w:color="auto"/>
              <w:right w:val="single" w:sz="4" w:space="0" w:color="auto"/>
            </w:tcBorders>
            <w:shd w:val="clear" w:color="000000" w:fill="000000"/>
            <w:noWrap/>
            <w:vAlign w:val="bottom"/>
            <w:hideMark/>
          </w:tcPr>
          <w:p w14:paraId="214F2BC1"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754E56F0"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 xml:space="preserve">Standardized diff. </w:t>
            </w:r>
          </w:p>
        </w:tc>
        <w:tc>
          <w:tcPr>
            <w:tcW w:w="1023" w:type="dxa"/>
            <w:tcBorders>
              <w:top w:val="nil"/>
              <w:left w:val="nil"/>
              <w:bottom w:val="single" w:sz="4" w:space="0" w:color="auto"/>
              <w:right w:val="single" w:sz="4" w:space="0" w:color="auto"/>
            </w:tcBorders>
            <w:shd w:val="clear" w:color="000000" w:fill="000000"/>
            <w:noWrap/>
            <w:vAlign w:val="bottom"/>
            <w:hideMark/>
          </w:tcPr>
          <w:p w14:paraId="596A2E7F"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treated (CCT)</w:t>
            </w:r>
          </w:p>
        </w:tc>
        <w:tc>
          <w:tcPr>
            <w:tcW w:w="1345" w:type="dxa"/>
            <w:tcBorders>
              <w:top w:val="nil"/>
              <w:left w:val="nil"/>
              <w:bottom w:val="single" w:sz="4" w:space="0" w:color="auto"/>
              <w:right w:val="single" w:sz="4" w:space="0" w:color="auto"/>
            </w:tcBorders>
            <w:shd w:val="clear" w:color="000000" w:fill="000000"/>
            <w:noWrap/>
            <w:vAlign w:val="bottom"/>
            <w:hideMark/>
          </w:tcPr>
          <w:p w14:paraId="59869AF9"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1BF41E52" w14:textId="77777777" w:rsidR="00B85CFD" w:rsidRPr="00B85CFD" w:rsidRDefault="00B85CFD" w:rsidP="00B85CFD">
            <w:pPr>
              <w:rPr>
                <w:rFonts w:ascii="Times New Roman" w:eastAsia="Times New Roman" w:hAnsi="Times New Roman" w:cs="Times New Roman"/>
                <w:b/>
                <w:bCs/>
                <w:color w:val="FFFFFF"/>
              </w:rPr>
            </w:pPr>
            <w:r w:rsidRPr="00B85CFD">
              <w:rPr>
                <w:rFonts w:ascii="Times New Roman" w:eastAsia="Times New Roman" w:hAnsi="Times New Roman" w:cs="Times New Roman"/>
                <w:b/>
                <w:bCs/>
                <w:color w:val="FFFFFF"/>
              </w:rPr>
              <w:t xml:space="preserve">Standardized diff. </w:t>
            </w:r>
          </w:p>
        </w:tc>
      </w:tr>
      <w:tr w:rsidR="00B85CFD" w:rsidRPr="00B85CFD" w14:paraId="6992B67D"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B840B98"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Education</w:t>
            </w:r>
          </w:p>
        </w:tc>
        <w:tc>
          <w:tcPr>
            <w:tcW w:w="1023" w:type="dxa"/>
            <w:tcBorders>
              <w:top w:val="nil"/>
              <w:left w:val="nil"/>
              <w:bottom w:val="single" w:sz="4" w:space="0" w:color="auto"/>
              <w:right w:val="single" w:sz="4" w:space="0" w:color="auto"/>
            </w:tcBorders>
            <w:shd w:val="clear" w:color="auto" w:fill="auto"/>
            <w:noWrap/>
            <w:vAlign w:val="bottom"/>
            <w:hideMark/>
          </w:tcPr>
          <w:p w14:paraId="53BD9E8F"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7.86</w:t>
            </w:r>
          </w:p>
        </w:tc>
        <w:tc>
          <w:tcPr>
            <w:tcW w:w="1345" w:type="dxa"/>
            <w:tcBorders>
              <w:top w:val="nil"/>
              <w:left w:val="nil"/>
              <w:bottom w:val="single" w:sz="4" w:space="0" w:color="auto"/>
              <w:right w:val="single" w:sz="4" w:space="0" w:color="auto"/>
            </w:tcBorders>
            <w:shd w:val="clear" w:color="auto" w:fill="auto"/>
            <w:noWrap/>
            <w:vAlign w:val="bottom"/>
            <w:hideMark/>
          </w:tcPr>
          <w:p w14:paraId="2C78B3B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8.74</w:t>
            </w:r>
          </w:p>
        </w:tc>
        <w:tc>
          <w:tcPr>
            <w:tcW w:w="1526" w:type="dxa"/>
            <w:tcBorders>
              <w:top w:val="nil"/>
              <w:left w:val="nil"/>
              <w:bottom w:val="single" w:sz="4" w:space="0" w:color="auto"/>
              <w:right w:val="single" w:sz="4" w:space="0" w:color="auto"/>
            </w:tcBorders>
            <w:shd w:val="clear" w:color="auto" w:fill="auto"/>
            <w:noWrap/>
            <w:vAlign w:val="bottom"/>
            <w:hideMark/>
          </w:tcPr>
          <w:p w14:paraId="2D9305D7" w14:textId="69265EB9"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-0.229</w:t>
            </w:r>
            <w:r w:rsidR="00EE3F9F"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7C53CFD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7</w:t>
            </w:r>
          </w:p>
        </w:tc>
        <w:tc>
          <w:tcPr>
            <w:tcW w:w="1345" w:type="dxa"/>
            <w:tcBorders>
              <w:top w:val="nil"/>
              <w:left w:val="nil"/>
              <w:bottom w:val="single" w:sz="4" w:space="0" w:color="auto"/>
              <w:right w:val="single" w:sz="4" w:space="0" w:color="auto"/>
            </w:tcBorders>
            <w:shd w:val="clear" w:color="auto" w:fill="auto"/>
            <w:noWrap/>
            <w:vAlign w:val="bottom"/>
            <w:hideMark/>
          </w:tcPr>
          <w:p w14:paraId="3659309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7.19</w:t>
            </w:r>
          </w:p>
        </w:tc>
        <w:tc>
          <w:tcPr>
            <w:tcW w:w="1526" w:type="dxa"/>
            <w:tcBorders>
              <w:top w:val="nil"/>
              <w:left w:val="nil"/>
              <w:bottom w:val="single" w:sz="4" w:space="0" w:color="auto"/>
              <w:right w:val="single" w:sz="4" w:space="0" w:color="auto"/>
            </w:tcBorders>
            <w:shd w:val="clear" w:color="auto" w:fill="auto"/>
            <w:noWrap/>
            <w:vAlign w:val="bottom"/>
            <w:hideMark/>
          </w:tcPr>
          <w:p w14:paraId="16A8ECD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-0.049</w:t>
            </w:r>
          </w:p>
        </w:tc>
      </w:tr>
      <w:tr w:rsidR="00B85CFD" w:rsidRPr="00B85CFD" w14:paraId="4EAF82E6"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C6FD711"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Male</w:t>
            </w:r>
          </w:p>
        </w:tc>
        <w:tc>
          <w:tcPr>
            <w:tcW w:w="1023" w:type="dxa"/>
            <w:tcBorders>
              <w:top w:val="nil"/>
              <w:left w:val="nil"/>
              <w:bottom w:val="single" w:sz="4" w:space="0" w:color="auto"/>
              <w:right w:val="single" w:sz="4" w:space="0" w:color="auto"/>
            </w:tcBorders>
            <w:shd w:val="clear" w:color="auto" w:fill="auto"/>
            <w:noWrap/>
            <w:vAlign w:val="bottom"/>
            <w:hideMark/>
          </w:tcPr>
          <w:p w14:paraId="299A721B"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0.44</w:t>
            </w:r>
          </w:p>
        </w:tc>
        <w:tc>
          <w:tcPr>
            <w:tcW w:w="1345" w:type="dxa"/>
            <w:tcBorders>
              <w:top w:val="nil"/>
              <w:left w:val="nil"/>
              <w:bottom w:val="single" w:sz="4" w:space="0" w:color="auto"/>
              <w:right w:val="single" w:sz="4" w:space="0" w:color="auto"/>
            </w:tcBorders>
            <w:shd w:val="clear" w:color="auto" w:fill="auto"/>
            <w:noWrap/>
            <w:vAlign w:val="bottom"/>
            <w:hideMark/>
          </w:tcPr>
          <w:p w14:paraId="251841DD"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0.51</w:t>
            </w:r>
          </w:p>
        </w:tc>
        <w:tc>
          <w:tcPr>
            <w:tcW w:w="1526" w:type="dxa"/>
            <w:tcBorders>
              <w:top w:val="nil"/>
              <w:left w:val="nil"/>
              <w:bottom w:val="single" w:sz="4" w:space="0" w:color="auto"/>
              <w:right w:val="single" w:sz="4" w:space="0" w:color="auto"/>
            </w:tcBorders>
            <w:shd w:val="clear" w:color="auto" w:fill="auto"/>
            <w:noWrap/>
            <w:vAlign w:val="bottom"/>
            <w:hideMark/>
          </w:tcPr>
          <w:p w14:paraId="2EA37CC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-0.147</w:t>
            </w:r>
          </w:p>
        </w:tc>
        <w:tc>
          <w:tcPr>
            <w:tcW w:w="1023" w:type="dxa"/>
            <w:tcBorders>
              <w:top w:val="nil"/>
              <w:left w:val="nil"/>
              <w:bottom w:val="single" w:sz="4" w:space="0" w:color="auto"/>
              <w:right w:val="single" w:sz="4" w:space="0" w:color="auto"/>
            </w:tcBorders>
            <w:shd w:val="clear" w:color="auto" w:fill="auto"/>
            <w:noWrap/>
            <w:vAlign w:val="bottom"/>
            <w:hideMark/>
          </w:tcPr>
          <w:p w14:paraId="50F68854"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345" w:type="dxa"/>
            <w:tcBorders>
              <w:top w:val="nil"/>
              <w:left w:val="nil"/>
              <w:bottom w:val="single" w:sz="4" w:space="0" w:color="auto"/>
              <w:right w:val="single" w:sz="4" w:space="0" w:color="auto"/>
            </w:tcBorders>
            <w:shd w:val="clear" w:color="auto" w:fill="auto"/>
            <w:noWrap/>
            <w:vAlign w:val="bottom"/>
            <w:hideMark/>
          </w:tcPr>
          <w:p w14:paraId="1CD8D489"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526" w:type="dxa"/>
            <w:tcBorders>
              <w:top w:val="nil"/>
              <w:left w:val="nil"/>
              <w:bottom w:val="single" w:sz="4" w:space="0" w:color="auto"/>
              <w:right w:val="single" w:sz="4" w:space="0" w:color="auto"/>
            </w:tcBorders>
            <w:shd w:val="clear" w:color="auto" w:fill="auto"/>
            <w:noWrap/>
            <w:vAlign w:val="bottom"/>
            <w:hideMark/>
          </w:tcPr>
          <w:p w14:paraId="455E535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3ABFADEC"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E3D9309"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Age</w:t>
            </w:r>
          </w:p>
        </w:tc>
        <w:tc>
          <w:tcPr>
            <w:tcW w:w="1023" w:type="dxa"/>
            <w:tcBorders>
              <w:top w:val="nil"/>
              <w:left w:val="nil"/>
              <w:bottom w:val="single" w:sz="4" w:space="0" w:color="auto"/>
              <w:right w:val="single" w:sz="4" w:space="0" w:color="auto"/>
            </w:tcBorders>
            <w:shd w:val="clear" w:color="auto" w:fill="auto"/>
            <w:noWrap/>
            <w:vAlign w:val="bottom"/>
            <w:hideMark/>
          </w:tcPr>
          <w:p w14:paraId="5B3EA62C"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39.42</w:t>
            </w:r>
          </w:p>
        </w:tc>
        <w:tc>
          <w:tcPr>
            <w:tcW w:w="1345" w:type="dxa"/>
            <w:tcBorders>
              <w:top w:val="nil"/>
              <w:left w:val="nil"/>
              <w:bottom w:val="single" w:sz="4" w:space="0" w:color="auto"/>
              <w:right w:val="single" w:sz="4" w:space="0" w:color="auto"/>
            </w:tcBorders>
            <w:shd w:val="clear" w:color="auto" w:fill="auto"/>
            <w:noWrap/>
            <w:vAlign w:val="bottom"/>
            <w:hideMark/>
          </w:tcPr>
          <w:p w14:paraId="0D79C10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42.88</w:t>
            </w:r>
          </w:p>
        </w:tc>
        <w:tc>
          <w:tcPr>
            <w:tcW w:w="1526" w:type="dxa"/>
            <w:tcBorders>
              <w:top w:val="nil"/>
              <w:left w:val="nil"/>
              <w:bottom w:val="single" w:sz="4" w:space="0" w:color="auto"/>
              <w:right w:val="single" w:sz="4" w:space="0" w:color="auto"/>
            </w:tcBorders>
            <w:shd w:val="clear" w:color="auto" w:fill="auto"/>
            <w:noWrap/>
            <w:vAlign w:val="bottom"/>
            <w:hideMark/>
          </w:tcPr>
          <w:p w14:paraId="12EED142" w14:textId="000CE0D6"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-0.228</w:t>
            </w:r>
            <w:r w:rsidR="00EE3F9F"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6EDE8ECA"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49.25</w:t>
            </w:r>
          </w:p>
        </w:tc>
        <w:tc>
          <w:tcPr>
            <w:tcW w:w="1345" w:type="dxa"/>
            <w:tcBorders>
              <w:top w:val="nil"/>
              <w:left w:val="nil"/>
              <w:bottom w:val="single" w:sz="4" w:space="0" w:color="auto"/>
              <w:right w:val="single" w:sz="4" w:space="0" w:color="auto"/>
            </w:tcBorders>
            <w:shd w:val="clear" w:color="auto" w:fill="auto"/>
            <w:noWrap/>
            <w:vAlign w:val="bottom"/>
            <w:hideMark/>
          </w:tcPr>
          <w:p w14:paraId="6B18D5F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47.06</w:t>
            </w:r>
          </w:p>
        </w:tc>
        <w:tc>
          <w:tcPr>
            <w:tcW w:w="1526" w:type="dxa"/>
            <w:tcBorders>
              <w:top w:val="nil"/>
              <w:left w:val="nil"/>
              <w:bottom w:val="single" w:sz="4" w:space="0" w:color="auto"/>
              <w:right w:val="single" w:sz="4" w:space="0" w:color="auto"/>
            </w:tcBorders>
            <w:shd w:val="clear" w:color="auto" w:fill="auto"/>
            <w:noWrap/>
            <w:vAlign w:val="bottom"/>
            <w:hideMark/>
          </w:tcPr>
          <w:p w14:paraId="32D544DD"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0.144</w:t>
            </w:r>
          </w:p>
        </w:tc>
      </w:tr>
      <w:tr w:rsidR="00B85CFD" w:rsidRPr="00B85CFD" w14:paraId="19A68FB3"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66801631"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Income</w:t>
            </w:r>
          </w:p>
        </w:tc>
        <w:tc>
          <w:tcPr>
            <w:tcW w:w="1023" w:type="dxa"/>
            <w:tcBorders>
              <w:top w:val="nil"/>
              <w:left w:val="nil"/>
              <w:bottom w:val="single" w:sz="4" w:space="0" w:color="auto"/>
              <w:right w:val="single" w:sz="4" w:space="0" w:color="auto"/>
            </w:tcBorders>
            <w:shd w:val="clear" w:color="auto" w:fill="auto"/>
            <w:noWrap/>
            <w:vAlign w:val="bottom"/>
            <w:hideMark/>
          </w:tcPr>
          <w:p w14:paraId="5AE03F60"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6.48</w:t>
            </w:r>
          </w:p>
        </w:tc>
        <w:tc>
          <w:tcPr>
            <w:tcW w:w="1345" w:type="dxa"/>
            <w:tcBorders>
              <w:top w:val="nil"/>
              <w:left w:val="nil"/>
              <w:bottom w:val="single" w:sz="4" w:space="0" w:color="auto"/>
              <w:right w:val="single" w:sz="4" w:space="0" w:color="auto"/>
            </w:tcBorders>
            <w:shd w:val="clear" w:color="auto" w:fill="auto"/>
            <w:noWrap/>
            <w:vAlign w:val="bottom"/>
            <w:hideMark/>
          </w:tcPr>
          <w:p w14:paraId="67EC1D1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7.29</w:t>
            </w:r>
          </w:p>
        </w:tc>
        <w:tc>
          <w:tcPr>
            <w:tcW w:w="1526" w:type="dxa"/>
            <w:tcBorders>
              <w:top w:val="nil"/>
              <w:left w:val="nil"/>
              <w:bottom w:val="single" w:sz="4" w:space="0" w:color="auto"/>
              <w:right w:val="single" w:sz="4" w:space="0" w:color="auto"/>
            </w:tcBorders>
            <w:shd w:val="clear" w:color="auto" w:fill="auto"/>
            <w:noWrap/>
            <w:vAlign w:val="bottom"/>
            <w:hideMark/>
          </w:tcPr>
          <w:p w14:paraId="6824E5AD" w14:textId="325C3559"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-0.195</w:t>
            </w:r>
            <w:r w:rsidR="000C6946" w:rsidRPr="003873EB">
              <w:rPr>
                <w:rFonts w:ascii="Times New Roman" w:hAnsi="Times New Roman" w:cs="Times New Roman"/>
                <w:b/>
                <w:vertAlign w:val="superscript"/>
              </w:rPr>
              <w:t>+</w:t>
            </w:r>
          </w:p>
        </w:tc>
        <w:tc>
          <w:tcPr>
            <w:tcW w:w="1023" w:type="dxa"/>
            <w:tcBorders>
              <w:top w:val="nil"/>
              <w:left w:val="nil"/>
              <w:bottom w:val="single" w:sz="4" w:space="0" w:color="auto"/>
              <w:right w:val="single" w:sz="4" w:space="0" w:color="auto"/>
            </w:tcBorders>
            <w:shd w:val="clear" w:color="auto" w:fill="auto"/>
            <w:noWrap/>
            <w:vAlign w:val="bottom"/>
            <w:hideMark/>
          </w:tcPr>
          <w:p w14:paraId="6A8C1462"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4.12</w:t>
            </w:r>
          </w:p>
        </w:tc>
        <w:tc>
          <w:tcPr>
            <w:tcW w:w="1345" w:type="dxa"/>
            <w:tcBorders>
              <w:top w:val="nil"/>
              <w:left w:val="nil"/>
              <w:bottom w:val="single" w:sz="4" w:space="0" w:color="auto"/>
              <w:right w:val="single" w:sz="4" w:space="0" w:color="auto"/>
            </w:tcBorders>
            <w:shd w:val="clear" w:color="auto" w:fill="auto"/>
            <w:noWrap/>
            <w:vAlign w:val="bottom"/>
            <w:hideMark/>
          </w:tcPr>
          <w:p w14:paraId="1AF6DB15"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4.12</w:t>
            </w:r>
          </w:p>
        </w:tc>
        <w:tc>
          <w:tcPr>
            <w:tcW w:w="1526" w:type="dxa"/>
            <w:tcBorders>
              <w:top w:val="nil"/>
              <w:left w:val="nil"/>
              <w:bottom w:val="single" w:sz="4" w:space="0" w:color="auto"/>
              <w:right w:val="single" w:sz="4" w:space="0" w:color="auto"/>
            </w:tcBorders>
            <w:shd w:val="clear" w:color="auto" w:fill="auto"/>
            <w:noWrap/>
            <w:vAlign w:val="bottom"/>
            <w:hideMark/>
          </w:tcPr>
          <w:p w14:paraId="0B3F6230"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5179184D"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5E38BB6"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Children 13</w:t>
            </w:r>
          </w:p>
        </w:tc>
        <w:tc>
          <w:tcPr>
            <w:tcW w:w="1023" w:type="dxa"/>
            <w:tcBorders>
              <w:top w:val="nil"/>
              <w:left w:val="nil"/>
              <w:bottom w:val="single" w:sz="4" w:space="0" w:color="auto"/>
              <w:right w:val="single" w:sz="4" w:space="0" w:color="auto"/>
            </w:tcBorders>
            <w:shd w:val="clear" w:color="auto" w:fill="auto"/>
            <w:noWrap/>
            <w:vAlign w:val="bottom"/>
            <w:hideMark/>
          </w:tcPr>
          <w:p w14:paraId="25739C1C"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1.35</w:t>
            </w:r>
          </w:p>
        </w:tc>
        <w:tc>
          <w:tcPr>
            <w:tcW w:w="1345" w:type="dxa"/>
            <w:tcBorders>
              <w:top w:val="nil"/>
              <w:left w:val="nil"/>
              <w:bottom w:val="single" w:sz="4" w:space="0" w:color="auto"/>
              <w:right w:val="single" w:sz="4" w:space="0" w:color="auto"/>
            </w:tcBorders>
            <w:shd w:val="clear" w:color="auto" w:fill="auto"/>
            <w:noWrap/>
            <w:vAlign w:val="bottom"/>
            <w:hideMark/>
          </w:tcPr>
          <w:p w14:paraId="5F38B39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0.8</w:t>
            </w:r>
          </w:p>
        </w:tc>
        <w:tc>
          <w:tcPr>
            <w:tcW w:w="1526" w:type="dxa"/>
            <w:tcBorders>
              <w:top w:val="nil"/>
              <w:left w:val="nil"/>
              <w:bottom w:val="single" w:sz="4" w:space="0" w:color="auto"/>
              <w:right w:val="single" w:sz="4" w:space="0" w:color="auto"/>
            </w:tcBorders>
            <w:shd w:val="clear" w:color="auto" w:fill="auto"/>
            <w:noWrap/>
            <w:vAlign w:val="bottom"/>
            <w:hideMark/>
          </w:tcPr>
          <w:p w14:paraId="1D4E8465" w14:textId="6033EAEA"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0.467</w:t>
            </w:r>
            <w:r w:rsidR="002C5255"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6839D6AE"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345" w:type="dxa"/>
            <w:tcBorders>
              <w:top w:val="nil"/>
              <w:left w:val="nil"/>
              <w:bottom w:val="single" w:sz="4" w:space="0" w:color="auto"/>
              <w:right w:val="single" w:sz="4" w:space="0" w:color="auto"/>
            </w:tcBorders>
            <w:shd w:val="clear" w:color="auto" w:fill="auto"/>
            <w:noWrap/>
            <w:vAlign w:val="bottom"/>
            <w:hideMark/>
          </w:tcPr>
          <w:p w14:paraId="0DEDAFB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526" w:type="dxa"/>
            <w:tcBorders>
              <w:top w:val="nil"/>
              <w:left w:val="nil"/>
              <w:bottom w:val="single" w:sz="4" w:space="0" w:color="auto"/>
              <w:right w:val="single" w:sz="4" w:space="0" w:color="auto"/>
            </w:tcBorders>
            <w:shd w:val="clear" w:color="auto" w:fill="auto"/>
            <w:noWrap/>
            <w:vAlign w:val="bottom"/>
            <w:hideMark/>
          </w:tcPr>
          <w:p w14:paraId="727A1B60"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50B3058C"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DA62780"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Urban</w:t>
            </w:r>
          </w:p>
        </w:tc>
        <w:tc>
          <w:tcPr>
            <w:tcW w:w="1023" w:type="dxa"/>
            <w:tcBorders>
              <w:top w:val="nil"/>
              <w:left w:val="nil"/>
              <w:bottom w:val="single" w:sz="4" w:space="0" w:color="auto"/>
              <w:right w:val="single" w:sz="4" w:space="0" w:color="auto"/>
            </w:tcBorders>
            <w:shd w:val="clear" w:color="auto" w:fill="auto"/>
            <w:noWrap/>
            <w:vAlign w:val="bottom"/>
            <w:hideMark/>
          </w:tcPr>
          <w:p w14:paraId="5A46380F"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0.42</w:t>
            </w:r>
          </w:p>
        </w:tc>
        <w:tc>
          <w:tcPr>
            <w:tcW w:w="1345" w:type="dxa"/>
            <w:tcBorders>
              <w:top w:val="nil"/>
              <w:left w:val="nil"/>
              <w:bottom w:val="single" w:sz="4" w:space="0" w:color="auto"/>
              <w:right w:val="single" w:sz="4" w:space="0" w:color="auto"/>
            </w:tcBorders>
            <w:shd w:val="clear" w:color="auto" w:fill="auto"/>
            <w:noWrap/>
            <w:vAlign w:val="bottom"/>
            <w:hideMark/>
          </w:tcPr>
          <w:p w14:paraId="52E17A21"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0.62</w:t>
            </w:r>
          </w:p>
        </w:tc>
        <w:tc>
          <w:tcPr>
            <w:tcW w:w="1526" w:type="dxa"/>
            <w:tcBorders>
              <w:top w:val="nil"/>
              <w:left w:val="nil"/>
              <w:bottom w:val="single" w:sz="4" w:space="0" w:color="auto"/>
              <w:right w:val="single" w:sz="4" w:space="0" w:color="auto"/>
            </w:tcBorders>
            <w:shd w:val="clear" w:color="auto" w:fill="auto"/>
            <w:noWrap/>
            <w:vAlign w:val="bottom"/>
            <w:hideMark/>
          </w:tcPr>
          <w:p w14:paraId="2F17264C" w14:textId="40ED070A" w:rsidR="00B85CFD" w:rsidRPr="00B85CFD" w:rsidRDefault="00B85CFD" w:rsidP="00B85CFD">
            <w:pPr>
              <w:jc w:val="right"/>
              <w:rPr>
                <w:rFonts w:ascii="Times New Roman" w:eastAsia="Times New Roman" w:hAnsi="Times New Roman" w:cs="Times New Roman"/>
                <w:b/>
                <w:color w:val="000000"/>
              </w:rPr>
            </w:pPr>
            <w:r w:rsidRPr="00B85CFD">
              <w:rPr>
                <w:rFonts w:ascii="Times New Roman" w:eastAsia="Times New Roman" w:hAnsi="Times New Roman" w:cs="Times New Roman"/>
                <w:b/>
                <w:color w:val="000000"/>
              </w:rPr>
              <w:t>-0.42</w:t>
            </w:r>
            <w:r w:rsidR="002C5255" w:rsidRPr="003873EB">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2624F11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345" w:type="dxa"/>
            <w:tcBorders>
              <w:top w:val="nil"/>
              <w:left w:val="nil"/>
              <w:bottom w:val="single" w:sz="4" w:space="0" w:color="auto"/>
              <w:right w:val="single" w:sz="4" w:space="0" w:color="auto"/>
            </w:tcBorders>
            <w:shd w:val="clear" w:color="auto" w:fill="auto"/>
            <w:noWrap/>
            <w:vAlign w:val="bottom"/>
            <w:hideMark/>
          </w:tcPr>
          <w:p w14:paraId="724139F8"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0.5</w:t>
            </w:r>
          </w:p>
        </w:tc>
        <w:tc>
          <w:tcPr>
            <w:tcW w:w="1526" w:type="dxa"/>
            <w:tcBorders>
              <w:top w:val="nil"/>
              <w:left w:val="nil"/>
              <w:bottom w:val="single" w:sz="4" w:space="0" w:color="auto"/>
              <w:right w:val="single" w:sz="4" w:space="0" w:color="auto"/>
            </w:tcBorders>
            <w:shd w:val="clear" w:color="auto" w:fill="auto"/>
            <w:noWrap/>
            <w:vAlign w:val="bottom"/>
            <w:hideMark/>
          </w:tcPr>
          <w:p w14:paraId="4B59D7A7"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r w:rsidR="00B85CFD" w:rsidRPr="00B85CFD" w14:paraId="6A092CFF" w14:textId="77777777" w:rsidTr="0006519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7EE8AA91" w14:textId="77777777" w:rsidR="00B85CFD" w:rsidRPr="00B85CFD" w:rsidRDefault="00B85CFD" w:rsidP="00B85CFD">
            <w:pPr>
              <w:rPr>
                <w:rFonts w:ascii="Times New Roman" w:eastAsia="Times New Roman" w:hAnsi="Times New Roman" w:cs="Times New Roman"/>
                <w:color w:val="000000"/>
              </w:rPr>
            </w:pPr>
            <w:r w:rsidRPr="00B85CFD">
              <w:rPr>
                <w:rFonts w:ascii="Times New Roman" w:eastAsia="Times New Roman" w:hAnsi="Times New Roman" w:cs="Times New Roman"/>
                <w:color w:val="000000"/>
              </w:rPr>
              <w:t xml:space="preserve">Insider </w:t>
            </w:r>
          </w:p>
        </w:tc>
        <w:tc>
          <w:tcPr>
            <w:tcW w:w="1023" w:type="dxa"/>
            <w:tcBorders>
              <w:top w:val="nil"/>
              <w:left w:val="nil"/>
              <w:bottom w:val="single" w:sz="4" w:space="0" w:color="auto"/>
              <w:right w:val="single" w:sz="4" w:space="0" w:color="auto"/>
            </w:tcBorders>
            <w:shd w:val="clear" w:color="auto" w:fill="auto"/>
            <w:noWrap/>
            <w:vAlign w:val="bottom"/>
            <w:hideMark/>
          </w:tcPr>
          <w:p w14:paraId="3EE46D4B"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0.16</w:t>
            </w:r>
          </w:p>
        </w:tc>
        <w:tc>
          <w:tcPr>
            <w:tcW w:w="1345" w:type="dxa"/>
            <w:tcBorders>
              <w:top w:val="nil"/>
              <w:left w:val="nil"/>
              <w:bottom w:val="single" w:sz="4" w:space="0" w:color="auto"/>
              <w:right w:val="single" w:sz="4" w:space="0" w:color="auto"/>
            </w:tcBorders>
            <w:shd w:val="clear" w:color="auto" w:fill="auto"/>
            <w:noWrap/>
            <w:vAlign w:val="bottom"/>
            <w:hideMark/>
          </w:tcPr>
          <w:p w14:paraId="5C41B062"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0.18</w:t>
            </w:r>
          </w:p>
        </w:tc>
        <w:tc>
          <w:tcPr>
            <w:tcW w:w="1526" w:type="dxa"/>
            <w:tcBorders>
              <w:top w:val="nil"/>
              <w:left w:val="nil"/>
              <w:bottom w:val="single" w:sz="4" w:space="0" w:color="auto"/>
              <w:right w:val="single" w:sz="4" w:space="0" w:color="auto"/>
            </w:tcBorders>
            <w:shd w:val="clear" w:color="auto" w:fill="auto"/>
            <w:noWrap/>
            <w:vAlign w:val="bottom"/>
            <w:hideMark/>
          </w:tcPr>
          <w:p w14:paraId="5F188D25"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-0.042</w:t>
            </w:r>
          </w:p>
        </w:tc>
        <w:tc>
          <w:tcPr>
            <w:tcW w:w="1023" w:type="dxa"/>
            <w:tcBorders>
              <w:top w:val="nil"/>
              <w:left w:val="nil"/>
              <w:bottom w:val="single" w:sz="4" w:space="0" w:color="auto"/>
              <w:right w:val="single" w:sz="4" w:space="0" w:color="auto"/>
            </w:tcBorders>
            <w:shd w:val="clear" w:color="auto" w:fill="auto"/>
            <w:noWrap/>
            <w:vAlign w:val="bottom"/>
            <w:hideMark/>
          </w:tcPr>
          <w:p w14:paraId="4BEBB3B6"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c>
          <w:tcPr>
            <w:tcW w:w="1345" w:type="dxa"/>
            <w:tcBorders>
              <w:top w:val="nil"/>
              <w:left w:val="nil"/>
              <w:bottom w:val="single" w:sz="4" w:space="0" w:color="auto"/>
              <w:right w:val="single" w:sz="4" w:space="0" w:color="auto"/>
            </w:tcBorders>
            <w:shd w:val="clear" w:color="auto" w:fill="auto"/>
            <w:noWrap/>
            <w:vAlign w:val="bottom"/>
            <w:hideMark/>
          </w:tcPr>
          <w:p w14:paraId="2C5A1CD8"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c>
          <w:tcPr>
            <w:tcW w:w="1526" w:type="dxa"/>
            <w:tcBorders>
              <w:top w:val="nil"/>
              <w:left w:val="nil"/>
              <w:bottom w:val="single" w:sz="4" w:space="0" w:color="auto"/>
              <w:right w:val="single" w:sz="4" w:space="0" w:color="auto"/>
            </w:tcBorders>
            <w:shd w:val="clear" w:color="auto" w:fill="auto"/>
            <w:noWrap/>
            <w:vAlign w:val="bottom"/>
            <w:hideMark/>
          </w:tcPr>
          <w:p w14:paraId="18114823" w14:textId="77777777" w:rsidR="00B85CFD" w:rsidRPr="00B85CFD" w:rsidRDefault="00B85CFD" w:rsidP="00B85CFD">
            <w:pPr>
              <w:jc w:val="right"/>
              <w:rPr>
                <w:rFonts w:ascii="Times New Roman" w:eastAsia="Times New Roman" w:hAnsi="Times New Roman" w:cs="Times New Roman"/>
                <w:color w:val="000000"/>
              </w:rPr>
            </w:pPr>
            <w:r w:rsidRPr="00B85CFD">
              <w:rPr>
                <w:rFonts w:ascii="Times New Roman" w:eastAsia="Times New Roman" w:hAnsi="Times New Roman" w:cs="Times New Roman"/>
                <w:color w:val="000000"/>
              </w:rPr>
              <w:t>0</w:t>
            </w:r>
          </w:p>
        </w:tc>
      </w:tr>
    </w:tbl>
    <w:p w14:paraId="38D4BB9F" w14:textId="77777777" w:rsidR="002A7878" w:rsidRPr="00921A25" w:rsidRDefault="002A7878">
      <w:pPr>
        <w:rPr>
          <w:rFonts w:ascii="Times New Roman" w:hAnsi="Times New Roman" w:cs="Times New Roman"/>
        </w:rPr>
      </w:pPr>
    </w:p>
    <w:p w14:paraId="542E8200" w14:textId="4F9D5793" w:rsidR="002A7878" w:rsidRPr="00921A25" w:rsidRDefault="002A7878">
      <w:pPr>
        <w:rPr>
          <w:rFonts w:ascii="Times New Roman" w:hAnsi="Times New Roman" w:cs="Times New Roman"/>
        </w:rPr>
      </w:pPr>
    </w:p>
    <w:p w14:paraId="0CA01013" w14:textId="77777777" w:rsidR="00A22DE0" w:rsidRDefault="00A22DE0">
      <w:pPr>
        <w:rPr>
          <w:rFonts w:ascii="Times New Roman" w:hAnsi="Times New Roman" w:cs="Times New Roman"/>
        </w:rPr>
      </w:pPr>
    </w:p>
    <w:p w14:paraId="438F736A" w14:textId="77777777" w:rsidR="00C87BA9" w:rsidRDefault="00C87BA9">
      <w:pPr>
        <w:rPr>
          <w:rFonts w:ascii="Times New Roman" w:hAnsi="Times New Roman" w:cs="Times New Roman"/>
        </w:rPr>
      </w:pPr>
    </w:p>
    <w:tbl>
      <w:tblPr>
        <w:tblW w:w="9066" w:type="dxa"/>
        <w:tblInd w:w="93" w:type="dxa"/>
        <w:tblLayout w:type="fixed"/>
        <w:tblLook w:val="04A0" w:firstRow="1" w:lastRow="0" w:firstColumn="1" w:lastColumn="0" w:noHBand="0" w:noVBand="1"/>
      </w:tblPr>
      <w:tblGrid>
        <w:gridCol w:w="1275"/>
        <w:gridCol w:w="996"/>
        <w:gridCol w:w="1309"/>
        <w:gridCol w:w="1590"/>
        <w:gridCol w:w="997"/>
        <w:gridCol w:w="1309"/>
        <w:gridCol w:w="1590"/>
      </w:tblGrid>
      <w:tr w:rsidR="00C87BA9" w:rsidRPr="00C87BA9" w14:paraId="00092C40" w14:textId="77777777" w:rsidTr="008B7AAB">
        <w:trPr>
          <w:trHeight w:val="300"/>
        </w:trPr>
        <w:tc>
          <w:tcPr>
            <w:tcW w:w="906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8F5FD75"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lastRenderedPageBreak/>
              <w:t>Panama</w:t>
            </w:r>
          </w:p>
        </w:tc>
      </w:tr>
      <w:tr w:rsidR="00C87BA9" w:rsidRPr="00C87BA9" w14:paraId="7F8EFF9C"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F3564F"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 </w:t>
            </w:r>
          </w:p>
        </w:tc>
        <w:tc>
          <w:tcPr>
            <w:tcW w:w="389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64430458"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t>Before Balancing</w:t>
            </w:r>
          </w:p>
        </w:tc>
        <w:tc>
          <w:tcPr>
            <w:tcW w:w="389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A0A7DF4"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t>After Balancing</w:t>
            </w:r>
          </w:p>
        </w:tc>
      </w:tr>
      <w:tr w:rsidR="00C87BA9" w:rsidRPr="00C87BA9" w14:paraId="1CE203DC" w14:textId="77777777" w:rsidTr="008B7AAB">
        <w:trPr>
          <w:trHeight w:val="300"/>
        </w:trPr>
        <w:tc>
          <w:tcPr>
            <w:tcW w:w="1275" w:type="dxa"/>
            <w:tcBorders>
              <w:top w:val="nil"/>
              <w:left w:val="single" w:sz="4" w:space="0" w:color="auto"/>
              <w:bottom w:val="single" w:sz="4" w:space="0" w:color="auto"/>
              <w:right w:val="single" w:sz="4" w:space="0" w:color="auto"/>
            </w:tcBorders>
            <w:shd w:val="clear" w:color="000000" w:fill="000000"/>
            <w:noWrap/>
            <w:vAlign w:val="bottom"/>
            <w:hideMark/>
          </w:tcPr>
          <w:p w14:paraId="2BF0FB2F"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Covariates</w:t>
            </w:r>
          </w:p>
        </w:tc>
        <w:tc>
          <w:tcPr>
            <w:tcW w:w="996" w:type="dxa"/>
            <w:tcBorders>
              <w:top w:val="nil"/>
              <w:left w:val="nil"/>
              <w:bottom w:val="single" w:sz="4" w:space="0" w:color="auto"/>
              <w:right w:val="single" w:sz="4" w:space="0" w:color="auto"/>
            </w:tcBorders>
            <w:shd w:val="clear" w:color="000000" w:fill="000000"/>
            <w:noWrap/>
            <w:vAlign w:val="bottom"/>
            <w:hideMark/>
          </w:tcPr>
          <w:p w14:paraId="56E1091F"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1227DC4E"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1E3B6159"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 xml:space="preserve">Standardized diff. </w:t>
            </w:r>
          </w:p>
        </w:tc>
        <w:tc>
          <w:tcPr>
            <w:tcW w:w="997" w:type="dxa"/>
            <w:tcBorders>
              <w:top w:val="nil"/>
              <w:left w:val="nil"/>
              <w:bottom w:val="single" w:sz="4" w:space="0" w:color="auto"/>
              <w:right w:val="single" w:sz="4" w:space="0" w:color="auto"/>
            </w:tcBorders>
            <w:shd w:val="clear" w:color="000000" w:fill="000000"/>
            <w:noWrap/>
            <w:vAlign w:val="bottom"/>
            <w:hideMark/>
          </w:tcPr>
          <w:p w14:paraId="671251F8"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44DF919A"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4FE19A1C"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 xml:space="preserve">Standardized diff. </w:t>
            </w:r>
          </w:p>
        </w:tc>
      </w:tr>
      <w:tr w:rsidR="00A96559" w:rsidRPr="00C87BA9" w14:paraId="622360D1"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5BAC0AD"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Education</w:t>
            </w:r>
          </w:p>
        </w:tc>
        <w:tc>
          <w:tcPr>
            <w:tcW w:w="996" w:type="dxa"/>
            <w:tcBorders>
              <w:top w:val="nil"/>
              <w:left w:val="nil"/>
              <w:bottom w:val="single" w:sz="4" w:space="0" w:color="auto"/>
              <w:right w:val="single" w:sz="4" w:space="0" w:color="auto"/>
            </w:tcBorders>
            <w:shd w:val="clear" w:color="auto" w:fill="auto"/>
            <w:noWrap/>
            <w:vAlign w:val="bottom"/>
            <w:hideMark/>
          </w:tcPr>
          <w:p w14:paraId="087E77B4"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9.91</w:t>
            </w:r>
          </w:p>
        </w:tc>
        <w:tc>
          <w:tcPr>
            <w:tcW w:w="1309" w:type="dxa"/>
            <w:tcBorders>
              <w:top w:val="nil"/>
              <w:left w:val="nil"/>
              <w:bottom w:val="single" w:sz="4" w:space="0" w:color="auto"/>
              <w:right w:val="single" w:sz="4" w:space="0" w:color="auto"/>
            </w:tcBorders>
            <w:shd w:val="clear" w:color="auto" w:fill="auto"/>
            <w:noWrap/>
            <w:vAlign w:val="bottom"/>
            <w:hideMark/>
          </w:tcPr>
          <w:p w14:paraId="76C2F979"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11.48</w:t>
            </w:r>
          </w:p>
        </w:tc>
        <w:tc>
          <w:tcPr>
            <w:tcW w:w="1590" w:type="dxa"/>
            <w:tcBorders>
              <w:top w:val="nil"/>
              <w:left w:val="nil"/>
              <w:bottom w:val="single" w:sz="4" w:space="0" w:color="auto"/>
              <w:right w:val="single" w:sz="4" w:space="0" w:color="auto"/>
            </w:tcBorders>
            <w:shd w:val="clear" w:color="auto" w:fill="auto"/>
            <w:noWrap/>
            <w:vAlign w:val="bottom"/>
            <w:hideMark/>
          </w:tcPr>
          <w:p w14:paraId="30E982EE" w14:textId="40E62C03"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-0.37</w:t>
            </w:r>
            <w:r w:rsidR="00154BB6">
              <w:rPr>
                <w:rFonts w:ascii="Times New Roman" w:eastAsia="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0950B49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11.73</w:t>
            </w:r>
          </w:p>
        </w:tc>
        <w:tc>
          <w:tcPr>
            <w:tcW w:w="1309" w:type="dxa"/>
            <w:tcBorders>
              <w:top w:val="nil"/>
              <w:left w:val="nil"/>
              <w:bottom w:val="single" w:sz="4" w:space="0" w:color="auto"/>
              <w:right w:val="single" w:sz="4" w:space="0" w:color="auto"/>
            </w:tcBorders>
            <w:shd w:val="clear" w:color="auto" w:fill="auto"/>
            <w:noWrap/>
            <w:vAlign w:val="bottom"/>
            <w:hideMark/>
          </w:tcPr>
          <w:p w14:paraId="782BB274"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11.73</w:t>
            </w:r>
          </w:p>
        </w:tc>
        <w:tc>
          <w:tcPr>
            <w:tcW w:w="1590" w:type="dxa"/>
            <w:tcBorders>
              <w:top w:val="nil"/>
              <w:left w:val="nil"/>
              <w:bottom w:val="single" w:sz="4" w:space="0" w:color="auto"/>
              <w:right w:val="single" w:sz="4" w:space="0" w:color="auto"/>
            </w:tcBorders>
            <w:shd w:val="clear" w:color="auto" w:fill="auto"/>
            <w:noWrap/>
            <w:vAlign w:val="bottom"/>
            <w:hideMark/>
          </w:tcPr>
          <w:p w14:paraId="3F6A0A8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w:t>
            </w:r>
          </w:p>
        </w:tc>
      </w:tr>
      <w:tr w:rsidR="00A96559" w:rsidRPr="00C87BA9" w14:paraId="2185A69D"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2462877"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Male</w:t>
            </w:r>
          </w:p>
        </w:tc>
        <w:tc>
          <w:tcPr>
            <w:tcW w:w="996" w:type="dxa"/>
            <w:tcBorders>
              <w:top w:val="nil"/>
              <w:left w:val="nil"/>
              <w:bottom w:val="single" w:sz="4" w:space="0" w:color="auto"/>
              <w:right w:val="single" w:sz="4" w:space="0" w:color="auto"/>
            </w:tcBorders>
            <w:shd w:val="clear" w:color="auto" w:fill="auto"/>
            <w:noWrap/>
            <w:vAlign w:val="bottom"/>
            <w:hideMark/>
          </w:tcPr>
          <w:p w14:paraId="588B1E58"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0.51</w:t>
            </w:r>
          </w:p>
        </w:tc>
        <w:tc>
          <w:tcPr>
            <w:tcW w:w="1309" w:type="dxa"/>
            <w:tcBorders>
              <w:top w:val="nil"/>
              <w:left w:val="nil"/>
              <w:bottom w:val="single" w:sz="4" w:space="0" w:color="auto"/>
              <w:right w:val="single" w:sz="4" w:space="0" w:color="auto"/>
            </w:tcBorders>
            <w:shd w:val="clear" w:color="auto" w:fill="auto"/>
            <w:noWrap/>
            <w:vAlign w:val="bottom"/>
            <w:hideMark/>
          </w:tcPr>
          <w:p w14:paraId="6C17E9E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w:t>
            </w:r>
          </w:p>
        </w:tc>
        <w:tc>
          <w:tcPr>
            <w:tcW w:w="1590" w:type="dxa"/>
            <w:tcBorders>
              <w:top w:val="nil"/>
              <w:left w:val="nil"/>
              <w:bottom w:val="single" w:sz="4" w:space="0" w:color="auto"/>
              <w:right w:val="single" w:sz="4" w:space="0" w:color="auto"/>
            </w:tcBorders>
            <w:shd w:val="clear" w:color="auto" w:fill="auto"/>
            <w:noWrap/>
            <w:vAlign w:val="bottom"/>
            <w:hideMark/>
          </w:tcPr>
          <w:p w14:paraId="6C74AB17"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0.014</w:t>
            </w:r>
          </w:p>
        </w:tc>
        <w:tc>
          <w:tcPr>
            <w:tcW w:w="997" w:type="dxa"/>
            <w:tcBorders>
              <w:top w:val="nil"/>
              <w:left w:val="nil"/>
              <w:bottom w:val="single" w:sz="4" w:space="0" w:color="auto"/>
              <w:right w:val="single" w:sz="4" w:space="0" w:color="auto"/>
            </w:tcBorders>
            <w:shd w:val="clear" w:color="auto" w:fill="auto"/>
            <w:noWrap/>
            <w:vAlign w:val="bottom"/>
            <w:hideMark/>
          </w:tcPr>
          <w:p w14:paraId="52D4747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0.47</w:t>
            </w:r>
          </w:p>
        </w:tc>
        <w:tc>
          <w:tcPr>
            <w:tcW w:w="1309" w:type="dxa"/>
            <w:tcBorders>
              <w:top w:val="nil"/>
              <w:left w:val="nil"/>
              <w:bottom w:val="single" w:sz="4" w:space="0" w:color="auto"/>
              <w:right w:val="single" w:sz="4" w:space="0" w:color="auto"/>
            </w:tcBorders>
            <w:shd w:val="clear" w:color="auto" w:fill="auto"/>
            <w:noWrap/>
            <w:vAlign w:val="bottom"/>
            <w:hideMark/>
          </w:tcPr>
          <w:p w14:paraId="3B859EE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0.47</w:t>
            </w:r>
          </w:p>
        </w:tc>
        <w:tc>
          <w:tcPr>
            <w:tcW w:w="1590" w:type="dxa"/>
            <w:tcBorders>
              <w:top w:val="nil"/>
              <w:left w:val="nil"/>
              <w:bottom w:val="single" w:sz="4" w:space="0" w:color="auto"/>
              <w:right w:val="single" w:sz="4" w:space="0" w:color="auto"/>
            </w:tcBorders>
            <w:shd w:val="clear" w:color="auto" w:fill="auto"/>
            <w:noWrap/>
            <w:vAlign w:val="bottom"/>
            <w:hideMark/>
          </w:tcPr>
          <w:p w14:paraId="102CCB7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w:t>
            </w:r>
          </w:p>
        </w:tc>
      </w:tr>
      <w:tr w:rsidR="00A96559" w:rsidRPr="00C87BA9" w14:paraId="0CB9A3EE"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55927B"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Age</w:t>
            </w:r>
          </w:p>
        </w:tc>
        <w:tc>
          <w:tcPr>
            <w:tcW w:w="996" w:type="dxa"/>
            <w:tcBorders>
              <w:top w:val="nil"/>
              <w:left w:val="nil"/>
              <w:bottom w:val="single" w:sz="4" w:space="0" w:color="auto"/>
              <w:right w:val="single" w:sz="4" w:space="0" w:color="auto"/>
            </w:tcBorders>
            <w:shd w:val="clear" w:color="auto" w:fill="auto"/>
            <w:noWrap/>
            <w:vAlign w:val="bottom"/>
            <w:hideMark/>
          </w:tcPr>
          <w:p w14:paraId="30E12A1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38.74</w:t>
            </w:r>
          </w:p>
        </w:tc>
        <w:tc>
          <w:tcPr>
            <w:tcW w:w="1309" w:type="dxa"/>
            <w:tcBorders>
              <w:top w:val="nil"/>
              <w:left w:val="nil"/>
              <w:bottom w:val="single" w:sz="4" w:space="0" w:color="auto"/>
              <w:right w:val="single" w:sz="4" w:space="0" w:color="auto"/>
            </w:tcBorders>
            <w:shd w:val="clear" w:color="auto" w:fill="auto"/>
            <w:noWrap/>
            <w:vAlign w:val="bottom"/>
            <w:hideMark/>
          </w:tcPr>
          <w:p w14:paraId="4917763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38.89</w:t>
            </w:r>
          </w:p>
        </w:tc>
        <w:tc>
          <w:tcPr>
            <w:tcW w:w="1590" w:type="dxa"/>
            <w:tcBorders>
              <w:top w:val="nil"/>
              <w:left w:val="nil"/>
              <w:bottom w:val="single" w:sz="4" w:space="0" w:color="auto"/>
              <w:right w:val="single" w:sz="4" w:space="0" w:color="auto"/>
            </w:tcBorders>
            <w:shd w:val="clear" w:color="auto" w:fill="auto"/>
            <w:noWrap/>
            <w:vAlign w:val="bottom"/>
            <w:hideMark/>
          </w:tcPr>
          <w:p w14:paraId="241DE92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-0.01</w:t>
            </w:r>
          </w:p>
        </w:tc>
        <w:tc>
          <w:tcPr>
            <w:tcW w:w="997" w:type="dxa"/>
            <w:tcBorders>
              <w:top w:val="nil"/>
              <w:left w:val="nil"/>
              <w:bottom w:val="single" w:sz="4" w:space="0" w:color="auto"/>
              <w:right w:val="single" w:sz="4" w:space="0" w:color="auto"/>
            </w:tcBorders>
            <w:shd w:val="clear" w:color="auto" w:fill="auto"/>
            <w:noWrap/>
            <w:vAlign w:val="bottom"/>
            <w:hideMark/>
          </w:tcPr>
          <w:p w14:paraId="2A855ABA"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32.87</w:t>
            </w:r>
          </w:p>
        </w:tc>
        <w:tc>
          <w:tcPr>
            <w:tcW w:w="1309" w:type="dxa"/>
            <w:tcBorders>
              <w:top w:val="nil"/>
              <w:left w:val="nil"/>
              <w:bottom w:val="single" w:sz="4" w:space="0" w:color="auto"/>
              <w:right w:val="single" w:sz="4" w:space="0" w:color="auto"/>
            </w:tcBorders>
            <w:shd w:val="clear" w:color="auto" w:fill="auto"/>
            <w:noWrap/>
            <w:vAlign w:val="bottom"/>
            <w:hideMark/>
          </w:tcPr>
          <w:p w14:paraId="58F64CD6"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33.73</w:t>
            </w:r>
          </w:p>
        </w:tc>
        <w:tc>
          <w:tcPr>
            <w:tcW w:w="1590" w:type="dxa"/>
            <w:tcBorders>
              <w:top w:val="nil"/>
              <w:left w:val="nil"/>
              <w:bottom w:val="single" w:sz="4" w:space="0" w:color="auto"/>
              <w:right w:val="single" w:sz="4" w:space="0" w:color="auto"/>
            </w:tcBorders>
            <w:shd w:val="clear" w:color="auto" w:fill="auto"/>
            <w:noWrap/>
            <w:vAlign w:val="bottom"/>
            <w:hideMark/>
          </w:tcPr>
          <w:p w14:paraId="7BEEA194"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-0.056</w:t>
            </w:r>
          </w:p>
        </w:tc>
      </w:tr>
      <w:tr w:rsidR="00A96559" w:rsidRPr="00C87BA9" w14:paraId="683BD651"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D289FF"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Income</w:t>
            </w:r>
          </w:p>
        </w:tc>
        <w:tc>
          <w:tcPr>
            <w:tcW w:w="996" w:type="dxa"/>
            <w:tcBorders>
              <w:top w:val="nil"/>
              <w:left w:val="nil"/>
              <w:bottom w:val="single" w:sz="4" w:space="0" w:color="auto"/>
              <w:right w:val="single" w:sz="4" w:space="0" w:color="auto"/>
            </w:tcBorders>
            <w:shd w:val="clear" w:color="auto" w:fill="auto"/>
            <w:noWrap/>
            <w:vAlign w:val="bottom"/>
            <w:hideMark/>
          </w:tcPr>
          <w:p w14:paraId="5004DFBE"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5.72</w:t>
            </w:r>
          </w:p>
        </w:tc>
        <w:tc>
          <w:tcPr>
            <w:tcW w:w="1309" w:type="dxa"/>
            <w:tcBorders>
              <w:top w:val="nil"/>
              <w:left w:val="nil"/>
              <w:bottom w:val="single" w:sz="4" w:space="0" w:color="auto"/>
              <w:right w:val="single" w:sz="4" w:space="0" w:color="auto"/>
            </w:tcBorders>
            <w:shd w:val="clear" w:color="auto" w:fill="auto"/>
            <w:noWrap/>
            <w:vAlign w:val="bottom"/>
            <w:hideMark/>
          </w:tcPr>
          <w:p w14:paraId="66084946"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8.4</w:t>
            </w:r>
          </w:p>
        </w:tc>
        <w:tc>
          <w:tcPr>
            <w:tcW w:w="1590" w:type="dxa"/>
            <w:tcBorders>
              <w:top w:val="nil"/>
              <w:left w:val="nil"/>
              <w:bottom w:val="single" w:sz="4" w:space="0" w:color="auto"/>
              <w:right w:val="single" w:sz="4" w:space="0" w:color="auto"/>
            </w:tcBorders>
            <w:shd w:val="clear" w:color="auto" w:fill="auto"/>
            <w:noWrap/>
            <w:vAlign w:val="bottom"/>
            <w:hideMark/>
          </w:tcPr>
          <w:p w14:paraId="66EFE6AF" w14:textId="2119D1C5"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-0.584</w:t>
            </w:r>
            <w:r w:rsidR="00154BB6">
              <w:rPr>
                <w:rFonts w:ascii="Times New Roman" w:eastAsia="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1C71A2C4"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5.8</w:t>
            </w:r>
          </w:p>
        </w:tc>
        <w:tc>
          <w:tcPr>
            <w:tcW w:w="1309" w:type="dxa"/>
            <w:tcBorders>
              <w:top w:val="nil"/>
              <w:left w:val="nil"/>
              <w:bottom w:val="single" w:sz="4" w:space="0" w:color="auto"/>
              <w:right w:val="single" w:sz="4" w:space="0" w:color="auto"/>
            </w:tcBorders>
            <w:shd w:val="clear" w:color="auto" w:fill="auto"/>
            <w:noWrap/>
            <w:vAlign w:val="bottom"/>
            <w:hideMark/>
          </w:tcPr>
          <w:p w14:paraId="4E7DEEDA"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5.73</w:t>
            </w:r>
          </w:p>
        </w:tc>
        <w:tc>
          <w:tcPr>
            <w:tcW w:w="1590" w:type="dxa"/>
            <w:tcBorders>
              <w:top w:val="nil"/>
              <w:left w:val="nil"/>
              <w:bottom w:val="single" w:sz="4" w:space="0" w:color="auto"/>
              <w:right w:val="single" w:sz="4" w:space="0" w:color="auto"/>
            </w:tcBorders>
            <w:shd w:val="clear" w:color="auto" w:fill="auto"/>
            <w:noWrap/>
            <w:vAlign w:val="bottom"/>
            <w:hideMark/>
          </w:tcPr>
          <w:p w14:paraId="5040FD22"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0.015</w:t>
            </w:r>
          </w:p>
        </w:tc>
      </w:tr>
      <w:tr w:rsidR="00A96559" w:rsidRPr="00C87BA9" w14:paraId="70139D61"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A99E0E1"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Children 13</w:t>
            </w:r>
          </w:p>
        </w:tc>
        <w:tc>
          <w:tcPr>
            <w:tcW w:w="996" w:type="dxa"/>
            <w:tcBorders>
              <w:top w:val="nil"/>
              <w:left w:val="nil"/>
              <w:bottom w:val="single" w:sz="4" w:space="0" w:color="auto"/>
              <w:right w:val="single" w:sz="4" w:space="0" w:color="auto"/>
            </w:tcBorders>
            <w:shd w:val="clear" w:color="auto" w:fill="auto"/>
            <w:noWrap/>
            <w:vAlign w:val="bottom"/>
            <w:hideMark/>
          </w:tcPr>
          <w:p w14:paraId="5C54F074"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1.52</w:t>
            </w:r>
          </w:p>
        </w:tc>
        <w:tc>
          <w:tcPr>
            <w:tcW w:w="1309" w:type="dxa"/>
            <w:tcBorders>
              <w:top w:val="nil"/>
              <w:left w:val="nil"/>
              <w:bottom w:val="single" w:sz="4" w:space="0" w:color="auto"/>
              <w:right w:val="single" w:sz="4" w:space="0" w:color="auto"/>
            </w:tcBorders>
            <w:shd w:val="clear" w:color="auto" w:fill="auto"/>
            <w:noWrap/>
            <w:vAlign w:val="bottom"/>
            <w:hideMark/>
          </w:tcPr>
          <w:p w14:paraId="41996E6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0.98</w:t>
            </w:r>
          </w:p>
        </w:tc>
        <w:tc>
          <w:tcPr>
            <w:tcW w:w="1590" w:type="dxa"/>
            <w:tcBorders>
              <w:top w:val="nil"/>
              <w:left w:val="nil"/>
              <w:bottom w:val="single" w:sz="4" w:space="0" w:color="auto"/>
              <w:right w:val="single" w:sz="4" w:space="0" w:color="auto"/>
            </w:tcBorders>
            <w:shd w:val="clear" w:color="auto" w:fill="auto"/>
            <w:noWrap/>
            <w:vAlign w:val="bottom"/>
            <w:hideMark/>
          </w:tcPr>
          <w:p w14:paraId="362C49B8" w14:textId="76914236"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0.416</w:t>
            </w:r>
            <w:r w:rsidR="00154BB6">
              <w:rPr>
                <w:rFonts w:ascii="Times New Roman" w:eastAsia="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5C14E07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0.87</w:t>
            </w:r>
          </w:p>
        </w:tc>
        <w:tc>
          <w:tcPr>
            <w:tcW w:w="1309" w:type="dxa"/>
            <w:tcBorders>
              <w:top w:val="nil"/>
              <w:left w:val="nil"/>
              <w:bottom w:val="single" w:sz="4" w:space="0" w:color="auto"/>
              <w:right w:val="single" w:sz="4" w:space="0" w:color="auto"/>
            </w:tcBorders>
            <w:shd w:val="clear" w:color="auto" w:fill="auto"/>
            <w:noWrap/>
            <w:vAlign w:val="bottom"/>
            <w:hideMark/>
          </w:tcPr>
          <w:p w14:paraId="27F375FE"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bottom"/>
            <w:hideMark/>
          </w:tcPr>
          <w:p w14:paraId="42025F6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-0.103</w:t>
            </w:r>
          </w:p>
        </w:tc>
      </w:tr>
      <w:tr w:rsidR="00A96559" w:rsidRPr="00C87BA9" w14:paraId="5F08FFD3"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8988B3"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Urban</w:t>
            </w:r>
          </w:p>
        </w:tc>
        <w:tc>
          <w:tcPr>
            <w:tcW w:w="996" w:type="dxa"/>
            <w:tcBorders>
              <w:top w:val="nil"/>
              <w:left w:val="nil"/>
              <w:bottom w:val="single" w:sz="4" w:space="0" w:color="auto"/>
              <w:right w:val="single" w:sz="4" w:space="0" w:color="auto"/>
            </w:tcBorders>
            <w:shd w:val="clear" w:color="auto" w:fill="auto"/>
            <w:noWrap/>
            <w:vAlign w:val="bottom"/>
            <w:hideMark/>
          </w:tcPr>
          <w:p w14:paraId="264E1B9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0.56</w:t>
            </w:r>
          </w:p>
        </w:tc>
        <w:tc>
          <w:tcPr>
            <w:tcW w:w="1309" w:type="dxa"/>
            <w:tcBorders>
              <w:top w:val="nil"/>
              <w:left w:val="nil"/>
              <w:bottom w:val="single" w:sz="4" w:space="0" w:color="auto"/>
              <w:right w:val="single" w:sz="4" w:space="0" w:color="auto"/>
            </w:tcBorders>
            <w:shd w:val="clear" w:color="auto" w:fill="auto"/>
            <w:noWrap/>
            <w:vAlign w:val="bottom"/>
            <w:hideMark/>
          </w:tcPr>
          <w:p w14:paraId="1D860EA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0.72</w:t>
            </w:r>
          </w:p>
        </w:tc>
        <w:tc>
          <w:tcPr>
            <w:tcW w:w="1590" w:type="dxa"/>
            <w:tcBorders>
              <w:top w:val="nil"/>
              <w:left w:val="nil"/>
              <w:bottom w:val="single" w:sz="4" w:space="0" w:color="auto"/>
              <w:right w:val="single" w:sz="4" w:space="0" w:color="auto"/>
            </w:tcBorders>
            <w:shd w:val="clear" w:color="auto" w:fill="auto"/>
            <w:noWrap/>
            <w:vAlign w:val="bottom"/>
            <w:hideMark/>
          </w:tcPr>
          <w:p w14:paraId="3AEE0F57" w14:textId="3DA6150B"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-0.342</w:t>
            </w:r>
            <w:r w:rsidR="00154BB6">
              <w:rPr>
                <w:rFonts w:ascii="Times New Roman" w:eastAsia="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59CF462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0.87</w:t>
            </w:r>
          </w:p>
        </w:tc>
        <w:tc>
          <w:tcPr>
            <w:tcW w:w="1309" w:type="dxa"/>
            <w:tcBorders>
              <w:top w:val="nil"/>
              <w:left w:val="nil"/>
              <w:bottom w:val="single" w:sz="4" w:space="0" w:color="auto"/>
              <w:right w:val="single" w:sz="4" w:space="0" w:color="auto"/>
            </w:tcBorders>
            <w:shd w:val="clear" w:color="auto" w:fill="auto"/>
            <w:noWrap/>
            <w:vAlign w:val="bottom"/>
            <w:hideMark/>
          </w:tcPr>
          <w:p w14:paraId="7FC46125"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0.87</w:t>
            </w:r>
          </w:p>
        </w:tc>
        <w:tc>
          <w:tcPr>
            <w:tcW w:w="1590" w:type="dxa"/>
            <w:tcBorders>
              <w:top w:val="nil"/>
              <w:left w:val="nil"/>
              <w:bottom w:val="single" w:sz="4" w:space="0" w:color="auto"/>
              <w:right w:val="single" w:sz="4" w:space="0" w:color="auto"/>
            </w:tcBorders>
            <w:shd w:val="clear" w:color="auto" w:fill="auto"/>
            <w:noWrap/>
            <w:vAlign w:val="bottom"/>
            <w:hideMark/>
          </w:tcPr>
          <w:p w14:paraId="2BCFD41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w:t>
            </w:r>
          </w:p>
        </w:tc>
      </w:tr>
      <w:tr w:rsidR="00A96559" w:rsidRPr="00C87BA9" w14:paraId="00557CA2"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4B30B1"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 xml:space="preserve">Insider </w:t>
            </w:r>
          </w:p>
        </w:tc>
        <w:tc>
          <w:tcPr>
            <w:tcW w:w="996" w:type="dxa"/>
            <w:tcBorders>
              <w:top w:val="nil"/>
              <w:left w:val="nil"/>
              <w:bottom w:val="single" w:sz="4" w:space="0" w:color="auto"/>
              <w:right w:val="single" w:sz="4" w:space="0" w:color="auto"/>
            </w:tcBorders>
            <w:shd w:val="clear" w:color="auto" w:fill="auto"/>
            <w:noWrap/>
            <w:vAlign w:val="bottom"/>
            <w:hideMark/>
          </w:tcPr>
          <w:p w14:paraId="1A97FDD9"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0.51</w:t>
            </w:r>
          </w:p>
        </w:tc>
        <w:tc>
          <w:tcPr>
            <w:tcW w:w="1309" w:type="dxa"/>
            <w:tcBorders>
              <w:top w:val="nil"/>
              <w:left w:val="nil"/>
              <w:bottom w:val="single" w:sz="4" w:space="0" w:color="auto"/>
              <w:right w:val="single" w:sz="4" w:space="0" w:color="auto"/>
            </w:tcBorders>
            <w:shd w:val="clear" w:color="auto" w:fill="auto"/>
            <w:noWrap/>
            <w:vAlign w:val="bottom"/>
            <w:hideMark/>
          </w:tcPr>
          <w:p w14:paraId="53F237E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0.37</w:t>
            </w:r>
          </w:p>
        </w:tc>
        <w:tc>
          <w:tcPr>
            <w:tcW w:w="1590" w:type="dxa"/>
            <w:tcBorders>
              <w:top w:val="nil"/>
              <w:left w:val="nil"/>
              <w:bottom w:val="single" w:sz="4" w:space="0" w:color="auto"/>
              <w:right w:val="single" w:sz="4" w:space="0" w:color="auto"/>
            </w:tcBorders>
            <w:shd w:val="clear" w:color="auto" w:fill="auto"/>
            <w:noWrap/>
            <w:vAlign w:val="bottom"/>
            <w:hideMark/>
          </w:tcPr>
          <w:p w14:paraId="0E58BE51" w14:textId="2782118D"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0.271</w:t>
            </w:r>
            <w:r w:rsidR="00154BB6">
              <w:rPr>
                <w:rFonts w:ascii="Times New Roman" w:eastAsia="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7D89F1E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0.27</w:t>
            </w:r>
          </w:p>
        </w:tc>
        <w:tc>
          <w:tcPr>
            <w:tcW w:w="1309" w:type="dxa"/>
            <w:tcBorders>
              <w:top w:val="nil"/>
              <w:left w:val="nil"/>
              <w:bottom w:val="single" w:sz="4" w:space="0" w:color="auto"/>
              <w:right w:val="single" w:sz="4" w:space="0" w:color="auto"/>
            </w:tcBorders>
            <w:shd w:val="clear" w:color="auto" w:fill="auto"/>
            <w:noWrap/>
            <w:vAlign w:val="bottom"/>
            <w:hideMark/>
          </w:tcPr>
          <w:p w14:paraId="3011376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0.27</w:t>
            </w:r>
          </w:p>
        </w:tc>
        <w:tc>
          <w:tcPr>
            <w:tcW w:w="1590" w:type="dxa"/>
            <w:tcBorders>
              <w:top w:val="nil"/>
              <w:left w:val="nil"/>
              <w:bottom w:val="single" w:sz="4" w:space="0" w:color="auto"/>
              <w:right w:val="single" w:sz="4" w:space="0" w:color="auto"/>
            </w:tcBorders>
            <w:shd w:val="clear" w:color="auto" w:fill="auto"/>
            <w:noWrap/>
            <w:vAlign w:val="bottom"/>
            <w:hideMark/>
          </w:tcPr>
          <w:p w14:paraId="1F865AC8"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w:t>
            </w:r>
          </w:p>
        </w:tc>
      </w:tr>
      <w:tr w:rsidR="00C87BA9" w:rsidRPr="00C87BA9" w14:paraId="56AAE912" w14:textId="77777777" w:rsidTr="008B7AAB">
        <w:trPr>
          <w:trHeight w:val="300"/>
        </w:trPr>
        <w:tc>
          <w:tcPr>
            <w:tcW w:w="906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9AFB63"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t>Colombia</w:t>
            </w:r>
          </w:p>
        </w:tc>
      </w:tr>
      <w:tr w:rsidR="00C87BA9" w:rsidRPr="00C87BA9" w14:paraId="378E3F1A"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5BC332C"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 </w:t>
            </w:r>
          </w:p>
        </w:tc>
        <w:tc>
          <w:tcPr>
            <w:tcW w:w="389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00424CE"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t>Before Balancing</w:t>
            </w:r>
          </w:p>
        </w:tc>
        <w:tc>
          <w:tcPr>
            <w:tcW w:w="389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A04DC8F"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t>After Balancing</w:t>
            </w:r>
          </w:p>
        </w:tc>
      </w:tr>
      <w:tr w:rsidR="00C87BA9" w:rsidRPr="00C87BA9" w14:paraId="303151F0" w14:textId="77777777" w:rsidTr="008B7AAB">
        <w:trPr>
          <w:trHeight w:val="300"/>
        </w:trPr>
        <w:tc>
          <w:tcPr>
            <w:tcW w:w="1275" w:type="dxa"/>
            <w:tcBorders>
              <w:top w:val="nil"/>
              <w:left w:val="single" w:sz="4" w:space="0" w:color="auto"/>
              <w:bottom w:val="single" w:sz="4" w:space="0" w:color="auto"/>
              <w:right w:val="single" w:sz="4" w:space="0" w:color="auto"/>
            </w:tcBorders>
            <w:shd w:val="clear" w:color="000000" w:fill="000000"/>
            <w:noWrap/>
            <w:vAlign w:val="bottom"/>
            <w:hideMark/>
          </w:tcPr>
          <w:p w14:paraId="6717AA86"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Covariates</w:t>
            </w:r>
          </w:p>
        </w:tc>
        <w:tc>
          <w:tcPr>
            <w:tcW w:w="996" w:type="dxa"/>
            <w:tcBorders>
              <w:top w:val="nil"/>
              <w:left w:val="nil"/>
              <w:bottom w:val="single" w:sz="4" w:space="0" w:color="auto"/>
              <w:right w:val="single" w:sz="4" w:space="0" w:color="auto"/>
            </w:tcBorders>
            <w:shd w:val="clear" w:color="000000" w:fill="000000"/>
            <w:noWrap/>
            <w:vAlign w:val="bottom"/>
            <w:hideMark/>
          </w:tcPr>
          <w:p w14:paraId="11F5CDF8"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1DEB5D2A"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6961E554"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 xml:space="preserve">Standardized diff. </w:t>
            </w:r>
          </w:p>
        </w:tc>
        <w:tc>
          <w:tcPr>
            <w:tcW w:w="997" w:type="dxa"/>
            <w:tcBorders>
              <w:top w:val="nil"/>
              <w:left w:val="nil"/>
              <w:bottom w:val="single" w:sz="4" w:space="0" w:color="auto"/>
              <w:right w:val="single" w:sz="4" w:space="0" w:color="auto"/>
            </w:tcBorders>
            <w:shd w:val="clear" w:color="000000" w:fill="000000"/>
            <w:noWrap/>
            <w:vAlign w:val="bottom"/>
            <w:hideMark/>
          </w:tcPr>
          <w:p w14:paraId="6BA7B5E2"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1BF98E4C"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4FD4C25D"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 xml:space="preserve">Standardized diff. </w:t>
            </w:r>
          </w:p>
        </w:tc>
      </w:tr>
      <w:tr w:rsidR="00A96559" w:rsidRPr="00C87BA9" w14:paraId="66552C0D"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F212A18"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Education</w:t>
            </w:r>
          </w:p>
        </w:tc>
        <w:tc>
          <w:tcPr>
            <w:tcW w:w="996" w:type="dxa"/>
            <w:tcBorders>
              <w:top w:val="nil"/>
              <w:left w:val="nil"/>
              <w:bottom w:val="single" w:sz="4" w:space="0" w:color="auto"/>
              <w:right w:val="single" w:sz="4" w:space="0" w:color="auto"/>
            </w:tcBorders>
            <w:shd w:val="clear" w:color="auto" w:fill="auto"/>
            <w:noWrap/>
            <w:vAlign w:val="bottom"/>
            <w:hideMark/>
          </w:tcPr>
          <w:p w14:paraId="6658C69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8.5</w:t>
            </w:r>
          </w:p>
        </w:tc>
        <w:tc>
          <w:tcPr>
            <w:tcW w:w="1309" w:type="dxa"/>
            <w:tcBorders>
              <w:top w:val="nil"/>
              <w:left w:val="nil"/>
              <w:bottom w:val="single" w:sz="4" w:space="0" w:color="auto"/>
              <w:right w:val="single" w:sz="4" w:space="0" w:color="auto"/>
            </w:tcBorders>
            <w:shd w:val="clear" w:color="auto" w:fill="auto"/>
            <w:noWrap/>
            <w:vAlign w:val="bottom"/>
            <w:hideMark/>
          </w:tcPr>
          <w:p w14:paraId="76C8647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10.15</w:t>
            </w:r>
          </w:p>
        </w:tc>
        <w:tc>
          <w:tcPr>
            <w:tcW w:w="1590" w:type="dxa"/>
            <w:tcBorders>
              <w:top w:val="nil"/>
              <w:left w:val="nil"/>
              <w:bottom w:val="single" w:sz="4" w:space="0" w:color="auto"/>
              <w:right w:val="single" w:sz="4" w:space="0" w:color="auto"/>
            </w:tcBorders>
            <w:shd w:val="clear" w:color="auto" w:fill="auto"/>
            <w:noWrap/>
            <w:vAlign w:val="bottom"/>
            <w:hideMark/>
          </w:tcPr>
          <w:p w14:paraId="00C293CE" w14:textId="20411CBA" w:rsidR="00C87BA9" w:rsidRPr="00C837DC" w:rsidRDefault="00C87BA9" w:rsidP="00C87BA9">
            <w:pPr>
              <w:jc w:val="right"/>
              <w:rPr>
                <w:rFonts w:ascii="Times New Roman" w:eastAsia="Times New Roman" w:hAnsi="Times New Roman" w:cs="Times New Roman"/>
                <w:b/>
                <w:color w:val="000000"/>
              </w:rPr>
            </w:pPr>
            <w:r w:rsidRPr="00C837DC">
              <w:rPr>
                <w:rFonts w:ascii="Times New Roman" w:eastAsia="Times New Roman" w:hAnsi="Times New Roman" w:cs="Times New Roman"/>
                <w:b/>
                <w:color w:val="000000"/>
              </w:rPr>
              <w:t>-0.422</w:t>
            </w:r>
            <w:r w:rsidR="00F00A5B" w:rsidRPr="00C837DC">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43ACFB69"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10.98</w:t>
            </w:r>
          </w:p>
        </w:tc>
        <w:tc>
          <w:tcPr>
            <w:tcW w:w="1309" w:type="dxa"/>
            <w:tcBorders>
              <w:top w:val="nil"/>
              <w:left w:val="nil"/>
              <w:bottom w:val="single" w:sz="4" w:space="0" w:color="auto"/>
              <w:right w:val="single" w:sz="4" w:space="0" w:color="auto"/>
            </w:tcBorders>
            <w:shd w:val="clear" w:color="auto" w:fill="auto"/>
            <w:noWrap/>
            <w:vAlign w:val="bottom"/>
            <w:hideMark/>
          </w:tcPr>
          <w:p w14:paraId="5E35C01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10.16</w:t>
            </w:r>
          </w:p>
        </w:tc>
        <w:tc>
          <w:tcPr>
            <w:tcW w:w="1590" w:type="dxa"/>
            <w:tcBorders>
              <w:top w:val="nil"/>
              <w:left w:val="nil"/>
              <w:bottom w:val="single" w:sz="4" w:space="0" w:color="auto"/>
              <w:right w:val="single" w:sz="4" w:space="0" w:color="auto"/>
            </w:tcBorders>
            <w:shd w:val="clear" w:color="auto" w:fill="auto"/>
            <w:noWrap/>
            <w:vAlign w:val="bottom"/>
            <w:hideMark/>
          </w:tcPr>
          <w:p w14:paraId="4F17FD17" w14:textId="26B84BD1" w:rsidR="00C87BA9" w:rsidRPr="00005F81" w:rsidRDefault="00C87BA9" w:rsidP="00C87BA9">
            <w:pPr>
              <w:jc w:val="right"/>
              <w:rPr>
                <w:rFonts w:ascii="Times New Roman" w:eastAsia="Times New Roman" w:hAnsi="Times New Roman" w:cs="Times New Roman"/>
                <w:b/>
                <w:color w:val="000000"/>
              </w:rPr>
            </w:pPr>
            <w:r w:rsidRPr="00005F81">
              <w:rPr>
                <w:rFonts w:ascii="Times New Roman" w:eastAsia="Times New Roman" w:hAnsi="Times New Roman" w:cs="Times New Roman"/>
                <w:b/>
                <w:color w:val="000000"/>
              </w:rPr>
              <w:t>0.212</w:t>
            </w:r>
            <w:r w:rsidR="00C837DC" w:rsidRPr="00005F81">
              <w:rPr>
                <w:rFonts w:ascii="Times New Roman" w:hAnsi="Times New Roman" w:cs="Times New Roman"/>
                <w:b/>
                <w:vertAlign w:val="superscript"/>
              </w:rPr>
              <w:t>+</w:t>
            </w:r>
          </w:p>
        </w:tc>
      </w:tr>
      <w:tr w:rsidR="00A96559" w:rsidRPr="00C87BA9" w14:paraId="67062870"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C87E09C"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Male</w:t>
            </w:r>
          </w:p>
        </w:tc>
        <w:tc>
          <w:tcPr>
            <w:tcW w:w="996" w:type="dxa"/>
            <w:tcBorders>
              <w:top w:val="nil"/>
              <w:left w:val="nil"/>
              <w:bottom w:val="single" w:sz="4" w:space="0" w:color="auto"/>
              <w:right w:val="single" w:sz="4" w:space="0" w:color="auto"/>
            </w:tcBorders>
            <w:shd w:val="clear" w:color="auto" w:fill="auto"/>
            <w:noWrap/>
            <w:vAlign w:val="bottom"/>
            <w:hideMark/>
          </w:tcPr>
          <w:p w14:paraId="33C0C479"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0.45</w:t>
            </w:r>
          </w:p>
        </w:tc>
        <w:tc>
          <w:tcPr>
            <w:tcW w:w="1309" w:type="dxa"/>
            <w:tcBorders>
              <w:top w:val="nil"/>
              <w:left w:val="nil"/>
              <w:bottom w:val="single" w:sz="4" w:space="0" w:color="auto"/>
              <w:right w:val="single" w:sz="4" w:space="0" w:color="auto"/>
            </w:tcBorders>
            <w:shd w:val="clear" w:color="auto" w:fill="auto"/>
            <w:noWrap/>
            <w:vAlign w:val="bottom"/>
            <w:hideMark/>
          </w:tcPr>
          <w:p w14:paraId="053E1CEB"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0.52</w:t>
            </w:r>
          </w:p>
        </w:tc>
        <w:tc>
          <w:tcPr>
            <w:tcW w:w="1590" w:type="dxa"/>
            <w:tcBorders>
              <w:top w:val="nil"/>
              <w:left w:val="nil"/>
              <w:bottom w:val="single" w:sz="4" w:space="0" w:color="auto"/>
              <w:right w:val="single" w:sz="4" w:space="0" w:color="auto"/>
            </w:tcBorders>
            <w:shd w:val="clear" w:color="auto" w:fill="auto"/>
            <w:noWrap/>
            <w:vAlign w:val="bottom"/>
            <w:hideMark/>
          </w:tcPr>
          <w:p w14:paraId="3AE8175F" w14:textId="12F93D31" w:rsidR="00C87BA9" w:rsidRPr="00C837DC" w:rsidRDefault="00C87BA9" w:rsidP="00C87BA9">
            <w:pPr>
              <w:jc w:val="right"/>
              <w:rPr>
                <w:rFonts w:ascii="Times New Roman" w:eastAsia="Times New Roman" w:hAnsi="Times New Roman" w:cs="Times New Roman"/>
                <w:b/>
                <w:color w:val="000000"/>
              </w:rPr>
            </w:pPr>
            <w:r w:rsidRPr="00C837DC">
              <w:rPr>
                <w:rFonts w:ascii="Times New Roman" w:eastAsia="Times New Roman" w:hAnsi="Times New Roman" w:cs="Times New Roman"/>
                <w:b/>
                <w:color w:val="000000"/>
              </w:rPr>
              <w:t>-0.135</w:t>
            </w:r>
            <w:r w:rsidR="009C6B42" w:rsidRPr="00C837DC">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74D57398"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0.45</w:t>
            </w:r>
          </w:p>
        </w:tc>
        <w:tc>
          <w:tcPr>
            <w:tcW w:w="1309" w:type="dxa"/>
            <w:tcBorders>
              <w:top w:val="nil"/>
              <w:left w:val="nil"/>
              <w:bottom w:val="single" w:sz="4" w:space="0" w:color="auto"/>
              <w:right w:val="single" w:sz="4" w:space="0" w:color="auto"/>
            </w:tcBorders>
            <w:shd w:val="clear" w:color="auto" w:fill="auto"/>
            <w:noWrap/>
            <w:vAlign w:val="bottom"/>
            <w:hideMark/>
          </w:tcPr>
          <w:p w14:paraId="3BC0977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0.51</w:t>
            </w:r>
          </w:p>
        </w:tc>
        <w:tc>
          <w:tcPr>
            <w:tcW w:w="1590" w:type="dxa"/>
            <w:tcBorders>
              <w:top w:val="nil"/>
              <w:left w:val="nil"/>
              <w:bottom w:val="single" w:sz="4" w:space="0" w:color="auto"/>
              <w:right w:val="single" w:sz="4" w:space="0" w:color="auto"/>
            </w:tcBorders>
            <w:shd w:val="clear" w:color="auto" w:fill="auto"/>
            <w:noWrap/>
            <w:vAlign w:val="bottom"/>
            <w:hideMark/>
          </w:tcPr>
          <w:p w14:paraId="6680674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-0.11</w:t>
            </w:r>
          </w:p>
        </w:tc>
      </w:tr>
      <w:tr w:rsidR="00A96559" w:rsidRPr="00C87BA9" w14:paraId="71334AE0"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24A4C3E"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Age</w:t>
            </w:r>
          </w:p>
        </w:tc>
        <w:tc>
          <w:tcPr>
            <w:tcW w:w="996" w:type="dxa"/>
            <w:tcBorders>
              <w:top w:val="nil"/>
              <w:left w:val="nil"/>
              <w:bottom w:val="single" w:sz="4" w:space="0" w:color="auto"/>
              <w:right w:val="single" w:sz="4" w:space="0" w:color="auto"/>
            </w:tcBorders>
            <w:shd w:val="clear" w:color="auto" w:fill="auto"/>
            <w:noWrap/>
            <w:vAlign w:val="bottom"/>
            <w:hideMark/>
          </w:tcPr>
          <w:p w14:paraId="275BD485"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35.29</w:t>
            </w:r>
          </w:p>
        </w:tc>
        <w:tc>
          <w:tcPr>
            <w:tcW w:w="1309" w:type="dxa"/>
            <w:tcBorders>
              <w:top w:val="nil"/>
              <w:left w:val="nil"/>
              <w:bottom w:val="single" w:sz="4" w:space="0" w:color="auto"/>
              <w:right w:val="single" w:sz="4" w:space="0" w:color="auto"/>
            </w:tcBorders>
            <w:shd w:val="clear" w:color="auto" w:fill="auto"/>
            <w:noWrap/>
            <w:vAlign w:val="bottom"/>
            <w:hideMark/>
          </w:tcPr>
          <w:p w14:paraId="08F4BEA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39.01</w:t>
            </w:r>
          </w:p>
        </w:tc>
        <w:tc>
          <w:tcPr>
            <w:tcW w:w="1590" w:type="dxa"/>
            <w:tcBorders>
              <w:top w:val="nil"/>
              <w:left w:val="nil"/>
              <w:bottom w:val="single" w:sz="4" w:space="0" w:color="auto"/>
              <w:right w:val="single" w:sz="4" w:space="0" w:color="auto"/>
            </w:tcBorders>
            <w:shd w:val="clear" w:color="auto" w:fill="auto"/>
            <w:noWrap/>
            <w:vAlign w:val="bottom"/>
            <w:hideMark/>
          </w:tcPr>
          <w:p w14:paraId="3043837C" w14:textId="559F47A2" w:rsidR="00C87BA9" w:rsidRPr="00C837DC" w:rsidRDefault="00C87BA9" w:rsidP="00C87BA9">
            <w:pPr>
              <w:jc w:val="right"/>
              <w:rPr>
                <w:rFonts w:ascii="Times New Roman" w:eastAsia="Times New Roman" w:hAnsi="Times New Roman" w:cs="Times New Roman"/>
                <w:b/>
                <w:color w:val="000000"/>
              </w:rPr>
            </w:pPr>
            <w:r w:rsidRPr="00C837DC">
              <w:rPr>
                <w:rFonts w:ascii="Times New Roman" w:eastAsia="Times New Roman" w:hAnsi="Times New Roman" w:cs="Times New Roman"/>
                <w:b/>
                <w:color w:val="000000"/>
              </w:rPr>
              <w:t>-0.253</w:t>
            </w:r>
            <w:r w:rsidR="00F646F8" w:rsidRPr="00C837DC">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2917EBF6"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30.8</w:t>
            </w:r>
          </w:p>
        </w:tc>
        <w:tc>
          <w:tcPr>
            <w:tcW w:w="1309" w:type="dxa"/>
            <w:tcBorders>
              <w:top w:val="nil"/>
              <w:left w:val="nil"/>
              <w:bottom w:val="single" w:sz="4" w:space="0" w:color="auto"/>
              <w:right w:val="single" w:sz="4" w:space="0" w:color="auto"/>
            </w:tcBorders>
            <w:shd w:val="clear" w:color="auto" w:fill="auto"/>
            <w:noWrap/>
            <w:vAlign w:val="bottom"/>
            <w:hideMark/>
          </w:tcPr>
          <w:p w14:paraId="15C413E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33.42</w:t>
            </w:r>
          </w:p>
        </w:tc>
        <w:tc>
          <w:tcPr>
            <w:tcW w:w="1590" w:type="dxa"/>
            <w:tcBorders>
              <w:top w:val="nil"/>
              <w:left w:val="nil"/>
              <w:bottom w:val="single" w:sz="4" w:space="0" w:color="auto"/>
              <w:right w:val="single" w:sz="4" w:space="0" w:color="auto"/>
            </w:tcBorders>
            <w:shd w:val="clear" w:color="auto" w:fill="auto"/>
            <w:noWrap/>
            <w:vAlign w:val="bottom"/>
            <w:hideMark/>
          </w:tcPr>
          <w:p w14:paraId="1E3BA4F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-0.178</w:t>
            </w:r>
          </w:p>
        </w:tc>
      </w:tr>
      <w:tr w:rsidR="00A96559" w:rsidRPr="00C87BA9" w14:paraId="3979AE8A"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7CC5C59"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Income</w:t>
            </w:r>
          </w:p>
        </w:tc>
        <w:tc>
          <w:tcPr>
            <w:tcW w:w="996" w:type="dxa"/>
            <w:tcBorders>
              <w:top w:val="nil"/>
              <w:left w:val="nil"/>
              <w:bottom w:val="single" w:sz="4" w:space="0" w:color="auto"/>
              <w:right w:val="single" w:sz="4" w:space="0" w:color="auto"/>
            </w:tcBorders>
            <w:shd w:val="clear" w:color="auto" w:fill="auto"/>
            <w:noWrap/>
            <w:vAlign w:val="bottom"/>
            <w:hideMark/>
          </w:tcPr>
          <w:p w14:paraId="55FFAE9A"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7.44</w:t>
            </w:r>
          </w:p>
        </w:tc>
        <w:tc>
          <w:tcPr>
            <w:tcW w:w="1309" w:type="dxa"/>
            <w:tcBorders>
              <w:top w:val="nil"/>
              <w:left w:val="nil"/>
              <w:bottom w:val="single" w:sz="4" w:space="0" w:color="auto"/>
              <w:right w:val="single" w:sz="4" w:space="0" w:color="auto"/>
            </w:tcBorders>
            <w:shd w:val="clear" w:color="auto" w:fill="auto"/>
            <w:noWrap/>
            <w:vAlign w:val="bottom"/>
            <w:hideMark/>
          </w:tcPr>
          <w:p w14:paraId="4CDA35D7"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9.81</w:t>
            </w:r>
          </w:p>
        </w:tc>
        <w:tc>
          <w:tcPr>
            <w:tcW w:w="1590" w:type="dxa"/>
            <w:tcBorders>
              <w:top w:val="nil"/>
              <w:left w:val="nil"/>
              <w:bottom w:val="single" w:sz="4" w:space="0" w:color="auto"/>
              <w:right w:val="single" w:sz="4" w:space="0" w:color="auto"/>
            </w:tcBorders>
            <w:shd w:val="clear" w:color="auto" w:fill="auto"/>
            <w:noWrap/>
            <w:vAlign w:val="bottom"/>
            <w:hideMark/>
          </w:tcPr>
          <w:p w14:paraId="6A506886" w14:textId="5A8BFECC" w:rsidR="00C87BA9" w:rsidRPr="00C837DC" w:rsidRDefault="00C87BA9" w:rsidP="00C87BA9">
            <w:pPr>
              <w:jc w:val="right"/>
              <w:rPr>
                <w:rFonts w:ascii="Times New Roman" w:eastAsia="Times New Roman" w:hAnsi="Times New Roman" w:cs="Times New Roman"/>
                <w:b/>
                <w:color w:val="000000"/>
              </w:rPr>
            </w:pPr>
            <w:r w:rsidRPr="00C837DC">
              <w:rPr>
                <w:rFonts w:ascii="Times New Roman" w:eastAsia="Times New Roman" w:hAnsi="Times New Roman" w:cs="Times New Roman"/>
                <w:b/>
                <w:color w:val="000000"/>
              </w:rPr>
              <w:t>-0.563</w:t>
            </w:r>
            <w:r w:rsidR="00F646F8" w:rsidRPr="00C837DC">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29C6BA57"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9.45</w:t>
            </w:r>
          </w:p>
        </w:tc>
        <w:tc>
          <w:tcPr>
            <w:tcW w:w="1309" w:type="dxa"/>
            <w:tcBorders>
              <w:top w:val="nil"/>
              <w:left w:val="nil"/>
              <w:bottom w:val="single" w:sz="4" w:space="0" w:color="auto"/>
              <w:right w:val="single" w:sz="4" w:space="0" w:color="auto"/>
            </w:tcBorders>
            <w:shd w:val="clear" w:color="auto" w:fill="auto"/>
            <w:noWrap/>
            <w:vAlign w:val="bottom"/>
            <w:hideMark/>
          </w:tcPr>
          <w:p w14:paraId="47E77764"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9.02</w:t>
            </w:r>
          </w:p>
        </w:tc>
        <w:tc>
          <w:tcPr>
            <w:tcW w:w="1590" w:type="dxa"/>
            <w:tcBorders>
              <w:top w:val="nil"/>
              <w:left w:val="nil"/>
              <w:bottom w:val="single" w:sz="4" w:space="0" w:color="auto"/>
              <w:right w:val="single" w:sz="4" w:space="0" w:color="auto"/>
            </w:tcBorders>
            <w:shd w:val="clear" w:color="auto" w:fill="auto"/>
            <w:noWrap/>
            <w:vAlign w:val="bottom"/>
            <w:hideMark/>
          </w:tcPr>
          <w:p w14:paraId="15DC24BA"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0.103</w:t>
            </w:r>
          </w:p>
        </w:tc>
      </w:tr>
      <w:tr w:rsidR="00A96559" w:rsidRPr="00C87BA9" w14:paraId="43F4B6C1"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C29BC1A"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Children 13</w:t>
            </w:r>
          </w:p>
        </w:tc>
        <w:tc>
          <w:tcPr>
            <w:tcW w:w="996" w:type="dxa"/>
            <w:tcBorders>
              <w:top w:val="nil"/>
              <w:left w:val="nil"/>
              <w:bottom w:val="single" w:sz="4" w:space="0" w:color="auto"/>
              <w:right w:val="single" w:sz="4" w:space="0" w:color="auto"/>
            </w:tcBorders>
            <w:shd w:val="clear" w:color="auto" w:fill="auto"/>
            <w:noWrap/>
            <w:vAlign w:val="bottom"/>
            <w:hideMark/>
          </w:tcPr>
          <w:p w14:paraId="3821EE5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1.53</w:t>
            </w:r>
          </w:p>
        </w:tc>
        <w:tc>
          <w:tcPr>
            <w:tcW w:w="1309" w:type="dxa"/>
            <w:tcBorders>
              <w:top w:val="nil"/>
              <w:left w:val="nil"/>
              <w:bottom w:val="single" w:sz="4" w:space="0" w:color="auto"/>
              <w:right w:val="single" w:sz="4" w:space="0" w:color="auto"/>
            </w:tcBorders>
            <w:shd w:val="clear" w:color="auto" w:fill="auto"/>
            <w:noWrap/>
            <w:vAlign w:val="bottom"/>
            <w:hideMark/>
          </w:tcPr>
          <w:p w14:paraId="08C2331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0.85</w:t>
            </w:r>
          </w:p>
        </w:tc>
        <w:tc>
          <w:tcPr>
            <w:tcW w:w="1590" w:type="dxa"/>
            <w:tcBorders>
              <w:top w:val="nil"/>
              <w:left w:val="nil"/>
              <w:bottom w:val="single" w:sz="4" w:space="0" w:color="auto"/>
              <w:right w:val="single" w:sz="4" w:space="0" w:color="auto"/>
            </w:tcBorders>
            <w:shd w:val="clear" w:color="auto" w:fill="auto"/>
            <w:noWrap/>
            <w:vAlign w:val="bottom"/>
            <w:hideMark/>
          </w:tcPr>
          <w:p w14:paraId="1D2FA466" w14:textId="47BAB5FF" w:rsidR="00C87BA9" w:rsidRPr="00C837DC" w:rsidRDefault="00C87BA9" w:rsidP="00C87BA9">
            <w:pPr>
              <w:jc w:val="right"/>
              <w:rPr>
                <w:rFonts w:ascii="Times New Roman" w:eastAsia="Times New Roman" w:hAnsi="Times New Roman" w:cs="Times New Roman"/>
                <w:b/>
                <w:color w:val="000000"/>
              </w:rPr>
            </w:pPr>
            <w:r w:rsidRPr="00C837DC">
              <w:rPr>
                <w:rFonts w:ascii="Times New Roman" w:eastAsia="Times New Roman" w:hAnsi="Times New Roman" w:cs="Times New Roman"/>
                <w:b/>
                <w:color w:val="000000"/>
              </w:rPr>
              <w:t>0.607</w:t>
            </w:r>
            <w:r w:rsidR="00F646F8" w:rsidRPr="00C837DC">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47C28DC2"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1.12</w:t>
            </w:r>
          </w:p>
        </w:tc>
        <w:tc>
          <w:tcPr>
            <w:tcW w:w="1309" w:type="dxa"/>
            <w:tcBorders>
              <w:top w:val="nil"/>
              <w:left w:val="nil"/>
              <w:bottom w:val="single" w:sz="4" w:space="0" w:color="auto"/>
              <w:right w:val="single" w:sz="4" w:space="0" w:color="auto"/>
            </w:tcBorders>
            <w:shd w:val="clear" w:color="auto" w:fill="auto"/>
            <w:noWrap/>
            <w:vAlign w:val="bottom"/>
            <w:hideMark/>
          </w:tcPr>
          <w:p w14:paraId="0DC527DE"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0.94</w:t>
            </w:r>
          </w:p>
        </w:tc>
        <w:tc>
          <w:tcPr>
            <w:tcW w:w="1590" w:type="dxa"/>
            <w:tcBorders>
              <w:top w:val="nil"/>
              <w:left w:val="nil"/>
              <w:bottom w:val="single" w:sz="4" w:space="0" w:color="auto"/>
              <w:right w:val="single" w:sz="4" w:space="0" w:color="auto"/>
            </w:tcBorders>
            <w:shd w:val="clear" w:color="auto" w:fill="auto"/>
            <w:noWrap/>
            <w:vAlign w:val="bottom"/>
            <w:hideMark/>
          </w:tcPr>
          <w:p w14:paraId="5F9721B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0.169</w:t>
            </w:r>
          </w:p>
        </w:tc>
      </w:tr>
      <w:tr w:rsidR="00A96559" w:rsidRPr="00C87BA9" w14:paraId="5A6AE84E"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E13E514"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Urban</w:t>
            </w:r>
          </w:p>
        </w:tc>
        <w:tc>
          <w:tcPr>
            <w:tcW w:w="996" w:type="dxa"/>
            <w:tcBorders>
              <w:top w:val="nil"/>
              <w:left w:val="nil"/>
              <w:bottom w:val="single" w:sz="4" w:space="0" w:color="auto"/>
              <w:right w:val="single" w:sz="4" w:space="0" w:color="auto"/>
            </w:tcBorders>
            <w:shd w:val="clear" w:color="auto" w:fill="auto"/>
            <w:noWrap/>
            <w:vAlign w:val="bottom"/>
            <w:hideMark/>
          </w:tcPr>
          <w:p w14:paraId="7C47F75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0.62</w:t>
            </w:r>
          </w:p>
        </w:tc>
        <w:tc>
          <w:tcPr>
            <w:tcW w:w="1309" w:type="dxa"/>
            <w:tcBorders>
              <w:top w:val="nil"/>
              <w:left w:val="nil"/>
              <w:bottom w:val="single" w:sz="4" w:space="0" w:color="auto"/>
              <w:right w:val="single" w:sz="4" w:space="0" w:color="auto"/>
            </w:tcBorders>
            <w:shd w:val="clear" w:color="auto" w:fill="auto"/>
            <w:noWrap/>
            <w:vAlign w:val="bottom"/>
            <w:hideMark/>
          </w:tcPr>
          <w:p w14:paraId="6FE9DFC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0.85</w:t>
            </w:r>
          </w:p>
        </w:tc>
        <w:tc>
          <w:tcPr>
            <w:tcW w:w="1590" w:type="dxa"/>
            <w:tcBorders>
              <w:top w:val="nil"/>
              <w:left w:val="nil"/>
              <w:bottom w:val="single" w:sz="4" w:space="0" w:color="auto"/>
              <w:right w:val="single" w:sz="4" w:space="0" w:color="auto"/>
            </w:tcBorders>
            <w:shd w:val="clear" w:color="auto" w:fill="auto"/>
            <w:noWrap/>
            <w:vAlign w:val="bottom"/>
            <w:hideMark/>
          </w:tcPr>
          <w:p w14:paraId="7A3C0267" w14:textId="60E4C1F7" w:rsidR="00C87BA9" w:rsidRPr="00C837DC" w:rsidRDefault="00C87BA9" w:rsidP="00C87BA9">
            <w:pPr>
              <w:jc w:val="right"/>
              <w:rPr>
                <w:rFonts w:ascii="Times New Roman" w:eastAsia="Times New Roman" w:hAnsi="Times New Roman" w:cs="Times New Roman"/>
                <w:b/>
                <w:color w:val="000000"/>
              </w:rPr>
            </w:pPr>
            <w:r w:rsidRPr="00C837DC">
              <w:rPr>
                <w:rFonts w:ascii="Times New Roman" w:eastAsia="Times New Roman" w:hAnsi="Times New Roman" w:cs="Times New Roman"/>
                <w:b/>
                <w:color w:val="000000"/>
              </w:rPr>
              <w:t>-0.545</w:t>
            </w:r>
            <w:r w:rsidR="00F646F8" w:rsidRPr="00C837DC">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6B353382"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0.89</w:t>
            </w:r>
          </w:p>
        </w:tc>
        <w:tc>
          <w:tcPr>
            <w:tcW w:w="1309" w:type="dxa"/>
            <w:tcBorders>
              <w:top w:val="nil"/>
              <w:left w:val="nil"/>
              <w:bottom w:val="single" w:sz="4" w:space="0" w:color="auto"/>
              <w:right w:val="single" w:sz="4" w:space="0" w:color="auto"/>
            </w:tcBorders>
            <w:shd w:val="clear" w:color="auto" w:fill="auto"/>
            <w:noWrap/>
            <w:vAlign w:val="bottom"/>
            <w:hideMark/>
          </w:tcPr>
          <w:p w14:paraId="7305F96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0.88</w:t>
            </w:r>
          </w:p>
        </w:tc>
        <w:tc>
          <w:tcPr>
            <w:tcW w:w="1590" w:type="dxa"/>
            <w:tcBorders>
              <w:top w:val="nil"/>
              <w:left w:val="nil"/>
              <w:bottom w:val="single" w:sz="4" w:space="0" w:color="auto"/>
              <w:right w:val="single" w:sz="4" w:space="0" w:color="auto"/>
            </w:tcBorders>
            <w:shd w:val="clear" w:color="auto" w:fill="auto"/>
            <w:noWrap/>
            <w:vAlign w:val="bottom"/>
            <w:hideMark/>
          </w:tcPr>
          <w:p w14:paraId="473F173A"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0.016</w:t>
            </w:r>
          </w:p>
        </w:tc>
      </w:tr>
      <w:tr w:rsidR="00A96559" w:rsidRPr="00C87BA9" w14:paraId="312BFDB2"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5EE92D"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 xml:space="preserve">Insider </w:t>
            </w:r>
          </w:p>
        </w:tc>
        <w:tc>
          <w:tcPr>
            <w:tcW w:w="996" w:type="dxa"/>
            <w:tcBorders>
              <w:top w:val="nil"/>
              <w:left w:val="nil"/>
              <w:bottom w:val="single" w:sz="4" w:space="0" w:color="auto"/>
              <w:right w:val="single" w:sz="4" w:space="0" w:color="auto"/>
            </w:tcBorders>
            <w:shd w:val="clear" w:color="auto" w:fill="auto"/>
            <w:noWrap/>
            <w:vAlign w:val="bottom"/>
            <w:hideMark/>
          </w:tcPr>
          <w:p w14:paraId="1E245252"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0.47</w:t>
            </w:r>
          </w:p>
        </w:tc>
        <w:tc>
          <w:tcPr>
            <w:tcW w:w="1309" w:type="dxa"/>
            <w:tcBorders>
              <w:top w:val="nil"/>
              <w:left w:val="nil"/>
              <w:bottom w:val="single" w:sz="4" w:space="0" w:color="auto"/>
              <w:right w:val="single" w:sz="4" w:space="0" w:color="auto"/>
            </w:tcBorders>
            <w:shd w:val="clear" w:color="auto" w:fill="auto"/>
            <w:noWrap/>
            <w:vAlign w:val="bottom"/>
            <w:hideMark/>
          </w:tcPr>
          <w:p w14:paraId="7276C7A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0.33</w:t>
            </w:r>
          </w:p>
        </w:tc>
        <w:tc>
          <w:tcPr>
            <w:tcW w:w="1590" w:type="dxa"/>
            <w:tcBorders>
              <w:top w:val="nil"/>
              <w:left w:val="nil"/>
              <w:bottom w:val="single" w:sz="4" w:space="0" w:color="auto"/>
              <w:right w:val="single" w:sz="4" w:space="0" w:color="auto"/>
            </w:tcBorders>
            <w:shd w:val="clear" w:color="auto" w:fill="auto"/>
            <w:noWrap/>
            <w:vAlign w:val="bottom"/>
            <w:hideMark/>
          </w:tcPr>
          <w:p w14:paraId="51D5ACBA" w14:textId="42F201C3" w:rsidR="00C87BA9" w:rsidRPr="00C837DC" w:rsidRDefault="00C87BA9" w:rsidP="00C87BA9">
            <w:pPr>
              <w:jc w:val="right"/>
              <w:rPr>
                <w:rFonts w:ascii="Times New Roman" w:eastAsia="Times New Roman" w:hAnsi="Times New Roman" w:cs="Times New Roman"/>
                <w:b/>
                <w:color w:val="000000"/>
              </w:rPr>
            </w:pPr>
            <w:r w:rsidRPr="00C837DC">
              <w:rPr>
                <w:rFonts w:ascii="Times New Roman" w:eastAsia="Times New Roman" w:hAnsi="Times New Roman" w:cs="Times New Roman"/>
                <w:b/>
                <w:color w:val="000000"/>
              </w:rPr>
              <w:t>0.282</w:t>
            </w:r>
            <w:r w:rsidR="00F646F8" w:rsidRPr="00C837DC">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0D5046C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0.38</w:t>
            </w:r>
          </w:p>
        </w:tc>
        <w:tc>
          <w:tcPr>
            <w:tcW w:w="1309" w:type="dxa"/>
            <w:tcBorders>
              <w:top w:val="nil"/>
              <w:left w:val="nil"/>
              <w:bottom w:val="single" w:sz="4" w:space="0" w:color="auto"/>
              <w:right w:val="single" w:sz="4" w:space="0" w:color="auto"/>
            </w:tcBorders>
            <w:shd w:val="clear" w:color="auto" w:fill="auto"/>
            <w:noWrap/>
            <w:vAlign w:val="bottom"/>
            <w:hideMark/>
          </w:tcPr>
          <w:p w14:paraId="5BB8B0D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0.34</w:t>
            </w:r>
          </w:p>
        </w:tc>
        <w:tc>
          <w:tcPr>
            <w:tcW w:w="1590" w:type="dxa"/>
            <w:tcBorders>
              <w:top w:val="nil"/>
              <w:left w:val="nil"/>
              <w:bottom w:val="single" w:sz="4" w:space="0" w:color="auto"/>
              <w:right w:val="single" w:sz="4" w:space="0" w:color="auto"/>
            </w:tcBorders>
            <w:shd w:val="clear" w:color="auto" w:fill="auto"/>
            <w:noWrap/>
            <w:vAlign w:val="bottom"/>
            <w:hideMark/>
          </w:tcPr>
          <w:p w14:paraId="5763F7F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0.076</w:t>
            </w:r>
          </w:p>
        </w:tc>
      </w:tr>
      <w:tr w:rsidR="00C87BA9" w:rsidRPr="00C87BA9" w14:paraId="2AE12582" w14:textId="77777777" w:rsidTr="008B7AAB">
        <w:trPr>
          <w:trHeight w:val="300"/>
        </w:trPr>
        <w:tc>
          <w:tcPr>
            <w:tcW w:w="906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FB05606"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t>Ecuador</w:t>
            </w:r>
          </w:p>
        </w:tc>
      </w:tr>
      <w:tr w:rsidR="00C87BA9" w:rsidRPr="00C87BA9" w14:paraId="0F0BAFA6"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A68B37C"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 </w:t>
            </w:r>
          </w:p>
        </w:tc>
        <w:tc>
          <w:tcPr>
            <w:tcW w:w="389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DBA6BEC"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t>Before Balancing</w:t>
            </w:r>
          </w:p>
        </w:tc>
        <w:tc>
          <w:tcPr>
            <w:tcW w:w="389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3CB0857" w14:textId="77777777" w:rsidR="00C87BA9" w:rsidRPr="00C87BA9" w:rsidRDefault="00C87BA9" w:rsidP="00C87BA9">
            <w:pPr>
              <w:jc w:val="center"/>
              <w:rPr>
                <w:rFonts w:ascii="Times New Roman" w:eastAsia="Times New Roman" w:hAnsi="Times New Roman" w:cs="Times New Roman"/>
                <w:color w:val="000000"/>
              </w:rPr>
            </w:pPr>
            <w:r w:rsidRPr="00C87BA9">
              <w:rPr>
                <w:rFonts w:ascii="Times New Roman" w:eastAsia="Times New Roman" w:hAnsi="Times New Roman" w:cs="Times New Roman"/>
                <w:color w:val="000000"/>
              </w:rPr>
              <w:t>After Balancing</w:t>
            </w:r>
          </w:p>
        </w:tc>
      </w:tr>
      <w:tr w:rsidR="00C87BA9" w:rsidRPr="00C87BA9" w14:paraId="121EE021" w14:textId="77777777" w:rsidTr="008B7AAB">
        <w:trPr>
          <w:trHeight w:val="300"/>
        </w:trPr>
        <w:tc>
          <w:tcPr>
            <w:tcW w:w="1275" w:type="dxa"/>
            <w:tcBorders>
              <w:top w:val="nil"/>
              <w:left w:val="single" w:sz="4" w:space="0" w:color="auto"/>
              <w:bottom w:val="single" w:sz="4" w:space="0" w:color="auto"/>
              <w:right w:val="single" w:sz="4" w:space="0" w:color="auto"/>
            </w:tcBorders>
            <w:shd w:val="clear" w:color="000000" w:fill="000000"/>
            <w:noWrap/>
            <w:vAlign w:val="bottom"/>
            <w:hideMark/>
          </w:tcPr>
          <w:p w14:paraId="4E5E3611"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Covariates</w:t>
            </w:r>
          </w:p>
        </w:tc>
        <w:tc>
          <w:tcPr>
            <w:tcW w:w="996" w:type="dxa"/>
            <w:tcBorders>
              <w:top w:val="nil"/>
              <w:left w:val="nil"/>
              <w:bottom w:val="single" w:sz="4" w:space="0" w:color="auto"/>
              <w:right w:val="single" w:sz="4" w:space="0" w:color="auto"/>
            </w:tcBorders>
            <w:shd w:val="clear" w:color="000000" w:fill="000000"/>
            <w:noWrap/>
            <w:vAlign w:val="bottom"/>
            <w:hideMark/>
          </w:tcPr>
          <w:p w14:paraId="0F4CFDF3"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17B7099A"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63F826DE"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 xml:space="preserve">Standardized diff. </w:t>
            </w:r>
          </w:p>
        </w:tc>
        <w:tc>
          <w:tcPr>
            <w:tcW w:w="997" w:type="dxa"/>
            <w:tcBorders>
              <w:top w:val="nil"/>
              <w:left w:val="nil"/>
              <w:bottom w:val="single" w:sz="4" w:space="0" w:color="auto"/>
              <w:right w:val="single" w:sz="4" w:space="0" w:color="auto"/>
            </w:tcBorders>
            <w:shd w:val="clear" w:color="000000" w:fill="000000"/>
            <w:noWrap/>
            <w:vAlign w:val="bottom"/>
            <w:hideMark/>
          </w:tcPr>
          <w:p w14:paraId="41F80F41"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646E0D13"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6CF87149" w14:textId="77777777" w:rsidR="00C87BA9" w:rsidRPr="00C87BA9" w:rsidRDefault="00C87BA9" w:rsidP="00C87BA9">
            <w:pPr>
              <w:rPr>
                <w:rFonts w:ascii="Times New Roman" w:eastAsia="Times New Roman" w:hAnsi="Times New Roman" w:cs="Times New Roman"/>
                <w:b/>
                <w:bCs/>
                <w:color w:val="FFFFFF"/>
              </w:rPr>
            </w:pPr>
            <w:r w:rsidRPr="00C87BA9">
              <w:rPr>
                <w:rFonts w:ascii="Times New Roman" w:eastAsia="Times New Roman" w:hAnsi="Times New Roman" w:cs="Times New Roman"/>
                <w:b/>
                <w:bCs/>
                <w:color w:val="FFFFFF"/>
              </w:rPr>
              <w:t xml:space="preserve">Standardized diff. </w:t>
            </w:r>
          </w:p>
        </w:tc>
      </w:tr>
      <w:tr w:rsidR="00A96559" w:rsidRPr="00C87BA9" w14:paraId="7E96DBB3"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58906F6"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Education</w:t>
            </w:r>
          </w:p>
        </w:tc>
        <w:tc>
          <w:tcPr>
            <w:tcW w:w="996" w:type="dxa"/>
            <w:tcBorders>
              <w:top w:val="nil"/>
              <w:left w:val="nil"/>
              <w:bottom w:val="single" w:sz="4" w:space="0" w:color="auto"/>
              <w:right w:val="single" w:sz="4" w:space="0" w:color="auto"/>
            </w:tcBorders>
            <w:shd w:val="clear" w:color="auto" w:fill="auto"/>
            <w:noWrap/>
            <w:vAlign w:val="bottom"/>
            <w:hideMark/>
          </w:tcPr>
          <w:p w14:paraId="34DCF55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9.39</w:t>
            </w:r>
          </w:p>
        </w:tc>
        <w:tc>
          <w:tcPr>
            <w:tcW w:w="1309" w:type="dxa"/>
            <w:tcBorders>
              <w:top w:val="nil"/>
              <w:left w:val="nil"/>
              <w:bottom w:val="single" w:sz="4" w:space="0" w:color="auto"/>
              <w:right w:val="single" w:sz="4" w:space="0" w:color="auto"/>
            </w:tcBorders>
            <w:shd w:val="clear" w:color="auto" w:fill="auto"/>
            <w:noWrap/>
            <w:vAlign w:val="bottom"/>
            <w:hideMark/>
          </w:tcPr>
          <w:p w14:paraId="1BBBF82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11.23</w:t>
            </w:r>
          </w:p>
        </w:tc>
        <w:tc>
          <w:tcPr>
            <w:tcW w:w="1590" w:type="dxa"/>
            <w:tcBorders>
              <w:top w:val="nil"/>
              <w:left w:val="nil"/>
              <w:bottom w:val="single" w:sz="4" w:space="0" w:color="auto"/>
              <w:right w:val="single" w:sz="4" w:space="0" w:color="auto"/>
            </w:tcBorders>
            <w:shd w:val="clear" w:color="auto" w:fill="auto"/>
            <w:noWrap/>
            <w:vAlign w:val="bottom"/>
            <w:hideMark/>
          </w:tcPr>
          <w:p w14:paraId="152A92FC" w14:textId="4ED8399D" w:rsidR="00C87BA9" w:rsidRPr="00DF0BD9" w:rsidRDefault="00C87BA9" w:rsidP="00C87BA9">
            <w:pPr>
              <w:jc w:val="right"/>
              <w:rPr>
                <w:rFonts w:ascii="Times New Roman" w:eastAsia="Times New Roman" w:hAnsi="Times New Roman" w:cs="Times New Roman"/>
                <w:b/>
                <w:color w:val="000000"/>
              </w:rPr>
            </w:pPr>
            <w:r w:rsidRPr="00DF0BD9">
              <w:rPr>
                <w:rFonts w:ascii="Times New Roman" w:eastAsia="Times New Roman" w:hAnsi="Times New Roman" w:cs="Times New Roman"/>
                <w:b/>
                <w:color w:val="000000"/>
              </w:rPr>
              <w:t>-0.488</w:t>
            </w:r>
            <w:r w:rsidR="008B7AAB" w:rsidRPr="00DF0BD9">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1D55793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9</w:t>
            </w:r>
          </w:p>
        </w:tc>
        <w:tc>
          <w:tcPr>
            <w:tcW w:w="1309" w:type="dxa"/>
            <w:tcBorders>
              <w:top w:val="nil"/>
              <w:left w:val="nil"/>
              <w:bottom w:val="single" w:sz="4" w:space="0" w:color="auto"/>
              <w:right w:val="single" w:sz="4" w:space="0" w:color="auto"/>
            </w:tcBorders>
            <w:shd w:val="clear" w:color="auto" w:fill="auto"/>
            <w:noWrap/>
            <w:vAlign w:val="bottom"/>
            <w:hideMark/>
          </w:tcPr>
          <w:p w14:paraId="7318A24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10.04</w:t>
            </w:r>
          </w:p>
        </w:tc>
        <w:tc>
          <w:tcPr>
            <w:tcW w:w="1590" w:type="dxa"/>
            <w:tcBorders>
              <w:top w:val="nil"/>
              <w:left w:val="nil"/>
              <w:bottom w:val="single" w:sz="4" w:space="0" w:color="auto"/>
              <w:right w:val="single" w:sz="4" w:space="0" w:color="auto"/>
            </w:tcBorders>
            <w:shd w:val="clear" w:color="auto" w:fill="auto"/>
            <w:noWrap/>
            <w:vAlign w:val="bottom"/>
            <w:hideMark/>
          </w:tcPr>
          <w:p w14:paraId="131743F5"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-0.276</w:t>
            </w:r>
          </w:p>
        </w:tc>
      </w:tr>
      <w:tr w:rsidR="00A96559" w:rsidRPr="00C87BA9" w14:paraId="7E45AAEC"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C777017"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Male</w:t>
            </w:r>
          </w:p>
        </w:tc>
        <w:tc>
          <w:tcPr>
            <w:tcW w:w="996" w:type="dxa"/>
            <w:tcBorders>
              <w:top w:val="nil"/>
              <w:left w:val="nil"/>
              <w:bottom w:val="single" w:sz="4" w:space="0" w:color="auto"/>
              <w:right w:val="single" w:sz="4" w:space="0" w:color="auto"/>
            </w:tcBorders>
            <w:shd w:val="clear" w:color="auto" w:fill="auto"/>
            <w:noWrap/>
            <w:vAlign w:val="bottom"/>
            <w:hideMark/>
          </w:tcPr>
          <w:p w14:paraId="0D140B2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w:t>
            </w:r>
          </w:p>
        </w:tc>
        <w:tc>
          <w:tcPr>
            <w:tcW w:w="1309" w:type="dxa"/>
            <w:tcBorders>
              <w:top w:val="nil"/>
              <w:left w:val="nil"/>
              <w:bottom w:val="single" w:sz="4" w:space="0" w:color="auto"/>
              <w:right w:val="single" w:sz="4" w:space="0" w:color="auto"/>
            </w:tcBorders>
            <w:shd w:val="clear" w:color="auto" w:fill="auto"/>
            <w:noWrap/>
            <w:vAlign w:val="bottom"/>
            <w:hideMark/>
          </w:tcPr>
          <w:p w14:paraId="54FDC20B"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w:t>
            </w:r>
          </w:p>
        </w:tc>
        <w:tc>
          <w:tcPr>
            <w:tcW w:w="1590" w:type="dxa"/>
            <w:tcBorders>
              <w:top w:val="nil"/>
              <w:left w:val="nil"/>
              <w:bottom w:val="single" w:sz="4" w:space="0" w:color="auto"/>
              <w:right w:val="single" w:sz="4" w:space="0" w:color="auto"/>
            </w:tcBorders>
            <w:shd w:val="clear" w:color="auto" w:fill="auto"/>
            <w:noWrap/>
            <w:vAlign w:val="bottom"/>
            <w:hideMark/>
          </w:tcPr>
          <w:p w14:paraId="260A142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-0.014</w:t>
            </w:r>
          </w:p>
        </w:tc>
        <w:tc>
          <w:tcPr>
            <w:tcW w:w="997" w:type="dxa"/>
            <w:tcBorders>
              <w:top w:val="nil"/>
              <w:left w:val="nil"/>
              <w:bottom w:val="single" w:sz="4" w:space="0" w:color="auto"/>
              <w:right w:val="single" w:sz="4" w:space="0" w:color="auto"/>
            </w:tcBorders>
            <w:shd w:val="clear" w:color="auto" w:fill="auto"/>
            <w:noWrap/>
            <w:vAlign w:val="bottom"/>
            <w:hideMark/>
          </w:tcPr>
          <w:p w14:paraId="6BB34B05"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0.57</w:t>
            </w:r>
          </w:p>
        </w:tc>
        <w:tc>
          <w:tcPr>
            <w:tcW w:w="1309" w:type="dxa"/>
            <w:tcBorders>
              <w:top w:val="nil"/>
              <w:left w:val="nil"/>
              <w:bottom w:val="single" w:sz="4" w:space="0" w:color="auto"/>
              <w:right w:val="single" w:sz="4" w:space="0" w:color="auto"/>
            </w:tcBorders>
            <w:shd w:val="clear" w:color="auto" w:fill="auto"/>
            <w:noWrap/>
            <w:vAlign w:val="bottom"/>
            <w:hideMark/>
          </w:tcPr>
          <w:p w14:paraId="5851E385"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0.51</w:t>
            </w:r>
          </w:p>
        </w:tc>
        <w:tc>
          <w:tcPr>
            <w:tcW w:w="1590" w:type="dxa"/>
            <w:tcBorders>
              <w:top w:val="nil"/>
              <w:left w:val="nil"/>
              <w:bottom w:val="single" w:sz="4" w:space="0" w:color="auto"/>
              <w:right w:val="single" w:sz="4" w:space="0" w:color="auto"/>
            </w:tcBorders>
            <w:shd w:val="clear" w:color="auto" w:fill="auto"/>
            <w:noWrap/>
            <w:vAlign w:val="bottom"/>
            <w:hideMark/>
          </w:tcPr>
          <w:p w14:paraId="589243F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0.13</w:t>
            </w:r>
          </w:p>
        </w:tc>
      </w:tr>
      <w:tr w:rsidR="00A96559" w:rsidRPr="00C87BA9" w14:paraId="31C6C9CA"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1BB2448"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Age</w:t>
            </w:r>
          </w:p>
        </w:tc>
        <w:tc>
          <w:tcPr>
            <w:tcW w:w="996" w:type="dxa"/>
            <w:tcBorders>
              <w:top w:val="nil"/>
              <w:left w:val="nil"/>
              <w:bottom w:val="single" w:sz="4" w:space="0" w:color="auto"/>
              <w:right w:val="single" w:sz="4" w:space="0" w:color="auto"/>
            </w:tcBorders>
            <w:shd w:val="clear" w:color="auto" w:fill="auto"/>
            <w:noWrap/>
            <w:vAlign w:val="bottom"/>
            <w:hideMark/>
          </w:tcPr>
          <w:p w14:paraId="136BC47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40.14</w:t>
            </w:r>
          </w:p>
        </w:tc>
        <w:tc>
          <w:tcPr>
            <w:tcW w:w="1309" w:type="dxa"/>
            <w:tcBorders>
              <w:top w:val="nil"/>
              <w:left w:val="nil"/>
              <w:bottom w:val="single" w:sz="4" w:space="0" w:color="auto"/>
              <w:right w:val="single" w:sz="4" w:space="0" w:color="auto"/>
            </w:tcBorders>
            <w:shd w:val="clear" w:color="auto" w:fill="auto"/>
            <w:noWrap/>
            <w:vAlign w:val="bottom"/>
            <w:hideMark/>
          </w:tcPr>
          <w:p w14:paraId="285BADD8"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39.04</w:t>
            </w:r>
          </w:p>
        </w:tc>
        <w:tc>
          <w:tcPr>
            <w:tcW w:w="1590" w:type="dxa"/>
            <w:tcBorders>
              <w:top w:val="nil"/>
              <w:left w:val="nil"/>
              <w:bottom w:val="single" w:sz="4" w:space="0" w:color="auto"/>
              <w:right w:val="single" w:sz="4" w:space="0" w:color="auto"/>
            </w:tcBorders>
            <w:shd w:val="clear" w:color="auto" w:fill="auto"/>
            <w:noWrap/>
            <w:vAlign w:val="bottom"/>
            <w:hideMark/>
          </w:tcPr>
          <w:p w14:paraId="6028F0F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0.074</w:t>
            </w:r>
          </w:p>
        </w:tc>
        <w:tc>
          <w:tcPr>
            <w:tcW w:w="997" w:type="dxa"/>
            <w:tcBorders>
              <w:top w:val="nil"/>
              <w:left w:val="nil"/>
              <w:bottom w:val="single" w:sz="4" w:space="0" w:color="auto"/>
              <w:right w:val="single" w:sz="4" w:space="0" w:color="auto"/>
            </w:tcBorders>
            <w:shd w:val="clear" w:color="auto" w:fill="auto"/>
            <w:noWrap/>
            <w:vAlign w:val="bottom"/>
            <w:hideMark/>
          </w:tcPr>
          <w:p w14:paraId="1DB00D3E"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44.98</w:t>
            </w:r>
          </w:p>
        </w:tc>
        <w:tc>
          <w:tcPr>
            <w:tcW w:w="1309" w:type="dxa"/>
            <w:tcBorders>
              <w:top w:val="nil"/>
              <w:left w:val="nil"/>
              <w:bottom w:val="single" w:sz="4" w:space="0" w:color="auto"/>
              <w:right w:val="single" w:sz="4" w:space="0" w:color="auto"/>
            </w:tcBorders>
            <w:shd w:val="clear" w:color="auto" w:fill="auto"/>
            <w:noWrap/>
            <w:vAlign w:val="bottom"/>
            <w:hideMark/>
          </w:tcPr>
          <w:p w14:paraId="05F8C62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42.09</w:t>
            </w:r>
          </w:p>
        </w:tc>
        <w:tc>
          <w:tcPr>
            <w:tcW w:w="1590" w:type="dxa"/>
            <w:tcBorders>
              <w:top w:val="nil"/>
              <w:left w:val="nil"/>
              <w:bottom w:val="single" w:sz="4" w:space="0" w:color="auto"/>
              <w:right w:val="single" w:sz="4" w:space="0" w:color="auto"/>
            </w:tcBorders>
            <w:shd w:val="clear" w:color="auto" w:fill="auto"/>
            <w:noWrap/>
            <w:vAlign w:val="bottom"/>
            <w:hideMark/>
          </w:tcPr>
          <w:p w14:paraId="33D5F28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0.194</w:t>
            </w:r>
          </w:p>
        </w:tc>
      </w:tr>
      <w:tr w:rsidR="00A96559" w:rsidRPr="00C87BA9" w14:paraId="7BDF9513"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38178F"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Income</w:t>
            </w:r>
          </w:p>
        </w:tc>
        <w:tc>
          <w:tcPr>
            <w:tcW w:w="996" w:type="dxa"/>
            <w:tcBorders>
              <w:top w:val="nil"/>
              <w:left w:val="nil"/>
              <w:bottom w:val="single" w:sz="4" w:space="0" w:color="auto"/>
              <w:right w:val="single" w:sz="4" w:space="0" w:color="auto"/>
            </w:tcBorders>
            <w:shd w:val="clear" w:color="auto" w:fill="auto"/>
            <w:noWrap/>
            <w:vAlign w:val="bottom"/>
            <w:hideMark/>
          </w:tcPr>
          <w:p w14:paraId="2CECA63D"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6.59</w:t>
            </w:r>
          </w:p>
        </w:tc>
        <w:tc>
          <w:tcPr>
            <w:tcW w:w="1309" w:type="dxa"/>
            <w:tcBorders>
              <w:top w:val="nil"/>
              <w:left w:val="nil"/>
              <w:bottom w:val="single" w:sz="4" w:space="0" w:color="auto"/>
              <w:right w:val="single" w:sz="4" w:space="0" w:color="auto"/>
            </w:tcBorders>
            <w:shd w:val="clear" w:color="auto" w:fill="auto"/>
            <w:noWrap/>
            <w:vAlign w:val="bottom"/>
            <w:hideMark/>
          </w:tcPr>
          <w:p w14:paraId="0DB22B1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8.73</w:t>
            </w:r>
          </w:p>
        </w:tc>
        <w:tc>
          <w:tcPr>
            <w:tcW w:w="1590" w:type="dxa"/>
            <w:tcBorders>
              <w:top w:val="nil"/>
              <w:left w:val="nil"/>
              <w:bottom w:val="single" w:sz="4" w:space="0" w:color="auto"/>
              <w:right w:val="single" w:sz="4" w:space="0" w:color="auto"/>
            </w:tcBorders>
            <w:shd w:val="clear" w:color="auto" w:fill="auto"/>
            <w:noWrap/>
            <w:vAlign w:val="bottom"/>
            <w:hideMark/>
          </w:tcPr>
          <w:p w14:paraId="072C8673" w14:textId="58270C6F" w:rsidR="00C87BA9" w:rsidRPr="00DF0BD9" w:rsidRDefault="00C87BA9" w:rsidP="00C87BA9">
            <w:pPr>
              <w:jc w:val="right"/>
              <w:rPr>
                <w:rFonts w:ascii="Times New Roman" w:eastAsia="Times New Roman" w:hAnsi="Times New Roman" w:cs="Times New Roman"/>
                <w:b/>
                <w:color w:val="000000"/>
              </w:rPr>
            </w:pPr>
            <w:r w:rsidRPr="00DF0BD9">
              <w:rPr>
                <w:rFonts w:ascii="Times New Roman" w:eastAsia="Times New Roman" w:hAnsi="Times New Roman" w:cs="Times New Roman"/>
                <w:b/>
                <w:color w:val="000000"/>
              </w:rPr>
              <w:t>-0.536</w:t>
            </w:r>
            <w:r w:rsidR="008B7AAB" w:rsidRPr="00DF0BD9">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522EA2D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6.39</w:t>
            </w:r>
          </w:p>
        </w:tc>
        <w:tc>
          <w:tcPr>
            <w:tcW w:w="1309" w:type="dxa"/>
            <w:tcBorders>
              <w:top w:val="nil"/>
              <w:left w:val="nil"/>
              <w:bottom w:val="single" w:sz="4" w:space="0" w:color="auto"/>
              <w:right w:val="single" w:sz="4" w:space="0" w:color="auto"/>
            </w:tcBorders>
            <w:shd w:val="clear" w:color="auto" w:fill="auto"/>
            <w:noWrap/>
            <w:vAlign w:val="bottom"/>
            <w:hideMark/>
          </w:tcPr>
          <w:p w14:paraId="622B2E95"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7.02</w:t>
            </w:r>
          </w:p>
        </w:tc>
        <w:tc>
          <w:tcPr>
            <w:tcW w:w="1590" w:type="dxa"/>
            <w:tcBorders>
              <w:top w:val="nil"/>
              <w:left w:val="nil"/>
              <w:bottom w:val="single" w:sz="4" w:space="0" w:color="auto"/>
              <w:right w:val="single" w:sz="4" w:space="0" w:color="auto"/>
            </w:tcBorders>
            <w:shd w:val="clear" w:color="auto" w:fill="auto"/>
            <w:noWrap/>
            <w:vAlign w:val="bottom"/>
            <w:hideMark/>
          </w:tcPr>
          <w:p w14:paraId="2DA707B6"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-0.158</w:t>
            </w:r>
          </w:p>
        </w:tc>
      </w:tr>
      <w:tr w:rsidR="00A96559" w:rsidRPr="00C87BA9" w14:paraId="545463D9"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B66F070"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Children 13</w:t>
            </w:r>
          </w:p>
        </w:tc>
        <w:tc>
          <w:tcPr>
            <w:tcW w:w="996" w:type="dxa"/>
            <w:tcBorders>
              <w:top w:val="nil"/>
              <w:left w:val="nil"/>
              <w:bottom w:val="single" w:sz="4" w:space="0" w:color="auto"/>
              <w:right w:val="single" w:sz="4" w:space="0" w:color="auto"/>
            </w:tcBorders>
            <w:shd w:val="clear" w:color="auto" w:fill="auto"/>
            <w:noWrap/>
            <w:vAlign w:val="bottom"/>
            <w:hideMark/>
          </w:tcPr>
          <w:p w14:paraId="4722E05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1.23</w:t>
            </w:r>
          </w:p>
        </w:tc>
        <w:tc>
          <w:tcPr>
            <w:tcW w:w="1309" w:type="dxa"/>
            <w:tcBorders>
              <w:top w:val="nil"/>
              <w:left w:val="nil"/>
              <w:bottom w:val="single" w:sz="4" w:space="0" w:color="auto"/>
              <w:right w:val="single" w:sz="4" w:space="0" w:color="auto"/>
            </w:tcBorders>
            <w:shd w:val="clear" w:color="auto" w:fill="auto"/>
            <w:noWrap/>
            <w:vAlign w:val="bottom"/>
            <w:hideMark/>
          </w:tcPr>
          <w:p w14:paraId="20043EE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0.94</w:t>
            </w:r>
          </w:p>
        </w:tc>
        <w:tc>
          <w:tcPr>
            <w:tcW w:w="1590" w:type="dxa"/>
            <w:tcBorders>
              <w:top w:val="nil"/>
              <w:left w:val="nil"/>
              <w:bottom w:val="single" w:sz="4" w:space="0" w:color="auto"/>
              <w:right w:val="single" w:sz="4" w:space="0" w:color="auto"/>
            </w:tcBorders>
            <w:shd w:val="clear" w:color="auto" w:fill="auto"/>
            <w:noWrap/>
            <w:vAlign w:val="bottom"/>
            <w:hideMark/>
          </w:tcPr>
          <w:p w14:paraId="5DEE9FC0" w14:textId="6D14D457" w:rsidR="00C87BA9" w:rsidRPr="00DF0BD9" w:rsidRDefault="00C87BA9" w:rsidP="00C87BA9">
            <w:pPr>
              <w:jc w:val="right"/>
              <w:rPr>
                <w:rFonts w:ascii="Times New Roman" w:eastAsia="Times New Roman" w:hAnsi="Times New Roman" w:cs="Times New Roman"/>
                <w:b/>
                <w:color w:val="000000"/>
              </w:rPr>
            </w:pPr>
            <w:r w:rsidRPr="00DF0BD9">
              <w:rPr>
                <w:rFonts w:ascii="Times New Roman" w:eastAsia="Times New Roman" w:hAnsi="Times New Roman" w:cs="Times New Roman"/>
                <w:b/>
                <w:color w:val="000000"/>
              </w:rPr>
              <w:t>0.257</w:t>
            </w:r>
            <w:r w:rsidR="008B7AAB" w:rsidRPr="00DF0BD9">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2673758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0.69</w:t>
            </w:r>
          </w:p>
        </w:tc>
        <w:tc>
          <w:tcPr>
            <w:tcW w:w="1309" w:type="dxa"/>
            <w:tcBorders>
              <w:top w:val="nil"/>
              <w:left w:val="nil"/>
              <w:bottom w:val="single" w:sz="4" w:space="0" w:color="auto"/>
              <w:right w:val="single" w:sz="4" w:space="0" w:color="auto"/>
            </w:tcBorders>
            <w:shd w:val="clear" w:color="auto" w:fill="auto"/>
            <w:noWrap/>
            <w:vAlign w:val="bottom"/>
            <w:hideMark/>
          </w:tcPr>
          <w:p w14:paraId="36714BCF"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0.91</w:t>
            </w:r>
          </w:p>
        </w:tc>
        <w:tc>
          <w:tcPr>
            <w:tcW w:w="1590" w:type="dxa"/>
            <w:tcBorders>
              <w:top w:val="nil"/>
              <w:left w:val="nil"/>
              <w:bottom w:val="single" w:sz="4" w:space="0" w:color="auto"/>
              <w:right w:val="single" w:sz="4" w:space="0" w:color="auto"/>
            </w:tcBorders>
            <w:shd w:val="clear" w:color="auto" w:fill="auto"/>
            <w:noWrap/>
            <w:vAlign w:val="bottom"/>
            <w:hideMark/>
          </w:tcPr>
          <w:p w14:paraId="337616C5"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-0.197</w:t>
            </w:r>
          </w:p>
        </w:tc>
      </w:tr>
      <w:tr w:rsidR="00A96559" w:rsidRPr="00C87BA9" w14:paraId="66467571"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4876555"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Urban</w:t>
            </w:r>
          </w:p>
        </w:tc>
        <w:tc>
          <w:tcPr>
            <w:tcW w:w="996" w:type="dxa"/>
            <w:tcBorders>
              <w:top w:val="nil"/>
              <w:left w:val="nil"/>
              <w:bottom w:val="single" w:sz="4" w:space="0" w:color="auto"/>
              <w:right w:val="single" w:sz="4" w:space="0" w:color="auto"/>
            </w:tcBorders>
            <w:shd w:val="clear" w:color="auto" w:fill="auto"/>
            <w:noWrap/>
            <w:vAlign w:val="bottom"/>
            <w:hideMark/>
          </w:tcPr>
          <w:p w14:paraId="19473E2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0.54</w:t>
            </w:r>
          </w:p>
        </w:tc>
        <w:tc>
          <w:tcPr>
            <w:tcW w:w="1309" w:type="dxa"/>
            <w:tcBorders>
              <w:top w:val="nil"/>
              <w:left w:val="nil"/>
              <w:bottom w:val="single" w:sz="4" w:space="0" w:color="auto"/>
              <w:right w:val="single" w:sz="4" w:space="0" w:color="auto"/>
            </w:tcBorders>
            <w:shd w:val="clear" w:color="auto" w:fill="auto"/>
            <w:noWrap/>
            <w:vAlign w:val="bottom"/>
            <w:hideMark/>
          </w:tcPr>
          <w:p w14:paraId="5D27401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0.69</w:t>
            </w:r>
          </w:p>
        </w:tc>
        <w:tc>
          <w:tcPr>
            <w:tcW w:w="1590" w:type="dxa"/>
            <w:tcBorders>
              <w:top w:val="nil"/>
              <w:left w:val="nil"/>
              <w:bottom w:val="single" w:sz="4" w:space="0" w:color="auto"/>
              <w:right w:val="single" w:sz="4" w:space="0" w:color="auto"/>
            </w:tcBorders>
            <w:shd w:val="clear" w:color="auto" w:fill="auto"/>
            <w:noWrap/>
            <w:vAlign w:val="bottom"/>
            <w:hideMark/>
          </w:tcPr>
          <w:p w14:paraId="45D1C256" w14:textId="5322FB86" w:rsidR="00C87BA9" w:rsidRPr="00DF0BD9" w:rsidRDefault="00C87BA9" w:rsidP="00C87BA9">
            <w:pPr>
              <w:jc w:val="right"/>
              <w:rPr>
                <w:rFonts w:ascii="Times New Roman" w:eastAsia="Times New Roman" w:hAnsi="Times New Roman" w:cs="Times New Roman"/>
                <w:b/>
                <w:color w:val="000000"/>
              </w:rPr>
            </w:pPr>
            <w:r w:rsidRPr="00DF0BD9">
              <w:rPr>
                <w:rFonts w:ascii="Times New Roman" w:eastAsia="Times New Roman" w:hAnsi="Times New Roman" w:cs="Times New Roman"/>
                <w:b/>
                <w:color w:val="000000"/>
              </w:rPr>
              <w:t>-0.306</w:t>
            </w:r>
            <w:r w:rsidR="008B7AAB" w:rsidRPr="00DF0BD9">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1B19483E"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0.7</w:t>
            </w:r>
          </w:p>
        </w:tc>
        <w:tc>
          <w:tcPr>
            <w:tcW w:w="1309" w:type="dxa"/>
            <w:tcBorders>
              <w:top w:val="nil"/>
              <w:left w:val="nil"/>
              <w:bottom w:val="single" w:sz="4" w:space="0" w:color="auto"/>
              <w:right w:val="single" w:sz="4" w:space="0" w:color="auto"/>
            </w:tcBorders>
            <w:shd w:val="clear" w:color="auto" w:fill="auto"/>
            <w:noWrap/>
            <w:vAlign w:val="bottom"/>
            <w:hideMark/>
          </w:tcPr>
          <w:p w14:paraId="33F534B0"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0.72</w:t>
            </w:r>
          </w:p>
        </w:tc>
        <w:tc>
          <w:tcPr>
            <w:tcW w:w="1590" w:type="dxa"/>
            <w:tcBorders>
              <w:top w:val="nil"/>
              <w:left w:val="nil"/>
              <w:bottom w:val="single" w:sz="4" w:space="0" w:color="auto"/>
              <w:right w:val="single" w:sz="4" w:space="0" w:color="auto"/>
            </w:tcBorders>
            <w:shd w:val="clear" w:color="auto" w:fill="auto"/>
            <w:noWrap/>
            <w:vAlign w:val="bottom"/>
            <w:hideMark/>
          </w:tcPr>
          <w:p w14:paraId="60F3065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-0.032</w:t>
            </w:r>
          </w:p>
        </w:tc>
      </w:tr>
      <w:tr w:rsidR="00A96559" w:rsidRPr="00C87BA9" w14:paraId="6B2DF510" w14:textId="77777777" w:rsidTr="008B7AA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8146158" w14:textId="77777777" w:rsidR="00C87BA9" w:rsidRPr="00C87BA9" w:rsidRDefault="00C87BA9" w:rsidP="00C87BA9">
            <w:pPr>
              <w:rPr>
                <w:rFonts w:ascii="Times New Roman" w:eastAsia="Times New Roman" w:hAnsi="Times New Roman" w:cs="Times New Roman"/>
                <w:color w:val="000000"/>
              </w:rPr>
            </w:pPr>
            <w:r w:rsidRPr="00C87BA9">
              <w:rPr>
                <w:rFonts w:ascii="Times New Roman" w:eastAsia="Times New Roman" w:hAnsi="Times New Roman" w:cs="Times New Roman"/>
                <w:color w:val="000000"/>
              </w:rPr>
              <w:t xml:space="preserve">Insider </w:t>
            </w:r>
          </w:p>
        </w:tc>
        <w:tc>
          <w:tcPr>
            <w:tcW w:w="996" w:type="dxa"/>
            <w:tcBorders>
              <w:top w:val="nil"/>
              <w:left w:val="nil"/>
              <w:bottom w:val="single" w:sz="4" w:space="0" w:color="auto"/>
              <w:right w:val="single" w:sz="4" w:space="0" w:color="auto"/>
            </w:tcBorders>
            <w:shd w:val="clear" w:color="auto" w:fill="auto"/>
            <w:noWrap/>
            <w:vAlign w:val="bottom"/>
            <w:hideMark/>
          </w:tcPr>
          <w:p w14:paraId="00E73906"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0.75</w:t>
            </w:r>
          </w:p>
        </w:tc>
        <w:tc>
          <w:tcPr>
            <w:tcW w:w="1309" w:type="dxa"/>
            <w:tcBorders>
              <w:top w:val="nil"/>
              <w:left w:val="nil"/>
              <w:bottom w:val="single" w:sz="4" w:space="0" w:color="auto"/>
              <w:right w:val="single" w:sz="4" w:space="0" w:color="auto"/>
            </w:tcBorders>
            <w:shd w:val="clear" w:color="auto" w:fill="auto"/>
            <w:noWrap/>
            <w:vAlign w:val="bottom"/>
            <w:hideMark/>
          </w:tcPr>
          <w:p w14:paraId="41835CAB"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0.61</w:t>
            </w:r>
          </w:p>
        </w:tc>
        <w:tc>
          <w:tcPr>
            <w:tcW w:w="1590" w:type="dxa"/>
            <w:tcBorders>
              <w:top w:val="nil"/>
              <w:left w:val="nil"/>
              <w:bottom w:val="single" w:sz="4" w:space="0" w:color="auto"/>
              <w:right w:val="single" w:sz="4" w:space="0" w:color="auto"/>
            </w:tcBorders>
            <w:shd w:val="clear" w:color="auto" w:fill="auto"/>
            <w:noWrap/>
            <w:vAlign w:val="bottom"/>
            <w:hideMark/>
          </w:tcPr>
          <w:p w14:paraId="6786DC85" w14:textId="00182F81" w:rsidR="00C87BA9" w:rsidRPr="00DF0BD9" w:rsidRDefault="00C87BA9" w:rsidP="00C87BA9">
            <w:pPr>
              <w:jc w:val="right"/>
              <w:rPr>
                <w:rFonts w:ascii="Times New Roman" w:eastAsia="Times New Roman" w:hAnsi="Times New Roman" w:cs="Times New Roman"/>
                <w:b/>
                <w:color w:val="000000"/>
              </w:rPr>
            </w:pPr>
            <w:r w:rsidRPr="00DF0BD9">
              <w:rPr>
                <w:rFonts w:ascii="Times New Roman" w:eastAsia="Times New Roman" w:hAnsi="Times New Roman" w:cs="Times New Roman"/>
                <w:b/>
                <w:color w:val="000000"/>
              </w:rPr>
              <w:t>0.304</w:t>
            </w:r>
            <w:r w:rsidR="008B7AAB" w:rsidRPr="00DF0BD9">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3BC6BBCC"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0.72</w:t>
            </w:r>
          </w:p>
        </w:tc>
        <w:tc>
          <w:tcPr>
            <w:tcW w:w="1309" w:type="dxa"/>
            <w:tcBorders>
              <w:top w:val="nil"/>
              <w:left w:val="nil"/>
              <w:bottom w:val="single" w:sz="4" w:space="0" w:color="auto"/>
              <w:right w:val="single" w:sz="4" w:space="0" w:color="auto"/>
            </w:tcBorders>
            <w:shd w:val="clear" w:color="auto" w:fill="auto"/>
            <w:noWrap/>
            <w:vAlign w:val="bottom"/>
            <w:hideMark/>
          </w:tcPr>
          <w:p w14:paraId="521F6703"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0.75</w:t>
            </w:r>
          </w:p>
        </w:tc>
        <w:tc>
          <w:tcPr>
            <w:tcW w:w="1590" w:type="dxa"/>
            <w:tcBorders>
              <w:top w:val="nil"/>
              <w:left w:val="nil"/>
              <w:bottom w:val="single" w:sz="4" w:space="0" w:color="auto"/>
              <w:right w:val="single" w:sz="4" w:space="0" w:color="auto"/>
            </w:tcBorders>
            <w:shd w:val="clear" w:color="auto" w:fill="auto"/>
            <w:noWrap/>
            <w:vAlign w:val="bottom"/>
            <w:hideMark/>
          </w:tcPr>
          <w:p w14:paraId="19BFB921" w14:textId="77777777" w:rsidR="00C87BA9" w:rsidRPr="00C87BA9" w:rsidRDefault="00C87BA9" w:rsidP="00C87BA9">
            <w:pPr>
              <w:jc w:val="right"/>
              <w:rPr>
                <w:rFonts w:ascii="Times New Roman" w:eastAsia="Times New Roman" w:hAnsi="Times New Roman" w:cs="Times New Roman"/>
                <w:color w:val="000000"/>
              </w:rPr>
            </w:pPr>
            <w:r w:rsidRPr="00C87BA9">
              <w:rPr>
                <w:rFonts w:ascii="Times New Roman" w:eastAsia="Times New Roman" w:hAnsi="Times New Roman" w:cs="Times New Roman"/>
                <w:color w:val="000000"/>
              </w:rPr>
              <w:t>-0.057</w:t>
            </w:r>
          </w:p>
        </w:tc>
      </w:tr>
    </w:tbl>
    <w:p w14:paraId="714B7C60" w14:textId="77777777" w:rsidR="00C87BA9" w:rsidRDefault="00C87BA9">
      <w:pPr>
        <w:rPr>
          <w:rFonts w:ascii="Times New Roman" w:hAnsi="Times New Roman" w:cs="Times New Roman"/>
        </w:rPr>
      </w:pPr>
    </w:p>
    <w:tbl>
      <w:tblPr>
        <w:tblW w:w="9185" w:type="dxa"/>
        <w:tblInd w:w="93" w:type="dxa"/>
        <w:tblLayout w:type="fixed"/>
        <w:tblLook w:val="04A0" w:firstRow="1" w:lastRow="0" w:firstColumn="1" w:lastColumn="0" w:noHBand="0" w:noVBand="1"/>
      </w:tblPr>
      <w:tblGrid>
        <w:gridCol w:w="1394"/>
        <w:gridCol w:w="996"/>
        <w:gridCol w:w="1309"/>
        <w:gridCol w:w="1590"/>
        <w:gridCol w:w="997"/>
        <w:gridCol w:w="1309"/>
        <w:gridCol w:w="1590"/>
      </w:tblGrid>
      <w:tr w:rsidR="00900425" w:rsidRPr="00900425" w14:paraId="2CCAC31A" w14:textId="77777777" w:rsidTr="00900425">
        <w:trPr>
          <w:trHeight w:val="300"/>
        </w:trPr>
        <w:tc>
          <w:tcPr>
            <w:tcW w:w="918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8D4F513"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lastRenderedPageBreak/>
              <w:t>Bolivia</w:t>
            </w:r>
          </w:p>
        </w:tc>
      </w:tr>
      <w:tr w:rsidR="00900425" w:rsidRPr="00900425" w14:paraId="35B4B534"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9AB972E"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 </w:t>
            </w:r>
          </w:p>
        </w:tc>
        <w:tc>
          <w:tcPr>
            <w:tcW w:w="389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6D3BEA4"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t>Before Balancing</w:t>
            </w:r>
          </w:p>
        </w:tc>
        <w:tc>
          <w:tcPr>
            <w:tcW w:w="389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4456807"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t>After Balancing</w:t>
            </w:r>
          </w:p>
        </w:tc>
      </w:tr>
      <w:tr w:rsidR="00900425" w:rsidRPr="00900425" w14:paraId="4EE6CFA9" w14:textId="77777777" w:rsidTr="00900425">
        <w:trPr>
          <w:trHeight w:val="300"/>
        </w:trPr>
        <w:tc>
          <w:tcPr>
            <w:tcW w:w="1394" w:type="dxa"/>
            <w:tcBorders>
              <w:top w:val="nil"/>
              <w:left w:val="single" w:sz="4" w:space="0" w:color="auto"/>
              <w:bottom w:val="single" w:sz="4" w:space="0" w:color="auto"/>
              <w:right w:val="single" w:sz="4" w:space="0" w:color="auto"/>
            </w:tcBorders>
            <w:shd w:val="clear" w:color="000000" w:fill="000000"/>
            <w:noWrap/>
            <w:vAlign w:val="bottom"/>
            <w:hideMark/>
          </w:tcPr>
          <w:p w14:paraId="70984B81"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Covariates</w:t>
            </w:r>
          </w:p>
        </w:tc>
        <w:tc>
          <w:tcPr>
            <w:tcW w:w="996" w:type="dxa"/>
            <w:tcBorders>
              <w:top w:val="nil"/>
              <w:left w:val="nil"/>
              <w:bottom w:val="single" w:sz="4" w:space="0" w:color="auto"/>
              <w:right w:val="single" w:sz="4" w:space="0" w:color="auto"/>
            </w:tcBorders>
            <w:shd w:val="clear" w:color="000000" w:fill="000000"/>
            <w:noWrap/>
            <w:vAlign w:val="bottom"/>
            <w:hideMark/>
          </w:tcPr>
          <w:p w14:paraId="1D9575DF"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09D7B5F8"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336CA949"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 xml:space="preserve">Standardized diff. </w:t>
            </w:r>
          </w:p>
        </w:tc>
        <w:tc>
          <w:tcPr>
            <w:tcW w:w="997" w:type="dxa"/>
            <w:tcBorders>
              <w:top w:val="nil"/>
              <w:left w:val="nil"/>
              <w:bottom w:val="single" w:sz="4" w:space="0" w:color="auto"/>
              <w:right w:val="single" w:sz="4" w:space="0" w:color="auto"/>
            </w:tcBorders>
            <w:shd w:val="clear" w:color="000000" w:fill="000000"/>
            <w:noWrap/>
            <w:vAlign w:val="bottom"/>
            <w:hideMark/>
          </w:tcPr>
          <w:p w14:paraId="6AA72637"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2971FDE0"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15253173"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 xml:space="preserve">Standardized diff. </w:t>
            </w:r>
          </w:p>
        </w:tc>
      </w:tr>
      <w:tr w:rsidR="00900425" w:rsidRPr="00900425" w14:paraId="3A34564F"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7B959CB"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Education</w:t>
            </w:r>
          </w:p>
        </w:tc>
        <w:tc>
          <w:tcPr>
            <w:tcW w:w="996" w:type="dxa"/>
            <w:tcBorders>
              <w:top w:val="nil"/>
              <w:left w:val="nil"/>
              <w:bottom w:val="single" w:sz="4" w:space="0" w:color="auto"/>
              <w:right w:val="single" w:sz="4" w:space="0" w:color="auto"/>
            </w:tcBorders>
            <w:shd w:val="clear" w:color="auto" w:fill="auto"/>
            <w:noWrap/>
            <w:vAlign w:val="bottom"/>
            <w:hideMark/>
          </w:tcPr>
          <w:p w14:paraId="6CB67A97"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10.28</w:t>
            </w:r>
          </w:p>
        </w:tc>
        <w:tc>
          <w:tcPr>
            <w:tcW w:w="1309" w:type="dxa"/>
            <w:tcBorders>
              <w:top w:val="nil"/>
              <w:left w:val="nil"/>
              <w:bottom w:val="single" w:sz="4" w:space="0" w:color="auto"/>
              <w:right w:val="single" w:sz="4" w:space="0" w:color="auto"/>
            </w:tcBorders>
            <w:shd w:val="clear" w:color="auto" w:fill="auto"/>
            <w:noWrap/>
            <w:vAlign w:val="bottom"/>
            <w:hideMark/>
          </w:tcPr>
          <w:p w14:paraId="2F89D56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10.28</w:t>
            </w:r>
          </w:p>
        </w:tc>
        <w:tc>
          <w:tcPr>
            <w:tcW w:w="1590" w:type="dxa"/>
            <w:tcBorders>
              <w:top w:val="nil"/>
              <w:left w:val="nil"/>
              <w:bottom w:val="single" w:sz="4" w:space="0" w:color="auto"/>
              <w:right w:val="single" w:sz="4" w:space="0" w:color="auto"/>
            </w:tcBorders>
            <w:shd w:val="clear" w:color="auto" w:fill="auto"/>
            <w:noWrap/>
            <w:vAlign w:val="bottom"/>
            <w:hideMark/>
          </w:tcPr>
          <w:p w14:paraId="55CC0B6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w:t>
            </w:r>
          </w:p>
        </w:tc>
        <w:tc>
          <w:tcPr>
            <w:tcW w:w="997" w:type="dxa"/>
            <w:tcBorders>
              <w:top w:val="nil"/>
              <w:left w:val="nil"/>
              <w:bottom w:val="single" w:sz="4" w:space="0" w:color="auto"/>
              <w:right w:val="single" w:sz="4" w:space="0" w:color="auto"/>
            </w:tcBorders>
            <w:shd w:val="clear" w:color="auto" w:fill="auto"/>
            <w:noWrap/>
            <w:vAlign w:val="bottom"/>
            <w:hideMark/>
          </w:tcPr>
          <w:p w14:paraId="0FDE89D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12.17</w:t>
            </w:r>
          </w:p>
        </w:tc>
        <w:tc>
          <w:tcPr>
            <w:tcW w:w="1309" w:type="dxa"/>
            <w:tcBorders>
              <w:top w:val="nil"/>
              <w:left w:val="nil"/>
              <w:bottom w:val="single" w:sz="4" w:space="0" w:color="auto"/>
              <w:right w:val="single" w:sz="4" w:space="0" w:color="auto"/>
            </w:tcBorders>
            <w:shd w:val="clear" w:color="auto" w:fill="auto"/>
            <w:noWrap/>
            <w:vAlign w:val="bottom"/>
            <w:hideMark/>
          </w:tcPr>
          <w:p w14:paraId="675A0C7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12.06</w:t>
            </w:r>
          </w:p>
        </w:tc>
        <w:tc>
          <w:tcPr>
            <w:tcW w:w="1590" w:type="dxa"/>
            <w:tcBorders>
              <w:top w:val="nil"/>
              <w:left w:val="nil"/>
              <w:bottom w:val="single" w:sz="4" w:space="0" w:color="auto"/>
              <w:right w:val="single" w:sz="4" w:space="0" w:color="auto"/>
            </w:tcBorders>
            <w:shd w:val="clear" w:color="auto" w:fill="auto"/>
            <w:noWrap/>
            <w:vAlign w:val="bottom"/>
            <w:hideMark/>
          </w:tcPr>
          <w:p w14:paraId="049DF107"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0.024</w:t>
            </w:r>
          </w:p>
        </w:tc>
      </w:tr>
      <w:tr w:rsidR="00900425" w:rsidRPr="00900425" w14:paraId="5A5F87C9"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4DFFA75"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Male</w:t>
            </w:r>
          </w:p>
        </w:tc>
        <w:tc>
          <w:tcPr>
            <w:tcW w:w="996" w:type="dxa"/>
            <w:tcBorders>
              <w:top w:val="nil"/>
              <w:left w:val="nil"/>
              <w:bottom w:val="single" w:sz="4" w:space="0" w:color="auto"/>
              <w:right w:val="single" w:sz="4" w:space="0" w:color="auto"/>
            </w:tcBorders>
            <w:shd w:val="clear" w:color="auto" w:fill="auto"/>
            <w:noWrap/>
            <w:vAlign w:val="bottom"/>
            <w:hideMark/>
          </w:tcPr>
          <w:p w14:paraId="1F98013F"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w:t>
            </w:r>
          </w:p>
        </w:tc>
        <w:tc>
          <w:tcPr>
            <w:tcW w:w="1309" w:type="dxa"/>
            <w:tcBorders>
              <w:top w:val="nil"/>
              <w:left w:val="nil"/>
              <w:bottom w:val="single" w:sz="4" w:space="0" w:color="auto"/>
              <w:right w:val="single" w:sz="4" w:space="0" w:color="auto"/>
            </w:tcBorders>
            <w:shd w:val="clear" w:color="auto" w:fill="auto"/>
            <w:noWrap/>
            <w:vAlign w:val="bottom"/>
            <w:hideMark/>
          </w:tcPr>
          <w:p w14:paraId="25747DD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0.52</w:t>
            </w:r>
          </w:p>
        </w:tc>
        <w:tc>
          <w:tcPr>
            <w:tcW w:w="1590" w:type="dxa"/>
            <w:tcBorders>
              <w:top w:val="nil"/>
              <w:left w:val="nil"/>
              <w:bottom w:val="single" w:sz="4" w:space="0" w:color="auto"/>
              <w:right w:val="single" w:sz="4" w:space="0" w:color="auto"/>
            </w:tcBorders>
            <w:shd w:val="clear" w:color="auto" w:fill="auto"/>
            <w:noWrap/>
            <w:vAlign w:val="bottom"/>
            <w:hideMark/>
          </w:tcPr>
          <w:p w14:paraId="010C848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-0.022</w:t>
            </w:r>
          </w:p>
        </w:tc>
        <w:tc>
          <w:tcPr>
            <w:tcW w:w="997" w:type="dxa"/>
            <w:tcBorders>
              <w:top w:val="nil"/>
              <w:left w:val="nil"/>
              <w:bottom w:val="single" w:sz="4" w:space="0" w:color="auto"/>
              <w:right w:val="single" w:sz="4" w:space="0" w:color="auto"/>
            </w:tcBorders>
            <w:shd w:val="clear" w:color="auto" w:fill="auto"/>
            <w:noWrap/>
            <w:vAlign w:val="bottom"/>
            <w:hideMark/>
          </w:tcPr>
          <w:p w14:paraId="5845570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0.64</w:t>
            </w:r>
          </w:p>
        </w:tc>
        <w:tc>
          <w:tcPr>
            <w:tcW w:w="1309" w:type="dxa"/>
            <w:tcBorders>
              <w:top w:val="nil"/>
              <w:left w:val="nil"/>
              <w:bottom w:val="single" w:sz="4" w:space="0" w:color="auto"/>
              <w:right w:val="single" w:sz="4" w:space="0" w:color="auto"/>
            </w:tcBorders>
            <w:shd w:val="clear" w:color="auto" w:fill="auto"/>
            <w:noWrap/>
            <w:vAlign w:val="bottom"/>
            <w:hideMark/>
          </w:tcPr>
          <w:p w14:paraId="7728B0E2"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0.64</w:t>
            </w:r>
          </w:p>
        </w:tc>
        <w:tc>
          <w:tcPr>
            <w:tcW w:w="1590" w:type="dxa"/>
            <w:tcBorders>
              <w:top w:val="nil"/>
              <w:left w:val="nil"/>
              <w:bottom w:val="single" w:sz="4" w:space="0" w:color="auto"/>
              <w:right w:val="single" w:sz="4" w:space="0" w:color="auto"/>
            </w:tcBorders>
            <w:shd w:val="clear" w:color="auto" w:fill="auto"/>
            <w:noWrap/>
            <w:vAlign w:val="bottom"/>
            <w:hideMark/>
          </w:tcPr>
          <w:p w14:paraId="6F16D7BE"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w:t>
            </w:r>
          </w:p>
        </w:tc>
      </w:tr>
      <w:tr w:rsidR="00900425" w:rsidRPr="00900425" w14:paraId="7CCD37C9"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DE91C4A"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Age</w:t>
            </w:r>
          </w:p>
        </w:tc>
        <w:tc>
          <w:tcPr>
            <w:tcW w:w="996" w:type="dxa"/>
            <w:tcBorders>
              <w:top w:val="nil"/>
              <w:left w:val="nil"/>
              <w:bottom w:val="single" w:sz="4" w:space="0" w:color="auto"/>
              <w:right w:val="single" w:sz="4" w:space="0" w:color="auto"/>
            </w:tcBorders>
            <w:shd w:val="clear" w:color="auto" w:fill="auto"/>
            <w:noWrap/>
            <w:vAlign w:val="bottom"/>
            <w:hideMark/>
          </w:tcPr>
          <w:p w14:paraId="12EEF67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39.58</w:t>
            </w:r>
          </w:p>
        </w:tc>
        <w:tc>
          <w:tcPr>
            <w:tcW w:w="1309" w:type="dxa"/>
            <w:tcBorders>
              <w:top w:val="nil"/>
              <w:left w:val="nil"/>
              <w:bottom w:val="single" w:sz="4" w:space="0" w:color="auto"/>
              <w:right w:val="single" w:sz="4" w:space="0" w:color="auto"/>
            </w:tcBorders>
            <w:shd w:val="clear" w:color="auto" w:fill="auto"/>
            <w:noWrap/>
            <w:vAlign w:val="bottom"/>
            <w:hideMark/>
          </w:tcPr>
          <w:p w14:paraId="7470D8F6"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40.24</w:t>
            </w:r>
          </w:p>
        </w:tc>
        <w:tc>
          <w:tcPr>
            <w:tcW w:w="1590" w:type="dxa"/>
            <w:tcBorders>
              <w:top w:val="nil"/>
              <w:left w:val="nil"/>
              <w:bottom w:val="single" w:sz="4" w:space="0" w:color="auto"/>
              <w:right w:val="single" w:sz="4" w:space="0" w:color="auto"/>
            </w:tcBorders>
            <w:shd w:val="clear" w:color="auto" w:fill="auto"/>
            <w:noWrap/>
            <w:vAlign w:val="bottom"/>
            <w:hideMark/>
          </w:tcPr>
          <w:p w14:paraId="2840510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-0.043</w:t>
            </w:r>
          </w:p>
        </w:tc>
        <w:tc>
          <w:tcPr>
            <w:tcW w:w="997" w:type="dxa"/>
            <w:tcBorders>
              <w:top w:val="nil"/>
              <w:left w:val="nil"/>
              <w:bottom w:val="single" w:sz="4" w:space="0" w:color="auto"/>
              <w:right w:val="single" w:sz="4" w:space="0" w:color="auto"/>
            </w:tcBorders>
            <w:shd w:val="clear" w:color="auto" w:fill="auto"/>
            <w:noWrap/>
            <w:vAlign w:val="bottom"/>
            <w:hideMark/>
          </w:tcPr>
          <w:p w14:paraId="46703BC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35.62</w:t>
            </w:r>
          </w:p>
        </w:tc>
        <w:tc>
          <w:tcPr>
            <w:tcW w:w="1309" w:type="dxa"/>
            <w:tcBorders>
              <w:top w:val="nil"/>
              <w:left w:val="nil"/>
              <w:bottom w:val="single" w:sz="4" w:space="0" w:color="auto"/>
              <w:right w:val="single" w:sz="4" w:space="0" w:color="auto"/>
            </w:tcBorders>
            <w:shd w:val="clear" w:color="auto" w:fill="auto"/>
            <w:noWrap/>
            <w:vAlign w:val="bottom"/>
            <w:hideMark/>
          </w:tcPr>
          <w:p w14:paraId="5AB10AEB"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35.57</w:t>
            </w:r>
          </w:p>
        </w:tc>
        <w:tc>
          <w:tcPr>
            <w:tcW w:w="1590" w:type="dxa"/>
            <w:tcBorders>
              <w:top w:val="nil"/>
              <w:left w:val="nil"/>
              <w:bottom w:val="single" w:sz="4" w:space="0" w:color="auto"/>
              <w:right w:val="single" w:sz="4" w:space="0" w:color="auto"/>
            </w:tcBorders>
            <w:shd w:val="clear" w:color="auto" w:fill="auto"/>
            <w:noWrap/>
            <w:vAlign w:val="bottom"/>
            <w:hideMark/>
          </w:tcPr>
          <w:p w14:paraId="54FCAEDD"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0.004</w:t>
            </w:r>
          </w:p>
        </w:tc>
      </w:tr>
      <w:tr w:rsidR="00900425" w:rsidRPr="00900425" w14:paraId="350452A0"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7E2229D"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Income</w:t>
            </w:r>
          </w:p>
        </w:tc>
        <w:tc>
          <w:tcPr>
            <w:tcW w:w="996" w:type="dxa"/>
            <w:tcBorders>
              <w:top w:val="nil"/>
              <w:left w:val="nil"/>
              <w:bottom w:val="single" w:sz="4" w:space="0" w:color="auto"/>
              <w:right w:val="single" w:sz="4" w:space="0" w:color="auto"/>
            </w:tcBorders>
            <w:shd w:val="clear" w:color="auto" w:fill="auto"/>
            <w:noWrap/>
            <w:vAlign w:val="bottom"/>
            <w:hideMark/>
          </w:tcPr>
          <w:p w14:paraId="6956BFF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7.95</w:t>
            </w:r>
          </w:p>
        </w:tc>
        <w:tc>
          <w:tcPr>
            <w:tcW w:w="1309" w:type="dxa"/>
            <w:tcBorders>
              <w:top w:val="nil"/>
              <w:left w:val="nil"/>
              <w:bottom w:val="single" w:sz="4" w:space="0" w:color="auto"/>
              <w:right w:val="single" w:sz="4" w:space="0" w:color="auto"/>
            </w:tcBorders>
            <w:shd w:val="clear" w:color="auto" w:fill="auto"/>
            <w:noWrap/>
            <w:vAlign w:val="bottom"/>
            <w:hideMark/>
          </w:tcPr>
          <w:p w14:paraId="400F6C41"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7.82</w:t>
            </w:r>
          </w:p>
        </w:tc>
        <w:tc>
          <w:tcPr>
            <w:tcW w:w="1590" w:type="dxa"/>
            <w:tcBorders>
              <w:top w:val="nil"/>
              <w:left w:val="nil"/>
              <w:bottom w:val="single" w:sz="4" w:space="0" w:color="auto"/>
              <w:right w:val="single" w:sz="4" w:space="0" w:color="auto"/>
            </w:tcBorders>
            <w:shd w:val="clear" w:color="auto" w:fill="auto"/>
            <w:noWrap/>
            <w:vAlign w:val="bottom"/>
            <w:hideMark/>
          </w:tcPr>
          <w:p w14:paraId="2AB8C751"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0.035</w:t>
            </w:r>
          </w:p>
        </w:tc>
        <w:tc>
          <w:tcPr>
            <w:tcW w:w="997" w:type="dxa"/>
            <w:tcBorders>
              <w:top w:val="nil"/>
              <w:left w:val="nil"/>
              <w:bottom w:val="single" w:sz="4" w:space="0" w:color="auto"/>
              <w:right w:val="single" w:sz="4" w:space="0" w:color="auto"/>
            </w:tcBorders>
            <w:shd w:val="clear" w:color="auto" w:fill="auto"/>
            <w:noWrap/>
            <w:vAlign w:val="bottom"/>
            <w:hideMark/>
          </w:tcPr>
          <w:p w14:paraId="0DC32FC4"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8.62</w:t>
            </w:r>
          </w:p>
        </w:tc>
        <w:tc>
          <w:tcPr>
            <w:tcW w:w="1309" w:type="dxa"/>
            <w:tcBorders>
              <w:top w:val="nil"/>
              <w:left w:val="nil"/>
              <w:bottom w:val="single" w:sz="4" w:space="0" w:color="auto"/>
              <w:right w:val="single" w:sz="4" w:space="0" w:color="auto"/>
            </w:tcBorders>
            <w:shd w:val="clear" w:color="auto" w:fill="auto"/>
            <w:noWrap/>
            <w:vAlign w:val="bottom"/>
            <w:hideMark/>
          </w:tcPr>
          <w:p w14:paraId="140C34AB"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8.61</w:t>
            </w:r>
          </w:p>
        </w:tc>
        <w:tc>
          <w:tcPr>
            <w:tcW w:w="1590" w:type="dxa"/>
            <w:tcBorders>
              <w:top w:val="nil"/>
              <w:left w:val="nil"/>
              <w:bottom w:val="single" w:sz="4" w:space="0" w:color="auto"/>
              <w:right w:val="single" w:sz="4" w:space="0" w:color="auto"/>
            </w:tcBorders>
            <w:shd w:val="clear" w:color="auto" w:fill="auto"/>
            <w:noWrap/>
            <w:vAlign w:val="bottom"/>
            <w:hideMark/>
          </w:tcPr>
          <w:p w14:paraId="334D3C0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0.003</w:t>
            </w:r>
          </w:p>
        </w:tc>
      </w:tr>
      <w:tr w:rsidR="00900425" w:rsidRPr="00900425" w14:paraId="78539014"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1E2908E"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Children 13</w:t>
            </w:r>
          </w:p>
        </w:tc>
        <w:tc>
          <w:tcPr>
            <w:tcW w:w="996" w:type="dxa"/>
            <w:tcBorders>
              <w:top w:val="nil"/>
              <w:left w:val="nil"/>
              <w:bottom w:val="single" w:sz="4" w:space="0" w:color="auto"/>
              <w:right w:val="single" w:sz="4" w:space="0" w:color="auto"/>
            </w:tcBorders>
            <w:shd w:val="clear" w:color="auto" w:fill="auto"/>
            <w:noWrap/>
            <w:vAlign w:val="bottom"/>
            <w:hideMark/>
          </w:tcPr>
          <w:p w14:paraId="6BD0558D"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1.45</w:t>
            </w:r>
          </w:p>
        </w:tc>
        <w:tc>
          <w:tcPr>
            <w:tcW w:w="1309" w:type="dxa"/>
            <w:tcBorders>
              <w:top w:val="nil"/>
              <w:left w:val="nil"/>
              <w:bottom w:val="single" w:sz="4" w:space="0" w:color="auto"/>
              <w:right w:val="single" w:sz="4" w:space="0" w:color="auto"/>
            </w:tcBorders>
            <w:shd w:val="clear" w:color="auto" w:fill="auto"/>
            <w:noWrap/>
            <w:vAlign w:val="bottom"/>
            <w:hideMark/>
          </w:tcPr>
          <w:p w14:paraId="326EE462"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1.4</w:t>
            </w:r>
          </w:p>
        </w:tc>
        <w:tc>
          <w:tcPr>
            <w:tcW w:w="1590" w:type="dxa"/>
            <w:tcBorders>
              <w:top w:val="nil"/>
              <w:left w:val="nil"/>
              <w:bottom w:val="single" w:sz="4" w:space="0" w:color="auto"/>
              <w:right w:val="single" w:sz="4" w:space="0" w:color="auto"/>
            </w:tcBorders>
            <w:shd w:val="clear" w:color="auto" w:fill="auto"/>
            <w:noWrap/>
            <w:vAlign w:val="bottom"/>
            <w:hideMark/>
          </w:tcPr>
          <w:p w14:paraId="633C4C3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0.032</w:t>
            </w:r>
          </w:p>
        </w:tc>
        <w:tc>
          <w:tcPr>
            <w:tcW w:w="997" w:type="dxa"/>
            <w:tcBorders>
              <w:top w:val="nil"/>
              <w:left w:val="nil"/>
              <w:bottom w:val="single" w:sz="4" w:space="0" w:color="auto"/>
              <w:right w:val="single" w:sz="4" w:space="0" w:color="auto"/>
            </w:tcBorders>
            <w:shd w:val="clear" w:color="auto" w:fill="auto"/>
            <w:noWrap/>
            <w:vAlign w:val="bottom"/>
            <w:hideMark/>
          </w:tcPr>
          <w:p w14:paraId="1B44677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1.16</w:t>
            </w:r>
          </w:p>
        </w:tc>
        <w:tc>
          <w:tcPr>
            <w:tcW w:w="1309" w:type="dxa"/>
            <w:tcBorders>
              <w:top w:val="nil"/>
              <w:left w:val="nil"/>
              <w:bottom w:val="single" w:sz="4" w:space="0" w:color="auto"/>
              <w:right w:val="single" w:sz="4" w:space="0" w:color="auto"/>
            </w:tcBorders>
            <w:shd w:val="clear" w:color="auto" w:fill="auto"/>
            <w:noWrap/>
            <w:vAlign w:val="bottom"/>
            <w:hideMark/>
          </w:tcPr>
          <w:p w14:paraId="2A4234BF"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1.15</w:t>
            </w:r>
          </w:p>
        </w:tc>
        <w:tc>
          <w:tcPr>
            <w:tcW w:w="1590" w:type="dxa"/>
            <w:tcBorders>
              <w:top w:val="nil"/>
              <w:left w:val="nil"/>
              <w:bottom w:val="single" w:sz="4" w:space="0" w:color="auto"/>
              <w:right w:val="single" w:sz="4" w:space="0" w:color="auto"/>
            </w:tcBorders>
            <w:shd w:val="clear" w:color="auto" w:fill="auto"/>
            <w:noWrap/>
            <w:vAlign w:val="bottom"/>
            <w:hideMark/>
          </w:tcPr>
          <w:p w14:paraId="48EE482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0.007</w:t>
            </w:r>
          </w:p>
        </w:tc>
      </w:tr>
      <w:tr w:rsidR="00900425" w:rsidRPr="00900425" w14:paraId="731657B2"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8CB5623"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Urban</w:t>
            </w:r>
          </w:p>
        </w:tc>
        <w:tc>
          <w:tcPr>
            <w:tcW w:w="996" w:type="dxa"/>
            <w:tcBorders>
              <w:top w:val="nil"/>
              <w:left w:val="nil"/>
              <w:bottom w:val="single" w:sz="4" w:space="0" w:color="auto"/>
              <w:right w:val="single" w:sz="4" w:space="0" w:color="auto"/>
            </w:tcBorders>
            <w:shd w:val="clear" w:color="auto" w:fill="auto"/>
            <w:noWrap/>
            <w:vAlign w:val="bottom"/>
            <w:hideMark/>
          </w:tcPr>
          <w:p w14:paraId="6BB454C1"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0.66</w:t>
            </w:r>
          </w:p>
        </w:tc>
        <w:tc>
          <w:tcPr>
            <w:tcW w:w="1309" w:type="dxa"/>
            <w:tcBorders>
              <w:top w:val="nil"/>
              <w:left w:val="nil"/>
              <w:bottom w:val="single" w:sz="4" w:space="0" w:color="auto"/>
              <w:right w:val="single" w:sz="4" w:space="0" w:color="auto"/>
            </w:tcBorders>
            <w:shd w:val="clear" w:color="auto" w:fill="auto"/>
            <w:noWrap/>
            <w:vAlign w:val="bottom"/>
            <w:hideMark/>
          </w:tcPr>
          <w:p w14:paraId="00245A5E"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0.68</w:t>
            </w:r>
          </w:p>
        </w:tc>
        <w:tc>
          <w:tcPr>
            <w:tcW w:w="1590" w:type="dxa"/>
            <w:tcBorders>
              <w:top w:val="nil"/>
              <w:left w:val="nil"/>
              <w:bottom w:val="single" w:sz="4" w:space="0" w:color="auto"/>
              <w:right w:val="single" w:sz="4" w:space="0" w:color="auto"/>
            </w:tcBorders>
            <w:shd w:val="clear" w:color="auto" w:fill="auto"/>
            <w:noWrap/>
            <w:vAlign w:val="bottom"/>
            <w:hideMark/>
          </w:tcPr>
          <w:p w14:paraId="0DAB6B2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-0.04</w:t>
            </w:r>
          </w:p>
        </w:tc>
        <w:tc>
          <w:tcPr>
            <w:tcW w:w="997" w:type="dxa"/>
            <w:tcBorders>
              <w:top w:val="nil"/>
              <w:left w:val="nil"/>
              <w:bottom w:val="single" w:sz="4" w:space="0" w:color="auto"/>
              <w:right w:val="single" w:sz="4" w:space="0" w:color="auto"/>
            </w:tcBorders>
            <w:shd w:val="clear" w:color="auto" w:fill="auto"/>
            <w:noWrap/>
            <w:vAlign w:val="bottom"/>
            <w:hideMark/>
          </w:tcPr>
          <w:p w14:paraId="043A1741"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0.83</w:t>
            </w:r>
          </w:p>
        </w:tc>
        <w:tc>
          <w:tcPr>
            <w:tcW w:w="1309" w:type="dxa"/>
            <w:tcBorders>
              <w:top w:val="nil"/>
              <w:left w:val="nil"/>
              <w:bottom w:val="single" w:sz="4" w:space="0" w:color="auto"/>
              <w:right w:val="single" w:sz="4" w:space="0" w:color="auto"/>
            </w:tcBorders>
            <w:shd w:val="clear" w:color="auto" w:fill="auto"/>
            <w:noWrap/>
            <w:vAlign w:val="bottom"/>
            <w:hideMark/>
          </w:tcPr>
          <w:p w14:paraId="439ACBE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0.83</w:t>
            </w:r>
          </w:p>
        </w:tc>
        <w:tc>
          <w:tcPr>
            <w:tcW w:w="1590" w:type="dxa"/>
            <w:tcBorders>
              <w:top w:val="nil"/>
              <w:left w:val="nil"/>
              <w:bottom w:val="single" w:sz="4" w:space="0" w:color="auto"/>
              <w:right w:val="single" w:sz="4" w:space="0" w:color="auto"/>
            </w:tcBorders>
            <w:shd w:val="clear" w:color="auto" w:fill="auto"/>
            <w:noWrap/>
            <w:vAlign w:val="bottom"/>
            <w:hideMark/>
          </w:tcPr>
          <w:p w14:paraId="248DE852"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w:t>
            </w:r>
          </w:p>
        </w:tc>
      </w:tr>
      <w:tr w:rsidR="00900425" w:rsidRPr="00900425" w14:paraId="56B2D6BB"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B2F3390"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 xml:space="preserve">Insider </w:t>
            </w:r>
          </w:p>
        </w:tc>
        <w:tc>
          <w:tcPr>
            <w:tcW w:w="996" w:type="dxa"/>
            <w:tcBorders>
              <w:top w:val="nil"/>
              <w:left w:val="nil"/>
              <w:bottom w:val="single" w:sz="4" w:space="0" w:color="auto"/>
              <w:right w:val="single" w:sz="4" w:space="0" w:color="auto"/>
            </w:tcBorders>
            <w:shd w:val="clear" w:color="auto" w:fill="auto"/>
            <w:noWrap/>
            <w:vAlign w:val="bottom"/>
            <w:hideMark/>
          </w:tcPr>
          <w:p w14:paraId="1CD9E45F"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0.45</w:t>
            </w:r>
          </w:p>
        </w:tc>
        <w:tc>
          <w:tcPr>
            <w:tcW w:w="1309" w:type="dxa"/>
            <w:tcBorders>
              <w:top w:val="nil"/>
              <w:left w:val="nil"/>
              <w:bottom w:val="single" w:sz="4" w:space="0" w:color="auto"/>
              <w:right w:val="single" w:sz="4" w:space="0" w:color="auto"/>
            </w:tcBorders>
            <w:shd w:val="clear" w:color="auto" w:fill="auto"/>
            <w:noWrap/>
            <w:vAlign w:val="bottom"/>
            <w:hideMark/>
          </w:tcPr>
          <w:p w14:paraId="6E1AC7CE"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0.43</w:t>
            </w:r>
          </w:p>
        </w:tc>
        <w:tc>
          <w:tcPr>
            <w:tcW w:w="1590" w:type="dxa"/>
            <w:tcBorders>
              <w:top w:val="nil"/>
              <w:left w:val="nil"/>
              <w:bottom w:val="single" w:sz="4" w:space="0" w:color="auto"/>
              <w:right w:val="single" w:sz="4" w:space="0" w:color="auto"/>
            </w:tcBorders>
            <w:shd w:val="clear" w:color="auto" w:fill="auto"/>
            <w:noWrap/>
            <w:vAlign w:val="bottom"/>
            <w:hideMark/>
          </w:tcPr>
          <w:p w14:paraId="14702BFD"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0.032</w:t>
            </w:r>
          </w:p>
        </w:tc>
        <w:tc>
          <w:tcPr>
            <w:tcW w:w="997" w:type="dxa"/>
            <w:tcBorders>
              <w:top w:val="nil"/>
              <w:left w:val="nil"/>
              <w:bottom w:val="single" w:sz="4" w:space="0" w:color="auto"/>
              <w:right w:val="single" w:sz="4" w:space="0" w:color="auto"/>
            </w:tcBorders>
            <w:shd w:val="clear" w:color="auto" w:fill="auto"/>
            <w:noWrap/>
            <w:vAlign w:val="bottom"/>
            <w:hideMark/>
          </w:tcPr>
          <w:p w14:paraId="2E54500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0.29</w:t>
            </w:r>
          </w:p>
        </w:tc>
        <w:tc>
          <w:tcPr>
            <w:tcW w:w="1309" w:type="dxa"/>
            <w:tcBorders>
              <w:top w:val="nil"/>
              <w:left w:val="nil"/>
              <w:bottom w:val="single" w:sz="4" w:space="0" w:color="auto"/>
              <w:right w:val="single" w:sz="4" w:space="0" w:color="auto"/>
            </w:tcBorders>
            <w:shd w:val="clear" w:color="auto" w:fill="auto"/>
            <w:noWrap/>
            <w:vAlign w:val="bottom"/>
            <w:hideMark/>
          </w:tcPr>
          <w:p w14:paraId="738E91C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0.29</w:t>
            </w:r>
          </w:p>
        </w:tc>
        <w:tc>
          <w:tcPr>
            <w:tcW w:w="1590" w:type="dxa"/>
            <w:tcBorders>
              <w:top w:val="nil"/>
              <w:left w:val="nil"/>
              <w:bottom w:val="single" w:sz="4" w:space="0" w:color="auto"/>
              <w:right w:val="single" w:sz="4" w:space="0" w:color="auto"/>
            </w:tcBorders>
            <w:shd w:val="clear" w:color="auto" w:fill="auto"/>
            <w:noWrap/>
            <w:vAlign w:val="bottom"/>
            <w:hideMark/>
          </w:tcPr>
          <w:p w14:paraId="3F7A6CF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w:t>
            </w:r>
          </w:p>
        </w:tc>
      </w:tr>
      <w:tr w:rsidR="00900425" w:rsidRPr="00900425" w14:paraId="52E97409" w14:textId="77777777" w:rsidTr="00900425">
        <w:trPr>
          <w:trHeight w:val="300"/>
        </w:trPr>
        <w:tc>
          <w:tcPr>
            <w:tcW w:w="918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5E4BB12"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t>Paraguay</w:t>
            </w:r>
          </w:p>
        </w:tc>
      </w:tr>
      <w:tr w:rsidR="00900425" w:rsidRPr="00900425" w14:paraId="6CA39DBA"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1155695"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 </w:t>
            </w:r>
          </w:p>
        </w:tc>
        <w:tc>
          <w:tcPr>
            <w:tcW w:w="389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AA77FC1"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t>Before Balancing</w:t>
            </w:r>
          </w:p>
        </w:tc>
        <w:tc>
          <w:tcPr>
            <w:tcW w:w="389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6DCB89F"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t>After Balancing</w:t>
            </w:r>
          </w:p>
        </w:tc>
      </w:tr>
      <w:tr w:rsidR="00900425" w:rsidRPr="00900425" w14:paraId="76FED38B" w14:textId="77777777" w:rsidTr="00900425">
        <w:trPr>
          <w:trHeight w:val="300"/>
        </w:trPr>
        <w:tc>
          <w:tcPr>
            <w:tcW w:w="1394" w:type="dxa"/>
            <w:tcBorders>
              <w:top w:val="nil"/>
              <w:left w:val="single" w:sz="4" w:space="0" w:color="auto"/>
              <w:bottom w:val="single" w:sz="4" w:space="0" w:color="auto"/>
              <w:right w:val="single" w:sz="4" w:space="0" w:color="auto"/>
            </w:tcBorders>
            <w:shd w:val="clear" w:color="000000" w:fill="000000"/>
            <w:noWrap/>
            <w:vAlign w:val="bottom"/>
            <w:hideMark/>
          </w:tcPr>
          <w:p w14:paraId="5BE6CCF9"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Covariates</w:t>
            </w:r>
          </w:p>
        </w:tc>
        <w:tc>
          <w:tcPr>
            <w:tcW w:w="996" w:type="dxa"/>
            <w:tcBorders>
              <w:top w:val="nil"/>
              <w:left w:val="nil"/>
              <w:bottom w:val="single" w:sz="4" w:space="0" w:color="auto"/>
              <w:right w:val="single" w:sz="4" w:space="0" w:color="auto"/>
            </w:tcBorders>
            <w:shd w:val="clear" w:color="000000" w:fill="000000"/>
            <w:noWrap/>
            <w:vAlign w:val="bottom"/>
            <w:hideMark/>
          </w:tcPr>
          <w:p w14:paraId="40525595"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31AA08E6"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63243C3D"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 xml:space="preserve">Standardized diff. </w:t>
            </w:r>
          </w:p>
        </w:tc>
        <w:tc>
          <w:tcPr>
            <w:tcW w:w="997" w:type="dxa"/>
            <w:tcBorders>
              <w:top w:val="nil"/>
              <w:left w:val="nil"/>
              <w:bottom w:val="single" w:sz="4" w:space="0" w:color="auto"/>
              <w:right w:val="single" w:sz="4" w:space="0" w:color="auto"/>
            </w:tcBorders>
            <w:shd w:val="clear" w:color="000000" w:fill="000000"/>
            <w:noWrap/>
            <w:vAlign w:val="bottom"/>
            <w:hideMark/>
          </w:tcPr>
          <w:p w14:paraId="0027E474"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1573E606"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1A4C2A48"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 xml:space="preserve">Standardized diff. </w:t>
            </w:r>
          </w:p>
        </w:tc>
      </w:tr>
      <w:tr w:rsidR="00900425" w:rsidRPr="00900425" w14:paraId="79058A0C"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9066128"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Education</w:t>
            </w:r>
          </w:p>
        </w:tc>
        <w:tc>
          <w:tcPr>
            <w:tcW w:w="996" w:type="dxa"/>
            <w:tcBorders>
              <w:top w:val="nil"/>
              <w:left w:val="nil"/>
              <w:bottom w:val="single" w:sz="4" w:space="0" w:color="auto"/>
              <w:right w:val="single" w:sz="4" w:space="0" w:color="auto"/>
            </w:tcBorders>
            <w:shd w:val="clear" w:color="auto" w:fill="auto"/>
            <w:noWrap/>
            <w:vAlign w:val="bottom"/>
            <w:hideMark/>
          </w:tcPr>
          <w:p w14:paraId="74CA0987"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7.96</w:t>
            </w:r>
          </w:p>
        </w:tc>
        <w:tc>
          <w:tcPr>
            <w:tcW w:w="1309" w:type="dxa"/>
            <w:tcBorders>
              <w:top w:val="nil"/>
              <w:left w:val="nil"/>
              <w:bottom w:val="single" w:sz="4" w:space="0" w:color="auto"/>
              <w:right w:val="single" w:sz="4" w:space="0" w:color="auto"/>
            </w:tcBorders>
            <w:shd w:val="clear" w:color="auto" w:fill="auto"/>
            <w:noWrap/>
            <w:vAlign w:val="bottom"/>
            <w:hideMark/>
          </w:tcPr>
          <w:p w14:paraId="05DC839F"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10.52</w:t>
            </w:r>
          </w:p>
        </w:tc>
        <w:tc>
          <w:tcPr>
            <w:tcW w:w="1590" w:type="dxa"/>
            <w:tcBorders>
              <w:top w:val="nil"/>
              <w:left w:val="nil"/>
              <w:bottom w:val="single" w:sz="4" w:space="0" w:color="auto"/>
              <w:right w:val="single" w:sz="4" w:space="0" w:color="auto"/>
            </w:tcBorders>
            <w:shd w:val="clear" w:color="auto" w:fill="auto"/>
            <w:noWrap/>
            <w:vAlign w:val="bottom"/>
            <w:hideMark/>
          </w:tcPr>
          <w:p w14:paraId="77B21CBC" w14:textId="27DA3C53" w:rsidR="00900425" w:rsidRPr="00900425" w:rsidRDefault="00900425" w:rsidP="00900425">
            <w:pPr>
              <w:jc w:val="right"/>
              <w:rPr>
                <w:rFonts w:ascii="Times New Roman" w:eastAsia="Times New Roman" w:hAnsi="Times New Roman" w:cs="Times New Roman"/>
                <w:b/>
                <w:color w:val="000000"/>
              </w:rPr>
            </w:pPr>
            <w:r w:rsidRPr="00900425">
              <w:rPr>
                <w:rFonts w:ascii="Times New Roman" w:eastAsia="Times New Roman" w:hAnsi="Times New Roman" w:cs="Times New Roman"/>
                <w:b/>
                <w:color w:val="000000"/>
              </w:rPr>
              <w:t>-0.593***</w:t>
            </w:r>
          </w:p>
        </w:tc>
        <w:tc>
          <w:tcPr>
            <w:tcW w:w="997" w:type="dxa"/>
            <w:tcBorders>
              <w:top w:val="nil"/>
              <w:left w:val="nil"/>
              <w:bottom w:val="single" w:sz="4" w:space="0" w:color="auto"/>
              <w:right w:val="single" w:sz="4" w:space="0" w:color="auto"/>
            </w:tcBorders>
            <w:shd w:val="clear" w:color="auto" w:fill="auto"/>
            <w:noWrap/>
            <w:vAlign w:val="bottom"/>
            <w:hideMark/>
          </w:tcPr>
          <w:p w14:paraId="07055E6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7.33</w:t>
            </w:r>
          </w:p>
        </w:tc>
        <w:tc>
          <w:tcPr>
            <w:tcW w:w="1309" w:type="dxa"/>
            <w:tcBorders>
              <w:top w:val="nil"/>
              <w:left w:val="nil"/>
              <w:bottom w:val="single" w:sz="4" w:space="0" w:color="auto"/>
              <w:right w:val="single" w:sz="4" w:space="0" w:color="auto"/>
            </w:tcBorders>
            <w:shd w:val="clear" w:color="auto" w:fill="auto"/>
            <w:noWrap/>
            <w:vAlign w:val="bottom"/>
            <w:hideMark/>
          </w:tcPr>
          <w:p w14:paraId="74040E1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6.6</w:t>
            </w:r>
          </w:p>
        </w:tc>
        <w:tc>
          <w:tcPr>
            <w:tcW w:w="1590" w:type="dxa"/>
            <w:tcBorders>
              <w:top w:val="nil"/>
              <w:left w:val="nil"/>
              <w:bottom w:val="single" w:sz="4" w:space="0" w:color="auto"/>
              <w:right w:val="single" w:sz="4" w:space="0" w:color="auto"/>
            </w:tcBorders>
            <w:shd w:val="clear" w:color="auto" w:fill="auto"/>
            <w:noWrap/>
            <w:vAlign w:val="bottom"/>
            <w:hideMark/>
          </w:tcPr>
          <w:p w14:paraId="5A9DF67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0.169</w:t>
            </w:r>
          </w:p>
        </w:tc>
      </w:tr>
      <w:tr w:rsidR="00900425" w:rsidRPr="00900425" w14:paraId="39F3F3D5"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48DE57E"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Male</w:t>
            </w:r>
          </w:p>
        </w:tc>
        <w:tc>
          <w:tcPr>
            <w:tcW w:w="996" w:type="dxa"/>
            <w:tcBorders>
              <w:top w:val="nil"/>
              <w:left w:val="nil"/>
              <w:bottom w:val="single" w:sz="4" w:space="0" w:color="auto"/>
              <w:right w:val="single" w:sz="4" w:space="0" w:color="auto"/>
            </w:tcBorders>
            <w:shd w:val="clear" w:color="auto" w:fill="auto"/>
            <w:noWrap/>
            <w:vAlign w:val="bottom"/>
            <w:hideMark/>
          </w:tcPr>
          <w:p w14:paraId="32AA0BC9"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0.55</w:t>
            </w:r>
          </w:p>
        </w:tc>
        <w:tc>
          <w:tcPr>
            <w:tcW w:w="1309" w:type="dxa"/>
            <w:tcBorders>
              <w:top w:val="nil"/>
              <w:left w:val="nil"/>
              <w:bottom w:val="single" w:sz="4" w:space="0" w:color="auto"/>
              <w:right w:val="single" w:sz="4" w:space="0" w:color="auto"/>
            </w:tcBorders>
            <w:shd w:val="clear" w:color="auto" w:fill="auto"/>
            <w:noWrap/>
            <w:vAlign w:val="bottom"/>
            <w:hideMark/>
          </w:tcPr>
          <w:p w14:paraId="4092DEE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0.51</w:t>
            </w:r>
          </w:p>
        </w:tc>
        <w:tc>
          <w:tcPr>
            <w:tcW w:w="1590" w:type="dxa"/>
            <w:tcBorders>
              <w:top w:val="nil"/>
              <w:left w:val="nil"/>
              <w:bottom w:val="single" w:sz="4" w:space="0" w:color="auto"/>
              <w:right w:val="single" w:sz="4" w:space="0" w:color="auto"/>
            </w:tcBorders>
            <w:shd w:val="clear" w:color="auto" w:fill="auto"/>
            <w:noWrap/>
            <w:vAlign w:val="bottom"/>
            <w:hideMark/>
          </w:tcPr>
          <w:p w14:paraId="5D7E4FA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0.073</w:t>
            </w:r>
          </w:p>
        </w:tc>
        <w:tc>
          <w:tcPr>
            <w:tcW w:w="997" w:type="dxa"/>
            <w:tcBorders>
              <w:top w:val="nil"/>
              <w:left w:val="nil"/>
              <w:bottom w:val="single" w:sz="4" w:space="0" w:color="auto"/>
              <w:right w:val="single" w:sz="4" w:space="0" w:color="auto"/>
            </w:tcBorders>
            <w:shd w:val="clear" w:color="auto" w:fill="auto"/>
            <w:noWrap/>
            <w:vAlign w:val="bottom"/>
            <w:hideMark/>
          </w:tcPr>
          <w:p w14:paraId="51C2D704"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0.56</w:t>
            </w:r>
          </w:p>
        </w:tc>
        <w:tc>
          <w:tcPr>
            <w:tcW w:w="1309" w:type="dxa"/>
            <w:tcBorders>
              <w:top w:val="nil"/>
              <w:left w:val="nil"/>
              <w:bottom w:val="single" w:sz="4" w:space="0" w:color="auto"/>
              <w:right w:val="single" w:sz="4" w:space="0" w:color="auto"/>
            </w:tcBorders>
            <w:shd w:val="clear" w:color="auto" w:fill="auto"/>
            <w:noWrap/>
            <w:vAlign w:val="bottom"/>
            <w:hideMark/>
          </w:tcPr>
          <w:p w14:paraId="3ABF9F6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w:t>
            </w:r>
          </w:p>
        </w:tc>
        <w:tc>
          <w:tcPr>
            <w:tcW w:w="1590" w:type="dxa"/>
            <w:tcBorders>
              <w:top w:val="nil"/>
              <w:left w:val="nil"/>
              <w:bottom w:val="single" w:sz="4" w:space="0" w:color="auto"/>
              <w:right w:val="single" w:sz="4" w:space="0" w:color="auto"/>
            </w:tcBorders>
            <w:shd w:val="clear" w:color="auto" w:fill="auto"/>
            <w:noWrap/>
            <w:vAlign w:val="bottom"/>
            <w:hideMark/>
          </w:tcPr>
          <w:p w14:paraId="6452076E"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-0.089</w:t>
            </w:r>
          </w:p>
        </w:tc>
      </w:tr>
      <w:tr w:rsidR="00900425" w:rsidRPr="00900425" w14:paraId="4C891E00"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EDE094B"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Age</w:t>
            </w:r>
          </w:p>
        </w:tc>
        <w:tc>
          <w:tcPr>
            <w:tcW w:w="996" w:type="dxa"/>
            <w:tcBorders>
              <w:top w:val="nil"/>
              <w:left w:val="nil"/>
              <w:bottom w:val="single" w:sz="4" w:space="0" w:color="auto"/>
              <w:right w:val="single" w:sz="4" w:space="0" w:color="auto"/>
            </w:tcBorders>
            <w:shd w:val="clear" w:color="auto" w:fill="auto"/>
            <w:noWrap/>
            <w:vAlign w:val="bottom"/>
            <w:hideMark/>
          </w:tcPr>
          <w:p w14:paraId="0717771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35.6</w:t>
            </w:r>
          </w:p>
        </w:tc>
        <w:tc>
          <w:tcPr>
            <w:tcW w:w="1309" w:type="dxa"/>
            <w:tcBorders>
              <w:top w:val="nil"/>
              <w:left w:val="nil"/>
              <w:bottom w:val="single" w:sz="4" w:space="0" w:color="auto"/>
              <w:right w:val="single" w:sz="4" w:space="0" w:color="auto"/>
            </w:tcBorders>
            <w:shd w:val="clear" w:color="auto" w:fill="auto"/>
            <w:noWrap/>
            <w:vAlign w:val="bottom"/>
            <w:hideMark/>
          </w:tcPr>
          <w:p w14:paraId="2A3F5B1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37.07</w:t>
            </w:r>
          </w:p>
        </w:tc>
        <w:tc>
          <w:tcPr>
            <w:tcW w:w="1590" w:type="dxa"/>
            <w:tcBorders>
              <w:top w:val="nil"/>
              <w:left w:val="nil"/>
              <w:bottom w:val="single" w:sz="4" w:space="0" w:color="auto"/>
              <w:right w:val="single" w:sz="4" w:space="0" w:color="auto"/>
            </w:tcBorders>
            <w:shd w:val="clear" w:color="auto" w:fill="auto"/>
            <w:noWrap/>
            <w:vAlign w:val="bottom"/>
            <w:hideMark/>
          </w:tcPr>
          <w:p w14:paraId="5B9700C9"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-0.114</w:t>
            </w:r>
          </w:p>
        </w:tc>
        <w:tc>
          <w:tcPr>
            <w:tcW w:w="997" w:type="dxa"/>
            <w:tcBorders>
              <w:top w:val="nil"/>
              <w:left w:val="nil"/>
              <w:bottom w:val="single" w:sz="4" w:space="0" w:color="auto"/>
              <w:right w:val="single" w:sz="4" w:space="0" w:color="auto"/>
            </w:tcBorders>
            <w:shd w:val="clear" w:color="auto" w:fill="auto"/>
            <w:noWrap/>
            <w:vAlign w:val="bottom"/>
            <w:hideMark/>
          </w:tcPr>
          <w:p w14:paraId="4B060106"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40.33</w:t>
            </w:r>
          </w:p>
        </w:tc>
        <w:tc>
          <w:tcPr>
            <w:tcW w:w="1309" w:type="dxa"/>
            <w:tcBorders>
              <w:top w:val="nil"/>
              <w:left w:val="nil"/>
              <w:bottom w:val="single" w:sz="4" w:space="0" w:color="auto"/>
              <w:right w:val="single" w:sz="4" w:space="0" w:color="auto"/>
            </w:tcBorders>
            <w:shd w:val="clear" w:color="auto" w:fill="auto"/>
            <w:noWrap/>
            <w:vAlign w:val="bottom"/>
            <w:hideMark/>
          </w:tcPr>
          <w:p w14:paraId="4062337F"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46.3</w:t>
            </w:r>
          </w:p>
        </w:tc>
        <w:tc>
          <w:tcPr>
            <w:tcW w:w="1590" w:type="dxa"/>
            <w:tcBorders>
              <w:top w:val="nil"/>
              <w:left w:val="nil"/>
              <w:bottom w:val="single" w:sz="4" w:space="0" w:color="auto"/>
              <w:right w:val="single" w:sz="4" w:space="0" w:color="auto"/>
            </w:tcBorders>
            <w:shd w:val="clear" w:color="auto" w:fill="auto"/>
            <w:noWrap/>
            <w:vAlign w:val="bottom"/>
            <w:hideMark/>
          </w:tcPr>
          <w:p w14:paraId="125E73B2"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-0.459</w:t>
            </w:r>
          </w:p>
        </w:tc>
      </w:tr>
      <w:tr w:rsidR="00900425" w:rsidRPr="00900425" w14:paraId="24913EE2"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350B187"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Income</w:t>
            </w:r>
          </w:p>
        </w:tc>
        <w:tc>
          <w:tcPr>
            <w:tcW w:w="996" w:type="dxa"/>
            <w:tcBorders>
              <w:top w:val="nil"/>
              <w:left w:val="nil"/>
              <w:bottom w:val="single" w:sz="4" w:space="0" w:color="auto"/>
              <w:right w:val="single" w:sz="4" w:space="0" w:color="auto"/>
            </w:tcBorders>
            <w:shd w:val="clear" w:color="auto" w:fill="auto"/>
            <w:noWrap/>
            <w:vAlign w:val="bottom"/>
            <w:hideMark/>
          </w:tcPr>
          <w:p w14:paraId="09B7657B"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5.47</w:t>
            </w:r>
          </w:p>
        </w:tc>
        <w:tc>
          <w:tcPr>
            <w:tcW w:w="1309" w:type="dxa"/>
            <w:tcBorders>
              <w:top w:val="nil"/>
              <w:left w:val="nil"/>
              <w:bottom w:val="single" w:sz="4" w:space="0" w:color="auto"/>
              <w:right w:val="single" w:sz="4" w:space="0" w:color="auto"/>
            </w:tcBorders>
            <w:shd w:val="clear" w:color="auto" w:fill="auto"/>
            <w:noWrap/>
            <w:vAlign w:val="bottom"/>
            <w:hideMark/>
          </w:tcPr>
          <w:p w14:paraId="5BBCE69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8.11</w:t>
            </w:r>
          </w:p>
        </w:tc>
        <w:tc>
          <w:tcPr>
            <w:tcW w:w="1590" w:type="dxa"/>
            <w:tcBorders>
              <w:top w:val="nil"/>
              <w:left w:val="nil"/>
              <w:bottom w:val="single" w:sz="4" w:space="0" w:color="auto"/>
              <w:right w:val="single" w:sz="4" w:space="0" w:color="auto"/>
            </w:tcBorders>
            <w:shd w:val="clear" w:color="auto" w:fill="auto"/>
            <w:noWrap/>
            <w:vAlign w:val="bottom"/>
            <w:hideMark/>
          </w:tcPr>
          <w:p w14:paraId="78E61C11" w14:textId="5CE6D099" w:rsidR="00900425" w:rsidRPr="00900425" w:rsidRDefault="00900425" w:rsidP="00900425">
            <w:pPr>
              <w:jc w:val="right"/>
              <w:rPr>
                <w:rFonts w:ascii="Times New Roman" w:eastAsia="Times New Roman" w:hAnsi="Times New Roman" w:cs="Times New Roman"/>
                <w:b/>
                <w:color w:val="000000"/>
              </w:rPr>
            </w:pPr>
            <w:r w:rsidRPr="00900425">
              <w:rPr>
                <w:rFonts w:ascii="Times New Roman" w:eastAsia="Times New Roman" w:hAnsi="Times New Roman" w:cs="Times New Roman"/>
                <w:b/>
                <w:color w:val="000000"/>
              </w:rPr>
              <w:t>-0.583***</w:t>
            </w:r>
          </w:p>
        </w:tc>
        <w:tc>
          <w:tcPr>
            <w:tcW w:w="997" w:type="dxa"/>
            <w:tcBorders>
              <w:top w:val="nil"/>
              <w:left w:val="nil"/>
              <w:bottom w:val="single" w:sz="4" w:space="0" w:color="auto"/>
              <w:right w:val="single" w:sz="4" w:space="0" w:color="auto"/>
            </w:tcBorders>
            <w:shd w:val="clear" w:color="auto" w:fill="auto"/>
            <w:noWrap/>
            <w:vAlign w:val="bottom"/>
            <w:hideMark/>
          </w:tcPr>
          <w:p w14:paraId="2ECFBEC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6</w:t>
            </w:r>
          </w:p>
        </w:tc>
        <w:tc>
          <w:tcPr>
            <w:tcW w:w="1309" w:type="dxa"/>
            <w:tcBorders>
              <w:top w:val="nil"/>
              <w:left w:val="nil"/>
              <w:bottom w:val="single" w:sz="4" w:space="0" w:color="auto"/>
              <w:right w:val="single" w:sz="4" w:space="0" w:color="auto"/>
            </w:tcBorders>
            <w:shd w:val="clear" w:color="auto" w:fill="auto"/>
            <w:noWrap/>
            <w:vAlign w:val="bottom"/>
            <w:hideMark/>
          </w:tcPr>
          <w:p w14:paraId="72D587E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4.8</w:t>
            </w:r>
          </w:p>
        </w:tc>
        <w:tc>
          <w:tcPr>
            <w:tcW w:w="1590" w:type="dxa"/>
            <w:tcBorders>
              <w:top w:val="nil"/>
              <w:left w:val="nil"/>
              <w:bottom w:val="single" w:sz="4" w:space="0" w:color="auto"/>
              <w:right w:val="single" w:sz="4" w:space="0" w:color="auto"/>
            </w:tcBorders>
            <w:shd w:val="clear" w:color="auto" w:fill="auto"/>
            <w:noWrap/>
            <w:vAlign w:val="bottom"/>
            <w:hideMark/>
          </w:tcPr>
          <w:p w14:paraId="04CC16BF"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0.265</w:t>
            </w:r>
          </w:p>
        </w:tc>
      </w:tr>
      <w:tr w:rsidR="00900425" w:rsidRPr="00900425" w14:paraId="491354BB"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3261EFE"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Children 13</w:t>
            </w:r>
          </w:p>
        </w:tc>
        <w:tc>
          <w:tcPr>
            <w:tcW w:w="996" w:type="dxa"/>
            <w:tcBorders>
              <w:top w:val="nil"/>
              <w:left w:val="nil"/>
              <w:bottom w:val="single" w:sz="4" w:space="0" w:color="auto"/>
              <w:right w:val="single" w:sz="4" w:space="0" w:color="auto"/>
            </w:tcBorders>
            <w:shd w:val="clear" w:color="auto" w:fill="auto"/>
            <w:noWrap/>
            <w:vAlign w:val="bottom"/>
            <w:hideMark/>
          </w:tcPr>
          <w:p w14:paraId="187FEDA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1.88</w:t>
            </w:r>
          </w:p>
        </w:tc>
        <w:tc>
          <w:tcPr>
            <w:tcW w:w="1309" w:type="dxa"/>
            <w:tcBorders>
              <w:top w:val="nil"/>
              <w:left w:val="nil"/>
              <w:bottom w:val="single" w:sz="4" w:space="0" w:color="auto"/>
              <w:right w:val="single" w:sz="4" w:space="0" w:color="auto"/>
            </w:tcBorders>
            <w:shd w:val="clear" w:color="auto" w:fill="auto"/>
            <w:noWrap/>
            <w:vAlign w:val="bottom"/>
            <w:hideMark/>
          </w:tcPr>
          <w:p w14:paraId="7ECC475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1.22</w:t>
            </w:r>
          </w:p>
        </w:tc>
        <w:tc>
          <w:tcPr>
            <w:tcW w:w="1590" w:type="dxa"/>
            <w:tcBorders>
              <w:top w:val="nil"/>
              <w:left w:val="nil"/>
              <w:bottom w:val="single" w:sz="4" w:space="0" w:color="auto"/>
              <w:right w:val="single" w:sz="4" w:space="0" w:color="auto"/>
            </w:tcBorders>
            <w:shd w:val="clear" w:color="auto" w:fill="auto"/>
            <w:noWrap/>
            <w:vAlign w:val="bottom"/>
            <w:hideMark/>
          </w:tcPr>
          <w:p w14:paraId="7DD9356F" w14:textId="1DDD53FA" w:rsidR="00900425" w:rsidRPr="00900425" w:rsidRDefault="00900425" w:rsidP="00900425">
            <w:pPr>
              <w:jc w:val="right"/>
              <w:rPr>
                <w:rFonts w:ascii="Times New Roman" w:eastAsia="Times New Roman" w:hAnsi="Times New Roman" w:cs="Times New Roman"/>
                <w:b/>
                <w:color w:val="000000"/>
              </w:rPr>
            </w:pPr>
            <w:r w:rsidRPr="00900425">
              <w:rPr>
                <w:rFonts w:ascii="Times New Roman" w:eastAsia="Times New Roman" w:hAnsi="Times New Roman" w:cs="Times New Roman"/>
                <w:b/>
                <w:color w:val="000000"/>
              </w:rPr>
              <w:t>0.416***</w:t>
            </w:r>
          </w:p>
        </w:tc>
        <w:tc>
          <w:tcPr>
            <w:tcW w:w="997" w:type="dxa"/>
            <w:tcBorders>
              <w:top w:val="nil"/>
              <w:left w:val="nil"/>
              <w:bottom w:val="single" w:sz="4" w:space="0" w:color="auto"/>
              <w:right w:val="single" w:sz="4" w:space="0" w:color="auto"/>
            </w:tcBorders>
            <w:shd w:val="clear" w:color="auto" w:fill="auto"/>
            <w:noWrap/>
            <w:vAlign w:val="bottom"/>
            <w:hideMark/>
          </w:tcPr>
          <w:p w14:paraId="10E3CDF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1.22</w:t>
            </w:r>
          </w:p>
        </w:tc>
        <w:tc>
          <w:tcPr>
            <w:tcW w:w="1309" w:type="dxa"/>
            <w:tcBorders>
              <w:top w:val="nil"/>
              <w:left w:val="nil"/>
              <w:bottom w:val="single" w:sz="4" w:space="0" w:color="auto"/>
              <w:right w:val="single" w:sz="4" w:space="0" w:color="auto"/>
            </w:tcBorders>
            <w:shd w:val="clear" w:color="auto" w:fill="auto"/>
            <w:noWrap/>
            <w:vAlign w:val="bottom"/>
            <w:hideMark/>
          </w:tcPr>
          <w:p w14:paraId="0E60A90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1.1</w:t>
            </w:r>
          </w:p>
        </w:tc>
        <w:tc>
          <w:tcPr>
            <w:tcW w:w="1590" w:type="dxa"/>
            <w:tcBorders>
              <w:top w:val="nil"/>
              <w:left w:val="nil"/>
              <w:bottom w:val="single" w:sz="4" w:space="0" w:color="auto"/>
              <w:right w:val="single" w:sz="4" w:space="0" w:color="auto"/>
            </w:tcBorders>
            <w:shd w:val="clear" w:color="auto" w:fill="auto"/>
            <w:noWrap/>
            <w:vAlign w:val="bottom"/>
            <w:hideMark/>
          </w:tcPr>
          <w:p w14:paraId="2D419C3B"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0.078</w:t>
            </w:r>
          </w:p>
        </w:tc>
      </w:tr>
      <w:tr w:rsidR="00900425" w:rsidRPr="00900425" w14:paraId="47E328A5"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5A666D9"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Urban</w:t>
            </w:r>
          </w:p>
        </w:tc>
        <w:tc>
          <w:tcPr>
            <w:tcW w:w="996" w:type="dxa"/>
            <w:tcBorders>
              <w:top w:val="nil"/>
              <w:left w:val="nil"/>
              <w:bottom w:val="single" w:sz="4" w:space="0" w:color="auto"/>
              <w:right w:val="single" w:sz="4" w:space="0" w:color="auto"/>
            </w:tcBorders>
            <w:shd w:val="clear" w:color="auto" w:fill="auto"/>
            <w:noWrap/>
            <w:vAlign w:val="bottom"/>
            <w:hideMark/>
          </w:tcPr>
          <w:p w14:paraId="5BC44F4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0.3</w:t>
            </w:r>
          </w:p>
        </w:tc>
        <w:tc>
          <w:tcPr>
            <w:tcW w:w="1309" w:type="dxa"/>
            <w:tcBorders>
              <w:top w:val="nil"/>
              <w:left w:val="nil"/>
              <w:bottom w:val="single" w:sz="4" w:space="0" w:color="auto"/>
              <w:right w:val="single" w:sz="4" w:space="0" w:color="auto"/>
            </w:tcBorders>
            <w:shd w:val="clear" w:color="auto" w:fill="auto"/>
            <w:noWrap/>
            <w:vAlign w:val="bottom"/>
            <w:hideMark/>
          </w:tcPr>
          <w:p w14:paraId="152306DB"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0.61</w:t>
            </w:r>
          </w:p>
        </w:tc>
        <w:tc>
          <w:tcPr>
            <w:tcW w:w="1590" w:type="dxa"/>
            <w:tcBorders>
              <w:top w:val="nil"/>
              <w:left w:val="nil"/>
              <w:bottom w:val="single" w:sz="4" w:space="0" w:color="auto"/>
              <w:right w:val="single" w:sz="4" w:space="0" w:color="auto"/>
            </w:tcBorders>
            <w:shd w:val="clear" w:color="auto" w:fill="auto"/>
            <w:noWrap/>
            <w:vAlign w:val="bottom"/>
            <w:hideMark/>
          </w:tcPr>
          <w:p w14:paraId="7BCAB6C7" w14:textId="4EEB61DB" w:rsidR="00900425" w:rsidRPr="00900425" w:rsidRDefault="00900425" w:rsidP="00900425">
            <w:pPr>
              <w:jc w:val="right"/>
              <w:rPr>
                <w:rFonts w:ascii="Times New Roman" w:eastAsia="Times New Roman" w:hAnsi="Times New Roman" w:cs="Times New Roman"/>
                <w:b/>
                <w:color w:val="000000"/>
              </w:rPr>
            </w:pPr>
            <w:r w:rsidRPr="00900425">
              <w:rPr>
                <w:rFonts w:ascii="Times New Roman" w:eastAsia="Times New Roman" w:hAnsi="Times New Roman" w:cs="Times New Roman"/>
                <w:b/>
                <w:color w:val="000000"/>
              </w:rPr>
              <w:t>-0.654***</w:t>
            </w:r>
          </w:p>
        </w:tc>
        <w:tc>
          <w:tcPr>
            <w:tcW w:w="997" w:type="dxa"/>
            <w:tcBorders>
              <w:top w:val="nil"/>
              <w:left w:val="nil"/>
              <w:bottom w:val="single" w:sz="4" w:space="0" w:color="auto"/>
              <w:right w:val="single" w:sz="4" w:space="0" w:color="auto"/>
            </w:tcBorders>
            <w:shd w:val="clear" w:color="auto" w:fill="auto"/>
            <w:noWrap/>
            <w:vAlign w:val="bottom"/>
            <w:hideMark/>
          </w:tcPr>
          <w:p w14:paraId="2AD2EB7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0.33</w:t>
            </w:r>
          </w:p>
        </w:tc>
        <w:tc>
          <w:tcPr>
            <w:tcW w:w="1309" w:type="dxa"/>
            <w:tcBorders>
              <w:top w:val="nil"/>
              <w:left w:val="nil"/>
              <w:bottom w:val="single" w:sz="4" w:space="0" w:color="auto"/>
              <w:right w:val="single" w:sz="4" w:space="0" w:color="auto"/>
            </w:tcBorders>
            <w:shd w:val="clear" w:color="auto" w:fill="auto"/>
            <w:noWrap/>
            <w:vAlign w:val="bottom"/>
            <w:hideMark/>
          </w:tcPr>
          <w:p w14:paraId="78A0727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0.3</w:t>
            </w:r>
          </w:p>
        </w:tc>
        <w:tc>
          <w:tcPr>
            <w:tcW w:w="1590" w:type="dxa"/>
            <w:tcBorders>
              <w:top w:val="nil"/>
              <w:left w:val="nil"/>
              <w:bottom w:val="single" w:sz="4" w:space="0" w:color="auto"/>
              <w:right w:val="single" w:sz="4" w:space="0" w:color="auto"/>
            </w:tcBorders>
            <w:shd w:val="clear" w:color="auto" w:fill="auto"/>
            <w:noWrap/>
            <w:vAlign w:val="bottom"/>
            <w:hideMark/>
          </w:tcPr>
          <w:p w14:paraId="3E546CE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0.07</w:t>
            </w:r>
          </w:p>
        </w:tc>
      </w:tr>
      <w:tr w:rsidR="00900425" w:rsidRPr="00900425" w14:paraId="148362B7"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09B2166"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 xml:space="preserve">Insider </w:t>
            </w:r>
          </w:p>
        </w:tc>
        <w:tc>
          <w:tcPr>
            <w:tcW w:w="996" w:type="dxa"/>
            <w:tcBorders>
              <w:top w:val="nil"/>
              <w:left w:val="nil"/>
              <w:bottom w:val="single" w:sz="4" w:space="0" w:color="auto"/>
              <w:right w:val="single" w:sz="4" w:space="0" w:color="auto"/>
            </w:tcBorders>
            <w:shd w:val="clear" w:color="auto" w:fill="auto"/>
            <w:noWrap/>
            <w:vAlign w:val="bottom"/>
            <w:hideMark/>
          </w:tcPr>
          <w:p w14:paraId="0A5D2FA2"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0.51</w:t>
            </w:r>
          </w:p>
        </w:tc>
        <w:tc>
          <w:tcPr>
            <w:tcW w:w="1309" w:type="dxa"/>
            <w:tcBorders>
              <w:top w:val="nil"/>
              <w:left w:val="nil"/>
              <w:bottom w:val="single" w:sz="4" w:space="0" w:color="auto"/>
              <w:right w:val="single" w:sz="4" w:space="0" w:color="auto"/>
            </w:tcBorders>
            <w:shd w:val="clear" w:color="auto" w:fill="auto"/>
            <w:noWrap/>
            <w:vAlign w:val="bottom"/>
            <w:hideMark/>
          </w:tcPr>
          <w:p w14:paraId="33F90AC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w:t>
            </w:r>
          </w:p>
        </w:tc>
        <w:tc>
          <w:tcPr>
            <w:tcW w:w="1590" w:type="dxa"/>
            <w:tcBorders>
              <w:top w:val="nil"/>
              <w:left w:val="nil"/>
              <w:bottom w:val="single" w:sz="4" w:space="0" w:color="auto"/>
              <w:right w:val="single" w:sz="4" w:space="0" w:color="auto"/>
            </w:tcBorders>
            <w:shd w:val="clear" w:color="auto" w:fill="auto"/>
            <w:noWrap/>
            <w:vAlign w:val="bottom"/>
            <w:hideMark/>
          </w:tcPr>
          <w:p w14:paraId="741F659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0.019</w:t>
            </w:r>
          </w:p>
        </w:tc>
        <w:tc>
          <w:tcPr>
            <w:tcW w:w="997" w:type="dxa"/>
            <w:tcBorders>
              <w:top w:val="nil"/>
              <w:left w:val="nil"/>
              <w:bottom w:val="single" w:sz="4" w:space="0" w:color="auto"/>
              <w:right w:val="single" w:sz="4" w:space="0" w:color="auto"/>
            </w:tcBorders>
            <w:shd w:val="clear" w:color="auto" w:fill="auto"/>
            <w:noWrap/>
            <w:vAlign w:val="bottom"/>
            <w:hideMark/>
          </w:tcPr>
          <w:p w14:paraId="7388F78B"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0.56</w:t>
            </w:r>
          </w:p>
        </w:tc>
        <w:tc>
          <w:tcPr>
            <w:tcW w:w="1309" w:type="dxa"/>
            <w:tcBorders>
              <w:top w:val="nil"/>
              <w:left w:val="nil"/>
              <w:bottom w:val="single" w:sz="4" w:space="0" w:color="auto"/>
              <w:right w:val="single" w:sz="4" w:space="0" w:color="auto"/>
            </w:tcBorders>
            <w:shd w:val="clear" w:color="auto" w:fill="auto"/>
            <w:noWrap/>
            <w:vAlign w:val="bottom"/>
            <w:hideMark/>
          </w:tcPr>
          <w:p w14:paraId="688D776B"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w:t>
            </w:r>
          </w:p>
        </w:tc>
        <w:tc>
          <w:tcPr>
            <w:tcW w:w="1590" w:type="dxa"/>
            <w:tcBorders>
              <w:top w:val="nil"/>
              <w:left w:val="nil"/>
              <w:bottom w:val="single" w:sz="4" w:space="0" w:color="auto"/>
              <w:right w:val="single" w:sz="4" w:space="0" w:color="auto"/>
            </w:tcBorders>
            <w:shd w:val="clear" w:color="auto" w:fill="auto"/>
            <w:noWrap/>
            <w:vAlign w:val="bottom"/>
            <w:hideMark/>
          </w:tcPr>
          <w:p w14:paraId="162B41AE"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-0.089</w:t>
            </w:r>
          </w:p>
        </w:tc>
      </w:tr>
      <w:tr w:rsidR="00900425" w:rsidRPr="00900425" w14:paraId="2853617C" w14:textId="77777777" w:rsidTr="00900425">
        <w:trPr>
          <w:trHeight w:val="300"/>
        </w:trPr>
        <w:tc>
          <w:tcPr>
            <w:tcW w:w="918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F6ECA4B"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t>Chile</w:t>
            </w:r>
          </w:p>
        </w:tc>
      </w:tr>
      <w:tr w:rsidR="00900425" w:rsidRPr="00900425" w14:paraId="3809026D"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1CF9B67"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 </w:t>
            </w:r>
          </w:p>
        </w:tc>
        <w:tc>
          <w:tcPr>
            <w:tcW w:w="389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4899197"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t>Before Balancing</w:t>
            </w:r>
          </w:p>
        </w:tc>
        <w:tc>
          <w:tcPr>
            <w:tcW w:w="389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1CA31929" w14:textId="77777777" w:rsidR="00900425" w:rsidRPr="00900425" w:rsidRDefault="00900425" w:rsidP="00900425">
            <w:pPr>
              <w:jc w:val="center"/>
              <w:rPr>
                <w:rFonts w:ascii="Times New Roman" w:eastAsia="Times New Roman" w:hAnsi="Times New Roman" w:cs="Times New Roman"/>
                <w:color w:val="000000"/>
              </w:rPr>
            </w:pPr>
            <w:r w:rsidRPr="00900425">
              <w:rPr>
                <w:rFonts w:ascii="Times New Roman" w:eastAsia="Times New Roman" w:hAnsi="Times New Roman" w:cs="Times New Roman"/>
                <w:color w:val="000000"/>
              </w:rPr>
              <w:t>After Balancing</w:t>
            </w:r>
          </w:p>
        </w:tc>
      </w:tr>
      <w:tr w:rsidR="00900425" w:rsidRPr="00900425" w14:paraId="01481605" w14:textId="77777777" w:rsidTr="00900425">
        <w:trPr>
          <w:trHeight w:val="300"/>
        </w:trPr>
        <w:tc>
          <w:tcPr>
            <w:tcW w:w="1394" w:type="dxa"/>
            <w:tcBorders>
              <w:top w:val="nil"/>
              <w:left w:val="single" w:sz="4" w:space="0" w:color="auto"/>
              <w:bottom w:val="single" w:sz="4" w:space="0" w:color="auto"/>
              <w:right w:val="single" w:sz="4" w:space="0" w:color="auto"/>
            </w:tcBorders>
            <w:shd w:val="clear" w:color="000000" w:fill="000000"/>
            <w:noWrap/>
            <w:vAlign w:val="bottom"/>
            <w:hideMark/>
          </w:tcPr>
          <w:p w14:paraId="4CAEE2D8"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Covariates</w:t>
            </w:r>
          </w:p>
        </w:tc>
        <w:tc>
          <w:tcPr>
            <w:tcW w:w="996" w:type="dxa"/>
            <w:tcBorders>
              <w:top w:val="nil"/>
              <w:left w:val="nil"/>
              <w:bottom w:val="single" w:sz="4" w:space="0" w:color="auto"/>
              <w:right w:val="single" w:sz="4" w:space="0" w:color="auto"/>
            </w:tcBorders>
            <w:shd w:val="clear" w:color="000000" w:fill="000000"/>
            <w:noWrap/>
            <w:vAlign w:val="bottom"/>
            <w:hideMark/>
          </w:tcPr>
          <w:p w14:paraId="6C414ABD"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1FDD1F6F"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010BB906"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 xml:space="preserve">Standardized diff. </w:t>
            </w:r>
          </w:p>
        </w:tc>
        <w:tc>
          <w:tcPr>
            <w:tcW w:w="997" w:type="dxa"/>
            <w:tcBorders>
              <w:top w:val="nil"/>
              <w:left w:val="nil"/>
              <w:bottom w:val="single" w:sz="4" w:space="0" w:color="auto"/>
              <w:right w:val="single" w:sz="4" w:space="0" w:color="auto"/>
            </w:tcBorders>
            <w:shd w:val="clear" w:color="000000" w:fill="000000"/>
            <w:noWrap/>
            <w:vAlign w:val="bottom"/>
            <w:hideMark/>
          </w:tcPr>
          <w:p w14:paraId="39C5CA89"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treated (CCT)</w:t>
            </w:r>
          </w:p>
        </w:tc>
        <w:tc>
          <w:tcPr>
            <w:tcW w:w="1309" w:type="dxa"/>
            <w:tcBorders>
              <w:top w:val="nil"/>
              <w:left w:val="nil"/>
              <w:bottom w:val="single" w:sz="4" w:space="0" w:color="auto"/>
              <w:right w:val="single" w:sz="4" w:space="0" w:color="auto"/>
            </w:tcBorders>
            <w:shd w:val="clear" w:color="000000" w:fill="000000"/>
            <w:noWrap/>
            <w:vAlign w:val="bottom"/>
            <w:hideMark/>
          </w:tcPr>
          <w:p w14:paraId="73F7BBD0"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01ED2243" w14:textId="77777777" w:rsidR="00900425" w:rsidRPr="00900425" w:rsidRDefault="00900425" w:rsidP="00900425">
            <w:pPr>
              <w:rPr>
                <w:rFonts w:ascii="Times New Roman" w:eastAsia="Times New Roman" w:hAnsi="Times New Roman" w:cs="Times New Roman"/>
                <w:b/>
                <w:bCs/>
                <w:color w:val="FFFFFF"/>
              </w:rPr>
            </w:pPr>
            <w:r w:rsidRPr="00900425">
              <w:rPr>
                <w:rFonts w:ascii="Times New Roman" w:eastAsia="Times New Roman" w:hAnsi="Times New Roman" w:cs="Times New Roman"/>
                <w:b/>
                <w:bCs/>
                <w:color w:val="FFFFFF"/>
              </w:rPr>
              <w:t xml:space="preserve">Standardized diff. </w:t>
            </w:r>
          </w:p>
        </w:tc>
      </w:tr>
      <w:tr w:rsidR="00900425" w:rsidRPr="00900425" w14:paraId="0DED85E6"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58181B4"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Education</w:t>
            </w:r>
          </w:p>
        </w:tc>
        <w:tc>
          <w:tcPr>
            <w:tcW w:w="996" w:type="dxa"/>
            <w:tcBorders>
              <w:top w:val="nil"/>
              <w:left w:val="nil"/>
              <w:bottom w:val="single" w:sz="4" w:space="0" w:color="auto"/>
              <w:right w:val="single" w:sz="4" w:space="0" w:color="auto"/>
            </w:tcBorders>
            <w:shd w:val="clear" w:color="auto" w:fill="auto"/>
            <w:noWrap/>
            <w:vAlign w:val="bottom"/>
            <w:hideMark/>
          </w:tcPr>
          <w:p w14:paraId="1459B69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10.05</w:t>
            </w:r>
          </w:p>
        </w:tc>
        <w:tc>
          <w:tcPr>
            <w:tcW w:w="1309" w:type="dxa"/>
            <w:tcBorders>
              <w:top w:val="nil"/>
              <w:left w:val="nil"/>
              <w:bottom w:val="single" w:sz="4" w:space="0" w:color="auto"/>
              <w:right w:val="single" w:sz="4" w:space="0" w:color="auto"/>
            </w:tcBorders>
            <w:shd w:val="clear" w:color="auto" w:fill="auto"/>
            <w:noWrap/>
            <w:vAlign w:val="bottom"/>
            <w:hideMark/>
          </w:tcPr>
          <w:p w14:paraId="50BEB4A4"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10.4</w:t>
            </w:r>
          </w:p>
        </w:tc>
        <w:tc>
          <w:tcPr>
            <w:tcW w:w="1590" w:type="dxa"/>
            <w:tcBorders>
              <w:top w:val="nil"/>
              <w:left w:val="nil"/>
              <w:bottom w:val="single" w:sz="4" w:space="0" w:color="auto"/>
              <w:right w:val="single" w:sz="4" w:space="0" w:color="auto"/>
            </w:tcBorders>
            <w:shd w:val="clear" w:color="auto" w:fill="auto"/>
            <w:noWrap/>
            <w:vAlign w:val="bottom"/>
            <w:hideMark/>
          </w:tcPr>
          <w:p w14:paraId="3F24E619"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-0.099</w:t>
            </w:r>
          </w:p>
        </w:tc>
        <w:tc>
          <w:tcPr>
            <w:tcW w:w="997" w:type="dxa"/>
            <w:tcBorders>
              <w:top w:val="nil"/>
              <w:left w:val="nil"/>
              <w:bottom w:val="single" w:sz="4" w:space="0" w:color="auto"/>
              <w:right w:val="single" w:sz="4" w:space="0" w:color="auto"/>
            </w:tcBorders>
            <w:shd w:val="clear" w:color="auto" w:fill="auto"/>
            <w:noWrap/>
            <w:vAlign w:val="bottom"/>
            <w:hideMark/>
          </w:tcPr>
          <w:p w14:paraId="059C23D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9.25</w:t>
            </w:r>
          </w:p>
        </w:tc>
        <w:tc>
          <w:tcPr>
            <w:tcW w:w="1309" w:type="dxa"/>
            <w:tcBorders>
              <w:top w:val="nil"/>
              <w:left w:val="nil"/>
              <w:bottom w:val="single" w:sz="4" w:space="0" w:color="auto"/>
              <w:right w:val="single" w:sz="4" w:space="0" w:color="auto"/>
            </w:tcBorders>
            <w:shd w:val="clear" w:color="auto" w:fill="auto"/>
            <w:noWrap/>
            <w:vAlign w:val="bottom"/>
            <w:hideMark/>
          </w:tcPr>
          <w:p w14:paraId="521822B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10.93</w:t>
            </w:r>
          </w:p>
        </w:tc>
        <w:tc>
          <w:tcPr>
            <w:tcW w:w="1590" w:type="dxa"/>
            <w:tcBorders>
              <w:top w:val="nil"/>
              <w:left w:val="nil"/>
              <w:bottom w:val="single" w:sz="4" w:space="0" w:color="auto"/>
              <w:right w:val="single" w:sz="4" w:space="0" w:color="auto"/>
            </w:tcBorders>
            <w:shd w:val="clear" w:color="auto" w:fill="auto"/>
            <w:noWrap/>
            <w:vAlign w:val="bottom"/>
            <w:hideMark/>
          </w:tcPr>
          <w:p w14:paraId="02F862A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-0.468</w:t>
            </w:r>
          </w:p>
        </w:tc>
      </w:tr>
      <w:tr w:rsidR="00900425" w:rsidRPr="00900425" w14:paraId="6445CAC2"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C368B3E"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Male</w:t>
            </w:r>
          </w:p>
        </w:tc>
        <w:tc>
          <w:tcPr>
            <w:tcW w:w="996" w:type="dxa"/>
            <w:tcBorders>
              <w:top w:val="nil"/>
              <w:left w:val="nil"/>
              <w:bottom w:val="single" w:sz="4" w:space="0" w:color="auto"/>
              <w:right w:val="single" w:sz="4" w:space="0" w:color="auto"/>
            </w:tcBorders>
            <w:shd w:val="clear" w:color="auto" w:fill="auto"/>
            <w:noWrap/>
            <w:vAlign w:val="bottom"/>
            <w:hideMark/>
          </w:tcPr>
          <w:p w14:paraId="0388AD5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0.26</w:t>
            </w:r>
          </w:p>
        </w:tc>
        <w:tc>
          <w:tcPr>
            <w:tcW w:w="1309" w:type="dxa"/>
            <w:tcBorders>
              <w:top w:val="nil"/>
              <w:left w:val="nil"/>
              <w:bottom w:val="single" w:sz="4" w:space="0" w:color="auto"/>
              <w:right w:val="single" w:sz="4" w:space="0" w:color="auto"/>
            </w:tcBorders>
            <w:shd w:val="clear" w:color="auto" w:fill="auto"/>
            <w:noWrap/>
            <w:vAlign w:val="bottom"/>
            <w:hideMark/>
          </w:tcPr>
          <w:p w14:paraId="2D6E4742"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0.33</w:t>
            </w:r>
          </w:p>
        </w:tc>
        <w:tc>
          <w:tcPr>
            <w:tcW w:w="1590" w:type="dxa"/>
            <w:tcBorders>
              <w:top w:val="nil"/>
              <w:left w:val="nil"/>
              <w:bottom w:val="single" w:sz="4" w:space="0" w:color="auto"/>
              <w:right w:val="single" w:sz="4" w:space="0" w:color="auto"/>
            </w:tcBorders>
            <w:shd w:val="clear" w:color="auto" w:fill="auto"/>
            <w:noWrap/>
            <w:vAlign w:val="bottom"/>
            <w:hideMark/>
          </w:tcPr>
          <w:p w14:paraId="7AB07D59"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-0.156</w:t>
            </w:r>
          </w:p>
        </w:tc>
        <w:tc>
          <w:tcPr>
            <w:tcW w:w="997" w:type="dxa"/>
            <w:tcBorders>
              <w:top w:val="nil"/>
              <w:left w:val="nil"/>
              <w:bottom w:val="single" w:sz="4" w:space="0" w:color="auto"/>
              <w:right w:val="single" w:sz="4" w:space="0" w:color="auto"/>
            </w:tcBorders>
            <w:shd w:val="clear" w:color="auto" w:fill="auto"/>
            <w:noWrap/>
            <w:vAlign w:val="bottom"/>
            <w:hideMark/>
          </w:tcPr>
          <w:p w14:paraId="5FC5BF62"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0.12</w:t>
            </w:r>
          </w:p>
        </w:tc>
        <w:tc>
          <w:tcPr>
            <w:tcW w:w="1309" w:type="dxa"/>
            <w:tcBorders>
              <w:top w:val="nil"/>
              <w:left w:val="nil"/>
              <w:bottom w:val="single" w:sz="4" w:space="0" w:color="auto"/>
              <w:right w:val="single" w:sz="4" w:space="0" w:color="auto"/>
            </w:tcBorders>
            <w:shd w:val="clear" w:color="auto" w:fill="auto"/>
            <w:noWrap/>
            <w:vAlign w:val="bottom"/>
            <w:hideMark/>
          </w:tcPr>
          <w:p w14:paraId="404BFCC6"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w:t>
            </w:r>
          </w:p>
        </w:tc>
        <w:tc>
          <w:tcPr>
            <w:tcW w:w="1590" w:type="dxa"/>
            <w:tcBorders>
              <w:top w:val="nil"/>
              <w:left w:val="nil"/>
              <w:bottom w:val="single" w:sz="4" w:space="0" w:color="auto"/>
              <w:right w:val="single" w:sz="4" w:space="0" w:color="auto"/>
            </w:tcBorders>
            <w:shd w:val="clear" w:color="auto" w:fill="auto"/>
            <w:noWrap/>
            <w:vAlign w:val="bottom"/>
            <w:hideMark/>
          </w:tcPr>
          <w:p w14:paraId="3E2D208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0.273</w:t>
            </w:r>
          </w:p>
        </w:tc>
      </w:tr>
      <w:tr w:rsidR="00900425" w:rsidRPr="00900425" w14:paraId="59085386"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4806E02"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Age</w:t>
            </w:r>
          </w:p>
        </w:tc>
        <w:tc>
          <w:tcPr>
            <w:tcW w:w="996" w:type="dxa"/>
            <w:tcBorders>
              <w:top w:val="nil"/>
              <w:left w:val="nil"/>
              <w:bottom w:val="single" w:sz="4" w:space="0" w:color="auto"/>
              <w:right w:val="single" w:sz="4" w:space="0" w:color="auto"/>
            </w:tcBorders>
            <w:shd w:val="clear" w:color="auto" w:fill="auto"/>
            <w:noWrap/>
            <w:vAlign w:val="bottom"/>
            <w:hideMark/>
          </w:tcPr>
          <w:p w14:paraId="2E09346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46.02</w:t>
            </w:r>
          </w:p>
        </w:tc>
        <w:tc>
          <w:tcPr>
            <w:tcW w:w="1309" w:type="dxa"/>
            <w:tcBorders>
              <w:top w:val="nil"/>
              <w:left w:val="nil"/>
              <w:bottom w:val="single" w:sz="4" w:space="0" w:color="auto"/>
              <w:right w:val="single" w:sz="4" w:space="0" w:color="auto"/>
            </w:tcBorders>
            <w:shd w:val="clear" w:color="auto" w:fill="auto"/>
            <w:noWrap/>
            <w:vAlign w:val="bottom"/>
            <w:hideMark/>
          </w:tcPr>
          <w:p w14:paraId="322BCF39"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49.12</w:t>
            </w:r>
          </w:p>
        </w:tc>
        <w:tc>
          <w:tcPr>
            <w:tcW w:w="1590" w:type="dxa"/>
            <w:tcBorders>
              <w:top w:val="nil"/>
              <w:left w:val="nil"/>
              <w:bottom w:val="single" w:sz="4" w:space="0" w:color="auto"/>
              <w:right w:val="single" w:sz="4" w:space="0" w:color="auto"/>
            </w:tcBorders>
            <w:shd w:val="clear" w:color="auto" w:fill="auto"/>
            <w:noWrap/>
            <w:vAlign w:val="bottom"/>
            <w:hideMark/>
          </w:tcPr>
          <w:p w14:paraId="55B990F4"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-0.174</w:t>
            </w:r>
          </w:p>
        </w:tc>
        <w:tc>
          <w:tcPr>
            <w:tcW w:w="997" w:type="dxa"/>
            <w:tcBorders>
              <w:top w:val="nil"/>
              <w:left w:val="nil"/>
              <w:bottom w:val="single" w:sz="4" w:space="0" w:color="auto"/>
              <w:right w:val="single" w:sz="4" w:space="0" w:color="auto"/>
            </w:tcBorders>
            <w:shd w:val="clear" w:color="auto" w:fill="auto"/>
            <w:noWrap/>
            <w:vAlign w:val="bottom"/>
            <w:hideMark/>
          </w:tcPr>
          <w:p w14:paraId="4AFAB2E9"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66.88</w:t>
            </w:r>
          </w:p>
        </w:tc>
        <w:tc>
          <w:tcPr>
            <w:tcW w:w="1309" w:type="dxa"/>
            <w:tcBorders>
              <w:top w:val="nil"/>
              <w:left w:val="nil"/>
              <w:bottom w:val="single" w:sz="4" w:space="0" w:color="auto"/>
              <w:right w:val="single" w:sz="4" w:space="0" w:color="auto"/>
            </w:tcBorders>
            <w:shd w:val="clear" w:color="auto" w:fill="auto"/>
            <w:noWrap/>
            <w:vAlign w:val="bottom"/>
            <w:hideMark/>
          </w:tcPr>
          <w:p w14:paraId="0EAE7F6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57.64</w:t>
            </w:r>
          </w:p>
        </w:tc>
        <w:tc>
          <w:tcPr>
            <w:tcW w:w="1590" w:type="dxa"/>
            <w:tcBorders>
              <w:top w:val="nil"/>
              <w:left w:val="nil"/>
              <w:bottom w:val="single" w:sz="4" w:space="0" w:color="auto"/>
              <w:right w:val="single" w:sz="4" w:space="0" w:color="auto"/>
            </w:tcBorders>
            <w:shd w:val="clear" w:color="auto" w:fill="auto"/>
            <w:noWrap/>
            <w:vAlign w:val="bottom"/>
            <w:hideMark/>
          </w:tcPr>
          <w:p w14:paraId="575AFF7D"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0.52</w:t>
            </w:r>
          </w:p>
        </w:tc>
      </w:tr>
      <w:tr w:rsidR="00900425" w:rsidRPr="00900425" w14:paraId="4E02E315"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F7911D9"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Income</w:t>
            </w:r>
          </w:p>
        </w:tc>
        <w:tc>
          <w:tcPr>
            <w:tcW w:w="996" w:type="dxa"/>
            <w:tcBorders>
              <w:top w:val="nil"/>
              <w:left w:val="nil"/>
              <w:bottom w:val="single" w:sz="4" w:space="0" w:color="auto"/>
              <w:right w:val="single" w:sz="4" w:space="0" w:color="auto"/>
            </w:tcBorders>
            <w:shd w:val="clear" w:color="auto" w:fill="auto"/>
            <w:noWrap/>
            <w:vAlign w:val="bottom"/>
            <w:hideMark/>
          </w:tcPr>
          <w:p w14:paraId="52AE875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7.03</w:t>
            </w:r>
          </w:p>
        </w:tc>
        <w:tc>
          <w:tcPr>
            <w:tcW w:w="1309" w:type="dxa"/>
            <w:tcBorders>
              <w:top w:val="nil"/>
              <w:left w:val="nil"/>
              <w:bottom w:val="single" w:sz="4" w:space="0" w:color="auto"/>
              <w:right w:val="single" w:sz="4" w:space="0" w:color="auto"/>
            </w:tcBorders>
            <w:shd w:val="clear" w:color="auto" w:fill="auto"/>
            <w:noWrap/>
            <w:vAlign w:val="bottom"/>
            <w:hideMark/>
          </w:tcPr>
          <w:p w14:paraId="0C8A5EA9"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8.64</w:t>
            </w:r>
          </w:p>
        </w:tc>
        <w:tc>
          <w:tcPr>
            <w:tcW w:w="1590" w:type="dxa"/>
            <w:tcBorders>
              <w:top w:val="nil"/>
              <w:left w:val="nil"/>
              <w:bottom w:val="single" w:sz="4" w:space="0" w:color="auto"/>
              <w:right w:val="single" w:sz="4" w:space="0" w:color="auto"/>
            </w:tcBorders>
            <w:shd w:val="clear" w:color="auto" w:fill="auto"/>
            <w:noWrap/>
            <w:vAlign w:val="bottom"/>
            <w:hideMark/>
          </w:tcPr>
          <w:p w14:paraId="335E3543" w14:textId="238FEA74" w:rsidR="00900425" w:rsidRPr="00346648" w:rsidRDefault="00900425" w:rsidP="00900425">
            <w:pPr>
              <w:jc w:val="right"/>
              <w:rPr>
                <w:rFonts w:ascii="Times New Roman" w:eastAsia="Times New Roman" w:hAnsi="Times New Roman" w:cs="Times New Roman"/>
                <w:b/>
                <w:color w:val="000000"/>
              </w:rPr>
            </w:pPr>
            <w:r w:rsidRPr="00346648">
              <w:rPr>
                <w:rFonts w:ascii="Times New Roman" w:eastAsia="Times New Roman" w:hAnsi="Times New Roman" w:cs="Times New Roman"/>
                <w:b/>
                <w:color w:val="000000"/>
              </w:rPr>
              <w:t>-0.356</w:t>
            </w:r>
            <w:r w:rsidR="00410FDC" w:rsidRPr="00346648">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402E2A3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6.88</w:t>
            </w:r>
          </w:p>
        </w:tc>
        <w:tc>
          <w:tcPr>
            <w:tcW w:w="1309" w:type="dxa"/>
            <w:tcBorders>
              <w:top w:val="nil"/>
              <w:left w:val="nil"/>
              <w:bottom w:val="single" w:sz="4" w:space="0" w:color="auto"/>
              <w:right w:val="single" w:sz="4" w:space="0" w:color="auto"/>
            </w:tcBorders>
            <w:shd w:val="clear" w:color="auto" w:fill="auto"/>
            <w:noWrap/>
            <w:vAlign w:val="bottom"/>
            <w:hideMark/>
          </w:tcPr>
          <w:p w14:paraId="4615BEB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8.86</w:t>
            </w:r>
          </w:p>
        </w:tc>
        <w:tc>
          <w:tcPr>
            <w:tcW w:w="1590" w:type="dxa"/>
            <w:tcBorders>
              <w:top w:val="nil"/>
              <w:left w:val="nil"/>
              <w:bottom w:val="single" w:sz="4" w:space="0" w:color="auto"/>
              <w:right w:val="single" w:sz="4" w:space="0" w:color="auto"/>
            </w:tcBorders>
            <w:shd w:val="clear" w:color="auto" w:fill="auto"/>
            <w:noWrap/>
            <w:vAlign w:val="bottom"/>
            <w:hideMark/>
          </w:tcPr>
          <w:p w14:paraId="4B426AAA"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-0.441</w:t>
            </w:r>
          </w:p>
        </w:tc>
      </w:tr>
      <w:tr w:rsidR="00900425" w:rsidRPr="00900425" w14:paraId="291B990A"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FCE88F9"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Children 13</w:t>
            </w:r>
          </w:p>
        </w:tc>
        <w:tc>
          <w:tcPr>
            <w:tcW w:w="996" w:type="dxa"/>
            <w:tcBorders>
              <w:top w:val="nil"/>
              <w:left w:val="nil"/>
              <w:bottom w:val="single" w:sz="4" w:space="0" w:color="auto"/>
              <w:right w:val="single" w:sz="4" w:space="0" w:color="auto"/>
            </w:tcBorders>
            <w:shd w:val="clear" w:color="auto" w:fill="auto"/>
            <w:noWrap/>
            <w:vAlign w:val="bottom"/>
            <w:hideMark/>
          </w:tcPr>
          <w:p w14:paraId="1169AB5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1.07</w:t>
            </w:r>
          </w:p>
        </w:tc>
        <w:tc>
          <w:tcPr>
            <w:tcW w:w="1309" w:type="dxa"/>
            <w:tcBorders>
              <w:top w:val="nil"/>
              <w:left w:val="nil"/>
              <w:bottom w:val="single" w:sz="4" w:space="0" w:color="auto"/>
              <w:right w:val="single" w:sz="4" w:space="0" w:color="auto"/>
            </w:tcBorders>
            <w:shd w:val="clear" w:color="auto" w:fill="auto"/>
            <w:noWrap/>
            <w:vAlign w:val="bottom"/>
            <w:hideMark/>
          </w:tcPr>
          <w:p w14:paraId="1DDE5417"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0.69</w:t>
            </w:r>
          </w:p>
        </w:tc>
        <w:tc>
          <w:tcPr>
            <w:tcW w:w="1590" w:type="dxa"/>
            <w:tcBorders>
              <w:top w:val="nil"/>
              <w:left w:val="nil"/>
              <w:bottom w:val="single" w:sz="4" w:space="0" w:color="auto"/>
              <w:right w:val="single" w:sz="4" w:space="0" w:color="auto"/>
            </w:tcBorders>
            <w:shd w:val="clear" w:color="auto" w:fill="auto"/>
            <w:noWrap/>
            <w:vAlign w:val="bottom"/>
            <w:hideMark/>
          </w:tcPr>
          <w:p w14:paraId="754CAE06" w14:textId="09C69D5F" w:rsidR="00900425" w:rsidRPr="00346648" w:rsidRDefault="00900425" w:rsidP="00900425">
            <w:pPr>
              <w:jc w:val="right"/>
              <w:rPr>
                <w:rFonts w:ascii="Times New Roman" w:eastAsia="Times New Roman" w:hAnsi="Times New Roman" w:cs="Times New Roman"/>
                <w:b/>
                <w:color w:val="000000"/>
              </w:rPr>
            </w:pPr>
            <w:r w:rsidRPr="00346648">
              <w:rPr>
                <w:rFonts w:ascii="Times New Roman" w:eastAsia="Times New Roman" w:hAnsi="Times New Roman" w:cs="Times New Roman"/>
                <w:b/>
                <w:color w:val="000000"/>
              </w:rPr>
              <w:t>0.393</w:t>
            </w:r>
            <w:r w:rsidR="00410FDC" w:rsidRPr="00346648">
              <w:rPr>
                <w:rFonts w:ascii="Times New Roman" w:eastAsia="Times New Roman" w:hAnsi="Times New Roman" w:cs="Times New Roman"/>
                <w:b/>
                <w:color w:val="000000"/>
              </w:rPr>
              <w:t>**</w:t>
            </w:r>
          </w:p>
        </w:tc>
        <w:tc>
          <w:tcPr>
            <w:tcW w:w="997" w:type="dxa"/>
            <w:tcBorders>
              <w:top w:val="nil"/>
              <w:left w:val="nil"/>
              <w:bottom w:val="single" w:sz="4" w:space="0" w:color="auto"/>
              <w:right w:val="single" w:sz="4" w:space="0" w:color="auto"/>
            </w:tcBorders>
            <w:shd w:val="clear" w:color="auto" w:fill="auto"/>
            <w:noWrap/>
            <w:vAlign w:val="bottom"/>
            <w:hideMark/>
          </w:tcPr>
          <w:p w14:paraId="19BD1AD0"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0.38</w:t>
            </w:r>
          </w:p>
        </w:tc>
        <w:tc>
          <w:tcPr>
            <w:tcW w:w="1309" w:type="dxa"/>
            <w:tcBorders>
              <w:top w:val="nil"/>
              <w:left w:val="nil"/>
              <w:bottom w:val="single" w:sz="4" w:space="0" w:color="auto"/>
              <w:right w:val="single" w:sz="4" w:space="0" w:color="auto"/>
            </w:tcBorders>
            <w:shd w:val="clear" w:color="auto" w:fill="auto"/>
            <w:noWrap/>
            <w:vAlign w:val="bottom"/>
            <w:hideMark/>
          </w:tcPr>
          <w:p w14:paraId="06BA502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0.29</w:t>
            </w:r>
          </w:p>
        </w:tc>
        <w:tc>
          <w:tcPr>
            <w:tcW w:w="1590" w:type="dxa"/>
            <w:tcBorders>
              <w:top w:val="nil"/>
              <w:left w:val="nil"/>
              <w:bottom w:val="single" w:sz="4" w:space="0" w:color="auto"/>
              <w:right w:val="single" w:sz="4" w:space="0" w:color="auto"/>
            </w:tcBorders>
            <w:shd w:val="clear" w:color="auto" w:fill="auto"/>
            <w:noWrap/>
            <w:vAlign w:val="bottom"/>
            <w:hideMark/>
          </w:tcPr>
          <w:p w14:paraId="34A13FD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0.093</w:t>
            </w:r>
          </w:p>
        </w:tc>
      </w:tr>
      <w:tr w:rsidR="00900425" w:rsidRPr="00900425" w14:paraId="6AF518A7"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2CADE5D"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Urban</w:t>
            </w:r>
          </w:p>
        </w:tc>
        <w:tc>
          <w:tcPr>
            <w:tcW w:w="996" w:type="dxa"/>
            <w:tcBorders>
              <w:top w:val="nil"/>
              <w:left w:val="nil"/>
              <w:bottom w:val="single" w:sz="4" w:space="0" w:color="auto"/>
              <w:right w:val="single" w:sz="4" w:space="0" w:color="auto"/>
            </w:tcBorders>
            <w:shd w:val="clear" w:color="auto" w:fill="auto"/>
            <w:noWrap/>
            <w:vAlign w:val="bottom"/>
            <w:hideMark/>
          </w:tcPr>
          <w:p w14:paraId="5BC1656F"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0.84</w:t>
            </w:r>
          </w:p>
        </w:tc>
        <w:tc>
          <w:tcPr>
            <w:tcW w:w="1309" w:type="dxa"/>
            <w:tcBorders>
              <w:top w:val="nil"/>
              <w:left w:val="nil"/>
              <w:bottom w:val="single" w:sz="4" w:space="0" w:color="auto"/>
              <w:right w:val="single" w:sz="4" w:space="0" w:color="auto"/>
            </w:tcBorders>
            <w:shd w:val="clear" w:color="auto" w:fill="auto"/>
            <w:noWrap/>
            <w:vAlign w:val="bottom"/>
            <w:hideMark/>
          </w:tcPr>
          <w:p w14:paraId="255D3063"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0.83</w:t>
            </w:r>
          </w:p>
        </w:tc>
        <w:tc>
          <w:tcPr>
            <w:tcW w:w="1590" w:type="dxa"/>
            <w:tcBorders>
              <w:top w:val="nil"/>
              <w:left w:val="nil"/>
              <w:bottom w:val="single" w:sz="4" w:space="0" w:color="auto"/>
              <w:right w:val="single" w:sz="4" w:space="0" w:color="auto"/>
            </w:tcBorders>
            <w:shd w:val="clear" w:color="auto" w:fill="auto"/>
            <w:noWrap/>
            <w:vAlign w:val="bottom"/>
            <w:hideMark/>
          </w:tcPr>
          <w:p w14:paraId="0316105F" w14:textId="474DABDA"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0.004</w:t>
            </w:r>
          </w:p>
        </w:tc>
        <w:tc>
          <w:tcPr>
            <w:tcW w:w="997" w:type="dxa"/>
            <w:tcBorders>
              <w:top w:val="nil"/>
              <w:left w:val="nil"/>
              <w:bottom w:val="single" w:sz="4" w:space="0" w:color="auto"/>
              <w:right w:val="single" w:sz="4" w:space="0" w:color="auto"/>
            </w:tcBorders>
            <w:shd w:val="clear" w:color="auto" w:fill="auto"/>
            <w:noWrap/>
            <w:vAlign w:val="bottom"/>
            <w:hideMark/>
          </w:tcPr>
          <w:p w14:paraId="007ECE27"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0.88</w:t>
            </w:r>
          </w:p>
        </w:tc>
        <w:tc>
          <w:tcPr>
            <w:tcW w:w="1309" w:type="dxa"/>
            <w:tcBorders>
              <w:top w:val="nil"/>
              <w:left w:val="nil"/>
              <w:bottom w:val="single" w:sz="4" w:space="0" w:color="auto"/>
              <w:right w:val="single" w:sz="4" w:space="0" w:color="auto"/>
            </w:tcBorders>
            <w:shd w:val="clear" w:color="auto" w:fill="auto"/>
            <w:noWrap/>
            <w:vAlign w:val="bottom"/>
            <w:hideMark/>
          </w:tcPr>
          <w:p w14:paraId="1BB76625"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bottom"/>
            <w:hideMark/>
          </w:tcPr>
          <w:p w14:paraId="65D657D9"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-0.335</w:t>
            </w:r>
          </w:p>
        </w:tc>
      </w:tr>
      <w:tr w:rsidR="00900425" w:rsidRPr="00900425" w14:paraId="4D96A8E5" w14:textId="77777777" w:rsidTr="00900425">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7BFA7B7" w14:textId="77777777" w:rsidR="00900425" w:rsidRPr="00900425" w:rsidRDefault="00900425" w:rsidP="00900425">
            <w:pPr>
              <w:rPr>
                <w:rFonts w:ascii="Times New Roman" w:eastAsia="Times New Roman" w:hAnsi="Times New Roman" w:cs="Times New Roman"/>
                <w:color w:val="000000"/>
              </w:rPr>
            </w:pPr>
            <w:r w:rsidRPr="00900425">
              <w:rPr>
                <w:rFonts w:ascii="Times New Roman" w:eastAsia="Times New Roman" w:hAnsi="Times New Roman" w:cs="Times New Roman"/>
                <w:color w:val="000000"/>
              </w:rPr>
              <w:t xml:space="preserve">Insider </w:t>
            </w:r>
          </w:p>
        </w:tc>
        <w:tc>
          <w:tcPr>
            <w:tcW w:w="996" w:type="dxa"/>
            <w:tcBorders>
              <w:top w:val="nil"/>
              <w:left w:val="nil"/>
              <w:bottom w:val="single" w:sz="4" w:space="0" w:color="auto"/>
              <w:right w:val="single" w:sz="4" w:space="0" w:color="auto"/>
            </w:tcBorders>
            <w:shd w:val="clear" w:color="auto" w:fill="auto"/>
            <w:noWrap/>
            <w:vAlign w:val="bottom"/>
            <w:hideMark/>
          </w:tcPr>
          <w:p w14:paraId="6E920ACB"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0.41</w:t>
            </w:r>
          </w:p>
        </w:tc>
        <w:tc>
          <w:tcPr>
            <w:tcW w:w="1309" w:type="dxa"/>
            <w:tcBorders>
              <w:top w:val="nil"/>
              <w:left w:val="nil"/>
              <w:bottom w:val="single" w:sz="4" w:space="0" w:color="auto"/>
              <w:right w:val="single" w:sz="4" w:space="0" w:color="auto"/>
            </w:tcBorders>
            <w:shd w:val="clear" w:color="auto" w:fill="auto"/>
            <w:noWrap/>
            <w:vAlign w:val="bottom"/>
            <w:hideMark/>
          </w:tcPr>
          <w:p w14:paraId="73B4FC7D"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0.38</w:t>
            </w:r>
          </w:p>
        </w:tc>
        <w:tc>
          <w:tcPr>
            <w:tcW w:w="1590" w:type="dxa"/>
            <w:tcBorders>
              <w:top w:val="nil"/>
              <w:left w:val="nil"/>
              <w:bottom w:val="single" w:sz="4" w:space="0" w:color="auto"/>
              <w:right w:val="single" w:sz="4" w:space="0" w:color="auto"/>
            </w:tcBorders>
            <w:shd w:val="clear" w:color="auto" w:fill="auto"/>
            <w:noWrap/>
            <w:vAlign w:val="bottom"/>
            <w:hideMark/>
          </w:tcPr>
          <w:p w14:paraId="0147333C"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0.062</w:t>
            </w:r>
          </w:p>
        </w:tc>
        <w:tc>
          <w:tcPr>
            <w:tcW w:w="997" w:type="dxa"/>
            <w:tcBorders>
              <w:top w:val="nil"/>
              <w:left w:val="nil"/>
              <w:bottom w:val="single" w:sz="4" w:space="0" w:color="auto"/>
              <w:right w:val="single" w:sz="4" w:space="0" w:color="auto"/>
            </w:tcBorders>
            <w:shd w:val="clear" w:color="auto" w:fill="auto"/>
            <w:noWrap/>
            <w:vAlign w:val="bottom"/>
            <w:hideMark/>
          </w:tcPr>
          <w:p w14:paraId="238546F6"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0.62</w:t>
            </w:r>
          </w:p>
        </w:tc>
        <w:tc>
          <w:tcPr>
            <w:tcW w:w="1309" w:type="dxa"/>
            <w:tcBorders>
              <w:top w:val="nil"/>
              <w:left w:val="nil"/>
              <w:bottom w:val="single" w:sz="4" w:space="0" w:color="auto"/>
              <w:right w:val="single" w:sz="4" w:space="0" w:color="auto"/>
            </w:tcBorders>
            <w:shd w:val="clear" w:color="auto" w:fill="auto"/>
            <w:noWrap/>
            <w:vAlign w:val="bottom"/>
            <w:hideMark/>
          </w:tcPr>
          <w:p w14:paraId="4B000DC1"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0.57</w:t>
            </w:r>
          </w:p>
        </w:tc>
        <w:tc>
          <w:tcPr>
            <w:tcW w:w="1590" w:type="dxa"/>
            <w:tcBorders>
              <w:top w:val="nil"/>
              <w:left w:val="nil"/>
              <w:bottom w:val="single" w:sz="4" w:space="0" w:color="auto"/>
              <w:right w:val="single" w:sz="4" w:space="0" w:color="auto"/>
            </w:tcBorders>
            <w:shd w:val="clear" w:color="auto" w:fill="auto"/>
            <w:noWrap/>
            <w:vAlign w:val="bottom"/>
            <w:hideMark/>
          </w:tcPr>
          <w:p w14:paraId="5C1C87E8" w14:textId="77777777" w:rsidR="00900425" w:rsidRPr="00900425" w:rsidRDefault="00900425" w:rsidP="00900425">
            <w:pPr>
              <w:jc w:val="right"/>
              <w:rPr>
                <w:rFonts w:ascii="Times New Roman" w:eastAsia="Times New Roman" w:hAnsi="Times New Roman" w:cs="Times New Roman"/>
                <w:color w:val="000000"/>
              </w:rPr>
            </w:pPr>
            <w:r w:rsidRPr="00900425">
              <w:rPr>
                <w:rFonts w:ascii="Times New Roman" w:eastAsia="Times New Roman" w:hAnsi="Times New Roman" w:cs="Times New Roman"/>
                <w:color w:val="000000"/>
              </w:rPr>
              <w:t>0.109</w:t>
            </w:r>
          </w:p>
        </w:tc>
      </w:tr>
    </w:tbl>
    <w:p w14:paraId="01CFE6BE" w14:textId="77777777" w:rsidR="00900425" w:rsidRDefault="00900425">
      <w:pPr>
        <w:rPr>
          <w:rFonts w:ascii="Times New Roman" w:hAnsi="Times New Roman" w:cs="Times New Roman"/>
        </w:rPr>
      </w:pPr>
    </w:p>
    <w:p w14:paraId="1FD3ABD1" w14:textId="77777777" w:rsidR="00900425" w:rsidRPr="00921A25" w:rsidRDefault="00900425">
      <w:pPr>
        <w:rPr>
          <w:rFonts w:ascii="Times New Roman" w:hAnsi="Times New Roman" w:cs="Times New Roman"/>
        </w:rPr>
      </w:pPr>
    </w:p>
    <w:p w14:paraId="73955495" w14:textId="77777777" w:rsidR="00A22DE0" w:rsidRPr="00921A25" w:rsidRDefault="00A22DE0">
      <w:pPr>
        <w:rPr>
          <w:rFonts w:ascii="Times New Roman" w:hAnsi="Times New Roman" w:cs="Times New Roman"/>
        </w:rPr>
      </w:pPr>
    </w:p>
    <w:p w14:paraId="42DAD45C" w14:textId="359C5B8D" w:rsidR="00A22DE0" w:rsidRPr="00921A25" w:rsidRDefault="00A22DE0">
      <w:pPr>
        <w:rPr>
          <w:rFonts w:ascii="Times New Roman" w:hAnsi="Times New Roman" w:cs="Times New Roman"/>
        </w:rPr>
      </w:pPr>
    </w:p>
    <w:tbl>
      <w:tblPr>
        <w:tblW w:w="9536" w:type="dxa"/>
        <w:tblInd w:w="93" w:type="dxa"/>
        <w:tblLook w:val="04A0" w:firstRow="1" w:lastRow="0" w:firstColumn="1" w:lastColumn="0" w:noHBand="0" w:noVBand="1"/>
      </w:tblPr>
      <w:tblGrid>
        <w:gridCol w:w="1371"/>
        <w:gridCol w:w="1074"/>
        <w:gridCol w:w="1418"/>
        <w:gridCol w:w="1590"/>
        <w:gridCol w:w="1075"/>
        <w:gridCol w:w="1418"/>
        <w:gridCol w:w="1590"/>
      </w:tblGrid>
      <w:tr w:rsidR="004E1856" w:rsidRPr="004E1856" w14:paraId="67D8E1CD" w14:textId="77777777" w:rsidTr="004E1856">
        <w:trPr>
          <w:trHeight w:val="300"/>
        </w:trPr>
        <w:tc>
          <w:tcPr>
            <w:tcW w:w="953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6DF1942"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lastRenderedPageBreak/>
              <w:t>Uruguay</w:t>
            </w:r>
          </w:p>
        </w:tc>
      </w:tr>
      <w:tr w:rsidR="004E1856" w:rsidRPr="004E1856" w14:paraId="30BF1468"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65B53D0"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 </w:t>
            </w:r>
          </w:p>
        </w:tc>
        <w:tc>
          <w:tcPr>
            <w:tcW w:w="4082"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8AAF9F9"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t>Before Balancing</w:t>
            </w:r>
          </w:p>
        </w:tc>
        <w:tc>
          <w:tcPr>
            <w:tcW w:w="4083"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244B420"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t>After Balancing</w:t>
            </w:r>
          </w:p>
        </w:tc>
      </w:tr>
      <w:tr w:rsidR="004E1856" w:rsidRPr="004E1856" w14:paraId="6BC7DD7C" w14:textId="77777777" w:rsidTr="004E1856">
        <w:trPr>
          <w:trHeight w:val="300"/>
        </w:trPr>
        <w:tc>
          <w:tcPr>
            <w:tcW w:w="1371" w:type="dxa"/>
            <w:tcBorders>
              <w:top w:val="nil"/>
              <w:left w:val="single" w:sz="4" w:space="0" w:color="auto"/>
              <w:bottom w:val="single" w:sz="4" w:space="0" w:color="auto"/>
              <w:right w:val="single" w:sz="4" w:space="0" w:color="auto"/>
            </w:tcBorders>
            <w:shd w:val="clear" w:color="000000" w:fill="000000"/>
            <w:noWrap/>
            <w:vAlign w:val="bottom"/>
            <w:hideMark/>
          </w:tcPr>
          <w:p w14:paraId="2D7E9906"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Covariates</w:t>
            </w:r>
          </w:p>
        </w:tc>
        <w:tc>
          <w:tcPr>
            <w:tcW w:w="1074" w:type="dxa"/>
            <w:tcBorders>
              <w:top w:val="nil"/>
              <w:left w:val="nil"/>
              <w:bottom w:val="single" w:sz="4" w:space="0" w:color="auto"/>
              <w:right w:val="single" w:sz="4" w:space="0" w:color="auto"/>
            </w:tcBorders>
            <w:shd w:val="clear" w:color="000000" w:fill="000000"/>
            <w:noWrap/>
            <w:vAlign w:val="bottom"/>
            <w:hideMark/>
          </w:tcPr>
          <w:p w14:paraId="6CC13A58"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treated (CCT)</w:t>
            </w:r>
          </w:p>
        </w:tc>
        <w:tc>
          <w:tcPr>
            <w:tcW w:w="1418" w:type="dxa"/>
            <w:tcBorders>
              <w:top w:val="nil"/>
              <w:left w:val="nil"/>
              <w:bottom w:val="single" w:sz="4" w:space="0" w:color="auto"/>
              <w:right w:val="single" w:sz="4" w:space="0" w:color="auto"/>
            </w:tcBorders>
            <w:shd w:val="clear" w:color="000000" w:fill="000000"/>
            <w:noWrap/>
            <w:vAlign w:val="bottom"/>
            <w:hideMark/>
          </w:tcPr>
          <w:p w14:paraId="4BE82087"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2334BDE0"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 xml:space="preserve">Standardized diff. </w:t>
            </w:r>
          </w:p>
        </w:tc>
        <w:tc>
          <w:tcPr>
            <w:tcW w:w="1075" w:type="dxa"/>
            <w:tcBorders>
              <w:top w:val="nil"/>
              <w:left w:val="nil"/>
              <w:bottom w:val="single" w:sz="4" w:space="0" w:color="auto"/>
              <w:right w:val="single" w:sz="4" w:space="0" w:color="auto"/>
            </w:tcBorders>
            <w:shd w:val="clear" w:color="000000" w:fill="000000"/>
            <w:noWrap/>
            <w:vAlign w:val="bottom"/>
            <w:hideMark/>
          </w:tcPr>
          <w:p w14:paraId="39650441"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treated (CCT)</w:t>
            </w:r>
          </w:p>
        </w:tc>
        <w:tc>
          <w:tcPr>
            <w:tcW w:w="1418" w:type="dxa"/>
            <w:tcBorders>
              <w:top w:val="nil"/>
              <w:left w:val="nil"/>
              <w:bottom w:val="single" w:sz="4" w:space="0" w:color="auto"/>
              <w:right w:val="single" w:sz="4" w:space="0" w:color="auto"/>
            </w:tcBorders>
            <w:shd w:val="clear" w:color="000000" w:fill="000000"/>
            <w:noWrap/>
            <w:vAlign w:val="bottom"/>
            <w:hideMark/>
          </w:tcPr>
          <w:p w14:paraId="73610F32"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6D90EC58"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 xml:space="preserve">Standardized diff. </w:t>
            </w:r>
          </w:p>
        </w:tc>
      </w:tr>
      <w:tr w:rsidR="004E1856" w:rsidRPr="004E1856" w14:paraId="3CC22BC8"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D88BF14"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Education</w:t>
            </w:r>
          </w:p>
        </w:tc>
        <w:tc>
          <w:tcPr>
            <w:tcW w:w="1074" w:type="dxa"/>
            <w:tcBorders>
              <w:top w:val="nil"/>
              <w:left w:val="nil"/>
              <w:bottom w:val="single" w:sz="4" w:space="0" w:color="auto"/>
              <w:right w:val="single" w:sz="4" w:space="0" w:color="auto"/>
            </w:tcBorders>
            <w:shd w:val="clear" w:color="auto" w:fill="auto"/>
            <w:noWrap/>
            <w:vAlign w:val="bottom"/>
            <w:hideMark/>
          </w:tcPr>
          <w:p w14:paraId="321744CC"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7.41</w:t>
            </w:r>
          </w:p>
        </w:tc>
        <w:tc>
          <w:tcPr>
            <w:tcW w:w="1418" w:type="dxa"/>
            <w:tcBorders>
              <w:top w:val="nil"/>
              <w:left w:val="nil"/>
              <w:bottom w:val="single" w:sz="4" w:space="0" w:color="auto"/>
              <w:right w:val="single" w:sz="4" w:space="0" w:color="auto"/>
            </w:tcBorders>
            <w:shd w:val="clear" w:color="auto" w:fill="auto"/>
            <w:noWrap/>
            <w:vAlign w:val="bottom"/>
            <w:hideMark/>
          </w:tcPr>
          <w:p w14:paraId="41B71A8E"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10</w:t>
            </w:r>
          </w:p>
        </w:tc>
        <w:tc>
          <w:tcPr>
            <w:tcW w:w="1590" w:type="dxa"/>
            <w:tcBorders>
              <w:top w:val="nil"/>
              <w:left w:val="nil"/>
              <w:bottom w:val="single" w:sz="4" w:space="0" w:color="auto"/>
              <w:right w:val="single" w:sz="4" w:space="0" w:color="auto"/>
            </w:tcBorders>
            <w:shd w:val="clear" w:color="auto" w:fill="auto"/>
            <w:noWrap/>
            <w:vAlign w:val="bottom"/>
            <w:hideMark/>
          </w:tcPr>
          <w:p w14:paraId="28828843" w14:textId="189FAAC0"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-0.76</w:t>
            </w:r>
            <w:r w:rsidR="00302769" w:rsidRPr="00C57DB5">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32B2418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7.6</w:t>
            </w:r>
          </w:p>
        </w:tc>
        <w:tc>
          <w:tcPr>
            <w:tcW w:w="1418" w:type="dxa"/>
            <w:tcBorders>
              <w:top w:val="nil"/>
              <w:left w:val="nil"/>
              <w:bottom w:val="single" w:sz="4" w:space="0" w:color="auto"/>
              <w:right w:val="single" w:sz="4" w:space="0" w:color="auto"/>
            </w:tcBorders>
            <w:shd w:val="clear" w:color="auto" w:fill="auto"/>
            <w:noWrap/>
            <w:vAlign w:val="bottom"/>
            <w:hideMark/>
          </w:tcPr>
          <w:p w14:paraId="7B8924BE"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7.6</w:t>
            </w:r>
          </w:p>
        </w:tc>
        <w:tc>
          <w:tcPr>
            <w:tcW w:w="1590" w:type="dxa"/>
            <w:tcBorders>
              <w:top w:val="nil"/>
              <w:left w:val="nil"/>
              <w:bottom w:val="single" w:sz="4" w:space="0" w:color="auto"/>
              <w:right w:val="single" w:sz="4" w:space="0" w:color="auto"/>
            </w:tcBorders>
            <w:shd w:val="clear" w:color="auto" w:fill="auto"/>
            <w:noWrap/>
            <w:vAlign w:val="bottom"/>
            <w:hideMark/>
          </w:tcPr>
          <w:p w14:paraId="57539684"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127DC6D9"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0166BBB"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Male</w:t>
            </w:r>
          </w:p>
        </w:tc>
        <w:tc>
          <w:tcPr>
            <w:tcW w:w="1074" w:type="dxa"/>
            <w:tcBorders>
              <w:top w:val="nil"/>
              <w:left w:val="nil"/>
              <w:bottom w:val="single" w:sz="4" w:space="0" w:color="auto"/>
              <w:right w:val="single" w:sz="4" w:space="0" w:color="auto"/>
            </w:tcBorders>
            <w:shd w:val="clear" w:color="auto" w:fill="auto"/>
            <w:noWrap/>
            <w:vAlign w:val="bottom"/>
            <w:hideMark/>
          </w:tcPr>
          <w:p w14:paraId="772F90C3"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0.39</w:t>
            </w:r>
          </w:p>
        </w:tc>
        <w:tc>
          <w:tcPr>
            <w:tcW w:w="1418" w:type="dxa"/>
            <w:tcBorders>
              <w:top w:val="nil"/>
              <w:left w:val="nil"/>
              <w:bottom w:val="single" w:sz="4" w:space="0" w:color="auto"/>
              <w:right w:val="single" w:sz="4" w:space="0" w:color="auto"/>
            </w:tcBorders>
            <w:shd w:val="clear" w:color="auto" w:fill="auto"/>
            <w:noWrap/>
            <w:vAlign w:val="bottom"/>
            <w:hideMark/>
          </w:tcPr>
          <w:p w14:paraId="76D1930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0.49</w:t>
            </w:r>
          </w:p>
        </w:tc>
        <w:tc>
          <w:tcPr>
            <w:tcW w:w="1590" w:type="dxa"/>
            <w:tcBorders>
              <w:top w:val="nil"/>
              <w:left w:val="nil"/>
              <w:bottom w:val="single" w:sz="4" w:space="0" w:color="auto"/>
              <w:right w:val="single" w:sz="4" w:space="0" w:color="auto"/>
            </w:tcBorders>
            <w:shd w:val="clear" w:color="auto" w:fill="auto"/>
            <w:noWrap/>
            <w:vAlign w:val="bottom"/>
            <w:hideMark/>
          </w:tcPr>
          <w:p w14:paraId="61019941" w14:textId="12BDDBA3"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-0.207</w:t>
            </w:r>
            <w:r w:rsidR="00302769" w:rsidRPr="00C57DB5">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15613140"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w:t>
            </w:r>
          </w:p>
        </w:tc>
        <w:tc>
          <w:tcPr>
            <w:tcW w:w="1418" w:type="dxa"/>
            <w:tcBorders>
              <w:top w:val="nil"/>
              <w:left w:val="nil"/>
              <w:bottom w:val="single" w:sz="4" w:space="0" w:color="auto"/>
              <w:right w:val="single" w:sz="4" w:space="0" w:color="auto"/>
            </w:tcBorders>
            <w:shd w:val="clear" w:color="auto" w:fill="auto"/>
            <w:noWrap/>
            <w:vAlign w:val="bottom"/>
            <w:hideMark/>
          </w:tcPr>
          <w:p w14:paraId="4CAB2789"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w:t>
            </w:r>
          </w:p>
        </w:tc>
        <w:tc>
          <w:tcPr>
            <w:tcW w:w="1590" w:type="dxa"/>
            <w:tcBorders>
              <w:top w:val="nil"/>
              <w:left w:val="nil"/>
              <w:bottom w:val="single" w:sz="4" w:space="0" w:color="auto"/>
              <w:right w:val="single" w:sz="4" w:space="0" w:color="auto"/>
            </w:tcBorders>
            <w:shd w:val="clear" w:color="auto" w:fill="auto"/>
            <w:noWrap/>
            <w:vAlign w:val="bottom"/>
            <w:hideMark/>
          </w:tcPr>
          <w:p w14:paraId="5D1890F4"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22E4763D"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E421D03"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Age</w:t>
            </w:r>
          </w:p>
        </w:tc>
        <w:tc>
          <w:tcPr>
            <w:tcW w:w="1074" w:type="dxa"/>
            <w:tcBorders>
              <w:top w:val="nil"/>
              <w:left w:val="nil"/>
              <w:bottom w:val="single" w:sz="4" w:space="0" w:color="auto"/>
              <w:right w:val="single" w:sz="4" w:space="0" w:color="auto"/>
            </w:tcBorders>
            <w:shd w:val="clear" w:color="auto" w:fill="auto"/>
            <w:noWrap/>
            <w:vAlign w:val="bottom"/>
            <w:hideMark/>
          </w:tcPr>
          <w:p w14:paraId="49600668"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37.76</w:t>
            </w:r>
          </w:p>
        </w:tc>
        <w:tc>
          <w:tcPr>
            <w:tcW w:w="1418" w:type="dxa"/>
            <w:tcBorders>
              <w:top w:val="nil"/>
              <w:left w:val="nil"/>
              <w:bottom w:val="single" w:sz="4" w:space="0" w:color="auto"/>
              <w:right w:val="single" w:sz="4" w:space="0" w:color="auto"/>
            </w:tcBorders>
            <w:shd w:val="clear" w:color="auto" w:fill="auto"/>
            <w:noWrap/>
            <w:vAlign w:val="bottom"/>
            <w:hideMark/>
          </w:tcPr>
          <w:p w14:paraId="03E2A99D"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47.76</w:t>
            </w:r>
          </w:p>
        </w:tc>
        <w:tc>
          <w:tcPr>
            <w:tcW w:w="1590" w:type="dxa"/>
            <w:tcBorders>
              <w:top w:val="nil"/>
              <w:left w:val="nil"/>
              <w:bottom w:val="single" w:sz="4" w:space="0" w:color="auto"/>
              <w:right w:val="single" w:sz="4" w:space="0" w:color="auto"/>
            </w:tcBorders>
            <w:shd w:val="clear" w:color="auto" w:fill="auto"/>
            <w:noWrap/>
            <w:vAlign w:val="bottom"/>
            <w:hideMark/>
          </w:tcPr>
          <w:p w14:paraId="299199BE" w14:textId="40663382"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-0.653</w:t>
            </w:r>
            <w:r w:rsidR="00302769" w:rsidRPr="00C57DB5">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51C3E038"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32.8</w:t>
            </w:r>
          </w:p>
        </w:tc>
        <w:tc>
          <w:tcPr>
            <w:tcW w:w="1418" w:type="dxa"/>
            <w:tcBorders>
              <w:top w:val="nil"/>
              <w:left w:val="nil"/>
              <w:bottom w:val="single" w:sz="4" w:space="0" w:color="auto"/>
              <w:right w:val="single" w:sz="4" w:space="0" w:color="auto"/>
            </w:tcBorders>
            <w:shd w:val="clear" w:color="auto" w:fill="auto"/>
            <w:noWrap/>
            <w:vAlign w:val="bottom"/>
            <w:hideMark/>
          </w:tcPr>
          <w:p w14:paraId="627DA825"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33.2</w:t>
            </w:r>
          </w:p>
        </w:tc>
        <w:tc>
          <w:tcPr>
            <w:tcW w:w="1590" w:type="dxa"/>
            <w:tcBorders>
              <w:top w:val="nil"/>
              <w:left w:val="nil"/>
              <w:bottom w:val="single" w:sz="4" w:space="0" w:color="auto"/>
              <w:right w:val="single" w:sz="4" w:space="0" w:color="auto"/>
            </w:tcBorders>
            <w:shd w:val="clear" w:color="auto" w:fill="auto"/>
            <w:noWrap/>
            <w:vAlign w:val="bottom"/>
            <w:hideMark/>
          </w:tcPr>
          <w:p w14:paraId="09A8918D"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-0.026</w:t>
            </w:r>
          </w:p>
        </w:tc>
      </w:tr>
      <w:tr w:rsidR="004E1856" w:rsidRPr="004E1856" w14:paraId="502B70D2"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198B57D"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Income</w:t>
            </w:r>
          </w:p>
        </w:tc>
        <w:tc>
          <w:tcPr>
            <w:tcW w:w="1074" w:type="dxa"/>
            <w:tcBorders>
              <w:top w:val="nil"/>
              <w:left w:val="nil"/>
              <w:bottom w:val="single" w:sz="4" w:space="0" w:color="auto"/>
              <w:right w:val="single" w:sz="4" w:space="0" w:color="auto"/>
            </w:tcBorders>
            <w:shd w:val="clear" w:color="auto" w:fill="auto"/>
            <w:noWrap/>
            <w:vAlign w:val="bottom"/>
            <w:hideMark/>
          </w:tcPr>
          <w:p w14:paraId="4A774025"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6.16</w:t>
            </w:r>
          </w:p>
        </w:tc>
        <w:tc>
          <w:tcPr>
            <w:tcW w:w="1418" w:type="dxa"/>
            <w:tcBorders>
              <w:top w:val="nil"/>
              <w:left w:val="nil"/>
              <w:bottom w:val="single" w:sz="4" w:space="0" w:color="auto"/>
              <w:right w:val="single" w:sz="4" w:space="0" w:color="auto"/>
            </w:tcBorders>
            <w:shd w:val="clear" w:color="auto" w:fill="auto"/>
            <w:noWrap/>
            <w:vAlign w:val="bottom"/>
            <w:hideMark/>
          </w:tcPr>
          <w:p w14:paraId="5BE4AD1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10.3</w:t>
            </w:r>
          </w:p>
        </w:tc>
        <w:tc>
          <w:tcPr>
            <w:tcW w:w="1590" w:type="dxa"/>
            <w:tcBorders>
              <w:top w:val="nil"/>
              <w:left w:val="nil"/>
              <w:bottom w:val="single" w:sz="4" w:space="0" w:color="auto"/>
              <w:right w:val="single" w:sz="4" w:space="0" w:color="auto"/>
            </w:tcBorders>
            <w:shd w:val="clear" w:color="auto" w:fill="auto"/>
            <w:noWrap/>
            <w:vAlign w:val="bottom"/>
            <w:hideMark/>
          </w:tcPr>
          <w:p w14:paraId="6ED07F60" w14:textId="2BD2DF10"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-0.986</w:t>
            </w:r>
            <w:r w:rsidR="00302769" w:rsidRPr="00C57DB5">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4FB37F09"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8.8</w:t>
            </w:r>
          </w:p>
        </w:tc>
        <w:tc>
          <w:tcPr>
            <w:tcW w:w="1418" w:type="dxa"/>
            <w:tcBorders>
              <w:top w:val="nil"/>
              <w:left w:val="nil"/>
              <w:bottom w:val="single" w:sz="4" w:space="0" w:color="auto"/>
              <w:right w:val="single" w:sz="4" w:space="0" w:color="auto"/>
            </w:tcBorders>
            <w:shd w:val="clear" w:color="auto" w:fill="auto"/>
            <w:noWrap/>
            <w:vAlign w:val="bottom"/>
            <w:hideMark/>
          </w:tcPr>
          <w:p w14:paraId="341D4B2C"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8.8</w:t>
            </w:r>
          </w:p>
        </w:tc>
        <w:tc>
          <w:tcPr>
            <w:tcW w:w="1590" w:type="dxa"/>
            <w:tcBorders>
              <w:top w:val="nil"/>
              <w:left w:val="nil"/>
              <w:bottom w:val="single" w:sz="4" w:space="0" w:color="auto"/>
              <w:right w:val="single" w:sz="4" w:space="0" w:color="auto"/>
            </w:tcBorders>
            <w:shd w:val="clear" w:color="auto" w:fill="auto"/>
            <w:noWrap/>
            <w:vAlign w:val="bottom"/>
            <w:hideMark/>
          </w:tcPr>
          <w:p w14:paraId="62D994B9"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351B2096"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D940C8B"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Children 13</w:t>
            </w:r>
          </w:p>
        </w:tc>
        <w:tc>
          <w:tcPr>
            <w:tcW w:w="1074" w:type="dxa"/>
            <w:tcBorders>
              <w:top w:val="nil"/>
              <w:left w:val="nil"/>
              <w:bottom w:val="single" w:sz="4" w:space="0" w:color="auto"/>
              <w:right w:val="single" w:sz="4" w:space="0" w:color="auto"/>
            </w:tcBorders>
            <w:shd w:val="clear" w:color="auto" w:fill="auto"/>
            <w:noWrap/>
            <w:vAlign w:val="bottom"/>
            <w:hideMark/>
          </w:tcPr>
          <w:p w14:paraId="23B20BB0"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1.91</w:t>
            </w:r>
          </w:p>
        </w:tc>
        <w:tc>
          <w:tcPr>
            <w:tcW w:w="1418" w:type="dxa"/>
            <w:tcBorders>
              <w:top w:val="nil"/>
              <w:left w:val="nil"/>
              <w:bottom w:val="single" w:sz="4" w:space="0" w:color="auto"/>
              <w:right w:val="single" w:sz="4" w:space="0" w:color="auto"/>
            </w:tcBorders>
            <w:shd w:val="clear" w:color="auto" w:fill="auto"/>
            <w:noWrap/>
            <w:vAlign w:val="bottom"/>
            <w:hideMark/>
          </w:tcPr>
          <w:p w14:paraId="00771497"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0.5</w:t>
            </w:r>
          </w:p>
        </w:tc>
        <w:tc>
          <w:tcPr>
            <w:tcW w:w="1590" w:type="dxa"/>
            <w:tcBorders>
              <w:top w:val="nil"/>
              <w:left w:val="nil"/>
              <w:bottom w:val="single" w:sz="4" w:space="0" w:color="auto"/>
              <w:right w:val="single" w:sz="4" w:space="0" w:color="auto"/>
            </w:tcBorders>
            <w:shd w:val="clear" w:color="auto" w:fill="auto"/>
            <w:noWrap/>
            <w:vAlign w:val="bottom"/>
            <w:hideMark/>
          </w:tcPr>
          <w:p w14:paraId="735D9A6D" w14:textId="53C444AC"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1.209</w:t>
            </w:r>
            <w:r w:rsidR="00302769" w:rsidRPr="00C57DB5">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68FA42EE"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14:paraId="63E68916"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bottom"/>
            <w:hideMark/>
          </w:tcPr>
          <w:p w14:paraId="1E260F06"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7E108335"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CBDF84D"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Urban</w:t>
            </w:r>
          </w:p>
        </w:tc>
        <w:tc>
          <w:tcPr>
            <w:tcW w:w="1074" w:type="dxa"/>
            <w:tcBorders>
              <w:top w:val="nil"/>
              <w:left w:val="nil"/>
              <w:bottom w:val="single" w:sz="4" w:space="0" w:color="auto"/>
              <w:right w:val="single" w:sz="4" w:space="0" w:color="auto"/>
            </w:tcBorders>
            <w:shd w:val="clear" w:color="auto" w:fill="auto"/>
            <w:noWrap/>
            <w:vAlign w:val="bottom"/>
            <w:hideMark/>
          </w:tcPr>
          <w:p w14:paraId="4EEB8BB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0.97</w:t>
            </w:r>
          </w:p>
        </w:tc>
        <w:tc>
          <w:tcPr>
            <w:tcW w:w="1418" w:type="dxa"/>
            <w:tcBorders>
              <w:top w:val="nil"/>
              <w:left w:val="nil"/>
              <w:bottom w:val="single" w:sz="4" w:space="0" w:color="auto"/>
              <w:right w:val="single" w:sz="4" w:space="0" w:color="auto"/>
            </w:tcBorders>
            <w:shd w:val="clear" w:color="auto" w:fill="auto"/>
            <w:noWrap/>
            <w:vAlign w:val="bottom"/>
            <w:hideMark/>
          </w:tcPr>
          <w:p w14:paraId="3D5B10E5"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0.93</w:t>
            </w:r>
          </w:p>
        </w:tc>
        <w:tc>
          <w:tcPr>
            <w:tcW w:w="1590" w:type="dxa"/>
            <w:tcBorders>
              <w:top w:val="nil"/>
              <w:left w:val="nil"/>
              <w:bottom w:val="single" w:sz="4" w:space="0" w:color="auto"/>
              <w:right w:val="single" w:sz="4" w:space="0" w:color="auto"/>
            </w:tcBorders>
            <w:shd w:val="clear" w:color="auto" w:fill="auto"/>
            <w:noWrap/>
            <w:vAlign w:val="bottom"/>
            <w:hideMark/>
          </w:tcPr>
          <w:p w14:paraId="69A3E3E0"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0.153</w:t>
            </w:r>
          </w:p>
        </w:tc>
        <w:tc>
          <w:tcPr>
            <w:tcW w:w="1075" w:type="dxa"/>
            <w:tcBorders>
              <w:top w:val="nil"/>
              <w:left w:val="nil"/>
              <w:bottom w:val="single" w:sz="4" w:space="0" w:color="auto"/>
              <w:right w:val="single" w:sz="4" w:space="0" w:color="auto"/>
            </w:tcBorders>
            <w:shd w:val="clear" w:color="auto" w:fill="auto"/>
            <w:noWrap/>
            <w:vAlign w:val="bottom"/>
            <w:hideMark/>
          </w:tcPr>
          <w:p w14:paraId="4F69FB8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14:paraId="2FE3BDF1"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bottom"/>
            <w:hideMark/>
          </w:tcPr>
          <w:p w14:paraId="4EFA941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5FD89B79"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A867952"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 xml:space="preserve">Insider </w:t>
            </w:r>
          </w:p>
        </w:tc>
        <w:tc>
          <w:tcPr>
            <w:tcW w:w="1074" w:type="dxa"/>
            <w:tcBorders>
              <w:top w:val="nil"/>
              <w:left w:val="nil"/>
              <w:bottom w:val="single" w:sz="4" w:space="0" w:color="auto"/>
              <w:right w:val="single" w:sz="4" w:space="0" w:color="auto"/>
            </w:tcBorders>
            <w:shd w:val="clear" w:color="auto" w:fill="auto"/>
            <w:noWrap/>
            <w:vAlign w:val="bottom"/>
            <w:hideMark/>
          </w:tcPr>
          <w:p w14:paraId="73E91C5F"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0.65</w:t>
            </w:r>
          </w:p>
        </w:tc>
        <w:tc>
          <w:tcPr>
            <w:tcW w:w="1418" w:type="dxa"/>
            <w:tcBorders>
              <w:top w:val="nil"/>
              <w:left w:val="nil"/>
              <w:bottom w:val="single" w:sz="4" w:space="0" w:color="auto"/>
              <w:right w:val="single" w:sz="4" w:space="0" w:color="auto"/>
            </w:tcBorders>
            <w:shd w:val="clear" w:color="auto" w:fill="auto"/>
            <w:noWrap/>
            <w:vAlign w:val="bottom"/>
            <w:hideMark/>
          </w:tcPr>
          <w:p w14:paraId="50F263B1"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0.51</w:t>
            </w:r>
          </w:p>
        </w:tc>
        <w:tc>
          <w:tcPr>
            <w:tcW w:w="1590" w:type="dxa"/>
            <w:tcBorders>
              <w:top w:val="nil"/>
              <w:left w:val="nil"/>
              <w:bottom w:val="single" w:sz="4" w:space="0" w:color="auto"/>
              <w:right w:val="single" w:sz="4" w:space="0" w:color="auto"/>
            </w:tcBorders>
            <w:shd w:val="clear" w:color="auto" w:fill="auto"/>
            <w:noWrap/>
            <w:vAlign w:val="bottom"/>
            <w:hideMark/>
          </w:tcPr>
          <w:p w14:paraId="7DE76ED0" w14:textId="72A78B09"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0.283</w:t>
            </w:r>
            <w:r w:rsidR="00BE7C01" w:rsidRPr="00C57DB5">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329328E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w:t>
            </w:r>
          </w:p>
        </w:tc>
        <w:tc>
          <w:tcPr>
            <w:tcW w:w="1418" w:type="dxa"/>
            <w:tcBorders>
              <w:top w:val="nil"/>
              <w:left w:val="nil"/>
              <w:bottom w:val="single" w:sz="4" w:space="0" w:color="auto"/>
              <w:right w:val="single" w:sz="4" w:space="0" w:color="auto"/>
            </w:tcBorders>
            <w:shd w:val="clear" w:color="auto" w:fill="auto"/>
            <w:noWrap/>
            <w:vAlign w:val="bottom"/>
            <w:hideMark/>
          </w:tcPr>
          <w:p w14:paraId="529441BD"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w:t>
            </w:r>
          </w:p>
        </w:tc>
        <w:tc>
          <w:tcPr>
            <w:tcW w:w="1590" w:type="dxa"/>
            <w:tcBorders>
              <w:top w:val="nil"/>
              <w:left w:val="nil"/>
              <w:bottom w:val="single" w:sz="4" w:space="0" w:color="auto"/>
              <w:right w:val="single" w:sz="4" w:space="0" w:color="auto"/>
            </w:tcBorders>
            <w:shd w:val="clear" w:color="auto" w:fill="auto"/>
            <w:noWrap/>
            <w:vAlign w:val="bottom"/>
            <w:hideMark/>
          </w:tcPr>
          <w:p w14:paraId="1CAACF1F"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5ECAAA4E" w14:textId="77777777" w:rsidTr="004E1856">
        <w:trPr>
          <w:trHeight w:val="300"/>
        </w:trPr>
        <w:tc>
          <w:tcPr>
            <w:tcW w:w="953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D1482D"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t>Brazil</w:t>
            </w:r>
          </w:p>
        </w:tc>
      </w:tr>
      <w:tr w:rsidR="004E1856" w:rsidRPr="004E1856" w14:paraId="25B8DE24"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FF468E0"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 </w:t>
            </w:r>
          </w:p>
        </w:tc>
        <w:tc>
          <w:tcPr>
            <w:tcW w:w="4082"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E681A7C"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t>Before Balancing</w:t>
            </w:r>
          </w:p>
        </w:tc>
        <w:tc>
          <w:tcPr>
            <w:tcW w:w="4083"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ACD0154"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t>After Balancing</w:t>
            </w:r>
          </w:p>
        </w:tc>
      </w:tr>
      <w:tr w:rsidR="004E1856" w:rsidRPr="004E1856" w14:paraId="08CADC30" w14:textId="77777777" w:rsidTr="004E1856">
        <w:trPr>
          <w:trHeight w:val="300"/>
        </w:trPr>
        <w:tc>
          <w:tcPr>
            <w:tcW w:w="1371" w:type="dxa"/>
            <w:tcBorders>
              <w:top w:val="nil"/>
              <w:left w:val="single" w:sz="4" w:space="0" w:color="auto"/>
              <w:bottom w:val="single" w:sz="4" w:space="0" w:color="auto"/>
              <w:right w:val="single" w:sz="4" w:space="0" w:color="auto"/>
            </w:tcBorders>
            <w:shd w:val="clear" w:color="000000" w:fill="000000"/>
            <w:noWrap/>
            <w:vAlign w:val="bottom"/>
            <w:hideMark/>
          </w:tcPr>
          <w:p w14:paraId="402ED0D6"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Covariates</w:t>
            </w:r>
          </w:p>
        </w:tc>
        <w:tc>
          <w:tcPr>
            <w:tcW w:w="1074" w:type="dxa"/>
            <w:tcBorders>
              <w:top w:val="nil"/>
              <w:left w:val="nil"/>
              <w:bottom w:val="single" w:sz="4" w:space="0" w:color="auto"/>
              <w:right w:val="single" w:sz="4" w:space="0" w:color="auto"/>
            </w:tcBorders>
            <w:shd w:val="clear" w:color="000000" w:fill="000000"/>
            <w:noWrap/>
            <w:vAlign w:val="bottom"/>
            <w:hideMark/>
          </w:tcPr>
          <w:p w14:paraId="5F0E7FB3"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treated (CCT)</w:t>
            </w:r>
          </w:p>
        </w:tc>
        <w:tc>
          <w:tcPr>
            <w:tcW w:w="1418" w:type="dxa"/>
            <w:tcBorders>
              <w:top w:val="nil"/>
              <w:left w:val="nil"/>
              <w:bottom w:val="single" w:sz="4" w:space="0" w:color="auto"/>
              <w:right w:val="single" w:sz="4" w:space="0" w:color="auto"/>
            </w:tcBorders>
            <w:shd w:val="clear" w:color="000000" w:fill="000000"/>
            <w:noWrap/>
            <w:vAlign w:val="bottom"/>
            <w:hideMark/>
          </w:tcPr>
          <w:p w14:paraId="4A45EDB0"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77BC55D8"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 xml:space="preserve">Standardized diff. </w:t>
            </w:r>
          </w:p>
        </w:tc>
        <w:tc>
          <w:tcPr>
            <w:tcW w:w="1075" w:type="dxa"/>
            <w:tcBorders>
              <w:top w:val="nil"/>
              <w:left w:val="nil"/>
              <w:bottom w:val="single" w:sz="4" w:space="0" w:color="auto"/>
              <w:right w:val="single" w:sz="4" w:space="0" w:color="auto"/>
            </w:tcBorders>
            <w:shd w:val="clear" w:color="000000" w:fill="000000"/>
            <w:noWrap/>
            <w:vAlign w:val="bottom"/>
            <w:hideMark/>
          </w:tcPr>
          <w:p w14:paraId="0F3648AA"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treated (CCT)</w:t>
            </w:r>
          </w:p>
        </w:tc>
        <w:tc>
          <w:tcPr>
            <w:tcW w:w="1418" w:type="dxa"/>
            <w:tcBorders>
              <w:top w:val="nil"/>
              <w:left w:val="nil"/>
              <w:bottom w:val="single" w:sz="4" w:space="0" w:color="auto"/>
              <w:right w:val="single" w:sz="4" w:space="0" w:color="auto"/>
            </w:tcBorders>
            <w:shd w:val="clear" w:color="000000" w:fill="000000"/>
            <w:noWrap/>
            <w:vAlign w:val="bottom"/>
            <w:hideMark/>
          </w:tcPr>
          <w:p w14:paraId="308E6BB7"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62C709AB"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 xml:space="preserve">Standardized diff. </w:t>
            </w:r>
          </w:p>
        </w:tc>
      </w:tr>
      <w:tr w:rsidR="004E1856" w:rsidRPr="004E1856" w14:paraId="51BB6229"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96DC29A"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Education</w:t>
            </w:r>
          </w:p>
        </w:tc>
        <w:tc>
          <w:tcPr>
            <w:tcW w:w="1074" w:type="dxa"/>
            <w:tcBorders>
              <w:top w:val="nil"/>
              <w:left w:val="nil"/>
              <w:bottom w:val="single" w:sz="4" w:space="0" w:color="auto"/>
              <w:right w:val="single" w:sz="4" w:space="0" w:color="auto"/>
            </w:tcBorders>
            <w:shd w:val="clear" w:color="auto" w:fill="auto"/>
            <w:noWrap/>
            <w:vAlign w:val="bottom"/>
            <w:hideMark/>
          </w:tcPr>
          <w:p w14:paraId="32CF6B6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6.91</w:t>
            </w:r>
          </w:p>
        </w:tc>
        <w:tc>
          <w:tcPr>
            <w:tcW w:w="1418" w:type="dxa"/>
            <w:tcBorders>
              <w:top w:val="nil"/>
              <w:left w:val="nil"/>
              <w:bottom w:val="single" w:sz="4" w:space="0" w:color="auto"/>
              <w:right w:val="single" w:sz="4" w:space="0" w:color="auto"/>
            </w:tcBorders>
            <w:shd w:val="clear" w:color="auto" w:fill="auto"/>
            <w:noWrap/>
            <w:vAlign w:val="bottom"/>
            <w:hideMark/>
          </w:tcPr>
          <w:p w14:paraId="5A57557C"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8.64</w:t>
            </w:r>
          </w:p>
        </w:tc>
        <w:tc>
          <w:tcPr>
            <w:tcW w:w="1590" w:type="dxa"/>
            <w:tcBorders>
              <w:top w:val="nil"/>
              <w:left w:val="nil"/>
              <w:bottom w:val="single" w:sz="4" w:space="0" w:color="auto"/>
              <w:right w:val="single" w:sz="4" w:space="0" w:color="auto"/>
            </w:tcBorders>
            <w:shd w:val="clear" w:color="auto" w:fill="auto"/>
            <w:noWrap/>
            <w:vAlign w:val="bottom"/>
            <w:hideMark/>
          </w:tcPr>
          <w:p w14:paraId="63774971" w14:textId="08A26B35"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-0.453</w:t>
            </w:r>
            <w:r w:rsidR="000B5DDC" w:rsidRPr="007B3D0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7249544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7.94</w:t>
            </w:r>
          </w:p>
        </w:tc>
        <w:tc>
          <w:tcPr>
            <w:tcW w:w="1418" w:type="dxa"/>
            <w:tcBorders>
              <w:top w:val="nil"/>
              <w:left w:val="nil"/>
              <w:bottom w:val="single" w:sz="4" w:space="0" w:color="auto"/>
              <w:right w:val="single" w:sz="4" w:space="0" w:color="auto"/>
            </w:tcBorders>
            <w:shd w:val="clear" w:color="auto" w:fill="auto"/>
            <w:noWrap/>
            <w:vAlign w:val="bottom"/>
            <w:hideMark/>
          </w:tcPr>
          <w:p w14:paraId="02324A83"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7.88</w:t>
            </w:r>
          </w:p>
        </w:tc>
        <w:tc>
          <w:tcPr>
            <w:tcW w:w="1590" w:type="dxa"/>
            <w:tcBorders>
              <w:top w:val="nil"/>
              <w:left w:val="nil"/>
              <w:bottom w:val="single" w:sz="4" w:space="0" w:color="auto"/>
              <w:right w:val="single" w:sz="4" w:space="0" w:color="auto"/>
            </w:tcBorders>
            <w:shd w:val="clear" w:color="auto" w:fill="auto"/>
            <w:noWrap/>
            <w:vAlign w:val="bottom"/>
            <w:hideMark/>
          </w:tcPr>
          <w:p w14:paraId="5E6131AB"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0.015</w:t>
            </w:r>
          </w:p>
        </w:tc>
      </w:tr>
      <w:tr w:rsidR="004E1856" w:rsidRPr="004E1856" w14:paraId="5DBE2D23"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CB1A519"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Male</w:t>
            </w:r>
          </w:p>
        </w:tc>
        <w:tc>
          <w:tcPr>
            <w:tcW w:w="1074" w:type="dxa"/>
            <w:tcBorders>
              <w:top w:val="nil"/>
              <w:left w:val="nil"/>
              <w:bottom w:val="single" w:sz="4" w:space="0" w:color="auto"/>
              <w:right w:val="single" w:sz="4" w:space="0" w:color="auto"/>
            </w:tcBorders>
            <w:shd w:val="clear" w:color="auto" w:fill="auto"/>
            <w:noWrap/>
            <w:vAlign w:val="bottom"/>
            <w:hideMark/>
          </w:tcPr>
          <w:p w14:paraId="661780A1"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0.45</w:t>
            </w:r>
          </w:p>
        </w:tc>
        <w:tc>
          <w:tcPr>
            <w:tcW w:w="1418" w:type="dxa"/>
            <w:tcBorders>
              <w:top w:val="nil"/>
              <w:left w:val="nil"/>
              <w:bottom w:val="single" w:sz="4" w:space="0" w:color="auto"/>
              <w:right w:val="single" w:sz="4" w:space="0" w:color="auto"/>
            </w:tcBorders>
            <w:shd w:val="clear" w:color="auto" w:fill="auto"/>
            <w:noWrap/>
            <w:vAlign w:val="bottom"/>
            <w:hideMark/>
          </w:tcPr>
          <w:p w14:paraId="2EAE847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0.52</w:t>
            </w:r>
          </w:p>
        </w:tc>
        <w:tc>
          <w:tcPr>
            <w:tcW w:w="1590" w:type="dxa"/>
            <w:tcBorders>
              <w:top w:val="nil"/>
              <w:left w:val="nil"/>
              <w:bottom w:val="single" w:sz="4" w:space="0" w:color="auto"/>
              <w:right w:val="single" w:sz="4" w:space="0" w:color="auto"/>
            </w:tcBorders>
            <w:shd w:val="clear" w:color="auto" w:fill="auto"/>
            <w:noWrap/>
            <w:vAlign w:val="bottom"/>
            <w:hideMark/>
          </w:tcPr>
          <w:p w14:paraId="781BC8BA" w14:textId="3B5A0C9B"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-0.139</w:t>
            </w:r>
            <w:r w:rsidR="000B5DDC" w:rsidRPr="007B3D0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5CF07411"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0.47</w:t>
            </w:r>
          </w:p>
        </w:tc>
        <w:tc>
          <w:tcPr>
            <w:tcW w:w="1418" w:type="dxa"/>
            <w:tcBorders>
              <w:top w:val="nil"/>
              <w:left w:val="nil"/>
              <w:bottom w:val="single" w:sz="4" w:space="0" w:color="auto"/>
              <w:right w:val="single" w:sz="4" w:space="0" w:color="auto"/>
            </w:tcBorders>
            <w:shd w:val="clear" w:color="auto" w:fill="auto"/>
            <w:noWrap/>
            <w:vAlign w:val="bottom"/>
            <w:hideMark/>
          </w:tcPr>
          <w:p w14:paraId="0FA18A9E"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0.47</w:t>
            </w:r>
          </w:p>
        </w:tc>
        <w:tc>
          <w:tcPr>
            <w:tcW w:w="1590" w:type="dxa"/>
            <w:tcBorders>
              <w:top w:val="nil"/>
              <w:left w:val="nil"/>
              <w:bottom w:val="single" w:sz="4" w:space="0" w:color="auto"/>
              <w:right w:val="single" w:sz="4" w:space="0" w:color="auto"/>
            </w:tcBorders>
            <w:shd w:val="clear" w:color="auto" w:fill="auto"/>
            <w:noWrap/>
            <w:vAlign w:val="bottom"/>
            <w:hideMark/>
          </w:tcPr>
          <w:p w14:paraId="434F8C17"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23E45A66"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3D68F4C"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Age</w:t>
            </w:r>
          </w:p>
        </w:tc>
        <w:tc>
          <w:tcPr>
            <w:tcW w:w="1074" w:type="dxa"/>
            <w:tcBorders>
              <w:top w:val="nil"/>
              <w:left w:val="nil"/>
              <w:bottom w:val="single" w:sz="4" w:space="0" w:color="auto"/>
              <w:right w:val="single" w:sz="4" w:space="0" w:color="auto"/>
            </w:tcBorders>
            <w:shd w:val="clear" w:color="auto" w:fill="auto"/>
            <w:noWrap/>
            <w:vAlign w:val="bottom"/>
            <w:hideMark/>
          </w:tcPr>
          <w:p w14:paraId="394452EB"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35.75</w:t>
            </w:r>
          </w:p>
        </w:tc>
        <w:tc>
          <w:tcPr>
            <w:tcW w:w="1418" w:type="dxa"/>
            <w:tcBorders>
              <w:top w:val="nil"/>
              <w:left w:val="nil"/>
              <w:bottom w:val="single" w:sz="4" w:space="0" w:color="auto"/>
              <w:right w:val="single" w:sz="4" w:space="0" w:color="auto"/>
            </w:tcBorders>
            <w:shd w:val="clear" w:color="auto" w:fill="auto"/>
            <w:noWrap/>
            <w:vAlign w:val="bottom"/>
            <w:hideMark/>
          </w:tcPr>
          <w:p w14:paraId="0D2DC1F6"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40.99</w:t>
            </w:r>
          </w:p>
        </w:tc>
        <w:tc>
          <w:tcPr>
            <w:tcW w:w="1590" w:type="dxa"/>
            <w:tcBorders>
              <w:top w:val="nil"/>
              <w:left w:val="nil"/>
              <w:bottom w:val="single" w:sz="4" w:space="0" w:color="auto"/>
              <w:right w:val="single" w:sz="4" w:space="0" w:color="auto"/>
            </w:tcBorders>
            <w:shd w:val="clear" w:color="auto" w:fill="auto"/>
            <w:noWrap/>
            <w:vAlign w:val="bottom"/>
            <w:hideMark/>
          </w:tcPr>
          <w:p w14:paraId="2F76C3E0" w14:textId="469C6EF6"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-0.345</w:t>
            </w:r>
            <w:r w:rsidR="000B5DDC" w:rsidRPr="007B3D0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7A45231E"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34.59</w:t>
            </w:r>
          </w:p>
        </w:tc>
        <w:tc>
          <w:tcPr>
            <w:tcW w:w="1418" w:type="dxa"/>
            <w:tcBorders>
              <w:top w:val="nil"/>
              <w:left w:val="nil"/>
              <w:bottom w:val="single" w:sz="4" w:space="0" w:color="auto"/>
              <w:right w:val="single" w:sz="4" w:space="0" w:color="auto"/>
            </w:tcBorders>
            <w:shd w:val="clear" w:color="auto" w:fill="auto"/>
            <w:noWrap/>
            <w:vAlign w:val="bottom"/>
            <w:hideMark/>
          </w:tcPr>
          <w:p w14:paraId="49611F53"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35.15</w:t>
            </w:r>
          </w:p>
        </w:tc>
        <w:tc>
          <w:tcPr>
            <w:tcW w:w="1590" w:type="dxa"/>
            <w:tcBorders>
              <w:top w:val="nil"/>
              <w:left w:val="nil"/>
              <w:bottom w:val="single" w:sz="4" w:space="0" w:color="auto"/>
              <w:right w:val="single" w:sz="4" w:space="0" w:color="auto"/>
            </w:tcBorders>
            <w:shd w:val="clear" w:color="auto" w:fill="auto"/>
            <w:noWrap/>
            <w:vAlign w:val="bottom"/>
            <w:hideMark/>
          </w:tcPr>
          <w:p w14:paraId="2DFB7C8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-0.037</w:t>
            </w:r>
          </w:p>
        </w:tc>
      </w:tr>
      <w:tr w:rsidR="004E1856" w:rsidRPr="004E1856" w14:paraId="082F4430"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A6CC65C"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Income</w:t>
            </w:r>
          </w:p>
        </w:tc>
        <w:tc>
          <w:tcPr>
            <w:tcW w:w="1074" w:type="dxa"/>
            <w:tcBorders>
              <w:top w:val="nil"/>
              <w:left w:val="nil"/>
              <w:bottom w:val="single" w:sz="4" w:space="0" w:color="auto"/>
              <w:right w:val="single" w:sz="4" w:space="0" w:color="auto"/>
            </w:tcBorders>
            <w:shd w:val="clear" w:color="auto" w:fill="auto"/>
            <w:noWrap/>
            <w:vAlign w:val="bottom"/>
            <w:hideMark/>
          </w:tcPr>
          <w:p w14:paraId="0A027FF5"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5.92</w:t>
            </w:r>
          </w:p>
        </w:tc>
        <w:tc>
          <w:tcPr>
            <w:tcW w:w="1418" w:type="dxa"/>
            <w:tcBorders>
              <w:top w:val="nil"/>
              <w:left w:val="nil"/>
              <w:bottom w:val="single" w:sz="4" w:space="0" w:color="auto"/>
              <w:right w:val="single" w:sz="4" w:space="0" w:color="auto"/>
            </w:tcBorders>
            <w:shd w:val="clear" w:color="auto" w:fill="auto"/>
            <w:noWrap/>
            <w:vAlign w:val="bottom"/>
            <w:hideMark/>
          </w:tcPr>
          <w:p w14:paraId="1CF386E3"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9.41</w:t>
            </w:r>
          </w:p>
        </w:tc>
        <w:tc>
          <w:tcPr>
            <w:tcW w:w="1590" w:type="dxa"/>
            <w:tcBorders>
              <w:top w:val="nil"/>
              <w:left w:val="nil"/>
              <w:bottom w:val="single" w:sz="4" w:space="0" w:color="auto"/>
              <w:right w:val="single" w:sz="4" w:space="0" w:color="auto"/>
            </w:tcBorders>
            <w:shd w:val="clear" w:color="auto" w:fill="auto"/>
            <w:noWrap/>
            <w:vAlign w:val="bottom"/>
            <w:hideMark/>
          </w:tcPr>
          <w:p w14:paraId="458A84BC" w14:textId="7A59A15D"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-0.904</w:t>
            </w:r>
            <w:r w:rsidR="000B5DDC" w:rsidRPr="007B3D0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6E130B11"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7.41</w:t>
            </w:r>
          </w:p>
        </w:tc>
        <w:tc>
          <w:tcPr>
            <w:tcW w:w="1418" w:type="dxa"/>
            <w:tcBorders>
              <w:top w:val="nil"/>
              <w:left w:val="nil"/>
              <w:bottom w:val="single" w:sz="4" w:space="0" w:color="auto"/>
              <w:right w:val="single" w:sz="4" w:space="0" w:color="auto"/>
            </w:tcBorders>
            <w:shd w:val="clear" w:color="auto" w:fill="auto"/>
            <w:noWrap/>
            <w:vAlign w:val="bottom"/>
            <w:hideMark/>
          </w:tcPr>
          <w:p w14:paraId="6B9C8528"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7.41</w:t>
            </w:r>
          </w:p>
        </w:tc>
        <w:tc>
          <w:tcPr>
            <w:tcW w:w="1590" w:type="dxa"/>
            <w:tcBorders>
              <w:top w:val="nil"/>
              <w:left w:val="nil"/>
              <w:bottom w:val="single" w:sz="4" w:space="0" w:color="auto"/>
              <w:right w:val="single" w:sz="4" w:space="0" w:color="auto"/>
            </w:tcBorders>
            <w:shd w:val="clear" w:color="auto" w:fill="auto"/>
            <w:noWrap/>
            <w:vAlign w:val="bottom"/>
            <w:hideMark/>
          </w:tcPr>
          <w:p w14:paraId="6EAD44A4"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65251733"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8579B9D"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Children 13</w:t>
            </w:r>
          </w:p>
        </w:tc>
        <w:tc>
          <w:tcPr>
            <w:tcW w:w="1074" w:type="dxa"/>
            <w:tcBorders>
              <w:top w:val="nil"/>
              <w:left w:val="nil"/>
              <w:bottom w:val="single" w:sz="4" w:space="0" w:color="auto"/>
              <w:right w:val="single" w:sz="4" w:space="0" w:color="auto"/>
            </w:tcBorders>
            <w:shd w:val="clear" w:color="auto" w:fill="auto"/>
            <w:noWrap/>
            <w:vAlign w:val="bottom"/>
            <w:hideMark/>
          </w:tcPr>
          <w:p w14:paraId="73F99605"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1.38</w:t>
            </w:r>
          </w:p>
        </w:tc>
        <w:tc>
          <w:tcPr>
            <w:tcW w:w="1418" w:type="dxa"/>
            <w:tcBorders>
              <w:top w:val="nil"/>
              <w:left w:val="nil"/>
              <w:bottom w:val="single" w:sz="4" w:space="0" w:color="auto"/>
              <w:right w:val="single" w:sz="4" w:space="0" w:color="auto"/>
            </w:tcBorders>
            <w:shd w:val="clear" w:color="auto" w:fill="auto"/>
            <w:noWrap/>
            <w:vAlign w:val="bottom"/>
            <w:hideMark/>
          </w:tcPr>
          <w:p w14:paraId="48FD42A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0.62</w:t>
            </w:r>
          </w:p>
        </w:tc>
        <w:tc>
          <w:tcPr>
            <w:tcW w:w="1590" w:type="dxa"/>
            <w:tcBorders>
              <w:top w:val="nil"/>
              <w:left w:val="nil"/>
              <w:bottom w:val="single" w:sz="4" w:space="0" w:color="auto"/>
              <w:right w:val="single" w:sz="4" w:space="0" w:color="auto"/>
            </w:tcBorders>
            <w:shd w:val="clear" w:color="auto" w:fill="auto"/>
            <w:noWrap/>
            <w:vAlign w:val="bottom"/>
            <w:hideMark/>
          </w:tcPr>
          <w:p w14:paraId="36F34F8C" w14:textId="5B90705C"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0.738</w:t>
            </w:r>
            <w:r w:rsidR="000B5DDC" w:rsidRPr="007B3D0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2F3F74E5"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0.76</w:t>
            </w:r>
          </w:p>
        </w:tc>
        <w:tc>
          <w:tcPr>
            <w:tcW w:w="1418" w:type="dxa"/>
            <w:tcBorders>
              <w:top w:val="nil"/>
              <w:left w:val="nil"/>
              <w:bottom w:val="single" w:sz="4" w:space="0" w:color="auto"/>
              <w:right w:val="single" w:sz="4" w:space="0" w:color="auto"/>
            </w:tcBorders>
            <w:shd w:val="clear" w:color="auto" w:fill="auto"/>
            <w:noWrap/>
            <w:vAlign w:val="bottom"/>
            <w:hideMark/>
          </w:tcPr>
          <w:p w14:paraId="30743029"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0.82</w:t>
            </w:r>
          </w:p>
        </w:tc>
        <w:tc>
          <w:tcPr>
            <w:tcW w:w="1590" w:type="dxa"/>
            <w:tcBorders>
              <w:top w:val="nil"/>
              <w:left w:val="nil"/>
              <w:bottom w:val="single" w:sz="4" w:space="0" w:color="auto"/>
              <w:right w:val="single" w:sz="4" w:space="0" w:color="auto"/>
            </w:tcBorders>
            <w:shd w:val="clear" w:color="auto" w:fill="auto"/>
            <w:noWrap/>
            <w:vAlign w:val="bottom"/>
            <w:hideMark/>
          </w:tcPr>
          <w:p w14:paraId="74686CDC"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-0.057</w:t>
            </w:r>
          </w:p>
        </w:tc>
      </w:tr>
      <w:tr w:rsidR="004E1856" w:rsidRPr="004E1856" w14:paraId="032992E2"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AF7F34A"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Urban</w:t>
            </w:r>
          </w:p>
        </w:tc>
        <w:tc>
          <w:tcPr>
            <w:tcW w:w="1074" w:type="dxa"/>
            <w:tcBorders>
              <w:top w:val="nil"/>
              <w:left w:val="nil"/>
              <w:bottom w:val="single" w:sz="4" w:space="0" w:color="auto"/>
              <w:right w:val="single" w:sz="4" w:space="0" w:color="auto"/>
            </w:tcBorders>
            <w:shd w:val="clear" w:color="auto" w:fill="auto"/>
            <w:noWrap/>
            <w:vAlign w:val="bottom"/>
            <w:hideMark/>
          </w:tcPr>
          <w:p w14:paraId="753D501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0.76</w:t>
            </w:r>
          </w:p>
        </w:tc>
        <w:tc>
          <w:tcPr>
            <w:tcW w:w="1418" w:type="dxa"/>
            <w:tcBorders>
              <w:top w:val="nil"/>
              <w:left w:val="nil"/>
              <w:bottom w:val="single" w:sz="4" w:space="0" w:color="auto"/>
              <w:right w:val="single" w:sz="4" w:space="0" w:color="auto"/>
            </w:tcBorders>
            <w:shd w:val="clear" w:color="auto" w:fill="auto"/>
            <w:noWrap/>
            <w:vAlign w:val="bottom"/>
            <w:hideMark/>
          </w:tcPr>
          <w:p w14:paraId="4C35BBD9"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0.9</w:t>
            </w:r>
          </w:p>
        </w:tc>
        <w:tc>
          <w:tcPr>
            <w:tcW w:w="1590" w:type="dxa"/>
            <w:tcBorders>
              <w:top w:val="nil"/>
              <w:left w:val="nil"/>
              <w:bottom w:val="single" w:sz="4" w:space="0" w:color="auto"/>
              <w:right w:val="single" w:sz="4" w:space="0" w:color="auto"/>
            </w:tcBorders>
            <w:shd w:val="clear" w:color="auto" w:fill="auto"/>
            <w:noWrap/>
            <w:vAlign w:val="bottom"/>
            <w:hideMark/>
          </w:tcPr>
          <w:p w14:paraId="447450AB" w14:textId="4F3351C3"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-0.367</w:t>
            </w:r>
            <w:r w:rsidR="000B5DDC" w:rsidRPr="007B3D0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3D478BFC"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0.82</w:t>
            </w:r>
          </w:p>
        </w:tc>
        <w:tc>
          <w:tcPr>
            <w:tcW w:w="1418" w:type="dxa"/>
            <w:tcBorders>
              <w:top w:val="nil"/>
              <w:left w:val="nil"/>
              <w:bottom w:val="single" w:sz="4" w:space="0" w:color="auto"/>
              <w:right w:val="single" w:sz="4" w:space="0" w:color="auto"/>
            </w:tcBorders>
            <w:shd w:val="clear" w:color="auto" w:fill="auto"/>
            <w:noWrap/>
            <w:vAlign w:val="bottom"/>
            <w:hideMark/>
          </w:tcPr>
          <w:p w14:paraId="7CD2108B"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0.82</w:t>
            </w:r>
          </w:p>
        </w:tc>
        <w:tc>
          <w:tcPr>
            <w:tcW w:w="1590" w:type="dxa"/>
            <w:tcBorders>
              <w:top w:val="nil"/>
              <w:left w:val="nil"/>
              <w:bottom w:val="single" w:sz="4" w:space="0" w:color="auto"/>
              <w:right w:val="single" w:sz="4" w:space="0" w:color="auto"/>
            </w:tcBorders>
            <w:shd w:val="clear" w:color="auto" w:fill="auto"/>
            <w:noWrap/>
            <w:vAlign w:val="bottom"/>
            <w:hideMark/>
          </w:tcPr>
          <w:p w14:paraId="21D1A813"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4A695D65"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CF4A17F"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 xml:space="preserve">Insider </w:t>
            </w:r>
          </w:p>
        </w:tc>
        <w:tc>
          <w:tcPr>
            <w:tcW w:w="1074" w:type="dxa"/>
            <w:tcBorders>
              <w:top w:val="nil"/>
              <w:left w:val="nil"/>
              <w:bottom w:val="single" w:sz="4" w:space="0" w:color="auto"/>
              <w:right w:val="single" w:sz="4" w:space="0" w:color="auto"/>
            </w:tcBorders>
            <w:shd w:val="clear" w:color="auto" w:fill="auto"/>
            <w:noWrap/>
            <w:vAlign w:val="bottom"/>
            <w:hideMark/>
          </w:tcPr>
          <w:p w14:paraId="7FE46438"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0.55</w:t>
            </w:r>
          </w:p>
        </w:tc>
        <w:tc>
          <w:tcPr>
            <w:tcW w:w="1418" w:type="dxa"/>
            <w:tcBorders>
              <w:top w:val="nil"/>
              <w:left w:val="nil"/>
              <w:bottom w:val="single" w:sz="4" w:space="0" w:color="auto"/>
              <w:right w:val="single" w:sz="4" w:space="0" w:color="auto"/>
            </w:tcBorders>
            <w:shd w:val="clear" w:color="auto" w:fill="auto"/>
            <w:noWrap/>
            <w:vAlign w:val="bottom"/>
            <w:hideMark/>
          </w:tcPr>
          <w:p w14:paraId="77E5BC70"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0.49</w:t>
            </w:r>
          </w:p>
        </w:tc>
        <w:tc>
          <w:tcPr>
            <w:tcW w:w="1590" w:type="dxa"/>
            <w:tcBorders>
              <w:top w:val="nil"/>
              <w:left w:val="nil"/>
              <w:bottom w:val="single" w:sz="4" w:space="0" w:color="auto"/>
              <w:right w:val="single" w:sz="4" w:space="0" w:color="auto"/>
            </w:tcBorders>
            <w:shd w:val="clear" w:color="auto" w:fill="auto"/>
            <w:noWrap/>
            <w:vAlign w:val="bottom"/>
            <w:hideMark/>
          </w:tcPr>
          <w:p w14:paraId="437B1DE2" w14:textId="210441B9"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0.104</w:t>
            </w:r>
            <w:r w:rsidR="000B5DDC" w:rsidRPr="007B3D0C">
              <w:rPr>
                <w:rFonts w:ascii="Times New Roman" w:hAnsi="Times New Roman" w:cs="Times New Roman"/>
                <w:b/>
                <w:vertAlign w:val="superscript"/>
              </w:rPr>
              <w:t>+</w:t>
            </w:r>
          </w:p>
        </w:tc>
        <w:tc>
          <w:tcPr>
            <w:tcW w:w="1075" w:type="dxa"/>
            <w:tcBorders>
              <w:top w:val="nil"/>
              <w:left w:val="nil"/>
              <w:bottom w:val="single" w:sz="4" w:space="0" w:color="auto"/>
              <w:right w:val="single" w:sz="4" w:space="0" w:color="auto"/>
            </w:tcBorders>
            <w:shd w:val="clear" w:color="auto" w:fill="auto"/>
            <w:noWrap/>
            <w:vAlign w:val="bottom"/>
            <w:hideMark/>
          </w:tcPr>
          <w:p w14:paraId="6536310E"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0.53</w:t>
            </w:r>
          </w:p>
        </w:tc>
        <w:tc>
          <w:tcPr>
            <w:tcW w:w="1418" w:type="dxa"/>
            <w:tcBorders>
              <w:top w:val="nil"/>
              <w:left w:val="nil"/>
              <w:bottom w:val="single" w:sz="4" w:space="0" w:color="auto"/>
              <w:right w:val="single" w:sz="4" w:space="0" w:color="auto"/>
            </w:tcBorders>
            <w:shd w:val="clear" w:color="auto" w:fill="auto"/>
            <w:noWrap/>
            <w:vAlign w:val="bottom"/>
            <w:hideMark/>
          </w:tcPr>
          <w:p w14:paraId="6B04CAA3"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0.53</w:t>
            </w:r>
          </w:p>
        </w:tc>
        <w:tc>
          <w:tcPr>
            <w:tcW w:w="1590" w:type="dxa"/>
            <w:tcBorders>
              <w:top w:val="nil"/>
              <w:left w:val="nil"/>
              <w:bottom w:val="single" w:sz="4" w:space="0" w:color="auto"/>
              <w:right w:val="single" w:sz="4" w:space="0" w:color="auto"/>
            </w:tcBorders>
            <w:shd w:val="clear" w:color="auto" w:fill="auto"/>
            <w:noWrap/>
            <w:vAlign w:val="bottom"/>
            <w:hideMark/>
          </w:tcPr>
          <w:p w14:paraId="31DEC647"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36AC11D8" w14:textId="77777777" w:rsidTr="004E1856">
        <w:trPr>
          <w:trHeight w:val="300"/>
        </w:trPr>
        <w:tc>
          <w:tcPr>
            <w:tcW w:w="9536"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730D018"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t>Argentina</w:t>
            </w:r>
          </w:p>
        </w:tc>
      </w:tr>
      <w:tr w:rsidR="004E1856" w:rsidRPr="004E1856" w14:paraId="4155A4B9"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2355F3E"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 </w:t>
            </w:r>
          </w:p>
        </w:tc>
        <w:tc>
          <w:tcPr>
            <w:tcW w:w="4082"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49383D8"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t>Before Balancing</w:t>
            </w:r>
          </w:p>
        </w:tc>
        <w:tc>
          <w:tcPr>
            <w:tcW w:w="4083"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A35E9C3" w14:textId="77777777" w:rsidR="004E1856" w:rsidRPr="004E1856" w:rsidRDefault="004E1856" w:rsidP="004E1856">
            <w:pPr>
              <w:jc w:val="center"/>
              <w:rPr>
                <w:rFonts w:ascii="Times New Roman" w:eastAsia="Times New Roman" w:hAnsi="Times New Roman" w:cs="Times New Roman"/>
                <w:color w:val="000000"/>
              </w:rPr>
            </w:pPr>
            <w:r w:rsidRPr="004E1856">
              <w:rPr>
                <w:rFonts w:ascii="Times New Roman" w:eastAsia="Times New Roman" w:hAnsi="Times New Roman" w:cs="Times New Roman"/>
                <w:color w:val="000000"/>
              </w:rPr>
              <w:t>After Balancing</w:t>
            </w:r>
          </w:p>
        </w:tc>
      </w:tr>
      <w:tr w:rsidR="004E1856" w:rsidRPr="004E1856" w14:paraId="319CFE01" w14:textId="77777777" w:rsidTr="004E1856">
        <w:trPr>
          <w:trHeight w:val="300"/>
        </w:trPr>
        <w:tc>
          <w:tcPr>
            <w:tcW w:w="1371" w:type="dxa"/>
            <w:tcBorders>
              <w:top w:val="nil"/>
              <w:left w:val="single" w:sz="4" w:space="0" w:color="auto"/>
              <w:bottom w:val="single" w:sz="4" w:space="0" w:color="auto"/>
              <w:right w:val="single" w:sz="4" w:space="0" w:color="auto"/>
            </w:tcBorders>
            <w:shd w:val="clear" w:color="000000" w:fill="000000"/>
            <w:noWrap/>
            <w:vAlign w:val="bottom"/>
            <w:hideMark/>
          </w:tcPr>
          <w:p w14:paraId="0D9D209B"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Covariates</w:t>
            </w:r>
          </w:p>
        </w:tc>
        <w:tc>
          <w:tcPr>
            <w:tcW w:w="1074" w:type="dxa"/>
            <w:tcBorders>
              <w:top w:val="nil"/>
              <w:left w:val="nil"/>
              <w:bottom w:val="single" w:sz="4" w:space="0" w:color="auto"/>
              <w:right w:val="single" w:sz="4" w:space="0" w:color="auto"/>
            </w:tcBorders>
            <w:shd w:val="clear" w:color="000000" w:fill="000000"/>
            <w:noWrap/>
            <w:vAlign w:val="bottom"/>
            <w:hideMark/>
          </w:tcPr>
          <w:p w14:paraId="5FF89427"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treated (CCT)</w:t>
            </w:r>
          </w:p>
        </w:tc>
        <w:tc>
          <w:tcPr>
            <w:tcW w:w="1418" w:type="dxa"/>
            <w:tcBorders>
              <w:top w:val="nil"/>
              <w:left w:val="nil"/>
              <w:bottom w:val="single" w:sz="4" w:space="0" w:color="auto"/>
              <w:right w:val="single" w:sz="4" w:space="0" w:color="auto"/>
            </w:tcBorders>
            <w:shd w:val="clear" w:color="000000" w:fill="000000"/>
            <w:noWrap/>
            <w:vAlign w:val="bottom"/>
            <w:hideMark/>
          </w:tcPr>
          <w:p w14:paraId="5E587EB2"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04016D67"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 xml:space="preserve">Standardized diff. </w:t>
            </w:r>
          </w:p>
        </w:tc>
        <w:tc>
          <w:tcPr>
            <w:tcW w:w="1075" w:type="dxa"/>
            <w:tcBorders>
              <w:top w:val="nil"/>
              <w:left w:val="nil"/>
              <w:bottom w:val="single" w:sz="4" w:space="0" w:color="auto"/>
              <w:right w:val="single" w:sz="4" w:space="0" w:color="auto"/>
            </w:tcBorders>
            <w:shd w:val="clear" w:color="000000" w:fill="000000"/>
            <w:noWrap/>
            <w:vAlign w:val="bottom"/>
            <w:hideMark/>
          </w:tcPr>
          <w:p w14:paraId="45CEA9C3"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treated (CCT)</w:t>
            </w:r>
          </w:p>
        </w:tc>
        <w:tc>
          <w:tcPr>
            <w:tcW w:w="1418" w:type="dxa"/>
            <w:tcBorders>
              <w:top w:val="nil"/>
              <w:left w:val="nil"/>
              <w:bottom w:val="single" w:sz="4" w:space="0" w:color="auto"/>
              <w:right w:val="single" w:sz="4" w:space="0" w:color="auto"/>
            </w:tcBorders>
            <w:shd w:val="clear" w:color="000000" w:fill="000000"/>
            <w:noWrap/>
            <w:vAlign w:val="bottom"/>
            <w:hideMark/>
          </w:tcPr>
          <w:p w14:paraId="2453712A"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Mean in Untreated (non-CCT)</w:t>
            </w:r>
          </w:p>
        </w:tc>
        <w:tc>
          <w:tcPr>
            <w:tcW w:w="1590" w:type="dxa"/>
            <w:tcBorders>
              <w:top w:val="nil"/>
              <w:left w:val="nil"/>
              <w:bottom w:val="single" w:sz="4" w:space="0" w:color="auto"/>
              <w:right w:val="single" w:sz="4" w:space="0" w:color="auto"/>
            </w:tcBorders>
            <w:shd w:val="clear" w:color="000000" w:fill="000000"/>
            <w:noWrap/>
            <w:vAlign w:val="bottom"/>
            <w:hideMark/>
          </w:tcPr>
          <w:p w14:paraId="30290B23" w14:textId="77777777" w:rsidR="004E1856" w:rsidRPr="004E1856" w:rsidRDefault="004E1856" w:rsidP="004E1856">
            <w:pPr>
              <w:rPr>
                <w:rFonts w:ascii="Times New Roman" w:eastAsia="Times New Roman" w:hAnsi="Times New Roman" w:cs="Times New Roman"/>
                <w:b/>
                <w:bCs/>
                <w:color w:val="FFFFFF"/>
              </w:rPr>
            </w:pPr>
            <w:r w:rsidRPr="004E1856">
              <w:rPr>
                <w:rFonts w:ascii="Times New Roman" w:eastAsia="Times New Roman" w:hAnsi="Times New Roman" w:cs="Times New Roman"/>
                <w:b/>
                <w:bCs/>
                <w:color w:val="FFFFFF"/>
              </w:rPr>
              <w:t xml:space="preserve">Standardized diff. </w:t>
            </w:r>
          </w:p>
        </w:tc>
      </w:tr>
      <w:tr w:rsidR="004E1856" w:rsidRPr="004E1856" w14:paraId="1C564BAC"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EC9405B"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Education</w:t>
            </w:r>
          </w:p>
        </w:tc>
        <w:tc>
          <w:tcPr>
            <w:tcW w:w="1074" w:type="dxa"/>
            <w:tcBorders>
              <w:top w:val="nil"/>
              <w:left w:val="nil"/>
              <w:bottom w:val="single" w:sz="4" w:space="0" w:color="auto"/>
              <w:right w:val="single" w:sz="4" w:space="0" w:color="auto"/>
            </w:tcBorders>
            <w:shd w:val="clear" w:color="auto" w:fill="auto"/>
            <w:noWrap/>
            <w:vAlign w:val="bottom"/>
            <w:hideMark/>
          </w:tcPr>
          <w:p w14:paraId="39B6D4A7"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9.02</w:t>
            </w:r>
          </w:p>
        </w:tc>
        <w:tc>
          <w:tcPr>
            <w:tcW w:w="1418" w:type="dxa"/>
            <w:tcBorders>
              <w:top w:val="nil"/>
              <w:left w:val="nil"/>
              <w:bottom w:val="single" w:sz="4" w:space="0" w:color="auto"/>
              <w:right w:val="single" w:sz="4" w:space="0" w:color="auto"/>
            </w:tcBorders>
            <w:shd w:val="clear" w:color="auto" w:fill="auto"/>
            <w:noWrap/>
            <w:vAlign w:val="bottom"/>
            <w:hideMark/>
          </w:tcPr>
          <w:p w14:paraId="3608CC3B"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10.25</w:t>
            </w:r>
          </w:p>
        </w:tc>
        <w:tc>
          <w:tcPr>
            <w:tcW w:w="1590" w:type="dxa"/>
            <w:tcBorders>
              <w:top w:val="nil"/>
              <w:left w:val="nil"/>
              <w:bottom w:val="single" w:sz="4" w:space="0" w:color="auto"/>
              <w:right w:val="single" w:sz="4" w:space="0" w:color="auto"/>
            </w:tcBorders>
            <w:shd w:val="clear" w:color="auto" w:fill="auto"/>
            <w:noWrap/>
            <w:vAlign w:val="bottom"/>
            <w:hideMark/>
          </w:tcPr>
          <w:p w14:paraId="0A8FCACE" w14:textId="0AF901D5"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-0.329</w:t>
            </w:r>
            <w:r w:rsidR="00285BC6" w:rsidRPr="000B5DD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4963EC5E"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9.8</w:t>
            </w:r>
          </w:p>
        </w:tc>
        <w:tc>
          <w:tcPr>
            <w:tcW w:w="1418" w:type="dxa"/>
            <w:tcBorders>
              <w:top w:val="nil"/>
              <w:left w:val="nil"/>
              <w:bottom w:val="single" w:sz="4" w:space="0" w:color="auto"/>
              <w:right w:val="single" w:sz="4" w:space="0" w:color="auto"/>
            </w:tcBorders>
            <w:shd w:val="clear" w:color="auto" w:fill="auto"/>
            <w:noWrap/>
            <w:vAlign w:val="bottom"/>
            <w:hideMark/>
          </w:tcPr>
          <w:p w14:paraId="196FC07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10</w:t>
            </w:r>
          </w:p>
        </w:tc>
        <w:tc>
          <w:tcPr>
            <w:tcW w:w="1590" w:type="dxa"/>
            <w:tcBorders>
              <w:top w:val="nil"/>
              <w:left w:val="nil"/>
              <w:bottom w:val="single" w:sz="4" w:space="0" w:color="auto"/>
              <w:right w:val="single" w:sz="4" w:space="0" w:color="auto"/>
            </w:tcBorders>
            <w:shd w:val="clear" w:color="auto" w:fill="auto"/>
            <w:noWrap/>
            <w:vAlign w:val="bottom"/>
            <w:hideMark/>
          </w:tcPr>
          <w:p w14:paraId="6F369746"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-0.053</w:t>
            </w:r>
          </w:p>
        </w:tc>
      </w:tr>
      <w:tr w:rsidR="004E1856" w:rsidRPr="004E1856" w14:paraId="28CB5822"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5A1C70C"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Male</w:t>
            </w:r>
          </w:p>
        </w:tc>
        <w:tc>
          <w:tcPr>
            <w:tcW w:w="1074" w:type="dxa"/>
            <w:tcBorders>
              <w:top w:val="nil"/>
              <w:left w:val="nil"/>
              <w:bottom w:val="single" w:sz="4" w:space="0" w:color="auto"/>
              <w:right w:val="single" w:sz="4" w:space="0" w:color="auto"/>
            </w:tcBorders>
            <w:shd w:val="clear" w:color="auto" w:fill="auto"/>
            <w:noWrap/>
            <w:vAlign w:val="bottom"/>
            <w:hideMark/>
          </w:tcPr>
          <w:p w14:paraId="1A5DEEB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0.42</w:t>
            </w:r>
          </w:p>
        </w:tc>
        <w:tc>
          <w:tcPr>
            <w:tcW w:w="1418" w:type="dxa"/>
            <w:tcBorders>
              <w:top w:val="nil"/>
              <w:left w:val="nil"/>
              <w:bottom w:val="single" w:sz="4" w:space="0" w:color="auto"/>
              <w:right w:val="single" w:sz="4" w:space="0" w:color="auto"/>
            </w:tcBorders>
            <w:shd w:val="clear" w:color="auto" w:fill="auto"/>
            <w:noWrap/>
            <w:vAlign w:val="bottom"/>
            <w:hideMark/>
          </w:tcPr>
          <w:p w14:paraId="209C2778"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0.52</w:t>
            </w:r>
          </w:p>
        </w:tc>
        <w:tc>
          <w:tcPr>
            <w:tcW w:w="1590" w:type="dxa"/>
            <w:tcBorders>
              <w:top w:val="nil"/>
              <w:left w:val="nil"/>
              <w:bottom w:val="single" w:sz="4" w:space="0" w:color="auto"/>
              <w:right w:val="single" w:sz="4" w:space="0" w:color="auto"/>
            </w:tcBorders>
            <w:shd w:val="clear" w:color="auto" w:fill="auto"/>
            <w:noWrap/>
            <w:vAlign w:val="bottom"/>
            <w:hideMark/>
          </w:tcPr>
          <w:p w14:paraId="21A2EE87" w14:textId="0DC7FF88"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-0.197</w:t>
            </w:r>
            <w:r w:rsidR="00285BC6" w:rsidRPr="000B5DD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02A572E9"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w:t>
            </w:r>
          </w:p>
        </w:tc>
        <w:tc>
          <w:tcPr>
            <w:tcW w:w="1418" w:type="dxa"/>
            <w:tcBorders>
              <w:top w:val="nil"/>
              <w:left w:val="nil"/>
              <w:bottom w:val="single" w:sz="4" w:space="0" w:color="auto"/>
              <w:right w:val="single" w:sz="4" w:space="0" w:color="auto"/>
            </w:tcBorders>
            <w:shd w:val="clear" w:color="auto" w:fill="auto"/>
            <w:noWrap/>
            <w:vAlign w:val="bottom"/>
            <w:hideMark/>
          </w:tcPr>
          <w:p w14:paraId="2035FB29"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w:t>
            </w:r>
          </w:p>
        </w:tc>
        <w:tc>
          <w:tcPr>
            <w:tcW w:w="1590" w:type="dxa"/>
            <w:tcBorders>
              <w:top w:val="nil"/>
              <w:left w:val="nil"/>
              <w:bottom w:val="single" w:sz="4" w:space="0" w:color="auto"/>
              <w:right w:val="single" w:sz="4" w:space="0" w:color="auto"/>
            </w:tcBorders>
            <w:shd w:val="clear" w:color="auto" w:fill="auto"/>
            <w:noWrap/>
            <w:vAlign w:val="bottom"/>
            <w:hideMark/>
          </w:tcPr>
          <w:p w14:paraId="51F1154F"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119E7A6D"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C00E16D"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Age</w:t>
            </w:r>
          </w:p>
        </w:tc>
        <w:tc>
          <w:tcPr>
            <w:tcW w:w="1074" w:type="dxa"/>
            <w:tcBorders>
              <w:top w:val="nil"/>
              <w:left w:val="nil"/>
              <w:bottom w:val="single" w:sz="4" w:space="0" w:color="auto"/>
              <w:right w:val="single" w:sz="4" w:space="0" w:color="auto"/>
            </w:tcBorders>
            <w:shd w:val="clear" w:color="auto" w:fill="auto"/>
            <w:noWrap/>
            <w:vAlign w:val="bottom"/>
            <w:hideMark/>
          </w:tcPr>
          <w:p w14:paraId="68D4DA9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34.24</w:t>
            </w:r>
          </w:p>
        </w:tc>
        <w:tc>
          <w:tcPr>
            <w:tcW w:w="1418" w:type="dxa"/>
            <w:tcBorders>
              <w:top w:val="nil"/>
              <w:left w:val="nil"/>
              <w:bottom w:val="single" w:sz="4" w:space="0" w:color="auto"/>
              <w:right w:val="single" w:sz="4" w:space="0" w:color="auto"/>
            </w:tcBorders>
            <w:shd w:val="clear" w:color="auto" w:fill="auto"/>
            <w:noWrap/>
            <w:vAlign w:val="bottom"/>
            <w:hideMark/>
          </w:tcPr>
          <w:p w14:paraId="48D33524"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44.79</w:t>
            </w:r>
          </w:p>
        </w:tc>
        <w:tc>
          <w:tcPr>
            <w:tcW w:w="1590" w:type="dxa"/>
            <w:tcBorders>
              <w:top w:val="nil"/>
              <w:left w:val="nil"/>
              <w:bottom w:val="single" w:sz="4" w:space="0" w:color="auto"/>
              <w:right w:val="single" w:sz="4" w:space="0" w:color="auto"/>
            </w:tcBorders>
            <w:shd w:val="clear" w:color="auto" w:fill="auto"/>
            <w:noWrap/>
            <w:vAlign w:val="bottom"/>
            <w:hideMark/>
          </w:tcPr>
          <w:p w14:paraId="69AA6ED5" w14:textId="17A93F78"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-0.697</w:t>
            </w:r>
            <w:r w:rsidR="00285BC6" w:rsidRPr="000B5DD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4A6AC987"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42.2</w:t>
            </w:r>
          </w:p>
        </w:tc>
        <w:tc>
          <w:tcPr>
            <w:tcW w:w="1418" w:type="dxa"/>
            <w:tcBorders>
              <w:top w:val="nil"/>
              <w:left w:val="nil"/>
              <w:bottom w:val="single" w:sz="4" w:space="0" w:color="auto"/>
              <w:right w:val="single" w:sz="4" w:space="0" w:color="auto"/>
            </w:tcBorders>
            <w:shd w:val="clear" w:color="auto" w:fill="auto"/>
            <w:noWrap/>
            <w:vAlign w:val="bottom"/>
            <w:hideMark/>
          </w:tcPr>
          <w:p w14:paraId="7DC22C50"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41.8</w:t>
            </w:r>
          </w:p>
        </w:tc>
        <w:tc>
          <w:tcPr>
            <w:tcW w:w="1590" w:type="dxa"/>
            <w:tcBorders>
              <w:top w:val="nil"/>
              <w:left w:val="nil"/>
              <w:bottom w:val="single" w:sz="4" w:space="0" w:color="auto"/>
              <w:right w:val="single" w:sz="4" w:space="0" w:color="auto"/>
            </w:tcBorders>
            <w:shd w:val="clear" w:color="auto" w:fill="auto"/>
            <w:noWrap/>
            <w:vAlign w:val="bottom"/>
            <w:hideMark/>
          </w:tcPr>
          <w:p w14:paraId="1D2AE4F6"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0.026</w:t>
            </w:r>
          </w:p>
        </w:tc>
      </w:tr>
      <w:tr w:rsidR="004E1856" w:rsidRPr="004E1856" w14:paraId="23E5C9D3"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7CB5EE6"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Income</w:t>
            </w:r>
          </w:p>
        </w:tc>
        <w:tc>
          <w:tcPr>
            <w:tcW w:w="1074" w:type="dxa"/>
            <w:tcBorders>
              <w:top w:val="nil"/>
              <w:left w:val="nil"/>
              <w:bottom w:val="single" w:sz="4" w:space="0" w:color="auto"/>
              <w:right w:val="single" w:sz="4" w:space="0" w:color="auto"/>
            </w:tcBorders>
            <w:shd w:val="clear" w:color="auto" w:fill="auto"/>
            <w:noWrap/>
            <w:vAlign w:val="bottom"/>
            <w:hideMark/>
          </w:tcPr>
          <w:p w14:paraId="200452FB"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8.14</w:t>
            </w:r>
          </w:p>
        </w:tc>
        <w:tc>
          <w:tcPr>
            <w:tcW w:w="1418" w:type="dxa"/>
            <w:tcBorders>
              <w:top w:val="nil"/>
              <w:left w:val="nil"/>
              <w:bottom w:val="single" w:sz="4" w:space="0" w:color="auto"/>
              <w:right w:val="single" w:sz="4" w:space="0" w:color="auto"/>
            </w:tcBorders>
            <w:shd w:val="clear" w:color="auto" w:fill="auto"/>
            <w:noWrap/>
            <w:vAlign w:val="bottom"/>
            <w:hideMark/>
          </w:tcPr>
          <w:p w14:paraId="60F02E37"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10.79</w:t>
            </w:r>
          </w:p>
        </w:tc>
        <w:tc>
          <w:tcPr>
            <w:tcW w:w="1590" w:type="dxa"/>
            <w:tcBorders>
              <w:top w:val="nil"/>
              <w:left w:val="nil"/>
              <w:bottom w:val="single" w:sz="4" w:space="0" w:color="auto"/>
              <w:right w:val="single" w:sz="4" w:space="0" w:color="auto"/>
            </w:tcBorders>
            <w:shd w:val="clear" w:color="auto" w:fill="auto"/>
            <w:noWrap/>
            <w:vAlign w:val="bottom"/>
            <w:hideMark/>
          </w:tcPr>
          <w:p w14:paraId="7929D54F" w14:textId="52F498D0"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-0.617</w:t>
            </w:r>
            <w:r w:rsidR="00285BC6" w:rsidRPr="000B5DD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54E93607"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13.8</w:t>
            </w:r>
          </w:p>
        </w:tc>
        <w:tc>
          <w:tcPr>
            <w:tcW w:w="1418" w:type="dxa"/>
            <w:tcBorders>
              <w:top w:val="nil"/>
              <w:left w:val="nil"/>
              <w:bottom w:val="single" w:sz="4" w:space="0" w:color="auto"/>
              <w:right w:val="single" w:sz="4" w:space="0" w:color="auto"/>
            </w:tcBorders>
            <w:shd w:val="clear" w:color="auto" w:fill="auto"/>
            <w:noWrap/>
            <w:vAlign w:val="bottom"/>
            <w:hideMark/>
          </w:tcPr>
          <w:p w14:paraId="11CA8DF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13.8</w:t>
            </w:r>
          </w:p>
        </w:tc>
        <w:tc>
          <w:tcPr>
            <w:tcW w:w="1590" w:type="dxa"/>
            <w:tcBorders>
              <w:top w:val="nil"/>
              <w:left w:val="nil"/>
              <w:bottom w:val="single" w:sz="4" w:space="0" w:color="auto"/>
              <w:right w:val="single" w:sz="4" w:space="0" w:color="auto"/>
            </w:tcBorders>
            <w:shd w:val="clear" w:color="auto" w:fill="auto"/>
            <w:noWrap/>
            <w:vAlign w:val="bottom"/>
            <w:hideMark/>
          </w:tcPr>
          <w:p w14:paraId="22B564B9"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26391DD2"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17C7B78"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Children 13</w:t>
            </w:r>
          </w:p>
        </w:tc>
        <w:tc>
          <w:tcPr>
            <w:tcW w:w="1074" w:type="dxa"/>
            <w:tcBorders>
              <w:top w:val="nil"/>
              <w:left w:val="nil"/>
              <w:bottom w:val="single" w:sz="4" w:space="0" w:color="auto"/>
              <w:right w:val="single" w:sz="4" w:space="0" w:color="auto"/>
            </w:tcBorders>
            <w:shd w:val="clear" w:color="auto" w:fill="auto"/>
            <w:noWrap/>
            <w:vAlign w:val="bottom"/>
            <w:hideMark/>
          </w:tcPr>
          <w:p w14:paraId="5F997FEF"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1.75</w:t>
            </w:r>
          </w:p>
        </w:tc>
        <w:tc>
          <w:tcPr>
            <w:tcW w:w="1418" w:type="dxa"/>
            <w:tcBorders>
              <w:top w:val="nil"/>
              <w:left w:val="nil"/>
              <w:bottom w:val="single" w:sz="4" w:space="0" w:color="auto"/>
              <w:right w:val="single" w:sz="4" w:space="0" w:color="auto"/>
            </w:tcBorders>
            <w:shd w:val="clear" w:color="auto" w:fill="auto"/>
            <w:noWrap/>
            <w:vAlign w:val="bottom"/>
            <w:hideMark/>
          </w:tcPr>
          <w:p w14:paraId="1ECDEFC2"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0.67</w:t>
            </w:r>
          </w:p>
        </w:tc>
        <w:tc>
          <w:tcPr>
            <w:tcW w:w="1590" w:type="dxa"/>
            <w:tcBorders>
              <w:top w:val="nil"/>
              <w:left w:val="nil"/>
              <w:bottom w:val="single" w:sz="4" w:space="0" w:color="auto"/>
              <w:right w:val="single" w:sz="4" w:space="0" w:color="auto"/>
            </w:tcBorders>
            <w:shd w:val="clear" w:color="auto" w:fill="auto"/>
            <w:noWrap/>
            <w:vAlign w:val="bottom"/>
            <w:hideMark/>
          </w:tcPr>
          <w:p w14:paraId="5D73A996" w14:textId="0C974293"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0.874</w:t>
            </w:r>
            <w:r w:rsidR="00285BC6" w:rsidRPr="000B5DD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393DBD9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w:t>
            </w:r>
          </w:p>
        </w:tc>
        <w:tc>
          <w:tcPr>
            <w:tcW w:w="1418" w:type="dxa"/>
            <w:tcBorders>
              <w:top w:val="nil"/>
              <w:left w:val="nil"/>
              <w:bottom w:val="single" w:sz="4" w:space="0" w:color="auto"/>
              <w:right w:val="single" w:sz="4" w:space="0" w:color="auto"/>
            </w:tcBorders>
            <w:shd w:val="clear" w:color="auto" w:fill="auto"/>
            <w:noWrap/>
            <w:vAlign w:val="bottom"/>
            <w:hideMark/>
          </w:tcPr>
          <w:p w14:paraId="109F9C2F"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0.6</w:t>
            </w:r>
          </w:p>
        </w:tc>
        <w:tc>
          <w:tcPr>
            <w:tcW w:w="1590" w:type="dxa"/>
            <w:tcBorders>
              <w:top w:val="nil"/>
              <w:left w:val="nil"/>
              <w:bottom w:val="single" w:sz="4" w:space="0" w:color="auto"/>
              <w:right w:val="single" w:sz="4" w:space="0" w:color="auto"/>
            </w:tcBorders>
            <w:shd w:val="clear" w:color="auto" w:fill="auto"/>
            <w:noWrap/>
            <w:vAlign w:val="bottom"/>
            <w:hideMark/>
          </w:tcPr>
          <w:p w14:paraId="56376561"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2F6839A1"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839C41F"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Urban</w:t>
            </w:r>
          </w:p>
        </w:tc>
        <w:tc>
          <w:tcPr>
            <w:tcW w:w="1074" w:type="dxa"/>
            <w:tcBorders>
              <w:top w:val="nil"/>
              <w:left w:val="nil"/>
              <w:bottom w:val="single" w:sz="4" w:space="0" w:color="auto"/>
              <w:right w:val="single" w:sz="4" w:space="0" w:color="auto"/>
            </w:tcBorders>
            <w:shd w:val="clear" w:color="auto" w:fill="auto"/>
            <w:noWrap/>
            <w:vAlign w:val="bottom"/>
            <w:hideMark/>
          </w:tcPr>
          <w:p w14:paraId="5B25DA5D"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0.81</w:t>
            </w:r>
          </w:p>
        </w:tc>
        <w:tc>
          <w:tcPr>
            <w:tcW w:w="1418" w:type="dxa"/>
            <w:tcBorders>
              <w:top w:val="nil"/>
              <w:left w:val="nil"/>
              <w:bottom w:val="single" w:sz="4" w:space="0" w:color="auto"/>
              <w:right w:val="single" w:sz="4" w:space="0" w:color="auto"/>
            </w:tcBorders>
            <w:shd w:val="clear" w:color="auto" w:fill="auto"/>
            <w:noWrap/>
            <w:vAlign w:val="bottom"/>
            <w:hideMark/>
          </w:tcPr>
          <w:p w14:paraId="5636FA6D"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0.87</w:t>
            </w:r>
          </w:p>
        </w:tc>
        <w:tc>
          <w:tcPr>
            <w:tcW w:w="1590" w:type="dxa"/>
            <w:tcBorders>
              <w:top w:val="nil"/>
              <w:left w:val="nil"/>
              <w:bottom w:val="single" w:sz="4" w:space="0" w:color="auto"/>
              <w:right w:val="single" w:sz="4" w:space="0" w:color="auto"/>
            </w:tcBorders>
            <w:shd w:val="clear" w:color="auto" w:fill="auto"/>
            <w:noWrap/>
            <w:vAlign w:val="bottom"/>
            <w:hideMark/>
          </w:tcPr>
          <w:p w14:paraId="1631FCDE" w14:textId="6CBC5833"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-0.178</w:t>
            </w:r>
            <w:r w:rsidR="00285BC6" w:rsidRPr="000B5DD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16BE9F40"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14:paraId="29F0227C"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bottom"/>
            <w:hideMark/>
          </w:tcPr>
          <w:p w14:paraId="7C67A66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r w:rsidR="004E1856" w:rsidRPr="004E1856" w14:paraId="0A3F22AD" w14:textId="77777777" w:rsidTr="004E1856">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C77988C" w14:textId="77777777" w:rsidR="004E1856" w:rsidRPr="004E1856" w:rsidRDefault="004E1856" w:rsidP="004E1856">
            <w:pPr>
              <w:rPr>
                <w:rFonts w:ascii="Times New Roman" w:eastAsia="Times New Roman" w:hAnsi="Times New Roman" w:cs="Times New Roman"/>
                <w:color w:val="000000"/>
              </w:rPr>
            </w:pPr>
            <w:r w:rsidRPr="004E1856">
              <w:rPr>
                <w:rFonts w:ascii="Times New Roman" w:eastAsia="Times New Roman" w:hAnsi="Times New Roman" w:cs="Times New Roman"/>
                <w:color w:val="000000"/>
              </w:rPr>
              <w:t xml:space="preserve">Insider </w:t>
            </w:r>
          </w:p>
        </w:tc>
        <w:tc>
          <w:tcPr>
            <w:tcW w:w="1074" w:type="dxa"/>
            <w:tcBorders>
              <w:top w:val="nil"/>
              <w:left w:val="nil"/>
              <w:bottom w:val="single" w:sz="4" w:space="0" w:color="auto"/>
              <w:right w:val="single" w:sz="4" w:space="0" w:color="auto"/>
            </w:tcBorders>
            <w:shd w:val="clear" w:color="auto" w:fill="auto"/>
            <w:noWrap/>
            <w:vAlign w:val="bottom"/>
            <w:hideMark/>
          </w:tcPr>
          <w:p w14:paraId="23242281"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0.54</w:t>
            </w:r>
          </w:p>
        </w:tc>
        <w:tc>
          <w:tcPr>
            <w:tcW w:w="1418" w:type="dxa"/>
            <w:tcBorders>
              <w:top w:val="nil"/>
              <w:left w:val="nil"/>
              <w:bottom w:val="single" w:sz="4" w:space="0" w:color="auto"/>
              <w:right w:val="single" w:sz="4" w:space="0" w:color="auto"/>
            </w:tcBorders>
            <w:shd w:val="clear" w:color="auto" w:fill="auto"/>
            <w:noWrap/>
            <w:vAlign w:val="bottom"/>
            <w:hideMark/>
          </w:tcPr>
          <w:p w14:paraId="3C4C7B11"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0.37</w:t>
            </w:r>
          </w:p>
        </w:tc>
        <w:tc>
          <w:tcPr>
            <w:tcW w:w="1590" w:type="dxa"/>
            <w:tcBorders>
              <w:top w:val="nil"/>
              <w:left w:val="nil"/>
              <w:bottom w:val="single" w:sz="4" w:space="0" w:color="auto"/>
              <w:right w:val="single" w:sz="4" w:space="0" w:color="auto"/>
            </w:tcBorders>
            <w:shd w:val="clear" w:color="auto" w:fill="auto"/>
            <w:noWrap/>
            <w:vAlign w:val="bottom"/>
            <w:hideMark/>
          </w:tcPr>
          <w:p w14:paraId="5D1A0A99" w14:textId="21E1C12B" w:rsidR="004E1856" w:rsidRPr="004E1856" w:rsidRDefault="004E1856" w:rsidP="004E1856">
            <w:pPr>
              <w:jc w:val="right"/>
              <w:rPr>
                <w:rFonts w:ascii="Times New Roman" w:eastAsia="Times New Roman" w:hAnsi="Times New Roman" w:cs="Times New Roman"/>
                <w:b/>
                <w:color w:val="000000"/>
              </w:rPr>
            </w:pPr>
            <w:r w:rsidRPr="004E1856">
              <w:rPr>
                <w:rFonts w:ascii="Times New Roman" w:eastAsia="Times New Roman" w:hAnsi="Times New Roman" w:cs="Times New Roman"/>
                <w:b/>
                <w:color w:val="000000"/>
              </w:rPr>
              <w:t>0.352</w:t>
            </w:r>
            <w:r w:rsidR="00285BC6" w:rsidRPr="000B5DDC">
              <w:rPr>
                <w:rFonts w:ascii="Times New Roman" w:eastAsia="Times New Roman" w:hAnsi="Times New Roman" w:cs="Times New Roman"/>
                <w:b/>
                <w:color w:val="000000"/>
              </w:rPr>
              <w:t>***</w:t>
            </w:r>
          </w:p>
        </w:tc>
        <w:tc>
          <w:tcPr>
            <w:tcW w:w="1075" w:type="dxa"/>
            <w:tcBorders>
              <w:top w:val="nil"/>
              <w:left w:val="nil"/>
              <w:bottom w:val="single" w:sz="4" w:space="0" w:color="auto"/>
              <w:right w:val="single" w:sz="4" w:space="0" w:color="auto"/>
            </w:tcBorders>
            <w:shd w:val="clear" w:color="auto" w:fill="auto"/>
            <w:noWrap/>
            <w:vAlign w:val="bottom"/>
            <w:hideMark/>
          </w:tcPr>
          <w:p w14:paraId="4B157E1A"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w:t>
            </w:r>
          </w:p>
        </w:tc>
        <w:tc>
          <w:tcPr>
            <w:tcW w:w="1418" w:type="dxa"/>
            <w:tcBorders>
              <w:top w:val="nil"/>
              <w:left w:val="nil"/>
              <w:bottom w:val="single" w:sz="4" w:space="0" w:color="auto"/>
              <w:right w:val="single" w:sz="4" w:space="0" w:color="auto"/>
            </w:tcBorders>
            <w:shd w:val="clear" w:color="auto" w:fill="auto"/>
            <w:noWrap/>
            <w:vAlign w:val="bottom"/>
            <w:hideMark/>
          </w:tcPr>
          <w:p w14:paraId="12938237"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0.4</w:t>
            </w:r>
          </w:p>
        </w:tc>
        <w:tc>
          <w:tcPr>
            <w:tcW w:w="1590" w:type="dxa"/>
            <w:tcBorders>
              <w:top w:val="nil"/>
              <w:left w:val="nil"/>
              <w:bottom w:val="single" w:sz="4" w:space="0" w:color="auto"/>
              <w:right w:val="single" w:sz="4" w:space="0" w:color="auto"/>
            </w:tcBorders>
            <w:shd w:val="clear" w:color="auto" w:fill="auto"/>
            <w:noWrap/>
            <w:vAlign w:val="bottom"/>
            <w:hideMark/>
          </w:tcPr>
          <w:p w14:paraId="3FF7387E" w14:textId="77777777" w:rsidR="004E1856" w:rsidRPr="004E1856" w:rsidRDefault="004E1856" w:rsidP="004E1856">
            <w:pPr>
              <w:jc w:val="right"/>
              <w:rPr>
                <w:rFonts w:ascii="Times New Roman" w:eastAsia="Times New Roman" w:hAnsi="Times New Roman" w:cs="Times New Roman"/>
                <w:color w:val="000000"/>
              </w:rPr>
            </w:pPr>
            <w:r w:rsidRPr="004E1856">
              <w:rPr>
                <w:rFonts w:ascii="Times New Roman" w:eastAsia="Times New Roman" w:hAnsi="Times New Roman" w:cs="Times New Roman"/>
                <w:color w:val="000000"/>
              </w:rPr>
              <w:t>0</w:t>
            </w:r>
          </w:p>
        </w:tc>
      </w:tr>
    </w:tbl>
    <w:p w14:paraId="55B7BBF3" w14:textId="77777777" w:rsidR="00102BA4" w:rsidRPr="00921A25" w:rsidRDefault="00102BA4">
      <w:pPr>
        <w:rPr>
          <w:rFonts w:ascii="Times New Roman" w:hAnsi="Times New Roman" w:cs="Times New Roman"/>
        </w:rPr>
      </w:pPr>
    </w:p>
    <w:p w14:paraId="04B246AD" w14:textId="77777777" w:rsidR="00102BA4" w:rsidRPr="00921A25" w:rsidRDefault="00102BA4">
      <w:pPr>
        <w:rPr>
          <w:rFonts w:ascii="Times New Roman" w:hAnsi="Times New Roman" w:cs="Times New Roman"/>
        </w:rPr>
      </w:pPr>
    </w:p>
    <w:p w14:paraId="464E15D1" w14:textId="77777777" w:rsidR="00102BA4" w:rsidRPr="00921A25" w:rsidRDefault="00102BA4">
      <w:pPr>
        <w:rPr>
          <w:rFonts w:ascii="Times New Roman" w:hAnsi="Times New Roman" w:cs="Times New Roman"/>
        </w:rPr>
      </w:pPr>
    </w:p>
    <w:p w14:paraId="3CA7CAE4" w14:textId="77777777" w:rsidR="00102BA4" w:rsidRPr="00921A25" w:rsidRDefault="00102BA4">
      <w:pPr>
        <w:rPr>
          <w:rFonts w:ascii="Times New Roman" w:hAnsi="Times New Roman" w:cs="Times New Roman"/>
        </w:rPr>
      </w:pPr>
    </w:p>
    <w:p w14:paraId="0C1F701D" w14:textId="77777777" w:rsidR="00102BA4" w:rsidRPr="00921A25" w:rsidRDefault="00102BA4">
      <w:pPr>
        <w:rPr>
          <w:rFonts w:ascii="Times New Roman" w:hAnsi="Times New Roman" w:cs="Times New Roman"/>
        </w:rPr>
      </w:pPr>
    </w:p>
    <w:p w14:paraId="5D804E7D" w14:textId="77777777" w:rsidR="00102BA4" w:rsidRDefault="00102BA4">
      <w:pPr>
        <w:rPr>
          <w:rFonts w:ascii="Times New Roman" w:hAnsi="Times New Roman" w:cs="Times New Roman"/>
        </w:rPr>
      </w:pPr>
    </w:p>
    <w:p w14:paraId="716DF6E4" w14:textId="77777777" w:rsidR="00C419D7" w:rsidRDefault="00C419D7">
      <w:pPr>
        <w:rPr>
          <w:rFonts w:ascii="Times New Roman" w:hAnsi="Times New Roman" w:cs="Times New Roman"/>
        </w:rPr>
      </w:pPr>
    </w:p>
    <w:p w14:paraId="43924923" w14:textId="77777777" w:rsidR="00C419D7" w:rsidRDefault="00C419D7">
      <w:pPr>
        <w:rPr>
          <w:rFonts w:ascii="Times New Roman" w:hAnsi="Times New Roman" w:cs="Times New Roman"/>
        </w:rPr>
      </w:pPr>
    </w:p>
    <w:tbl>
      <w:tblPr>
        <w:tblW w:w="9145" w:type="dxa"/>
        <w:tblInd w:w="93" w:type="dxa"/>
        <w:tblLook w:val="04A0" w:firstRow="1" w:lastRow="0" w:firstColumn="1" w:lastColumn="0" w:noHBand="0" w:noVBand="1"/>
      </w:tblPr>
      <w:tblGrid>
        <w:gridCol w:w="1357"/>
        <w:gridCol w:w="1023"/>
        <w:gridCol w:w="1345"/>
        <w:gridCol w:w="1590"/>
        <w:gridCol w:w="1023"/>
        <w:gridCol w:w="1345"/>
        <w:gridCol w:w="1590"/>
      </w:tblGrid>
      <w:tr w:rsidR="00C419D7" w:rsidRPr="00C419D7" w14:paraId="766D3578" w14:textId="77777777" w:rsidTr="00C419D7">
        <w:trPr>
          <w:trHeight w:val="300"/>
        </w:trPr>
        <w:tc>
          <w:tcPr>
            <w:tcW w:w="914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E73400F" w14:textId="77777777" w:rsidR="00C419D7" w:rsidRPr="00C419D7" w:rsidRDefault="00C419D7" w:rsidP="00C419D7">
            <w:pPr>
              <w:jc w:val="center"/>
              <w:rPr>
                <w:rFonts w:ascii="Times New Roman" w:eastAsia="Times New Roman" w:hAnsi="Times New Roman" w:cs="Times New Roman"/>
                <w:color w:val="000000"/>
              </w:rPr>
            </w:pPr>
            <w:r w:rsidRPr="00C419D7">
              <w:rPr>
                <w:rFonts w:ascii="Times New Roman" w:eastAsia="Times New Roman" w:hAnsi="Times New Roman" w:cs="Times New Roman"/>
                <w:color w:val="000000"/>
              </w:rPr>
              <w:t>Dominic Republic</w:t>
            </w:r>
          </w:p>
        </w:tc>
      </w:tr>
      <w:tr w:rsidR="00C419D7" w:rsidRPr="00C419D7" w14:paraId="2C74D7BC" w14:textId="77777777" w:rsidTr="00C419D7">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56A93B5F" w14:textId="77777777" w:rsidR="00C419D7" w:rsidRPr="00C419D7" w:rsidRDefault="00C419D7" w:rsidP="00C419D7">
            <w:pPr>
              <w:rPr>
                <w:rFonts w:ascii="Times New Roman" w:eastAsia="Times New Roman" w:hAnsi="Times New Roman" w:cs="Times New Roman"/>
                <w:color w:val="000000"/>
              </w:rPr>
            </w:pPr>
            <w:r w:rsidRPr="00C419D7">
              <w:rPr>
                <w:rFonts w:ascii="Times New Roman" w:eastAsia="Times New Roman" w:hAnsi="Times New Roman" w:cs="Times New Roman"/>
                <w:color w:val="000000"/>
              </w:rPr>
              <w:t> </w:t>
            </w:r>
          </w:p>
        </w:tc>
        <w:tc>
          <w:tcPr>
            <w:tcW w:w="3894"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557923D" w14:textId="77777777" w:rsidR="00C419D7" w:rsidRPr="00C419D7" w:rsidRDefault="00C419D7" w:rsidP="00C419D7">
            <w:pPr>
              <w:jc w:val="center"/>
              <w:rPr>
                <w:rFonts w:ascii="Times New Roman" w:eastAsia="Times New Roman" w:hAnsi="Times New Roman" w:cs="Times New Roman"/>
                <w:color w:val="000000"/>
              </w:rPr>
            </w:pPr>
            <w:r w:rsidRPr="00C419D7">
              <w:rPr>
                <w:rFonts w:ascii="Times New Roman" w:eastAsia="Times New Roman" w:hAnsi="Times New Roman" w:cs="Times New Roman"/>
                <w:color w:val="000000"/>
              </w:rPr>
              <w:t>Before Balancing</w:t>
            </w:r>
          </w:p>
        </w:tc>
        <w:tc>
          <w:tcPr>
            <w:tcW w:w="3894"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B92091F" w14:textId="77777777" w:rsidR="00C419D7" w:rsidRPr="00C419D7" w:rsidRDefault="00C419D7" w:rsidP="00C419D7">
            <w:pPr>
              <w:jc w:val="center"/>
              <w:rPr>
                <w:rFonts w:ascii="Times New Roman" w:eastAsia="Times New Roman" w:hAnsi="Times New Roman" w:cs="Times New Roman"/>
                <w:color w:val="000000"/>
              </w:rPr>
            </w:pPr>
            <w:r w:rsidRPr="00C419D7">
              <w:rPr>
                <w:rFonts w:ascii="Times New Roman" w:eastAsia="Times New Roman" w:hAnsi="Times New Roman" w:cs="Times New Roman"/>
                <w:color w:val="000000"/>
              </w:rPr>
              <w:t>After Balancing</w:t>
            </w:r>
          </w:p>
        </w:tc>
      </w:tr>
      <w:tr w:rsidR="00C419D7" w:rsidRPr="00983209" w14:paraId="761CE4BA" w14:textId="77777777" w:rsidTr="00C419D7">
        <w:trPr>
          <w:trHeight w:val="300"/>
        </w:trPr>
        <w:tc>
          <w:tcPr>
            <w:tcW w:w="1357" w:type="dxa"/>
            <w:tcBorders>
              <w:top w:val="nil"/>
              <w:left w:val="single" w:sz="4" w:space="0" w:color="auto"/>
              <w:bottom w:val="single" w:sz="4" w:space="0" w:color="auto"/>
              <w:right w:val="single" w:sz="4" w:space="0" w:color="auto"/>
            </w:tcBorders>
            <w:shd w:val="clear" w:color="000000" w:fill="000000"/>
            <w:noWrap/>
            <w:vAlign w:val="bottom"/>
            <w:hideMark/>
          </w:tcPr>
          <w:p w14:paraId="19850950" w14:textId="77777777" w:rsidR="00C419D7" w:rsidRPr="00C419D7" w:rsidRDefault="00C419D7" w:rsidP="00C419D7">
            <w:pPr>
              <w:rPr>
                <w:rFonts w:ascii="Times New Roman" w:eastAsia="Times New Roman" w:hAnsi="Times New Roman" w:cs="Times New Roman"/>
                <w:b/>
                <w:bCs/>
                <w:color w:val="FFFFFF"/>
              </w:rPr>
            </w:pPr>
            <w:r w:rsidRPr="00C419D7">
              <w:rPr>
                <w:rFonts w:ascii="Times New Roman" w:eastAsia="Times New Roman" w:hAnsi="Times New Roman" w:cs="Times New Roman"/>
                <w:b/>
                <w:bCs/>
                <w:color w:val="FFFFFF"/>
              </w:rPr>
              <w:t>Covariates</w:t>
            </w:r>
          </w:p>
        </w:tc>
        <w:tc>
          <w:tcPr>
            <w:tcW w:w="1023" w:type="dxa"/>
            <w:tcBorders>
              <w:top w:val="nil"/>
              <w:left w:val="nil"/>
              <w:bottom w:val="single" w:sz="4" w:space="0" w:color="auto"/>
              <w:right w:val="single" w:sz="4" w:space="0" w:color="auto"/>
            </w:tcBorders>
            <w:shd w:val="clear" w:color="000000" w:fill="000000"/>
            <w:noWrap/>
            <w:vAlign w:val="bottom"/>
            <w:hideMark/>
          </w:tcPr>
          <w:p w14:paraId="1FC2F684" w14:textId="77777777" w:rsidR="00C419D7" w:rsidRPr="00C419D7" w:rsidRDefault="00C419D7" w:rsidP="00C419D7">
            <w:pPr>
              <w:rPr>
                <w:rFonts w:ascii="Times New Roman" w:eastAsia="Times New Roman" w:hAnsi="Times New Roman" w:cs="Times New Roman"/>
                <w:b/>
                <w:bCs/>
                <w:color w:val="FFFFFF"/>
              </w:rPr>
            </w:pPr>
            <w:r w:rsidRPr="00C419D7">
              <w:rPr>
                <w:rFonts w:ascii="Times New Roman" w:eastAsia="Times New Roman" w:hAnsi="Times New Roman" w:cs="Times New Roman"/>
                <w:b/>
                <w:bCs/>
                <w:color w:val="FFFFFF"/>
              </w:rPr>
              <w:t>Mean in treated (CCT)</w:t>
            </w:r>
          </w:p>
        </w:tc>
        <w:tc>
          <w:tcPr>
            <w:tcW w:w="1345" w:type="dxa"/>
            <w:tcBorders>
              <w:top w:val="nil"/>
              <w:left w:val="nil"/>
              <w:bottom w:val="single" w:sz="4" w:space="0" w:color="auto"/>
              <w:right w:val="single" w:sz="4" w:space="0" w:color="auto"/>
            </w:tcBorders>
            <w:shd w:val="clear" w:color="000000" w:fill="000000"/>
            <w:noWrap/>
            <w:vAlign w:val="bottom"/>
            <w:hideMark/>
          </w:tcPr>
          <w:p w14:paraId="1577DF20" w14:textId="77777777" w:rsidR="00C419D7" w:rsidRPr="00C419D7" w:rsidRDefault="00C419D7" w:rsidP="00C419D7">
            <w:pPr>
              <w:rPr>
                <w:rFonts w:ascii="Times New Roman" w:eastAsia="Times New Roman" w:hAnsi="Times New Roman" w:cs="Times New Roman"/>
                <w:b/>
                <w:bCs/>
                <w:color w:val="FFFFFF"/>
              </w:rPr>
            </w:pPr>
            <w:r w:rsidRPr="00C419D7">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32B798CE" w14:textId="77777777" w:rsidR="00C419D7" w:rsidRPr="00C419D7" w:rsidRDefault="00C419D7" w:rsidP="00C419D7">
            <w:pPr>
              <w:rPr>
                <w:rFonts w:ascii="Times New Roman" w:eastAsia="Times New Roman" w:hAnsi="Times New Roman" w:cs="Times New Roman"/>
                <w:b/>
                <w:bCs/>
                <w:color w:val="FFFFFF"/>
              </w:rPr>
            </w:pPr>
            <w:r w:rsidRPr="00C419D7">
              <w:rPr>
                <w:rFonts w:ascii="Times New Roman" w:eastAsia="Times New Roman" w:hAnsi="Times New Roman" w:cs="Times New Roman"/>
                <w:b/>
                <w:bCs/>
                <w:color w:val="FFFFFF"/>
              </w:rPr>
              <w:t xml:space="preserve">Standardized diff. </w:t>
            </w:r>
          </w:p>
        </w:tc>
        <w:tc>
          <w:tcPr>
            <w:tcW w:w="1023" w:type="dxa"/>
            <w:tcBorders>
              <w:top w:val="nil"/>
              <w:left w:val="nil"/>
              <w:bottom w:val="single" w:sz="4" w:space="0" w:color="auto"/>
              <w:right w:val="single" w:sz="4" w:space="0" w:color="auto"/>
            </w:tcBorders>
            <w:shd w:val="clear" w:color="000000" w:fill="000000"/>
            <w:noWrap/>
            <w:vAlign w:val="bottom"/>
            <w:hideMark/>
          </w:tcPr>
          <w:p w14:paraId="486DE9EE" w14:textId="77777777" w:rsidR="00C419D7" w:rsidRPr="00C419D7" w:rsidRDefault="00C419D7" w:rsidP="00C419D7">
            <w:pPr>
              <w:rPr>
                <w:rFonts w:ascii="Times New Roman" w:eastAsia="Times New Roman" w:hAnsi="Times New Roman" w:cs="Times New Roman"/>
                <w:b/>
                <w:bCs/>
                <w:color w:val="FFFFFF"/>
              </w:rPr>
            </w:pPr>
            <w:r w:rsidRPr="00C419D7">
              <w:rPr>
                <w:rFonts w:ascii="Times New Roman" w:eastAsia="Times New Roman" w:hAnsi="Times New Roman" w:cs="Times New Roman"/>
                <w:b/>
                <w:bCs/>
                <w:color w:val="FFFFFF"/>
              </w:rPr>
              <w:t>Mean in treated (CCT)</w:t>
            </w:r>
          </w:p>
        </w:tc>
        <w:tc>
          <w:tcPr>
            <w:tcW w:w="1345" w:type="dxa"/>
            <w:tcBorders>
              <w:top w:val="nil"/>
              <w:left w:val="nil"/>
              <w:bottom w:val="single" w:sz="4" w:space="0" w:color="auto"/>
              <w:right w:val="single" w:sz="4" w:space="0" w:color="auto"/>
            </w:tcBorders>
            <w:shd w:val="clear" w:color="000000" w:fill="000000"/>
            <w:noWrap/>
            <w:vAlign w:val="bottom"/>
            <w:hideMark/>
          </w:tcPr>
          <w:p w14:paraId="3BB43A29" w14:textId="77777777" w:rsidR="00C419D7" w:rsidRPr="00C419D7" w:rsidRDefault="00C419D7" w:rsidP="00C419D7">
            <w:pPr>
              <w:rPr>
                <w:rFonts w:ascii="Times New Roman" w:eastAsia="Times New Roman" w:hAnsi="Times New Roman" w:cs="Times New Roman"/>
                <w:b/>
                <w:bCs/>
                <w:color w:val="FFFFFF"/>
              </w:rPr>
            </w:pPr>
            <w:r w:rsidRPr="00C419D7">
              <w:rPr>
                <w:rFonts w:ascii="Times New Roman" w:eastAsia="Times New Roman" w:hAnsi="Times New Roman" w:cs="Times New Roman"/>
                <w:b/>
                <w:bCs/>
                <w:color w:val="FFFFFF"/>
              </w:rPr>
              <w:t>Mean in Untreated (non-CCT)</w:t>
            </w:r>
          </w:p>
        </w:tc>
        <w:tc>
          <w:tcPr>
            <w:tcW w:w="1526" w:type="dxa"/>
            <w:tcBorders>
              <w:top w:val="nil"/>
              <w:left w:val="nil"/>
              <w:bottom w:val="single" w:sz="4" w:space="0" w:color="auto"/>
              <w:right w:val="single" w:sz="4" w:space="0" w:color="auto"/>
            </w:tcBorders>
            <w:shd w:val="clear" w:color="000000" w:fill="000000"/>
            <w:noWrap/>
            <w:vAlign w:val="bottom"/>
            <w:hideMark/>
          </w:tcPr>
          <w:p w14:paraId="0C28038D" w14:textId="77777777" w:rsidR="00C419D7" w:rsidRPr="00C419D7" w:rsidRDefault="00C419D7" w:rsidP="00C419D7">
            <w:pPr>
              <w:rPr>
                <w:rFonts w:ascii="Times New Roman" w:eastAsia="Times New Roman" w:hAnsi="Times New Roman" w:cs="Times New Roman"/>
                <w:b/>
                <w:bCs/>
                <w:color w:val="FFFFFF"/>
              </w:rPr>
            </w:pPr>
            <w:r w:rsidRPr="00C419D7">
              <w:rPr>
                <w:rFonts w:ascii="Times New Roman" w:eastAsia="Times New Roman" w:hAnsi="Times New Roman" w:cs="Times New Roman"/>
                <w:b/>
                <w:bCs/>
                <w:color w:val="FFFFFF"/>
              </w:rPr>
              <w:t xml:space="preserve">Standardized diff. </w:t>
            </w:r>
          </w:p>
        </w:tc>
      </w:tr>
      <w:tr w:rsidR="00C419D7" w:rsidRPr="00983209" w14:paraId="5CAA4CF4" w14:textId="77777777" w:rsidTr="00C419D7">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4D7FAFBA" w14:textId="77777777" w:rsidR="00C419D7" w:rsidRPr="00C419D7" w:rsidRDefault="00C419D7" w:rsidP="00C419D7">
            <w:pPr>
              <w:rPr>
                <w:rFonts w:ascii="Times New Roman" w:eastAsia="Times New Roman" w:hAnsi="Times New Roman" w:cs="Times New Roman"/>
                <w:color w:val="000000"/>
              </w:rPr>
            </w:pPr>
            <w:r w:rsidRPr="00C419D7">
              <w:rPr>
                <w:rFonts w:ascii="Times New Roman" w:eastAsia="Times New Roman" w:hAnsi="Times New Roman" w:cs="Times New Roman"/>
                <w:color w:val="000000"/>
              </w:rPr>
              <w:t>Education</w:t>
            </w:r>
          </w:p>
        </w:tc>
        <w:tc>
          <w:tcPr>
            <w:tcW w:w="1023" w:type="dxa"/>
            <w:tcBorders>
              <w:top w:val="nil"/>
              <w:left w:val="nil"/>
              <w:bottom w:val="single" w:sz="4" w:space="0" w:color="auto"/>
              <w:right w:val="single" w:sz="4" w:space="0" w:color="auto"/>
            </w:tcBorders>
            <w:shd w:val="clear" w:color="auto" w:fill="auto"/>
            <w:noWrap/>
            <w:vAlign w:val="bottom"/>
            <w:hideMark/>
          </w:tcPr>
          <w:p w14:paraId="36854BA9"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8.21</w:t>
            </w:r>
          </w:p>
        </w:tc>
        <w:tc>
          <w:tcPr>
            <w:tcW w:w="1345" w:type="dxa"/>
            <w:tcBorders>
              <w:top w:val="nil"/>
              <w:left w:val="nil"/>
              <w:bottom w:val="single" w:sz="4" w:space="0" w:color="auto"/>
              <w:right w:val="single" w:sz="4" w:space="0" w:color="auto"/>
            </w:tcBorders>
            <w:shd w:val="clear" w:color="auto" w:fill="auto"/>
            <w:noWrap/>
            <w:vAlign w:val="bottom"/>
            <w:hideMark/>
          </w:tcPr>
          <w:p w14:paraId="32B46B1C"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10.48</w:t>
            </w:r>
          </w:p>
        </w:tc>
        <w:tc>
          <w:tcPr>
            <w:tcW w:w="1526" w:type="dxa"/>
            <w:tcBorders>
              <w:top w:val="nil"/>
              <w:left w:val="nil"/>
              <w:bottom w:val="single" w:sz="4" w:space="0" w:color="auto"/>
              <w:right w:val="single" w:sz="4" w:space="0" w:color="auto"/>
            </w:tcBorders>
            <w:shd w:val="clear" w:color="auto" w:fill="auto"/>
            <w:noWrap/>
            <w:vAlign w:val="bottom"/>
            <w:hideMark/>
          </w:tcPr>
          <w:p w14:paraId="4E7DED68" w14:textId="5FC25A52" w:rsidR="00C419D7" w:rsidRPr="00C419D7" w:rsidRDefault="00C419D7" w:rsidP="00C419D7">
            <w:pPr>
              <w:jc w:val="right"/>
              <w:rPr>
                <w:rFonts w:ascii="Times New Roman" w:eastAsia="Times New Roman" w:hAnsi="Times New Roman" w:cs="Times New Roman"/>
                <w:b/>
                <w:color w:val="000000"/>
              </w:rPr>
            </w:pPr>
            <w:r w:rsidRPr="00C419D7">
              <w:rPr>
                <w:rFonts w:ascii="Times New Roman" w:eastAsia="Times New Roman" w:hAnsi="Times New Roman" w:cs="Times New Roman"/>
                <w:b/>
                <w:color w:val="000000"/>
              </w:rPr>
              <w:t>-0.527</w:t>
            </w:r>
            <w:r w:rsidR="00CF5A8F" w:rsidRPr="00983209">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50099F9F"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9</w:t>
            </w:r>
          </w:p>
        </w:tc>
        <w:tc>
          <w:tcPr>
            <w:tcW w:w="1345" w:type="dxa"/>
            <w:tcBorders>
              <w:top w:val="nil"/>
              <w:left w:val="nil"/>
              <w:bottom w:val="single" w:sz="4" w:space="0" w:color="auto"/>
              <w:right w:val="single" w:sz="4" w:space="0" w:color="auto"/>
            </w:tcBorders>
            <w:shd w:val="clear" w:color="auto" w:fill="auto"/>
            <w:noWrap/>
            <w:vAlign w:val="bottom"/>
            <w:hideMark/>
          </w:tcPr>
          <w:p w14:paraId="1C3D85BC"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9.19</w:t>
            </w:r>
          </w:p>
        </w:tc>
        <w:tc>
          <w:tcPr>
            <w:tcW w:w="1526" w:type="dxa"/>
            <w:tcBorders>
              <w:top w:val="nil"/>
              <w:left w:val="nil"/>
              <w:bottom w:val="single" w:sz="4" w:space="0" w:color="auto"/>
              <w:right w:val="single" w:sz="4" w:space="0" w:color="auto"/>
            </w:tcBorders>
            <w:shd w:val="clear" w:color="auto" w:fill="auto"/>
            <w:noWrap/>
            <w:vAlign w:val="bottom"/>
            <w:hideMark/>
          </w:tcPr>
          <w:p w14:paraId="7F403125"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-0.044</w:t>
            </w:r>
          </w:p>
        </w:tc>
      </w:tr>
      <w:tr w:rsidR="00C419D7" w:rsidRPr="00983209" w14:paraId="2EC860BB" w14:textId="77777777" w:rsidTr="00C419D7">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0C5717DE" w14:textId="77777777" w:rsidR="00C419D7" w:rsidRPr="00C419D7" w:rsidRDefault="00C419D7" w:rsidP="00C419D7">
            <w:pPr>
              <w:rPr>
                <w:rFonts w:ascii="Times New Roman" w:eastAsia="Times New Roman" w:hAnsi="Times New Roman" w:cs="Times New Roman"/>
                <w:color w:val="000000"/>
              </w:rPr>
            </w:pPr>
            <w:r w:rsidRPr="00C419D7">
              <w:rPr>
                <w:rFonts w:ascii="Times New Roman" w:eastAsia="Times New Roman" w:hAnsi="Times New Roman" w:cs="Times New Roman"/>
                <w:color w:val="000000"/>
              </w:rPr>
              <w:t>Male</w:t>
            </w:r>
          </w:p>
        </w:tc>
        <w:tc>
          <w:tcPr>
            <w:tcW w:w="1023" w:type="dxa"/>
            <w:tcBorders>
              <w:top w:val="nil"/>
              <w:left w:val="nil"/>
              <w:bottom w:val="single" w:sz="4" w:space="0" w:color="auto"/>
              <w:right w:val="single" w:sz="4" w:space="0" w:color="auto"/>
            </w:tcBorders>
            <w:shd w:val="clear" w:color="auto" w:fill="auto"/>
            <w:noWrap/>
            <w:vAlign w:val="bottom"/>
            <w:hideMark/>
          </w:tcPr>
          <w:p w14:paraId="043B505B"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0.5</w:t>
            </w:r>
          </w:p>
        </w:tc>
        <w:tc>
          <w:tcPr>
            <w:tcW w:w="1345" w:type="dxa"/>
            <w:tcBorders>
              <w:top w:val="nil"/>
              <w:left w:val="nil"/>
              <w:bottom w:val="single" w:sz="4" w:space="0" w:color="auto"/>
              <w:right w:val="single" w:sz="4" w:space="0" w:color="auto"/>
            </w:tcBorders>
            <w:shd w:val="clear" w:color="auto" w:fill="auto"/>
            <w:noWrap/>
            <w:vAlign w:val="bottom"/>
            <w:hideMark/>
          </w:tcPr>
          <w:p w14:paraId="72866914"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0.51</w:t>
            </w:r>
          </w:p>
        </w:tc>
        <w:tc>
          <w:tcPr>
            <w:tcW w:w="1526" w:type="dxa"/>
            <w:tcBorders>
              <w:top w:val="nil"/>
              <w:left w:val="nil"/>
              <w:bottom w:val="single" w:sz="4" w:space="0" w:color="auto"/>
              <w:right w:val="single" w:sz="4" w:space="0" w:color="auto"/>
            </w:tcBorders>
            <w:shd w:val="clear" w:color="auto" w:fill="auto"/>
            <w:noWrap/>
            <w:vAlign w:val="bottom"/>
            <w:hideMark/>
          </w:tcPr>
          <w:p w14:paraId="297A230C"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-0.018</w:t>
            </w:r>
          </w:p>
        </w:tc>
        <w:tc>
          <w:tcPr>
            <w:tcW w:w="1023" w:type="dxa"/>
            <w:tcBorders>
              <w:top w:val="nil"/>
              <w:left w:val="nil"/>
              <w:bottom w:val="single" w:sz="4" w:space="0" w:color="auto"/>
              <w:right w:val="single" w:sz="4" w:space="0" w:color="auto"/>
            </w:tcBorders>
            <w:shd w:val="clear" w:color="auto" w:fill="auto"/>
            <w:noWrap/>
            <w:vAlign w:val="bottom"/>
            <w:hideMark/>
          </w:tcPr>
          <w:p w14:paraId="4D9F43B9"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0.69</w:t>
            </w:r>
          </w:p>
        </w:tc>
        <w:tc>
          <w:tcPr>
            <w:tcW w:w="1345" w:type="dxa"/>
            <w:tcBorders>
              <w:top w:val="nil"/>
              <w:left w:val="nil"/>
              <w:bottom w:val="single" w:sz="4" w:space="0" w:color="auto"/>
              <w:right w:val="single" w:sz="4" w:space="0" w:color="auto"/>
            </w:tcBorders>
            <w:shd w:val="clear" w:color="auto" w:fill="auto"/>
            <w:noWrap/>
            <w:vAlign w:val="bottom"/>
            <w:hideMark/>
          </w:tcPr>
          <w:p w14:paraId="71F5EB2B"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0.69</w:t>
            </w:r>
          </w:p>
        </w:tc>
        <w:tc>
          <w:tcPr>
            <w:tcW w:w="1526" w:type="dxa"/>
            <w:tcBorders>
              <w:top w:val="nil"/>
              <w:left w:val="nil"/>
              <w:bottom w:val="single" w:sz="4" w:space="0" w:color="auto"/>
              <w:right w:val="single" w:sz="4" w:space="0" w:color="auto"/>
            </w:tcBorders>
            <w:shd w:val="clear" w:color="auto" w:fill="auto"/>
            <w:noWrap/>
            <w:vAlign w:val="bottom"/>
            <w:hideMark/>
          </w:tcPr>
          <w:p w14:paraId="024BBE18"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w:t>
            </w:r>
          </w:p>
        </w:tc>
      </w:tr>
      <w:tr w:rsidR="00C419D7" w:rsidRPr="00983209" w14:paraId="110B3A12" w14:textId="77777777" w:rsidTr="00C419D7">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5833C0BF" w14:textId="77777777" w:rsidR="00C419D7" w:rsidRPr="00C419D7" w:rsidRDefault="00C419D7" w:rsidP="00C419D7">
            <w:pPr>
              <w:rPr>
                <w:rFonts w:ascii="Times New Roman" w:eastAsia="Times New Roman" w:hAnsi="Times New Roman" w:cs="Times New Roman"/>
                <w:color w:val="000000"/>
              </w:rPr>
            </w:pPr>
            <w:r w:rsidRPr="00C419D7">
              <w:rPr>
                <w:rFonts w:ascii="Times New Roman" w:eastAsia="Times New Roman" w:hAnsi="Times New Roman" w:cs="Times New Roman"/>
                <w:color w:val="000000"/>
              </w:rPr>
              <w:t>Age</w:t>
            </w:r>
          </w:p>
        </w:tc>
        <w:tc>
          <w:tcPr>
            <w:tcW w:w="1023" w:type="dxa"/>
            <w:tcBorders>
              <w:top w:val="nil"/>
              <w:left w:val="nil"/>
              <w:bottom w:val="single" w:sz="4" w:space="0" w:color="auto"/>
              <w:right w:val="single" w:sz="4" w:space="0" w:color="auto"/>
            </w:tcBorders>
            <w:shd w:val="clear" w:color="auto" w:fill="auto"/>
            <w:noWrap/>
            <w:vAlign w:val="bottom"/>
            <w:hideMark/>
          </w:tcPr>
          <w:p w14:paraId="547655EC"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41.1</w:t>
            </w:r>
          </w:p>
        </w:tc>
        <w:tc>
          <w:tcPr>
            <w:tcW w:w="1345" w:type="dxa"/>
            <w:tcBorders>
              <w:top w:val="nil"/>
              <w:left w:val="nil"/>
              <w:bottom w:val="single" w:sz="4" w:space="0" w:color="auto"/>
              <w:right w:val="single" w:sz="4" w:space="0" w:color="auto"/>
            </w:tcBorders>
            <w:shd w:val="clear" w:color="auto" w:fill="auto"/>
            <w:noWrap/>
            <w:vAlign w:val="bottom"/>
            <w:hideMark/>
          </w:tcPr>
          <w:p w14:paraId="5ACB2636"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40.23</w:t>
            </w:r>
          </w:p>
        </w:tc>
        <w:tc>
          <w:tcPr>
            <w:tcW w:w="1526" w:type="dxa"/>
            <w:tcBorders>
              <w:top w:val="nil"/>
              <w:left w:val="nil"/>
              <w:bottom w:val="single" w:sz="4" w:space="0" w:color="auto"/>
              <w:right w:val="single" w:sz="4" w:space="0" w:color="auto"/>
            </w:tcBorders>
            <w:shd w:val="clear" w:color="auto" w:fill="auto"/>
            <w:noWrap/>
            <w:vAlign w:val="bottom"/>
            <w:hideMark/>
          </w:tcPr>
          <w:p w14:paraId="3E85B98A"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0.054</w:t>
            </w:r>
          </w:p>
        </w:tc>
        <w:tc>
          <w:tcPr>
            <w:tcW w:w="1023" w:type="dxa"/>
            <w:tcBorders>
              <w:top w:val="nil"/>
              <w:left w:val="nil"/>
              <w:bottom w:val="single" w:sz="4" w:space="0" w:color="auto"/>
              <w:right w:val="single" w:sz="4" w:space="0" w:color="auto"/>
            </w:tcBorders>
            <w:shd w:val="clear" w:color="auto" w:fill="auto"/>
            <w:noWrap/>
            <w:vAlign w:val="bottom"/>
            <w:hideMark/>
          </w:tcPr>
          <w:p w14:paraId="2B2BA765"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43.19</w:t>
            </w:r>
          </w:p>
        </w:tc>
        <w:tc>
          <w:tcPr>
            <w:tcW w:w="1345" w:type="dxa"/>
            <w:tcBorders>
              <w:top w:val="nil"/>
              <w:left w:val="nil"/>
              <w:bottom w:val="single" w:sz="4" w:space="0" w:color="auto"/>
              <w:right w:val="single" w:sz="4" w:space="0" w:color="auto"/>
            </w:tcBorders>
            <w:shd w:val="clear" w:color="auto" w:fill="auto"/>
            <w:noWrap/>
            <w:vAlign w:val="bottom"/>
            <w:hideMark/>
          </w:tcPr>
          <w:p w14:paraId="44C19360"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42.31</w:t>
            </w:r>
          </w:p>
        </w:tc>
        <w:tc>
          <w:tcPr>
            <w:tcW w:w="1526" w:type="dxa"/>
            <w:tcBorders>
              <w:top w:val="nil"/>
              <w:left w:val="nil"/>
              <w:bottom w:val="single" w:sz="4" w:space="0" w:color="auto"/>
              <w:right w:val="single" w:sz="4" w:space="0" w:color="auto"/>
            </w:tcBorders>
            <w:shd w:val="clear" w:color="auto" w:fill="auto"/>
            <w:noWrap/>
            <w:vAlign w:val="bottom"/>
            <w:hideMark/>
          </w:tcPr>
          <w:p w14:paraId="513FA0DE"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0.055</w:t>
            </w:r>
          </w:p>
        </w:tc>
      </w:tr>
      <w:tr w:rsidR="00C419D7" w:rsidRPr="00983209" w14:paraId="72AF18C7" w14:textId="77777777" w:rsidTr="00C419D7">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76BF7AB6" w14:textId="77777777" w:rsidR="00C419D7" w:rsidRPr="00C419D7" w:rsidRDefault="00C419D7" w:rsidP="00C419D7">
            <w:pPr>
              <w:rPr>
                <w:rFonts w:ascii="Times New Roman" w:eastAsia="Times New Roman" w:hAnsi="Times New Roman" w:cs="Times New Roman"/>
                <w:color w:val="000000"/>
              </w:rPr>
            </w:pPr>
            <w:r w:rsidRPr="00C419D7">
              <w:rPr>
                <w:rFonts w:ascii="Times New Roman" w:eastAsia="Times New Roman" w:hAnsi="Times New Roman" w:cs="Times New Roman"/>
                <w:color w:val="000000"/>
              </w:rPr>
              <w:t>Income</w:t>
            </w:r>
          </w:p>
        </w:tc>
        <w:tc>
          <w:tcPr>
            <w:tcW w:w="1023" w:type="dxa"/>
            <w:tcBorders>
              <w:top w:val="nil"/>
              <w:left w:val="nil"/>
              <w:bottom w:val="single" w:sz="4" w:space="0" w:color="auto"/>
              <w:right w:val="single" w:sz="4" w:space="0" w:color="auto"/>
            </w:tcBorders>
            <w:shd w:val="clear" w:color="auto" w:fill="auto"/>
            <w:noWrap/>
            <w:vAlign w:val="bottom"/>
            <w:hideMark/>
          </w:tcPr>
          <w:p w14:paraId="2AD37E79"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7.16</w:t>
            </w:r>
          </w:p>
        </w:tc>
        <w:tc>
          <w:tcPr>
            <w:tcW w:w="1345" w:type="dxa"/>
            <w:tcBorders>
              <w:top w:val="nil"/>
              <w:left w:val="nil"/>
              <w:bottom w:val="single" w:sz="4" w:space="0" w:color="auto"/>
              <w:right w:val="single" w:sz="4" w:space="0" w:color="auto"/>
            </w:tcBorders>
            <w:shd w:val="clear" w:color="auto" w:fill="auto"/>
            <w:noWrap/>
            <w:vAlign w:val="bottom"/>
            <w:hideMark/>
          </w:tcPr>
          <w:p w14:paraId="0EA7A03B"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9.68</w:t>
            </w:r>
          </w:p>
        </w:tc>
        <w:tc>
          <w:tcPr>
            <w:tcW w:w="1526" w:type="dxa"/>
            <w:tcBorders>
              <w:top w:val="nil"/>
              <w:left w:val="nil"/>
              <w:bottom w:val="single" w:sz="4" w:space="0" w:color="auto"/>
              <w:right w:val="single" w:sz="4" w:space="0" w:color="auto"/>
            </w:tcBorders>
            <w:shd w:val="clear" w:color="auto" w:fill="auto"/>
            <w:noWrap/>
            <w:vAlign w:val="bottom"/>
            <w:hideMark/>
          </w:tcPr>
          <w:p w14:paraId="4FBABAB8" w14:textId="3E0FE357" w:rsidR="00C419D7" w:rsidRPr="00C419D7" w:rsidRDefault="00C419D7" w:rsidP="00C419D7">
            <w:pPr>
              <w:jc w:val="right"/>
              <w:rPr>
                <w:rFonts w:ascii="Times New Roman" w:eastAsia="Times New Roman" w:hAnsi="Times New Roman" w:cs="Times New Roman"/>
                <w:b/>
                <w:color w:val="000000"/>
              </w:rPr>
            </w:pPr>
            <w:r w:rsidRPr="00C419D7">
              <w:rPr>
                <w:rFonts w:ascii="Times New Roman" w:eastAsia="Times New Roman" w:hAnsi="Times New Roman" w:cs="Times New Roman"/>
                <w:b/>
                <w:color w:val="000000"/>
              </w:rPr>
              <w:t>-0.574</w:t>
            </w:r>
            <w:r w:rsidR="00CF5A8F" w:rsidRPr="00983209">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499A0307"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7.69</w:t>
            </w:r>
          </w:p>
        </w:tc>
        <w:tc>
          <w:tcPr>
            <w:tcW w:w="1345" w:type="dxa"/>
            <w:tcBorders>
              <w:top w:val="nil"/>
              <w:left w:val="nil"/>
              <w:bottom w:val="single" w:sz="4" w:space="0" w:color="auto"/>
              <w:right w:val="single" w:sz="4" w:space="0" w:color="auto"/>
            </w:tcBorders>
            <w:shd w:val="clear" w:color="auto" w:fill="auto"/>
            <w:noWrap/>
            <w:vAlign w:val="bottom"/>
            <w:hideMark/>
          </w:tcPr>
          <w:p w14:paraId="347309BF"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7.62</w:t>
            </w:r>
          </w:p>
        </w:tc>
        <w:tc>
          <w:tcPr>
            <w:tcW w:w="1526" w:type="dxa"/>
            <w:tcBorders>
              <w:top w:val="nil"/>
              <w:left w:val="nil"/>
              <w:bottom w:val="single" w:sz="4" w:space="0" w:color="auto"/>
              <w:right w:val="single" w:sz="4" w:space="0" w:color="auto"/>
            </w:tcBorders>
            <w:shd w:val="clear" w:color="auto" w:fill="auto"/>
            <w:noWrap/>
            <w:vAlign w:val="bottom"/>
            <w:hideMark/>
          </w:tcPr>
          <w:p w14:paraId="3C49B4EF"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0.014</w:t>
            </w:r>
          </w:p>
        </w:tc>
      </w:tr>
      <w:tr w:rsidR="00C419D7" w:rsidRPr="00983209" w14:paraId="45B13C12" w14:textId="77777777" w:rsidTr="00C419D7">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42566FF9" w14:textId="77777777" w:rsidR="00C419D7" w:rsidRPr="00C419D7" w:rsidRDefault="00C419D7" w:rsidP="00C419D7">
            <w:pPr>
              <w:rPr>
                <w:rFonts w:ascii="Times New Roman" w:eastAsia="Times New Roman" w:hAnsi="Times New Roman" w:cs="Times New Roman"/>
                <w:color w:val="000000"/>
              </w:rPr>
            </w:pPr>
            <w:r w:rsidRPr="00C419D7">
              <w:rPr>
                <w:rFonts w:ascii="Times New Roman" w:eastAsia="Times New Roman" w:hAnsi="Times New Roman" w:cs="Times New Roman"/>
                <w:color w:val="000000"/>
              </w:rPr>
              <w:t>Children 13</w:t>
            </w:r>
          </w:p>
        </w:tc>
        <w:tc>
          <w:tcPr>
            <w:tcW w:w="1023" w:type="dxa"/>
            <w:tcBorders>
              <w:top w:val="nil"/>
              <w:left w:val="nil"/>
              <w:bottom w:val="single" w:sz="4" w:space="0" w:color="auto"/>
              <w:right w:val="single" w:sz="4" w:space="0" w:color="auto"/>
            </w:tcBorders>
            <w:shd w:val="clear" w:color="auto" w:fill="auto"/>
            <w:noWrap/>
            <w:vAlign w:val="bottom"/>
            <w:hideMark/>
          </w:tcPr>
          <w:p w14:paraId="091269AB"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1.23</w:t>
            </w:r>
          </w:p>
        </w:tc>
        <w:tc>
          <w:tcPr>
            <w:tcW w:w="1345" w:type="dxa"/>
            <w:tcBorders>
              <w:top w:val="nil"/>
              <w:left w:val="nil"/>
              <w:bottom w:val="single" w:sz="4" w:space="0" w:color="auto"/>
              <w:right w:val="single" w:sz="4" w:space="0" w:color="auto"/>
            </w:tcBorders>
            <w:shd w:val="clear" w:color="auto" w:fill="auto"/>
            <w:noWrap/>
            <w:vAlign w:val="bottom"/>
            <w:hideMark/>
          </w:tcPr>
          <w:p w14:paraId="226C802B"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1</w:t>
            </w:r>
          </w:p>
        </w:tc>
        <w:tc>
          <w:tcPr>
            <w:tcW w:w="1526" w:type="dxa"/>
            <w:tcBorders>
              <w:top w:val="nil"/>
              <w:left w:val="nil"/>
              <w:bottom w:val="single" w:sz="4" w:space="0" w:color="auto"/>
              <w:right w:val="single" w:sz="4" w:space="0" w:color="auto"/>
            </w:tcBorders>
            <w:shd w:val="clear" w:color="auto" w:fill="auto"/>
            <w:noWrap/>
            <w:vAlign w:val="bottom"/>
            <w:hideMark/>
          </w:tcPr>
          <w:p w14:paraId="377DAA31" w14:textId="02915B7F" w:rsidR="00C419D7" w:rsidRPr="00C419D7" w:rsidRDefault="00C419D7" w:rsidP="00C419D7">
            <w:pPr>
              <w:jc w:val="right"/>
              <w:rPr>
                <w:rFonts w:ascii="Times New Roman" w:eastAsia="Times New Roman" w:hAnsi="Times New Roman" w:cs="Times New Roman"/>
                <w:b/>
                <w:color w:val="000000"/>
              </w:rPr>
            </w:pPr>
            <w:r w:rsidRPr="00C419D7">
              <w:rPr>
                <w:rFonts w:ascii="Times New Roman" w:eastAsia="Times New Roman" w:hAnsi="Times New Roman" w:cs="Times New Roman"/>
                <w:b/>
                <w:color w:val="000000"/>
              </w:rPr>
              <w:t>0.188</w:t>
            </w:r>
            <w:r w:rsidR="00CF5A8F" w:rsidRPr="00983209">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6AF6F8F5"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0.5</w:t>
            </w:r>
          </w:p>
        </w:tc>
        <w:tc>
          <w:tcPr>
            <w:tcW w:w="1345" w:type="dxa"/>
            <w:tcBorders>
              <w:top w:val="nil"/>
              <w:left w:val="nil"/>
              <w:bottom w:val="single" w:sz="4" w:space="0" w:color="auto"/>
              <w:right w:val="single" w:sz="4" w:space="0" w:color="auto"/>
            </w:tcBorders>
            <w:shd w:val="clear" w:color="auto" w:fill="auto"/>
            <w:noWrap/>
            <w:vAlign w:val="bottom"/>
            <w:hideMark/>
          </w:tcPr>
          <w:p w14:paraId="1FB9C312"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0.5</w:t>
            </w:r>
          </w:p>
        </w:tc>
        <w:tc>
          <w:tcPr>
            <w:tcW w:w="1526" w:type="dxa"/>
            <w:tcBorders>
              <w:top w:val="nil"/>
              <w:left w:val="nil"/>
              <w:bottom w:val="single" w:sz="4" w:space="0" w:color="auto"/>
              <w:right w:val="single" w:sz="4" w:space="0" w:color="auto"/>
            </w:tcBorders>
            <w:shd w:val="clear" w:color="auto" w:fill="auto"/>
            <w:noWrap/>
            <w:vAlign w:val="bottom"/>
            <w:hideMark/>
          </w:tcPr>
          <w:p w14:paraId="347D4AF4"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w:t>
            </w:r>
          </w:p>
        </w:tc>
      </w:tr>
      <w:tr w:rsidR="00C419D7" w:rsidRPr="00983209" w14:paraId="7F5E1020" w14:textId="77777777" w:rsidTr="00C419D7">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3B5A58AE" w14:textId="77777777" w:rsidR="00C419D7" w:rsidRPr="00C419D7" w:rsidRDefault="00C419D7" w:rsidP="00C419D7">
            <w:pPr>
              <w:rPr>
                <w:rFonts w:ascii="Times New Roman" w:eastAsia="Times New Roman" w:hAnsi="Times New Roman" w:cs="Times New Roman"/>
                <w:color w:val="000000"/>
              </w:rPr>
            </w:pPr>
            <w:r w:rsidRPr="00C419D7">
              <w:rPr>
                <w:rFonts w:ascii="Times New Roman" w:eastAsia="Times New Roman" w:hAnsi="Times New Roman" w:cs="Times New Roman"/>
                <w:color w:val="000000"/>
              </w:rPr>
              <w:t>Urban</w:t>
            </w:r>
          </w:p>
        </w:tc>
        <w:tc>
          <w:tcPr>
            <w:tcW w:w="1023" w:type="dxa"/>
            <w:tcBorders>
              <w:top w:val="nil"/>
              <w:left w:val="nil"/>
              <w:bottom w:val="single" w:sz="4" w:space="0" w:color="auto"/>
              <w:right w:val="single" w:sz="4" w:space="0" w:color="auto"/>
            </w:tcBorders>
            <w:shd w:val="clear" w:color="auto" w:fill="auto"/>
            <w:noWrap/>
            <w:vAlign w:val="bottom"/>
            <w:hideMark/>
          </w:tcPr>
          <w:p w14:paraId="1408D265"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0.69</w:t>
            </w:r>
          </w:p>
        </w:tc>
        <w:tc>
          <w:tcPr>
            <w:tcW w:w="1345" w:type="dxa"/>
            <w:tcBorders>
              <w:top w:val="nil"/>
              <w:left w:val="nil"/>
              <w:bottom w:val="single" w:sz="4" w:space="0" w:color="auto"/>
              <w:right w:val="single" w:sz="4" w:space="0" w:color="auto"/>
            </w:tcBorders>
            <w:shd w:val="clear" w:color="auto" w:fill="auto"/>
            <w:noWrap/>
            <w:vAlign w:val="bottom"/>
            <w:hideMark/>
          </w:tcPr>
          <w:p w14:paraId="317C3599"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0.79</w:t>
            </w:r>
          </w:p>
        </w:tc>
        <w:tc>
          <w:tcPr>
            <w:tcW w:w="1526" w:type="dxa"/>
            <w:tcBorders>
              <w:top w:val="nil"/>
              <w:left w:val="nil"/>
              <w:bottom w:val="single" w:sz="4" w:space="0" w:color="auto"/>
              <w:right w:val="single" w:sz="4" w:space="0" w:color="auto"/>
            </w:tcBorders>
            <w:shd w:val="clear" w:color="auto" w:fill="auto"/>
            <w:noWrap/>
            <w:vAlign w:val="bottom"/>
            <w:hideMark/>
          </w:tcPr>
          <w:p w14:paraId="0520FE4F" w14:textId="1D6FD747" w:rsidR="00C419D7" w:rsidRPr="00C419D7" w:rsidRDefault="00C419D7" w:rsidP="00C419D7">
            <w:pPr>
              <w:jc w:val="right"/>
              <w:rPr>
                <w:rFonts w:ascii="Times New Roman" w:eastAsia="Times New Roman" w:hAnsi="Times New Roman" w:cs="Times New Roman"/>
                <w:b/>
                <w:color w:val="000000"/>
              </w:rPr>
            </w:pPr>
            <w:r w:rsidRPr="00C419D7">
              <w:rPr>
                <w:rFonts w:ascii="Times New Roman" w:eastAsia="Times New Roman" w:hAnsi="Times New Roman" w:cs="Times New Roman"/>
                <w:b/>
                <w:color w:val="000000"/>
              </w:rPr>
              <w:t>-0.24</w:t>
            </w:r>
            <w:r w:rsidR="00CF5A8F" w:rsidRPr="00983209">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5DC8DA5D"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0.75</w:t>
            </w:r>
          </w:p>
        </w:tc>
        <w:tc>
          <w:tcPr>
            <w:tcW w:w="1345" w:type="dxa"/>
            <w:tcBorders>
              <w:top w:val="nil"/>
              <w:left w:val="nil"/>
              <w:bottom w:val="single" w:sz="4" w:space="0" w:color="auto"/>
              <w:right w:val="single" w:sz="4" w:space="0" w:color="auto"/>
            </w:tcBorders>
            <w:shd w:val="clear" w:color="auto" w:fill="auto"/>
            <w:noWrap/>
            <w:vAlign w:val="bottom"/>
            <w:hideMark/>
          </w:tcPr>
          <w:p w14:paraId="7D6E0E6E"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0.75</w:t>
            </w:r>
          </w:p>
        </w:tc>
        <w:tc>
          <w:tcPr>
            <w:tcW w:w="1526" w:type="dxa"/>
            <w:tcBorders>
              <w:top w:val="nil"/>
              <w:left w:val="nil"/>
              <w:bottom w:val="single" w:sz="4" w:space="0" w:color="auto"/>
              <w:right w:val="single" w:sz="4" w:space="0" w:color="auto"/>
            </w:tcBorders>
            <w:shd w:val="clear" w:color="auto" w:fill="auto"/>
            <w:noWrap/>
            <w:vAlign w:val="bottom"/>
            <w:hideMark/>
          </w:tcPr>
          <w:p w14:paraId="022C7A57"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w:t>
            </w:r>
          </w:p>
        </w:tc>
      </w:tr>
      <w:tr w:rsidR="00C419D7" w:rsidRPr="00983209" w14:paraId="2586681D" w14:textId="77777777" w:rsidTr="00C419D7">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569DA87E" w14:textId="77777777" w:rsidR="00C419D7" w:rsidRPr="00C419D7" w:rsidRDefault="00C419D7" w:rsidP="00C419D7">
            <w:pPr>
              <w:rPr>
                <w:rFonts w:ascii="Times New Roman" w:eastAsia="Times New Roman" w:hAnsi="Times New Roman" w:cs="Times New Roman"/>
                <w:color w:val="000000"/>
              </w:rPr>
            </w:pPr>
            <w:r w:rsidRPr="00C419D7">
              <w:rPr>
                <w:rFonts w:ascii="Times New Roman" w:eastAsia="Times New Roman" w:hAnsi="Times New Roman" w:cs="Times New Roman"/>
                <w:color w:val="000000"/>
              </w:rPr>
              <w:t xml:space="preserve">Insider </w:t>
            </w:r>
          </w:p>
        </w:tc>
        <w:tc>
          <w:tcPr>
            <w:tcW w:w="1023" w:type="dxa"/>
            <w:tcBorders>
              <w:top w:val="nil"/>
              <w:left w:val="nil"/>
              <w:bottom w:val="single" w:sz="4" w:space="0" w:color="auto"/>
              <w:right w:val="single" w:sz="4" w:space="0" w:color="auto"/>
            </w:tcBorders>
            <w:shd w:val="clear" w:color="auto" w:fill="auto"/>
            <w:noWrap/>
            <w:vAlign w:val="bottom"/>
            <w:hideMark/>
          </w:tcPr>
          <w:p w14:paraId="7955C6E8"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0.68</w:t>
            </w:r>
          </w:p>
        </w:tc>
        <w:tc>
          <w:tcPr>
            <w:tcW w:w="1345" w:type="dxa"/>
            <w:tcBorders>
              <w:top w:val="nil"/>
              <w:left w:val="nil"/>
              <w:bottom w:val="single" w:sz="4" w:space="0" w:color="auto"/>
              <w:right w:val="single" w:sz="4" w:space="0" w:color="auto"/>
            </w:tcBorders>
            <w:shd w:val="clear" w:color="auto" w:fill="auto"/>
            <w:noWrap/>
            <w:vAlign w:val="bottom"/>
            <w:hideMark/>
          </w:tcPr>
          <w:p w14:paraId="6ABCAA04"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0.56</w:t>
            </w:r>
          </w:p>
        </w:tc>
        <w:tc>
          <w:tcPr>
            <w:tcW w:w="1526" w:type="dxa"/>
            <w:tcBorders>
              <w:top w:val="nil"/>
              <w:left w:val="nil"/>
              <w:bottom w:val="single" w:sz="4" w:space="0" w:color="auto"/>
              <w:right w:val="single" w:sz="4" w:space="0" w:color="auto"/>
            </w:tcBorders>
            <w:shd w:val="clear" w:color="auto" w:fill="auto"/>
            <w:noWrap/>
            <w:vAlign w:val="bottom"/>
            <w:hideMark/>
          </w:tcPr>
          <w:p w14:paraId="62D33F7B" w14:textId="66A284DA" w:rsidR="00C419D7" w:rsidRPr="00C419D7" w:rsidRDefault="00C419D7" w:rsidP="00C419D7">
            <w:pPr>
              <w:jc w:val="right"/>
              <w:rPr>
                <w:rFonts w:ascii="Times New Roman" w:eastAsia="Times New Roman" w:hAnsi="Times New Roman" w:cs="Times New Roman"/>
                <w:b/>
                <w:color w:val="000000"/>
              </w:rPr>
            </w:pPr>
            <w:r w:rsidRPr="00C419D7">
              <w:rPr>
                <w:rFonts w:ascii="Times New Roman" w:eastAsia="Times New Roman" w:hAnsi="Times New Roman" w:cs="Times New Roman"/>
                <w:b/>
                <w:color w:val="000000"/>
              </w:rPr>
              <w:t>0.24</w:t>
            </w:r>
            <w:r w:rsidR="00CF5A8F" w:rsidRPr="00983209">
              <w:rPr>
                <w:rFonts w:ascii="Times New Roman" w:eastAsia="Times New Roman" w:hAnsi="Times New Roman" w:cs="Times New Roman"/>
                <w:b/>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5D373E54"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0.75</w:t>
            </w:r>
          </w:p>
        </w:tc>
        <w:tc>
          <w:tcPr>
            <w:tcW w:w="1345" w:type="dxa"/>
            <w:tcBorders>
              <w:top w:val="nil"/>
              <w:left w:val="nil"/>
              <w:bottom w:val="single" w:sz="4" w:space="0" w:color="auto"/>
              <w:right w:val="single" w:sz="4" w:space="0" w:color="auto"/>
            </w:tcBorders>
            <w:shd w:val="clear" w:color="auto" w:fill="auto"/>
            <w:noWrap/>
            <w:vAlign w:val="bottom"/>
            <w:hideMark/>
          </w:tcPr>
          <w:p w14:paraId="2B5F04E4"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0.75</w:t>
            </w:r>
          </w:p>
        </w:tc>
        <w:tc>
          <w:tcPr>
            <w:tcW w:w="1526" w:type="dxa"/>
            <w:tcBorders>
              <w:top w:val="nil"/>
              <w:left w:val="nil"/>
              <w:bottom w:val="single" w:sz="4" w:space="0" w:color="auto"/>
              <w:right w:val="single" w:sz="4" w:space="0" w:color="auto"/>
            </w:tcBorders>
            <w:shd w:val="clear" w:color="auto" w:fill="auto"/>
            <w:noWrap/>
            <w:vAlign w:val="bottom"/>
            <w:hideMark/>
          </w:tcPr>
          <w:p w14:paraId="774B79A3" w14:textId="77777777" w:rsidR="00C419D7" w:rsidRPr="00C419D7" w:rsidRDefault="00C419D7" w:rsidP="00C419D7">
            <w:pPr>
              <w:jc w:val="right"/>
              <w:rPr>
                <w:rFonts w:ascii="Times New Roman" w:eastAsia="Times New Roman" w:hAnsi="Times New Roman" w:cs="Times New Roman"/>
                <w:color w:val="000000"/>
              </w:rPr>
            </w:pPr>
            <w:r w:rsidRPr="00C419D7">
              <w:rPr>
                <w:rFonts w:ascii="Times New Roman" w:eastAsia="Times New Roman" w:hAnsi="Times New Roman" w:cs="Times New Roman"/>
                <w:color w:val="000000"/>
              </w:rPr>
              <w:t>0</w:t>
            </w:r>
          </w:p>
        </w:tc>
      </w:tr>
    </w:tbl>
    <w:p w14:paraId="5E0C9396" w14:textId="77777777" w:rsidR="00C419D7" w:rsidRPr="00921A25" w:rsidRDefault="00C419D7">
      <w:pPr>
        <w:rPr>
          <w:rFonts w:ascii="Times New Roman" w:hAnsi="Times New Roman" w:cs="Times New Roman"/>
        </w:rPr>
        <w:sectPr w:rsidR="00C419D7" w:rsidRPr="00921A25" w:rsidSect="00732B44">
          <w:pgSz w:w="12240" w:h="15840"/>
          <w:pgMar w:top="1440" w:right="1800" w:bottom="1440" w:left="1800" w:header="720" w:footer="720" w:gutter="0"/>
          <w:cols w:space="720"/>
          <w:docGrid w:linePitch="360"/>
        </w:sectPr>
      </w:pPr>
    </w:p>
    <w:p w14:paraId="6B94CD7F" w14:textId="617662C3" w:rsidR="00150235" w:rsidRDefault="00772019">
      <w:pPr>
        <w:rPr>
          <w:rFonts w:ascii="Times New Roman" w:hAnsi="Times New Roman" w:cs="Times New Roman"/>
          <w:spacing w:val="-5"/>
        </w:rPr>
      </w:pPr>
      <w:r>
        <w:rPr>
          <w:rFonts w:ascii="Times New Roman" w:hAnsi="Times New Roman" w:cs="Times New Roman"/>
          <w:spacing w:val="-5"/>
        </w:rPr>
        <w:lastRenderedPageBreak/>
        <w:t>Appendix</w:t>
      </w:r>
      <w:r w:rsidR="00150235">
        <w:rPr>
          <w:rFonts w:ascii="Times New Roman" w:hAnsi="Times New Roman" w:cs="Times New Roman"/>
          <w:spacing w:val="-5"/>
        </w:rPr>
        <w:t xml:space="preserve"> D. </w:t>
      </w:r>
      <w:r>
        <w:rPr>
          <w:rFonts w:ascii="Times New Roman" w:hAnsi="Times New Roman" w:cs="Times New Roman"/>
          <w:spacing w:val="-5"/>
        </w:rPr>
        <w:t>Non-Interacted Models</w:t>
      </w:r>
    </w:p>
    <w:p w14:paraId="28A34BB5" w14:textId="77777777" w:rsidR="00280710" w:rsidRDefault="00280710">
      <w:pPr>
        <w:rPr>
          <w:rFonts w:ascii="Times New Roman" w:hAnsi="Times New Roman" w:cs="Times New Roman"/>
          <w:spacing w:val="-5"/>
        </w:rPr>
      </w:pPr>
    </w:p>
    <w:p w14:paraId="2444C6C8" w14:textId="5059D1BD" w:rsidR="00366890" w:rsidRPr="00772019" w:rsidRDefault="00366890">
      <w:pPr>
        <w:rPr>
          <w:rFonts w:ascii="Times New Roman" w:hAnsi="Times New Roman" w:cs="Times New Roman"/>
          <w:spacing w:val="-5"/>
        </w:rPr>
      </w:pPr>
      <w:r w:rsidRPr="00772019">
        <w:rPr>
          <w:rFonts w:ascii="Times New Roman" w:hAnsi="Times New Roman" w:cs="Times New Roman"/>
          <w:spacing w:val="-5"/>
        </w:rPr>
        <w:t xml:space="preserve">Table </w:t>
      </w:r>
      <w:r w:rsidR="00280710" w:rsidRPr="00772019">
        <w:rPr>
          <w:rFonts w:ascii="Times New Roman" w:hAnsi="Times New Roman" w:cs="Times New Roman"/>
          <w:spacing w:val="-5"/>
        </w:rPr>
        <w:t xml:space="preserve">3D. </w:t>
      </w:r>
      <w:r w:rsidR="00280710" w:rsidRPr="00772019">
        <w:rPr>
          <w:rFonts w:ascii="Times New Roman" w:hAnsi="Times New Roman" w:cs="Times New Roman"/>
          <w:spacing w:val="-3"/>
        </w:rPr>
        <w:t>CCT Programs and Accountability for the Economy and for Corruption in Countries Whose CCT Programs Follow Strict or Not Strict Rules.</w:t>
      </w:r>
    </w:p>
    <w:p w14:paraId="22413F64" w14:textId="77777777" w:rsidR="00150235" w:rsidRDefault="00150235">
      <w:pPr>
        <w:rPr>
          <w:rFonts w:ascii="Times New Roman" w:hAnsi="Times New Roman" w:cs="Times New Roman"/>
          <w:spacing w:val="-5"/>
        </w:rPr>
      </w:pPr>
    </w:p>
    <w:tbl>
      <w:tblPr>
        <w:tblW w:w="8748" w:type="dxa"/>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BF46BC" w:rsidRPr="00FE03E6" w14:paraId="7F9027D1" w14:textId="77777777" w:rsidTr="00BF46BC">
        <w:tc>
          <w:tcPr>
            <w:tcW w:w="1836"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342D1E0" w14:textId="77777777" w:rsidR="00BF46BC" w:rsidRDefault="00BF46BC" w:rsidP="00AF2D52">
            <w:pPr>
              <w:widowControl w:val="0"/>
              <w:autoSpaceDE w:val="0"/>
              <w:autoSpaceDN w:val="0"/>
              <w:adjustRightInd w:val="0"/>
            </w:pP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57A6062" w14:textId="7D8F1B72" w:rsidR="00BF46BC" w:rsidRPr="000D6064" w:rsidRDefault="00BF46BC" w:rsidP="00AF2D52">
            <w:pPr>
              <w:widowControl w:val="0"/>
              <w:autoSpaceDE w:val="0"/>
              <w:autoSpaceDN w:val="0"/>
              <w:adjustRightInd w:val="0"/>
              <w:jc w:val="center"/>
            </w:pPr>
            <w:r w:rsidRPr="000D6064">
              <w:t>(7</w:t>
            </w:r>
            <w:r w:rsidR="00DC54C0" w:rsidRPr="000D6064">
              <w:t>D</w:t>
            </w:r>
            <w:r w:rsidRPr="000D6064">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2D0598F" w14:textId="761CEE47" w:rsidR="00BF46BC" w:rsidRPr="000D6064" w:rsidRDefault="00BF46BC" w:rsidP="00AF2D52">
            <w:pPr>
              <w:widowControl w:val="0"/>
              <w:autoSpaceDE w:val="0"/>
              <w:autoSpaceDN w:val="0"/>
              <w:adjustRightInd w:val="0"/>
              <w:jc w:val="center"/>
            </w:pPr>
            <w:r w:rsidRPr="000D6064">
              <w:t>(8</w:t>
            </w:r>
            <w:r w:rsidR="00DC54C0" w:rsidRPr="000D6064">
              <w:t>D</w:t>
            </w:r>
            <w:r w:rsidRPr="000D6064">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E088123" w14:textId="4EEE2263" w:rsidR="00BF46BC" w:rsidRPr="000D6064" w:rsidRDefault="00BF46BC" w:rsidP="00AF2D52">
            <w:pPr>
              <w:widowControl w:val="0"/>
              <w:autoSpaceDE w:val="0"/>
              <w:autoSpaceDN w:val="0"/>
              <w:adjustRightInd w:val="0"/>
              <w:jc w:val="center"/>
            </w:pPr>
            <w:r w:rsidRPr="000D6064">
              <w:t>(9</w:t>
            </w:r>
            <w:r w:rsidR="00DC54C0" w:rsidRPr="000D6064">
              <w:t>D</w:t>
            </w:r>
            <w:r w:rsidRPr="000D6064">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74F12C8" w14:textId="20AA0EE7" w:rsidR="00BF46BC" w:rsidRPr="00FE03E6" w:rsidRDefault="00BF46BC" w:rsidP="00AF2D52">
            <w:pPr>
              <w:widowControl w:val="0"/>
              <w:autoSpaceDE w:val="0"/>
              <w:autoSpaceDN w:val="0"/>
              <w:adjustRightInd w:val="0"/>
              <w:jc w:val="center"/>
            </w:pPr>
            <w:r w:rsidRPr="000D6064">
              <w:t>(10</w:t>
            </w:r>
            <w:r w:rsidR="00DC54C0" w:rsidRPr="000D6064">
              <w:t>D</w:t>
            </w:r>
            <w:r w:rsidRPr="000D6064">
              <w:t>)</w:t>
            </w:r>
          </w:p>
        </w:tc>
      </w:tr>
      <w:tr w:rsidR="00BF46BC" w:rsidRPr="00FE03E6" w14:paraId="4C5DE8DE"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5480B9" w14:textId="77777777" w:rsidR="00BF46BC" w:rsidRPr="00FE03E6" w:rsidRDefault="00BF46BC" w:rsidP="00AF2D52">
            <w:pPr>
              <w:widowControl w:val="0"/>
              <w:autoSpaceDE w:val="0"/>
              <w:autoSpaceDN w:val="0"/>
              <w:adjustRightInd w:val="0"/>
            </w:pPr>
          </w:p>
        </w:tc>
        <w:tc>
          <w:tcPr>
            <w:tcW w:w="3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DB2687" w14:textId="77777777" w:rsidR="00BF46BC" w:rsidRPr="00FE03E6" w:rsidRDefault="00BF46BC" w:rsidP="00AF2D52">
            <w:pPr>
              <w:widowControl w:val="0"/>
              <w:autoSpaceDE w:val="0"/>
              <w:autoSpaceDN w:val="0"/>
              <w:adjustRightInd w:val="0"/>
              <w:jc w:val="center"/>
            </w:pPr>
            <w:r w:rsidRPr="00FE03E6">
              <w:t>Presidential Approval</w:t>
            </w:r>
          </w:p>
        </w:tc>
        <w:tc>
          <w:tcPr>
            <w:tcW w:w="3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61E368" w14:textId="77777777" w:rsidR="00BF46BC" w:rsidRPr="00FE03E6" w:rsidRDefault="00BF46BC" w:rsidP="00AF2D52">
            <w:pPr>
              <w:widowControl w:val="0"/>
              <w:autoSpaceDE w:val="0"/>
              <w:autoSpaceDN w:val="0"/>
              <w:adjustRightInd w:val="0"/>
              <w:jc w:val="center"/>
            </w:pPr>
            <w:r w:rsidRPr="00FE03E6">
              <w:t>Vote Incumbent</w:t>
            </w:r>
          </w:p>
        </w:tc>
      </w:tr>
      <w:tr w:rsidR="00BF46BC" w:rsidRPr="004E54D5" w14:paraId="5D694268"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B6F8E" w14:textId="77777777" w:rsidR="00BF46BC" w:rsidRPr="00FE03E6" w:rsidRDefault="00BF46BC" w:rsidP="00AF2D52">
            <w:pPr>
              <w:widowControl w:val="0"/>
              <w:autoSpaceDE w:val="0"/>
              <w:autoSpaceDN w:val="0"/>
              <w:adjustRightInd w:val="0"/>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B36B6F" w14:textId="77777777" w:rsidR="00BF46BC" w:rsidRPr="00FE03E6" w:rsidRDefault="00BF46BC" w:rsidP="00AF2D52">
            <w:pPr>
              <w:widowControl w:val="0"/>
              <w:autoSpaceDE w:val="0"/>
              <w:autoSpaceDN w:val="0"/>
              <w:adjustRightInd w:val="0"/>
              <w:jc w:val="center"/>
            </w:pPr>
            <w:r w:rsidRPr="00FE03E6">
              <w:t>Not 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2D5ACB" w14:textId="77777777" w:rsidR="00BF46BC" w:rsidRPr="00FE03E6" w:rsidRDefault="00BF46BC" w:rsidP="00AF2D52">
            <w:pPr>
              <w:widowControl w:val="0"/>
              <w:autoSpaceDE w:val="0"/>
              <w:autoSpaceDN w:val="0"/>
              <w:adjustRightInd w:val="0"/>
              <w:jc w:val="center"/>
            </w:pPr>
            <w:r w:rsidRPr="00FE03E6">
              <w:t>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00CC94" w14:textId="77777777" w:rsidR="00BF46BC" w:rsidRPr="00FE03E6" w:rsidRDefault="00BF46BC" w:rsidP="00AF2D52">
            <w:pPr>
              <w:widowControl w:val="0"/>
              <w:autoSpaceDE w:val="0"/>
              <w:autoSpaceDN w:val="0"/>
              <w:adjustRightInd w:val="0"/>
              <w:jc w:val="center"/>
            </w:pPr>
            <w:r w:rsidRPr="00FE03E6">
              <w:t>Not 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B51166" w14:textId="77777777" w:rsidR="00BF46BC" w:rsidRPr="00FE03E6" w:rsidRDefault="00BF46BC" w:rsidP="00AF2D52">
            <w:pPr>
              <w:widowControl w:val="0"/>
              <w:autoSpaceDE w:val="0"/>
              <w:autoSpaceDN w:val="0"/>
              <w:adjustRightInd w:val="0"/>
              <w:jc w:val="center"/>
            </w:pPr>
            <w:r w:rsidRPr="00FE03E6">
              <w:t>Strict</w:t>
            </w:r>
          </w:p>
        </w:tc>
      </w:tr>
      <w:tr w:rsidR="00150235" w14:paraId="7AC147EF" w14:textId="77777777" w:rsidTr="00BF46BC">
        <w:tc>
          <w:tcPr>
            <w:tcW w:w="1836"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1D6ECA6"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D416C67"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1E88BED"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14CDB24"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C7FB7F6"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150235" w14:paraId="361383BF"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7339C0" w14:textId="15972525" w:rsidR="00150235" w:rsidRDefault="00BC007C">
            <w:pPr>
              <w:widowControl w:val="0"/>
              <w:autoSpaceDE w:val="0"/>
              <w:autoSpaceDN w:val="0"/>
              <w:adjustRightInd w:val="0"/>
              <w:rPr>
                <w:rFonts w:ascii="Times New Roman" w:hAnsi="Times New Roman" w:cs="Times New Roman"/>
              </w:rPr>
            </w:pPr>
            <w:r>
              <w:rPr>
                <w:rFonts w:ascii="Times New Roman" w:hAnsi="Times New Roman" w:cs="Times New Roman"/>
              </w:rPr>
              <w:t>Performance Econom</w:t>
            </w:r>
            <w:r w:rsidR="000D6876">
              <w:rPr>
                <w:rFonts w:ascii="Times New Roman" w:hAnsi="Times New Roman" w:cs="Times New Roman"/>
              </w:rPr>
              <w:t>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7B6931"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0.172</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7F731D"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0.175</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6FF22F"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0.288</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AAB5F6"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0.251</w:t>
            </w:r>
            <w:r w:rsidRPr="009052F4">
              <w:rPr>
                <w:rFonts w:ascii="Times New Roman" w:hAnsi="Times New Roman" w:cs="Times New Roman"/>
                <w:b/>
                <w:vertAlign w:val="superscript"/>
              </w:rPr>
              <w:t>***</w:t>
            </w:r>
          </w:p>
        </w:tc>
      </w:tr>
      <w:tr w:rsidR="00150235" w14:paraId="448769E5"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B2127A"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7B8EDD"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(0.012)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248523"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1442D1"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(0.045)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54211E"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(0.039)</w:t>
            </w:r>
          </w:p>
        </w:tc>
      </w:tr>
      <w:tr w:rsidR="00150235" w14:paraId="4EB2E140"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F6428C"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63ABDC" w14:textId="77777777" w:rsidR="00150235" w:rsidRPr="009052F4" w:rsidRDefault="00150235">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C4D6D5" w14:textId="77777777" w:rsidR="00150235" w:rsidRPr="009052F4" w:rsidRDefault="00150235">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72A742" w14:textId="77777777" w:rsidR="00150235" w:rsidRPr="009052F4" w:rsidRDefault="00150235">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876ED0" w14:textId="77777777" w:rsidR="00150235" w:rsidRPr="009052F4" w:rsidRDefault="00150235">
            <w:pPr>
              <w:widowControl w:val="0"/>
              <w:autoSpaceDE w:val="0"/>
              <w:autoSpaceDN w:val="0"/>
              <w:adjustRightInd w:val="0"/>
              <w:rPr>
                <w:rFonts w:ascii="Times New Roman" w:hAnsi="Times New Roman" w:cs="Times New Roman"/>
                <w:b/>
              </w:rPr>
            </w:pPr>
          </w:p>
        </w:tc>
      </w:tr>
      <w:tr w:rsidR="00150235" w14:paraId="303CC7B2"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783D3A" w14:textId="5B1AD330" w:rsidR="00150235" w:rsidRDefault="00BC007C" w:rsidP="00BC007C">
            <w:pPr>
              <w:widowControl w:val="0"/>
              <w:autoSpaceDE w:val="0"/>
              <w:autoSpaceDN w:val="0"/>
              <w:adjustRightInd w:val="0"/>
              <w:rPr>
                <w:rFonts w:ascii="Times New Roman" w:hAnsi="Times New Roman" w:cs="Times New Roman"/>
              </w:rPr>
            </w:pPr>
            <w:r>
              <w:rPr>
                <w:rFonts w:ascii="Times New Roman" w:hAnsi="Times New Roman" w:cs="Times New Roman"/>
              </w:rPr>
              <w:t>Performance Corruption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D19FE8"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0.105</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F045D9"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0.0790</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B46303"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0.278</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473803"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0.209</w:t>
            </w:r>
            <w:r w:rsidRPr="009052F4">
              <w:rPr>
                <w:rFonts w:ascii="Times New Roman" w:hAnsi="Times New Roman" w:cs="Times New Roman"/>
                <w:b/>
                <w:vertAlign w:val="superscript"/>
              </w:rPr>
              <w:t>***</w:t>
            </w:r>
          </w:p>
        </w:tc>
      </w:tr>
      <w:tr w:rsidR="00150235" w14:paraId="5D690E10"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C5D434"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6A8EE2"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F82C39"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C5626B"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(0.043)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5D894C"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(0.039)</w:t>
            </w:r>
          </w:p>
        </w:tc>
      </w:tr>
      <w:tr w:rsidR="00150235" w14:paraId="0C610D7F"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4D5368"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857D39"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21AF47"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4DF9C7"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742FF8" w14:textId="77777777" w:rsidR="00150235" w:rsidRDefault="00150235">
            <w:pPr>
              <w:widowControl w:val="0"/>
              <w:autoSpaceDE w:val="0"/>
              <w:autoSpaceDN w:val="0"/>
              <w:adjustRightInd w:val="0"/>
              <w:rPr>
                <w:rFonts w:ascii="Times New Roman" w:hAnsi="Times New Roman" w:cs="Times New Roman"/>
              </w:rPr>
            </w:pPr>
          </w:p>
        </w:tc>
      </w:tr>
      <w:tr w:rsidR="00150235" w14:paraId="4C55DE8F"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4F70CC" w14:textId="37F349C3" w:rsidR="00150235" w:rsidRDefault="00790BD2">
            <w:pPr>
              <w:widowControl w:val="0"/>
              <w:autoSpaceDE w:val="0"/>
              <w:autoSpaceDN w:val="0"/>
              <w:adjustRightInd w:val="0"/>
              <w:rPr>
                <w:rFonts w:ascii="Times New Roman" w:hAnsi="Times New Roman" w:cs="Times New Roman"/>
              </w:rPr>
            </w:pPr>
            <w:r>
              <w:rPr>
                <w:rFonts w:ascii="Times New Roman" w:hAnsi="Times New Roman" w:cs="Times New Roman"/>
              </w:rPr>
              <w:t>CCT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A6E34E"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0.0610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6AECB8"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0.0985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084754" w14:textId="77777777" w:rsidR="00150235" w:rsidRPr="000D6876" w:rsidRDefault="00150235">
            <w:pPr>
              <w:widowControl w:val="0"/>
              <w:autoSpaceDE w:val="0"/>
              <w:autoSpaceDN w:val="0"/>
              <w:adjustRightInd w:val="0"/>
              <w:jc w:val="center"/>
              <w:rPr>
                <w:rFonts w:ascii="Times New Roman" w:hAnsi="Times New Roman" w:cs="Times New Roman"/>
                <w:b/>
              </w:rPr>
            </w:pPr>
            <w:r w:rsidRPr="000D6876">
              <w:rPr>
                <w:rFonts w:ascii="Times New Roman" w:hAnsi="Times New Roman" w:cs="Times New Roman"/>
                <w:b/>
              </w:rPr>
              <w:t>0.721</w:t>
            </w:r>
            <w:r w:rsidRPr="000D6876">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A53E5A"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0.0507</w:t>
            </w:r>
          </w:p>
        </w:tc>
      </w:tr>
      <w:tr w:rsidR="00150235" w14:paraId="21377DF7"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47E1F4"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B4047E"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(0.079)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1D07BF"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(0.068)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BF3082" w14:textId="77777777" w:rsidR="00150235" w:rsidRPr="000D6876" w:rsidRDefault="00150235">
            <w:pPr>
              <w:widowControl w:val="0"/>
              <w:autoSpaceDE w:val="0"/>
              <w:autoSpaceDN w:val="0"/>
              <w:adjustRightInd w:val="0"/>
              <w:jc w:val="center"/>
              <w:rPr>
                <w:rFonts w:ascii="Times New Roman" w:hAnsi="Times New Roman" w:cs="Times New Roman"/>
                <w:b/>
              </w:rPr>
            </w:pPr>
            <w:r w:rsidRPr="000D6876">
              <w:rPr>
                <w:rFonts w:ascii="Times New Roman" w:hAnsi="Times New Roman" w:cs="Times New Roman"/>
                <w:b/>
              </w:rPr>
              <w:t>(0.325)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B4E16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(0.245)</w:t>
            </w:r>
          </w:p>
        </w:tc>
      </w:tr>
      <w:tr w:rsidR="00150235" w14:paraId="3B39EBBC"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E82EE4"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5BC994"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510A0F"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FBAC61"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10D14A" w14:textId="77777777" w:rsidR="00150235" w:rsidRDefault="00150235">
            <w:pPr>
              <w:widowControl w:val="0"/>
              <w:autoSpaceDE w:val="0"/>
              <w:autoSpaceDN w:val="0"/>
              <w:adjustRightInd w:val="0"/>
              <w:rPr>
                <w:rFonts w:ascii="Times New Roman" w:hAnsi="Times New Roman" w:cs="Times New Roman"/>
              </w:rPr>
            </w:pPr>
          </w:p>
        </w:tc>
      </w:tr>
      <w:tr w:rsidR="00150235" w14:paraId="7DE55C31"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155BB2" w14:textId="38C5AE3D" w:rsidR="00150235" w:rsidRDefault="00790BD2">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6B91AF"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-0.000625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0AE22"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-0.00518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E513BD"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-0.0240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32F4C7"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-0.0210</w:t>
            </w:r>
          </w:p>
        </w:tc>
      </w:tr>
      <w:tr w:rsidR="00150235" w14:paraId="70AB2BCD"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0EC533"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B02A0A"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49ACC8"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7644C2"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(0.015)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38809E"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r>
      <w:tr w:rsidR="00150235" w14:paraId="72FB030E"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BC41CB"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34FF5B"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353494"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2EE888"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9B9049" w14:textId="77777777" w:rsidR="00150235" w:rsidRDefault="00150235">
            <w:pPr>
              <w:widowControl w:val="0"/>
              <w:autoSpaceDE w:val="0"/>
              <w:autoSpaceDN w:val="0"/>
              <w:adjustRightInd w:val="0"/>
              <w:rPr>
                <w:rFonts w:ascii="Times New Roman" w:hAnsi="Times New Roman" w:cs="Times New Roman"/>
              </w:rPr>
            </w:pPr>
          </w:p>
        </w:tc>
      </w:tr>
      <w:tr w:rsidR="00150235" w14:paraId="4A879658"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B11551" w14:textId="0FF7362A" w:rsidR="00150235" w:rsidRDefault="00097405">
            <w:pPr>
              <w:widowControl w:val="0"/>
              <w:autoSpaceDE w:val="0"/>
              <w:autoSpaceDN w:val="0"/>
              <w:adjustRightInd w:val="0"/>
              <w:rPr>
                <w:rFonts w:ascii="Times New Roman" w:hAnsi="Times New Roman" w:cs="Times New Roman"/>
              </w:rPr>
            </w:pPr>
            <w:r>
              <w:rPr>
                <w:rFonts w:ascii="Times New Roman" w:hAnsi="Times New Roman" w:cs="Times New Roman"/>
              </w:rPr>
              <w:t>M</w:t>
            </w:r>
            <w:r w:rsidR="00150235">
              <w:rPr>
                <w:rFonts w:ascii="Times New Roman" w:hAnsi="Times New Roman" w:cs="Times New Roman"/>
              </w:rPr>
              <w:t>ale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8B872F"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0.00211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CE1035"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-0.0241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509E18"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-0.201</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CDB439"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-0.175</w:t>
            </w:r>
            <w:r w:rsidRPr="009052F4">
              <w:rPr>
                <w:rFonts w:ascii="Times New Roman" w:hAnsi="Times New Roman" w:cs="Times New Roman"/>
                <w:b/>
                <w:vertAlign w:val="superscript"/>
              </w:rPr>
              <w:t>+</w:t>
            </w:r>
          </w:p>
        </w:tc>
      </w:tr>
      <w:tr w:rsidR="00150235" w14:paraId="4C7528E3"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9F96AE"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647829"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(0.029)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62ACC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(0.027)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8A95F3"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(0.114)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A74E57"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(0.104)</w:t>
            </w:r>
          </w:p>
        </w:tc>
      </w:tr>
      <w:tr w:rsidR="00150235" w14:paraId="5142623E"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E58AB"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8C678B"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6D2E04"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8B2639"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61939" w14:textId="77777777" w:rsidR="00150235" w:rsidRDefault="00150235">
            <w:pPr>
              <w:widowControl w:val="0"/>
              <w:autoSpaceDE w:val="0"/>
              <w:autoSpaceDN w:val="0"/>
              <w:adjustRightInd w:val="0"/>
              <w:rPr>
                <w:rFonts w:ascii="Times New Roman" w:hAnsi="Times New Roman" w:cs="Times New Roman"/>
              </w:rPr>
            </w:pPr>
          </w:p>
        </w:tc>
      </w:tr>
      <w:tr w:rsidR="00150235" w14:paraId="5431D749"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BFC9C0" w14:textId="1913C5F6" w:rsidR="00150235" w:rsidRDefault="00097405">
            <w:pPr>
              <w:widowControl w:val="0"/>
              <w:autoSpaceDE w:val="0"/>
              <w:autoSpaceDN w:val="0"/>
              <w:adjustRightInd w:val="0"/>
              <w:rPr>
                <w:rFonts w:ascii="Times New Roman" w:hAnsi="Times New Roman" w:cs="Times New Roman"/>
              </w:rPr>
            </w:pPr>
            <w:r>
              <w:rPr>
                <w:rFonts w:ascii="Times New Roman" w:hAnsi="Times New Roman" w:cs="Times New Roman"/>
              </w:rPr>
              <w:t>A</w:t>
            </w:r>
            <w:r w:rsidR="00150235">
              <w:rPr>
                <w:rFonts w:ascii="Times New Roman" w:hAnsi="Times New Roman" w:cs="Times New Roman"/>
              </w:rPr>
              <w:t>ge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ABB3CD"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-0.000132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1D8C6D"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-0.000209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A0F9FB"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-0.0128</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A2D77D"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0.00313</w:t>
            </w:r>
          </w:p>
        </w:tc>
      </w:tr>
      <w:tr w:rsidR="00150235" w14:paraId="525C4EF8"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1CF58C"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04B029"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E6E67E"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254233"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694A8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r>
      <w:tr w:rsidR="00150235" w14:paraId="653E21F9"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4E5DFB"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783083"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E9F29E"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0DA04B"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CB31B1" w14:textId="77777777" w:rsidR="00150235" w:rsidRDefault="00150235">
            <w:pPr>
              <w:widowControl w:val="0"/>
              <w:autoSpaceDE w:val="0"/>
              <w:autoSpaceDN w:val="0"/>
              <w:adjustRightInd w:val="0"/>
              <w:rPr>
                <w:rFonts w:ascii="Times New Roman" w:hAnsi="Times New Roman" w:cs="Times New Roman"/>
              </w:rPr>
            </w:pPr>
          </w:p>
        </w:tc>
      </w:tr>
      <w:tr w:rsidR="00150235" w14:paraId="027943A4"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AA4306" w14:textId="1F4DE18F" w:rsidR="00150235" w:rsidRDefault="00097405">
            <w:pPr>
              <w:widowControl w:val="0"/>
              <w:autoSpaceDE w:val="0"/>
              <w:autoSpaceDN w:val="0"/>
              <w:adjustRightInd w:val="0"/>
              <w:rPr>
                <w:rFonts w:ascii="Times New Roman" w:hAnsi="Times New Roman" w:cs="Times New Roman"/>
              </w:rPr>
            </w:pPr>
            <w:r>
              <w:rPr>
                <w:rFonts w:ascii="Times New Roman" w:hAnsi="Times New Roman" w:cs="Times New Roman"/>
              </w:rPr>
              <w:t>I</w:t>
            </w:r>
            <w:r w:rsidR="00150235">
              <w:rPr>
                <w:rFonts w:ascii="Times New Roman" w:hAnsi="Times New Roman" w:cs="Times New Roman"/>
              </w:rPr>
              <w:t>ncome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D9F06E"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0.000884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E98F17"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-0.00571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234B30"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0.00213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081E24"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-0.00505</w:t>
            </w:r>
          </w:p>
        </w:tc>
      </w:tr>
      <w:tr w:rsidR="00150235" w14:paraId="2F32EB6E"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24A819"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517F6D"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928037"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4D7BF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(0.015)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98D51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(0.014)</w:t>
            </w:r>
          </w:p>
        </w:tc>
      </w:tr>
      <w:tr w:rsidR="00150235" w14:paraId="47F482B4"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7EB746"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49C9E0"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D28138"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B4424B"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60283E" w14:textId="77777777" w:rsidR="00150235" w:rsidRDefault="00150235">
            <w:pPr>
              <w:widowControl w:val="0"/>
              <w:autoSpaceDE w:val="0"/>
              <w:autoSpaceDN w:val="0"/>
              <w:adjustRightInd w:val="0"/>
              <w:rPr>
                <w:rFonts w:ascii="Times New Roman" w:hAnsi="Times New Roman" w:cs="Times New Roman"/>
              </w:rPr>
            </w:pPr>
          </w:p>
        </w:tc>
      </w:tr>
      <w:tr w:rsidR="00150235" w14:paraId="56031773"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47055E" w14:textId="67C75B64" w:rsidR="00150235" w:rsidRDefault="00097405">
            <w:pPr>
              <w:widowControl w:val="0"/>
              <w:autoSpaceDE w:val="0"/>
              <w:autoSpaceDN w:val="0"/>
              <w:adjustRightInd w:val="0"/>
              <w:rPr>
                <w:rFonts w:ascii="Times New Roman" w:hAnsi="Times New Roman" w:cs="Times New Roman"/>
              </w:rPr>
            </w:pPr>
            <w:r>
              <w:rPr>
                <w:rFonts w:ascii="Times New Roman" w:hAnsi="Times New Roman" w:cs="Times New Roman"/>
              </w:rPr>
              <w:t>C</w:t>
            </w:r>
            <w:r w:rsidR="00150235">
              <w:rPr>
                <w:rFonts w:ascii="Times New Roman" w:hAnsi="Times New Roman" w:cs="Times New Roman"/>
              </w:rPr>
              <w:t>hildren</w:t>
            </w:r>
            <w:r>
              <w:rPr>
                <w:rFonts w:ascii="Times New Roman" w:hAnsi="Times New Roman" w:cs="Times New Roman"/>
              </w:rPr>
              <w:t xml:space="preserve"> </w:t>
            </w:r>
            <w:r w:rsidR="00150235">
              <w:rPr>
                <w:rFonts w:ascii="Times New Roman" w:hAnsi="Times New Roman" w:cs="Times New Roman"/>
              </w:rPr>
              <w:t>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A58FAF"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-0.0200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8610AE"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-0.00624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3AB076"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-0.107</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90831F"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0.0196</w:t>
            </w:r>
          </w:p>
        </w:tc>
      </w:tr>
      <w:tr w:rsidR="00150235" w14:paraId="6F0CD390"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A772CA"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EB8B51"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(0.016)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4C9DC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(0.012)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4CF491"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(0.055)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4F376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(0.052)</w:t>
            </w:r>
          </w:p>
        </w:tc>
      </w:tr>
      <w:tr w:rsidR="00150235" w14:paraId="0EFC84AB"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1D2C3A"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36A315"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1B39B1"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8105B4" w14:textId="77777777" w:rsidR="00150235" w:rsidRPr="009052F4" w:rsidRDefault="00150235">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C4B264" w14:textId="77777777" w:rsidR="00150235" w:rsidRDefault="00150235">
            <w:pPr>
              <w:widowControl w:val="0"/>
              <w:autoSpaceDE w:val="0"/>
              <w:autoSpaceDN w:val="0"/>
              <w:adjustRightInd w:val="0"/>
              <w:rPr>
                <w:rFonts w:ascii="Times New Roman" w:hAnsi="Times New Roman" w:cs="Times New Roman"/>
              </w:rPr>
            </w:pPr>
          </w:p>
        </w:tc>
      </w:tr>
      <w:tr w:rsidR="00150235" w14:paraId="7DD285B5"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7A3B89" w14:textId="284CCA65" w:rsidR="00150235" w:rsidRDefault="00097405">
            <w:pPr>
              <w:widowControl w:val="0"/>
              <w:autoSpaceDE w:val="0"/>
              <w:autoSpaceDN w:val="0"/>
              <w:adjustRightInd w:val="0"/>
              <w:rPr>
                <w:rFonts w:ascii="Times New Roman" w:hAnsi="Times New Roman" w:cs="Times New Roman"/>
              </w:rPr>
            </w:pPr>
            <w:r>
              <w:rPr>
                <w:rFonts w:ascii="Times New Roman" w:hAnsi="Times New Roman" w:cs="Times New Roman"/>
              </w:rPr>
              <w:t>U</w:t>
            </w:r>
            <w:r w:rsidR="00150235">
              <w:rPr>
                <w:rFonts w:ascii="Times New Roman" w:hAnsi="Times New Roman" w:cs="Times New Roman"/>
              </w:rPr>
              <w:t>rban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4ABF1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0.0285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91209B"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-0.0137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9CB8F2"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-0.311</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6FDF34"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0.0371</w:t>
            </w:r>
          </w:p>
        </w:tc>
      </w:tr>
      <w:tr w:rsidR="00150235" w14:paraId="7F079361"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607D53"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B48356"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(0.035)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F5E33"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(0.034)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6D89D8"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(0.144)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4DE99B"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(0.138)</w:t>
            </w:r>
          </w:p>
        </w:tc>
      </w:tr>
      <w:tr w:rsidR="00150235" w14:paraId="0F285DDA"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ADF9A8"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4F80F8"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1362E4"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C59288"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932CBF" w14:textId="77777777" w:rsidR="00150235" w:rsidRDefault="00150235">
            <w:pPr>
              <w:widowControl w:val="0"/>
              <w:autoSpaceDE w:val="0"/>
              <w:autoSpaceDN w:val="0"/>
              <w:adjustRightInd w:val="0"/>
              <w:rPr>
                <w:rFonts w:ascii="Times New Roman" w:hAnsi="Times New Roman" w:cs="Times New Roman"/>
              </w:rPr>
            </w:pPr>
          </w:p>
        </w:tc>
      </w:tr>
      <w:tr w:rsidR="00150235" w14:paraId="23DD6AB9"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A52C18" w14:textId="7A92741C" w:rsidR="00150235" w:rsidRDefault="002D1F71">
            <w:pPr>
              <w:widowControl w:val="0"/>
              <w:autoSpaceDE w:val="0"/>
              <w:autoSpaceDN w:val="0"/>
              <w:adjustRightInd w:val="0"/>
              <w:rPr>
                <w:rFonts w:ascii="Times New Roman" w:hAnsi="Times New Roman" w:cs="Times New Roman"/>
              </w:rPr>
            </w:pPr>
            <w:r>
              <w:rPr>
                <w:rFonts w:ascii="Times New Roman" w:hAnsi="Times New Roman" w:cs="Times New Roman"/>
              </w:rPr>
              <w:t xml:space="preserve">Political </w:t>
            </w:r>
            <w:r w:rsidR="000D6876">
              <w:rPr>
                <w:rFonts w:ascii="Times New Roman" w:hAnsi="Times New Roman" w:cs="Times New Roman"/>
              </w:rPr>
              <w:t>I</w:t>
            </w:r>
            <w:r w:rsidR="00150235">
              <w:rPr>
                <w:rFonts w:ascii="Times New Roman" w:hAnsi="Times New Roman" w:cs="Times New Roman"/>
              </w:rPr>
              <w:t>nsider</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995B87"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0.368</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591679"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0.315</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BFDDEC"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2.845</w:t>
            </w:r>
            <w:r w:rsidRPr="009052F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B188E4"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2.219</w:t>
            </w:r>
            <w:r w:rsidRPr="009052F4">
              <w:rPr>
                <w:rFonts w:ascii="Times New Roman" w:hAnsi="Times New Roman" w:cs="Times New Roman"/>
                <w:b/>
                <w:vertAlign w:val="superscript"/>
              </w:rPr>
              <w:t>***</w:t>
            </w:r>
          </w:p>
        </w:tc>
      </w:tr>
      <w:tr w:rsidR="00150235" w14:paraId="02487BF1"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53F129"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575CFB"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(0.031)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96CDAB"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(0.028)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5D0218"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(0.118)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263EEB" w14:textId="77777777" w:rsidR="00150235" w:rsidRPr="009052F4" w:rsidRDefault="00150235">
            <w:pPr>
              <w:widowControl w:val="0"/>
              <w:autoSpaceDE w:val="0"/>
              <w:autoSpaceDN w:val="0"/>
              <w:adjustRightInd w:val="0"/>
              <w:jc w:val="center"/>
              <w:rPr>
                <w:rFonts w:ascii="Times New Roman" w:hAnsi="Times New Roman" w:cs="Times New Roman"/>
                <w:b/>
              </w:rPr>
            </w:pPr>
            <w:r w:rsidRPr="009052F4">
              <w:rPr>
                <w:rFonts w:ascii="Times New Roman" w:hAnsi="Times New Roman" w:cs="Times New Roman"/>
                <w:b/>
              </w:rPr>
              <w:t>(0.115)</w:t>
            </w:r>
          </w:p>
        </w:tc>
      </w:tr>
      <w:tr w:rsidR="00150235" w14:paraId="69D6A28B"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C7735D"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19413"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BA6CDB"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EEB9C4"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59747D" w14:textId="77777777" w:rsidR="00150235" w:rsidRDefault="00150235">
            <w:pPr>
              <w:widowControl w:val="0"/>
              <w:autoSpaceDE w:val="0"/>
              <w:autoSpaceDN w:val="0"/>
              <w:adjustRightInd w:val="0"/>
              <w:rPr>
                <w:rFonts w:ascii="Times New Roman" w:hAnsi="Times New Roman" w:cs="Times New Roman"/>
              </w:rPr>
            </w:pPr>
          </w:p>
        </w:tc>
      </w:tr>
      <w:tr w:rsidR="00150235" w14:paraId="608CDB73" w14:textId="77777777" w:rsidTr="00BF46BC">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35A933" w14:textId="77777777" w:rsidR="00150235" w:rsidRDefault="00150235">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8C685"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1.518</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D4B09C"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2.069</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837C5"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-2.948</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D07E5F"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-3.620</w:t>
            </w:r>
            <w:r>
              <w:rPr>
                <w:rFonts w:ascii="Times New Roman" w:hAnsi="Times New Roman" w:cs="Times New Roman"/>
                <w:vertAlign w:val="superscript"/>
              </w:rPr>
              <w:t>***</w:t>
            </w:r>
          </w:p>
        </w:tc>
      </w:tr>
      <w:tr w:rsidR="00150235" w14:paraId="7A698B20" w14:textId="77777777" w:rsidTr="00BF46BC">
        <w:tblPrEx>
          <w:tblBorders>
            <w:top w:val="none" w:sz="0" w:space="0" w:color="auto"/>
          </w:tblBorders>
        </w:tblPrEx>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6CBBBEC" w14:textId="77777777" w:rsidR="00150235" w:rsidRDefault="00150235">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0F50ADA"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(0.082)</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3AE16EC"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(0.090)</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8B251BE"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(0.308)</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BF6E985" w14:textId="77777777" w:rsidR="00150235" w:rsidRDefault="00150235">
            <w:pPr>
              <w:widowControl w:val="0"/>
              <w:autoSpaceDE w:val="0"/>
              <w:autoSpaceDN w:val="0"/>
              <w:adjustRightInd w:val="0"/>
              <w:jc w:val="center"/>
              <w:rPr>
                <w:rFonts w:ascii="Times New Roman" w:hAnsi="Times New Roman" w:cs="Times New Roman"/>
              </w:rPr>
            </w:pPr>
            <w:r>
              <w:rPr>
                <w:rFonts w:ascii="Times New Roman" w:hAnsi="Times New Roman" w:cs="Times New Roman"/>
              </w:rPr>
              <w:t>(0.358)</w:t>
            </w:r>
          </w:p>
        </w:tc>
      </w:tr>
      <w:tr w:rsidR="000D6876" w14:paraId="7F87A1D3" w14:textId="77777777" w:rsidTr="00AF2D52">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BE399BC" w14:textId="77777777" w:rsidR="000D6876" w:rsidRDefault="000D6876" w:rsidP="00AF2D52">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58D9F1B" w14:textId="77777777" w:rsidR="000D6876" w:rsidRDefault="000D6876"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5926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51DB888" w14:textId="77777777" w:rsidR="000D6876" w:rsidRDefault="000D6876"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6730</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03D1E8F" w14:textId="77777777" w:rsidR="000D6876" w:rsidRDefault="000D6876"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5298</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3CA3609" w14:textId="77777777" w:rsidR="000D6876" w:rsidRDefault="000D6876"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5844</w:t>
            </w:r>
          </w:p>
        </w:tc>
      </w:tr>
      <w:tr w:rsidR="000D6876" w14:paraId="1078E67C" w14:textId="77777777" w:rsidTr="00AF2D52">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113CD33" w14:textId="77777777" w:rsidR="000D6876" w:rsidRPr="000D6876" w:rsidRDefault="000D6876" w:rsidP="00AF2D52">
            <w:pPr>
              <w:widowControl w:val="0"/>
              <w:autoSpaceDE w:val="0"/>
              <w:autoSpaceDN w:val="0"/>
              <w:adjustRightInd w:val="0"/>
              <w:rPr>
                <w:rFonts w:ascii="Times New Roman" w:hAnsi="Times New Roman" w:cs="Times New Roman"/>
              </w:rPr>
            </w:pPr>
            <w:r>
              <w:rPr>
                <w:rFonts w:ascii="Times New Roman" w:hAnsi="Times New Roman" w:cs="Times New Roman"/>
                <w:iCs/>
              </w:rPr>
              <w:lastRenderedPageBreak/>
              <w:t>Countries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FB3D39F" w14:textId="22FAC13C" w:rsidR="000D6876" w:rsidRDefault="009052F4"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0CA8082" w14:textId="08D3D8B1" w:rsidR="000D6876" w:rsidRDefault="009052F4"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3B0E972" w14:textId="422CB320" w:rsidR="000D6876" w:rsidRDefault="009052F4"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4F89BAC" w14:textId="47E0AEA3" w:rsidR="000D6876" w:rsidRDefault="009052F4"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r>
      <w:tr w:rsidR="00150235" w14:paraId="7E0A8935" w14:textId="77777777" w:rsidTr="00BF46BC">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E0B358C" w14:textId="66F0ECF1" w:rsidR="00150235" w:rsidRPr="000D6876" w:rsidRDefault="000D6876">
            <w:pPr>
              <w:widowControl w:val="0"/>
              <w:autoSpaceDE w:val="0"/>
              <w:autoSpaceDN w:val="0"/>
              <w:adjustRightInd w:val="0"/>
              <w:rPr>
                <w:rFonts w:ascii="Times New Roman" w:hAnsi="Times New Roman" w:cs="Times New Roman"/>
              </w:rPr>
            </w:pPr>
            <w:r>
              <w:rPr>
                <w:rFonts w:ascii="Times New Roman" w:hAnsi="Times New Roman" w:cs="Times New Roman"/>
                <w:iCs/>
              </w:rPr>
              <w:t>Model</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F121D7E" w14:textId="11987F28" w:rsidR="00150235" w:rsidRDefault="009052F4">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5023841" w14:textId="2252D024" w:rsidR="00150235" w:rsidRDefault="009052F4">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134C20C" w14:textId="5E07A7CE" w:rsidR="00150235" w:rsidRDefault="009052F4">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0051530" w14:textId="66BD628D" w:rsidR="00150235" w:rsidRDefault="009052F4">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r>
    </w:tbl>
    <w:p w14:paraId="753EADFD" w14:textId="77777777" w:rsidR="00150235" w:rsidRDefault="00150235" w:rsidP="0015023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 errors in parentheses</w:t>
      </w:r>
    </w:p>
    <w:p w14:paraId="00A5A6F2" w14:textId="77777777" w:rsidR="00150235" w:rsidRDefault="00150235" w:rsidP="0015023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6E0231E8" w14:textId="77777777" w:rsidR="00150235" w:rsidRDefault="00150235" w:rsidP="00150235">
      <w:pPr>
        <w:widowControl w:val="0"/>
        <w:autoSpaceDE w:val="0"/>
        <w:autoSpaceDN w:val="0"/>
        <w:adjustRightInd w:val="0"/>
        <w:rPr>
          <w:rFonts w:ascii="Times New Roman" w:hAnsi="Times New Roman" w:cs="Times New Roman"/>
        </w:rPr>
      </w:pPr>
    </w:p>
    <w:p w14:paraId="468BBA24" w14:textId="77777777" w:rsidR="00150235" w:rsidRDefault="00150235">
      <w:pPr>
        <w:rPr>
          <w:rFonts w:ascii="Times New Roman" w:hAnsi="Times New Roman" w:cs="Times New Roman"/>
          <w:spacing w:val="-5"/>
        </w:rPr>
        <w:sectPr w:rsidR="00150235" w:rsidSect="00732B44">
          <w:pgSz w:w="12240" w:h="15840"/>
          <w:pgMar w:top="1440" w:right="1800" w:bottom="1440" w:left="1800" w:header="720" w:footer="720" w:gutter="0"/>
          <w:cols w:space="720"/>
          <w:docGrid w:linePitch="360"/>
        </w:sectPr>
      </w:pPr>
    </w:p>
    <w:p w14:paraId="31F29E6A" w14:textId="7C930B08" w:rsidR="00390597" w:rsidRDefault="00772019">
      <w:pPr>
        <w:rPr>
          <w:rFonts w:ascii="Times New Roman" w:hAnsi="Times New Roman" w:cs="Times New Roman"/>
          <w:spacing w:val="-5"/>
        </w:rPr>
      </w:pPr>
      <w:r>
        <w:rPr>
          <w:rFonts w:ascii="Times New Roman" w:hAnsi="Times New Roman" w:cs="Times New Roman"/>
          <w:spacing w:val="-5"/>
        </w:rPr>
        <w:lastRenderedPageBreak/>
        <w:t>Appendix</w:t>
      </w:r>
      <w:r w:rsidR="00021614">
        <w:rPr>
          <w:rFonts w:ascii="Times New Roman" w:hAnsi="Times New Roman" w:cs="Times New Roman"/>
          <w:spacing w:val="-5"/>
        </w:rPr>
        <w:t xml:space="preserve"> E</w:t>
      </w:r>
      <w:r w:rsidR="00E37DFC">
        <w:rPr>
          <w:rFonts w:ascii="Times New Roman" w:hAnsi="Times New Roman" w:cs="Times New Roman"/>
          <w:spacing w:val="-5"/>
        </w:rPr>
        <w:t xml:space="preserve">. </w:t>
      </w:r>
      <w:r w:rsidR="00390597">
        <w:rPr>
          <w:rFonts w:ascii="Times New Roman" w:hAnsi="Times New Roman" w:cs="Times New Roman"/>
          <w:spacing w:val="-5"/>
        </w:rPr>
        <w:t>Robustness Checks</w:t>
      </w:r>
    </w:p>
    <w:p w14:paraId="717997C9" w14:textId="77777777" w:rsidR="00390597" w:rsidRDefault="00390597">
      <w:pPr>
        <w:rPr>
          <w:rFonts w:ascii="Times New Roman" w:hAnsi="Times New Roman" w:cs="Times New Roman"/>
          <w:spacing w:val="-5"/>
        </w:rPr>
      </w:pPr>
    </w:p>
    <w:p w14:paraId="454DA8CF" w14:textId="60D4D9EF" w:rsidR="001B2224" w:rsidRPr="00182CD9" w:rsidRDefault="001B2224" w:rsidP="001B2224">
      <w:pPr>
        <w:spacing w:line="480" w:lineRule="auto"/>
        <w:ind w:firstLine="720"/>
        <w:rPr>
          <w:rFonts w:ascii="Times New Roman" w:hAnsi="Times New Roman" w:cs="Times New Roman"/>
        </w:rPr>
      </w:pPr>
      <w:r>
        <w:rPr>
          <w:rFonts w:ascii="Times New Roman" w:hAnsi="Times New Roman" w:cs="Times New Roman"/>
          <w:spacing w:val="-5"/>
        </w:rPr>
        <w:t xml:space="preserve">In this appendix I replicate the analysis presented in the paper with two slightly different dependent variables. While the main analyses focus on evaluations of performance as regards corruption and the economy, here I focus on </w:t>
      </w:r>
      <w:r w:rsidRPr="00921A25">
        <w:rPr>
          <w:rFonts w:ascii="Times New Roman" w:hAnsi="Times New Roman" w:cs="Times New Roman"/>
          <w:spacing w:val="-5"/>
        </w:rPr>
        <w:t>individuals’ per</w:t>
      </w:r>
      <w:r w:rsidRPr="00921A25">
        <w:rPr>
          <w:rFonts w:ascii="Times New Roman" w:hAnsi="Times New Roman" w:cs="Times New Roman"/>
        </w:rPr>
        <w:t>ceptions</w:t>
      </w:r>
      <w:r w:rsidRPr="00921A25">
        <w:rPr>
          <w:rFonts w:ascii="Times New Roman" w:hAnsi="Times New Roman" w:cs="Times New Roman"/>
          <w:spacing w:val="4"/>
        </w:rPr>
        <w:t xml:space="preserve"> </w:t>
      </w:r>
      <w:r w:rsidRPr="00921A25">
        <w:rPr>
          <w:rFonts w:ascii="Times New Roman" w:hAnsi="Times New Roman" w:cs="Times New Roman"/>
        </w:rPr>
        <w:t>of</w:t>
      </w:r>
      <w:r w:rsidRPr="00921A25">
        <w:rPr>
          <w:rFonts w:ascii="Times New Roman" w:hAnsi="Times New Roman" w:cs="Times New Roman"/>
          <w:spacing w:val="10"/>
        </w:rPr>
        <w:t xml:space="preserve"> </w:t>
      </w:r>
      <w:r w:rsidRPr="00921A25">
        <w:rPr>
          <w:rFonts w:ascii="Times New Roman" w:hAnsi="Times New Roman" w:cs="Times New Roman"/>
        </w:rPr>
        <w:t>the</w:t>
      </w:r>
      <w:r w:rsidRPr="00921A25">
        <w:rPr>
          <w:rFonts w:ascii="Times New Roman" w:hAnsi="Times New Roman" w:cs="Times New Roman"/>
          <w:spacing w:val="9"/>
        </w:rPr>
        <w:t xml:space="preserve"> </w:t>
      </w:r>
      <w:r w:rsidRPr="00921A25">
        <w:rPr>
          <w:rFonts w:ascii="Times New Roman" w:hAnsi="Times New Roman" w:cs="Times New Roman"/>
        </w:rPr>
        <w:t>economy</w:t>
      </w:r>
      <w:r w:rsidRPr="00921A25">
        <w:rPr>
          <w:rFonts w:ascii="Times New Roman" w:hAnsi="Times New Roman" w:cs="Times New Roman"/>
          <w:spacing w:val="3"/>
        </w:rPr>
        <w:t xml:space="preserve"> </w:t>
      </w:r>
      <w:r w:rsidRPr="00921A25">
        <w:rPr>
          <w:rFonts w:ascii="Times New Roman" w:hAnsi="Times New Roman" w:cs="Times New Roman"/>
        </w:rPr>
        <w:t>and</w:t>
      </w:r>
      <w:r w:rsidRPr="00921A25">
        <w:rPr>
          <w:rFonts w:ascii="Times New Roman" w:hAnsi="Times New Roman" w:cs="Times New Roman"/>
          <w:spacing w:val="9"/>
        </w:rPr>
        <w:t xml:space="preserve"> </w:t>
      </w:r>
      <w:r w:rsidRPr="00921A25">
        <w:rPr>
          <w:rFonts w:ascii="Times New Roman" w:hAnsi="Times New Roman" w:cs="Times New Roman"/>
        </w:rPr>
        <w:t>of</w:t>
      </w:r>
      <w:r w:rsidRPr="00921A25">
        <w:rPr>
          <w:rFonts w:ascii="Times New Roman" w:hAnsi="Times New Roman" w:cs="Times New Roman"/>
          <w:spacing w:val="10"/>
        </w:rPr>
        <w:t xml:space="preserve"> </w:t>
      </w:r>
      <w:r w:rsidRPr="00921A25">
        <w:rPr>
          <w:rFonts w:ascii="Times New Roman" w:hAnsi="Times New Roman" w:cs="Times New Roman"/>
        </w:rPr>
        <w:t>corruption.</w:t>
      </w:r>
      <w:r w:rsidR="00FF180F">
        <w:rPr>
          <w:rFonts w:ascii="Times New Roman" w:hAnsi="Times New Roman" w:cs="Times New Roman"/>
        </w:rPr>
        <w:t xml:space="preserve"> </w:t>
      </w:r>
      <w:r w:rsidR="002318E6">
        <w:rPr>
          <w:rFonts w:ascii="Times New Roman" w:hAnsi="Times New Roman" w:cs="Times New Roman"/>
        </w:rPr>
        <w:t xml:space="preserve">While the former set of questions are available for all sixteen countries included here, the latter are not asked in Brazil, Chile, and Costa Rica. </w:t>
      </w:r>
      <w:r w:rsidR="008F5DFC">
        <w:rPr>
          <w:rFonts w:ascii="Times New Roman" w:hAnsi="Times New Roman" w:cs="Times New Roman"/>
        </w:rPr>
        <w:t xml:space="preserve">Regardless of </w:t>
      </w:r>
      <w:r w:rsidR="00305CD8">
        <w:rPr>
          <w:rFonts w:ascii="Times New Roman" w:hAnsi="Times New Roman" w:cs="Times New Roman"/>
        </w:rPr>
        <w:t xml:space="preserve">how </w:t>
      </w:r>
      <w:r w:rsidR="009D18C9">
        <w:rPr>
          <w:rFonts w:ascii="Times New Roman" w:hAnsi="Times New Roman" w:cs="Times New Roman"/>
        </w:rPr>
        <w:t xml:space="preserve">we measure </w:t>
      </w:r>
      <w:r w:rsidR="00447271">
        <w:rPr>
          <w:rFonts w:ascii="Times New Roman" w:hAnsi="Times New Roman" w:cs="Times New Roman"/>
        </w:rPr>
        <w:t xml:space="preserve">perceptions of </w:t>
      </w:r>
      <w:r w:rsidR="002D1269">
        <w:rPr>
          <w:rFonts w:ascii="Times New Roman" w:hAnsi="Times New Roman" w:cs="Times New Roman"/>
        </w:rPr>
        <w:t>corruption and of the economy (</w:t>
      </w:r>
      <w:r w:rsidR="00C75399">
        <w:rPr>
          <w:rFonts w:ascii="Times New Roman" w:hAnsi="Times New Roman" w:cs="Times New Roman"/>
        </w:rPr>
        <w:t xml:space="preserve">government </w:t>
      </w:r>
      <w:r w:rsidR="00814B09">
        <w:rPr>
          <w:rFonts w:ascii="Times New Roman" w:hAnsi="Times New Roman" w:cs="Times New Roman"/>
        </w:rPr>
        <w:t xml:space="preserve">performance </w:t>
      </w:r>
      <w:r w:rsidR="00814B09" w:rsidRPr="005D436C">
        <w:rPr>
          <w:rFonts w:ascii="Times New Roman" w:hAnsi="Times New Roman" w:cs="Times New Roman"/>
          <w:i/>
        </w:rPr>
        <w:t>versus</w:t>
      </w:r>
      <w:r w:rsidR="00814B09">
        <w:rPr>
          <w:rFonts w:ascii="Times New Roman" w:hAnsi="Times New Roman" w:cs="Times New Roman"/>
        </w:rPr>
        <w:t xml:space="preserve"> </w:t>
      </w:r>
      <w:r w:rsidR="0005195C">
        <w:rPr>
          <w:rFonts w:ascii="Times New Roman" w:hAnsi="Times New Roman" w:cs="Times New Roman"/>
        </w:rPr>
        <w:t>general assessments</w:t>
      </w:r>
      <w:r w:rsidR="00CF34C7">
        <w:rPr>
          <w:rFonts w:ascii="Times New Roman" w:hAnsi="Times New Roman" w:cs="Times New Roman"/>
        </w:rPr>
        <w:t xml:space="preserve"> of these issues</w:t>
      </w:r>
      <w:r w:rsidR="0005195C">
        <w:rPr>
          <w:rFonts w:ascii="Times New Roman" w:hAnsi="Times New Roman" w:cs="Times New Roman"/>
        </w:rPr>
        <w:t>)</w:t>
      </w:r>
      <w:r w:rsidR="00C74EE2">
        <w:rPr>
          <w:rFonts w:ascii="Times New Roman" w:hAnsi="Times New Roman" w:cs="Times New Roman"/>
        </w:rPr>
        <w:t xml:space="preserve"> and of changes in the sample of countries, </w:t>
      </w:r>
      <w:r w:rsidR="002D08A6">
        <w:rPr>
          <w:rFonts w:ascii="Times New Roman" w:hAnsi="Times New Roman" w:cs="Times New Roman"/>
        </w:rPr>
        <w:t xml:space="preserve">the main results </w:t>
      </w:r>
      <w:r w:rsidR="004D0125">
        <w:rPr>
          <w:rFonts w:ascii="Times New Roman" w:hAnsi="Times New Roman" w:cs="Times New Roman"/>
        </w:rPr>
        <w:t xml:space="preserve">hold. </w:t>
      </w:r>
      <w:r w:rsidR="00DB2BF9">
        <w:rPr>
          <w:rFonts w:ascii="Times New Roman" w:hAnsi="Times New Roman" w:cs="Times New Roman"/>
        </w:rPr>
        <w:t>This</w:t>
      </w:r>
      <w:r w:rsidR="00BA7007">
        <w:rPr>
          <w:rFonts w:ascii="Times New Roman" w:hAnsi="Times New Roman" w:cs="Times New Roman"/>
        </w:rPr>
        <w:t xml:space="preserve"> consistency of the results </w:t>
      </w:r>
      <w:r w:rsidR="00973160">
        <w:rPr>
          <w:rFonts w:ascii="Times New Roman" w:hAnsi="Times New Roman" w:cs="Times New Roman"/>
        </w:rPr>
        <w:t xml:space="preserve">serves </w:t>
      </w:r>
      <w:r w:rsidR="00344ADD">
        <w:rPr>
          <w:rFonts w:ascii="Times New Roman" w:hAnsi="Times New Roman" w:cs="Times New Roman"/>
        </w:rPr>
        <w:t xml:space="preserve">as additional </w:t>
      </w:r>
      <w:r w:rsidR="0090731D">
        <w:rPr>
          <w:rFonts w:ascii="Times New Roman" w:hAnsi="Times New Roman" w:cs="Times New Roman"/>
        </w:rPr>
        <w:t xml:space="preserve">evidence of the robustness </w:t>
      </w:r>
      <w:r w:rsidR="00AC008F">
        <w:rPr>
          <w:rFonts w:ascii="Times New Roman" w:hAnsi="Times New Roman" w:cs="Times New Roman"/>
        </w:rPr>
        <w:t xml:space="preserve">of the findings </w:t>
      </w:r>
      <w:r w:rsidR="007B3D55">
        <w:rPr>
          <w:rFonts w:ascii="Times New Roman" w:hAnsi="Times New Roman" w:cs="Times New Roman"/>
        </w:rPr>
        <w:t xml:space="preserve">presented </w:t>
      </w:r>
      <w:r w:rsidR="00B01EB3">
        <w:rPr>
          <w:rFonts w:ascii="Times New Roman" w:hAnsi="Times New Roman" w:cs="Times New Roman"/>
        </w:rPr>
        <w:t>in this paper</w:t>
      </w:r>
      <w:r w:rsidR="007B3D55">
        <w:rPr>
          <w:rFonts w:ascii="Times New Roman" w:hAnsi="Times New Roman" w:cs="Times New Roman"/>
        </w:rPr>
        <w:t xml:space="preserve">. </w:t>
      </w:r>
    </w:p>
    <w:p w14:paraId="4F51D6C7" w14:textId="16BC92AF" w:rsidR="001B2224" w:rsidRPr="00CF1E68" w:rsidRDefault="001B2224" w:rsidP="001B2224">
      <w:pPr>
        <w:spacing w:line="480" w:lineRule="auto"/>
        <w:ind w:firstLine="720"/>
        <w:rPr>
          <w:rFonts w:ascii="Times New Roman" w:hAnsi="Times New Roman" w:cs="Times New Roman"/>
          <w:i/>
        </w:rPr>
      </w:pPr>
      <w:r w:rsidRPr="00921A25">
        <w:rPr>
          <w:rFonts w:ascii="Times New Roman" w:hAnsi="Times New Roman" w:cs="Times New Roman"/>
        </w:rPr>
        <w:t>Assessments of</w:t>
      </w:r>
      <w:r w:rsidRPr="00566C58">
        <w:rPr>
          <w:rFonts w:ascii="Times New Roman" w:hAnsi="Times New Roman" w:cs="Times New Roman"/>
        </w:rPr>
        <w:t xml:space="preserve"> </w:t>
      </w:r>
      <w:r w:rsidRPr="00921A25">
        <w:rPr>
          <w:rFonts w:ascii="Times New Roman" w:hAnsi="Times New Roman" w:cs="Times New Roman"/>
        </w:rPr>
        <w:t>the</w:t>
      </w:r>
      <w:r w:rsidRPr="00566C58">
        <w:rPr>
          <w:rFonts w:ascii="Times New Roman" w:hAnsi="Times New Roman" w:cs="Times New Roman"/>
        </w:rPr>
        <w:t xml:space="preserve"> </w:t>
      </w:r>
      <w:r w:rsidRPr="00921A25">
        <w:rPr>
          <w:rFonts w:ascii="Times New Roman" w:hAnsi="Times New Roman" w:cs="Times New Roman"/>
        </w:rPr>
        <w:t>econom</w:t>
      </w:r>
      <w:r w:rsidRPr="00566C58">
        <w:rPr>
          <w:rFonts w:ascii="Times New Roman" w:hAnsi="Times New Roman" w:cs="Times New Roman"/>
        </w:rPr>
        <w:t xml:space="preserve">y </w:t>
      </w:r>
      <w:r>
        <w:rPr>
          <w:rFonts w:ascii="Times New Roman" w:hAnsi="Times New Roman" w:cs="Times New Roman"/>
        </w:rPr>
        <w:t xml:space="preserve">are based on a question that asks respondents whether they think the </w:t>
      </w:r>
      <w:r w:rsidRPr="000D670C">
        <w:rPr>
          <w:rFonts w:ascii="Times New Roman" w:hAnsi="Times New Roman" w:cs="Times New Roman"/>
        </w:rPr>
        <w:t>country’s current economic situation is better than, the same as or worse than it was 12 months ago</w:t>
      </w:r>
      <w:r>
        <w:rPr>
          <w:rFonts w:ascii="Times New Roman" w:hAnsi="Times New Roman" w:cs="Times New Roman"/>
        </w:rPr>
        <w:t>. The three-category answer (better, the same, or worse)</w:t>
      </w:r>
      <w:r w:rsidRPr="000D670C">
        <w:rPr>
          <w:rFonts w:ascii="Times New Roman" w:hAnsi="Times New Roman" w:cs="Times New Roman"/>
        </w:rPr>
        <w:t xml:space="preserve"> </w:t>
      </w:r>
      <w:r>
        <w:rPr>
          <w:rFonts w:ascii="Times New Roman" w:hAnsi="Times New Roman" w:cs="Times New Roman"/>
        </w:rPr>
        <w:t>was</w:t>
      </w:r>
      <w:r w:rsidRPr="00566C58">
        <w:rPr>
          <w:rFonts w:ascii="Times New Roman" w:hAnsi="Times New Roman" w:cs="Times New Roman"/>
        </w:rPr>
        <w:t xml:space="preserve"> </w:t>
      </w:r>
      <w:r w:rsidRPr="00921A25">
        <w:rPr>
          <w:rFonts w:ascii="Times New Roman" w:hAnsi="Times New Roman" w:cs="Times New Roman"/>
        </w:rPr>
        <w:t>rescaled so that high values represent positive views on the economy. Among</w:t>
      </w:r>
      <w:r w:rsidRPr="00921A25">
        <w:rPr>
          <w:rFonts w:ascii="Times New Roman" w:hAnsi="Times New Roman" w:cs="Times New Roman"/>
          <w:spacing w:val="-12"/>
        </w:rPr>
        <w:t xml:space="preserve"> </w:t>
      </w:r>
      <w:r w:rsidRPr="00921A25">
        <w:rPr>
          <w:rFonts w:ascii="Times New Roman" w:hAnsi="Times New Roman" w:cs="Times New Roman"/>
        </w:rPr>
        <w:t>the</w:t>
      </w:r>
      <w:r w:rsidRPr="00921A25">
        <w:rPr>
          <w:rFonts w:ascii="Times New Roman" w:hAnsi="Times New Roman" w:cs="Times New Roman"/>
          <w:spacing w:val="-8"/>
        </w:rPr>
        <w:t xml:space="preserve"> </w:t>
      </w:r>
      <w:r w:rsidRPr="00921A25">
        <w:rPr>
          <w:rFonts w:ascii="Times New Roman" w:hAnsi="Times New Roman" w:cs="Times New Roman"/>
        </w:rPr>
        <w:t>nine</w:t>
      </w:r>
      <w:r w:rsidRPr="00921A25">
        <w:rPr>
          <w:rFonts w:ascii="Times New Roman" w:hAnsi="Times New Roman" w:cs="Times New Roman"/>
          <w:spacing w:val="-9"/>
        </w:rPr>
        <w:t xml:space="preserve"> </w:t>
      </w:r>
      <w:r w:rsidRPr="00921A25">
        <w:rPr>
          <w:rFonts w:ascii="Times New Roman" w:hAnsi="Times New Roman" w:cs="Times New Roman"/>
        </w:rPr>
        <w:t>countries</w:t>
      </w:r>
      <w:r w:rsidRPr="00921A25">
        <w:rPr>
          <w:rFonts w:ascii="Times New Roman" w:hAnsi="Times New Roman" w:cs="Times New Roman"/>
          <w:spacing w:val="-14"/>
        </w:rPr>
        <w:t xml:space="preserve"> </w:t>
      </w:r>
      <w:r w:rsidRPr="00921A25">
        <w:rPr>
          <w:rFonts w:ascii="Times New Roman" w:hAnsi="Times New Roman" w:cs="Times New Roman"/>
        </w:rPr>
        <w:t>included</w:t>
      </w:r>
      <w:r w:rsidRPr="00921A25">
        <w:rPr>
          <w:rFonts w:ascii="Times New Roman" w:hAnsi="Times New Roman" w:cs="Times New Roman"/>
          <w:spacing w:val="-13"/>
        </w:rPr>
        <w:t xml:space="preserve"> </w:t>
      </w:r>
      <w:r w:rsidRPr="00921A25">
        <w:rPr>
          <w:rFonts w:ascii="Times New Roman" w:hAnsi="Times New Roman" w:cs="Times New Roman"/>
        </w:rPr>
        <w:t>in</w:t>
      </w:r>
      <w:r w:rsidRPr="00921A25">
        <w:rPr>
          <w:rFonts w:ascii="Times New Roman" w:hAnsi="Times New Roman" w:cs="Times New Roman"/>
          <w:spacing w:val="-7"/>
        </w:rPr>
        <w:t xml:space="preserve"> </w:t>
      </w:r>
      <w:r w:rsidRPr="00921A25">
        <w:rPr>
          <w:rFonts w:ascii="Times New Roman" w:hAnsi="Times New Roman" w:cs="Times New Roman"/>
        </w:rPr>
        <w:t>the</w:t>
      </w:r>
      <w:r w:rsidRPr="00921A25">
        <w:rPr>
          <w:rFonts w:ascii="Times New Roman" w:hAnsi="Times New Roman" w:cs="Times New Roman"/>
          <w:spacing w:val="-8"/>
        </w:rPr>
        <w:t xml:space="preserve"> </w:t>
      </w:r>
      <w:r w:rsidRPr="00921A25">
        <w:rPr>
          <w:rFonts w:ascii="Times New Roman" w:hAnsi="Times New Roman" w:cs="Times New Roman"/>
        </w:rPr>
        <w:t>sample, Ecuador</w:t>
      </w:r>
      <w:r w:rsidRPr="00921A25">
        <w:rPr>
          <w:rFonts w:ascii="Times New Roman" w:hAnsi="Times New Roman" w:cs="Times New Roman"/>
          <w:spacing w:val="-11"/>
        </w:rPr>
        <w:t xml:space="preserve"> </w:t>
      </w:r>
      <w:r w:rsidRPr="00921A25">
        <w:rPr>
          <w:rFonts w:ascii="Times New Roman" w:hAnsi="Times New Roman" w:cs="Times New Roman"/>
        </w:rPr>
        <w:t>presents</w:t>
      </w:r>
      <w:r w:rsidRPr="00921A25">
        <w:rPr>
          <w:rFonts w:ascii="Times New Roman" w:hAnsi="Times New Roman" w:cs="Times New Roman"/>
          <w:spacing w:val="-11"/>
        </w:rPr>
        <w:t xml:space="preserve"> </w:t>
      </w:r>
      <w:r w:rsidRPr="00921A25">
        <w:rPr>
          <w:rFonts w:ascii="Times New Roman" w:hAnsi="Times New Roman" w:cs="Times New Roman"/>
        </w:rPr>
        <w:t>the</w:t>
      </w:r>
      <w:r w:rsidRPr="00921A25">
        <w:rPr>
          <w:rFonts w:ascii="Times New Roman" w:hAnsi="Times New Roman" w:cs="Times New Roman"/>
          <w:spacing w:val="-6"/>
        </w:rPr>
        <w:t xml:space="preserve"> </w:t>
      </w:r>
      <w:r w:rsidRPr="00921A25">
        <w:rPr>
          <w:rFonts w:ascii="Times New Roman" w:hAnsi="Times New Roman" w:cs="Times New Roman"/>
        </w:rPr>
        <w:t>most</w:t>
      </w:r>
      <w:r w:rsidRPr="00921A25">
        <w:rPr>
          <w:rFonts w:ascii="Times New Roman" w:hAnsi="Times New Roman" w:cs="Times New Roman"/>
          <w:spacing w:val="-8"/>
        </w:rPr>
        <w:t xml:space="preserve"> </w:t>
      </w:r>
      <w:r w:rsidRPr="00921A25">
        <w:rPr>
          <w:rFonts w:ascii="Times New Roman" w:hAnsi="Times New Roman" w:cs="Times New Roman"/>
        </w:rPr>
        <w:t>posit</w:t>
      </w:r>
      <w:r w:rsidRPr="00921A25">
        <w:rPr>
          <w:rFonts w:ascii="Times New Roman" w:hAnsi="Times New Roman" w:cs="Times New Roman"/>
          <w:spacing w:val="-6"/>
        </w:rPr>
        <w:t>i</w:t>
      </w:r>
      <w:r w:rsidRPr="00921A25">
        <w:rPr>
          <w:rFonts w:ascii="Times New Roman" w:hAnsi="Times New Roman" w:cs="Times New Roman"/>
          <w:spacing w:val="-4"/>
        </w:rPr>
        <w:t>v</w:t>
      </w:r>
      <w:r w:rsidRPr="00921A25">
        <w:rPr>
          <w:rFonts w:ascii="Times New Roman" w:hAnsi="Times New Roman" w:cs="Times New Roman"/>
        </w:rPr>
        <w:t>e</w:t>
      </w:r>
      <w:r w:rsidRPr="00921A25">
        <w:rPr>
          <w:rFonts w:ascii="Times New Roman" w:hAnsi="Times New Roman" w:cs="Times New Roman"/>
          <w:spacing w:val="-11"/>
        </w:rPr>
        <w:t xml:space="preserve"> </w:t>
      </w:r>
      <w:r w:rsidRPr="00921A25">
        <w:rPr>
          <w:rFonts w:ascii="Times New Roman" w:hAnsi="Times New Roman" w:cs="Times New Roman"/>
        </w:rPr>
        <w:t>perceptions</w:t>
      </w:r>
      <w:r w:rsidRPr="00921A25">
        <w:rPr>
          <w:rFonts w:ascii="Times New Roman" w:hAnsi="Times New Roman" w:cs="Times New Roman"/>
          <w:spacing w:val="-14"/>
        </w:rPr>
        <w:t xml:space="preserve"> </w:t>
      </w:r>
      <w:r w:rsidRPr="00921A25">
        <w:rPr>
          <w:rFonts w:ascii="Times New Roman" w:hAnsi="Times New Roman" w:cs="Times New Roman"/>
        </w:rPr>
        <w:t>of</w:t>
      </w:r>
      <w:r w:rsidRPr="00921A25">
        <w:rPr>
          <w:rFonts w:ascii="Times New Roman" w:hAnsi="Times New Roman" w:cs="Times New Roman"/>
          <w:spacing w:val="-5"/>
        </w:rPr>
        <w:t xml:space="preserve"> </w:t>
      </w:r>
      <w:r w:rsidRPr="00921A25">
        <w:rPr>
          <w:rFonts w:ascii="Times New Roman" w:hAnsi="Times New Roman" w:cs="Times New Roman"/>
        </w:rPr>
        <w:t>the</w:t>
      </w:r>
      <w:r w:rsidRPr="00921A25">
        <w:rPr>
          <w:rFonts w:ascii="Times New Roman" w:hAnsi="Times New Roman" w:cs="Times New Roman"/>
          <w:spacing w:val="-6"/>
        </w:rPr>
        <w:t xml:space="preserve"> </w:t>
      </w:r>
      <w:r w:rsidRPr="00921A25">
        <w:rPr>
          <w:rFonts w:ascii="Times New Roman" w:hAnsi="Times New Roman" w:cs="Times New Roman"/>
        </w:rPr>
        <w:t>econom</w:t>
      </w:r>
      <w:r w:rsidRPr="00921A25">
        <w:rPr>
          <w:rFonts w:ascii="Times New Roman" w:hAnsi="Times New Roman" w:cs="Times New Roman"/>
          <w:spacing w:val="-16"/>
        </w:rPr>
        <w:t>y</w:t>
      </w:r>
      <w:r w:rsidRPr="00921A25">
        <w:rPr>
          <w:rFonts w:ascii="Times New Roman" w:hAnsi="Times New Roman" w:cs="Times New Roman"/>
        </w:rPr>
        <w:t>,</w:t>
      </w:r>
      <w:r w:rsidRPr="00921A25">
        <w:rPr>
          <w:rFonts w:ascii="Times New Roman" w:hAnsi="Times New Roman" w:cs="Times New Roman"/>
          <w:spacing w:val="-12"/>
        </w:rPr>
        <w:t xml:space="preserve"> </w:t>
      </w:r>
      <w:r w:rsidRPr="00921A25">
        <w:rPr>
          <w:rFonts w:ascii="Times New Roman" w:hAnsi="Times New Roman" w:cs="Times New Roman"/>
        </w:rPr>
        <w:t>while</w:t>
      </w:r>
      <w:r w:rsidRPr="00921A25">
        <w:rPr>
          <w:rFonts w:ascii="Times New Roman" w:hAnsi="Times New Roman" w:cs="Times New Roman"/>
          <w:spacing w:val="-8"/>
        </w:rPr>
        <w:t xml:space="preserve"> </w:t>
      </w:r>
      <w:r w:rsidRPr="00921A25">
        <w:rPr>
          <w:rFonts w:ascii="Times New Roman" w:hAnsi="Times New Roman" w:cs="Times New Roman"/>
        </w:rPr>
        <w:t>Guatemala</w:t>
      </w:r>
      <w:r w:rsidRPr="00921A25">
        <w:rPr>
          <w:rFonts w:ascii="Times New Roman" w:hAnsi="Times New Roman" w:cs="Times New Roman"/>
          <w:spacing w:val="-10"/>
        </w:rPr>
        <w:t xml:space="preserve"> </w:t>
      </w:r>
      <w:r w:rsidRPr="00921A25">
        <w:rPr>
          <w:rFonts w:ascii="Times New Roman" w:hAnsi="Times New Roman" w:cs="Times New Roman"/>
        </w:rPr>
        <w:t>presents the</w:t>
      </w:r>
      <w:r w:rsidRPr="00921A25">
        <w:rPr>
          <w:rFonts w:ascii="Times New Roman" w:hAnsi="Times New Roman" w:cs="Times New Roman"/>
          <w:spacing w:val="16"/>
        </w:rPr>
        <w:t xml:space="preserve"> </w:t>
      </w:r>
      <w:r w:rsidRPr="00921A25">
        <w:rPr>
          <w:rFonts w:ascii="Times New Roman" w:hAnsi="Times New Roman" w:cs="Times New Roman"/>
        </w:rPr>
        <w:t>most</w:t>
      </w:r>
      <w:r w:rsidRPr="00921A25">
        <w:rPr>
          <w:rFonts w:ascii="Times New Roman" w:hAnsi="Times New Roman" w:cs="Times New Roman"/>
          <w:spacing w:val="14"/>
        </w:rPr>
        <w:t xml:space="preserve"> </w:t>
      </w:r>
      <w:r w:rsidRPr="00921A25">
        <w:rPr>
          <w:rFonts w:ascii="Times New Roman" w:hAnsi="Times New Roman" w:cs="Times New Roman"/>
        </w:rPr>
        <w:t>n</w:t>
      </w:r>
      <w:r w:rsidRPr="00921A25">
        <w:rPr>
          <w:rFonts w:ascii="Times New Roman" w:hAnsi="Times New Roman" w:cs="Times New Roman"/>
          <w:spacing w:val="-4"/>
        </w:rPr>
        <w:t>e</w:t>
      </w:r>
      <w:r w:rsidRPr="00921A25">
        <w:rPr>
          <w:rFonts w:ascii="Times New Roman" w:hAnsi="Times New Roman" w:cs="Times New Roman"/>
          <w:spacing w:val="-1"/>
        </w:rPr>
        <w:t>g</w:t>
      </w:r>
      <w:r w:rsidRPr="00921A25">
        <w:rPr>
          <w:rFonts w:ascii="Times New Roman" w:hAnsi="Times New Roman" w:cs="Times New Roman"/>
        </w:rPr>
        <w:t>at</w:t>
      </w:r>
      <w:r w:rsidRPr="00921A25">
        <w:rPr>
          <w:rFonts w:ascii="Times New Roman" w:hAnsi="Times New Roman" w:cs="Times New Roman"/>
          <w:spacing w:val="-6"/>
        </w:rPr>
        <w:t>i</w:t>
      </w:r>
      <w:r w:rsidRPr="00921A25">
        <w:rPr>
          <w:rFonts w:ascii="Times New Roman" w:hAnsi="Times New Roman" w:cs="Times New Roman"/>
          <w:spacing w:val="-4"/>
        </w:rPr>
        <w:t>v</w:t>
      </w:r>
      <w:r w:rsidRPr="00921A25">
        <w:rPr>
          <w:rFonts w:ascii="Times New Roman" w:hAnsi="Times New Roman" w:cs="Times New Roman"/>
        </w:rPr>
        <w:t>e</w:t>
      </w:r>
      <w:r w:rsidRPr="00921A25">
        <w:rPr>
          <w:rFonts w:ascii="Times New Roman" w:hAnsi="Times New Roman" w:cs="Times New Roman"/>
          <w:spacing w:val="11"/>
        </w:rPr>
        <w:t xml:space="preserve"> </w:t>
      </w:r>
      <w:r w:rsidRPr="00921A25">
        <w:rPr>
          <w:rFonts w:ascii="Times New Roman" w:hAnsi="Times New Roman" w:cs="Times New Roman"/>
        </w:rPr>
        <w:t xml:space="preserve">ones. </w:t>
      </w:r>
      <w:r w:rsidRPr="00921A25">
        <w:rPr>
          <w:rFonts w:ascii="Times New Roman" w:hAnsi="Times New Roman" w:cs="Times New Roman"/>
          <w:spacing w:val="7"/>
        </w:rPr>
        <w:t xml:space="preserve"> </w:t>
      </w:r>
      <w:r w:rsidRPr="00921A25">
        <w:rPr>
          <w:rFonts w:ascii="Times New Roman" w:hAnsi="Times New Roman" w:cs="Times New Roman"/>
        </w:rPr>
        <w:t>A</w:t>
      </w:r>
      <w:r w:rsidRPr="00921A25">
        <w:rPr>
          <w:rFonts w:ascii="Times New Roman" w:hAnsi="Times New Roman" w:cs="Times New Roman"/>
          <w:spacing w:val="17"/>
        </w:rPr>
        <w:t xml:space="preserve"> </w:t>
      </w:r>
      <w:r w:rsidRPr="00921A25">
        <w:rPr>
          <w:rFonts w:ascii="Times New Roman" w:hAnsi="Times New Roman" w:cs="Times New Roman"/>
        </w:rPr>
        <w:t>similar</w:t>
      </w:r>
      <w:r w:rsidRPr="00921A25">
        <w:rPr>
          <w:rFonts w:ascii="Times New Roman" w:hAnsi="Times New Roman" w:cs="Times New Roman"/>
          <w:spacing w:val="12"/>
        </w:rPr>
        <w:t xml:space="preserve"> </w:t>
      </w:r>
      <w:r w:rsidRPr="00921A25">
        <w:rPr>
          <w:rFonts w:ascii="Times New Roman" w:hAnsi="Times New Roman" w:cs="Times New Roman"/>
        </w:rPr>
        <w:t>procedure</w:t>
      </w:r>
      <w:r w:rsidRPr="00921A25">
        <w:rPr>
          <w:rFonts w:ascii="Times New Roman" w:hAnsi="Times New Roman" w:cs="Times New Roman"/>
          <w:spacing w:val="9"/>
        </w:rPr>
        <w:t xml:space="preserve"> </w:t>
      </w:r>
      <w:r w:rsidR="00CD558E">
        <w:rPr>
          <w:rFonts w:ascii="Times New Roman" w:hAnsi="Times New Roman" w:cs="Times New Roman"/>
          <w:spacing w:val="9"/>
        </w:rPr>
        <w:t xml:space="preserve">was </w:t>
      </w:r>
      <w:r w:rsidRPr="00921A25">
        <w:rPr>
          <w:rFonts w:ascii="Times New Roman" w:hAnsi="Times New Roman" w:cs="Times New Roman"/>
        </w:rPr>
        <w:t>applied</w:t>
      </w:r>
      <w:r w:rsidRPr="00921A25">
        <w:rPr>
          <w:rFonts w:ascii="Times New Roman" w:hAnsi="Times New Roman" w:cs="Times New Roman"/>
          <w:spacing w:val="12"/>
        </w:rPr>
        <w:t xml:space="preserve"> </w:t>
      </w:r>
      <w:r w:rsidRPr="00921A25">
        <w:rPr>
          <w:rFonts w:ascii="Times New Roman" w:hAnsi="Times New Roman" w:cs="Times New Roman"/>
        </w:rPr>
        <w:t>to</w:t>
      </w:r>
      <w:r w:rsidRPr="00921A25">
        <w:rPr>
          <w:rFonts w:ascii="Times New Roman" w:hAnsi="Times New Roman" w:cs="Times New Roman"/>
          <w:spacing w:val="17"/>
        </w:rPr>
        <w:t xml:space="preserve"> </w:t>
      </w:r>
      <w:r w:rsidRPr="00921A25">
        <w:rPr>
          <w:rFonts w:ascii="Times New Roman" w:hAnsi="Times New Roman" w:cs="Times New Roman"/>
        </w:rPr>
        <w:t>the</w:t>
      </w:r>
      <w:r w:rsidRPr="00921A25">
        <w:rPr>
          <w:rFonts w:ascii="Times New Roman" w:hAnsi="Times New Roman" w:cs="Times New Roman"/>
          <w:spacing w:val="16"/>
        </w:rPr>
        <w:t xml:space="preserve"> </w:t>
      </w:r>
      <w:r w:rsidRPr="00921A25">
        <w:rPr>
          <w:rFonts w:ascii="Times New Roman" w:hAnsi="Times New Roman" w:cs="Times New Roman"/>
          <w:spacing w:val="-6"/>
        </w:rPr>
        <w:t>v</w:t>
      </w:r>
      <w:r w:rsidRPr="00921A25">
        <w:rPr>
          <w:rFonts w:ascii="Times New Roman" w:hAnsi="Times New Roman" w:cs="Times New Roman"/>
        </w:rPr>
        <w:t>ariable</w:t>
      </w:r>
      <w:r w:rsidRPr="00921A25">
        <w:rPr>
          <w:rFonts w:ascii="Times New Roman" w:hAnsi="Times New Roman" w:cs="Times New Roman"/>
          <w:spacing w:val="11"/>
        </w:rPr>
        <w:t xml:space="preserve"> </w:t>
      </w:r>
      <w:r w:rsidRPr="00921A25">
        <w:rPr>
          <w:rFonts w:ascii="Times New Roman" w:hAnsi="Times New Roman" w:cs="Times New Roman"/>
        </w:rPr>
        <w:t>that</w:t>
      </w:r>
      <w:r w:rsidRPr="00921A25">
        <w:rPr>
          <w:rFonts w:ascii="Times New Roman" w:hAnsi="Times New Roman" w:cs="Times New Roman"/>
          <w:spacing w:val="15"/>
        </w:rPr>
        <w:t xml:space="preserve"> </w:t>
      </w:r>
      <w:r w:rsidRPr="00921A25">
        <w:rPr>
          <w:rFonts w:ascii="Times New Roman" w:hAnsi="Times New Roman" w:cs="Times New Roman"/>
        </w:rPr>
        <w:t>corresponds to</w:t>
      </w:r>
      <w:r w:rsidRPr="00921A25">
        <w:rPr>
          <w:rFonts w:ascii="Times New Roman" w:hAnsi="Times New Roman" w:cs="Times New Roman"/>
          <w:spacing w:val="-1"/>
        </w:rPr>
        <w:t xml:space="preserve"> </w:t>
      </w:r>
      <w:r w:rsidRPr="00921A25">
        <w:rPr>
          <w:rFonts w:ascii="Times New Roman" w:hAnsi="Times New Roman" w:cs="Times New Roman"/>
        </w:rPr>
        <w:t>perceptions</w:t>
      </w:r>
      <w:r w:rsidRPr="00921A25">
        <w:rPr>
          <w:rFonts w:ascii="Times New Roman" w:hAnsi="Times New Roman" w:cs="Times New Roman"/>
          <w:spacing w:val="-10"/>
        </w:rPr>
        <w:t xml:space="preserve"> </w:t>
      </w:r>
      <w:r w:rsidRPr="00921A25">
        <w:rPr>
          <w:rFonts w:ascii="Times New Roman" w:hAnsi="Times New Roman" w:cs="Times New Roman"/>
        </w:rPr>
        <w:t>of</w:t>
      </w:r>
      <w:r w:rsidRPr="00921A25">
        <w:rPr>
          <w:rFonts w:ascii="Times New Roman" w:hAnsi="Times New Roman" w:cs="Times New Roman"/>
          <w:spacing w:val="-1"/>
        </w:rPr>
        <w:t xml:space="preserve"> </w:t>
      </w:r>
      <w:r w:rsidRPr="00921A25">
        <w:rPr>
          <w:rFonts w:ascii="Times New Roman" w:hAnsi="Times New Roman" w:cs="Times New Roman"/>
        </w:rPr>
        <w:t>corruption.</w:t>
      </w:r>
      <w:r>
        <w:rPr>
          <w:rFonts w:ascii="Times New Roman" w:hAnsi="Times New Roman" w:cs="Times New Roman"/>
        </w:rPr>
        <w:t xml:space="preserve"> This question asks respondents to take into account their own experience and what they have heard in order and to say whether they believe corruption among public officials is very uncommon, uncommon, common, or very common.</w:t>
      </w:r>
      <w:r w:rsidRPr="00921A25">
        <w:rPr>
          <w:rFonts w:ascii="Times New Roman" w:hAnsi="Times New Roman" w:cs="Times New Roman"/>
          <w:spacing w:val="36"/>
          <w:position w:val="9"/>
          <w:sz w:val="16"/>
          <w:szCs w:val="16"/>
        </w:rPr>
        <w:t xml:space="preserve"> </w:t>
      </w:r>
      <w:r>
        <w:rPr>
          <w:rFonts w:ascii="Times New Roman" w:hAnsi="Times New Roman" w:cs="Times New Roman"/>
        </w:rPr>
        <w:t>R</w:t>
      </w:r>
      <w:r w:rsidRPr="00921A25">
        <w:rPr>
          <w:rFonts w:ascii="Times New Roman" w:hAnsi="Times New Roman" w:cs="Times New Roman"/>
        </w:rPr>
        <w:t>espondents’</w:t>
      </w:r>
      <w:r w:rsidRPr="00921A25">
        <w:rPr>
          <w:rFonts w:ascii="Times New Roman" w:hAnsi="Times New Roman" w:cs="Times New Roman"/>
          <w:spacing w:val="-11"/>
        </w:rPr>
        <w:t xml:space="preserve"> </w:t>
      </w:r>
      <w:r w:rsidRPr="00921A25">
        <w:rPr>
          <w:rFonts w:ascii="Times New Roman" w:hAnsi="Times New Roman" w:cs="Times New Roman"/>
        </w:rPr>
        <w:t>perceptions</w:t>
      </w:r>
      <w:r w:rsidRPr="00921A25">
        <w:rPr>
          <w:rFonts w:ascii="Times New Roman" w:hAnsi="Times New Roman" w:cs="Times New Roman"/>
          <w:spacing w:val="-5"/>
        </w:rPr>
        <w:t xml:space="preserve"> </w:t>
      </w:r>
      <w:r w:rsidRPr="00921A25">
        <w:rPr>
          <w:rFonts w:ascii="Times New Roman" w:hAnsi="Times New Roman" w:cs="Times New Roman"/>
        </w:rPr>
        <w:t>of</w:t>
      </w:r>
      <w:r w:rsidRPr="00921A25">
        <w:rPr>
          <w:rFonts w:ascii="Times New Roman" w:hAnsi="Times New Roman" w:cs="Times New Roman"/>
          <w:spacing w:val="-1"/>
        </w:rPr>
        <w:t xml:space="preserve"> </w:t>
      </w:r>
      <w:r w:rsidRPr="00921A25">
        <w:rPr>
          <w:rFonts w:ascii="Times New Roman" w:hAnsi="Times New Roman" w:cs="Times New Roman"/>
        </w:rPr>
        <w:t>corruption</w:t>
      </w:r>
      <w:r w:rsidRPr="00921A25">
        <w:rPr>
          <w:rFonts w:ascii="Times New Roman" w:hAnsi="Times New Roman" w:cs="Times New Roman"/>
          <w:spacing w:val="-8"/>
        </w:rPr>
        <w:t xml:space="preserve"> </w:t>
      </w:r>
      <w:r w:rsidRPr="00921A25">
        <w:rPr>
          <w:rFonts w:ascii="Times New Roman" w:hAnsi="Times New Roman" w:cs="Times New Roman"/>
        </w:rPr>
        <w:t>range</w:t>
      </w:r>
      <w:r w:rsidRPr="00921A25">
        <w:rPr>
          <w:rFonts w:ascii="Times New Roman" w:hAnsi="Times New Roman" w:cs="Times New Roman"/>
          <w:spacing w:val="-5"/>
        </w:rPr>
        <w:t xml:space="preserve"> </w:t>
      </w:r>
      <w:r w:rsidRPr="00921A25">
        <w:rPr>
          <w:rFonts w:ascii="Times New Roman" w:hAnsi="Times New Roman" w:cs="Times New Roman"/>
        </w:rPr>
        <w:t>from</w:t>
      </w:r>
      <w:r w:rsidRPr="00921A25">
        <w:rPr>
          <w:rFonts w:ascii="Times New Roman" w:hAnsi="Times New Roman" w:cs="Times New Roman"/>
          <w:spacing w:val="-4"/>
        </w:rPr>
        <w:t xml:space="preserve"> </w:t>
      </w:r>
      <w:r w:rsidRPr="00921A25">
        <w:rPr>
          <w:rFonts w:ascii="Times New Roman" w:hAnsi="Times New Roman" w:cs="Times New Roman"/>
        </w:rPr>
        <w:t>one</w:t>
      </w:r>
      <w:r w:rsidRPr="00921A25">
        <w:rPr>
          <w:rFonts w:ascii="Times New Roman" w:hAnsi="Times New Roman" w:cs="Times New Roman"/>
          <w:spacing w:val="-4"/>
        </w:rPr>
        <w:t xml:space="preserve"> </w:t>
      </w:r>
      <w:r w:rsidRPr="00921A25">
        <w:rPr>
          <w:rFonts w:ascii="Times New Roman" w:hAnsi="Times New Roman" w:cs="Times New Roman"/>
        </w:rPr>
        <w:t>to</w:t>
      </w:r>
      <w:r w:rsidRPr="00921A25">
        <w:rPr>
          <w:rFonts w:ascii="Times New Roman" w:hAnsi="Times New Roman" w:cs="Times New Roman"/>
          <w:spacing w:val="-1"/>
        </w:rPr>
        <w:t xml:space="preserve"> </w:t>
      </w:r>
      <w:r w:rsidRPr="00921A25">
        <w:rPr>
          <w:rFonts w:ascii="Times New Roman" w:hAnsi="Times New Roman" w:cs="Times New Roman"/>
        </w:rPr>
        <w:t>four,</w:t>
      </w:r>
      <w:r w:rsidRPr="00921A25">
        <w:rPr>
          <w:rFonts w:ascii="Times New Roman" w:hAnsi="Times New Roman" w:cs="Times New Roman"/>
          <w:spacing w:val="-3"/>
        </w:rPr>
        <w:t xml:space="preserve"> </w:t>
      </w:r>
      <w:r w:rsidRPr="00921A25">
        <w:rPr>
          <w:rFonts w:ascii="Times New Roman" w:hAnsi="Times New Roman" w:cs="Times New Roman"/>
        </w:rPr>
        <w:t>where</w:t>
      </w:r>
      <w:r w:rsidRPr="00921A25">
        <w:rPr>
          <w:rFonts w:ascii="Times New Roman" w:hAnsi="Times New Roman" w:cs="Times New Roman"/>
          <w:spacing w:val="-6"/>
        </w:rPr>
        <w:t xml:space="preserve"> </w:t>
      </w:r>
      <w:r w:rsidRPr="00921A25">
        <w:rPr>
          <w:rFonts w:ascii="Times New Roman" w:hAnsi="Times New Roman" w:cs="Times New Roman"/>
        </w:rPr>
        <w:t>four</w:t>
      </w:r>
      <w:r w:rsidRPr="00921A25">
        <w:rPr>
          <w:rFonts w:ascii="Times New Roman" w:hAnsi="Times New Roman" w:cs="Times New Roman"/>
          <w:spacing w:val="-2"/>
        </w:rPr>
        <w:t xml:space="preserve"> </w:t>
      </w:r>
      <w:r w:rsidRPr="00921A25">
        <w:rPr>
          <w:rFonts w:ascii="Times New Roman" w:hAnsi="Times New Roman" w:cs="Times New Roman"/>
        </w:rPr>
        <w:t>means</w:t>
      </w:r>
      <w:r w:rsidRPr="00921A25">
        <w:rPr>
          <w:rFonts w:ascii="Times New Roman" w:hAnsi="Times New Roman" w:cs="Times New Roman"/>
          <w:spacing w:val="-6"/>
        </w:rPr>
        <w:t xml:space="preserve"> </w:t>
      </w:r>
      <w:r w:rsidRPr="00921A25">
        <w:rPr>
          <w:rFonts w:ascii="Times New Roman" w:hAnsi="Times New Roman" w:cs="Times New Roman"/>
        </w:rPr>
        <w:t>the</w:t>
      </w:r>
      <w:r w:rsidRPr="00921A25">
        <w:rPr>
          <w:rFonts w:ascii="Times New Roman" w:hAnsi="Times New Roman" w:cs="Times New Roman"/>
          <w:spacing w:val="-2"/>
        </w:rPr>
        <w:t xml:space="preserve"> </w:t>
      </w:r>
      <w:r w:rsidRPr="00921A25">
        <w:rPr>
          <w:rFonts w:ascii="Times New Roman" w:hAnsi="Times New Roman" w:cs="Times New Roman"/>
        </w:rPr>
        <w:t>highest</w:t>
      </w:r>
      <w:r w:rsidRPr="00921A25">
        <w:rPr>
          <w:rFonts w:ascii="Times New Roman" w:hAnsi="Times New Roman" w:cs="Times New Roman"/>
          <w:spacing w:val="-7"/>
        </w:rPr>
        <w:t xml:space="preserve"> </w:t>
      </w:r>
      <w:r w:rsidRPr="00921A25">
        <w:rPr>
          <w:rFonts w:ascii="Times New Roman" w:hAnsi="Times New Roman" w:cs="Times New Roman"/>
        </w:rPr>
        <w:t>perceptions of</w:t>
      </w:r>
      <w:r w:rsidRPr="00921A25">
        <w:rPr>
          <w:rFonts w:ascii="Times New Roman" w:hAnsi="Times New Roman" w:cs="Times New Roman"/>
          <w:spacing w:val="1"/>
        </w:rPr>
        <w:t xml:space="preserve"> </w:t>
      </w:r>
      <w:r w:rsidRPr="00921A25">
        <w:rPr>
          <w:rFonts w:ascii="Times New Roman" w:hAnsi="Times New Roman" w:cs="Times New Roman"/>
        </w:rPr>
        <w:t>corruption</w:t>
      </w:r>
      <w:r w:rsidRPr="00921A25">
        <w:rPr>
          <w:rFonts w:ascii="Times New Roman" w:hAnsi="Times New Roman" w:cs="Times New Roman"/>
          <w:spacing w:val="-7"/>
        </w:rPr>
        <w:t xml:space="preserve"> </w:t>
      </w:r>
      <w:r w:rsidRPr="00921A25">
        <w:rPr>
          <w:rFonts w:ascii="Times New Roman" w:hAnsi="Times New Roman" w:cs="Times New Roman"/>
        </w:rPr>
        <w:t>possible.</w:t>
      </w:r>
      <w:r w:rsidRPr="00921A25">
        <w:rPr>
          <w:rFonts w:ascii="Times New Roman" w:hAnsi="Times New Roman" w:cs="Times New Roman"/>
          <w:spacing w:val="17"/>
        </w:rPr>
        <w:t xml:space="preserve"> </w:t>
      </w:r>
      <w:r w:rsidRPr="00921A25">
        <w:rPr>
          <w:rFonts w:ascii="Times New Roman" w:hAnsi="Times New Roman" w:cs="Times New Roman"/>
        </w:rPr>
        <w:t>According</w:t>
      </w:r>
      <w:r w:rsidRPr="00921A25">
        <w:rPr>
          <w:rFonts w:ascii="Times New Roman" w:hAnsi="Times New Roman" w:cs="Times New Roman"/>
          <w:spacing w:val="-7"/>
        </w:rPr>
        <w:t xml:space="preserve"> </w:t>
      </w:r>
      <w:r w:rsidRPr="00921A25">
        <w:rPr>
          <w:rFonts w:ascii="Times New Roman" w:hAnsi="Times New Roman" w:cs="Times New Roman"/>
        </w:rPr>
        <w:t>to</w:t>
      </w:r>
      <w:r w:rsidRPr="00921A25">
        <w:rPr>
          <w:rFonts w:ascii="Times New Roman" w:hAnsi="Times New Roman" w:cs="Times New Roman"/>
          <w:spacing w:val="1"/>
        </w:rPr>
        <w:t xml:space="preserve"> </w:t>
      </w:r>
      <w:r w:rsidRPr="00921A25">
        <w:rPr>
          <w:rFonts w:ascii="Times New Roman" w:hAnsi="Times New Roman" w:cs="Times New Roman"/>
        </w:rPr>
        <w:t>this indicato</w:t>
      </w:r>
      <w:r w:rsidRPr="00921A25">
        <w:rPr>
          <w:rFonts w:ascii="Times New Roman" w:hAnsi="Times New Roman" w:cs="Times New Roman"/>
          <w:spacing w:val="-10"/>
        </w:rPr>
        <w:t>r</w:t>
      </w:r>
      <w:r w:rsidRPr="00921A25">
        <w:rPr>
          <w:rFonts w:ascii="Times New Roman" w:hAnsi="Times New Roman" w:cs="Times New Roman"/>
        </w:rPr>
        <w:t>,</w:t>
      </w:r>
      <w:r w:rsidRPr="00921A25">
        <w:rPr>
          <w:rFonts w:ascii="Times New Roman" w:hAnsi="Times New Roman" w:cs="Times New Roman"/>
          <w:spacing w:val="-5"/>
        </w:rPr>
        <w:t xml:space="preserve"> </w:t>
      </w:r>
      <w:r w:rsidRPr="00921A25">
        <w:rPr>
          <w:rFonts w:ascii="Times New Roman" w:hAnsi="Times New Roman" w:cs="Times New Roman"/>
        </w:rPr>
        <w:t>perceptions of corruption reach the highest levels in Colombia and the lowest in Uruguay.</w:t>
      </w:r>
    </w:p>
    <w:p w14:paraId="07811ED7" w14:textId="00B32796" w:rsidR="00C56DAB" w:rsidRDefault="005B541A" w:rsidP="00457857">
      <w:pPr>
        <w:spacing w:line="480" w:lineRule="auto"/>
        <w:ind w:firstLine="720"/>
        <w:rPr>
          <w:rFonts w:ascii="Times New Roman" w:hAnsi="Times New Roman" w:cs="Times New Roman"/>
        </w:rPr>
      </w:pPr>
      <w:r>
        <w:rPr>
          <w:rFonts w:ascii="Times New Roman" w:hAnsi="Times New Roman" w:cs="Times New Roman"/>
        </w:rPr>
        <w:lastRenderedPageBreak/>
        <w:t>Table 1E</w:t>
      </w:r>
      <w:r w:rsidR="004669B3">
        <w:rPr>
          <w:rFonts w:ascii="Times New Roman" w:hAnsi="Times New Roman" w:cs="Times New Roman"/>
        </w:rPr>
        <w:t xml:space="preserve"> bel</w:t>
      </w:r>
      <w:r w:rsidR="004574E3">
        <w:rPr>
          <w:rFonts w:ascii="Times New Roman" w:hAnsi="Times New Roman" w:cs="Times New Roman"/>
        </w:rPr>
        <w:t xml:space="preserve">ow presents </w:t>
      </w:r>
      <w:r w:rsidR="00F8749B">
        <w:rPr>
          <w:rFonts w:ascii="Times New Roman" w:hAnsi="Times New Roman" w:cs="Times New Roman"/>
        </w:rPr>
        <w:t>models that assess</w:t>
      </w:r>
      <w:r w:rsidR="004E3C96">
        <w:rPr>
          <w:rFonts w:ascii="Times New Roman" w:hAnsi="Times New Roman" w:cs="Times New Roman"/>
        </w:rPr>
        <w:t xml:space="preserve"> </w:t>
      </w:r>
      <w:r w:rsidR="00992C4F">
        <w:rPr>
          <w:rFonts w:ascii="Times New Roman" w:hAnsi="Times New Roman" w:cs="Times New Roman"/>
        </w:rPr>
        <w:t xml:space="preserve">whether benefiting from a CCT program </w:t>
      </w:r>
      <w:r w:rsidR="00973419">
        <w:rPr>
          <w:rFonts w:ascii="Times New Roman" w:hAnsi="Times New Roman" w:cs="Times New Roman"/>
        </w:rPr>
        <w:t xml:space="preserve">bias </w:t>
      </w:r>
      <w:r w:rsidR="00BB5B42">
        <w:rPr>
          <w:rFonts w:ascii="Times New Roman" w:hAnsi="Times New Roman" w:cs="Times New Roman"/>
        </w:rPr>
        <w:t>voters’ perceptions of the amount of co</w:t>
      </w:r>
      <w:r w:rsidR="00205F31">
        <w:rPr>
          <w:rFonts w:ascii="Times New Roman" w:hAnsi="Times New Roman" w:cs="Times New Roman"/>
        </w:rPr>
        <w:t xml:space="preserve">rruption in their countries and of the </w:t>
      </w:r>
      <w:r w:rsidR="000D7F0A">
        <w:rPr>
          <w:rFonts w:ascii="Times New Roman" w:hAnsi="Times New Roman" w:cs="Times New Roman"/>
        </w:rPr>
        <w:t>performance</w:t>
      </w:r>
      <w:r w:rsidR="00205F31">
        <w:rPr>
          <w:rFonts w:ascii="Times New Roman" w:hAnsi="Times New Roman" w:cs="Times New Roman"/>
        </w:rPr>
        <w:t xml:space="preserve"> of the economy. </w:t>
      </w:r>
      <w:r w:rsidR="00E47F0C">
        <w:rPr>
          <w:rFonts w:ascii="Times New Roman" w:hAnsi="Times New Roman" w:cs="Times New Roman"/>
        </w:rPr>
        <w:t>M</w:t>
      </w:r>
      <w:r w:rsidR="00921403">
        <w:rPr>
          <w:rFonts w:ascii="Times New Roman" w:hAnsi="Times New Roman" w:cs="Times New Roman"/>
        </w:rPr>
        <w:t>odels 1E and 2E</w:t>
      </w:r>
      <w:r w:rsidR="00D566DF">
        <w:rPr>
          <w:rFonts w:ascii="Times New Roman" w:hAnsi="Times New Roman" w:cs="Times New Roman"/>
        </w:rPr>
        <w:t xml:space="preserve"> </w:t>
      </w:r>
      <w:r w:rsidR="00E47F0C">
        <w:rPr>
          <w:rFonts w:ascii="Times New Roman" w:hAnsi="Times New Roman" w:cs="Times New Roman"/>
        </w:rPr>
        <w:t xml:space="preserve">present similar results </w:t>
      </w:r>
      <w:r w:rsidR="00837B8A">
        <w:rPr>
          <w:rFonts w:ascii="Times New Roman" w:hAnsi="Times New Roman" w:cs="Times New Roman"/>
        </w:rPr>
        <w:t xml:space="preserve">to </w:t>
      </w:r>
      <w:r w:rsidR="00E0334C">
        <w:rPr>
          <w:rFonts w:ascii="Times New Roman" w:hAnsi="Times New Roman" w:cs="Times New Roman"/>
        </w:rPr>
        <w:t xml:space="preserve">models 1 and 2 in the main paper. </w:t>
      </w:r>
      <w:r w:rsidR="0089177E">
        <w:rPr>
          <w:rFonts w:ascii="Times New Roman" w:hAnsi="Times New Roman" w:cs="Times New Roman"/>
        </w:rPr>
        <w:t xml:space="preserve">The </w:t>
      </w:r>
      <w:r w:rsidR="00F42A7B">
        <w:rPr>
          <w:rFonts w:ascii="Times New Roman" w:hAnsi="Times New Roman" w:cs="Times New Roman"/>
        </w:rPr>
        <w:t xml:space="preserve">lack of statistical significance </w:t>
      </w:r>
      <w:r w:rsidR="00403E08">
        <w:rPr>
          <w:rFonts w:ascii="Times New Roman" w:hAnsi="Times New Roman" w:cs="Times New Roman"/>
        </w:rPr>
        <w:t xml:space="preserve">of the variable CCT in both models </w:t>
      </w:r>
      <w:r w:rsidR="00477D5C">
        <w:rPr>
          <w:rFonts w:ascii="Times New Roman" w:hAnsi="Times New Roman" w:cs="Times New Roman"/>
        </w:rPr>
        <w:t xml:space="preserve">suggest that </w:t>
      </w:r>
      <w:r w:rsidR="00C30DEC">
        <w:rPr>
          <w:rFonts w:ascii="Times New Roman" w:hAnsi="Times New Roman" w:cs="Times New Roman"/>
        </w:rPr>
        <w:t xml:space="preserve">beneficiaries and non-beneficiaries </w:t>
      </w:r>
      <w:r w:rsidR="00A67F1A">
        <w:rPr>
          <w:rFonts w:ascii="Times New Roman" w:hAnsi="Times New Roman" w:cs="Times New Roman"/>
        </w:rPr>
        <w:t xml:space="preserve">do not significantly differ in the way they perceive the economy and levels of corruption in their countries. </w:t>
      </w:r>
    </w:p>
    <w:p w14:paraId="2E665C22" w14:textId="77777777" w:rsidR="003708D2" w:rsidRDefault="003708D2" w:rsidP="003708D2">
      <w:pPr>
        <w:spacing w:line="480" w:lineRule="auto"/>
        <w:ind w:firstLine="720"/>
        <w:jc w:val="center"/>
        <w:rPr>
          <w:rFonts w:ascii="Times New Roman" w:hAnsi="Times New Roman" w:cs="Times New Roman"/>
          <w:spacing w:val="-19"/>
        </w:rPr>
      </w:pPr>
    </w:p>
    <w:p w14:paraId="301B2320" w14:textId="77777777" w:rsidR="00772019" w:rsidRDefault="00772019" w:rsidP="003708D2">
      <w:pPr>
        <w:spacing w:line="480" w:lineRule="auto"/>
        <w:ind w:firstLine="720"/>
        <w:jc w:val="center"/>
        <w:rPr>
          <w:rFonts w:ascii="Times New Roman" w:hAnsi="Times New Roman" w:cs="Times New Roman"/>
          <w:spacing w:val="-19"/>
        </w:rPr>
      </w:pPr>
    </w:p>
    <w:p w14:paraId="1C1F47C9" w14:textId="7711B698" w:rsidR="00772019" w:rsidRDefault="00772019">
      <w:pPr>
        <w:rPr>
          <w:rFonts w:ascii="Times New Roman" w:hAnsi="Times New Roman" w:cs="Times New Roman"/>
          <w:spacing w:val="-19"/>
        </w:rPr>
      </w:pPr>
      <w:r>
        <w:rPr>
          <w:rFonts w:ascii="Times New Roman" w:hAnsi="Times New Roman" w:cs="Times New Roman"/>
          <w:spacing w:val="-19"/>
        </w:rPr>
        <w:br w:type="page"/>
      </w:r>
    </w:p>
    <w:p w14:paraId="7D96D77B" w14:textId="77777777" w:rsidR="00772019" w:rsidRPr="00284CF1" w:rsidRDefault="00772019" w:rsidP="003708D2">
      <w:pPr>
        <w:spacing w:line="480" w:lineRule="auto"/>
        <w:ind w:firstLine="720"/>
        <w:jc w:val="center"/>
        <w:rPr>
          <w:rFonts w:ascii="Times New Roman" w:hAnsi="Times New Roman" w:cs="Times New Roman"/>
          <w:spacing w:val="-19"/>
        </w:rPr>
      </w:pPr>
    </w:p>
    <w:p w14:paraId="6225BC63" w14:textId="22593F2A" w:rsidR="00284CF1" w:rsidRPr="00284CF1" w:rsidRDefault="00284CF1" w:rsidP="00284CF1">
      <w:pPr>
        <w:spacing w:before="11" w:line="480" w:lineRule="auto"/>
        <w:ind w:right="47" w:firstLine="720"/>
        <w:jc w:val="center"/>
        <w:rPr>
          <w:rFonts w:ascii="Times New Roman" w:hAnsi="Times New Roman" w:cs="Times New Roman"/>
        </w:rPr>
      </w:pPr>
      <w:r w:rsidRPr="00284CF1">
        <w:rPr>
          <w:rFonts w:ascii="Times New Roman" w:hAnsi="Times New Roman" w:cs="Times New Roman"/>
          <w:spacing w:val="-19"/>
        </w:rPr>
        <w:t>T</w:t>
      </w:r>
      <w:r w:rsidRPr="00284CF1">
        <w:rPr>
          <w:rFonts w:ascii="Times New Roman" w:hAnsi="Times New Roman" w:cs="Times New Roman"/>
        </w:rPr>
        <w:t>able</w:t>
      </w:r>
      <w:r w:rsidRPr="00284CF1">
        <w:rPr>
          <w:rFonts w:ascii="Times New Roman" w:hAnsi="Times New Roman" w:cs="Times New Roman"/>
          <w:spacing w:val="-13"/>
        </w:rPr>
        <w:t xml:space="preserve"> </w:t>
      </w:r>
      <w:r w:rsidRPr="00284CF1">
        <w:rPr>
          <w:rFonts w:ascii="Times New Roman" w:hAnsi="Times New Roman" w:cs="Times New Roman"/>
        </w:rPr>
        <w:t>1E:</w:t>
      </w:r>
      <w:r w:rsidRPr="00284CF1">
        <w:rPr>
          <w:rFonts w:ascii="Times New Roman" w:hAnsi="Times New Roman" w:cs="Times New Roman"/>
          <w:spacing w:val="8"/>
        </w:rPr>
        <w:t xml:space="preserve"> </w:t>
      </w:r>
      <w:r w:rsidRPr="00284CF1">
        <w:rPr>
          <w:rFonts w:ascii="Times New Roman" w:hAnsi="Times New Roman" w:cs="Times New Roman"/>
        </w:rPr>
        <w:t>E</w:t>
      </w:r>
      <w:r w:rsidRPr="00284CF1">
        <w:rPr>
          <w:rFonts w:ascii="Times New Roman" w:hAnsi="Times New Roman" w:cs="Times New Roman"/>
          <w:spacing w:val="-6"/>
        </w:rPr>
        <w:t>f</w:t>
      </w:r>
      <w:r w:rsidRPr="00284CF1">
        <w:rPr>
          <w:rFonts w:ascii="Times New Roman" w:hAnsi="Times New Roman" w:cs="Times New Roman"/>
        </w:rPr>
        <w:t>fects</w:t>
      </w:r>
      <w:r w:rsidRPr="00284CF1">
        <w:rPr>
          <w:rFonts w:ascii="Times New Roman" w:hAnsi="Times New Roman" w:cs="Times New Roman"/>
          <w:spacing w:val="-15"/>
        </w:rPr>
        <w:t xml:space="preserve"> </w:t>
      </w:r>
      <w:r w:rsidRPr="00284CF1">
        <w:rPr>
          <w:rFonts w:ascii="Times New Roman" w:hAnsi="Times New Roman" w:cs="Times New Roman"/>
        </w:rPr>
        <w:t>of</w:t>
      </w:r>
      <w:r w:rsidRPr="00284CF1">
        <w:rPr>
          <w:rFonts w:ascii="Times New Roman" w:hAnsi="Times New Roman" w:cs="Times New Roman"/>
          <w:spacing w:val="-10"/>
        </w:rPr>
        <w:t xml:space="preserve"> </w:t>
      </w:r>
      <w:r w:rsidRPr="00284CF1">
        <w:rPr>
          <w:rFonts w:ascii="Times New Roman" w:hAnsi="Times New Roman" w:cs="Times New Roman"/>
        </w:rPr>
        <w:t>CCT</w:t>
      </w:r>
      <w:r w:rsidRPr="00284CF1">
        <w:rPr>
          <w:rFonts w:ascii="Times New Roman" w:hAnsi="Times New Roman" w:cs="Times New Roman"/>
          <w:spacing w:val="-13"/>
        </w:rPr>
        <w:t xml:space="preserve"> </w:t>
      </w:r>
      <w:r w:rsidRPr="00284CF1">
        <w:rPr>
          <w:rFonts w:ascii="Times New Roman" w:hAnsi="Times New Roman" w:cs="Times New Roman"/>
        </w:rPr>
        <w:t>Programs</w:t>
      </w:r>
      <w:r w:rsidRPr="00284CF1">
        <w:rPr>
          <w:rFonts w:ascii="Times New Roman" w:hAnsi="Times New Roman" w:cs="Times New Roman"/>
          <w:spacing w:val="-17"/>
        </w:rPr>
        <w:t xml:space="preserve"> </w:t>
      </w:r>
      <w:r w:rsidRPr="00284CF1">
        <w:rPr>
          <w:rFonts w:ascii="Times New Roman" w:hAnsi="Times New Roman" w:cs="Times New Roman"/>
        </w:rPr>
        <w:t>on</w:t>
      </w:r>
      <w:r w:rsidRPr="00284CF1">
        <w:rPr>
          <w:rFonts w:ascii="Times New Roman" w:hAnsi="Times New Roman" w:cs="Times New Roman"/>
          <w:spacing w:val="-10"/>
        </w:rPr>
        <w:t xml:space="preserve"> </w:t>
      </w:r>
      <w:r w:rsidRPr="00284CF1">
        <w:rPr>
          <w:rFonts w:ascii="Times New Roman" w:hAnsi="Times New Roman" w:cs="Times New Roman"/>
        </w:rPr>
        <w:t>Perceptions</w:t>
      </w:r>
      <w:r w:rsidRPr="00284CF1">
        <w:rPr>
          <w:rFonts w:ascii="Times New Roman" w:hAnsi="Times New Roman" w:cs="Times New Roman"/>
          <w:spacing w:val="-19"/>
        </w:rPr>
        <w:t xml:space="preserve"> </w:t>
      </w:r>
      <w:r w:rsidRPr="00284CF1">
        <w:rPr>
          <w:rFonts w:ascii="Times New Roman" w:hAnsi="Times New Roman" w:cs="Times New Roman"/>
        </w:rPr>
        <w:t>of</w:t>
      </w:r>
      <w:r w:rsidRPr="00284CF1">
        <w:rPr>
          <w:rFonts w:ascii="Times New Roman" w:hAnsi="Times New Roman" w:cs="Times New Roman"/>
          <w:spacing w:val="-10"/>
        </w:rPr>
        <w:t xml:space="preserve"> </w:t>
      </w:r>
      <w:r w:rsidRPr="00284CF1">
        <w:rPr>
          <w:rFonts w:ascii="Times New Roman" w:hAnsi="Times New Roman" w:cs="Times New Roman"/>
        </w:rPr>
        <w:t>Corruption</w:t>
      </w:r>
      <w:r w:rsidRPr="00284CF1">
        <w:rPr>
          <w:rFonts w:ascii="Times New Roman" w:hAnsi="Times New Roman" w:cs="Times New Roman"/>
          <w:spacing w:val="-4"/>
        </w:rPr>
        <w:t xml:space="preserve"> </w:t>
      </w:r>
      <w:r w:rsidRPr="00284CF1">
        <w:rPr>
          <w:rFonts w:ascii="Times New Roman" w:hAnsi="Times New Roman" w:cs="Times New Roman"/>
        </w:rPr>
        <w:t>and</w:t>
      </w:r>
      <w:r w:rsidRPr="00284CF1">
        <w:rPr>
          <w:rFonts w:ascii="Times New Roman" w:hAnsi="Times New Roman" w:cs="Times New Roman"/>
          <w:spacing w:val="-3"/>
        </w:rPr>
        <w:t xml:space="preserve"> </w:t>
      </w:r>
      <w:r w:rsidRPr="00284CF1">
        <w:rPr>
          <w:rFonts w:ascii="Times New Roman" w:hAnsi="Times New Roman" w:cs="Times New Roman"/>
        </w:rPr>
        <w:t>the</w:t>
      </w:r>
      <w:r w:rsidRPr="00284CF1">
        <w:rPr>
          <w:rFonts w:ascii="Times New Roman" w:hAnsi="Times New Roman" w:cs="Times New Roman"/>
          <w:spacing w:val="-3"/>
        </w:rPr>
        <w:t xml:space="preserve"> </w:t>
      </w:r>
      <w:r w:rsidRPr="00284CF1">
        <w:rPr>
          <w:rFonts w:ascii="Times New Roman" w:hAnsi="Times New Roman" w:cs="Times New Roman"/>
        </w:rPr>
        <w:t>National</w:t>
      </w:r>
      <w:r w:rsidRPr="00284CF1">
        <w:rPr>
          <w:rFonts w:ascii="Times New Roman" w:hAnsi="Times New Roman" w:cs="Times New Roman"/>
          <w:spacing w:val="-8"/>
        </w:rPr>
        <w:t xml:space="preserve"> </w:t>
      </w:r>
      <w:r w:rsidRPr="00284CF1">
        <w:rPr>
          <w:rFonts w:ascii="Times New Roman" w:hAnsi="Times New Roman" w:cs="Times New Roman"/>
        </w:rPr>
        <w:t>Economy</w:t>
      </w:r>
    </w:p>
    <w:tbl>
      <w:tblPr>
        <w:tblW w:w="0" w:type="auto"/>
        <w:tblInd w:w="1188" w:type="dxa"/>
        <w:tblBorders>
          <w:top w:val="nil"/>
          <w:left w:val="nil"/>
          <w:right w:val="nil"/>
        </w:tblBorders>
        <w:tblLayout w:type="fixed"/>
        <w:tblLook w:val="0000" w:firstRow="0" w:lastRow="0" w:firstColumn="0" w:lastColumn="0" w:noHBand="0" w:noVBand="0"/>
      </w:tblPr>
      <w:tblGrid>
        <w:gridCol w:w="1908"/>
        <w:gridCol w:w="2250"/>
        <w:gridCol w:w="2250"/>
      </w:tblGrid>
      <w:tr w:rsidR="00284CF1" w:rsidRPr="00284CF1" w14:paraId="22647238" w14:textId="77777777" w:rsidTr="00A2135F">
        <w:tc>
          <w:tcPr>
            <w:tcW w:w="190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CB90BE9" w14:textId="77777777" w:rsidR="00284CF1" w:rsidRPr="00284CF1" w:rsidRDefault="00284CF1" w:rsidP="00A2135F">
            <w:pPr>
              <w:widowControl w:val="0"/>
              <w:autoSpaceDE w:val="0"/>
              <w:autoSpaceDN w:val="0"/>
              <w:adjustRightInd w:val="0"/>
              <w:rPr>
                <w:rFonts w:ascii="Times New Roman" w:hAnsi="Times New Roman" w:cs="Times New Roman"/>
              </w:rPr>
            </w:pPr>
          </w:p>
        </w:tc>
        <w:tc>
          <w:tcPr>
            <w:tcW w:w="225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20AE3B4" w14:textId="426ED8A2" w:rsidR="00284CF1" w:rsidRPr="00284CF1" w:rsidRDefault="00284CF1" w:rsidP="00A2135F">
            <w:pPr>
              <w:widowControl w:val="0"/>
              <w:autoSpaceDE w:val="0"/>
              <w:autoSpaceDN w:val="0"/>
              <w:adjustRightInd w:val="0"/>
              <w:jc w:val="center"/>
              <w:rPr>
                <w:rFonts w:ascii="Times New Roman" w:hAnsi="Times New Roman" w:cs="Times New Roman"/>
              </w:rPr>
            </w:pPr>
            <w:r w:rsidRPr="00284CF1">
              <w:rPr>
                <w:rFonts w:ascii="Times New Roman" w:hAnsi="Times New Roman" w:cs="Times New Roman"/>
              </w:rPr>
              <w:t>(1E)</w:t>
            </w:r>
          </w:p>
        </w:tc>
        <w:tc>
          <w:tcPr>
            <w:tcW w:w="2250" w:type="dxa"/>
            <w:tcBorders>
              <w:top w:val="single" w:sz="4" w:space="0" w:color="BFBFBF"/>
              <w:left w:val="single" w:sz="8" w:space="0" w:color="BFBFBF"/>
              <w:bottom w:val="single" w:sz="8" w:space="0" w:color="BFBFBF"/>
              <w:right w:val="single" w:sz="8" w:space="0" w:color="BFBFBF"/>
            </w:tcBorders>
            <w:vAlign w:val="center"/>
          </w:tcPr>
          <w:p w14:paraId="36CE461C" w14:textId="3179A26F" w:rsidR="00284CF1" w:rsidRPr="00284CF1" w:rsidRDefault="00284CF1" w:rsidP="00A2135F">
            <w:pPr>
              <w:widowControl w:val="0"/>
              <w:autoSpaceDE w:val="0"/>
              <w:autoSpaceDN w:val="0"/>
              <w:adjustRightInd w:val="0"/>
              <w:jc w:val="center"/>
              <w:rPr>
                <w:rFonts w:ascii="Times New Roman" w:hAnsi="Times New Roman" w:cs="Times New Roman"/>
              </w:rPr>
            </w:pPr>
            <w:r w:rsidRPr="00284CF1">
              <w:rPr>
                <w:rFonts w:ascii="Times New Roman" w:hAnsi="Times New Roman" w:cs="Times New Roman"/>
              </w:rPr>
              <w:t>(2E)</w:t>
            </w:r>
          </w:p>
        </w:tc>
      </w:tr>
      <w:tr w:rsidR="00284CF1" w:rsidRPr="00284CF1" w14:paraId="79FBB8C5"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7EA437" w14:textId="77777777" w:rsidR="00284CF1" w:rsidRPr="00284CF1" w:rsidRDefault="00284CF1"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6E8B9A" w14:textId="77777777" w:rsidR="00284CF1" w:rsidRPr="00284CF1" w:rsidRDefault="00284CF1" w:rsidP="00A2135F">
            <w:pPr>
              <w:widowControl w:val="0"/>
              <w:autoSpaceDE w:val="0"/>
              <w:autoSpaceDN w:val="0"/>
              <w:adjustRightInd w:val="0"/>
              <w:jc w:val="center"/>
              <w:rPr>
                <w:rFonts w:ascii="Times New Roman" w:hAnsi="Times New Roman" w:cs="Times New Roman"/>
              </w:rPr>
            </w:pPr>
            <w:r w:rsidRPr="00284CF1">
              <w:rPr>
                <w:rFonts w:ascii="Times New Roman" w:hAnsi="Times New Roman" w:cs="Times New Roman"/>
              </w:rPr>
              <w:t xml:space="preserve"> Economy</w:t>
            </w:r>
          </w:p>
        </w:tc>
        <w:tc>
          <w:tcPr>
            <w:tcW w:w="2250" w:type="dxa"/>
            <w:tcBorders>
              <w:top w:val="single" w:sz="8" w:space="0" w:color="BFBFBF"/>
              <w:left w:val="single" w:sz="8" w:space="0" w:color="BFBFBF"/>
              <w:bottom w:val="single" w:sz="8" w:space="0" w:color="BFBFBF"/>
              <w:right w:val="single" w:sz="8" w:space="0" w:color="BFBFBF"/>
            </w:tcBorders>
            <w:vAlign w:val="center"/>
          </w:tcPr>
          <w:p w14:paraId="5EEE6092" w14:textId="77777777" w:rsidR="00284CF1" w:rsidRPr="00284CF1" w:rsidRDefault="00284CF1" w:rsidP="00A2135F">
            <w:pPr>
              <w:widowControl w:val="0"/>
              <w:autoSpaceDE w:val="0"/>
              <w:autoSpaceDN w:val="0"/>
              <w:adjustRightInd w:val="0"/>
              <w:jc w:val="center"/>
              <w:rPr>
                <w:rFonts w:ascii="Times New Roman" w:hAnsi="Times New Roman" w:cs="Times New Roman"/>
              </w:rPr>
            </w:pPr>
            <w:r w:rsidRPr="00284CF1">
              <w:rPr>
                <w:rFonts w:ascii="Times New Roman" w:hAnsi="Times New Roman" w:cs="Times New Roman"/>
              </w:rPr>
              <w:t xml:space="preserve">Corruption </w:t>
            </w:r>
          </w:p>
        </w:tc>
      </w:tr>
      <w:tr w:rsidR="00A2135F" w:rsidRPr="00284CF1" w14:paraId="19A45D83" w14:textId="77777777" w:rsidTr="00A2135F">
        <w:tblPrEx>
          <w:tblBorders>
            <w:top w:val="none" w:sz="0" w:space="0" w:color="auto"/>
          </w:tblBorders>
        </w:tblPrEx>
        <w:tc>
          <w:tcPr>
            <w:tcW w:w="190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8EC67CF"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rPr>
              <w:t>CCT</w:t>
            </w:r>
          </w:p>
        </w:tc>
        <w:tc>
          <w:tcPr>
            <w:tcW w:w="225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0574EFC" w14:textId="388FA228"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0.0468</w:t>
            </w:r>
          </w:p>
        </w:tc>
        <w:tc>
          <w:tcPr>
            <w:tcW w:w="2250" w:type="dxa"/>
            <w:tcBorders>
              <w:top w:val="single" w:sz="4" w:space="0" w:color="BFBFBF"/>
              <w:left w:val="single" w:sz="8" w:space="0" w:color="BFBFBF"/>
              <w:bottom w:val="single" w:sz="8" w:space="0" w:color="BFBFBF"/>
              <w:right w:val="single" w:sz="8" w:space="0" w:color="BFBFBF"/>
            </w:tcBorders>
            <w:vAlign w:val="center"/>
          </w:tcPr>
          <w:p w14:paraId="207DEAC5" w14:textId="794CB211"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0.00136</w:t>
            </w:r>
          </w:p>
        </w:tc>
      </w:tr>
      <w:tr w:rsidR="00A2135F" w:rsidRPr="00284CF1" w14:paraId="7B0CED6A"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A42B2D"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194D38" w14:textId="0E5838B4"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(0.040)</w:t>
            </w:r>
          </w:p>
        </w:tc>
        <w:tc>
          <w:tcPr>
            <w:tcW w:w="2250" w:type="dxa"/>
            <w:tcBorders>
              <w:top w:val="single" w:sz="8" w:space="0" w:color="BFBFBF"/>
              <w:left w:val="single" w:sz="8" w:space="0" w:color="BFBFBF"/>
              <w:bottom w:val="single" w:sz="8" w:space="0" w:color="BFBFBF"/>
              <w:right w:val="single" w:sz="8" w:space="0" w:color="BFBFBF"/>
            </w:tcBorders>
            <w:vAlign w:val="center"/>
          </w:tcPr>
          <w:p w14:paraId="3FB41816" w14:textId="6984150C"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(0.052)</w:t>
            </w:r>
          </w:p>
        </w:tc>
      </w:tr>
      <w:tr w:rsidR="00A2135F" w:rsidRPr="00284CF1" w14:paraId="1F71ED21"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FCEB27"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D60385"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vAlign w:val="center"/>
          </w:tcPr>
          <w:p w14:paraId="4B51E2AD" w14:textId="77777777" w:rsidR="00A2135F" w:rsidRPr="00284CF1" w:rsidRDefault="00A2135F" w:rsidP="00A2135F">
            <w:pPr>
              <w:widowControl w:val="0"/>
              <w:autoSpaceDE w:val="0"/>
              <w:autoSpaceDN w:val="0"/>
              <w:adjustRightInd w:val="0"/>
              <w:rPr>
                <w:rFonts w:ascii="Times New Roman" w:hAnsi="Times New Roman" w:cs="Times New Roman"/>
              </w:rPr>
            </w:pPr>
          </w:p>
        </w:tc>
      </w:tr>
      <w:tr w:rsidR="00A2135F" w:rsidRPr="00284CF1" w14:paraId="58021582"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A2BC23"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rPr>
              <w:t>Education</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1890EA" w14:textId="291F9D90"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0.00327</w:t>
            </w:r>
            <w:r w:rsidRPr="00A2135F">
              <w:rPr>
                <w:rFonts w:ascii="Times New Roman" w:hAnsi="Times New Roman" w:cs="Times New Roman"/>
                <w:b/>
                <w:vertAlign w:val="superscript"/>
              </w:rPr>
              <w:t>+</w:t>
            </w:r>
          </w:p>
        </w:tc>
        <w:tc>
          <w:tcPr>
            <w:tcW w:w="2250" w:type="dxa"/>
            <w:tcBorders>
              <w:top w:val="single" w:sz="8" w:space="0" w:color="BFBFBF"/>
              <w:left w:val="single" w:sz="8" w:space="0" w:color="BFBFBF"/>
              <w:bottom w:val="single" w:sz="8" w:space="0" w:color="BFBFBF"/>
              <w:right w:val="single" w:sz="8" w:space="0" w:color="BFBFBF"/>
            </w:tcBorders>
            <w:vAlign w:val="center"/>
          </w:tcPr>
          <w:p w14:paraId="7F7C20C5" w14:textId="558751A4"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0.0157</w:t>
            </w:r>
            <w:r w:rsidRPr="00A2135F">
              <w:rPr>
                <w:rFonts w:ascii="Times New Roman" w:hAnsi="Times New Roman" w:cs="Times New Roman"/>
                <w:b/>
                <w:vertAlign w:val="superscript"/>
              </w:rPr>
              <w:t>***</w:t>
            </w:r>
          </w:p>
        </w:tc>
      </w:tr>
      <w:tr w:rsidR="00A2135F" w:rsidRPr="00284CF1" w14:paraId="52A978DD"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000473"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B7A305" w14:textId="4353F252"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(0.002)</w:t>
            </w:r>
          </w:p>
        </w:tc>
        <w:tc>
          <w:tcPr>
            <w:tcW w:w="2250" w:type="dxa"/>
            <w:tcBorders>
              <w:top w:val="single" w:sz="8" w:space="0" w:color="BFBFBF"/>
              <w:left w:val="single" w:sz="8" w:space="0" w:color="BFBFBF"/>
              <w:bottom w:val="single" w:sz="8" w:space="0" w:color="BFBFBF"/>
              <w:right w:val="single" w:sz="8" w:space="0" w:color="BFBFBF"/>
            </w:tcBorders>
            <w:vAlign w:val="center"/>
          </w:tcPr>
          <w:p w14:paraId="29F5B83B" w14:textId="0684034B"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(0.003)</w:t>
            </w:r>
          </w:p>
        </w:tc>
      </w:tr>
      <w:tr w:rsidR="00A2135F" w:rsidRPr="00284CF1" w14:paraId="03204D0A"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8E906C"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476CC7" w14:textId="77777777" w:rsidR="00A2135F" w:rsidRPr="00A2135F" w:rsidRDefault="00A2135F" w:rsidP="00A2135F">
            <w:pPr>
              <w:widowControl w:val="0"/>
              <w:autoSpaceDE w:val="0"/>
              <w:autoSpaceDN w:val="0"/>
              <w:adjustRightInd w:val="0"/>
              <w:rPr>
                <w:rFonts w:ascii="Times New Roman" w:hAnsi="Times New Roman" w:cs="Times New Roman"/>
                <w:b/>
              </w:rPr>
            </w:pPr>
          </w:p>
        </w:tc>
        <w:tc>
          <w:tcPr>
            <w:tcW w:w="2250" w:type="dxa"/>
            <w:tcBorders>
              <w:top w:val="single" w:sz="8" w:space="0" w:color="BFBFBF"/>
              <w:left w:val="single" w:sz="8" w:space="0" w:color="BFBFBF"/>
              <w:bottom w:val="single" w:sz="8" w:space="0" w:color="BFBFBF"/>
              <w:right w:val="single" w:sz="8" w:space="0" w:color="BFBFBF"/>
            </w:tcBorders>
            <w:vAlign w:val="center"/>
          </w:tcPr>
          <w:p w14:paraId="0124FD91" w14:textId="77777777" w:rsidR="00A2135F" w:rsidRPr="00A2135F" w:rsidRDefault="00A2135F" w:rsidP="00A2135F">
            <w:pPr>
              <w:widowControl w:val="0"/>
              <w:autoSpaceDE w:val="0"/>
              <w:autoSpaceDN w:val="0"/>
              <w:adjustRightInd w:val="0"/>
              <w:rPr>
                <w:rFonts w:ascii="Times New Roman" w:hAnsi="Times New Roman" w:cs="Times New Roman"/>
                <w:b/>
              </w:rPr>
            </w:pPr>
          </w:p>
        </w:tc>
      </w:tr>
      <w:tr w:rsidR="00A2135F" w:rsidRPr="00284CF1" w14:paraId="6E20F59D"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38364E"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rPr>
              <w:t>Male</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87F9C1" w14:textId="4FBD085F"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0.101</w:t>
            </w:r>
            <w:r w:rsidRPr="00A2135F">
              <w:rPr>
                <w:rFonts w:ascii="Times New Roman" w:hAnsi="Times New Roman" w:cs="Times New Roman"/>
                <w:b/>
                <w:vertAlign w:val="superscript"/>
              </w:rPr>
              <w:t>***</w:t>
            </w:r>
          </w:p>
        </w:tc>
        <w:tc>
          <w:tcPr>
            <w:tcW w:w="2250" w:type="dxa"/>
            <w:tcBorders>
              <w:top w:val="single" w:sz="8" w:space="0" w:color="BFBFBF"/>
              <w:left w:val="single" w:sz="8" w:space="0" w:color="BFBFBF"/>
              <w:bottom w:val="single" w:sz="8" w:space="0" w:color="BFBFBF"/>
              <w:right w:val="single" w:sz="8" w:space="0" w:color="BFBFBF"/>
            </w:tcBorders>
            <w:vAlign w:val="center"/>
          </w:tcPr>
          <w:p w14:paraId="17854125" w14:textId="1D8B1D38"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0.0394</w:t>
            </w:r>
            <w:r w:rsidRPr="00A2135F">
              <w:rPr>
                <w:rFonts w:ascii="Times New Roman" w:hAnsi="Times New Roman" w:cs="Times New Roman"/>
                <w:b/>
                <w:vertAlign w:val="superscript"/>
              </w:rPr>
              <w:t>+</w:t>
            </w:r>
          </w:p>
        </w:tc>
      </w:tr>
      <w:tr w:rsidR="00A2135F" w:rsidRPr="00284CF1" w14:paraId="0C4A6B8D"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7B8BB0"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AA97F4" w14:textId="7CECBDF7"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(0.014)</w:t>
            </w:r>
          </w:p>
        </w:tc>
        <w:tc>
          <w:tcPr>
            <w:tcW w:w="2250" w:type="dxa"/>
            <w:tcBorders>
              <w:top w:val="single" w:sz="8" w:space="0" w:color="BFBFBF"/>
              <w:left w:val="single" w:sz="8" w:space="0" w:color="BFBFBF"/>
              <w:bottom w:val="single" w:sz="8" w:space="0" w:color="BFBFBF"/>
              <w:right w:val="single" w:sz="8" w:space="0" w:color="BFBFBF"/>
            </w:tcBorders>
            <w:vAlign w:val="center"/>
          </w:tcPr>
          <w:p w14:paraId="5A94749C" w14:textId="214097A8"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(0.020)</w:t>
            </w:r>
          </w:p>
        </w:tc>
      </w:tr>
      <w:tr w:rsidR="00A2135F" w:rsidRPr="00284CF1" w14:paraId="70448EDA"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0CC2C3"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9871B4" w14:textId="77777777" w:rsidR="00A2135F" w:rsidRPr="00A2135F" w:rsidRDefault="00A2135F" w:rsidP="00A2135F">
            <w:pPr>
              <w:widowControl w:val="0"/>
              <w:autoSpaceDE w:val="0"/>
              <w:autoSpaceDN w:val="0"/>
              <w:adjustRightInd w:val="0"/>
              <w:rPr>
                <w:rFonts w:ascii="Times New Roman" w:hAnsi="Times New Roman" w:cs="Times New Roman"/>
                <w:b/>
              </w:rPr>
            </w:pPr>
          </w:p>
        </w:tc>
        <w:tc>
          <w:tcPr>
            <w:tcW w:w="2250" w:type="dxa"/>
            <w:tcBorders>
              <w:top w:val="single" w:sz="8" w:space="0" w:color="BFBFBF"/>
              <w:left w:val="single" w:sz="8" w:space="0" w:color="BFBFBF"/>
              <w:bottom w:val="single" w:sz="8" w:space="0" w:color="BFBFBF"/>
              <w:right w:val="single" w:sz="8" w:space="0" w:color="BFBFBF"/>
            </w:tcBorders>
            <w:vAlign w:val="center"/>
          </w:tcPr>
          <w:p w14:paraId="754EEF70" w14:textId="77777777" w:rsidR="00A2135F" w:rsidRPr="00A2135F" w:rsidRDefault="00A2135F" w:rsidP="00A2135F">
            <w:pPr>
              <w:widowControl w:val="0"/>
              <w:autoSpaceDE w:val="0"/>
              <w:autoSpaceDN w:val="0"/>
              <w:adjustRightInd w:val="0"/>
              <w:rPr>
                <w:rFonts w:ascii="Times New Roman" w:hAnsi="Times New Roman" w:cs="Times New Roman"/>
                <w:b/>
              </w:rPr>
            </w:pPr>
          </w:p>
        </w:tc>
      </w:tr>
      <w:tr w:rsidR="00A2135F" w:rsidRPr="00284CF1" w14:paraId="21D0A7BB"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292215"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rPr>
              <w:t>Age</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0D2DDB" w14:textId="0C7F2E74"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-0.00251</w:t>
            </w:r>
            <w:r w:rsidRPr="00A2135F">
              <w:rPr>
                <w:rFonts w:ascii="Times New Roman" w:hAnsi="Times New Roman" w:cs="Times New Roman"/>
                <w:b/>
                <w:vertAlign w:val="superscript"/>
              </w:rPr>
              <w:t>***</w:t>
            </w:r>
          </w:p>
        </w:tc>
        <w:tc>
          <w:tcPr>
            <w:tcW w:w="2250" w:type="dxa"/>
            <w:tcBorders>
              <w:top w:val="single" w:sz="8" w:space="0" w:color="BFBFBF"/>
              <w:left w:val="single" w:sz="8" w:space="0" w:color="BFBFBF"/>
              <w:bottom w:val="single" w:sz="8" w:space="0" w:color="BFBFBF"/>
              <w:right w:val="single" w:sz="8" w:space="0" w:color="BFBFBF"/>
            </w:tcBorders>
            <w:vAlign w:val="center"/>
          </w:tcPr>
          <w:p w14:paraId="7EA52D88" w14:textId="71F30A39"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0.00417</w:t>
            </w:r>
            <w:r w:rsidRPr="00A2135F">
              <w:rPr>
                <w:rFonts w:ascii="Times New Roman" w:hAnsi="Times New Roman" w:cs="Times New Roman"/>
                <w:b/>
                <w:vertAlign w:val="superscript"/>
              </w:rPr>
              <w:t>***</w:t>
            </w:r>
          </w:p>
        </w:tc>
      </w:tr>
      <w:tr w:rsidR="00A2135F" w:rsidRPr="00284CF1" w14:paraId="7549BB45"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BF6502"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92E0C8" w14:textId="13DC3036"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(0.000)</w:t>
            </w:r>
          </w:p>
        </w:tc>
        <w:tc>
          <w:tcPr>
            <w:tcW w:w="2250" w:type="dxa"/>
            <w:tcBorders>
              <w:top w:val="single" w:sz="8" w:space="0" w:color="BFBFBF"/>
              <w:left w:val="single" w:sz="8" w:space="0" w:color="BFBFBF"/>
              <w:bottom w:val="single" w:sz="8" w:space="0" w:color="BFBFBF"/>
              <w:right w:val="single" w:sz="8" w:space="0" w:color="BFBFBF"/>
            </w:tcBorders>
            <w:vAlign w:val="center"/>
          </w:tcPr>
          <w:p w14:paraId="5EC63770" w14:textId="013232B5"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(0.001)</w:t>
            </w:r>
          </w:p>
        </w:tc>
      </w:tr>
      <w:tr w:rsidR="00A2135F" w:rsidRPr="00284CF1" w14:paraId="51E3A272"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A24260"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D91D89" w14:textId="77777777" w:rsidR="00A2135F" w:rsidRPr="00A2135F" w:rsidRDefault="00A2135F" w:rsidP="00A2135F">
            <w:pPr>
              <w:widowControl w:val="0"/>
              <w:autoSpaceDE w:val="0"/>
              <w:autoSpaceDN w:val="0"/>
              <w:adjustRightInd w:val="0"/>
              <w:rPr>
                <w:rFonts w:ascii="Times New Roman" w:hAnsi="Times New Roman" w:cs="Times New Roman"/>
                <w:b/>
              </w:rPr>
            </w:pPr>
          </w:p>
        </w:tc>
        <w:tc>
          <w:tcPr>
            <w:tcW w:w="2250" w:type="dxa"/>
            <w:tcBorders>
              <w:top w:val="single" w:sz="8" w:space="0" w:color="BFBFBF"/>
              <w:left w:val="single" w:sz="8" w:space="0" w:color="BFBFBF"/>
              <w:bottom w:val="single" w:sz="8" w:space="0" w:color="BFBFBF"/>
              <w:right w:val="single" w:sz="8" w:space="0" w:color="BFBFBF"/>
            </w:tcBorders>
            <w:vAlign w:val="center"/>
          </w:tcPr>
          <w:p w14:paraId="6B4F079A" w14:textId="77777777" w:rsidR="00A2135F" w:rsidRPr="00A2135F" w:rsidRDefault="00A2135F" w:rsidP="00A2135F">
            <w:pPr>
              <w:widowControl w:val="0"/>
              <w:autoSpaceDE w:val="0"/>
              <w:autoSpaceDN w:val="0"/>
              <w:adjustRightInd w:val="0"/>
              <w:rPr>
                <w:rFonts w:ascii="Times New Roman" w:hAnsi="Times New Roman" w:cs="Times New Roman"/>
                <w:b/>
              </w:rPr>
            </w:pPr>
          </w:p>
        </w:tc>
      </w:tr>
      <w:tr w:rsidR="00A2135F" w:rsidRPr="00284CF1" w14:paraId="3EE2DB29"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DBC0DD"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rPr>
              <w:t>Income</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82A2C6" w14:textId="2BFF56F7"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0.00605</w:t>
            </w:r>
            <w:r w:rsidRPr="00A2135F">
              <w:rPr>
                <w:rFonts w:ascii="Times New Roman" w:hAnsi="Times New Roman" w:cs="Times New Roman"/>
                <w:b/>
                <w:vertAlign w:val="superscript"/>
              </w:rPr>
              <w:t>***</w:t>
            </w:r>
          </w:p>
        </w:tc>
        <w:tc>
          <w:tcPr>
            <w:tcW w:w="2250" w:type="dxa"/>
            <w:tcBorders>
              <w:top w:val="single" w:sz="8" w:space="0" w:color="BFBFBF"/>
              <w:left w:val="single" w:sz="8" w:space="0" w:color="BFBFBF"/>
              <w:bottom w:val="single" w:sz="8" w:space="0" w:color="BFBFBF"/>
              <w:right w:val="single" w:sz="8" w:space="0" w:color="BFBFBF"/>
            </w:tcBorders>
            <w:vAlign w:val="center"/>
          </w:tcPr>
          <w:p w14:paraId="37AB3A28" w14:textId="1A7C87EC"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0.00571</w:t>
            </w:r>
            <w:r w:rsidRPr="00A2135F">
              <w:rPr>
                <w:rFonts w:ascii="Times New Roman" w:hAnsi="Times New Roman" w:cs="Times New Roman"/>
                <w:b/>
                <w:vertAlign w:val="superscript"/>
              </w:rPr>
              <w:t>*</w:t>
            </w:r>
          </w:p>
        </w:tc>
      </w:tr>
      <w:tr w:rsidR="00A2135F" w:rsidRPr="00284CF1" w14:paraId="65B7175A"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FE8A70"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11BCAA" w14:textId="367721E8"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(0.002)</w:t>
            </w:r>
          </w:p>
        </w:tc>
        <w:tc>
          <w:tcPr>
            <w:tcW w:w="2250" w:type="dxa"/>
            <w:tcBorders>
              <w:top w:val="single" w:sz="8" w:space="0" w:color="BFBFBF"/>
              <w:left w:val="single" w:sz="8" w:space="0" w:color="BFBFBF"/>
              <w:bottom w:val="single" w:sz="8" w:space="0" w:color="BFBFBF"/>
              <w:right w:val="single" w:sz="8" w:space="0" w:color="BFBFBF"/>
            </w:tcBorders>
            <w:vAlign w:val="center"/>
          </w:tcPr>
          <w:p w14:paraId="5A7F6E4B" w14:textId="135C8B77"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(0.002)</w:t>
            </w:r>
          </w:p>
        </w:tc>
      </w:tr>
      <w:tr w:rsidR="00A2135F" w:rsidRPr="00284CF1" w14:paraId="0F614777"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07BBF3"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C23478"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vAlign w:val="center"/>
          </w:tcPr>
          <w:p w14:paraId="2863953F" w14:textId="77777777" w:rsidR="00A2135F" w:rsidRPr="00284CF1" w:rsidRDefault="00A2135F" w:rsidP="00A2135F">
            <w:pPr>
              <w:widowControl w:val="0"/>
              <w:autoSpaceDE w:val="0"/>
              <w:autoSpaceDN w:val="0"/>
              <w:adjustRightInd w:val="0"/>
              <w:rPr>
                <w:rFonts w:ascii="Times New Roman" w:hAnsi="Times New Roman" w:cs="Times New Roman"/>
              </w:rPr>
            </w:pPr>
          </w:p>
        </w:tc>
      </w:tr>
      <w:tr w:rsidR="00A2135F" w:rsidRPr="00284CF1" w14:paraId="1D5DE8F5"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FF4ED7"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rPr>
              <w:t>Children 13</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8040D5" w14:textId="37B4C811"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-0.0160</w:t>
            </w:r>
            <w:r w:rsidRPr="00A2135F">
              <w:rPr>
                <w:rFonts w:ascii="Times New Roman" w:hAnsi="Times New Roman" w:cs="Times New Roman"/>
                <w:b/>
                <w:vertAlign w:val="superscript"/>
              </w:rPr>
              <w:t>**</w:t>
            </w:r>
          </w:p>
        </w:tc>
        <w:tc>
          <w:tcPr>
            <w:tcW w:w="2250" w:type="dxa"/>
            <w:tcBorders>
              <w:top w:val="single" w:sz="8" w:space="0" w:color="BFBFBF"/>
              <w:left w:val="single" w:sz="8" w:space="0" w:color="BFBFBF"/>
              <w:bottom w:val="single" w:sz="8" w:space="0" w:color="BFBFBF"/>
              <w:right w:val="single" w:sz="8" w:space="0" w:color="BFBFBF"/>
            </w:tcBorders>
            <w:vAlign w:val="center"/>
          </w:tcPr>
          <w:p w14:paraId="05440419" w14:textId="2D6C00D4" w:rsidR="00A2135F" w:rsidRPr="00284CF1" w:rsidRDefault="00A2135F" w:rsidP="00A2135F">
            <w:pPr>
              <w:widowControl w:val="0"/>
              <w:autoSpaceDE w:val="0"/>
              <w:autoSpaceDN w:val="0"/>
              <w:adjustRightInd w:val="0"/>
              <w:jc w:val="center"/>
              <w:rPr>
                <w:rFonts w:ascii="Times New Roman" w:hAnsi="Times New Roman" w:cs="Times New Roman"/>
                <w:b/>
              </w:rPr>
            </w:pPr>
            <w:r>
              <w:rPr>
                <w:rFonts w:ascii="Times New Roman" w:hAnsi="Times New Roman" w:cs="Times New Roman"/>
              </w:rPr>
              <w:t>0.00658</w:t>
            </w:r>
          </w:p>
        </w:tc>
      </w:tr>
      <w:tr w:rsidR="00A2135F" w:rsidRPr="00284CF1" w14:paraId="373BFE41"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BEC97C"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4462A7" w14:textId="236897E3"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(0.006)</w:t>
            </w:r>
          </w:p>
        </w:tc>
        <w:tc>
          <w:tcPr>
            <w:tcW w:w="2250" w:type="dxa"/>
            <w:tcBorders>
              <w:top w:val="single" w:sz="8" w:space="0" w:color="BFBFBF"/>
              <w:left w:val="single" w:sz="8" w:space="0" w:color="BFBFBF"/>
              <w:bottom w:val="single" w:sz="8" w:space="0" w:color="BFBFBF"/>
              <w:right w:val="single" w:sz="8" w:space="0" w:color="BFBFBF"/>
            </w:tcBorders>
            <w:vAlign w:val="center"/>
          </w:tcPr>
          <w:p w14:paraId="6A897AE1" w14:textId="7E97B541" w:rsidR="00A2135F" w:rsidRPr="00284CF1" w:rsidRDefault="00A2135F" w:rsidP="00A2135F">
            <w:pPr>
              <w:widowControl w:val="0"/>
              <w:autoSpaceDE w:val="0"/>
              <w:autoSpaceDN w:val="0"/>
              <w:adjustRightInd w:val="0"/>
              <w:jc w:val="center"/>
              <w:rPr>
                <w:rFonts w:ascii="Times New Roman" w:hAnsi="Times New Roman" w:cs="Times New Roman"/>
                <w:b/>
              </w:rPr>
            </w:pPr>
            <w:r>
              <w:rPr>
                <w:rFonts w:ascii="Times New Roman" w:hAnsi="Times New Roman" w:cs="Times New Roman"/>
              </w:rPr>
              <w:t>(0.009)</w:t>
            </w:r>
          </w:p>
        </w:tc>
      </w:tr>
      <w:tr w:rsidR="00A2135F" w:rsidRPr="00284CF1" w14:paraId="24F525E4"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95C867"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35C126" w14:textId="77777777" w:rsidR="00A2135F" w:rsidRPr="00A2135F" w:rsidRDefault="00A2135F" w:rsidP="00A2135F">
            <w:pPr>
              <w:widowControl w:val="0"/>
              <w:autoSpaceDE w:val="0"/>
              <w:autoSpaceDN w:val="0"/>
              <w:adjustRightInd w:val="0"/>
              <w:rPr>
                <w:rFonts w:ascii="Times New Roman" w:hAnsi="Times New Roman" w:cs="Times New Roman"/>
                <w:b/>
              </w:rPr>
            </w:pPr>
          </w:p>
        </w:tc>
        <w:tc>
          <w:tcPr>
            <w:tcW w:w="2250" w:type="dxa"/>
            <w:tcBorders>
              <w:top w:val="single" w:sz="8" w:space="0" w:color="BFBFBF"/>
              <w:left w:val="single" w:sz="8" w:space="0" w:color="BFBFBF"/>
              <w:bottom w:val="single" w:sz="8" w:space="0" w:color="BFBFBF"/>
              <w:right w:val="single" w:sz="8" w:space="0" w:color="BFBFBF"/>
            </w:tcBorders>
            <w:vAlign w:val="center"/>
          </w:tcPr>
          <w:p w14:paraId="4D3FD5AD" w14:textId="77777777" w:rsidR="00A2135F" w:rsidRPr="00284CF1" w:rsidRDefault="00A2135F" w:rsidP="00A2135F">
            <w:pPr>
              <w:widowControl w:val="0"/>
              <w:autoSpaceDE w:val="0"/>
              <w:autoSpaceDN w:val="0"/>
              <w:adjustRightInd w:val="0"/>
              <w:rPr>
                <w:rFonts w:ascii="Times New Roman" w:hAnsi="Times New Roman" w:cs="Times New Roman"/>
              </w:rPr>
            </w:pPr>
          </w:p>
        </w:tc>
      </w:tr>
      <w:tr w:rsidR="00A2135F" w:rsidRPr="00284CF1" w14:paraId="1E603467"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BB5FB6"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rPr>
              <w:t>Urban</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53B8B0" w14:textId="431B4B05"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-0.0282</w:t>
            </w:r>
            <w:r w:rsidRPr="00A2135F">
              <w:rPr>
                <w:rFonts w:ascii="Times New Roman" w:hAnsi="Times New Roman" w:cs="Times New Roman"/>
                <w:b/>
                <w:vertAlign w:val="superscript"/>
              </w:rPr>
              <w:t>+</w:t>
            </w:r>
          </w:p>
        </w:tc>
        <w:tc>
          <w:tcPr>
            <w:tcW w:w="2250" w:type="dxa"/>
            <w:tcBorders>
              <w:top w:val="single" w:sz="8" w:space="0" w:color="BFBFBF"/>
              <w:left w:val="single" w:sz="8" w:space="0" w:color="BFBFBF"/>
              <w:bottom w:val="single" w:sz="8" w:space="0" w:color="BFBFBF"/>
              <w:right w:val="single" w:sz="8" w:space="0" w:color="BFBFBF"/>
            </w:tcBorders>
            <w:vAlign w:val="center"/>
          </w:tcPr>
          <w:p w14:paraId="3CE0FD3F" w14:textId="0919DF2E" w:rsidR="00A2135F" w:rsidRPr="00284CF1" w:rsidRDefault="00A2135F" w:rsidP="00A2135F">
            <w:pPr>
              <w:widowControl w:val="0"/>
              <w:autoSpaceDE w:val="0"/>
              <w:autoSpaceDN w:val="0"/>
              <w:adjustRightInd w:val="0"/>
              <w:jc w:val="center"/>
              <w:rPr>
                <w:rFonts w:ascii="Times New Roman" w:hAnsi="Times New Roman" w:cs="Times New Roman"/>
                <w:b/>
              </w:rPr>
            </w:pPr>
            <w:r>
              <w:rPr>
                <w:rFonts w:ascii="Times New Roman" w:hAnsi="Times New Roman" w:cs="Times New Roman"/>
              </w:rPr>
              <w:t>0.0332</w:t>
            </w:r>
          </w:p>
        </w:tc>
      </w:tr>
      <w:tr w:rsidR="00A2135F" w:rsidRPr="00284CF1" w14:paraId="219BB19D"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C71713"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CD34EE" w14:textId="40938B74"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(0.017)</w:t>
            </w:r>
          </w:p>
        </w:tc>
        <w:tc>
          <w:tcPr>
            <w:tcW w:w="2250" w:type="dxa"/>
            <w:tcBorders>
              <w:top w:val="single" w:sz="8" w:space="0" w:color="BFBFBF"/>
              <w:left w:val="single" w:sz="8" w:space="0" w:color="BFBFBF"/>
              <w:bottom w:val="single" w:sz="8" w:space="0" w:color="BFBFBF"/>
              <w:right w:val="single" w:sz="8" w:space="0" w:color="BFBFBF"/>
            </w:tcBorders>
            <w:vAlign w:val="center"/>
          </w:tcPr>
          <w:p w14:paraId="0E746036" w14:textId="7759AD44" w:rsidR="00A2135F" w:rsidRPr="00284CF1" w:rsidRDefault="00A2135F" w:rsidP="00A2135F">
            <w:pPr>
              <w:widowControl w:val="0"/>
              <w:autoSpaceDE w:val="0"/>
              <w:autoSpaceDN w:val="0"/>
              <w:adjustRightInd w:val="0"/>
              <w:jc w:val="center"/>
              <w:rPr>
                <w:rFonts w:ascii="Times New Roman" w:hAnsi="Times New Roman" w:cs="Times New Roman"/>
                <w:b/>
              </w:rPr>
            </w:pPr>
            <w:r>
              <w:rPr>
                <w:rFonts w:ascii="Times New Roman" w:hAnsi="Times New Roman" w:cs="Times New Roman"/>
              </w:rPr>
              <w:t>(0.025)</w:t>
            </w:r>
          </w:p>
        </w:tc>
      </w:tr>
      <w:tr w:rsidR="00A2135F" w:rsidRPr="00284CF1" w14:paraId="21EAD665"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F99E23"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349735" w14:textId="77777777" w:rsidR="00A2135F" w:rsidRPr="00284CF1" w:rsidRDefault="00A2135F" w:rsidP="00A2135F">
            <w:pPr>
              <w:widowControl w:val="0"/>
              <w:autoSpaceDE w:val="0"/>
              <w:autoSpaceDN w:val="0"/>
              <w:adjustRightInd w:val="0"/>
              <w:rPr>
                <w:rFonts w:ascii="Times New Roman" w:hAnsi="Times New Roman" w:cs="Times New Roman"/>
                <w:b/>
              </w:rPr>
            </w:pPr>
          </w:p>
        </w:tc>
        <w:tc>
          <w:tcPr>
            <w:tcW w:w="2250" w:type="dxa"/>
            <w:tcBorders>
              <w:top w:val="single" w:sz="8" w:space="0" w:color="BFBFBF"/>
              <w:left w:val="single" w:sz="8" w:space="0" w:color="BFBFBF"/>
              <w:bottom w:val="single" w:sz="8" w:space="0" w:color="BFBFBF"/>
              <w:right w:val="single" w:sz="8" w:space="0" w:color="BFBFBF"/>
            </w:tcBorders>
            <w:vAlign w:val="center"/>
          </w:tcPr>
          <w:p w14:paraId="5F9994B5" w14:textId="77777777" w:rsidR="00A2135F" w:rsidRPr="00284CF1" w:rsidRDefault="00A2135F" w:rsidP="00A2135F">
            <w:pPr>
              <w:widowControl w:val="0"/>
              <w:autoSpaceDE w:val="0"/>
              <w:autoSpaceDN w:val="0"/>
              <w:adjustRightInd w:val="0"/>
              <w:rPr>
                <w:rFonts w:ascii="Times New Roman" w:hAnsi="Times New Roman" w:cs="Times New Roman"/>
                <w:b/>
              </w:rPr>
            </w:pPr>
          </w:p>
        </w:tc>
      </w:tr>
      <w:tr w:rsidR="00A2135F" w:rsidRPr="00284CF1" w14:paraId="1437B6EF"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2FB715" w14:textId="670B607D" w:rsidR="00A2135F" w:rsidRPr="00284CF1" w:rsidRDefault="00FE41B4" w:rsidP="00A2135F">
            <w:pPr>
              <w:widowControl w:val="0"/>
              <w:autoSpaceDE w:val="0"/>
              <w:autoSpaceDN w:val="0"/>
              <w:adjustRightInd w:val="0"/>
              <w:rPr>
                <w:rFonts w:ascii="Times New Roman" w:hAnsi="Times New Roman" w:cs="Times New Roman"/>
              </w:rPr>
            </w:pPr>
            <w:r>
              <w:rPr>
                <w:rFonts w:ascii="Times New Roman" w:hAnsi="Times New Roman" w:cs="Times New Roman"/>
              </w:rPr>
              <w:t xml:space="preserve">Political </w:t>
            </w:r>
            <w:r w:rsidR="00A2135F" w:rsidRPr="00284CF1">
              <w:rPr>
                <w:rFonts w:ascii="Times New Roman" w:hAnsi="Times New Roman" w:cs="Times New Roman"/>
              </w:rPr>
              <w:t>Insider</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8F8B07" w14:textId="4A588544"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0.197</w:t>
            </w:r>
            <w:r w:rsidRPr="00A2135F">
              <w:rPr>
                <w:rFonts w:ascii="Times New Roman" w:hAnsi="Times New Roman" w:cs="Times New Roman"/>
                <w:b/>
                <w:vertAlign w:val="superscript"/>
              </w:rPr>
              <w:t>***</w:t>
            </w:r>
          </w:p>
        </w:tc>
        <w:tc>
          <w:tcPr>
            <w:tcW w:w="2250" w:type="dxa"/>
            <w:tcBorders>
              <w:top w:val="single" w:sz="8" w:space="0" w:color="BFBFBF"/>
              <w:left w:val="single" w:sz="8" w:space="0" w:color="BFBFBF"/>
              <w:bottom w:val="single" w:sz="8" w:space="0" w:color="BFBFBF"/>
              <w:right w:val="single" w:sz="8" w:space="0" w:color="BFBFBF"/>
            </w:tcBorders>
            <w:vAlign w:val="center"/>
          </w:tcPr>
          <w:p w14:paraId="0BD562B0" w14:textId="548ADFB3"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-0.109</w:t>
            </w:r>
            <w:r w:rsidRPr="00A2135F">
              <w:rPr>
                <w:rFonts w:ascii="Times New Roman" w:hAnsi="Times New Roman" w:cs="Times New Roman"/>
                <w:b/>
                <w:vertAlign w:val="superscript"/>
              </w:rPr>
              <w:t>***</w:t>
            </w:r>
          </w:p>
        </w:tc>
      </w:tr>
      <w:tr w:rsidR="00A2135F" w:rsidRPr="00284CF1" w14:paraId="2499602D"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719CC2"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977F36" w14:textId="6EB4B5DC"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(0.015)</w:t>
            </w:r>
          </w:p>
        </w:tc>
        <w:tc>
          <w:tcPr>
            <w:tcW w:w="2250" w:type="dxa"/>
            <w:tcBorders>
              <w:top w:val="single" w:sz="8" w:space="0" w:color="BFBFBF"/>
              <w:left w:val="single" w:sz="8" w:space="0" w:color="BFBFBF"/>
              <w:bottom w:val="single" w:sz="8" w:space="0" w:color="BFBFBF"/>
              <w:right w:val="single" w:sz="8" w:space="0" w:color="BFBFBF"/>
            </w:tcBorders>
            <w:vAlign w:val="center"/>
          </w:tcPr>
          <w:p w14:paraId="43F8386C" w14:textId="25B19EFA" w:rsidR="00A2135F" w:rsidRPr="00A2135F" w:rsidRDefault="00A2135F" w:rsidP="00A2135F">
            <w:pPr>
              <w:widowControl w:val="0"/>
              <w:autoSpaceDE w:val="0"/>
              <w:autoSpaceDN w:val="0"/>
              <w:adjustRightInd w:val="0"/>
              <w:jc w:val="center"/>
              <w:rPr>
                <w:rFonts w:ascii="Times New Roman" w:hAnsi="Times New Roman" w:cs="Times New Roman"/>
                <w:b/>
              </w:rPr>
            </w:pPr>
            <w:r w:rsidRPr="00A2135F">
              <w:rPr>
                <w:rFonts w:ascii="Times New Roman" w:hAnsi="Times New Roman" w:cs="Times New Roman"/>
                <w:b/>
              </w:rPr>
              <w:t>(0.021)</w:t>
            </w:r>
          </w:p>
        </w:tc>
      </w:tr>
      <w:tr w:rsidR="00A2135F" w:rsidRPr="00284CF1" w14:paraId="5BF11BC8"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0B6921"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CCD51A"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8" w:space="0" w:color="BFBFBF"/>
              <w:right w:val="single" w:sz="8" w:space="0" w:color="BFBFBF"/>
            </w:tcBorders>
            <w:vAlign w:val="center"/>
          </w:tcPr>
          <w:p w14:paraId="2018368A" w14:textId="77777777" w:rsidR="00A2135F" w:rsidRPr="00284CF1" w:rsidRDefault="00A2135F" w:rsidP="00A2135F">
            <w:pPr>
              <w:widowControl w:val="0"/>
              <w:autoSpaceDE w:val="0"/>
              <w:autoSpaceDN w:val="0"/>
              <w:adjustRightInd w:val="0"/>
              <w:rPr>
                <w:rFonts w:ascii="Times New Roman" w:hAnsi="Times New Roman" w:cs="Times New Roman"/>
              </w:rPr>
            </w:pPr>
          </w:p>
        </w:tc>
      </w:tr>
      <w:tr w:rsidR="00A2135F" w:rsidRPr="00284CF1" w14:paraId="44A913CD" w14:textId="77777777" w:rsidTr="00A2135F">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C3A4B7"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rPr>
              <w:t>_cons</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92F140" w14:textId="0CF2EAE7"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1.313</w:t>
            </w:r>
            <w:r>
              <w:rPr>
                <w:rFonts w:ascii="Times New Roman" w:hAnsi="Times New Roman" w:cs="Times New Roman"/>
                <w:vertAlign w:val="superscript"/>
              </w:rPr>
              <w:t>***</w:t>
            </w:r>
          </w:p>
        </w:tc>
        <w:tc>
          <w:tcPr>
            <w:tcW w:w="2250" w:type="dxa"/>
            <w:tcBorders>
              <w:top w:val="single" w:sz="8" w:space="0" w:color="BFBFBF"/>
              <w:left w:val="single" w:sz="8" w:space="0" w:color="BFBFBF"/>
              <w:bottom w:val="single" w:sz="8" w:space="0" w:color="BFBFBF"/>
              <w:right w:val="single" w:sz="8" w:space="0" w:color="BFBFBF"/>
            </w:tcBorders>
            <w:vAlign w:val="center"/>
          </w:tcPr>
          <w:p w14:paraId="3F3DE5E3" w14:textId="193B5674"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2.883</w:t>
            </w:r>
            <w:r>
              <w:rPr>
                <w:rFonts w:ascii="Times New Roman" w:hAnsi="Times New Roman" w:cs="Times New Roman"/>
                <w:vertAlign w:val="superscript"/>
              </w:rPr>
              <w:t>***</w:t>
            </w:r>
          </w:p>
        </w:tc>
      </w:tr>
      <w:tr w:rsidR="00A2135F" w:rsidRPr="00284CF1" w14:paraId="21F4A985" w14:textId="77777777" w:rsidTr="00A2135F">
        <w:tblPrEx>
          <w:tblBorders>
            <w:top w:val="none" w:sz="0" w:space="0" w:color="auto"/>
          </w:tblBorders>
        </w:tblPrEx>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5696D40" w14:textId="77777777" w:rsidR="00A2135F" w:rsidRPr="00284CF1" w:rsidRDefault="00A2135F" w:rsidP="00A2135F">
            <w:pPr>
              <w:widowControl w:val="0"/>
              <w:autoSpaceDE w:val="0"/>
              <w:autoSpaceDN w:val="0"/>
              <w:adjustRightInd w:val="0"/>
              <w:rPr>
                <w:rFonts w:ascii="Times New Roman" w:hAnsi="Times New Roman" w:cs="Times New Roman"/>
              </w:rPr>
            </w:pPr>
          </w:p>
        </w:tc>
        <w:tc>
          <w:tcPr>
            <w:tcW w:w="225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890F88E" w14:textId="14705006"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(0.043)</w:t>
            </w:r>
          </w:p>
        </w:tc>
        <w:tc>
          <w:tcPr>
            <w:tcW w:w="2250" w:type="dxa"/>
            <w:tcBorders>
              <w:top w:val="single" w:sz="8" w:space="0" w:color="BFBFBF"/>
              <w:left w:val="single" w:sz="8" w:space="0" w:color="BFBFBF"/>
              <w:bottom w:val="single" w:sz="4" w:space="0" w:color="BFBFBF"/>
              <w:right w:val="single" w:sz="8" w:space="0" w:color="BFBFBF"/>
            </w:tcBorders>
            <w:vAlign w:val="center"/>
          </w:tcPr>
          <w:p w14:paraId="4C9C444A" w14:textId="33BAAC47"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(0.064)</w:t>
            </w:r>
          </w:p>
        </w:tc>
      </w:tr>
      <w:tr w:rsidR="00A2135F" w:rsidRPr="00284CF1" w14:paraId="3B2B1059" w14:textId="77777777" w:rsidTr="00A2135F">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218169A" w14:textId="77777777" w:rsidR="00A2135F" w:rsidRPr="00284CF1" w:rsidRDefault="00A2135F" w:rsidP="00A2135F">
            <w:pPr>
              <w:widowControl w:val="0"/>
              <w:autoSpaceDE w:val="0"/>
              <w:autoSpaceDN w:val="0"/>
              <w:adjustRightInd w:val="0"/>
              <w:rPr>
                <w:rFonts w:ascii="Times New Roman" w:hAnsi="Times New Roman" w:cs="Times New Roman"/>
              </w:rPr>
            </w:pPr>
            <w:r w:rsidRPr="00284CF1">
              <w:rPr>
                <w:rFonts w:ascii="Times New Roman" w:hAnsi="Times New Roman" w:cs="Times New Roman"/>
                <w:i/>
                <w:iCs/>
              </w:rPr>
              <w:t>N</w:t>
            </w:r>
          </w:p>
        </w:tc>
        <w:tc>
          <w:tcPr>
            <w:tcW w:w="225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127F022" w14:textId="1B6FFF2E"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16683</w:t>
            </w:r>
          </w:p>
        </w:tc>
        <w:tc>
          <w:tcPr>
            <w:tcW w:w="2250" w:type="dxa"/>
            <w:tcBorders>
              <w:top w:val="single" w:sz="8" w:space="0" w:color="BFBFBF"/>
              <w:left w:val="single" w:sz="8" w:space="0" w:color="BFBFBF"/>
              <w:bottom w:val="single" w:sz="4" w:space="0" w:color="BFBFBF"/>
              <w:right w:val="single" w:sz="8" w:space="0" w:color="BFBFBF"/>
            </w:tcBorders>
            <w:vAlign w:val="center"/>
          </w:tcPr>
          <w:p w14:paraId="64340830" w14:textId="329D43F4" w:rsidR="00A2135F" w:rsidRPr="00284CF1" w:rsidRDefault="00A2135F"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13190</w:t>
            </w:r>
          </w:p>
        </w:tc>
      </w:tr>
      <w:tr w:rsidR="00D2602B" w:rsidRPr="00284CF1" w14:paraId="5A2D688D" w14:textId="77777777" w:rsidTr="00256E1C">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047DFA2" w14:textId="77777777" w:rsidR="00D2602B" w:rsidRPr="00284CF1" w:rsidRDefault="00D2602B" w:rsidP="00256E1C">
            <w:pPr>
              <w:widowControl w:val="0"/>
              <w:autoSpaceDE w:val="0"/>
              <w:autoSpaceDN w:val="0"/>
              <w:adjustRightInd w:val="0"/>
              <w:rPr>
                <w:rFonts w:ascii="Times New Roman" w:hAnsi="Times New Roman" w:cs="Times New Roman"/>
              </w:rPr>
            </w:pPr>
            <w:r w:rsidRPr="00284CF1">
              <w:rPr>
                <w:rFonts w:ascii="Times New Roman" w:hAnsi="Times New Roman" w:cs="Times New Roman"/>
                <w:iCs/>
              </w:rPr>
              <w:t>Countries</w:t>
            </w:r>
          </w:p>
        </w:tc>
        <w:tc>
          <w:tcPr>
            <w:tcW w:w="225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05B2A0F" w14:textId="77777777" w:rsidR="00D2602B" w:rsidRPr="00284CF1" w:rsidRDefault="00D2602B" w:rsidP="00256E1C">
            <w:pPr>
              <w:widowControl w:val="0"/>
              <w:autoSpaceDE w:val="0"/>
              <w:autoSpaceDN w:val="0"/>
              <w:adjustRightInd w:val="0"/>
              <w:jc w:val="center"/>
              <w:rPr>
                <w:rFonts w:ascii="Times New Roman" w:hAnsi="Times New Roman" w:cs="Times New Roman"/>
              </w:rPr>
            </w:pPr>
            <w:r w:rsidRPr="00284CF1">
              <w:rPr>
                <w:rFonts w:ascii="Times New Roman" w:hAnsi="Times New Roman" w:cs="Times New Roman"/>
              </w:rPr>
              <w:t>16</w:t>
            </w:r>
          </w:p>
        </w:tc>
        <w:tc>
          <w:tcPr>
            <w:tcW w:w="2250" w:type="dxa"/>
            <w:tcBorders>
              <w:top w:val="single" w:sz="8" w:space="0" w:color="BFBFBF"/>
              <w:left w:val="single" w:sz="8" w:space="0" w:color="BFBFBF"/>
              <w:bottom w:val="single" w:sz="4" w:space="0" w:color="BFBFBF"/>
              <w:right w:val="single" w:sz="8" w:space="0" w:color="BFBFBF"/>
            </w:tcBorders>
            <w:vAlign w:val="center"/>
          </w:tcPr>
          <w:p w14:paraId="046963FC" w14:textId="77777777" w:rsidR="00D2602B" w:rsidRPr="00284CF1" w:rsidRDefault="00D2602B" w:rsidP="00256E1C">
            <w:pPr>
              <w:widowControl w:val="0"/>
              <w:autoSpaceDE w:val="0"/>
              <w:autoSpaceDN w:val="0"/>
              <w:adjustRightInd w:val="0"/>
              <w:jc w:val="center"/>
              <w:rPr>
                <w:rFonts w:ascii="Times New Roman" w:hAnsi="Times New Roman" w:cs="Times New Roman"/>
              </w:rPr>
            </w:pPr>
            <w:r w:rsidRPr="00284CF1">
              <w:rPr>
                <w:rFonts w:ascii="Times New Roman" w:hAnsi="Times New Roman" w:cs="Times New Roman"/>
              </w:rPr>
              <w:t>13</w:t>
            </w:r>
          </w:p>
        </w:tc>
      </w:tr>
      <w:tr w:rsidR="00A2135F" w:rsidRPr="00284CF1" w14:paraId="766FC7B3" w14:textId="77777777" w:rsidTr="00A2135F">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E1F0A48" w14:textId="5294E2E6" w:rsidR="00A2135F" w:rsidRPr="00284CF1" w:rsidRDefault="00D2602B" w:rsidP="00A2135F">
            <w:pPr>
              <w:widowControl w:val="0"/>
              <w:autoSpaceDE w:val="0"/>
              <w:autoSpaceDN w:val="0"/>
              <w:adjustRightInd w:val="0"/>
              <w:rPr>
                <w:rFonts w:ascii="Times New Roman" w:hAnsi="Times New Roman" w:cs="Times New Roman"/>
              </w:rPr>
            </w:pPr>
            <w:r>
              <w:rPr>
                <w:rFonts w:ascii="Times New Roman" w:hAnsi="Times New Roman" w:cs="Times New Roman"/>
                <w:iCs/>
              </w:rPr>
              <w:t>Model Type</w:t>
            </w:r>
          </w:p>
        </w:tc>
        <w:tc>
          <w:tcPr>
            <w:tcW w:w="225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7DA7833" w14:textId="34D17AE8" w:rsidR="00A2135F" w:rsidRPr="00284CF1" w:rsidRDefault="00D2602B"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c>
          <w:tcPr>
            <w:tcW w:w="2250" w:type="dxa"/>
            <w:tcBorders>
              <w:top w:val="single" w:sz="8" w:space="0" w:color="BFBFBF"/>
              <w:left w:val="single" w:sz="8" w:space="0" w:color="BFBFBF"/>
              <w:bottom w:val="single" w:sz="4" w:space="0" w:color="BFBFBF"/>
              <w:right w:val="single" w:sz="8" w:space="0" w:color="BFBFBF"/>
            </w:tcBorders>
            <w:vAlign w:val="center"/>
          </w:tcPr>
          <w:p w14:paraId="634202BC" w14:textId="6364D897" w:rsidR="00A2135F" w:rsidRPr="00284CF1" w:rsidRDefault="00D2602B" w:rsidP="00A2135F">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r>
    </w:tbl>
    <w:p w14:paraId="394D2353" w14:textId="77777777" w:rsidR="00284CF1" w:rsidRPr="00284CF1" w:rsidRDefault="00284CF1" w:rsidP="00284CF1">
      <w:pPr>
        <w:widowControl w:val="0"/>
        <w:autoSpaceDE w:val="0"/>
        <w:autoSpaceDN w:val="0"/>
        <w:adjustRightInd w:val="0"/>
        <w:jc w:val="center"/>
        <w:rPr>
          <w:rFonts w:ascii="Times New Roman" w:hAnsi="Times New Roman" w:cs="Times New Roman"/>
        </w:rPr>
      </w:pPr>
      <w:r w:rsidRPr="00284CF1">
        <w:rPr>
          <w:rFonts w:ascii="Times New Roman" w:hAnsi="Times New Roman" w:cs="Times New Roman"/>
        </w:rPr>
        <w:t>Standard errors in parentheses</w:t>
      </w:r>
    </w:p>
    <w:p w14:paraId="5F510662" w14:textId="77777777" w:rsidR="00284CF1" w:rsidRPr="00284CF1" w:rsidRDefault="00284CF1" w:rsidP="00284CF1">
      <w:pPr>
        <w:widowControl w:val="0"/>
        <w:autoSpaceDE w:val="0"/>
        <w:autoSpaceDN w:val="0"/>
        <w:adjustRightInd w:val="0"/>
        <w:jc w:val="center"/>
        <w:rPr>
          <w:rFonts w:ascii="Times New Roman" w:hAnsi="Times New Roman" w:cs="Times New Roman"/>
        </w:rPr>
      </w:pPr>
      <w:r w:rsidRPr="00284CF1">
        <w:rPr>
          <w:rFonts w:ascii="Times New Roman" w:hAnsi="Times New Roman" w:cs="Times New Roman"/>
        </w:rPr>
        <w:t>+ p &lt; 0.10, * p &lt; 0.05, ** p &lt; 0.01, *** p &lt; 0.001</w:t>
      </w:r>
    </w:p>
    <w:p w14:paraId="08849A72" w14:textId="77777777" w:rsidR="00284CF1" w:rsidRPr="00284CF1" w:rsidRDefault="00284CF1" w:rsidP="003708D2">
      <w:pPr>
        <w:spacing w:line="480" w:lineRule="auto"/>
        <w:ind w:firstLine="720"/>
        <w:jc w:val="center"/>
        <w:rPr>
          <w:rFonts w:ascii="Times New Roman" w:hAnsi="Times New Roman" w:cs="Times New Roman"/>
          <w:spacing w:val="-19"/>
        </w:rPr>
      </w:pPr>
    </w:p>
    <w:p w14:paraId="512310F1" w14:textId="77777777" w:rsidR="001B2224" w:rsidRPr="00A835AC" w:rsidRDefault="001B2224" w:rsidP="001B2224">
      <w:pPr>
        <w:widowControl w:val="0"/>
        <w:autoSpaceDE w:val="0"/>
        <w:autoSpaceDN w:val="0"/>
        <w:adjustRightInd w:val="0"/>
        <w:rPr>
          <w:rFonts w:ascii="Times New Roman" w:hAnsi="Times New Roman" w:cs="Times New Roman"/>
        </w:rPr>
      </w:pPr>
    </w:p>
    <w:p w14:paraId="7F88D9D2" w14:textId="77777777" w:rsidR="00C56DAB" w:rsidRDefault="00C56DAB" w:rsidP="001B2224">
      <w:pPr>
        <w:spacing w:line="251" w:lineRule="auto"/>
        <w:ind w:left="1393" w:right="1351"/>
        <w:rPr>
          <w:rFonts w:ascii="Times New Roman" w:hAnsi="Times New Roman" w:cs="Times New Roman"/>
          <w:spacing w:val="-19"/>
        </w:rPr>
      </w:pPr>
    </w:p>
    <w:p w14:paraId="40194493" w14:textId="252FBB2E" w:rsidR="00C56DAB" w:rsidRDefault="00F10912" w:rsidP="00C56DAB">
      <w:pPr>
        <w:spacing w:line="480" w:lineRule="auto"/>
        <w:ind w:firstLine="720"/>
        <w:rPr>
          <w:rFonts w:ascii="Times New Roman" w:hAnsi="Times New Roman" w:cs="Times New Roman"/>
        </w:rPr>
      </w:pPr>
      <w:r>
        <w:rPr>
          <w:rFonts w:ascii="Times New Roman" w:hAnsi="Times New Roman" w:cs="Times New Roman"/>
        </w:rPr>
        <w:lastRenderedPageBreak/>
        <w:t>Models 3E and 4E</w:t>
      </w:r>
      <w:r w:rsidR="002C4E13">
        <w:rPr>
          <w:rFonts w:ascii="Times New Roman" w:hAnsi="Times New Roman" w:cs="Times New Roman"/>
        </w:rPr>
        <w:t xml:space="preserve"> </w:t>
      </w:r>
      <w:r w:rsidR="009E3136">
        <w:rPr>
          <w:rFonts w:ascii="Times New Roman" w:hAnsi="Times New Roman" w:cs="Times New Roman"/>
        </w:rPr>
        <w:t xml:space="preserve">below </w:t>
      </w:r>
      <w:r w:rsidR="00AF020E">
        <w:rPr>
          <w:rFonts w:ascii="Times New Roman" w:hAnsi="Times New Roman" w:cs="Times New Roman"/>
        </w:rPr>
        <w:t xml:space="preserve">confirms </w:t>
      </w:r>
      <w:r w:rsidR="0042137E">
        <w:rPr>
          <w:rFonts w:ascii="Times New Roman" w:hAnsi="Times New Roman" w:cs="Times New Roman"/>
        </w:rPr>
        <w:t xml:space="preserve">that </w:t>
      </w:r>
      <w:r w:rsidR="00EA3875">
        <w:rPr>
          <w:rFonts w:ascii="Times New Roman" w:hAnsi="Times New Roman" w:cs="Times New Roman"/>
        </w:rPr>
        <w:t xml:space="preserve">both </w:t>
      </w:r>
      <w:r w:rsidR="00702646">
        <w:rPr>
          <w:rFonts w:ascii="Times New Roman" w:hAnsi="Times New Roman" w:cs="Times New Roman"/>
        </w:rPr>
        <w:t xml:space="preserve">levels </w:t>
      </w:r>
      <w:r w:rsidR="00F813CB">
        <w:rPr>
          <w:rFonts w:ascii="Times New Roman" w:hAnsi="Times New Roman" w:cs="Times New Roman"/>
        </w:rPr>
        <w:t>of</w:t>
      </w:r>
      <w:r w:rsidR="005F3B85">
        <w:rPr>
          <w:rFonts w:ascii="Times New Roman" w:hAnsi="Times New Roman" w:cs="Times New Roman"/>
        </w:rPr>
        <w:t xml:space="preserve"> corruption and </w:t>
      </w:r>
      <w:r w:rsidR="00930999">
        <w:rPr>
          <w:rFonts w:ascii="Times New Roman" w:hAnsi="Times New Roman" w:cs="Times New Roman"/>
        </w:rPr>
        <w:t xml:space="preserve">the state of the economy </w:t>
      </w:r>
      <w:r w:rsidR="00A80208">
        <w:rPr>
          <w:rFonts w:ascii="Times New Roman" w:hAnsi="Times New Roman" w:cs="Times New Roman"/>
        </w:rPr>
        <w:t xml:space="preserve">drive </w:t>
      </w:r>
      <w:r w:rsidR="001F47C8">
        <w:rPr>
          <w:rFonts w:ascii="Times New Roman" w:hAnsi="Times New Roman" w:cs="Times New Roman"/>
        </w:rPr>
        <w:t xml:space="preserve">presidential </w:t>
      </w:r>
      <w:r w:rsidR="00F87595">
        <w:rPr>
          <w:rFonts w:ascii="Times New Roman" w:hAnsi="Times New Roman" w:cs="Times New Roman"/>
        </w:rPr>
        <w:t xml:space="preserve">approval and vote for the incumbent. </w:t>
      </w:r>
      <w:r w:rsidR="002A3CF0">
        <w:rPr>
          <w:rFonts w:ascii="Times New Roman" w:hAnsi="Times New Roman" w:cs="Times New Roman"/>
        </w:rPr>
        <w:t xml:space="preserve">They also show </w:t>
      </w:r>
      <w:r w:rsidR="0076597E">
        <w:rPr>
          <w:rFonts w:ascii="Times New Roman" w:hAnsi="Times New Roman" w:cs="Times New Roman"/>
        </w:rPr>
        <w:t>that</w:t>
      </w:r>
      <w:r w:rsidR="002A3CF0">
        <w:rPr>
          <w:rFonts w:ascii="Times New Roman" w:hAnsi="Times New Roman" w:cs="Times New Roman"/>
        </w:rPr>
        <w:t xml:space="preserve"> benefiting from a CCT </w:t>
      </w:r>
      <w:r w:rsidR="003009F6">
        <w:rPr>
          <w:rFonts w:ascii="Times New Roman" w:hAnsi="Times New Roman" w:cs="Times New Roman"/>
        </w:rPr>
        <w:t>program</w:t>
      </w:r>
      <w:r w:rsidR="00876EBB">
        <w:rPr>
          <w:rFonts w:ascii="Times New Roman" w:hAnsi="Times New Roman" w:cs="Times New Roman"/>
        </w:rPr>
        <w:t xml:space="preserve"> does not affect presidential approval and </w:t>
      </w:r>
      <w:r w:rsidR="004262A5">
        <w:rPr>
          <w:rFonts w:ascii="Times New Roman" w:hAnsi="Times New Roman" w:cs="Times New Roman"/>
        </w:rPr>
        <w:t>vote for the incumbent.</w:t>
      </w:r>
      <w:r w:rsidR="003009F6">
        <w:rPr>
          <w:rFonts w:ascii="Times New Roman" w:hAnsi="Times New Roman" w:cs="Times New Roman"/>
        </w:rPr>
        <w:t xml:space="preserve"> </w:t>
      </w:r>
      <w:r w:rsidR="00546507">
        <w:rPr>
          <w:rFonts w:ascii="Times New Roman" w:hAnsi="Times New Roman" w:cs="Times New Roman"/>
        </w:rPr>
        <w:t>The interacted models (</w:t>
      </w:r>
      <w:r>
        <w:rPr>
          <w:rFonts w:ascii="Times New Roman" w:hAnsi="Times New Roman" w:cs="Times New Roman"/>
        </w:rPr>
        <w:t>5E and 6E</w:t>
      </w:r>
      <w:r w:rsidR="00915A04">
        <w:rPr>
          <w:rFonts w:ascii="Times New Roman" w:hAnsi="Times New Roman" w:cs="Times New Roman"/>
        </w:rPr>
        <w:t xml:space="preserve">) </w:t>
      </w:r>
      <w:r w:rsidR="00E12D2B">
        <w:rPr>
          <w:rFonts w:ascii="Times New Roman" w:hAnsi="Times New Roman" w:cs="Times New Roman"/>
        </w:rPr>
        <w:t xml:space="preserve">assess the extent to which </w:t>
      </w:r>
      <w:r w:rsidR="00D3602A">
        <w:rPr>
          <w:rFonts w:ascii="Times New Roman" w:hAnsi="Times New Roman" w:cs="Times New Roman"/>
        </w:rPr>
        <w:t xml:space="preserve">this </w:t>
      </w:r>
      <w:r w:rsidR="007F7741">
        <w:rPr>
          <w:rFonts w:ascii="Times New Roman" w:hAnsi="Times New Roman" w:cs="Times New Roman"/>
        </w:rPr>
        <w:t xml:space="preserve">effects are moderated by </w:t>
      </w:r>
      <w:r w:rsidR="00FD7D44">
        <w:rPr>
          <w:rFonts w:ascii="Times New Roman" w:hAnsi="Times New Roman" w:cs="Times New Roman"/>
        </w:rPr>
        <w:t>CCT programs</w:t>
      </w:r>
      <w:r w:rsidR="007F7741">
        <w:rPr>
          <w:rFonts w:ascii="Times New Roman" w:hAnsi="Times New Roman" w:cs="Times New Roman"/>
        </w:rPr>
        <w:t xml:space="preserve">. </w:t>
      </w:r>
      <w:r w:rsidR="005310F9">
        <w:rPr>
          <w:rFonts w:ascii="Times New Roman" w:hAnsi="Times New Roman" w:cs="Times New Roman"/>
        </w:rPr>
        <w:t>In line with the results of the main models presented in</w:t>
      </w:r>
      <w:r w:rsidR="00A02D53">
        <w:rPr>
          <w:rFonts w:ascii="Times New Roman" w:hAnsi="Times New Roman" w:cs="Times New Roman"/>
        </w:rPr>
        <w:t xml:space="preserve"> Table 2 of the paper</w:t>
      </w:r>
      <w:r w:rsidR="005310F9">
        <w:rPr>
          <w:rFonts w:ascii="Times New Roman" w:hAnsi="Times New Roman" w:cs="Times New Roman"/>
        </w:rPr>
        <w:t xml:space="preserve"> </w:t>
      </w:r>
      <w:r w:rsidR="002F6F25">
        <w:rPr>
          <w:rFonts w:ascii="Times New Roman" w:hAnsi="Times New Roman" w:cs="Times New Roman"/>
        </w:rPr>
        <w:t xml:space="preserve">the paper, </w:t>
      </w:r>
      <w:r w:rsidR="00CB608A">
        <w:rPr>
          <w:rFonts w:ascii="Times New Roman" w:hAnsi="Times New Roman" w:cs="Times New Roman"/>
        </w:rPr>
        <w:t xml:space="preserve">I do not </w:t>
      </w:r>
      <w:r w:rsidR="008B15E5">
        <w:rPr>
          <w:rFonts w:ascii="Times New Roman" w:hAnsi="Times New Roman" w:cs="Times New Roman"/>
        </w:rPr>
        <w:t xml:space="preserve">find </w:t>
      </w:r>
      <w:r w:rsidR="007431E6">
        <w:rPr>
          <w:rFonts w:ascii="Times New Roman" w:hAnsi="Times New Roman" w:cs="Times New Roman"/>
        </w:rPr>
        <w:t xml:space="preserve">evidence that benefiting from a CCT program </w:t>
      </w:r>
      <w:r w:rsidR="00E17681">
        <w:rPr>
          <w:rFonts w:ascii="Times New Roman" w:hAnsi="Times New Roman" w:cs="Times New Roman"/>
        </w:rPr>
        <w:t xml:space="preserve">makes voters </w:t>
      </w:r>
      <w:r w:rsidR="008F19EA">
        <w:rPr>
          <w:rFonts w:ascii="Times New Roman" w:hAnsi="Times New Roman" w:cs="Times New Roman"/>
        </w:rPr>
        <w:t xml:space="preserve">more likely to </w:t>
      </w:r>
      <w:r w:rsidR="00746723">
        <w:rPr>
          <w:rFonts w:ascii="Times New Roman" w:hAnsi="Times New Roman" w:cs="Times New Roman"/>
        </w:rPr>
        <w:t xml:space="preserve">discount </w:t>
      </w:r>
      <w:r w:rsidR="00D43AA6">
        <w:rPr>
          <w:rFonts w:ascii="Times New Roman" w:hAnsi="Times New Roman" w:cs="Times New Roman"/>
        </w:rPr>
        <w:t xml:space="preserve">their perceptions </w:t>
      </w:r>
      <w:r w:rsidR="00CB608A">
        <w:rPr>
          <w:rFonts w:ascii="Times New Roman" w:hAnsi="Times New Roman" w:cs="Times New Roman"/>
        </w:rPr>
        <w:t xml:space="preserve">of corruption or of the state of the economy when </w:t>
      </w:r>
      <w:r w:rsidR="00E14FEE">
        <w:rPr>
          <w:rFonts w:ascii="Times New Roman" w:hAnsi="Times New Roman" w:cs="Times New Roman"/>
        </w:rPr>
        <w:t xml:space="preserve">evaluating </w:t>
      </w:r>
      <w:r w:rsidR="002B6333">
        <w:rPr>
          <w:rFonts w:ascii="Times New Roman" w:hAnsi="Times New Roman" w:cs="Times New Roman"/>
        </w:rPr>
        <w:t xml:space="preserve">the performance of the </w:t>
      </w:r>
      <w:r w:rsidR="00222AB3">
        <w:rPr>
          <w:rFonts w:ascii="Times New Roman" w:hAnsi="Times New Roman" w:cs="Times New Roman"/>
        </w:rPr>
        <w:t xml:space="preserve">incumbent not when deciding to vote for it. </w:t>
      </w:r>
      <w:r w:rsidR="00963C02">
        <w:rPr>
          <w:rFonts w:ascii="Times New Roman" w:hAnsi="Times New Roman" w:cs="Times New Roman"/>
        </w:rPr>
        <w:t xml:space="preserve">Therefore, </w:t>
      </w:r>
      <w:r w:rsidR="00D21909">
        <w:rPr>
          <w:rFonts w:ascii="Times New Roman" w:hAnsi="Times New Roman" w:cs="Times New Roman"/>
        </w:rPr>
        <w:t xml:space="preserve">regardless of </w:t>
      </w:r>
      <w:r w:rsidR="00DE0080">
        <w:rPr>
          <w:rFonts w:ascii="Times New Roman" w:hAnsi="Times New Roman" w:cs="Times New Roman"/>
        </w:rPr>
        <w:t xml:space="preserve">the independent variable </w:t>
      </w:r>
      <w:r w:rsidR="00BC659A">
        <w:rPr>
          <w:rFonts w:ascii="Times New Roman" w:hAnsi="Times New Roman" w:cs="Times New Roman"/>
        </w:rPr>
        <w:t>employed (</w:t>
      </w:r>
      <w:r w:rsidR="0035331C">
        <w:rPr>
          <w:rFonts w:ascii="Times New Roman" w:hAnsi="Times New Roman" w:cs="Times New Roman"/>
        </w:rPr>
        <w:t xml:space="preserve">whether </w:t>
      </w:r>
      <w:r w:rsidR="006B514F">
        <w:rPr>
          <w:rFonts w:ascii="Times New Roman" w:hAnsi="Times New Roman" w:cs="Times New Roman"/>
        </w:rPr>
        <w:t xml:space="preserve">assessments of </w:t>
      </w:r>
      <w:r w:rsidR="007C7C7E">
        <w:rPr>
          <w:rFonts w:ascii="Times New Roman" w:hAnsi="Times New Roman" w:cs="Times New Roman"/>
        </w:rPr>
        <w:t xml:space="preserve">government performance </w:t>
      </w:r>
      <w:r w:rsidR="000A6B0E">
        <w:rPr>
          <w:rFonts w:ascii="Times New Roman" w:hAnsi="Times New Roman" w:cs="Times New Roman"/>
        </w:rPr>
        <w:t>managing</w:t>
      </w:r>
      <w:r w:rsidR="007C7C7E">
        <w:rPr>
          <w:rFonts w:ascii="Times New Roman" w:hAnsi="Times New Roman" w:cs="Times New Roman"/>
        </w:rPr>
        <w:t xml:space="preserve"> corruption and the economy</w:t>
      </w:r>
      <w:r w:rsidR="00704FD6">
        <w:rPr>
          <w:rFonts w:ascii="Times New Roman" w:hAnsi="Times New Roman" w:cs="Times New Roman"/>
        </w:rPr>
        <w:t xml:space="preserve"> or </w:t>
      </w:r>
      <w:r w:rsidR="00671D7C">
        <w:rPr>
          <w:rFonts w:ascii="Times New Roman" w:hAnsi="Times New Roman" w:cs="Times New Roman"/>
        </w:rPr>
        <w:t xml:space="preserve">general perceptions of </w:t>
      </w:r>
      <w:r w:rsidR="006518C4">
        <w:rPr>
          <w:rFonts w:ascii="Times New Roman" w:hAnsi="Times New Roman" w:cs="Times New Roman"/>
        </w:rPr>
        <w:t>corruption and of the state of the economy)</w:t>
      </w:r>
      <w:r w:rsidR="007C7C7E">
        <w:rPr>
          <w:rFonts w:ascii="Times New Roman" w:hAnsi="Times New Roman" w:cs="Times New Roman"/>
        </w:rPr>
        <w:t xml:space="preserve">, </w:t>
      </w:r>
      <w:r w:rsidR="006518C4">
        <w:rPr>
          <w:rFonts w:ascii="Times New Roman" w:hAnsi="Times New Roman" w:cs="Times New Roman"/>
        </w:rPr>
        <w:t xml:space="preserve">there is no evidence </w:t>
      </w:r>
      <w:r w:rsidR="002F781A">
        <w:rPr>
          <w:rFonts w:ascii="Times New Roman" w:hAnsi="Times New Roman" w:cs="Times New Roman"/>
        </w:rPr>
        <w:t xml:space="preserve">that CCT </w:t>
      </w:r>
      <w:r w:rsidR="00426A68">
        <w:rPr>
          <w:rFonts w:ascii="Times New Roman" w:hAnsi="Times New Roman" w:cs="Times New Roman"/>
        </w:rPr>
        <w:t xml:space="preserve">programs </w:t>
      </w:r>
      <w:r w:rsidR="00F8519D">
        <w:rPr>
          <w:rFonts w:ascii="Times New Roman" w:hAnsi="Times New Roman" w:cs="Times New Roman"/>
        </w:rPr>
        <w:t xml:space="preserve">affect </w:t>
      </w:r>
      <w:r w:rsidR="00AA76F3">
        <w:rPr>
          <w:rFonts w:ascii="Times New Roman" w:hAnsi="Times New Roman" w:cs="Times New Roman"/>
        </w:rPr>
        <w:t xml:space="preserve">accountability for these two issues in Latin America. </w:t>
      </w:r>
      <w:r w:rsidR="00DE0080">
        <w:rPr>
          <w:rFonts w:ascii="Times New Roman" w:hAnsi="Times New Roman" w:cs="Times New Roman"/>
        </w:rPr>
        <w:t xml:space="preserve"> </w:t>
      </w:r>
    </w:p>
    <w:p w14:paraId="26B31268" w14:textId="1ED58A0A" w:rsidR="00772019" w:rsidRDefault="00772019">
      <w:pPr>
        <w:rPr>
          <w:rFonts w:ascii="Times New Roman" w:hAnsi="Times New Roman" w:cs="Times New Roman"/>
        </w:rPr>
      </w:pPr>
      <w:r>
        <w:rPr>
          <w:rFonts w:ascii="Times New Roman" w:hAnsi="Times New Roman" w:cs="Times New Roman"/>
        </w:rPr>
        <w:br w:type="page"/>
      </w:r>
    </w:p>
    <w:p w14:paraId="011D5AF5" w14:textId="77777777" w:rsidR="008113D5" w:rsidRPr="00C56DAB" w:rsidRDefault="008113D5" w:rsidP="00C56DAB">
      <w:pPr>
        <w:spacing w:line="480" w:lineRule="auto"/>
        <w:ind w:firstLine="720"/>
        <w:rPr>
          <w:rFonts w:ascii="Times New Roman" w:hAnsi="Times New Roman" w:cs="Times New Roman"/>
        </w:rPr>
      </w:pPr>
    </w:p>
    <w:p w14:paraId="494DD2DB" w14:textId="1E41680C" w:rsidR="001B2224" w:rsidRPr="00A835AC" w:rsidRDefault="001B2224" w:rsidP="001B2224">
      <w:pPr>
        <w:spacing w:line="251" w:lineRule="auto"/>
        <w:ind w:left="1393" w:right="1351"/>
        <w:rPr>
          <w:rFonts w:ascii="Times New Roman" w:hAnsi="Times New Roman" w:cs="Times New Roman"/>
        </w:rPr>
      </w:pPr>
      <w:r w:rsidRPr="00C56DAB">
        <w:rPr>
          <w:rFonts w:ascii="Times New Roman" w:hAnsi="Times New Roman" w:cs="Times New Roman"/>
          <w:spacing w:val="-19"/>
        </w:rPr>
        <w:t>T</w:t>
      </w:r>
      <w:r w:rsidRPr="00C56DAB">
        <w:rPr>
          <w:rFonts w:ascii="Times New Roman" w:hAnsi="Times New Roman" w:cs="Times New Roman"/>
        </w:rPr>
        <w:t>able</w:t>
      </w:r>
      <w:r w:rsidRPr="00C56DAB">
        <w:rPr>
          <w:rFonts w:ascii="Times New Roman" w:hAnsi="Times New Roman" w:cs="Times New Roman"/>
          <w:spacing w:val="12"/>
        </w:rPr>
        <w:t xml:space="preserve"> </w:t>
      </w:r>
      <w:r w:rsidR="00F10912">
        <w:rPr>
          <w:rFonts w:ascii="Times New Roman" w:hAnsi="Times New Roman" w:cs="Times New Roman"/>
        </w:rPr>
        <w:t>2E</w:t>
      </w:r>
      <w:r w:rsidRPr="00C56DAB">
        <w:rPr>
          <w:rFonts w:ascii="Times New Roman" w:hAnsi="Times New Roman" w:cs="Times New Roman"/>
        </w:rPr>
        <w:t>:</w:t>
      </w:r>
      <w:r w:rsidRPr="00C56DAB">
        <w:rPr>
          <w:rFonts w:ascii="Times New Roman" w:hAnsi="Times New Roman" w:cs="Times New Roman"/>
          <w:spacing w:val="47"/>
        </w:rPr>
        <w:t xml:space="preserve"> </w:t>
      </w:r>
      <w:r w:rsidRPr="00C56DAB">
        <w:rPr>
          <w:rFonts w:ascii="Times New Roman" w:hAnsi="Times New Roman" w:cs="Times New Roman"/>
        </w:rPr>
        <w:t>CCT</w:t>
      </w:r>
      <w:r w:rsidRPr="00C56DAB">
        <w:rPr>
          <w:rFonts w:ascii="Times New Roman" w:hAnsi="Times New Roman" w:cs="Times New Roman"/>
          <w:spacing w:val="12"/>
        </w:rPr>
        <w:t xml:space="preserve"> </w:t>
      </w:r>
      <w:r w:rsidRPr="00C56DAB">
        <w:rPr>
          <w:rFonts w:ascii="Times New Roman" w:hAnsi="Times New Roman" w:cs="Times New Roman"/>
        </w:rPr>
        <w:t>Programs</w:t>
      </w:r>
      <w:r w:rsidRPr="00C56DAB">
        <w:rPr>
          <w:rFonts w:ascii="Times New Roman" w:hAnsi="Times New Roman" w:cs="Times New Roman"/>
          <w:spacing w:val="8"/>
        </w:rPr>
        <w:t xml:space="preserve"> </w:t>
      </w:r>
      <w:r w:rsidRPr="00C56DAB">
        <w:rPr>
          <w:rFonts w:ascii="Times New Roman" w:hAnsi="Times New Roman" w:cs="Times New Roman"/>
        </w:rPr>
        <w:t>and</w:t>
      </w:r>
      <w:r w:rsidRPr="00C56DAB">
        <w:rPr>
          <w:rFonts w:ascii="Times New Roman" w:hAnsi="Times New Roman" w:cs="Times New Roman"/>
          <w:spacing w:val="14"/>
        </w:rPr>
        <w:t xml:space="preserve"> </w:t>
      </w:r>
      <w:r w:rsidRPr="00C56DAB">
        <w:rPr>
          <w:rFonts w:ascii="Times New Roman" w:hAnsi="Times New Roman" w:cs="Times New Roman"/>
        </w:rPr>
        <w:t>Accountability</w:t>
      </w:r>
      <w:r w:rsidRPr="00C56DAB">
        <w:rPr>
          <w:rFonts w:ascii="Times New Roman" w:hAnsi="Times New Roman" w:cs="Times New Roman"/>
          <w:spacing w:val="3"/>
        </w:rPr>
        <w:t xml:space="preserve"> </w:t>
      </w:r>
      <w:r w:rsidRPr="00C56DAB">
        <w:rPr>
          <w:rFonts w:ascii="Times New Roman" w:hAnsi="Times New Roman" w:cs="Times New Roman"/>
        </w:rPr>
        <w:t>for</w:t>
      </w:r>
      <w:r w:rsidRPr="00A835AC">
        <w:rPr>
          <w:rFonts w:ascii="Times New Roman" w:hAnsi="Times New Roman" w:cs="Times New Roman"/>
          <w:spacing w:val="14"/>
        </w:rPr>
        <w:t xml:space="preserve"> </w:t>
      </w:r>
      <w:r w:rsidRPr="00A835AC">
        <w:rPr>
          <w:rFonts w:ascii="Times New Roman" w:hAnsi="Times New Roman" w:cs="Times New Roman"/>
        </w:rPr>
        <w:t>Corruption and</w:t>
      </w:r>
      <w:r w:rsidRPr="00A835AC">
        <w:rPr>
          <w:rFonts w:ascii="Times New Roman" w:hAnsi="Times New Roman" w:cs="Times New Roman"/>
          <w:spacing w:val="-3"/>
        </w:rPr>
        <w:t xml:space="preserve"> </w:t>
      </w:r>
      <w:r w:rsidRPr="00A835AC">
        <w:rPr>
          <w:rFonts w:ascii="Times New Roman" w:hAnsi="Times New Roman" w:cs="Times New Roman"/>
        </w:rPr>
        <w:t>the</w:t>
      </w:r>
      <w:r w:rsidRPr="00A835AC">
        <w:rPr>
          <w:rFonts w:ascii="Times New Roman" w:hAnsi="Times New Roman" w:cs="Times New Roman"/>
          <w:spacing w:val="-3"/>
        </w:rPr>
        <w:t xml:space="preserve"> </w:t>
      </w:r>
      <w:r w:rsidRPr="00A835AC">
        <w:rPr>
          <w:rFonts w:ascii="Times New Roman" w:hAnsi="Times New Roman" w:cs="Times New Roman"/>
        </w:rPr>
        <w:t>Economy</w:t>
      </w:r>
      <w:r w:rsidRPr="00A835AC">
        <w:rPr>
          <w:rFonts w:ascii="Times New Roman" w:hAnsi="Times New Roman" w:cs="Times New Roman"/>
          <w:spacing w:val="-9"/>
        </w:rPr>
        <w:t xml:space="preserve"> </w:t>
      </w:r>
      <w:r w:rsidRPr="00A835AC">
        <w:rPr>
          <w:rFonts w:ascii="Times New Roman" w:hAnsi="Times New Roman" w:cs="Times New Roman"/>
        </w:rPr>
        <w:t>(Non-Interacted</w:t>
      </w:r>
      <w:r w:rsidRPr="00A835AC">
        <w:rPr>
          <w:rFonts w:ascii="Times New Roman" w:hAnsi="Times New Roman" w:cs="Times New Roman"/>
          <w:spacing w:val="-15"/>
        </w:rPr>
        <w:t xml:space="preserve"> </w:t>
      </w:r>
      <w:r w:rsidRPr="00A835AC">
        <w:rPr>
          <w:rFonts w:ascii="Times New Roman" w:hAnsi="Times New Roman" w:cs="Times New Roman"/>
        </w:rPr>
        <w:t>and</w:t>
      </w:r>
      <w:r w:rsidRPr="00A835AC">
        <w:rPr>
          <w:rFonts w:ascii="Times New Roman" w:hAnsi="Times New Roman" w:cs="Times New Roman"/>
          <w:spacing w:val="-3"/>
        </w:rPr>
        <w:t xml:space="preserve"> </w:t>
      </w:r>
      <w:r w:rsidRPr="00A835AC">
        <w:rPr>
          <w:rFonts w:ascii="Times New Roman" w:hAnsi="Times New Roman" w:cs="Times New Roman"/>
        </w:rPr>
        <w:t>Interacted</w:t>
      </w:r>
      <w:r w:rsidRPr="00A835AC">
        <w:rPr>
          <w:rFonts w:ascii="Times New Roman" w:hAnsi="Times New Roman" w:cs="Times New Roman"/>
          <w:spacing w:val="-10"/>
        </w:rPr>
        <w:t xml:space="preserve"> </w:t>
      </w:r>
      <w:r w:rsidRPr="00A835AC">
        <w:rPr>
          <w:rFonts w:ascii="Times New Roman" w:hAnsi="Times New Roman" w:cs="Times New Roman"/>
        </w:rPr>
        <w:t>Models)</w:t>
      </w:r>
    </w:p>
    <w:p w14:paraId="499EE536" w14:textId="4E416907" w:rsidR="001B2224" w:rsidRPr="00A835AC" w:rsidRDefault="001B2224" w:rsidP="001B2224">
      <w:pPr>
        <w:spacing w:line="251" w:lineRule="auto"/>
        <w:ind w:left="1393" w:right="1351"/>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1908"/>
        <w:gridCol w:w="1728"/>
        <w:gridCol w:w="1728"/>
        <w:gridCol w:w="1728"/>
        <w:gridCol w:w="1728"/>
      </w:tblGrid>
      <w:tr w:rsidR="001B2224" w:rsidRPr="001173A3" w14:paraId="73840E0B" w14:textId="67DCC921" w:rsidTr="00AC4744">
        <w:tc>
          <w:tcPr>
            <w:tcW w:w="190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FCC37A9" w14:textId="3E671520" w:rsidR="001B2224" w:rsidRPr="001173A3" w:rsidRDefault="001B2224" w:rsidP="00AC4744">
            <w:pPr>
              <w:widowControl w:val="0"/>
              <w:autoSpaceDE w:val="0"/>
              <w:autoSpaceDN w:val="0"/>
              <w:adjustRightInd w:val="0"/>
              <w:rPr>
                <w:rFonts w:ascii="Times New Roman" w:hAnsi="Times New Roman" w:cs="Times New Roman"/>
              </w:rPr>
            </w:pP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8802F95" w14:textId="359BBEE0" w:rsidR="001B2224" w:rsidRPr="001173A3" w:rsidRDefault="0089588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F10912">
              <w:rPr>
                <w:rFonts w:ascii="Times New Roman" w:hAnsi="Times New Roman" w:cs="Times New Roman"/>
              </w:rPr>
              <w:t>E</w:t>
            </w:r>
            <w:r w:rsidR="001B2224" w:rsidRPr="001173A3">
              <w:rPr>
                <w:rFonts w:ascii="Times New Roman" w:hAnsi="Times New Roman" w:cs="Times New Roman"/>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8AE0ADF" w14:textId="7F9658E4" w:rsidR="001B2224" w:rsidRPr="001173A3" w:rsidRDefault="0089588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r w:rsidR="00F10912">
              <w:rPr>
                <w:rFonts w:ascii="Times New Roman" w:hAnsi="Times New Roman" w:cs="Times New Roman"/>
              </w:rPr>
              <w:t>E</w:t>
            </w:r>
            <w:r w:rsidR="001B2224" w:rsidRPr="001173A3">
              <w:rPr>
                <w:rFonts w:ascii="Times New Roman" w:hAnsi="Times New Roman" w:cs="Times New Roman"/>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7E3D925" w14:textId="638AA912" w:rsidR="001B2224" w:rsidRPr="001173A3" w:rsidRDefault="0089588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r w:rsidR="00F10912">
              <w:rPr>
                <w:rFonts w:ascii="Times New Roman" w:hAnsi="Times New Roman" w:cs="Times New Roman"/>
              </w:rPr>
              <w:t>E</w:t>
            </w:r>
            <w:r w:rsidR="001B2224" w:rsidRPr="001173A3">
              <w:rPr>
                <w:rFonts w:ascii="Times New Roman" w:hAnsi="Times New Roman" w:cs="Times New Roman"/>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B0E0289" w14:textId="550CD1E3" w:rsidR="001B2224" w:rsidRPr="001173A3" w:rsidRDefault="0089588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r w:rsidR="00F10912">
              <w:rPr>
                <w:rFonts w:ascii="Times New Roman" w:hAnsi="Times New Roman" w:cs="Times New Roman"/>
              </w:rPr>
              <w:t>E</w:t>
            </w:r>
            <w:r w:rsidR="001B2224" w:rsidRPr="001173A3">
              <w:rPr>
                <w:rFonts w:ascii="Times New Roman" w:hAnsi="Times New Roman" w:cs="Times New Roman"/>
              </w:rPr>
              <w:t>)</w:t>
            </w:r>
          </w:p>
        </w:tc>
      </w:tr>
      <w:tr w:rsidR="001B2224" w:rsidRPr="00A835AC" w14:paraId="732975E4" w14:textId="26035609"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1BB8C1" w14:textId="1C1CE4C3" w:rsidR="001B2224" w:rsidRPr="00A835AC" w:rsidRDefault="001B2224"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8B8839" w14:textId="35F70E3F"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Presidential Approval</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F5D0D2" w14:textId="61EA45AD"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Vote Incumbent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58C129" w14:textId="737FDFED"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Presidential Approval</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F71691" w14:textId="0BBE7E63"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Vote Incumbent</w:t>
            </w:r>
          </w:p>
        </w:tc>
      </w:tr>
      <w:tr w:rsidR="00A2135F" w:rsidRPr="00A835AC" w14:paraId="6CD9DCAC" w14:textId="222C20B6"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23C259" w14:textId="69086857"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Economy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E3B14B" w14:textId="72FF6EF6"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0.329</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153F5F" w14:textId="5394FC93"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0.658</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2CF109" w14:textId="49ABACFA"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0.331</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27B1B8" w14:textId="5BA93CDF"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0.666</w:t>
            </w:r>
            <w:r w:rsidRPr="00DA3183">
              <w:rPr>
                <w:rFonts w:ascii="Times New Roman" w:hAnsi="Times New Roman" w:cs="Times New Roman"/>
                <w:b/>
                <w:vertAlign w:val="superscript"/>
              </w:rPr>
              <w:t>***</w:t>
            </w:r>
          </w:p>
        </w:tc>
      </w:tr>
      <w:tr w:rsidR="00A2135F" w:rsidRPr="00A835AC" w14:paraId="41738FDA" w14:textId="25728C70"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F3A3FF" w14:textId="11EF9EB1"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E77509" w14:textId="06911414"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(0.015)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819670" w14:textId="06BBE74F"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(0.054)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51B0F" w14:textId="71A58355"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(0.015)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9BD628" w14:textId="75AC5893"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(0.056)</w:t>
            </w:r>
          </w:p>
        </w:tc>
      </w:tr>
      <w:tr w:rsidR="00A2135F" w:rsidRPr="00A835AC" w14:paraId="79979A15" w14:textId="6788280C"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627770" w14:textId="36827277"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8CC3FA" w14:textId="456E0789" w:rsidR="00A2135F" w:rsidRPr="00DA3183" w:rsidRDefault="00A2135F" w:rsidP="00AC4744">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4721D1" w14:textId="2923F77A" w:rsidR="00A2135F" w:rsidRPr="00DA3183" w:rsidRDefault="00A2135F" w:rsidP="00AC4744">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E91A28" w14:textId="63D9BB97" w:rsidR="00A2135F" w:rsidRPr="00DA3183" w:rsidRDefault="00A2135F" w:rsidP="00AC4744">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9D3219" w14:textId="32FE7981" w:rsidR="00A2135F" w:rsidRPr="00DA3183" w:rsidRDefault="00A2135F" w:rsidP="00AC4744">
            <w:pPr>
              <w:widowControl w:val="0"/>
              <w:autoSpaceDE w:val="0"/>
              <w:autoSpaceDN w:val="0"/>
              <w:adjustRightInd w:val="0"/>
              <w:rPr>
                <w:rFonts w:ascii="Times New Roman" w:hAnsi="Times New Roman" w:cs="Times New Roman"/>
                <w:b/>
              </w:rPr>
            </w:pPr>
          </w:p>
        </w:tc>
      </w:tr>
      <w:tr w:rsidR="00A2135F" w:rsidRPr="00A835AC" w14:paraId="1F7933DE" w14:textId="176F8E0E"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335E53" w14:textId="6D753A8F" w:rsidR="00A2135F" w:rsidRPr="00A835AC" w:rsidRDefault="00A2135F" w:rsidP="00AF2D52">
            <w:pPr>
              <w:widowControl w:val="0"/>
              <w:autoSpaceDE w:val="0"/>
              <w:autoSpaceDN w:val="0"/>
              <w:adjustRightInd w:val="0"/>
              <w:rPr>
                <w:rFonts w:ascii="Times New Roman" w:hAnsi="Times New Roman" w:cs="Times New Roman"/>
              </w:rPr>
            </w:pPr>
            <w:r w:rsidRPr="00A835AC">
              <w:rPr>
                <w:rFonts w:ascii="Times New Roman" w:hAnsi="Times New Roman" w:cs="Times New Roman"/>
              </w:rPr>
              <w:t>Corruption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B66AAD" w14:textId="7164C3BF" w:rsidR="00A2135F" w:rsidRPr="00DA3183" w:rsidRDefault="00A2135F" w:rsidP="00AF2D52">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-0.0774</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271E21" w14:textId="0C417B06" w:rsidR="00A2135F" w:rsidRPr="00DA3183" w:rsidRDefault="00A2135F" w:rsidP="00AF2D52">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-0.142</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BBA311" w14:textId="32582BEF" w:rsidR="00A2135F" w:rsidRPr="00DA3183" w:rsidRDefault="00A2135F" w:rsidP="00AF2D52">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-0.0753</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6B9D2A" w14:textId="5D425D4F" w:rsidR="00A2135F" w:rsidRPr="00DA3183" w:rsidRDefault="00A2135F" w:rsidP="00AF2D52">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-0.140</w:t>
            </w:r>
            <w:r w:rsidRPr="00DA3183">
              <w:rPr>
                <w:rFonts w:ascii="Times New Roman" w:hAnsi="Times New Roman" w:cs="Times New Roman"/>
                <w:b/>
                <w:vertAlign w:val="superscript"/>
              </w:rPr>
              <w:t>**</w:t>
            </w:r>
          </w:p>
        </w:tc>
      </w:tr>
      <w:tr w:rsidR="00A2135F" w:rsidRPr="00A835AC" w14:paraId="1857A495" w14:textId="10F5AB40"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79CCD" w14:textId="2DA96C3B" w:rsidR="00A2135F" w:rsidRPr="00A835AC" w:rsidRDefault="00A2135F"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D70D16" w14:textId="5602920A" w:rsidR="00A2135F" w:rsidRPr="00DA3183" w:rsidRDefault="00A2135F" w:rsidP="00AF2D52">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1DC9B4" w14:textId="3BA96A84" w:rsidR="00A2135F" w:rsidRPr="00DA3183" w:rsidRDefault="00A2135F" w:rsidP="00AF2D52">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(0.047)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CFC785" w14:textId="6D681E78" w:rsidR="00A2135F" w:rsidRPr="00DA3183" w:rsidRDefault="00A2135F" w:rsidP="00AF2D52">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261DF1" w14:textId="4E65DD99" w:rsidR="00A2135F" w:rsidRPr="00DA3183" w:rsidRDefault="00A2135F" w:rsidP="00AF2D52">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(0.048)</w:t>
            </w:r>
          </w:p>
        </w:tc>
      </w:tr>
      <w:tr w:rsidR="00A2135F" w:rsidRPr="00A835AC" w14:paraId="582F82D5" w14:textId="114A3F00"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51AFAF" w14:textId="3BB77C4F" w:rsidR="00A2135F" w:rsidRPr="00A835AC" w:rsidRDefault="00A2135F"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CDB852" w14:textId="0928B62C" w:rsidR="00A2135F" w:rsidRPr="00A835AC" w:rsidRDefault="00A2135F" w:rsidP="00AF2D52">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25036C" w14:textId="79E176CB" w:rsidR="00A2135F" w:rsidRPr="00A835AC" w:rsidRDefault="00A2135F" w:rsidP="00AF2D52">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0113B5" w14:textId="59974E85" w:rsidR="00A2135F" w:rsidRPr="00A835AC" w:rsidRDefault="00A2135F" w:rsidP="00AF2D52">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5DFFE9" w14:textId="1CAC1910" w:rsidR="00A2135F" w:rsidRPr="00A835AC" w:rsidRDefault="00A2135F" w:rsidP="00AF2D52">
            <w:pPr>
              <w:widowControl w:val="0"/>
              <w:autoSpaceDE w:val="0"/>
              <w:autoSpaceDN w:val="0"/>
              <w:adjustRightInd w:val="0"/>
              <w:rPr>
                <w:rFonts w:ascii="Times New Roman" w:hAnsi="Times New Roman" w:cs="Times New Roman"/>
                <w:b/>
              </w:rPr>
            </w:pPr>
          </w:p>
        </w:tc>
      </w:tr>
      <w:tr w:rsidR="00A2135F" w:rsidRPr="00A835AC" w14:paraId="2E17745B" w14:textId="15F7FCD4"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FF0FE3" w14:textId="685FA1B6"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CCT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1165D6" w14:textId="34F32819"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0.0237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7C8B92" w14:textId="6F562809"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0.248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034F29" w14:textId="6EF7EDDB" w:rsidR="00A2135F" w:rsidRPr="00A835AC" w:rsidRDefault="00A2135F" w:rsidP="00AC4744">
            <w:pPr>
              <w:widowControl w:val="0"/>
              <w:autoSpaceDE w:val="0"/>
              <w:autoSpaceDN w:val="0"/>
              <w:adjustRightInd w:val="0"/>
              <w:jc w:val="center"/>
              <w:rPr>
                <w:rFonts w:ascii="Times New Roman" w:hAnsi="Times New Roman" w:cs="Times New Roman"/>
                <w:b/>
              </w:rPr>
            </w:pPr>
            <w:r>
              <w:rPr>
                <w:rFonts w:ascii="Times New Roman" w:hAnsi="Times New Roman" w:cs="Times New Roman"/>
              </w:rPr>
              <w:t>0</w:t>
            </w:r>
            <w:r w:rsidR="00351C33" w:rsidRPr="00351C33">
              <w:rPr>
                <w:rFonts w:ascii="Times New Roman" w:hAnsi="Times New Roman" w:cs="Times New Roman"/>
              </w:rPr>
              <w:t>.380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0099C2" w14:textId="386CE358"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E402A" w:rsidRPr="002E402A">
              <w:rPr>
                <w:rFonts w:ascii="Times New Roman" w:hAnsi="Times New Roman" w:cs="Times New Roman"/>
              </w:rPr>
              <w:t>.986</w:t>
            </w:r>
          </w:p>
        </w:tc>
      </w:tr>
      <w:tr w:rsidR="00A2135F" w:rsidRPr="00A835AC" w14:paraId="41860853" w14:textId="3482191D"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D78878" w14:textId="65AB0D8E"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9B5362" w14:textId="445A7951"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(0.050)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DAD71B" w14:textId="5DECE3CD"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(0.180)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7AEE11" w14:textId="63EC2555" w:rsidR="00A2135F" w:rsidRPr="00A835AC" w:rsidRDefault="00A2135F" w:rsidP="00AC4744">
            <w:pPr>
              <w:widowControl w:val="0"/>
              <w:autoSpaceDE w:val="0"/>
              <w:autoSpaceDN w:val="0"/>
              <w:adjustRightInd w:val="0"/>
              <w:jc w:val="center"/>
              <w:rPr>
                <w:rFonts w:ascii="Times New Roman" w:hAnsi="Times New Roman" w:cs="Times New Roman"/>
                <w:b/>
              </w:rPr>
            </w:pPr>
            <w:r>
              <w:rPr>
                <w:rFonts w:ascii="Times New Roman" w:hAnsi="Times New Roman" w:cs="Times New Roman"/>
              </w:rPr>
              <w:t>(</w:t>
            </w:r>
            <w:r w:rsidR="00351C33">
              <w:rPr>
                <w:rFonts w:ascii="Times New Roman" w:hAnsi="Times New Roman" w:cs="Times New Roman"/>
              </w:rPr>
              <w:t>0</w:t>
            </w:r>
            <w:r>
              <w:rPr>
                <w:rFonts w:ascii="Times New Roman" w:hAnsi="Times New Roman" w:cs="Times New Roman"/>
              </w:rPr>
              <w:t>.</w:t>
            </w:r>
            <w:r w:rsidR="00351C33">
              <w:rPr>
                <w:rFonts w:ascii="Times New Roman" w:hAnsi="Times New Roman" w:cs="Times New Roman"/>
              </w:rPr>
              <w:t>222</w:t>
            </w:r>
            <w:r>
              <w:rPr>
                <w:rFonts w:ascii="Times New Roman" w:hAnsi="Times New Roman" w:cs="Times New Roman"/>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0BD20C" w14:textId="7561235D"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2E402A">
              <w:rPr>
                <w:rFonts w:ascii="Times New Roman" w:hAnsi="Times New Roman" w:cs="Times New Roman"/>
              </w:rPr>
              <w:t>0</w:t>
            </w:r>
            <w:r>
              <w:rPr>
                <w:rFonts w:ascii="Times New Roman" w:hAnsi="Times New Roman" w:cs="Times New Roman"/>
              </w:rPr>
              <w:t>.</w:t>
            </w:r>
            <w:r w:rsidR="002E402A">
              <w:rPr>
                <w:rFonts w:ascii="Times New Roman" w:hAnsi="Times New Roman" w:cs="Times New Roman"/>
              </w:rPr>
              <w:t>707</w:t>
            </w:r>
            <w:r>
              <w:rPr>
                <w:rFonts w:ascii="Times New Roman" w:hAnsi="Times New Roman" w:cs="Times New Roman"/>
              </w:rPr>
              <w:t>)</w:t>
            </w:r>
          </w:p>
        </w:tc>
      </w:tr>
      <w:tr w:rsidR="00A2135F" w:rsidRPr="00A835AC" w14:paraId="23A99EF7" w14:textId="0CE228A5"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FA3C8E" w14:textId="7E0A4BA4"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F1FCB7" w14:textId="6C04D82C"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78A5E3" w14:textId="10E60B18"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80D227" w14:textId="64445BFA"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0AF018" w14:textId="2D8971DE"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433E94D7" w14:textId="7CAB053B"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27779B" w14:textId="5B3DF0FF" w:rsidR="00A2135F" w:rsidRPr="00A835AC" w:rsidRDefault="00A2135F" w:rsidP="00AF2D52">
            <w:pPr>
              <w:widowControl w:val="0"/>
              <w:autoSpaceDE w:val="0"/>
              <w:autoSpaceDN w:val="0"/>
              <w:adjustRightInd w:val="0"/>
              <w:rPr>
                <w:rFonts w:ascii="Times New Roman" w:hAnsi="Times New Roman" w:cs="Times New Roman"/>
              </w:rPr>
            </w:pPr>
            <w:r w:rsidRPr="00A835AC">
              <w:rPr>
                <w:rFonts w:ascii="Times New Roman" w:hAnsi="Times New Roman" w:cs="Times New Roman"/>
              </w:rPr>
              <w:t>CCT*Economy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2458E3" w14:textId="7253432C" w:rsidR="00A2135F" w:rsidRPr="00A835AC" w:rsidRDefault="00A2135F" w:rsidP="00AF2D52">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72E5AA" w14:textId="7F44D555" w:rsidR="00A2135F" w:rsidRPr="00A835AC" w:rsidRDefault="00A2135F" w:rsidP="00AF2D52">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E1857E" w14:textId="2A969FCC" w:rsidR="00A2135F" w:rsidRPr="00A835AC" w:rsidRDefault="00A2135F"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-0.0722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CB31B4" w14:textId="6F7D1612" w:rsidR="00A2135F" w:rsidRPr="00A835AC" w:rsidRDefault="00A2135F"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-0.257</w:t>
            </w:r>
          </w:p>
        </w:tc>
      </w:tr>
      <w:tr w:rsidR="00A2135F" w:rsidRPr="00A835AC" w14:paraId="4D78667A" w14:textId="5BDBE4CC"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E0DCC3" w14:textId="47F4B107" w:rsidR="00A2135F" w:rsidRPr="00A835AC" w:rsidRDefault="00A2135F"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820AD2" w14:textId="1138387B" w:rsidR="00A2135F" w:rsidRPr="00A835AC" w:rsidRDefault="00A2135F" w:rsidP="00AF2D52">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E5D5EE" w14:textId="34DB7F7B" w:rsidR="00A2135F" w:rsidRPr="00A835AC" w:rsidRDefault="00A2135F" w:rsidP="00AF2D52">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4CFBC7" w14:textId="2CC49CE3" w:rsidR="00A2135F" w:rsidRPr="00A835AC" w:rsidRDefault="00A2135F"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(0.061)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63E5ED" w14:textId="0DC37D1F" w:rsidR="00A2135F" w:rsidRPr="00A835AC" w:rsidRDefault="00A2135F"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(0.213)</w:t>
            </w:r>
          </w:p>
        </w:tc>
      </w:tr>
      <w:tr w:rsidR="00A2135F" w:rsidRPr="00A835AC" w14:paraId="0688F0A3" w14:textId="3F4CE852"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0024B3" w14:textId="1DE5445F" w:rsidR="00A2135F" w:rsidRPr="00A835AC" w:rsidRDefault="00A2135F"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8CB15B" w14:textId="7F7CB751" w:rsidR="00A2135F" w:rsidRPr="00A835AC" w:rsidRDefault="00A2135F" w:rsidP="00AF2D52">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7CD118" w14:textId="6E919137" w:rsidR="00A2135F" w:rsidRPr="00A835AC" w:rsidRDefault="00A2135F" w:rsidP="00AF2D52">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6E41CF" w14:textId="617CCF4F" w:rsidR="00A2135F" w:rsidRPr="00A835AC" w:rsidRDefault="00A2135F" w:rsidP="00AF2D52">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DF95F6" w14:textId="0C29EBEF" w:rsidR="00A2135F" w:rsidRPr="00A835AC" w:rsidRDefault="00A2135F" w:rsidP="00AF2D52">
            <w:pPr>
              <w:widowControl w:val="0"/>
              <w:autoSpaceDE w:val="0"/>
              <w:autoSpaceDN w:val="0"/>
              <w:adjustRightInd w:val="0"/>
              <w:jc w:val="center"/>
              <w:rPr>
                <w:rFonts w:ascii="Times New Roman" w:hAnsi="Times New Roman" w:cs="Times New Roman"/>
              </w:rPr>
            </w:pPr>
          </w:p>
        </w:tc>
      </w:tr>
      <w:tr w:rsidR="00A2135F" w:rsidRPr="00A835AC" w14:paraId="4FDF10CC" w14:textId="7C78D4DA"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441FD4" w14:textId="047969FC"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CCT*Corruption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85E765" w14:textId="40E39401" w:rsidR="00A2135F" w:rsidRPr="00A835AC" w:rsidRDefault="00A2135F" w:rsidP="00AC4744">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0B16AA" w14:textId="75B1D1B0" w:rsidR="00A2135F" w:rsidRPr="00A835AC" w:rsidRDefault="00A2135F" w:rsidP="00AC4744">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712CBB" w14:textId="1FA3BAC5"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-0.0724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CDEBE2" w14:textId="6740ED5B"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-0.0834</w:t>
            </w:r>
          </w:p>
        </w:tc>
      </w:tr>
      <w:tr w:rsidR="00A2135F" w:rsidRPr="00A835AC" w14:paraId="45CF891D" w14:textId="3FC15E8A"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9437D4" w14:textId="428AAB80"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2E9210" w14:textId="5CE23486" w:rsidR="00A2135F" w:rsidRPr="00A835AC" w:rsidRDefault="00A2135F" w:rsidP="00AC4744">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A645AE" w14:textId="6D05EF83" w:rsidR="00A2135F" w:rsidRPr="00A835AC" w:rsidRDefault="00A2135F" w:rsidP="00AC4744">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CC0431" w14:textId="40DEBB70"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(0.055)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C9BFCA" w14:textId="3BC9896F"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(0.179)</w:t>
            </w:r>
          </w:p>
        </w:tc>
      </w:tr>
      <w:tr w:rsidR="00A2135F" w:rsidRPr="00A835AC" w14:paraId="65F7297C" w14:textId="726040AB"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CC0A7B" w14:textId="7854ADF8"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BAEE92" w14:textId="63A2FB21"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5F215F" w14:textId="7E88FA86"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8FF42E" w14:textId="67FFE934"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976B2B" w14:textId="5FA259EA"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4C31FA22" w14:textId="015144A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A8BF24" w14:textId="719DD814"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Education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B98E5C" w14:textId="488CCEAE"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-0.00543</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9747CD" w14:textId="59F6930F"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-0.0284</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AA3800" w14:textId="0B21DDC0"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-0.00546</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331825" w14:textId="44574029"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-0.0285</w:t>
            </w:r>
            <w:r w:rsidRPr="00DA3183">
              <w:rPr>
                <w:rFonts w:ascii="Times New Roman" w:hAnsi="Times New Roman" w:cs="Times New Roman"/>
                <w:b/>
                <w:vertAlign w:val="superscript"/>
              </w:rPr>
              <w:t>**</w:t>
            </w:r>
          </w:p>
        </w:tc>
      </w:tr>
      <w:tr w:rsidR="00A2135F" w:rsidRPr="00A835AC" w14:paraId="5C005975" w14:textId="519C76EE"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55C7FA" w14:textId="25C35F89"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E586E7" w14:textId="6245483F"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7537E3" w14:textId="16F1938C"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EDF5DB" w14:textId="4CB62299"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FD85BD" w14:textId="025A1F07"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(0.009)</w:t>
            </w:r>
          </w:p>
        </w:tc>
      </w:tr>
      <w:tr w:rsidR="00A2135F" w:rsidRPr="00A835AC" w14:paraId="7F5A3F86" w14:textId="2D5E22EE"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74C761" w14:textId="7A8B5BB4"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11A0F7" w14:textId="4F4A0106"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58FD92" w14:textId="65162E1A"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049BB5" w14:textId="1EF37D01"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D66E82" w14:textId="7E0F55DE"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5688690D" w14:textId="3ADE9483"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43F0C4" w14:textId="0F6ED2EA"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Male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78570E" w14:textId="5665020B"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-0.0226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B0BBB6" w14:textId="7C0C4A2B"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-0.0970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1DDFE6" w14:textId="7E865338"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-0.0224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236FE4" w14:textId="02339870"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-0.0964</w:t>
            </w:r>
          </w:p>
        </w:tc>
      </w:tr>
      <w:tr w:rsidR="00A2135F" w:rsidRPr="00A835AC" w14:paraId="4103ABEE" w14:textId="23179342"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32EECA" w14:textId="07F4364B"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FF97C6" w14:textId="106BB55E"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6E38FB" w14:textId="0F197EDE"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(0.075)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8CDBE8" w14:textId="6024B91A"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DD549C" w14:textId="7BDE0BF5"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(0.075)</w:t>
            </w:r>
          </w:p>
        </w:tc>
      </w:tr>
      <w:tr w:rsidR="00A2135F" w:rsidRPr="00A835AC" w14:paraId="31EFFB1F" w14:textId="1DB1716F"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E79956" w14:textId="5A790725"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F243D9" w14:textId="7013EACF"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2199E0" w14:textId="4723F545"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18E923" w14:textId="49852B76"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B4B77C" w14:textId="14E12E14"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75DCF2F0" w14:textId="36E7EF7B"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819D64" w14:textId="3B5983B2"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Age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7FE9F5" w14:textId="107DBD54"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-0.000726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3F33AC" w14:textId="7EBFC8D7"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-0.00583</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AE14E4" w14:textId="1E88C9AF"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-0.000741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644CA3" w14:textId="2BC9F2CB"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-0.00587</w:t>
            </w:r>
            <w:r w:rsidRPr="00DA3183">
              <w:rPr>
                <w:rFonts w:ascii="Times New Roman" w:hAnsi="Times New Roman" w:cs="Times New Roman"/>
                <w:b/>
                <w:vertAlign w:val="superscript"/>
              </w:rPr>
              <w:t>*</w:t>
            </w:r>
          </w:p>
        </w:tc>
      </w:tr>
      <w:tr w:rsidR="00A2135F" w:rsidRPr="00A835AC" w14:paraId="5DE9A36A" w14:textId="2952B1A0"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60C66B" w14:textId="7ADB099D"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A8B9A1" w14:textId="7D7421CC"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E64F9F" w14:textId="6B418276"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896399" w14:textId="4B36C7F3"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BEC073" w14:textId="0FA1A273"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(0.002)</w:t>
            </w:r>
          </w:p>
        </w:tc>
      </w:tr>
      <w:tr w:rsidR="00A2135F" w:rsidRPr="00A835AC" w14:paraId="18005D31" w14:textId="38EBEB42"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2EF6B7" w14:textId="64750AC9"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BBC930" w14:textId="792B9BAE"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21EFD5" w14:textId="19005A2D"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FA9D76" w14:textId="3D901C7B"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77A4F6" w14:textId="5CA173FF"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72F2957D" w14:textId="71B93BE1"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03E2E3" w14:textId="4DAD12DA"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Income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24003E" w14:textId="46E1E234"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0.00193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2A4C4D" w14:textId="62AFC938"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0.0130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BDF088" w14:textId="0CC74B81"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0.00193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C13A9E" w14:textId="54A84564"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0.0130</w:t>
            </w:r>
          </w:p>
        </w:tc>
      </w:tr>
      <w:tr w:rsidR="00A2135F" w:rsidRPr="00A835AC" w14:paraId="30A9077B" w14:textId="00FEE0F6"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5DD14C" w14:textId="6A3B1DDF"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33383D" w14:textId="567AE9A4"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0137A8" w14:textId="44620A06"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C0E40C" w14:textId="00277308"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F98D27" w14:textId="0474AE23"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A2135F" w:rsidRPr="00A835AC" w14:paraId="5681190A" w14:textId="007A2748"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90CC54" w14:textId="4D08F962"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FB99C4" w14:textId="6C541165"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46D994" w14:textId="702C5177"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15F9C1" w14:textId="6F3E3325"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1B25AD" w14:textId="403D0874"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143FE34E" w14:textId="22620612"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AA8181" w14:textId="15AA4F24"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Children 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3708C7" w14:textId="0B4918FC"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0.00386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8AF1B" w14:textId="0E503A1A"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0.00546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427F8A" w14:textId="36D1ADBB"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0.00364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23BE14" w14:textId="2502BC8F"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0.00471</w:t>
            </w:r>
          </w:p>
        </w:tc>
      </w:tr>
      <w:tr w:rsidR="00A2135F" w:rsidRPr="00A835AC" w14:paraId="56799BA1" w14:textId="2AF25D6B"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FFD93C" w14:textId="258FA912"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3DD1F2" w14:textId="75087F08"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AC3A90" w14:textId="61FE41E0"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(0.034)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4F4D5A" w14:textId="723224D5"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574186" w14:textId="08BC0641"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(0.034)</w:t>
            </w:r>
          </w:p>
        </w:tc>
      </w:tr>
      <w:tr w:rsidR="00A2135F" w:rsidRPr="00A835AC" w14:paraId="3599D92F" w14:textId="0DF3C616"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544330" w14:textId="2EF6A80A"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237CB" w14:textId="47995D20"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4338CA" w14:textId="61967821"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E6999D" w14:textId="648B6C38"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9FFC2C" w14:textId="53C37F34"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5C5D8015" w14:textId="2BD4C9E4"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2DB890" w14:textId="5C02E573"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Urban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0E5A01" w14:textId="30489D4B"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-0.0127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9FD591" w14:textId="6CC70A21"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-0.0226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D10999" w14:textId="2ADC838F"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-0.0127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69F80A" w14:textId="68AFCA41"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-0.0216</w:t>
            </w:r>
          </w:p>
        </w:tc>
      </w:tr>
      <w:tr w:rsidR="00A2135F" w:rsidRPr="00A835AC" w14:paraId="3DD0CB42" w14:textId="7ECA701F"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07876A" w14:textId="1D5208D8"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E2A28E" w14:textId="3AEF207E"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831280" w14:textId="02BE4570"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(0.095)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69AE6F" w14:textId="587A8DFC"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(0.024)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55D4C7" w14:textId="70A5F482"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(0.095)</w:t>
            </w:r>
          </w:p>
        </w:tc>
      </w:tr>
      <w:tr w:rsidR="00A2135F" w:rsidRPr="00A835AC" w14:paraId="20012026" w14:textId="408DC72C"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126B49" w14:textId="373C48A7"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AA8DDB" w14:textId="1EBBFE05"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110F8E" w14:textId="2D0CC701"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8EA450" w14:textId="5E3B4C40"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424FEE" w14:textId="23E919C1"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4FD50F0A" w14:textId="3D06B536"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3B1E9B" w14:textId="7C21E2F3" w:rsidR="00A2135F" w:rsidRPr="00A835AC" w:rsidRDefault="008C3898" w:rsidP="00AC4744">
            <w:pPr>
              <w:widowControl w:val="0"/>
              <w:autoSpaceDE w:val="0"/>
              <w:autoSpaceDN w:val="0"/>
              <w:adjustRightInd w:val="0"/>
              <w:rPr>
                <w:rFonts w:ascii="Times New Roman" w:hAnsi="Times New Roman" w:cs="Times New Roman"/>
              </w:rPr>
            </w:pPr>
            <w:r>
              <w:rPr>
                <w:rFonts w:ascii="Times New Roman" w:hAnsi="Times New Roman" w:cs="Times New Roman"/>
              </w:rPr>
              <w:t xml:space="preserve">Political </w:t>
            </w:r>
            <w:r w:rsidR="00A2135F" w:rsidRPr="00A835AC">
              <w:rPr>
                <w:rFonts w:ascii="Times New Roman" w:hAnsi="Times New Roman" w:cs="Times New Roman"/>
              </w:rPr>
              <w:t>Insider</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12011F" w14:textId="5CCA9159"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0.491</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C1A974" w14:textId="7161C987"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2.603</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8E7A8C" w14:textId="12198E04"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0.491</w:t>
            </w:r>
            <w:r w:rsidRPr="00DA3183">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FFF134" w14:textId="71C88CE0"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2.603</w:t>
            </w:r>
            <w:r w:rsidRPr="00DA3183">
              <w:rPr>
                <w:rFonts w:ascii="Times New Roman" w:hAnsi="Times New Roman" w:cs="Times New Roman"/>
                <w:b/>
                <w:vertAlign w:val="superscript"/>
              </w:rPr>
              <w:t>***</w:t>
            </w:r>
          </w:p>
        </w:tc>
      </w:tr>
      <w:tr w:rsidR="00A2135F" w:rsidRPr="00A835AC" w14:paraId="6FAC4BFE" w14:textId="79E90C7C"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AEC07C" w14:textId="4562BCA5"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1B2452" w14:textId="35D162F0"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(0.021)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4D3E5F" w14:textId="3CCD6AE1"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(0.080)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5EA186" w14:textId="2F89FD7A"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(0.021)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675172" w14:textId="5BCDEC96" w:rsidR="00A2135F" w:rsidRPr="00DA3183" w:rsidRDefault="00A2135F" w:rsidP="00AC4744">
            <w:pPr>
              <w:widowControl w:val="0"/>
              <w:autoSpaceDE w:val="0"/>
              <w:autoSpaceDN w:val="0"/>
              <w:adjustRightInd w:val="0"/>
              <w:jc w:val="center"/>
              <w:rPr>
                <w:rFonts w:ascii="Times New Roman" w:hAnsi="Times New Roman" w:cs="Times New Roman"/>
                <w:b/>
              </w:rPr>
            </w:pPr>
            <w:r w:rsidRPr="00DA3183">
              <w:rPr>
                <w:rFonts w:ascii="Times New Roman" w:hAnsi="Times New Roman" w:cs="Times New Roman"/>
                <w:b/>
              </w:rPr>
              <w:t>(0.080)</w:t>
            </w:r>
          </w:p>
        </w:tc>
      </w:tr>
      <w:tr w:rsidR="00A2135F" w:rsidRPr="00A835AC" w14:paraId="0A6EB052" w14:textId="4D118423"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EC3759" w14:textId="7C90EAE1"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1436B5" w14:textId="5E8FB7FE"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83B4BD" w14:textId="4A9267A9"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B9A195" w14:textId="6D9F96CF"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78B2C3" w14:textId="1E6969EE" w:rsidR="00A2135F" w:rsidRPr="00A835AC" w:rsidRDefault="00A2135F" w:rsidP="00AC4744">
            <w:pPr>
              <w:widowControl w:val="0"/>
              <w:autoSpaceDE w:val="0"/>
              <w:autoSpaceDN w:val="0"/>
              <w:adjustRightInd w:val="0"/>
              <w:rPr>
                <w:rFonts w:ascii="Times New Roman" w:hAnsi="Times New Roman" w:cs="Times New Roman"/>
              </w:rPr>
            </w:pPr>
          </w:p>
        </w:tc>
      </w:tr>
      <w:tr w:rsidR="00A2135F" w:rsidRPr="00A835AC" w14:paraId="03F6FBC2" w14:textId="224DBA58"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6EE638" w14:textId="340700CB"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lastRenderedPageBreak/>
              <w:t>_cons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82E788" w14:textId="6936D1AC"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2.504</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F9298B" w14:textId="3B51AB9F"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-2.472</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BB8ADF" w14:textId="5B41101A"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2.494</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CB4A88" w14:textId="0B8973E7"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-2.492</w:t>
            </w:r>
            <w:r>
              <w:rPr>
                <w:rFonts w:ascii="Times New Roman" w:hAnsi="Times New Roman" w:cs="Times New Roman"/>
                <w:vertAlign w:val="superscript"/>
              </w:rPr>
              <w:t>***</w:t>
            </w:r>
          </w:p>
        </w:tc>
      </w:tr>
      <w:tr w:rsidR="00A2135F" w:rsidRPr="00A835AC" w14:paraId="53378E5B" w14:textId="32FE8C92" w:rsidTr="00AC4744">
        <w:tblPrEx>
          <w:tblBorders>
            <w:top w:val="none" w:sz="0" w:space="0" w:color="auto"/>
          </w:tblBorders>
        </w:tblPrEx>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524E55E" w14:textId="1AF28BDA" w:rsidR="00A2135F" w:rsidRPr="00A835AC" w:rsidRDefault="00A2135F"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3802136" w14:textId="33301519"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(0.084)</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586FB32" w14:textId="56A6320D"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(0.316)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65F7A30" w14:textId="40DB11FC"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(0.085)</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7DF7926" w14:textId="2F4DD4A7"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(0.319)</w:t>
            </w:r>
          </w:p>
        </w:tc>
      </w:tr>
      <w:tr w:rsidR="00A2135F" w:rsidRPr="00A835AC" w14:paraId="431F8A70" w14:textId="1DAE5F39" w:rsidTr="00AC4744">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55D1419" w14:textId="08610CC6" w:rsidR="00A2135F" w:rsidRPr="00A835AC" w:rsidRDefault="00A2135F"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i/>
                <w:iCs/>
              </w:rPr>
              <w:t>N</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ED8D129" w14:textId="57E3D7EB"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13029</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EDCCFB6" w14:textId="5ADF36A0"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11594</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8194D57" w14:textId="403F7350"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13029</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DB8BC60" w14:textId="5D37A013" w:rsidR="00A2135F" w:rsidRPr="00A835AC" w:rsidRDefault="00A2135F"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11594</w:t>
            </w:r>
          </w:p>
        </w:tc>
      </w:tr>
      <w:tr w:rsidR="00AF3C70" w:rsidRPr="00A835AC" w14:paraId="53F68BF7" w14:textId="77777777" w:rsidTr="00256E1C">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EC3474E" w14:textId="77777777" w:rsidR="00AF3C70" w:rsidRPr="00A835AC" w:rsidRDefault="00AF3C70" w:rsidP="00256E1C">
            <w:pPr>
              <w:widowControl w:val="0"/>
              <w:autoSpaceDE w:val="0"/>
              <w:autoSpaceDN w:val="0"/>
              <w:adjustRightInd w:val="0"/>
              <w:rPr>
                <w:rFonts w:ascii="Times New Roman" w:hAnsi="Times New Roman" w:cs="Times New Roman"/>
              </w:rPr>
            </w:pPr>
            <w:r w:rsidRPr="00A835AC">
              <w:rPr>
                <w:rFonts w:ascii="Times New Roman" w:hAnsi="Times New Roman" w:cs="Times New Roman"/>
                <w:iCs/>
              </w:rPr>
              <w:t>Countries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4937EE9" w14:textId="77777777" w:rsidR="00AF3C70" w:rsidRPr="00A835AC" w:rsidRDefault="00AF3C70" w:rsidP="00256E1C">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13</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97888FC" w14:textId="77777777" w:rsidR="00AF3C70" w:rsidRPr="00A835AC" w:rsidRDefault="00AF3C70" w:rsidP="00256E1C">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13</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02C0B4E" w14:textId="77777777" w:rsidR="00AF3C70" w:rsidRPr="00A835AC" w:rsidRDefault="00AF3C70" w:rsidP="00256E1C">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13</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4BA8E6C" w14:textId="77777777" w:rsidR="00AF3C70" w:rsidRPr="00A835AC" w:rsidRDefault="00AF3C70" w:rsidP="00256E1C">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13</w:t>
            </w:r>
          </w:p>
        </w:tc>
      </w:tr>
      <w:tr w:rsidR="00A2135F" w:rsidRPr="00A835AC" w14:paraId="42EC55AB" w14:textId="4727CC83" w:rsidTr="00AC4744">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C0EC32E" w14:textId="4944C6B3" w:rsidR="00A2135F" w:rsidRPr="00A835AC" w:rsidRDefault="00AF3C70" w:rsidP="00AC4744">
            <w:pPr>
              <w:widowControl w:val="0"/>
              <w:autoSpaceDE w:val="0"/>
              <w:autoSpaceDN w:val="0"/>
              <w:adjustRightInd w:val="0"/>
              <w:rPr>
                <w:rFonts w:ascii="Times New Roman" w:hAnsi="Times New Roman" w:cs="Times New Roman"/>
              </w:rPr>
            </w:pPr>
            <w:r>
              <w:rPr>
                <w:rFonts w:ascii="Times New Roman" w:hAnsi="Times New Roman" w:cs="Times New Roman"/>
                <w:iCs/>
              </w:rPr>
              <w:t>Model Type</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D62830B" w14:textId="6E879399" w:rsidR="00A2135F" w:rsidRPr="00A835AC" w:rsidRDefault="00AF3C70"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74A13D6" w14:textId="623634DD" w:rsidR="00A2135F" w:rsidRPr="00A835AC" w:rsidRDefault="00AF3C70"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FE7E696" w14:textId="5496EBDC" w:rsidR="00A2135F" w:rsidRPr="00A835AC" w:rsidRDefault="00AF3C70"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E85ED46" w14:textId="3CE32E24" w:rsidR="00A2135F" w:rsidRPr="00A835AC" w:rsidRDefault="00AF3C70"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r>
    </w:tbl>
    <w:p w14:paraId="7F9F66A5" w14:textId="5CDDA60A" w:rsidR="001B2224" w:rsidRPr="00A835AC" w:rsidRDefault="001B2224" w:rsidP="001B2224">
      <w:pPr>
        <w:widowControl w:val="0"/>
        <w:autoSpaceDE w:val="0"/>
        <w:autoSpaceDN w:val="0"/>
        <w:adjustRightInd w:val="0"/>
        <w:jc w:val="center"/>
        <w:rPr>
          <w:rFonts w:ascii="Times New Roman" w:hAnsi="Times New Roman" w:cs="Times New Roman"/>
          <w:sz w:val="20"/>
          <w:szCs w:val="20"/>
        </w:rPr>
      </w:pPr>
      <w:r w:rsidRPr="00A835AC">
        <w:rPr>
          <w:rFonts w:ascii="Times New Roman" w:hAnsi="Times New Roman" w:cs="Times New Roman"/>
          <w:sz w:val="20"/>
          <w:szCs w:val="20"/>
        </w:rPr>
        <w:t>Standard errors in parentheses</w:t>
      </w:r>
    </w:p>
    <w:p w14:paraId="2131CCDE" w14:textId="5DE4E719" w:rsidR="001B2224" w:rsidRPr="00A835AC" w:rsidRDefault="001B2224" w:rsidP="001B2224">
      <w:pPr>
        <w:widowControl w:val="0"/>
        <w:autoSpaceDE w:val="0"/>
        <w:autoSpaceDN w:val="0"/>
        <w:adjustRightInd w:val="0"/>
        <w:jc w:val="center"/>
        <w:rPr>
          <w:rFonts w:ascii="Times New Roman" w:hAnsi="Times New Roman" w:cs="Times New Roman"/>
          <w:sz w:val="20"/>
          <w:szCs w:val="20"/>
        </w:rPr>
      </w:pPr>
      <w:r w:rsidRPr="00A835AC">
        <w:rPr>
          <w:rFonts w:ascii="Times New Roman" w:hAnsi="Times New Roman" w:cs="Times New Roman"/>
          <w:sz w:val="20"/>
          <w:szCs w:val="20"/>
          <w:vertAlign w:val="superscript"/>
        </w:rPr>
        <w:t>+</w:t>
      </w:r>
      <w:r w:rsidRPr="00A835AC">
        <w:rPr>
          <w:rFonts w:ascii="Times New Roman" w:hAnsi="Times New Roman" w:cs="Times New Roman"/>
          <w:sz w:val="20"/>
          <w:szCs w:val="20"/>
        </w:rPr>
        <w:t xml:space="preserve"> </w:t>
      </w:r>
      <w:r w:rsidRPr="00A835AC">
        <w:rPr>
          <w:rFonts w:ascii="Times New Roman" w:hAnsi="Times New Roman" w:cs="Times New Roman"/>
          <w:i/>
          <w:iCs/>
          <w:sz w:val="20"/>
          <w:szCs w:val="20"/>
        </w:rPr>
        <w:t>p</w:t>
      </w:r>
      <w:r w:rsidRPr="00A835AC">
        <w:rPr>
          <w:rFonts w:ascii="Times New Roman" w:hAnsi="Times New Roman" w:cs="Times New Roman"/>
          <w:sz w:val="20"/>
          <w:szCs w:val="20"/>
        </w:rPr>
        <w:t xml:space="preserve"> &lt; 0.10, </w:t>
      </w:r>
      <w:r w:rsidRPr="00A835AC">
        <w:rPr>
          <w:rFonts w:ascii="Times New Roman" w:hAnsi="Times New Roman" w:cs="Times New Roman"/>
          <w:sz w:val="20"/>
          <w:szCs w:val="20"/>
          <w:vertAlign w:val="superscript"/>
        </w:rPr>
        <w:t>*</w:t>
      </w:r>
      <w:r w:rsidRPr="00A835AC">
        <w:rPr>
          <w:rFonts w:ascii="Times New Roman" w:hAnsi="Times New Roman" w:cs="Times New Roman"/>
          <w:sz w:val="20"/>
          <w:szCs w:val="20"/>
        </w:rPr>
        <w:t xml:space="preserve"> </w:t>
      </w:r>
      <w:r w:rsidRPr="00A835AC">
        <w:rPr>
          <w:rFonts w:ascii="Times New Roman" w:hAnsi="Times New Roman" w:cs="Times New Roman"/>
          <w:i/>
          <w:iCs/>
          <w:sz w:val="20"/>
          <w:szCs w:val="20"/>
        </w:rPr>
        <w:t>p</w:t>
      </w:r>
      <w:r w:rsidRPr="00A835AC">
        <w:rPr>
          <w:rFonts w:ascii="Times New Roman" w:hAnsi="Times New Roman" w:cs="Times New Roman"/>
          <w:sz w:val="20"/>
          <w:szCs w:val="20"/>
        </w:rPr>
        <w:t xml:space="preserve"> &lt; 0.05, </w:t>
      </w:r>
      <w:r w:rsidRPr="00A835AC">
        <w:rPr>
          <w:rFonts w:ascii="Times New Roman" w:hAnsi="Times New Roman" w:cs="Times New Roman"/>
          <w:sz w:val="20"/>
          <w:szCs w:val="20"/>
          <w:vertAlign w:val="superscript"/>
        </w:rPr>
        <w:t>**</w:t>
      </w:r>
      <w:r w:rsidRPr="00A835AC">
        <w:rPr>
          <w:rFonts w:ascii="Times New Roman" w:hAnsi="Times New Roman" w:cs="Times New Roman"/>
          <w:sz w:val="20"/>
          <w:szCs w:val="20"/>
        </w:rPr>
        <w:t xml:space="preserve"> </w:t>
      </w:r>
      <w:r w:rsidRPr="00A835AC">
        <w:rPr>
          <w:rFonts w:ascii="Times New Roman" w:hAnsi="Times New Roman" w:cs="Times New Roman"/>
          <w:i/>
          <w:iCs/>
          <w:sz w:val="20"/>
          <w:szCs w:val="20"/>
        </w:rPr>
        <w:t>p</w:t>
      </w:r>
      <w:r w:rsidRPr="00A835AC">
        <w:rPr>
          <w:rFonts w:ascii="Times New Roman" w:hAnsi="Times New Roman" w:cs="Times New Roman"/>
          <w:sz w:val="20"/>
          <w:szCs w:val="20"/>
        </w:rPr>
        <w:t xml:space="preserve"> &lt; 0.01, </w:t>
      </w:r>
      <w:r w:rsidRPr="00A835AC">
        <w:rPr>
          <w:rFonts w:ascii="Times New Roman" w:hAnsi="Times New Roman" w:cs="Times New Roman"/>
          <w:sz w:val="20"/>
          <w:szCs w:val="20"/>
          <w:vertAlign w:val="superscript"/>
        </w:rPr>
        <w:t>***</w:t>
      </w:r>
      <w:r w:rsidRPr="00A835AC">
        <w:rPr>
          <w:rFonts w:ascii="Times New Roman" w:hAnsi="Times New Roman" w:cs="Times New Roman"/>
          <w:sz w:val="20"/>
          <w:szCs w:val="20"/>
        </w:rPr>
        <w:t xml:space="preserve"> </w:t>
      </w:r>
      <w:r w:rsidRPr="00A835AC">
        <w:rPr>
          <w:rFonts w:ascii="Times New Roman" w:hAnsi="Times New Roman" w:cs="Times New Roman"/>
          <w:i/>
          <w:iCs/>
          <w:sz w:val="20"/>
          <w:szCs w:val="20"/>
        </w:rPr>
        <w:t>p</w:t>
      </w:r>
      <w:r w:rsidRPr="00A835AC">
        <w:rPr>
          <w:rFonts w:ascii="Times New Roman" w:hAnsi="Times New Roman" w:cs="Times New Roman"/>
          <w:sz w:val="20"/>
          <w:szCs w:val="20"/>
        </w:rPr>
        <w:t xml:space="preserve"> &lt; 0.001</w:t>
      </w:r>
    </w:p>
    <w:p w14:paraId="0E8D1D1E" w14:textId="77777777" w:rsidR="001B2224" w:rsidRPr="00A835AC" w:rsidRDefault="001B2224" w:rsidP="001B2224">
      <w:pPr>
        <w:widowControl w:val="0"/>
        <w:autoSpaceDE w:val="0"/>
        <w:autoSpaceDN w:val="0"/>
        <w:adjustRightInd w:val="0"/>
        <w:rPr>
          <w:rFonts w:ascii="Times New Roman" w:hAnsi="Times New Roman" w:cs="Times New Roman"/>
        </w:rPr>
      </w:pPr>
    </w:p>
    <w:p w14:paraId="3468E534" w14:textId="6A566371" w:rsidR="002F3B90" w:rsidRDefault="002F3B90" w:rsidP="001B2224">
      <w:pPr>
        <w:spacing w:line="251" w:lineRule="auto"/>
        <w:ind w:left="1393" w:right="1351"/>
        <w:rPr>
          <w:rFonts w:ascii="Times New Roman" w:hAnsi="Times New Roman" w:cs="Times New Roman"/>
          <w:spacing w:val="-3"/>
        </w:rPr>
      </w:pPr>
    </w:p>
    <w:p w14:paraId="204689AB" w14:textId="2C6862D8" w:rsidR="00D066D7" w:rsidRPr="00D066D7" w:rsidRDefault="00D066D7" w:rsidP="00D066D7">
      <w:pPr>
        <w:spacing w:line="480" w:lineRule="auto"/>
        <w:ind w:firstLine="720"/>
        <w:rPr>
          <w:rFonts w:ascii="Times New Roman" w:hAnsi="Times New Roman" w:cs="Times New Roman"/>
        </w:rPr>
      </w:pPr>
      <w:r>
        <w:rPr>
          <w:rFonts w:ascii="Times New Roman" w:hAnsi="Times New Roman" w:cs="Times New Roman"/>
        </w:rPr>
        <w:t xml:space="preserve">Models </w:t>
      </w:r>
      <w:r w:rsidR="00457857">
        <w:rPr>
          <w:rFonts w:ascii="Times New Roman" w:hAnsi="Times New Roman" w:cs="Times New Roman"/>
        </w:rPr>
        <w:t>in table 3E</w:t>
      </w:r>
      <w:r w:rsidR="00796392">
        <w:rPr>
          <w:rFonts w:ascii="Times New Roman" w:hAnsi="Times New Roman" w:cs="Times New Roman"/>
        </w:rPr>
        <w:t xml:space="preserve"> </w:t>
      </w:r>
      <w:r w:rsidR="00EE57AB">
        <w:rPr>
          <w:rFonts w:ascii="Times New Roman" w:hAnsi="Times New Roman" w:cs="Times New Roman"/>
        </w:rPr>
        <w:t xml:space="preserve">mirror </w:t>
      </w:r>
      <w:r w:rsidR="00A90D7C">
        <w:rPr>
          <w:rFonts w:ascii="Times New Roman" w:hAnsi="Times New Roman" w:cs="Times New Roman"/>
        </w:rPr>
        <w:t xml:space="preserve">models </w:t>
      </w:r>
      <w:r w:rsidR="00CD273A">
        <w:rPr>
          <w:rFonts w:ascii="Times New Roman" w:hAnsi="Times New Roman" w:cs="Times New Roman"/>
        </w:rPr>
        <w:t xml:space="preserve">7 through </w:t>
      </w:r>
      <w:r w:rsidR="005078C1">
        <w:rPr>
          <w:rFonts w:ascii="Times New Roman" w:hAnsi="Times New Roman" w:cs="Times New Roman"/>
        </w:rPr>
        <w:t xml:space="preserve">10 </w:t>
      </w:r>
      <w:r w:rsidR="001E00E8">
        <w:rPr>
          <w:rFonts w:ascii="Times New Roman" w:hAnsi="Times New Roman" w:cs="Times New Roman"/>
        </w:rPr>
        <w:t xml:space="preserve">in table 3 of the main text. </w:t>
      </w:r>
      <w:r w:rsidR="0036689E">
        <w:rPr>
          <w:rFonts w:ascii="Times New Roman" w:hAnsi="Times New Roman" w:cs="Times New Roman"/>
        </w:rPr>
        <w:t xml:space="preserve">They </w:t>
      </w:r>
      <w:r w:rsidR="003912C7">
        <w:rPr>
          <w:rFonts w:ascii="Times New Roman" w:hAnsi="Times New Roman" w:cs="Times New Roman"/>
        </w:rPr>
        <w:t xml:space="preserve">replicate </w:t>
      </w:r>
      <w:r w:rsidR="00985575">
        <w:rPr>
          <w:rFonts w:ascii="Times New Roman" w:hAnsi="Times New Roman" w:cs="Times New Roman"/>
        </w:rPr>
        <w:t xml:space="preserve">the interacted </w:t>
      </w:r>
      <w:r w:rsidR="003D58B3">
        <w:rPr>
          <w:rFonts w:ascii="Times New Roman" w:hAnsi="Times New Roman" w:cs="Times New Roman"/>
        </w:rPr>
        <w:t xml:space="preserve">models </w:t>
      </w:r>
      <w:r w:rsidR="00CF3EC8">
        <w:rPr>
          <w:rFonts w:ascii="Times New Roman" w:hAnsi="Times New Roman" w:cs="Times New Roman"/>
        </w:rPr>
        <w:t>just discussed (</w:t>
      </w:r>
      <w:r w:rsidR="00457857">
        <w:rPr>
          <w:rFonts w:ascii="Times New Roman" w:hAnsi="Times New Roman" w:cs="Times New Roman"/>
        </w:rPr>
        <w:t>5E and 6E</w:t>
      </w:r>
      <w:r w:rsidR="00567C77">
        <w:rPr>
          <w:rFonts w:ascii="Times New Roman" w:hAnsi="Times New Roman" w:cs="Times New Roman"/>
        </w:rPr>
        <w:t xml:space="preserve">) </w:t>
      </w:r>
      <w:r w:rsidR="00161465">
        <w:rPr>
          <w:rFonts w:ascii="Times New Roman" w:hAnsi="Times New Roman" w:cs="Times New Roman"/>
        </w:rPr>
        <w:t xml:space="preserve">splitting the sample </w:t>
      </w:r>
      <w:r w:rsidR="009F5528">
        <w:rPr>
          <w:rFonts w:ascii="Times New Roman" w:hAnsi="Times New Roman" w:cs="Times New Roman"/>
        </w:rPr>
        <w:t xml:space="preserve">among countries </w:t>
      </w:r>
      <w:r w:rsidR="0088032B">
        <w:rPr>
          <w:rFonts w:ascii="Times New Roman" w:hAnsi="Times New Roman" w:cs="Times New Roman"/>
        </w:rPr>
        <w:t xml:space="preserve">those CCT programs follow strict </w:t>
      </w:r>
      <w:r w:rsidR="008B5548">
        <w:rPr>
          <w:rFonts w:ascii="Times New Roman" w:hAnsi="Times New Roman" w:cs="Times New Roman"/>
        </w:rPr>
        <w:t>and</w:t>
      </w:r>
      <w:r w:rsidR="0088032B">
        <w:rPr>
          <w:rFonts w:ascii="Times New Roman" w:hAnsi="Times New Roman" w:cs="Times New Roman"/>
        </w:rPr>
        <w:t xml:space="preserve"> non-strict rules. </w:t>
      </w:r>
      <w:r w:rsidR="00536F00">
        <w:rPr>
          <w:rFonts w:ascii="Times New Roman" w:hAnsi="Times New Roman" w:cs="Times New Roman"/>
        </w:rPr>
        <w:t xml:space="preserve">To recap, </w:t>
      </w:r>
      <w:r w:rsidR="00F66019">
        <w:rPr>
          <w:rFonts w:ascii="Times New Roman" w:hAnsi="Times New Roman" w:cs="Times New Roman"/>
        </w:rPr>
        <w:t>model 7</w:t>
      </w:r>
      <w:r w:rsidR="003102E2">
        <w:rPr>
          <w:rFonts w:ascii="Times New Roman" w:hAnsi="Times New Roman" w:cs="Times New Roman"/>
        </w:rPr>
        <w:t xml:space="preserve"> </w:t>
      </w:r>
      <w:r w:rsidR="008B5548">
        <w:rPr>
          <w:rFonts w:ascii="Times New Roman" w:hAnsi="Times New Roman" w:cs="Times New Roman"/>
        </w:rPr>
        <w:t xml:space="preserve">in the </w:t>
      </w:r>
      <w:r w:rsidR="001C00E5">
        <w:rPr>
          <w:rFonts w:ascii="Times New Roman" w:hAnsi="Times New Roman" w:cs="Times New Roman"/>
        </w:rPr>
        <w:t>paper</w:t>
      </w:r>
      <w:r w:rsidR="008B5548">
        <w:rPr>
          <w:rFonts w:ascii="Times New Roman" w:hAnsi="Times New Roman" w:cs="Times New Roman"/>
        </w:rPr>
        <w:t xml:space="preserve"> </w:t>
      </w:r>
      <w:r w:rsidR="004363C2">
        <w:rPr>
          <w:rFonts w:ascii="Times New Roman" w:hAnsi="Times New Roman" w:cs="Times New Roman"/>
        </w:rPr>
        <w:t xml:space="preserve">show </w:t>
      </w:r>
      <w:r w:rsidR="001C00E5">
        <w:rPr>
          <w:rFonts w:ascii="Times New Roman" w:hAnsi="Times New Roman" w:cs="Times New Roman"/>
        </w:rPr>
        <w:t xml:space="preserve">a statistically </w:t>
      </w:r>
      <w:r w:rsidR="00E86A09">
        <w:rPr>
          <w:rFonts w:ascii="Times New Roman" w:hAnsi="Times New Roman" w:cs="Times New Roman"/>
        </w:rPr>
        <w:t>significant interaction between CCT</w:t>
      </w:r>
      <w:r w:rsidR="00185DDA">
        <w:rPr>
          <w:rFonts w:ascii="Times New Roman" w:hAnsi="Times New Roman" w:cs="Times New Roman"/>
        </w:rPr>
        <w:t xml:space="preserve"> programs and </w:t>
      </w:r>
      <w:r w:rsidR="00D940BD">
        <w:rPr>
          <w:rFonts w:ascii="Times New Roman" w:hAnsi="Times New Roman" w:cs="Times New Roman"/>
        </w:rPr>
        <w:t xml:space="preserve">economic performance </w:t>
      </w:r>
      <w:r w:rsidR="00CA38C9">
        <w:rPr>
          <w:rFonts w:ascii="Times New Roman" w:hAnsi="Times New Roman" w:cs="Times New Roman"/>
        </w:rPr>
        <w:t>in</w:t>
      </w:r>
      <w:r w:rsidR="00F66019">
        <w:rPr>
          <w:rFonts w:ascii="Times New Roman" w:hAnsi="Times New Roman" w:cs="Times New Roman"/>
        </w:rPr>
        <w:t xml:space="preserve"> countries </w:t>
      </w:r>
      <w:r w:rsidR="00493F17">
        <w:rPr>
          <w:rFonts w:ascii="Times New Roman" w:hAnsi="Times New Roman" w:cs="Times New Roman"/>
        </w:rPr>
        <w:t>whose</w:t>
      </w:r>
      <w:r w:rsidR="006E62A0">
        <w:rPr>
          <w:rFonts w:ascii="Times New Roman" w:hAnsi="Times New Roman" w:cs="Times New Roman"/>
        </w:rPr>
        <w:t xml:space="preserve"> CCT programs do not follow </w:t>
      </w:r>
      <w:r w:rsidR="00CB3F90">
        <w:rPr>
          <w:rFonts w:ascii="Times New Roman" w:hAnsi="Times New Roman" w:cs="Times New Roman"/>
        </w:rPr>
        <w:t>strict rules. This finding suggest</w:t>
      </w:r>
      <w:r w:rsidR="00E34C64">
        <w:rPr>
          <w:rFonts w:ascii="Times New Roman" w:hAnsi="Times New Roman" w:cs="Times New Roman"/>
        </w:rPr>
        <w:t>s</w:t>
      </w:r>
      <w:r w:rsidR="00CB3F90">
        <w:rPr>
          <w:rFonts w:ascii="Times New Roman" w:hAnsi="Times New Roman" w:cs="Times New Roman"/>
        </w:rPr>
        <w:t xml:space="preserve"> that </w:t>
      </w:r>
      <w:r w:rsidR="00CA38C9">
        <w:rPr>
          <w:rFonts w:ascii="Times New Roman" w:hAnsi="Times New Roman" w:cs="Times New Roman"/>
        </w:rPr>
        <w:t>benefiting from a CCT program moderate</w:t>
      </w:r>
      <w:r w:rsidR="00A816CE">
        <w:rPr>
          <w:rFonts w:ascii="Times New Roman" w:hAnsi="Times New Roman" w:cs="Times New Roman"/>
        </w:rPr>
        <w:t>s</w:t>
      </w:r>
      <w:r w:rsidR="00CA38C9">
        <w:rPr>
          <w:rFonts w:ascii="Times New Roman" w:hAnsi="Times New Roman" w:cs="Times New Roman"/>
        </w:rPr>
        <w:t xml:space="preserve"> the</w:t>
      </w:r>
      <w:r w:rsidR="005749A2">
        <w:rPr>
          <w:rFonts w:ascii="Times New Roman" w:hAnsi="Times New Roman" w:cs="Times New Roman"/>
        </w:rPr>
        <w:t xml:space="preserve"> negative</w:t>
      </w:r>
      <w:r w:rsidR="00CA38C9">
        <w:rPr>
          <w:rFonts w:ascii="Times New Roman" w:hAnsi="Times New Roman" w:cs="Times New Roman"/>
        </w:rPr>
        <w:t xml:space="preserve"> </w:t>
      </w:r>
      <w:r w:rsidR="00A816CE">
        <w:rPr>
          <w:rFonts w:ascii="Times New Roman" w:hAnsi="Times New Roman" w:cs="Times New Roman"/>
        </w:rPr>
        <w:t xml:space="preserve">impact of </w:t>
      </w:r>
      <w:r w:rsidR="00256E1C">
        <w:rPr>
          <w:rFonts w:ascii="Times New Roman" w:hAnsi="Times New Roman" w:cs="Times New Roman"/>
        </w:rPr>
        <w:t>economy</w:t>
      </w:r>
      <w:r w:rsidR="004E7657">
        <w:rPr>
          <w:rFonts w:ascii="Times New Roman" w:hAnsi="Times New Roman" w:cs="Times New Roman"/>
        </w:rPr>
        <w:t xml:space="preserve">-related government performance </w:t>
      </w:r>
      <w:r w:rsidR="005749A2">
        <w:rPr>
          <w:rFonts w:ascii="Times New Roman" w:hAnsi="Times New Roman" w:cs="Times New Roman"/>
        </w:rPr>
        <w:t xml:space="preserve">on presidential approval. </w:t>
      </w:r>
      <w:r w:rsidR="00AF3C70">
        <w:rPr>
          <w:rFonts w:ascii="Times New Roman" w:hAnsi="Times New Roman" w:cs="Times New Roman"/>
        </w:rPr>
        <w:t xml:space="preserve">This finding holds </w:t>
      </w:r>
      <w:r w:rsidR="00254AAB">
        <w:rPr>
          <w:rFonts w:ascii="Times New Roman" w:hAnsi="Times New Roman" w:cs="Times New Roman"/>
        </w:rPr>
        <w:t xml:space="preserve">when we use overall perceptions of </w:t>
      </w:r>
      <w:r w:rsidR="00491BF7">
        <w:rPr>
          <w:rFonts w:ascii="Times New Roman" w:hAnsi="Times New Roman" w:cs="Times New Roman"/>
        </w:rPr>
        <w:t>the national economy</w:t>
      </w:r>
      <w:r w:rsidR="00CC6384">
        <w:rPr>
          <w:rFonts w:ascii="Times New Roman" w:hAnsi="Times New Roman" w:cs="Times New Roman"/>
        </w:rPr>
        <w:t xml:space="preserve"> instead </w:t>
      </w:r>
      <w:r w:rsidR="00387455">
        <w:rPr>
          <w:rFonts w:ascii="Times New Roman" w:hAnsi="Times New Roman" w:cs="Times New Roman"/>
        </w:rPr>
        <w:t>of</w:t>
      </w:r>
      <w:r w:rsidR="00CC6384">
        <w:rPr>
          <w:rFonts w:ascii="Times New Roman" w:hAnsi="Times New Roman" w:cs="Times New Roman"/>
        </w:rPr>
        <w:t xml:space="preserve"> </w:t>
      </w:r>
      <w:r w:rsidR="00387455">
        <w:rPr>
          <w:rFonts w:ascii="Times New Roman" w:hAnsi="Times New Roman" w:cs="Times New Roman"/>
        </w:rPr>
        <w:t xml:space="preserve">government performance regarding this issue. </w:t>
      </w:r>
      <w:r w:rsidR="00AF3C70">
        <w:rPr>
          <w:rFonts w:ascii="Times New Roman" w:hAnsi="Times New Roman" w:cs="Times New Roman"/>
        </w:rPr>
        <w:t>Therefore, regardless of how we measure respondents’ assessments of the economy,</w:t>
      </w:r>
      <w:r w:rsidR="00256E1C">
        <w:rPr>
          <w:rFonts w:ascii="Times New Roman" w:hAnsi="Times New Roman" w:cs="Times New Roman"/>
        </w:rPr>
        <w:t xml:space="preserve"> beneficiaries of CCT programs that follow less strict rules </w:t>
      </w:r>
      <w:r w:rsidR="002B1101">
        <w:rPr>
          <w:rFonts w:ascii="Times New Roman" w:hAnsi="Times New Roman" w:cs="Times New Roman"/>
        </w:rPr>
        <w:t>tend to weigh the economy less heavily</w:t>
      </w:r>
      <w:r w:rsidR="008005D1">
        <w:rPr>
          <w:rFonts w:ascii="Times New Roman" w:hAnsi="Times New Roman" w:cs="Times New Roman"/>
        </w:rPr>
        <w:t xml:space="preserve"> compared to non-beneficiaries when evaluating the performance of their government. </w:t>
      </w:r>
      <w:r w:rsidR="00180533">
        <w:rPr>
          <w:rFonts w:ascii="Times New Roman" w:hAnsi="Times New Roman" w:cs="Times New Roman"/>
        </w:rPr>
        <w:t xml:space="preserve">In line with model 8 of the main text, model 8E </w:t>
      </w:r>
      <w:r w:rsidR="008F0CA4">
        <w:rPr>
          <w:rFonts w:ascii="Times New Roman" w:hAnsi="Times New Roman" w:cs="Times New Roman"/>
        </w:rPr>
        <w:t xml:space="preserve">shows that a similar effect is not found in countries </w:t>
      </w:r>
      <w:r w:rsidR="002B1101">
        <w:rPr>
          <w:rFonts w:ascii="Times New Roman" w:hAnsi="Times New Roman" w:cs="Times New Roman"/>
        </w:rPr>
        <w:t>in which</w:t>
      </w:r>
      <w:r w:rsidR="008F0CA4">
        <w:rPr>
          <w:rFonts w:ascii="Times New Roman" w:hAnsi="Times New Roman" w:cs="Times New Roman"/>
        </w:rPr>
        <w:t xml:space="preserve"> CCT programs follow more strict rules. While the interaction CCT*Economy in model 9 of the main text is not significant (suggesting that the moderating effect of CCT programs</w:t>
      </w:r>
      <w:r w:rsidR="00CF4058">
        <w:rPr>
          <w:rFonts w:ascii="Times New Roman" w:hAnsi="Times New Roman" w:cs="Times New Roman"/>
        </w:rPr>
        <w:t xml:space="preserve"> found in model 7</w:t>
      </w:r>
      <w:r w:rsidR="008F0CA4">
        <w:rPr>
          <w:rFonts w:ascii="Times New Roman" w:hAnsi="Times New Roman" w:cs="Times New Roman"/>
        </w:rPr>
        <w:t xml:space="preserve"> is restricted to government approval), this interaction becomes significant </w:t>
      </w:r>
      <w:r w:rsidR="005965C1">
        <w:rPr>
          <w:rFonts w:ascii="Times New Roman" w:hAnsi="Times New Roman" w:cs="Times New Roman"/>
        </w:rPr>
        <w:t xml:space="preserve">in model 9E. In other words, </w:t>
      </w:r>
      <w:r w:rsidR="00FA5CE0">
        <w:rPr>
          <w:rFonts w:ascii="Times New Roman" w:hAnsi="Times New Roman" w:cs="Times New Roman"/>
        </w:rPr>
        <w:t xml:space="preserve">when using a different measure of assessments of the economy, the results suggest that CCT programs that follow less strict rules do moderate the negative effect of the economy on vote choice. Model 10E confirms the findings of model 10. </w:t>
      </w:r>
    </w:p>
    <w:p w14:paraId="04E9E84A" w14:textId="77777777" w:rsidR="00A833DC" w:rsidRPr="00A835AC" w:rsidRDefault="00A833DC" w:rsidP="001B2224">
      <w:pPr>
        <w:spacing w:line="251" w:lineRule="auto"/>
        <w:ind w:left="1393" w:right="1351"/>
        <w:rPr>
          <w:rFonts w:ascii="Times New Roman" w:hAnsi="Times New Roman" w:cs="Times New Roman"/>
          <w:spacing w:val="-3"/>
        </w:rPr>
      </w:pPr>
    </w:p>
    <w:p w14:paraId="3F569CE1" w14:textId="138D5D46" w:rsidR="001B2224" w:rsidRPr="00A835AC" w:rsidRDefault="00457857" w:rsidP="001B2224">
      <w:pPr>
        <w:spacing w:line="251" w:lineRule="auto"/>
        <w:ind w:left="1393" w:right="1351"/>
        <w:rPr>
          <w:rFonts w:ascii="Times New Roman" w:hAnsi="Times New Roman" w:cs="Times New Roman"/>
          <w:spacing w:val="-3"/>
        </w:rPr>
      </w:pPr>
      <w:r>
        <w:rPr>
          <w:rFonts w:ascii="Times New Roman" w:hAnsi="Times New Roman" w:cs="Times New Roman"/>
          <w:spacing w:val="-3"/>
        </w:rPr>
        <w:t>Table 3E</w:t>
      </w:r>
      <w:r w:rsidR="001B2224" w:rsidRPr="002F3B90">
        <w:rPr>
          <w:rFonts w:ascii="Times New Roman" w:hAnsi="Times New Roman" w:cs="Times New Roman"/>
          <w:spacing w:val="-3"/>
        </w:rPr>
        <w:t>: CCT Programs and Accountability for Corruption</w:t>
      </w:r>
      <w:r w:rsidR="001B2224" w:rsidRPr="00A835AC">
        <w:rPr>
          <w:rFonts w:ascii="Times New Roman" w:hAnsi="Times New Roman" w:cs="Times New Roman"/>
          <w:spacing w:val="-3"/>
        </w:rPr>
        <w:t xml:space="preserve"> and the Economy in countries whose CCT Programs follow Strict or Not Strict Rules</w:t>
      </w:r>
    </w:p>
    <w:tbl>
      <w:tblPr>
        <w:tblW w:w="8748" w:type="dxa"/>
        <w:tblBorders>
          <w:top w:val="nil"/>
          <w:left w:val="nil"/>
          <w:right w:val="nil"/>
        </w:tblBorders>
        <w:tblLayout w:type="fixed"/>
        <w:tblLook w:val="0000" w:firstRow="0" w:lastRow="0" w:firstColumn="0" w:lastColumn="0" w:noHBand="0" w:noVBand="0"/>
      </w:tblPr>
      <w:tblGrid>
        <w:gridCol w:w="1908"/>
        <w:gridCol w:w="1656"/>
        <w:gridCol w:w="1728"/>
        <w:gridCol w:w="1728"/>
        <w:gridCol w:w="1728"/>
      </w:tblGrid>
      <w:tr w:rsidR="001B2224" w:rsidRPr="00A835AC" w14:paraId="59FDDE62" w14:textId="77777777" w:rsidTr="00AC4744">
        <w:tc>
          <w:tcPr>
            <w:tcW w:w="190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8CD388E" w14:textId="77777777" w:rsidR="001B2224" w:rsidRPr="00A835AC" w:rsidRDefault="001B2224" w:rsidP="00AC4744">
            <w:pPr>
              <w:widowControl w:val="0"/>
              <w:autoSpaceDE w:val="0"/>
              <w:autoSpaceDN w:val="0"/>
              <w:adjustRightInd w:val="0"/>
              <w:rPr>
                <w:rFonts w:ascii="Times New Roman" w:hAnsi="Times New Roman" w:cs="Times New Roman"/>
              </w:rPr>
            </w:pPr>
          </w:p>
        </w:tc>
        <w:tc>
          <w:tcPr>
            <w:tcW w:w="1656"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3FF9119" w14:textId="00C10C58"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(7</w:t>
            </w:r>
            <w:r w:rsidR="00FF0252">
              <w:rPr>
                <w:rFonts w:ascii="Times New Roman" w:hAnsi="Times New Roman" w:cs="Times New Roman"/>
              </w:rPr>
              <w:t>E</w:t>
            </w:r>
            <w:r w:rsidRPr="00A835AC">
              <w:rPr>
                <w:rFonts w:ascii="Times New Roman" w:hAnsi="Times New Roman" w:cs="Times New Roman"/>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E6E737B" w14:textId="59F6C8FF"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(8</w:t>
            </w:r>
            <w:r w:rsidR="00FF0252">
              <w:rPr>
                <w:rFonts w:ascii="Times New Roman" w:hAnsi="Times New Roman" w:cs="Times New Roman"/>
              </w:rPr>
              <w:t>E</w:t>
            </w:r>
            <w:r w:rsidRPr="00A835AC">
              <w:rPr>
                <w:rFonts w:ascii="Times New Roman" w:hAnsi="Times New Roman" w:cs="Times New Roman"/>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E50F1D9" w14:textId="1D3EE47B"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(9</w:t>
            </w:r>
            <w:r w:rsidR="00FF0252">
              <w:rPr>
                <w:rFonts w:ascii="Times New Roman" w:hAnsi="Times New Roman" w:cs="Times New Roman"/>
              </w:rPr>
              <w:t>E</w:t>
            </w:r>
            <w:r w:rsidRPr="00A835AC">
              <w:rPr>
                <w:rFonts w:ascii="Times New Roman" w:hAnsi="Times New Roman" w:cs="Times New Roman"/>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25B0C90" w14:textId="1517D516"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(10</w:t>
            </w:r>
            <w:r w:rsidR="00FF0252">
              <w:rPr>
                <w:rFonts w:ascii="Times New Roman" w:hAnsi="Times New Roman" w:cs="Times New Roman"/>
              </w:rPr>
              <w:t>E</w:t>
            </w:r>
            <w:r w:rsidRPr="00A835AC">
              <w:rPr>
                <w:rFonts w:ascii="Times New Roman" w:hAnsi="Times New Roman" w:cs="Times New Roman"/>
              </w:rPr>
              <w:t>)</w:t>
            </w:r>
          </w:p>
        </w:tc>
      </w:tr>
      <w:tr w:rsidR="001B2224" w:rsidRPr="00A835AC" w14:paraId="32E20F0A"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4928EB" w14:textId="77777777" w:rsidR="001B2224" w:rsidRPr="00A835AC" w:rsidRDefault="001B2224" w:rsidP="00AC4744">
            <w:pPr>
              <w:widowControl w:val="0"/>
              <w:autoSpaceDE w:val="0"/>
              <w:autoSpaceDN w:val="0"/>
              <w:adjustRightInd w:val="0"/>
              <w:rPr>
                <w:rFonts w:ascii="Times New Roman" w:hAnsi="Times New Roman" w:cs="Times New Roman"/>
              </w:rPr>
            </w:pPr>
          </w:p>
        </w:tc>
        <w:tc>
          <w:tcPr>
            <w:tcW w:w="3384"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B3BEF9" w14:textId="77777777"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Presidential Approval</w:t>
            </w:r>
          </w:p>
        </w:tc>
        <w:tc>
          <w:tcPr>
            <w:tcW w:w="3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B23D2F" w14:textId="77777777"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Vote Incumbent</w:t>
            </w:r>
          </w:p>
        </w:tc>
      </w:tr>
      <w:tr w:rsidR="001B2224" w:rsidRPr="00A835AC" w14:paraId="37FDC66A"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67B9BE" w14:textId="77777777" w:rsidR="001B2224" w:rsidRPr="00A835AC" w:rsidRDefault="001B2224"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4D6FF7" w14:textId="77777777"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Not 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CD0437" w14:textId="77777777"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276F46" w14:textId="77777777"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Not 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E49A3D" w14:textId="77777777" w:rsidR="001B2224" w:rsidRPr="00A835AC" w:rsidRDefault="001B2224" w:rsidP="00AC4744">
            <w:pPr>
              <w:widowControl w:val="0"/>
              <w:autoSpaceDE w:val="0"/>
              <w:autoSpaceDN w:val="0"/>
              <w:adjustRightInd w:val="0"/>
              <w:jc w:val="center"/>
              <w:rPr>
                <w:rFonts w:ascii="Times New Roman" w:hAnsi="Times New Roman" w:cs="Times New Roman"/>
              </w:rPr>
            </w:pPr>
            <w:r w:rsidRPr="00A835AC">
              <w:rPr>
                <w:rFonts w:ascii="Times New Roman" w:hAnsi="Times New Roman" w:cs="Times New Roman"/>
              </w:rPr>
              <w:t>Strict</w:t>
            </w:r>
          </w:p>
        </w:tc>
      </w:tr>
      <w:tr w:rsidR="00B47ACA" w:rsidRPr="00A835AC" w14:paraId="3E0693DD"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D20674"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Economy</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4E7EE2" w14:textId="0DAF3BA1"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0.347</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668FED" w14:textId="131C977B"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0.337</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AC3943" w14:textId="5B0577EF"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0.755</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1D81BA" w14:textId="01F2B15E"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0.623</w:t>
            </w:r>
            <w:r w:rsidRPr="009A632C">
              <w:rPr>
                <w:rFonts w:ascii="Times New Roman" w:hAnsi="Times New Roman" w:cs="Times New Roman"/>
                <w:b/>
                <w:vertAlign w:val="superscript"/>
              </w:rPr>
              <w:t>***</w:t>
            </w:r>
          </w:p>
        </w:tc>
      </w:tr>
      <w:tr w:rsidR="00B47ACA" w:rsidRPr="00A835AC" w14:paraId="0C788340"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635037"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091A09" w14:textId="568B1F04"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(0.025)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388CC2" w14:textId="3231BB51"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(0.024)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7CBEDF" w14:textId="38EBDB42"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(0.098)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B36D64" w14:textId="4B473BBB"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(0.095)</w:t>
            </w:r>
          </w:p>
        </w:tc>
      </w:tr>
      <w:tr w:rsidR="00B47ACA" w:rsidRPr="00A835AC" w14:paraId="1CF8FCD7"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4FF3A3"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426F55"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B5F5C8"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A2D4B2"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C67EBE"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06EDD58E" w14:textId="77777777"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20115A" w14:textId="77777777" w:rsidR="00B47ACA" w:rsidRPr="00A835AC" w:rsidRDefault="00B47ACA" w:rsidP="00AF2D52">
            <w:pPr>
              <w:widowControl w:val="0"/>
              <w:autoSpaceDE w:val="0"/>
              <w:autoSpaceDN w:val="0"/>
              <w:adjustRightInd w:val="0"/>
              <w:rPr>
                <w:rFonts w:ascii="Times New Roman" w:hAnsi="Times New Roman" w:cs="Times New Roman"/>
              </w:rPr>
            </w:pPr>
            <w:r w:rsidRPr="00A835AC">
              <w:rPr>
                <w:rFonts w:ascii="Times New Roman" w:hAnsi="Times New Roman" w:cs="Times New Roman"/>
              </w:rPr>
              <w:t>Corruption</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468E53" w14:textId="42BEDAE7" w:rsidR="00B47ACA" w:rsidRPr="00B47ACA" w:rsidRDefault="00B47ACA" w:rsidP="00AF2D52">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-0.0913</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CEDDD1" w14:textId="78D24C31" w:rsidR="00B47ACA" w:rsidRPr="00B47ACA" w:rsidRDefault="00B47ACA" w:rsidP="00AF2D52">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-0.0720</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2088B2" w14:textId="4A4D3597" w:rsidR="00B47ACA" w:rsidRPr="00B47ACA" w:rsidRDefault="00B47ACA" w:rsidP="00AF2D52">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-0.173</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28F28C" w14:textId="1C2B95BF" w:rsidR="00B47ACA" w:rsidRPr="00B47ACA" w:rsidRDefault="00B47ACA" w:rsidP="00AF2D52">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-0.159</w:t>
            </w:r>
            <w:r w:rsidRPr="009A632C">
              <w:rPr>
                <w:rFonts w:ascii="Times New Roman" w:hAnsi="Times New Roman" w:cs="Times New Roman"/>
                <w:b/>
                <w:vertAlign w:val="superscript"/>
              </w:rPr>
              <w:t>+</w:t>
            </w:r>
          </w:p>
        </w:tc>
      </w:tr>
      <w:tr w:rsidR="00B47ACA" w:rsidRPr="00A835AC" w14:paraId="53931121" w14:textId="77777777"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266341" w14:textId="77777777" w:rsidR="00B47ACA" w:rsidRPr="00A835AC" w:rsidRDefault="00B47ACA" w:rsidP="00AF2D52">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BA9711" w14:textId="4F1C72BD" w:rsidR="00B47ACA" w:rsidRPr="00B47ACA" w:rsidRDefault="00B47ACA" w:rsidP="00AF2D52">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(0.023)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425B17" w14:textId="116A98E6" w:rsidR="00B47ACA" w:rsidRPr="00B47ACA" w:rsidRDefault="00B47ACA" w:rsidP="00AF2D52">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(0.024)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AD5B32" w14:textId="41787A09" w:rsidR="00B47ACA" w:rsidRPr="00B47ACA" w:rsidRDefault="00B47ACA" w:rsidP="00AF2D52">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(0.088)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905ED7" w14:textId="45EE73E0" w:rsidR="00B47ACA" w:rsidRPr="00B47ACA" w:rsidRDefault="00B47ACA" w:rsidP="00AF2D52">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(0.089)</w:t>
            </w:r>
          </w:p>
        </w:tc>
      </w:tr>
      <w:tr w:rsidR="00B47ACA" w:rsidRPr="00A835AC" w14:paraId="2BF222A7" w14:textId="77777777"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051394" w14:textId="77777777" w:rsidR="00B47ACA" w:rsidRPr="00A835AC" w:rsidRDefault="00B47ACA" w:rsidP="00AF2D52">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CCE084" w14:textId="77777777" w:rsidR="00B47ACA" w:rsidRPr="00A835AC" w:rsidRDefault="00B47ACA" w:rsidP="00AF2D52">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CE1A4B" w14:textId="77777777" w:rsidR="00B47ACA" w:rsidRPr="00A835AC" w:rsidRDefault="00B47ACA" w:rsidP="00AF2D52">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D39047" w14:textId="77777777" w:rsidR="00B47ACA" w:rsidRPr="00A835AC" w:rsidRDefault="00B47ACA" w:rsidP="00AF2D52">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52D63F" w14:textId="77777777" w:rsidR="00B47ACA" w:rsidRPr="00A835AC" w:rsidRDefault="00B47ACA" w:rsidP="00AF2D52">
            <w:pPr>
              <w:widowControl w:val="0"/>
              <w:autoSpaceDE w:val="0"/>
              <w:autoSpaceDN w:val="0"/>
              <w:adjustRightInd w:val="0"/>
              <w:rPr>
                <w:rFonts w:ascii="Times New Roman" w:hAnsi="Times New Roman" w:cs="Times New Roman"/>
                <w:b/>
              </w:rPr>
            </w:pPr>
          </w:p>
        </w:tc>
      </w:tr>
      <w:tr w:rsidR="00B47ACA" w:rsidRPr="00A835AC" w14:paraId="1ADA4C10"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089854"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CCT</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C88849" w14:textId="67E03296"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1.024</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213416" w14:textId="1F019902"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7A3827" w:rsidRPr="007A3827">
              <w:rPr>
                <w:rFonts w:ascii="Times New Roman" w:hAnsi="Times New Roman" w:cs="Times New Roman"/>
              </w:rPr>
              <w:t>.212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D7E21F" w14:textId="1B57A683" w:rsidR="00B47ACA" w:rsidRPr="009A632C" w:rsidRDefault="00564EF9"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2.998</w:t>
            </w:r>
            <w:r w:rsidRPr="00564EF9">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0A8698" w14:textId="0C9BBFB1"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564EF9" w:rsidRPr="00564EF9">
              <w:rPr>
                <w:rFonts w:ascii="Times New Roman" w:hAnsi="Times New Roman" w:cs="Times New Roman"/>
              </w:rPr>
              <w:t>.593</w:t>
            </w:r>
          </w:p>
        </w:tc>
      </w:tr>
      <w:tr w:rsidR="00B47ACA" w:rsidRPr="00A835AC" w14:paraId="76EDEA87"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A4C94B"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CB2707" w14:textId="4E15A372"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(0.313)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A4F6C8" w14:textId="2F2C2475"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7A3827">
              <w:rPr>
                <w:rFonts w:ascii="Times New Roman" w:hAnsi="Times New Roman" w:cs="Times New Roman"/>
              </w:rPr>
              <w:t>0</w:t>
            </w:r>
            <w:r>
              <w:rPr>
                <w:rFonts w:ascii="Times New Roman" w:hAnsi="Times New Roman" w:cs="Times New Roman"/>
              </w:rPr>
              <w:t>.</w:t>
            </w:r>
            <w:r w:rsidR="007A3827">
              <w:rPr>
                <w:rFonts w:ascii="Times New Roman" w:hAnsi="Times New Roman" w:cs="Times New Roman"/>
              </w:rPr>
              <w:t>392</w:t>
            </w:r>
            <w:r>
              <w:rPr>
                <w:rFonts w:ascii="Times New Roman" w:hAnsi="Times New Roman" w:cs="Times New Roman"/>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9C3C30" w14:textId="4B7F6063"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w:t>
            </w:r>
            <w:r w:rsidR="00564EF9" w:rsidRPr="009A632C">
              <w:rPr>
                <w:rFonts w:ascii="Times New Roman" w:hAnsi="Times New Roman" w:cs="Times New Roman"/>
                <w:b/>
              </w:rPr>
              <w:t>1</w:t>
            </w:r>
            <w:r w:rsidRPr="009A632C">
              <w:rPr>
                <w:rFonts w:ascii="Times New Roman" w:hAnsi="Times New Roman" w:cs="Times New Roman"/>
                <w:b/>
              </w:rPr>
              <w:t>.</w:t>
            </w:r>
            <w:r w:rsidR="00564EF9" w:rsidRPr="009A632C">
              <w:rPr>
                <w:rFonts w:ascii="Times New Roman" w:hAnsi="Times New Roman" w:cs="Times New Roman"/>
                <w:b/>
              </w:rPr>
              <w:t>404</w:t>
            </w:r>
            <w:r w:rsidRPr="009A632C">
              <w:rPr>
                <w:rFonts w:ascii="Times New Roman" w:hAnsi="Times New Roman" w:cs="Times New Roman"/>
                <w:b/>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BDB5A2" w14:textId="70A1A588"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564EF9">
              <w:rPr>
                <w:rFonts w:ascii="Times New Roman" w:hAnsi="Times New Roman" w:cs="Times New Roman"/>
              </w:rPr>
              <w:t>1</w:t>
            </w:r>
            <w:r>
              <w:rPr>
                <w:rFonts w:ascii="Times New Roman" w:hAnsi="Times New Roman" w:cs="Times New Roman"/>
              </w:rPr>
              <w:t>.</w:t>
            </w:r>
            <w:r w:rsidR="00564EF9">
              <w:rPr>
                <w:rFonts w:ascii="Times New Roman" w:hAnsi="Times New Roman" w:cs="Times New Roman"/>
              </w:rPr>
              <w:t>066</w:t>
            </w:r>
            <w:r>
              <w:rPr>
                <w:rFonts w:ascii="Times New Roman" w:hAnsi="Times New Roman" w:cs="Times New Roman"/>
              </w:rPr>
              <w:t>)</w:t>
            </w:r>
          </w:p>
        </w:tc>
      </w:tr>
      <w:tr w:rsidR="00B47ACA" w:rsidRPr="00A835AC" w14:paraId="1C65ED0E"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4B45B7"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BE3CF3"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34E3FC"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1B0CBF"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C4CFD4"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5AD0AE94"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716160"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CCT*Economy</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B165B6" w14:textId="04583E02"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-0.277</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97B5AF" w14:textId="484F7FE8"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0.0459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21C7C0" w14:textId="2CEAD56D"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-0.673</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F8EE0A" w14:textId="480A90E3"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-0.161</w:t>
            </w:r>
          </w:p>
        </w:tc>
      </w:tr>
      <w:tr w:rsidR="00B47ACA" w:rsidRPr="00A835AC" w14:paraId="58111754"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C63F68"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7B31E0" w14:textId="58652995"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(0.093)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3547F3" w14:textId="3BF92028"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(0.099)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160C7E" w14:textId="1ED6565A"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(0.360)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EA2818" w14:textId="1FBB7E22"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(0.298)</w:t>
            </w:r>
          </w:p>
        </w:tc>
      </w:tr>
      <w:tr w:rsidR="00B47ACA" w:rsidRPr="00A835AC" w14:paraId="507DCB64"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B8DFF6"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74B02B"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972641"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A37423"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AB4B8B"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20143F02" w14:textId="77777777"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757433" w14:textId="77777777" w:rsidR="00B47ACA" w:rsidRPr="00A835AC" w:rsidRDefault="00B47ACA" w:rsidP="00AF2D52">
            <w:pPr>
              <w:widowControl w:val="0"/>
              <w:autoSpaceDE w:val="0"/>
              <w:autoSpaceDN w:val="0"/>
              <w:adjustRightInd w:val="0"/>
              <w:rPr>
                <w:rFonts w:ascii="Times New Roman" w:hAnsi="Times New Roman" w:cs="Times New Roman"/>
              </w:rPr>
            </w:pPr>
            <w:r w:rsidRPr="00A835AC">
              <w:rPr>
                <w:rFonts w:ascii="Times New Roman" w:hAnsi="Times New Roman" w:cs="Times New Roman"/>
              </w:rPr>
              <w:t>CCT*Corruption</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F7BC11" w14:textId="76E2A41B" w:rsidR="00B47ACA" w:rsidRPr="00A835AC" w:rsidRDefault="00B47ACA"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-0.117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F6B576" w14:textId="6FBEA421" w:rsidR="00B47ACA" w:rsidRPr="00A835AC" w:rsidRDefault="00B47ACA"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-0.0832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9C4F2D" w14:textId="7FAB7DCC" w:rsidR="00B47ACA" w:rsidRPr="00A835AC" w:rsidRDefault="00B47ACA"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-0.290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964CFD" w14:textId="7105E608" w:rsidR="00B47ACA" w:rsidRPr="00A835AC" w:rsidRDefault="00B47ACA"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-0.105</w:t>
            </w:r>
          </w:p>
        </w:tc>
      </w:tr>
      <w:tr w:rsidR="00B47ACA" w:rsidRPr="00A835AC" w14:paraId="0362D6CC" w14:textId="77777777"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C1F2F0" w14:textId="77777777" w:rsidR="00B47ACA" w:rsidRPr="00A835AC" w:rsidRDefault="00B47ACA" w:rsidP="00AF2D52">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91B868" w14:textId="0A56A28B" w:rsidR="00B47ACA" w:rsidRPr="00A835AC" w:rsidRDefault="00B47ACA"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(0.076)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5C31BE" w14:textId="38A655AF" w:rsidR="00B47ACA" w:rsidRPr="00A835AC" w:rsidRDefault="00B47ACA"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(0.092)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ED1634" w14:textId="6031F456" w:rsidR="00B47ACA" w:rsidRPr="00A835AC" w:rsidRDefault="00B47ACA"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(0.334)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797AA5" w14:textId="7777784E" w:rsidR="00B47ACA" w:rsidRPr="00A835AC" w:rsidRDefault="00B47ACA"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(0.269)</w:t>
            </w:r>
          </w:p>
        </w:tc>
      </w:tr>
      <w:tr w:rsidR="00B47ACA" w:rsidRPr="00A835AC" w14:paraId="3250D652" w14:textId="77777777" w:rsidTr="00AF2D52">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D71533" w14:textId="77777777" w:rsidR="00B47ACA" w:rsidRPr="00A835AC" w:rsidRDefault="00B47ACA" w:rsidP="00AF2D52">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54E4C6" w14:textId="77777777" w:rsidR="00B47ACA" w:rsidRPr="00A835AC" w:rsidRDefault="00B47ACA"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D94FF4" w14:textId="77777777" w:rsidR="00B47ACA" w:rsidRPr="00A835AC" w:rsidRDefault="00B47ACA"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DD342E" w14:textId="77777777" w:rsidR="00B47ACA" w:rsidRPr="00A835AC" w:rsidRDefault="00B47ACA"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27C22C" w14:textId="77777777" w:rsidR="00B47ACA" w:rsidRPr="00A835AC" w:rsidRDefault="00B47ACA" w:rsidP="00AF2D52">
            <w:pPr>
              <w:widowControl w:val="0"/>
              <w:autoSpaceDE w:val="0"/>
              <w:autoSpaceDN w:val="0"/>
              <w:adjustRightInd w:val="0"/>
              <w:rPr>
                <w:rFonts w:ascii="Times New Roman" w:hAnsi="Times New Roman" w:cs="Times New Roman"/>
              </w:rPr>
            </w:pPr>
          </w:p>
        </w:tc>
      </w:tr>
      <w:tr w:rsidR="00B47ACA" w:rsidRPr="00A835AC" w14:paraId="62EB0FAC"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F0A881"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Education</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7D02EE" w14:textId="3D4F4C36"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-0.00639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E6226E" w14:textId="6E12A7DE"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-0.0102</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C391C1" w14:textId="5CBED03B"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-0.0294</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BB7101" w14:textId="0C69230D"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-0.0310</w:t>
            </w:r>
            <w:r w:rsidRPr="009A632C">
              <w:rPr>
                <w:rFonts w:ascii="Times New Roman" w:hAnsi="Times New Roman" w:cs="Times New Roman"/>
                <w:b/>
                <w:vertAlign w:val="superscript"/>
              </w:rPr>
              <w:t>*</w:t>
            </w:r>
          </w:p>
        </w:tc>
      </w:tr>
      <w:tr w:rsidR="00B47ACA" w:rsidRPr="00A835AC" w14:paraId="7FCAF7E6"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C5314B"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00F519" w14:textId="38726F2F"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C77475" w14:textId="1920202A"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CB8511" w14:textId="007EA6AE"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(0.017)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BCD1D6" w14:textId="15CD1643"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(0.015)</w:t>
            </w:r>
          </w:p>
        </w:tc>
      </w:tr>
      <w:tr w:rsidR="00B47ACA" w:rsidRPr="00A835AC" w14:paraId="7EED19A2"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9527D2"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25611A"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0B1D08"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6575AD"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604968"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3365025A"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FD499F"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Male</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FE36A5" w14:textId="77DBD2E4"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-0.00654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8348A2" w14:textId="47367644"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-0.0348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864FE3" w14:textId="0F63F37C"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-0.244</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B3738F" w14:textId="08809B4A"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-0.100</w:t>
            </w:r>
          </w:p>
        </w:tc>
      </w:tr>
      <w:tr w:rsidR="00B47ACA" w:rsidRPr="00A835AC" w14:paraId="24330056"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180286"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25A1A0" w14:textId="48D2250C"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(0.035)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B653E3" w14:textId="40E41BEB"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(0.035)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BD005C" w14:textId="0A0FE90E" w:rsidR="00B47ACA" w:rsidRPr="009A632C"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(0.127)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C39B8C" w14:textId="1F92445F"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(0.131)</w:t>
            </w:r>
          </w:p>
        </w:tc>
      </w:tr>
      <w:tr w:rsidR="00B47ACA" w:rsidRPr="00A835AC" w14:paraId="038FABD4"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A098BD"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107F06"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5E664"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C462AC"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0A19E2"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62358FCE"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BF8463"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Age</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468F6D" w14:textId="4955C495"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-0.00100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F90AAF" w14:textId="7A635A52"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0.000632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1BBD5C" w14:textId="4D2A5FBF" w:rsidR="00B47ACA" w:rsidRPr="007A3827"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-0.0135</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3C3E79" w14:textId="6DA7F0C2"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0.00193</w:t>
            </w:r>
          </w:p>
        </w:tc>
      </w:tr>
      <w:tr w:rsidR="00B47ACA" w:rsidRPr="00A835AC" w14:paraId="23A6E90E"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DAC899"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4E6B99" w14:textId="5ECC4287"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82BA82" w14:textId="5D211F37"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39AC3F" w14:textId="5AB76994" w:rsidR="00B47ACA" w:rsidRPr="007A3827"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91CE5E" w14:textId="495A427C"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r>
      <w:tr w:rsidR="00B47ACA" w:rsidRPr="00A835AC" w14:paraId="6AC07938"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479022"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713E38"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6CCA53"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9AC624"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B033D0"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7EC396F6"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F73E32"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Income</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19F0BC" w14:textId="26B56238"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0.00230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353DC8" w14:textId="1785C9A6"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0.00308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8FE133" w14:textId="0295ADD7"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-0.00248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BF1634" w14:textId="433ABDFD"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0.00619</w:t>
            </w:r>
          </w:p>
        </w:tc>
      </w:tr>
      <w:tr w:rsidR="00B47ACA" w:rsidRPr="00A835AC" w14:paraId="1B33DBC7"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8365E9"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E96FF0" w14:textId="3F97652F"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78314B" w14:textId="2E11977D"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07BB52" w14:textId="73ED60F6"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AA3805" w14:textId="74ADB34D"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(0.017)</w:t>
            </w:r>
          </w:p>
        </w:tc>
      </w:tr>
      <w:tr w:rsidR="00B47ACA" w:rsidRPr="00A835AC" w14:paraId="10DAF4B4"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833178"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0D89B5"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68B8AD"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81891B"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75BCDC"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3B4DEB84"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A5A62"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Children 13</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9A35E5" w14:textId="46C48D94"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0.00180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12794A" w14:textId="7D78434C"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0.00383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C409B0" w14:textId="09BAC754"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-0.0638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B47DE1" w14:textId="5D7D99C9"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0.00978</w:t>
            </w:r>
          </w:p>
        </w:tc>
      </w:tr>
      <w:tr w:rsidR="00B47ACA" w:rsidRPr="00A835AC" w14:paraId="4DA1E1A7"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510B6F"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306B0E" w14:textId="36819DAB"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87C7BC" w14:textId="258A874F"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06545C" w14:textId="4E75A18A"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(0.059)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DF17D4" w14:textId="003E262B"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(0.062)</w:t>
            </w:r>
          </w:p>
        </w:tc>
      </w:tr>
      <w:tr w:rsidR="00B47ACA" w:rsidRPr="00A835AC" w14:paraId="51883681"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5AA200"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05CE23"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C20362"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08AB62"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A38DEA"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4A950BC9"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9FD8C3"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t>Urban</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4BB23E" w14:textId="6B4AFEEF"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0.0184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01C2AD" w14:textId="37230353"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-0.0348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962BA2" w14:textId="5543499D"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-0.287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14B5F4" w14:textId="116BEA4C"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0.0448</w:t>
            </w:r>
          </w:p>
        </w:tc>
      </w:tr>
      <w:tr w:rsidR="00B47ACA" w:rsidRPr="00A835AC" w14:paraId="6355B5EC"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F1F60F"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7987B3" w14:textId="74082C6A"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(0.044)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57A73B" w14:textId="789CD14B"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(0.043)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76E08" w14:textId="331634F1"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(0.178)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04FC74" w14:textId="75F9BD6A"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(0.168)</w:t>
            </w:r>
          </w:p>
        </w:tc>
      </w:tr>
      <w:tr w:rsidR="00B47ACA" w:rsidRPr="00A835AC" w14:paraId="0AD4046D"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30F905"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CE304C"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1FBAA3"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47CFC4"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FA4FCB"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57ADC3BB"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BA8FBC" w14:textId="56E07629" w:rsidR="00B47ACA" w:rsidRPr="00A835AC" w:rsidRDefault="008C3898" w:rsidP="00AC4744">
            <w:pPr>
              <w:widowControl w:val="0"/>
              <w:autoSpaceDE w:val="0"/>
              <w:autoSpaceDN w:val="0"/>
              <w:adjustRightInd w:val="0"/>
              <w:rPr>
                <w:rFonts w:ascii="Times New Roman" w:hAnsi="Times New Roman" w:cs="Times New Roman"/>
              </w:rPr>
            </w:pPr>
            <w:r>
              <w:rPr>
                <w:rFonts w:ascii="Times New Roman" w:hAnsi="Times New Roman" w:cs="Times New Roman"/>
              </w:rPr>
              <w:t xml:space="preserve">Political </w:t>
            </w:r>
            <w:r w:rsidR="00B47ACA" w:rsidRPr="00A835AC">
              <w:rPr>
                <w:rFonts w:ascii="Times New Roman" w:hAnsi="Times New Roman" w:cs="Times New Roman"/>
              </w:rPr>
              <w:t>Insider</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28D35F" w14:textId="33A91330"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0.535</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41C692" w14:textId="7B919669"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0.429</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6B9E77" w14:textId="20715D42"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2.903</w:t>
            </w:r>
            <w:r w:rsidRPr="009A632C">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AB0363" w14:textId="5CA41A13"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2.205</w:t>
            </w:r>
            <w:r w:rsidRPr="009A632C">
              <w:rPr>
                <w:rFonts w:ascii="Times New Roman" w:hAnsi="Times New Roman" w:cs="Times New Roman"/>
                <w:b/>
                <w:vertAlign w:val="superscript"/>
              </w:rPr>
              <w:t>***</w:t>
            </w:r>
          </w:p>
        </w:tc>
      </w:tr>
      <w:tr w:rsidR="00B47ACA" w:rsidRPr="00A835AC" w14:paraId="28060C08"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3AC3CF"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76C51A" w14:textId="1E893C32"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(0.034)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74354F" w14:textId="11D71638"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(0.037)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2E00C0" w14:textId="037C23D6"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(0.133)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DF928C" w14:textId="4C7772C7" w:rsidR="00B47ACA" w:rsidRPr="00B47ACA" w:rsidRDefault="00B47ACA" w:rsidP="00AC4744">
            <w:pPr>
              <w:widowControl w:val="0"/>
              <w:autoSpaceDE w:val="0"/>
              <w:autoSpaceDN w:val="0"/>
              <w:adjustRightInd w:val="0"/>
              <w:jc w:val="center"/>
              <w:rPr>
                <w:rFonts w:ascii="Times New Roman" w:hAnsi="Times New Roman" w:cs="Times New Roman"/>
                <w:b/>
              </w:rPr>
            </w:pPr>
            <w:r w:rsidRPr="009A632C">
              <w:rPr>
                <w:rFonts w:ascii="Times New Roman" w:hAnsi="Times New Roman" w:cs="Times New Roman"/>
                <w:b/>
              </w:rPr>
              <w:t>(0.139)</w:t>
            </w:r>
          </w:p>
        </w:tc>
      </w:tr>
      <w:tr w:rsidR="00B47ACA" w:rsidRPr="00A835AC" w14:paraId="1060552D"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085C76"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CFCE44"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28F7C4"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B61E14"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ACB31E" w14:textId="77777777" w:rsidR="00B47ACA" w:rsidRPr="00A835AC" w:rsidRDefault="00B47ACA" w:rsidP="00AC4744">
            <w:pPr>
              <w:widowControl w:val="0"/>
              <w:autoSpaceDE w:val="0"/>
              <w:autoSpaceDN w:val="0"/>
              <w:adjustRightInd w:val="0"/>
              <w:rPr>
                <w:rFonts w:ascii="Times New Roman" w:hAnsi="Times New Roman" w:cs="Times New Roman"/>
              </w:rPr>
            </w:pPr>
          </w:p>
        </w:tc>
      </w:tr>
      <w:tr w:rsidR="00B47ACA" w:rsidRPr="00A835AC" w14:paraId="21C91BED" w14:textId="77777777" w:rsidTr="00AC4744">
        <w:tblPrEx>
          <w:tblBorders>
            <w:top w:val="none" w:sz="0" w:space="0" w:color="auto"/>
          </w:tblBorders>
        </w:tblPrEx>
        <w:tc>
          <w:tcPr>
            <w:tcW w:w="19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B05991"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rPr>
              <w:lastRenderedPageBreak/>
              <w:t>_cons</w:t>
            </w:r>
          </w:p>
        </w:tc>
        <w:tc>
          <w:tcPr>
            <w:tcW w:w="16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68EEAF" w14:textId="157A4E9F"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2.993</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9995B3" w14:textId="40B13FEC"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2.503</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10E3F9" w14:textId="4D4D1641"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-1.570</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06892A" w14:textId="4FC0E8FD"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-2.416</w:t>
            </w:r>
            <w:r>
              <w:rPr>
                <w:rFonts w:ascii="Times New Roman" w:hAnsi="Times New Roman" w:cs="Times New Roman"/>
                <w:vertAlign w:val="superscript"/>
              </w:rPr>
              <w:t>***</w:t>
            </w:r>
          </w:p>
        </w:tc>
      </w:tr>
      <w:tr w:rsidR="00B47ACA" w:rsidRPr="00A835AC" w14:paraId="7A8A5B79" w14:textId="77777777" w:rsidTr="00AC4744">
        <w:tblPrEx>
          <w:tblBorders>
            <w:top w:val="none" w:sz="0" w:space="0" w:color="auto"/>
          </w:tblBorders>
        </w:tblPrEx>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B411CC1" w14:textId="77777777" w:rsidR="00B47ACA" w:rsidRPr="00A835AC" w:rsidRDefault="00B47ACA" w:rsidP="00AC4744">
            <w:pPr>
              <w:widowControl w:val="0"/>
              <w:autoSpaceDE w:val="0"/>
              <w:autoSpaceDN w:val="0"/>
              <w:adjustRightInd w:val="0"/>
              <w:rPr>
                <w:rFonts w:ascii="Times New Roman" w:hAnsi="Times New Roman" w:cs="Times New Roman"/>
              </w:rPr>
            </w:pPr>
          </w:p>
        </w:tc>
        <w:tc>
          <w:tcPr>
            <w:tcW w:w="165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BF8E0CB" w14:textId="36B70202"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5D4ACEE" w14:textId="25D4E73C"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(0.122)</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AFAF07D" w14:textId="73B7C0D6"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(0.452)</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7E8D6EF" w14:textId="6BD1C8A0"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(0.499)</w:t>
            </w:r>
          </w:p>
        </w:tc>
      </w:tr>
      <w:tr w:rsidR="00B47ACA" w:rsidRPr="00A835AC" w14:paraId="5FB0F466" w14:textId="77777777" w:rsidTr="00AC4744">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8E42A31"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i/>
                <w:iCs/>
              </w:rPr>
              <w:t>N</w:t>
            </w:r>
          </w:p>
        </w:tc>
        <w:tc>
          <w:tcPr>
            <w:tcW w:w="165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4336FBE" w14:textId="6A0A9BBB"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4850</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452B2F9" w14:textId="34054DA5"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4827</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3A8EA54" w14:textId="4A807E52"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4299</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2325343" w14:textId="3E7ADF4A" w:rsidR="00B47ACA" w:rsidRPr="00A835AC" w:rsidRDefault="00B47ACA"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4271</w:t>
            </w:r>
          </w:p>
        </w:tc>
      </w:tr>
      <w:tr w:rsidR="00B47ACA" w:rsidRPr="00A835AC" w14:paraId="0C9FE0D4" w14:textId="77777777" w:rsidTr="00AC4744">
        <w:tc>
          <w:tcPr>
            <w:tcW w:w="190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29CDCB4" w14:textId="77777777" w:rsidR="00B47ACA" w:rsidRPr="00A835AC" w:rsidRDefault="00B47ACA" w:rsidP="00AC4744">
            <w:pPr>
              <w:widowControl w:val="0"/>
              <w:autoSpaceDE w:val="0"/>
              <w:autoSpaceDN w:val="0"/>
              <w:adjustRightInd w:val="0"/>
              <w:rPr>
                <w:rFonts w:ascii="Times New Roman" w:hAnsi="Times New Roman" w:cs="Times New Roman"/>
              </w:rPr>
            </w:pPr>
            <w:r w:rsidRPr="00A835AC">
              <w:rPr>
                <w:rFonts w:ascii="Times New Roman" w:hAnsi="Times New Roman" w:cs="Times New Roman"/>
                <w:iCs/>
              </w:rPr>
              <w:t>Countries</w:t>
            </w:r>
          </w:p>
        </w:tc>
        <w:tc>
          <w:tcPr>
            <w:tcW w:w="165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6CBA23B" w14:textId="6DBCEB50" w:rsidR="00B47ACA" w:rsidRPr="00A835AC" w:rsidRDefault="007A3827"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D1B9E27" w14:textId="232693BF" w:rsidR="00B47ACA" w:rsidRPr="00A835AC" w:rsidRDefault="007A3827"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78F2D97" w14:textId="410FD8C1" w:rsidR="00B47ACA" w:rsidRPr="00A835AC" w:rsidRDefault="007A3827"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AD4B13A" w14:textId="2DE03E33" w:rsidR="00B47ACA" w:rsidRPr="00A835AC" w:rsidRDefault="007A3827" w:rsidP="00AC4744">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r>
    </w:tbl>
    <w:p w14:paraId="6C80E7ED" w14:textId="77777777" w:rsidR="001B2224" w:rsidRPr="00A835AC" w:rsidRDefault="001B2224" w:rsidP="001B2224">
      <w:pPr>
        <w:widowControl w:val="0"/>
        <w:autoSpaceDE w:val="0"/>
        <w:autoSpaceDN w:val="0"/>
        <w:adjustRightInd w:val="0"/>
        <w:jc w:val="center"/>
        <w:rPr>
          <w:rFonts w:ascii="Times New Roman" w:hAnsi="Times New Roman" w:cs="Times New Roman"/>
          <w:sz w:val="20"/>
          <w:szCs w:val="20"/>
        </w:rPr>
      </w:pPr>
      <w:r w:rsidRPr="00A835AC">
        <w:rPr>
          <w:rFonts w:ascii="Times New Roman" w:hAnsi="Times New Roman" w:cs="Times New Roman"/>
          <w:sz w:val="20"/>
          <w:szCs w:val="20"/>
        </w:rPr>
        <w:t>Standard errors in parentheses</w:t>
      </w:r>
    </w:p>
    <w:p w14:paraId="1AC712AE" w14:textId="284E50CE" w:rsidR="001B2224" w:rsidRDefault="001B2224" w:rsidP="001B2224">
      <w:pPr>
        <w:spacing w:line="480" w:lineRule="auto"/>
        <w:ind w:firstLine="720"/>
        <w:jc w:val="center"/>
        <w:rPr>
          <w:rFonts w:ascii="Times New Roman" w:hAnsi="Times New Roman" w:cs="Times New Roman"/>
          <w:sz w:val="20"/>
          <w:szCs w:val="20"/>
        </w:rPr>
      </w:pPr>
      <w:r w:rsidRPr="00A835AC">
        <w:rPr>
          <w:rFonts w:ascii="Times New Roman" w:hAnsi="Times New Roman" w:cs="Times New Roman"/>
          <w:sz w:val="20"/>
          <w:szCs w:val="20"/>
          <w:vertAlign w:val="superscript"/>
        </w:rPr>
        <w:t>+</w:t>
      </w:r>
      <w:r w:rsidRPr="00A835AC">
        <w:rPr>
          <w:rFonts w:ascii="Times New Roman" w:hAnsi="Times New Roman" w:cs="Times New Roman"/>
          <w:sz w:val="20"/>
          <w:szCs w:val="20"/>
        </w:rPr>
        <w:t xml:space="preserve"> </w:t>
      </w:r>
      <w:r w:rsidRPr="00A835AC">
        <w:rPr>
          <w:rFonts w:ascii="Times New Roman" w:hAnsi="Times New Roman" w:cs="Times New Roman"/>
          <w:i/>
          <w:iCs/>
          <w:sz w:val="20"/>
          <w:szCs w:val="20"/>
        </w:rPr>
        <w:t>p</w:t>
      </w:r>
      <w:r w:rsidRPr="00A835AC">
        <w:rPr>
          <w:rFonts w:ascii="Times New Roman" w:hAnsi="Times New Roman" w:cs="Times New Roman"/>
          <w:sz w:val="20"/>
          <w:szCs w:val="20"/>
        </w:rPr>
        <w:t xml:space="preserve"> &lt; 0.10, </w:t>
      </w:r>
      <w:r w:rsidRPr="00A835AC">
        <w:rPr>
          <w:rFonts w:ascii="Times New Roman" w:hAnsi="Times New Roman" w:cs="Times New Roman"/>
          <w:sz w:val="20"/>
          <w:szCs w:val="20"/>
          <w:vertAlign w:val="superscript"/>
        </w:rPr>
        <w:t>*</w:t>
      </w:r>
      <w:r w:rsidRPr="00A835AC">
        <w:rPr>
          <w:rFonts w:ascii="Times New Roman" w:hAnsi="Times New Roman" w:cs="Times New Roman"/>
          <w:sz w:val="20"/>
          <w:szCs w:val="20"/>
        </w:rPr>
        <w:t xml:space="preserve"> </w:t>
      </w:r>
      <w:r w:rsidRPr="00A835AC">
        <w:rPr>
          <w:rFonts w:ascii="Times New Roman" w:hAnsi="Times New Roman" w:cs="Times New Roman"/>
          <w:i/>
          <w:iCs/>
          <w:sz w:val="20"/>
          <w:szCs w:val="20"/>
        </w:rPr>
        <w:t>p</w:t>
      </w:r>
      <w:r w:rsidRPr="00A835AC">
        <w:rPr>
          <w:rFonts w:ascii="Times New Roman" w:hAnsi="Times New Roman" w:cs="Times New Roman"/>
          <w:sz w:val="20"/>
          <w:szCs w:val="20"/>
        </w:rPr>
        <w:t xml:space="preserve"> &lt; 0.05, </w:t>
      </w:r>
      <w:r w:rsidRPr="00A835AC">
        <w:rPr>
          <w:rFonts w:ascii="Times New Roman" w:hAnsi="Times New Roman" w:cs="Times New Roman"/>
          <w:sz w:val="20"/>
          <w:szCs w:val="20"/>
          <w:vertAlign w:val="superscript"/>
        </w:rPr>
        <w:t>**</w:t>
      </w:r>
      <w:r w:rsidRPr="00A835AC">
        <w:rPr>
          <w:rFonts w:ascii="Times New Roman" w:hAnsi="Times New Roman" w:cs="Times New Roman"/>
          <w:sz w:val="20"/>
          <w:szCs w:val="20"/>
        </w:rPr>
        <w:t xml:space="preserve"> </w:t>
      </w:r>
      <w:r w:rsidRPr="00A835AC">
        <w:rPr>
          <w:rFonts w:ascii="Times New Roman" w:hAnsi="Times New Roman" w:cs="Times New Roman"/>
          <w:i/>
          <w:iCs/>
          <w:sz w:val="20"/>
          <w:szCs w:val="20"/>
        </w:rPr>
        <w:t>p</w:t>
      </w:r>
      <w:r w:rsidRPr="00A835AC">
        <w:rPr>
          <w:rFonts w:ascii="Times New Roman" w:hAnsi="Times New Roman" w:cs="Times New Roman"/>
          <w:sz w:val="20"/>
          <w:szCs w:val="20"/>
        </w:rPr>
        <w:t xml:space="preserve"> &lt; 0.01, </w:t>
      </w:r>
      <w:r w:rsidRPr="00A835AC">
        <w:rPr>
          <w:rFonts w:ascii="Times New Roman" w:hAnsi="Times New Roman" w:cs="Times New Roman"/>
          <w:sz w:val="20"/>
          <w:szCs w:val="20"/>
          <w:vertAlign w:val="superscript"/>
        </w:rPr>
        <w:t>***</w:t>
      </w:r>
      <w:r w:rsidRPr="00A835AC">
        <w:rPr>
          <w:rFonts w:ascii="Times New Roman" w:hAnsi="Times New Roman" w:cs="Times New Roman"/>
          <w:sz w:val="20"/>
          <w:szCs w:val="20"/>
        </w:rPr>
        <w:t xml:space="preserve"> </w:t>
      </w:r>
      <w:r w:rsidRPr="00A835AC">
        <w:rPr>
          <w:rFonts w:ascii="Times New Roman" w:hAnsi="Times New Roman" w:cs="Times New Roman"/>
          <w:i/>
          <w:iCs/>
          <w:sz w:val="20"/>
          <w:szCs w:val="20"/>
        </w:rPr>
        <w:t>p</w:t>
      </w:r>
      <w:r w:rsidRPr="00A835AC">
        <w:rPr>
          <w:rFonts w:ascii="Times New Roman" w:hAnsi="Times New Roman" w:cs="Times New Roman"/>
          <w:sz w:val="20"/>
          <w:szCs w:val="20"/>
        </w:rPr>
        <w:t xml:space="preserve"> &lt; 0.001</w:t>
      </w:r>
    </w:p>
    <w:p w14:paraId="4D937FF2" w14:textId="77777777" w:rsidR="00704483" w:rsidRDefault="00704483" w:rsidP="001B2224">
      <w:pPr>
        <w:spacing w:line="480" w:lineRule="auto"/>
        <w:ind w:firstLine="720"/>
        <w:jc w:val="center"/>
        <w:rPr>
          <w:rFonts w:ascii="Times New Roman" w:hAnsi="Times New Roman" w:cs="Times New Roman"/>
          <w:sz w:val="20"/>
          <w:szCs w:val="20"/>
        </w:rPr>
      </w:pPr>
    </w:p>
    <w:p w14:paraId="2266144B" w14:textId="77777777" w:rsidR="00704483" w:rsidRDefault="00704483" w:rsidP="001B2224">
      <w:pPr>
        <w:spacing w:line="480" w:lineRule="auto"/>
        <w:ind w:firstLine="720"/>
        <w:jc w:val="center"/>
        <w:rPr>
          <w:rFonts w:ascii="Times New Roman" w:hAnsi="Times New Roman" w:cs="Times New Roman"/>
        </w:rPr>
        <w:sectPr w:rsidR="00704483" w:rsidSect="00732B44">
          <w:pgSz w:w="12240" w:h="15840"/>
          <w:pgMar w:top="1440" w:right="1800" w:bottom="1440" w:left="1800" w:header="720" w:footer="720" w:gutter="0"/>
          <w:cols w:space="720"/>
          <w:docGrid w:linePitch="360"/>
        </w:sectPr>
      </w:pPr>
    </w:p>
    <w:p w14:paraId="2EA033CB" w14:textId="20C40B5A" w:rsidR="00704483" w:rsidRPr="00226876" w:rsidRDefault="00772019" w:rsidP="00704483">
      <w:pPr>
        <w:spacing w:line="480" w:lineRule="auto"/>
        <w:rPr>
          <w:rFonts w:ascii="Times New Roman" w:hAnsi="Times New Roman" w:cs="Times New Roman"/>
        </w:rPr>
      </w:pPr>
      <w:r w:rsidRPr="00226876">
        <w:rPr>
          <w:rFonts w:ascii="Times New Roman" w:hAnsi="Times New Roman" w:cs="Times New Roman"/>
        </w:rPr>
        <w:lastRenderedPageBreak/>
        <w:t>Appendix F. Jackknife Resampling Results</w:t>
      </w:r>
    </w:p>
    <w:p w14:paraId="4E586CDE" w14:textId="05944EE6" w:rsidR="00704483" w:rsidRPr="00772019" w:rsidRDefault="00AC2C7D" w:rsidP="00AC2C7D">
      <w:pPr>
        <w:spacing w:line="251" w:lineRule="auto"/>
        <w:ind w:left="1393" w:right="1351"/>
        <w:rPr>
          <w:rFonts w:ascii="Times New Roman" w:hAnsi="Times New Roman" w:cs="Times New Roman"/>
          <w:spacing w:val="-3"/>
        </w:rPr>
      </w:pPr>
      <w:r w:rsidRPr="00772019">
        <w:rPr>
          <w:rFonts w:ascii="Times New Roman" w:hAnsi="Times New Roman" w:cs="Times New Roman"/>
          <w:spacing w:val="-3"/>
        </w:rPr>
        <w:t>Table 3</w:t>
      </w:r>
      <w:r w:rsidR="0091292A" w:rsidRPr="00772019">
        <w:rPr>
          <w:rFonts w:ascii="Times New Roman" w:hAnsi="Times New Roman" w:cs="Times New Roman"/>
          <w:spacing w:val="-3"/>
        </w:rPr>
        <w:t>F</w:t>
      </w:r>
      <w:r w:rsidRPr="00772019">
        <w:rPr>
          <w:rFonts w:ascii="Times New Roman" w:hAnsi="Times New Roman" w:cs="Times New Roman"/>
          <w:spacing w:val="-3"/>
        </w:rPr>
        <w:t>: CCT Programs and Accountability for Corruption and the Economy in Countries Whose CCT Programs Follow Strict or Not Strict Rules.</w:t>
      </w:r>
    </w:p>
    <w:tbl>
      <w:tblPr>
        <w:tblW w:w="8748" w:type="dxa"/>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F702D8" w:rsidRPr="00FE03E6" w14:paraId="19257597" w14:textId="77777777" w:rsidTr="00F702D8">
        <w:tc>
          <w:tcPr>
            <w:tcW w:w="1836"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EF9419A" w14:textId="77777777" w:rsidR="00F702D8" w:rsidRDefault="00F702D8" w:rsidP="005827E0">
            <w:pPr>
              <w:widowControl w:val="0"/>
              <w:autoSpaceDE w:val="0"/>
              <w:autoSpaceDN w:val="0"/>
              <w:adjustRightInd w:val="0"/>
            </w:pP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B5661BA" w14:textId="7A3FD4AF" w:rsidR="00F702D8" w:rsidRPr="00FE03E6" w:rsidRDefault="00F702D8" w:rsidP="005827E0">
            <w:pPr>
              <w:widowControl w:val="0"/>
              <w:autoSpaceDE w:val="0"/>
              <w:autoSpaceDN w:val="0"/>
              <w:adjustRightInd w:val="0"/>
              <w:jc w:val="center"/>
            </w:pPr>
            <w:r w:rsidRPr="00FE03E6">
              <w:t>(7</w:t>
            </w:r>
            <w:r w:rsidR="00D7494F">
              <w:t>F</w:t>
            </w:r>
            <w:r w:rsidRPr="00FE03E6">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BEFD991" w14:textId="117F18AF" w:rsidR="00F702D8" w:rsidRPr="00FE03E6" w:rsidRDefault="00F702D8" w:rsidP="005827E0">
            <w:pPr>
              <w:widowControl w:val="0"/>
              <w:autoSpaceDE w:val="0"/>
              <w:autoSpaceDN w:val="0"/>
              <w:adjustRightInd w:val="0"/>
              <w:jc w:val="center"/>
            </w:pPr>
            <w:r w:rsidRPr="00FE03E6">
              <w:t>(8</w:t>
            </w:r>
            <w:r w:rsidR="00D7494F">
              <w:t>F</w:t>
            </w:r>
            <w:r w:rsidRPr="00FE03E6">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B7A3D9C" w14:textId="37F70000" w:rsidR="00F702D8" w:rsidRPr="00FE03E6" w:rsidRDefault="00F702D8" w:rsidP="005827E0">
            <w:pPr>
              <w:widowControl w:val="0"/>
              <w:autoSpaceDE w:val="0"/>
              <w:autoSpaceDN w:val="0"/>
              <w:adjustRightInd w:val="0"/>
              <w:jc w:val="center"/>
            </w:pPr>
            <w:r w:rsidRPr="00FE03E6">
              <w:t>(9</w:t>
            </w:r>
            <w:r w:rsidR="00D7494F">
              <w:t>F</w:t>
            </w:r>
            <w:r w:rsidRPr="00FE03E6">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B9A4A68" w14:textId="21D1EC3B" w:rsidR="00F702D8" w:rsidRPr="00FE03E6" w:rsidRDefault="00F702D8" w:rsidP="005827E0">
            <w:pPr>
              <w:widowControl w:val="0"/>
              <w:autoSpaceDE w:val="0"/>
              <w:autoSpaceDN w:val="0"/>
              <w:adjustRightInd w:val="0"/>
              <w:jc w:val="center"/>
            </w:pPr>
            <w:r w:rsidRPr="00FE03E6">
              <w:t>(10</w:t>
            </w:r>
            <w:r w:rsidR="00D7494F">
              <w:t>F</w:t>
            </w:r>
            <w:r w:rsidRPr="00FE03E6">
              <w:t>)</w:t>
            </w:r>
          </w:p>
        </w:tc>
      </w:tr>
      <w:tr w:rsidR="00F702D8" w:rsidRPr="00FE03E6" w14:paraId="07E30BD5"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1CD46E" w14:textId="77777777" w:rsidR="00F702D8" w:rsidRPr="00FE03E6" w:rsidRDefault="00F702D8" w:rsidP="005827E0">
            <w:pPr>
              <w:widowControl w:val="0"/>
              <w:autoSpaceDE w:val="0"/>
              <w:autoSpaceDN w:val="0"/>
              <w:adjustRightInd w:val="0"/>
            </w:pPr>
          </w:p>
        </w:tc>
        <w:tc>
          <w:tcPr>
            <w:tcW w:w="3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0E711A" w14:textId="77777777" w:rsidR="00F702D8" w:rsidRPr="00FE03E6" w:rsidRDefault="00F702D8" w:rsidP="005827E0">
            <w:pPr>
              <w:widowControl w:val="0"/>
              <w:autoSpaceDE w:val="0"/>
              <w:autoSpaceDN w:val="0"/>
              <w:adjustRightInd w:val="0"/>
              <w:jc w:val="center"/>
            </w:pPr>
            <w:r w:rsidRPr="00FE03E6">
              <w:t>Presidential Approval</w:t>
            </w:r>
          </w:p>
        </w:tc>
        <w:tc>
          <w:tcPr>
            <w:tcW w:w="3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15D6EC" w14:textId="77777777" w:rsidR="00F702D8" w:rsidRPr="00FE03E6" w:rsidRDefault="00F702D8" w:rsidP="005827E0">
            <w:pPr>
              <w:widowControl w:val="0"/>
              <w:autoSpaceDE w:val="0"/>
              <w:autoSpaceDN w:val="0"/>
              <w:adjustRightInd w:val="0"/>
              <w:jc w:val="center"/>
            </w:pPr>
            <w:r w:rsidRPr="00FE03E6">
              <w:t>Vote Incumbent</w:t>
            </w:r>
          </w:p>
        </w:tc>
      </w:tr>
      <w:tr w:rsidR="00F702D8" w:rsidRPr="004E54D5" w14:paraId="5CF66179"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4993AA" w14:textId="77777777" w:rsidR="00F702D8" w:rsidRPr="00FE03E6" w:rsidRDefault="00F702D8" w:rsidP="005827E0">
            <w:pPr>
              <w:widowControl w:val="0"/>
              <w:autoSpaceDE w:val="0"/>
              <w:autoSpaceDN w:val="0"/>
              <w:adjustRightInd w:val="0"/>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B2BDD2" w14:textId="77777777" w:rsidR="00F702D8" w:rsidRPr="00FE03E6" w:rsidRDefault="00F702D8" w:rsidP="005827E0">
            <w:pPr>
              <w:widowControl w:val="0"/>
              <w:autoSpaceDE w:val="0"/>
              <w:autoSpaceDN w:val="0"/>
              <w:adjustRightInd w:val="0"/>
              <w:jc w:val="center"/>
            </w:pPr>
            <w:r w:rsidRPr="00FE03E6">
              <w:t>Not 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28EBB1" w14:textId="77777777" w:rsidR="00F702D8" w:rsidRPr="00FE03E6" w:rsidRDefault="00F702D8" w:rsidP="005827E0">
            <w:pPr>
              <w:widowControl w:val="0"/>
              <w:autoSpaceDE w:val="0"/>
              <w:autoSpaceDN w:val="0"/>
              <w:adjustRightInd w:val="0"/>
              <w:jc w:val="center"/>
            </w:pPr>
            <w:r w:rsidRPr="00FE03E6">
              <w:t>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E6CD4D" w14:textId="77777777" w:rsidR="00F702D8" w:rsidRPr="00FE03E6" w:rsidRDefault="00F702D8" w:rsidP="005827E0">
            <w:pPr>
              <w:widowControl w:val="0"/>
              <w:autoSpaceDE w:val="0"/>
              <w:autoSpaceDN w:val="0"/>
              <w:adjustRightInd w:val="0"/>
              <w:jc w:val="center"/>
            </w:pPr>
            <w:r w:rsidRPr="00FE03E6">
              <w:t>Not 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5EE14F" w14:textId="77777777" w:rsidR="00F702D8" w:rsidRPr="00FE03E6" w:rsidRDefault="00F702D8" w:rsidP="005827E0">
            <w:pPr>
              <w:widowControl w:val="0"/>
              <w:autoSpaceDE w:val="0"/>
              <w:autoSpaceDN w:val="0"/>
              <w:adjustRightInd w:val="0"/>
              <w:jc w:val="center"/>
            </w:pPr>
            <w:r w:rsidRPr="00FE03E6">
              <w:t>Strict</w:t>
            </w:r>
          </w:p>
        </w:tc>
      </w:tr>
      <w:tr w:rsidR="005066AE" w14:paraId="5427A912" w14:textId="77777777" w:rsidTr="005827E0">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7F459F" w14:textId="175353FE" w:rsidR="005066AE" w:rsidRDefault="005066AE" w:rsidP="005066AE">
            <w:pPr>
              <w:widowControl w:val="0"/>
              <w:autoSpaceDE w:val="0"/>
              <w:autoSpaceDN w:val="0"/>
              <w:adjustRightInd w:val="0"/>
              <w:rPr>
                <w:rFonts w:ascii="Times New Roman" w:hAnsi="Times New Roman" w:cs="Times New Roman"/>
              </w:rPr>
            </w:pPr>
            <w:r>
              <w:rPr>
                <w:rFonts w:ascii="Times New Roman" w:hAnsi="Times New Roman" w:cs="Times New Roman"/>
              </w:rPr>
              <w:t>Performance Economy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9EDBFA" w14:textId="77777777" w:rsidR="005066AE" w:rsidRPr="00E37747" w:rsidRDefault="005066AE" w:rsidP="005827E0">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0.219</w:t>
            </w:r>
            <w:r w:rsidRPr="00E3774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69B8EC" w14:textId="77777777" w:rsidR="005066AE" w:rsidRPr="00E37747" w:rsidRDefault="005066AE" w:rsidP="005827E0">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0.202</w:t>
            </w:r>
            <w:r w:rsidRPr="00E3774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E80AED" w14:textId="77777777" w:rsidR="005066AE" w:rsidRPr="00E37747" w:rsidRDefault="005066AE" w:rsidP="005827E0">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0.0441</w:t>
            </w:r>
            <w:r w:rsidRPr="00E3774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F81417" w14:textId="77777777" w:rsidR="005066AE" w:rsidRPr="00E37747" w:rsidRDefault="005066AE" w:rsidP="005827E0">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0.0419</w:t>
            </w:r>
            <w:r w:rsidRPr="00E37747">
              <w:rPr>
                <w:rFonts w:ascii="Times New Roman" w:hAnsi="Times New Roman" w:cs="Times New Roman"/>
                <w:b/>
                <w:vertAlign w:val="superscript"/>
              </w:rPr>
              <w:t>**</w:t>
            </w:r>
          </w:p>
        </w:tc>
      </w:tr>
      <w:tr w:rsidR="005066AE" w14:paraId="32223351" w14:textId="77777777" w:rsidTr="005827E0">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8DF4FA" w14:textId="77777777" w:rsidR="005066AE" w:rsidRDefault="005066AE" w:rsidP="005827E0">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FBE1B4" w14:textId="77777777" w:rsidR="005066AE" w:rsidRPr="00E37747" w:rsidRDefault="005066AE" w:rsidP="005827E0">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(0.030)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0E89C9" w14:textId="77777777" w:rsidR="005066AE" w:rsidRPr="00E37747" w:rsidRDefault="005066AE" w:rsidP="005827E0">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(0.025)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8C43B" w14:textId="77777777" w:rsidR="005066AE" w:rsidRPr="00E37747" w:rsidRDefault="005066AE" w:rsidP="005827E0">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(0.008)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1CC799" w14:textId="77777777" w:rsidR="005066AE" w:rsidRPr="00E37747" w:rsidRDefault="005066AE" w:rsidP="005827E0">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(0.007)</w:t>
            </w:r>
          </w:p>
        </w:tc>
      </w:tr>
      <w:tr w:rsidR="005066AE" w14:paraId="039C9E6A" w14:textId="77777777" w:rsidTr="005827E0">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177248" w14:textId="77777777" w:rsidR="005066AE" w:rsidRDefault="005066AE" w:rsidP="005827E0">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88156A" w14:textId="77777777" w:rsidR="005066AE" w:rsidRPr="00E37747" w:rsidRDefault="005066AE" w:rsidP="005827E0">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AA5482" w14:textId="77777777" w:rsidR="005066AE" w:rsidRPr="00E37747" w:rsidRDefault="005066AE" w:rsidP="005827E0">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78C044" w14:textId="77777777" w:rsidR="005066AE" w:rsidRPr="00E37747" w:rsidRDefault="005066AE" w:rsidP="005827E0">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74BDA7" w14:textId="77777777" w:rsidR="005066AE" w:rsidRPr="00E37747" w:rsidRDefault="005066AE" w:rsidP="005827E0">
            <w:pPr>
              <w:widowControl w:val="0"/>
              <w:autoSpaceDE w:val="0"/>
              <w:autoSpaceDN w:val="0"/>
              <w:adjustRightInd w:val="0"/>
              <w:rPr>
                <w:rFonts w:ascii="Times New Roman" w:hAnsi="Times New Roman" w:cs="Times New Roman"/>
                <w:b/>
              </w:rPr>
            </w:pPr>
          </w:p>
        </w:tc>
      </w:tr>
      <w:tr w:rsidR="005900D5" w14:paraId="341439D2" w14:textId="77777777" w:rsidTr="00AF2D52">
        <w:tblPrEx>
          <w:tblBorders>
            <w:top w:val="none" w:sz="0" w:space="0" w:color="auto"/>
          </w:tblBorders>
        </w:tblPrEx>
        <w:tc>
          <w:tcPr>
            <w:tcW w:w="1836"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20F234A" w14:textId="77777777" w:rsidR="005900D5" w:rsidRDefault="005900D5" w:rsidP="00AF2D52">
            <w:pPr>
              <w:widowControl w:val="0"/>
              <w:autoSpaceDE w:val="0"/>
              <w:autoSpaceDN w:val="0"/>
              <w:adjustRightInd w:val="0"/>
              <w:rPr>
                <w:rFonts w:ascii="Times New Roman" w:hAnsi="Times New Roman" w:cs="Times New Roman"/>
              </w:rPr>
            </w:pPr>
            <w:r>
              <w:rPr>
                <w:rFonts w:ascii="Times New Roman" w:hAnsi="Times New Roman" w:cs="Times New Roman"/>
              </w:rPr>
              <w:t>Performance Corruption</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9C9A51A" w14:textId="77777777" w:rsidR="005900D5" w:rsidRPr="00E37747" w:rsidRDefault="005900D5" w:rsidP="00AF2D52">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0.0819</w:t>
            </w:r>
            <w:r w:rsidRPr="00E37747">
              <w:rPr>
                <w:rFonts w:ascii="Times New Roman" w:hAnsi="Times New Roman" w:cs="Times New Roman"/>
                <w:b/>
                <w:vertAlign w:val="superscript"/>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7CF9A69" w14:textId="77777777" w:rsidR="005900D5" w:rsidRPr="00E37747" w:rsidRDefault="005900D5" w:rsidP="00AF2D52">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0.0971</w:t>
            </w:r>
            <w:r w:rsidRPr="00E37747">
              <w:rPr>
                <w:rFonts w:ascii="Times New Roman" w:hAnsi="Times New Roman" w:cs="Times New Roman"/>
                <w:b/>
                <w:vertAlign w:val="superscript"/>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26357F4" w14:textId="77777777" w:rsidR="005900D5" w:rsidRPr="00E37747" w:rsidRDefault="005900D5" w:rsidP="00AF2D52">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0.0332</w:t>
            </w:r>
            <w:r w:rsidRPr="00E37747">
              <w:rPr>
                <w:rFonts w:ascii="Times New Roman" w:hAnsi="Times New Roman" w:cs="Times New Roman"/>
                <w:b/>
                <w:vertAlign w:val="superscript"/>
              </w:rPr>
              <w:t>*</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832131D" w14:textId="77777777" w:rsidR="005900D5" w:rsidRPr="00E37747" w:rsidRDefault="005900D5" w:rsidP="00AF2D52">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0.0373</w:t>
            </w:r>
            <w:r w:rsidRPr="00E37747">
              <w:rPr>
                <w:rFonts w:ascii="Times New Roman" w:hAnsi="Times New Roman" w:cs="Times New Roman"/>
                <w:b/>
                <w:vertAlign w:val="superscript"/>
              </w:rPr>
              <w:t>**</w:t>
            </w:r>
          </w:p>
        </w:tc>
      </w:tr>
      <w:tr w:rsidR="005900D5" w14:paraId="7360857F" w14:textId="77777777" w:rsidTr="00AF2D52">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FAF18D"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1173E7" w14:textId="77777777" w:rsidR="005900D5" w:rsidRPr="00E37747" w:rsidRDefault="005900D5" w:rsidP="00AF2D52">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(0.028)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986247" w14:textId="77777777" w:rsidR="005900D5" w:rsidRPr="00E37747" w:rsidRDefault="005900D5" w:rsidP="00AF2D52">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FEECD9" w14:textId="77777777" w:rsidR="005900D5" w:rsidRPr="00E37747" w:rsidRDefault="005900D5" w:rsidP="00AF2D52">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D11D5E" w14:textId="77777777" w:rsidR="005900D5" w:rsidRPr="00E37747" w:rsidRDefault="005900D5" w:rsidP="00AF2D52">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(0.006)</w:t>
            </w:r>
          </w:p>
        </w:tc>
      </w:tr>
      <w:tr w:rsidR="005900D5" w14:paraId="2BF41FEE" w14:textId="77777777" w:rsidTr="00AF2D52">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EE5E22"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9E2813"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74460F"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B0692B"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BF678B" w14:textId="77777777" w:rsidR="005900D5" w:rsidRDefault="005900D5" w:rsidP="00AF2D52">
            <w:pPr>
              <w:widowControl w:val="0"/>
              <w:autoSpaceDE w:val="0"/>
              <w:autoSpaceDN w:val="0"/>
              <w:adjustRightInd w:val="0"/>
              <w:rPr>
                <w:rFonts w:ascii="Times New Roman" w:hAnsi="Times New Roman" w:cs="Times New Roman"/>
              </w:rPr>
            </w:pPr>
          </w:p>
        </w:tc>
      </w:tr>
      <w:tr w:rsidR="00704483" w14:paraId="31B89608"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C30E7F" w14:textId="15FA2DFC" w:rsidR="00704483" w:rsidRDefault="005827E0">
            <w:pPr>
              <w:widowControl w:val="0"/>
              <w:autoSpaceDE w:val="0"/>
              <w:autoSpaceDN w:val="0"/>
              <w:adjustRightInd w:val="0"/>
              <w:rPr>
                <w:rFonts w:ascii="Times New Roman" w:hAnsi="Times New Roman" w:cs="Times New Roman"/>
              </w:rPr>
            </w:pPr>
            <w:r>
              <w:rPr>
                <w:rFonts w:ascii="Times New Roman" w:hAnsi="Times New Roman" w:cs="Times New Roman"/>
              </w:rPr>
              <w:t>CCT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0FE16D" w14:textId="77777777" w:rsidR="00704483" w:rsidRPr="00E37747" w:rsidRDefault="00704483">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0.606</w:t>
            </w:r>
            <w:r w:rsidRPr="00E3774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47CA6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0.173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2D5113"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0.128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8C2D75"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-0.00817</w:t>
            </w:r>
          </w:p>
        </w:tc>
      </w:tr>
      <w:tr w:rsidR="00704483" w14:paraId="256F06EC"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60710C"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DD9F6B" w14:textId="77777777" w:rsidR="00704483" w:rsidRPr="00E37747" w:rsidRDefault="00704483">
            <w:pPr>
              <w:widowControl w:val="0"/>
              <w:autoSpaceDE w:val="0"/>
              <w:autoSpaceDN w:val="0"/>
              <w:adjustRightInd w:val="0"/>
              <w:jc w:val="center"/>
              <w:rPr>
                <w:rFonts w:ascii="Times New Roman" w:hAnsi="Times New Roman" w:cs="Times New Roman"/>
                <w:b/>
              </w:rPr>
            </w:pPr>
            <w:r w:rsidRPr="00E37747">
              <w:rPr>
                <w:rFonts w:ascii="Times New Roman" w:hAnsi="Times New Roman" w:cs="Times New Roman"/>
                <w:b/>
              </w:rPr>
              <w:t>(0.143)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399F57"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(0.316)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A2B3C7"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(0.167)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D7DE10"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(0.087)</w:t>
            </w:r>
          </w:p>
        </w:tc>
      </w:tr>
      <w:tr w:rsidR="00704483" w14:paraId="49FF6A48"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694FEC"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2BCF72"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C249E5"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9984DE"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8B3F13" w14:textId="77777777" w:rsidR="00704483" w:rsidRDefault="00704483">
            <w:pPr>
              <w:widowControl w:val="0"/>
              <w:autoSpaceDE w:val="0"/>
              <w:autoSpaceDN w:val="0"/>
              <w:adjustRightInd w:val="0"/>
              <w:rPr>
                <w:rFonts w:ascii="Times New Roman" w:hAnsi="Times New Roman" w:cs="Times New Roman"/>
              </w:rPr>
            </w:pPr>
          </w:p>
        </w:tc>
      </w:tr>
      <w:tr w:rsidR="00704483" w14:paraId="705C75B8"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3623B4" w14:textId="31A79F4A" w:rsidR="00704483" w:rsidRDefault="005827E0" w:rsidP="005827E0">
            <w:pPr>
              <w:widowControl w:val="0"/>
              <w:autoSpaceDE w:val="0"/>
              <w:autoSpaceDN w:val="0"/>
              <w:adjustRightInd w:val="0"/>
              <w:rPr>
                <w:rFonts w:ascii="Times New Roman" w:hAnsi="Times New Roman" w:cs="Times New Roman"/>
              </w:rPr>
            </w:pPr>
            <w:r>
              <w:rPr>
                <w:rFonts w:ascii="Times New Roman" w:hAnsi="Times New Roman" w:cs="Times New Roman"/>
              </w:rPr>
              <w:t>CCT*Performance Economy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045BB4" w14:textId="77777777" w:rsidR="00704483" w:rsidRPr="005827E0" w:rsidRDefault="00704483">
            <w:pPr>
              <w:widowControl w:val="0"/>
              <w:autoSpaceDE w:val="0"/>
              <w:autoSpaceDN w:val="0"/>
              <w:adjustRightInd w:val="0"/>
              <w:jc w:val="center"/>
              <w:rPr>
                <w:rFonts w:ascii="Times New Roman" w:hAnsi="Times New Roman" w:cs="Times New Roman"/>
                <w:b/>
              </w:rPr>
            </w:pPr>
            <w:r w:rsidRPr="005827E0">
              <w:rPr>
                <w:rFonts w:ascii="Times New Roman" w:hAnsi="Times New Roman" w:cs="Times New Roman"/>
                <w:b/>
              </w:rPr>
              <w:t>-0.115</w:t>
            </w:r>
            <w:r w:rsidRPr="005827E0">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3EBB6A"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-0.0132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A8C619"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-0.0285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C478D6"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0.0362</w:t>
            </w:r>
          </w:p>
        </w:tc>
      </w:tr>
      <w:tr w:rsidR="00704483" w14:paraId="7CCFECBD"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1CF4BA"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E5582A" w14:textId="77777777" w:rsidR="00704483" w:rsidRPr="005827E0" w:rsidRDefault="00704483">
            <w:pPr>
              <w:widowControl w:val="0"/>
              <w:autoSpaceDE w:val="0"/>
              <w:autoSpaceDN w:val="0"/>
              <w:adjustRightInd w:val="0"/>
              <w:jc w:val="center"/>
              <w:rPr>
                <w:rFonts w:ascii="Times New Roman" w:hAnsi="Times New Roman" w:cs="Times New Roman"/>
                <w:b/>
              </w:rPr>
            </w:pPr>
            <w:r w:rsidRPr="005827E0">
              <w:rPr>
                <w:rFonts w:ascii="Times New Roman" w:hAnsi="Times New Roman" w:cs="Times New Roman"/>
                <w:b/>
              </w:rPr>
              <w:t>(0.057)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741FDE"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(0.069)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F774F7"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(0.041)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4F2875"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(0.044)</w:t>
            </w:r>
          </w:p>
        </w:tc>
      </w:tr>
      <w:tr w:rsidR="00704483" w14:paraId="1A1A1E86"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B9FF80"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8BC09F"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69558C"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03C822"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2185E2" w14:textId="77777777" w:rsidR="00704483" w:rsidRDefault="00704483">
            <w:pPr>
              <w:widowControl w:val="0"/>
              <w:autoSpaceDE w:val="0"/>
              <w:autoSpaceDN w:val="0"/>
              <w:adjustRightInd w:val="0"/>
              <w:rPr>
                <w:rFonts w:ascii="Times New Roman" w:hAnsi="Times New Roman" w:cs="Times New Roman"/>
              </w:rPr>
            </w:pPr>
          </w:p>
        </w:tc>
      </w:tr>
      <w:tr w:rsidR="005900D5" w14:paraId="7F60855E" w14:textId="77777777" w:rsidTr="00AF2D52">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73CE18" w14:textId="77777777" w:rsidR="005900D5" w:rsidRDefault="005900D5" w:rsidP="00AF2D52">
            <w:pPr>
              <w:widowControl w:val="0"/>
              <w:autoSpaceDE w:val="0"/>
              <w:autoSpaceDN w:val="0"/>
              <w:adjustRightInd w:val="0"/>
              <w:rPr>
                <w:rFonts w:ascii="Times New Roman" w:hAnsi="Times New Roman" w:cs="Times New Roman"/>
              </w:rPr>
            </w:pPr>
            <w:r>
              <w:rPr>
                <w:rFonts w:ascii="Times New Roman" w:hAnsi="Times New Roman" w:cs="Times New Roman"/>
              </w:rPr>
              <w:t>CCT*Performance Corruption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B6384C" w14:textId="77777777" w:rsidR="005900D5" w:rsidRDefault="005900D5"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-0.00120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9AA3AE" w14:textId="77777777" w:rsidR="005900D5" w:rsidRDefault="005900D5"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-0.000654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8655E1" w14:textId="77777777" w:rsidR="005900D5" w:rsidRDefault="005900D5"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0.0204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996266" w14:textId="77777777" w:rsidR="005900D5" w:rsidRDefault="005900D5"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-0.0287</w:t>
            </w:r>
          </w:p>
        </w:tc>
      </w:tr>
      <w:tr w:rsidR="005900D5" w14:paraId="18492F87" w14:textId="77777777" w:rsidTr="00AF2D52">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E96EB2"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486CC4" w14:textId="77777777" w:rsidR="005900D5" w:rsidRDefault="005900D5"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(0.059)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818DB2" w14:textId="77777777" w:rsidR="005900D5" w:rsidRDefault="005900D5"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(0.072)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25AE1E" w14:textId="77777777" w:rsidR="005900D5" w:rsidRDefault="005900D5"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(0.026)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95A78A" w14:textId="77777777" w:rsidR="005900D5" w:rsidRDefault="005900D5" w:rsidP="00AF2D52">
            <w:pPr>
              <w:widowControl w:val="0"/>
              <w:autoSpaceDE w:val="0"/>
              <w:autoSpaceDN w:val="0"/>
              <w:adjustRightInd w:val="0"/>
              <w:jc w:val="center"/>
              <w:rPr>
                <w:rFonts w:ascii="Times New Roman" w:hAnsi="Times New Roman" w:cs="Times New Roman"/>
              </w:rPr>
            </w:pPr>
            <w:r>
              <w:rPr>
                <w:rFonts w:ascii="Times New Roman" w:hAnsi="Times New Roman" w:cs="Times New Roman"/>
              </w:rPr>
              <w:t>(0.032)</w:t>
            </w:r>
          </w:p>
        </w:tc>
      </w:tr>
      <w:tr w:rsidR="005900D5" w14:paraId="4E05CB75" w14:textId="77777777" w:rsidTr="00AF2D52">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B11214"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0F6069"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F25924"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526802" w14:textId="77777777" w:rsidR="005900D5" w:rsidRDefault="005900D5" w:rsidP="00AF2D52">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6CFBD3" w14:textId="77777777" w:rsidR="005900D5" w:rsidRDefault="005900D5" w:rsidP="00AF2D52">
            <w:pPr>
              <w:widowControl w:val="0"/>
              <w:autoSpaceDE w:val="0"/>
              <w:autoSpaceDN w:val="0"/>
              <w:adjustRightInd w:val="0"/>
              <w:rPr>
                <w:rFonts w:ascii="Times New Roman" w:hAnsi="Times New Roman" w:cs="Times New Roman"/>
              </w:rPr>
            </w:pPr>
          </w:p>
        </w:tc>
      </w:tr>
      <w:tr w:rsidR="00704483" w14:paraId="79C19E5B"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11B1F9" w14:textId="5A5AA157" w:rsidR="00704483" w:rsidRDefault="005827E0">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E59F9B"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0.00989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28EAC8"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0.00388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C3BCA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-0.00180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29C6EF"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-0.00268</w:t>
            </w:r>
          </w:p>
        </w:tc>
      </w:tr>
      <w:tr w:rsidR="00704483" w14:paraId="3B81CB53"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E4F99B"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485C31"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059613"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5B1B51"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339FAF"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704483" w14:paraId="321651F1"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620551"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72F049"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78DDBD"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DF5E80"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3908E1" w14:textId="77777777" w:rsidR="00704483" w:rsidRDefault="00704483">
            <w:pPr>
              <w:widowControl w:val="0"/>
              <w:autoSpaceDE w:val="0"/>
              <w:autoSpaceDN w:val="0"/>
              <w:adjustRightInd w:val="0"/>
              <w:rPr>
                <w:rFonts w:ascii="Times New Roman" w:hAnsi="Times New Roman" w:cs="Times New Roman"/>
              </w:rPr>
            </w:pPr>
          </w:p>
        </w:tc>
      </w:tr>
      <w:tr w:rsidR="00704483" w14:paraId="05167FE3"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5258DA" w14:textId="469B4BCC" w:rsidR="00704483" w:rsidRDefault="005827E0">
            <w:pPr>
              <w:widowControl w:val="0"/>
              <w:autoSpaceDE w:val="0"/>
              <w:autoSpaceDN w:val="0"/>
              <w:adjustRightInd w:val="0"/>
              <w:rPr>
                <w:rFonts w:ascii="Times New Roman" w:hAnsi="Times New Roman" w:cs="Times New Roman"/>
              </w:rPr>
            </w:pPr>
            <w:r>
              <w:rPr>
                <w:rFonts w:ascii="Times New Roman" w:hAnsi="Times New Roman" w:cs="Times New Roman"/>
              </w:rPr>
              <w:t>Male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2775EA"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-0.0260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E3803A"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-0.0259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BB1267"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-0.0210</w:t>
            </w:r>
            <w:r w:rsidRPr="00D470DF">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BDD162"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-0.0293</w:t>
            </w:r>
          </w:p>
        </w:tc>
      </w:tr>
      <w:tr w:rsidR="00704483" w14:paraId="142BFCBF"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34CE6D"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E016D2"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(0.032)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D84D5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1C7872"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(0.010)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4585D4"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(0.019)</w:t>
            </w:r>
          </w:p>
        </w:tc>
      </w:tr>
      <w:tr w:rsidR="00704483" w14:paraId="1B4A394B"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8BDFFC"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1CB404"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32E5D4"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A7D0E8" w14:textId="77777777" w:rsidR="00704483" w:rsidRPr="00D470DF" w:rsidRDefault="00704483">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06146D" w14:textId="77777777" w:rsidR="00704483" w:rsidRDefault="00704483">
            <w:pPr>
              <w:widowControl w:val="0"/>
              <w:autoSpaceDE w:val="0"/>
              <w:autoSpaceDN w:val="0"/>
              <w:adjustRightInd w:val="0"/>
              <w:rPr>
                <w:rFonts w:ascii="Times New Roman" w:hAnsi="Times New Roman" w:cs="Times New Roman"/>
              </w:rPr>
            </w:pPr>
          </w:p>
        </w:tc>
      </w:tr>
      <w:tr w:rsidR="00704483" w14:paraId="6914DC58"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84C5B9" w14:textId="7900489B" w:rsidR="00704483" w:rsidRDefault="005827E0">
            <w:pPr>
              <w:widowControl w:val="0"/>
              <w:autoSpaceDE w:val="0"/>
              <w:autoSpaceDN w:val="0"/>
              <w:adjustRightInd w:val="0"/>
              <w:rPr>
                <w:rFonts w:ascii="Times New Roman" w:hAnsi="Times New Roman" w:cs="Times New Roman"/>
              </w:rPr>
            </w:pPr>
            <w:r>
              <w:rPr>
                <w:rFonts w:ascii="Times New Roman" w:hAnsi="Times New Roman" w:cs="Times New Roman"/>
              </w:rPr>
              <w:t>A</w:t>
            </w:r>
            <w:r w:rsidR="00704483">
              <w:rPr>
                <w:rFonts w:ascii="Times New Roman" w:hAnsi="Times New Roman" w:cs="Times New Roman"/>
              </w:rPr>
              <w:t>ge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1FBA9"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-0.000943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4057B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0.0000824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72C33B"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-0.00166</w:t>
            </w:r>
            <w:r w:rsidRPr="00D470DF">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B872B2"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0.00133</w:t>
            </w:r>
          </w:p>
        </w:tc>
      </w:tr>
      <w:tr w:rsidR="00704483" w14:paraId="5C7E6B4B"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561952"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165A92"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9D6F94"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CE40C1"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970A99"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704483" w14:paraId="4A8E780F"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E702AB"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5E65F0"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797FEE"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2D9BD6"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C03A6E" w14:textId="77777777" w:rsidR="00704483" w:rsidRDefault="00704483">
            <w:pPr>
              <w:widowControl w:val="0"/>
              <w:autoSpaceDE w:val="0"/>
              <w:autoSpaceDN w:val="0"/>
              <w:adjustRightInd w:val="0"/>
              <w:rPr>
                <w:rFonts w:ascii="Times New Roman" w:hAnsi="Times New Roman" w:cs="Times New Roman"/>
              </w:rPr>
            </w:pPr>
          </w:p>
        </w:tc>
      </w:tr>
      <w:tr w:rsidR="00704483" w14:paraId="34701DAC"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A0B914" w14:textId="47CA1BF4" w:rsidR="00704483" w:rsidRDefault="005827E0">
            <w:pPr>
              <w:widowControl w:val="0"/>
              <w:autoSpaceDE w:val="0"/>
              <w:autoSpaceDN w:val="0"/>
              <w:adjustRightInd w:val="0"/>
              <w:rPr>
                <w:rFonts w:ascii="Times New Roman" w:hAnsi="Times New Roman" w:cs="Times New Roman"/>
              </w:rPr>
            </w:pPr>
            <w:r>
              <w:rPr>
                <w:rFonts w:ascii="Times New Roman" w:hAnsi="Times New Roman" w:cs="Times New Roman"/>
              </w:rPr>
              <w:t>I</w:t>
            </w:r>
            <w:r w:rsidR="00704483">
              <w:rPr>
                <w:rFonts w:ascii="Times New Roman" w:hAnsi="Times New Roman" w:cs="Times New Roman"/>
              </w:rPr>
              <w:t>ncome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E9281A"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0.00354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B4669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-0.0107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D11736"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0.00109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74305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-0.00173</w:t>
            </w:r>
          </w:p>
        </w:tc>
      </w:tr>
      <w:tr w:rsidR="00704483" w14:paraId="72827CEC"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2F17A4"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AC558"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61A7D8"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70F25F"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0EE560"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r w:rsidR="00704483" w14:paraId="47DCA5D7"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FF5CE7"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9BC46F"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CBD136"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25B3E7"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7349A3" w14:textId="77777777" w:rsidR="00704483" w:rsidRDefault="00704483">
            <w:pPr>
              <w:widowControl w:val="0"/>
              <w:autoSpaceDE w:val="0"/>
              <w:autoSpaceDN w:val="0"/>
              <w:adjustRightInd w:val="0"/>
              <w:rPr>
                <w:rFonts w:ascii="Times New Roman" w:hAnsi="Times New Roman" w:cs="Times New Roman"/>
              </w:rPr>
            </w:pPr>
          </w:p>
        </w:tc>
      </w:tr>
      <w:tr w:rsidR="00704483" w14:paraId="7AB6D9B2"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D31436" w14:textId="65DFA3DD" w:rsidR="00704483" w:rsidRDefault="005827E0">
            <w:pPr>
              <w:widowControl w:val="0"/>
              <w:autoSpaceDE w:val="0"/>
              <w:autoSpaceDN w:val="0"/>
              <w:adjustRightInd w:val="0"/>
              <w:rPr>
                <w:rFonts w:ascii="Times New Roman" w:hAnsi="Times New Roman" w:cs="Times New Roman"/>
              </w:rPr>
            </w:pPr>
            <w:r>
              <w:rPr>
                <w:rFonts w:ascii="Times New Roman" w:hAnsi="Times New Roman" w:cs="Times New Roman"/>
              </w:rPr>
              <w:t>C</w:t>
            </w:r>
            <w:r w:rsidR="00704483">
              <w:rPr>
                <w:rFonts w:ascii="Times New Roman" w:hAnsi="Times New Roman" w:cs="Times New Roman"/>
              </w:rPr>
              <w:t>hildren</w:t>
            </w:r>
            <w:r>
              <w:rPr>
                <w:rFonts w:ascii="Times New Roman" w:hAnsi="Times New Roman" w:cs="Times New Roman"/>
              </w:rPr>
              <w:t xml:space="preserve"> </w:t>
            </w:r>
            <w:r w:rsidR="00704483">
              <w:rPr>
                <w:rFonts w:ascii="Times New Roman" w:hAnsi="Times New Roman" w:cs="Times New Roman"/>
              </w:rPr>
              <w:t>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BB61BE"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0.0135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A16EE5"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-0.0131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281BD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-0.00830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C1AA81"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-0.00751</w:t>
            </w:r>
          </w:p>
        </w:tc>
      </w:tr>
      <w:tr w:rsidR="00704483" w14:paraId="358531C6"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CA82C4"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0771D9"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A740BE"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6B6143"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7F0F92"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704483" w14:paraId="3D3A3B1F"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D35BAF"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7131D9"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923389"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D00995"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0C4184" w14:textId="77777777" w:rsidR="00704483" w:rsidRDefault="00704483">
            <w:pPr>
              <w:widowControl w:val="0"/>
              <w:autoSpaceDE w:val="0"/>
              <w:autoSpaceDN w:val="0"/>
              <w:adjustRightInd w:val="0"/>
              <w:rPr>
                <w:rFonts w:ascii="Times New Roman" w:hAnsi="Times New Roman" w:cs="Times New Roman"/>
              </w:rPr>
            </w:pPr>
          </w:p>
        </w:tc>
      </w:tr>
      <w:tr w:rsidR="00704483" w14:paraId="4E065280"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FAE9C0" w14:textId="07F1F1B5" w:rsidR="00704483" w:rsidRDefault="005827E0">
            <w:pPr>
              <w:widowControl w:val="0"/>
              <w:autoSpaceDE w:val="0"/>
              <w:autoSpaceDN w:val="0"/>
              <w:adjustRightInd w:val="0"/>
              <w:rPr>
                <w:rFonts w:ascii="Times New Roman" w:hAnsi="Times New Roman" w:cs="Times New Roman"/>
              </w:rPr>
            </w:pPr>
            <w:r>
              <w:rPr>
                <w:rFonts w:ascii="Times New Roman" w:hAnsi="Times New Roman" w:cs="Times New Roman"/>
              </w:rPr>
              <w:t>Urban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E6749F"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0.0800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14B3A2"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-0.0327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3C065A"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-0.0298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CC5C86"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-0.00102</w:t>
            </w:r>
          </w:p>
        </w:tc>
      </w:tr>
      <w:tr w:rsidR="00704483" w14:paraId="056A9EB6"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97DFD3"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728DFF"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(0.071)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E6280"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D5B3CD"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(0.019)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5F7725"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(0.022)</w:t>
            </w:r>
          </w:p>
        </w:tc>
      </w:tr>
      <w:tr w:rsidR="00704483" w14:paraId="62312BC6"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575E8B"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D2DDB4"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9008BF"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AC76BB"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53BAC6" w14:textId="77777777" w:rsidR="00704483" w:rsidRDefault="00704483">
            <w:pPr>
              <w:widowControl w:val="0"/>
              <w:autoSpaceDE w:val="0"/>
              <w:autoSpaceDN w:val="0"/>
              <w:adjustRightInd w:val="0"/>
              <w:rPr>
                <w:rFonts w:ascii="Times New Roman" w:hAnsi="Times New Roman" w:cs="Times New Roman"/>
              </w:rPr>
            </w:pPr>
          </w:p>
        </w:tc>
      </w:tr>
      <w:tr w:rsidR="00704483" w14:paraId="6AB85989"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692FDC" w14:textId="69646DF9" w:rsidR="00704483" w:rsidRDefault="008C3898">
            <w:pPr>
              <w:widowControl w:val="0"/>
              <w:autoSpaceDE w:val="0"/>
              <w:autoSpaceDN w:val="0"/>
              <w:adjustRightInd w:val="0"/>
              <w:rPr>
                <w:rFonts w:ascii="Times New Roman" w:hAnsi="Times New Roman" w:cs="Times New Roman"/>
              </w:rPr>
            </w:pPr>
            <w:r>
              <w:rPr>
                <w:rFonts w:ascii="Times New Roman" w:hAnsi="Times New Roman" w:cs="Times New Roman"/>
              </w:rPr>
              <w:t xml:space="preserve">Political </w:t>
            </w:r>
            <w:r w:rsidR="005827E0">
              <w:rPr>
                <w:rFonts w:ascii="Times New Roman" w:hAnsi="Times New Roman" w:cs="Times New Roman"/>
              </w:rPr>
              <w:t>Insider</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5DD819"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0.501</w:t>
            </w:r>
            <w:r w:rsidRPr="00D470DF">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38145E"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0.332</w:t>
            </w:r>
            <w:r w:rsidRPr="00D470DF">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723975"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0.532</w:t>
            </w:r>
            <w:r w:rsidRPr="00D470DF">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131925"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0.362</w:t>
            </w:r>
            <w:r w:rsidRPr="00D470DF">
              <w:rPr>
                <w:rFonts w:ascii="Times New Roman" w:hAnsi="Times New Roman" w:cs="Times New Roman"/>
                <w:b/>
                <w:vertAlign w:val="superscript"/>
              </w:rPr>
              <w:t>***</w:t>
            </w:r>
          </w:p>
        </w:tc>
      </w:tr>
      <w:tr w:rsidR="00704483" w14:paraId="482D75C7"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4FC658"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78F530"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(0.106)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62F667"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(0.058)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93773A"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(0.061)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51D38B" w14:textId="77777777" w:rsidR="00704483" w:rsidRPr="00D470DF" w:rsidRDefault="00704483">
            <w:pPr>
              <w:widowControl w:val="0"/>
              <w:autoSpaceDE w:val="0"/>
              <w:autoSpaceDN w:val="0"/>
              <w:adjustRightInd w:val="0"/>
              <w:jc w:val="center"/>
              <w:rPr>
                <w:rFonts w:ascii="Times New Roman" w:hAnsi="Times New Roman" w:cs="Times New Roman"/>
                <w:b/>
              </w:rPr>
            </w:pPr>
            <w:r w:rsidRPr="00D470DF">
              <w:rPr>
                <w:rFonts w:ascii="Times New Roman" w:hAnsi="Times New Roman" w:cs="Times New Roman"/>
                <w:b/>
              </w:rPr>
              <w:t>(0.054)</w:t>
            </w:r>
          </w:p>
        </w:tc>
      </w:tr>
      <w:tr w:rsidR="00704483" w14:paraId="195D4087"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0C3DEB"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B0260E"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B0BE15"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78DAAF"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6A481C" w14:textId="77777777" w:rsidR="00704483" w:rsidRDefault="00704483">
            <w:pPr>
              <w:widowControl w:val="0"/>
              <w:autoSpaceDE w:val="0"/>
              <w:autoSpaceDN w:val="0"/>
              <w:adjustRightInd w:val="0"/>
              <w:rPr>
                <w:rFonts w:ascii="Times New Roman" w:hAnsi="Times New Roman" w:cs="Times New Roman"/>
              </w:rPr>
            </w:pPr>
          </w:p>
        </w:tc>
      </w:tr>
      <w:tr w:rsidR="00704483" w14:paraId="1447E669" w14:textId="77777777" w:rsidTr="00F702D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81332A" w14:textId="77777777" w:rsidR="00704483" w:rsidRDefault="00704483">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94ADF8"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1.815</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E2E985"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2.085</w:t>
            </w:r>
            <w:r>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2578C4"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0.00849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96F529"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-0.120</w:t>
            </w:r>
          </w:p>
        </w:tc>
      </w:tr>
      <w:tr w:rsidR="00704483" w14:paraId="51EA0D66" w14:textId="77777777" w:rsidTr="00F702D8">
        <w:tblPrEx>
          <w:tblBorders>
            <w:top w:val="none" w:sz="0" w:space="0" w:color="auto"/>
          </w:tblBorders>
        </w:tblPrEx>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55F0CAF" w14:textId="77777777" w:rsidR="00704483" w:rsidRDefault="00704483">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A765470"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(0.454)</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89235BD"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(0.138)</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C246076"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(0.026)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A956FA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(0.070)</w:t>
            </w:r>
          </w:p>
        </w:tc>
      </w:tr>
      <w:tr w:rsidR="00704483" w14:paraId="56601DE7" w14:textId="77777777" w:rsidTr="00F702D8">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B10DBE5" w14:textId="77777777" w:rsidR="00704483" w:rsidRDefault="00704483">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0D0B1DC"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5811</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14444AE"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6604</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30B6F27"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5210</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8B3D786" w14:textId="77777777" w:rsidR="00704483" w:rsidRDefault="00704483">
            <w:pPr>
              <w:widowControl w:val="0"/>
              <w:autoSpaceDE w:val="0"/>
              <w:autoSpaceDN w:val="0"/>
              <w:adjustRightInd w:val="0"/>
              <w:jc w:val="center"/>
              <w:rPr>
                <w:rFonts w:ascii="Times New Roman" w:hAnsi="Times New Roman" w:cs="Times New Roman"/>
              </w:rPr>
            </w:pPr>
            <w:r>
              <w:rPr>
                <w:rFonts w:ascii="Times New Roman" w:hAnsi="Times New Roman" w:cs="Times New Roman"/>
              </w:rPr>
              <w:t>5729</w:t>
            </w:r>
          </w:p>
        </w:tc>
      </w:tr>
    </w:tbl>
    <w:p w14:paraId="4067F8D1" w14:textId="77777777" w:rsidR="00704483" w:rsidRDefault="00704483" w:rsidP="0070448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 errors in parentheses</w:t>
      </w:r>
    </w:p>
    <w:p w14:paraId="6FC131DB" w14:textId="77777777" w:rsidR="00704483" w:rsidRDefault="00704483" w:rsidP="0070448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61A286C8" w14:textId="77777777" w:rsidR="00704483" w:rsidRDefault="00704483" w:rsidP="00704483">
      <w:pPr>
        <w:widowControl w:val="0"/>
        <w:autoSpaceDE w:val="0"/>
        <w:autoSpaceDN w:val="0"/>
        <w:adjustRightInd w:val="0"/>
        <w:rPr>
          <w:rFonts w:ascii="Times New Roman" w:hAnsi="Times New Roman" w:cs="Times New Roman"/>
        </w:rPr>
      </w:pPr>
    </w:p>
    <w:p w14:paraId="60E4D275" w14:textId="77777777" w:rsidR="00AF2D52" w:rsidRDefault="00AF2D52" w:rsidP="00704483">
      <w:pPr>
        <w:widowControl w:val="0"/>
        <w:autoSpaceDE w:val="0"/>
        <w:autoSpaceDN w:val="0"/>
        <w:adjustRightInd w:val="0"/>
        <w:rPr>
          <w:rFonts w:ascii="Times New Roman" w:hAnsi="Times New Roman" w:cs="Times New Roman"/>
        </w:rPr>
        <w:sectPr w:rsidR="00AF2D52" w:rsidSect="00732B44">
          <w:pgSz w:w="12240" w:h="15840"/>
          <w:pgMar w:top="1440" w:right="1800" w:bottom="1440" w:left="1800" w:header="720" w:footer="720" w:gutter="0"/>
          <w:cols w:space="720"/>
          <w:docGrid w:linePitch="360"/>
        </w:sectPr>
      </w:pPr>
    </w:p>
    <w:p w14:paraId="456ACC6A" w14:textId="30016042" w:rsidR="00AF2D52" w:rsidRDefault="00772019" w:rsidP="00AF2D52">
      <w:pPr>
        <w:spacing w:line="480" w:lineRule="auto"/>
        <w:rPr>
          <w:rFonts w:ascii="Times New Roman" w:hAnsi="Times New Roman" w:cs="Times New Roman"/>
        </w:rPr>
      </w:pPr>
      <w:r>
        <w:rPr>
          <w:rFonts w:ascii="Times New Roman" w:hAnsi="Times New Roman" w:cs="Times New Roman"/>
        </w:rPr>
        <w:lastRenderedPageBreak/>
        <w:t xml:space="preserve">Appendix </w:t>
      </w:r>
      <w:r w:rsidR="00AF2D52">
        <w:rPr>
          <w:rFonts w:ascii="Times New Roman" w:hAnsi="Times New Roman" w:cs="Times New Roman"/>
        </w:rPr>
        <w:t>G</w:t>
      </w:r>
      <w:r w:rsidR="00AF2D52" w:rsidRPr="00226876">
        <w:rPr>
          <w:rFonts w:ascii="Times New Roman" w:hAnsi="Times New Roman" w:cs="Times New Roman"/>
        </w:rPr>
        <w:t xml:space="preserve">. </w:t>
      </w:r>
      <w:r w:rsidR="00AF2D52">
        <w:rPr>
          <w:rFonts w:ascii="Times New Roman" w:hAnsi="Times New Roman" w:cs="Times New Roman"/>
        </w:rPr>
        <w:t>Models without the variable “</w:t>
      </w:r>
      <w:r w:rsidR="00E974FC">
        <w:rPr>
          <w:rFonts w:ascii="Times New Roman" w:hAnsi="Times New Roman" w:cs="Times New Roman"/>
        </w:rPr>
        <w:t>Political I</w:t>
      </w:r>
      <w:r w:rsidR="00AF2D52">
        <w:rPr>
          <w:rFonts w:ascii="Times New Roman" w:hAnsi="Times New Roman" w:cs="Times New Roman"/>
        </w:rPr>
        <w:t>nsider”</w:t>
      </w:r>
    </w:p>
    <w:p w14:paraId="762A8F3A" w14:textId="5B4227FD" w:rsidR="00AF2D52" w:rsidRPr="00E974FC" w:rsidRDefault="00AF2D52" w:rsidP="00AF2D52">
      <w:pPr>
        <w:spacing w:line="480" w:lineRule="auto"/>
        <w:ind w:firstLine="720"/>
        <w:rPr>
          <w:rFonts w:ascii="Times New Roman" w:hAnsi="Times New Roman" w:cs="Times New Roman"/>
        </w:rPr>
      </w:pPr>
      <w:r w:rsidRPr="00E974FC">
        <w:rPr>
          <w:rFonts w:ascii="Times New Roman" w:hAnsi="Times New Roman" w:cs="Times New Roman"/>
        </w:rPr>
        <w:t xml:space="preserve">Given concerns with endogeneity, it is important to include in the analysis a control for respondents’ political allegiances. </w:t>
      </w:r>
      <w:r w:rsidR="00DE2AE7" w:rsidRPr="00E974FC">
        <w:rPr>
          <w:rFonts w:ascii="Times New Roman" w:hAnsi="Times New Roman" w:cs="Times New Roman"/>
        </w:rPr>
        <w:t>At the same time, as one of the anonymous reviewers of this paper pointed out, this control variable also represents a mechanism linking CCT programs with lack of accountability. In other words, CCT programs would undermine accountability to the extent that they foster a blind allegiance of voters to their governments, one that ignores concerns with corruption and poor economic performance. This allegiance can take the form of partisanship or declared vote for the incumbent. Therefore, there is a risk of controlling for the main mechanism by which CCT programs have their hypothesized effect. In order to assess whether the results are robust to the exclusion of the control “</w:t>
      </w:r>
      <w:r w:rsidR="00E974FC" w:rsidRPr="00E974FC">
        <w:rPr>
          <w:rFonts w:ascii="Times New Roman" w:hAnsi="Times New Roman" w:cs="Times New Roman"/>
        </w:rPr>
        <w:t>Political Insider</w:t>
      </w:r>
      <w:r w:rsidR="00D412F8" w:rsidRPr="00E974FC">
        <w:rPr>
          <w:rFonts w:ascii="Times New Roman" w:hAnsi="Times New Roman" w:cs="Times New Roman"/>
        </w:rPr>
        <w:t>,</w:t>
      </w:r>
      <w:r w:rsidR="00DE2AE7" w:rsidRPr="00E974FC">
        <w:rPr>
          <w:rFonts w:ascii="Times New Roman" w:hAnsi="Times New Roman" w:cs="Times New Roman"/>
        </w:rPr>
        <w:t>”</w:t>
      </w:r>
      <w:r w:rsidR="00BF19FE" w:rsidRPr="00E974FC">
        <w:rPr>
          <w:rFonts w:ascii="Times New Roman" w:hAnsi="Times New Roman" w:cs="Times New Roman"/>
        </w:rPr>
        <w:t xml:space="preserve"> I re-estimated</w:t>
      </w:r>
      <w:r w:rsidR="00DE2AE7" w:rsidRPr="00E974FC">
        <w:rPr>
          <w:rFonts w:ascii="Times New Roman" w:hAnsi="Times New Roman" w:cs="Times New Roman"/>
        </w:rPr>
        <w:t xml:space="preserve"> all the </w:t>
      </w:r>
      <w:r w:rsidR="00BF19FE" w:rsidRPr="00E974FC">
        <w:rPr>
          <w:rFonts w:ascii="Times New Roman" w:hAnsi="Times New Roman" w:cs="Times New Roman"/>
        </w:rPr>
        <w:t>models</w:t>
      </w:r>
      <w:r w:rsidR="00DE2AE7" w:rsidRPr="00E974FC">
        <w:rPr>
          <w:rFonts w:ascii="Times New Roman" w:hAnsi="Times New Roman" w:cs="Times New Roman"/>
        </w:rPr>
        <w:t xml:space="preserve"> without </w:t>
      </w:r>
      <w:r w:rsidR="00371011" w:rsidRPr="00E974FC">
        <w:rPr>
          <w:rFonts w:ascii="Times New Roman" w:hAnsi="Times New Roman" w:cs="Times New Roman"/>
        </w:rPr>
        <w:t>this</w:t>
      </w:r>
      <w:r w:rsidR="00DE2AE7" w:rsidRPr="00E974FC">
        <w:rPr>
          <w:rFonts w:ascii="Times New Roman" w:hAnsi="Times New Roman" w:cs="Times New Roman"/>
        </w:rPr>
        <w:t xml:space="preserve"> control. As the analysis presented below show, the results remain unaltered.  </w:t>
      </w:r>
    </w:p>
    <w:p w14:paraId="7E629EAC" w14:textId="3FD6A2E9" w:rsidR="00772019" w:rsidRDefault="00772019">
      <w:pPr>
        <w:rPr>
          <w:rFonts w:ascii="Times" w:hAnsi="Times"/>
          <w:spacing w:val="-19"/>
        </w:rPr>
      </w:pPr>
      <w:r>
        <w:rPr>
          <w:rFonts w:ascii="Times" w:hAnsi="Times"/>
          <w:spacing w:val="-19"/>
        </w:rPr>
        <w:br w:type="page"/>
      </w:r>
    </w:p>
    <w:p w14:paraId="2834A3CE" w14:textId="77777777" w:rsidR="004D3985" w:rsidRDefault="004D3985" w:rsidP="004D3985">
      <w:pPr>
        <w:ind w:firstLine="720"/>
        <w:jc w:val="center"/>
        <w:rPr>
          <w:rFonts w:ascii="Times" w:hAnsi="Times"/>
          <w:spacing w:val="-19"/>
        </w:rPr>
      </w:pPr>
    </w:p>
    <w:p w14:paraId="59DE6DDA" w14:textId="77777777" w:rsidR="0046618C" w:rsidRPr="00787A97" w:rsidRDefault="00D46F4D" w:rsidP="004D3985">
      <w:pPr>
        <w:ind w:firstLine="720"/>
        <w:jc w:val="center"/>
        <w:rPr>
          <w:rFonts w:ascii="Times" w:hAnsi="Times"/>
        </w:rPr>
      </w:pPr>
      <w:r w:rsidRPr="00787A97">
        <w:rPr>
          <w:rFonts w:ascii="Times" w:hAnsi="Times"/>
          <w:spacing w:val="-19"/>
        </w:rPr>
        <w:t>T</w:t>
      </w:r>
      <w:r w:rsidRPr="00787A97">
        <w:rPr>
          <w:rFonts w:ascii="Times" w:hAnsi="Times"/>
        </w:rPr>
        <w:t>able</w:t>
      </w:r>
      <w:r w:rsidRPr="00787A97">
        <w:rPr>
          <w:rFonts w:ascii="Times" w:hAnsi="Times"/>
          <w:spacing w:val="-13"/>
        </w:rPr>
        <w:t xml:space="preserve"> </w:t>
      </w:r>
      <w:r w:rsidRPr="00787A97">
        <w:rPr>
          <w:rFonts w:ascii="Times" w:hAnsi="Times"/>
        </w:rPr>
        <w:t>1</w:t>
      </w:r>
      <w:r>
        <w:rPr>
          <w:rFonts w:ascii="Times" w:hAnsi="Times"/>
        </w:rPr>
        <w:t>G</w:t>
      </w:r>
      <w:r w:rsidRPr="00787A97">
        <w:rPr>
          <w:rFonts w:ascii="Times" w:hAnsi="Times"/>
        </w:rPr>
        <w:t>:</w:t>
      </w:r>
      <w:r w:rsidRPr="00787A97">
        <w:rPr>
          <w:rFonts w:ascii="Times" w:hAnsi="Times"/>
          <w:spacing w:val="8"/>
        </w:rPr>
        <w:t xml:space="preserve"> </w:t>
      </w:r>
      <w:r w:rsidRPr="00787A97">
        <w:rPr>
          <w:rFonts w:ascii="Times" w:hAnsi="Times"/>
        </w:rPr>
        <w:t>E</w:t>
      </w:r>
      <w:r w:rsidRPr="00787A97">
        <w:rPr>
          <w:rFonts w:ascii="Times" w:hAnsi="Times"/>
          <w:spacing w:val="-6"/>
        </w:rPr>
        <w:t>f</w:t>
      </w:r>
      <w:r w:rsidRPr="00787A97">
        <w:rPr>
          <w:rFonts w:ascii="Times" w:hAnsi="Times"/>
        </w:rPr>
        <w:t>fects</w:t>
      </w:r>
      <w:r w:rsidRPr="00787A97">
        <w:rPr>
          <w:rFonts w:ascii="Times" w:hAnsi="Times"/>
          <w:spacing w:val="-15"/>
        </w:rPr>
        <w:t xml:space="preserve"> </w:t>
      </w:r>
      <w:r w:rsidRPr="00787A97">
        <w:rPr>
          <w:rFonts w:ascii="Times" w:hAnsi="Times"/>
        </w:rPr>
        <w:t>of</w:t>
      </w:r>
      <w:r w:rsidRPr="00787A97">
        <w:rPr>
          <w:rFonts w:ascii="Times" w:hAnsi="Times"/>
          <w:spacing w:val="-10"/>
        </w:rPr>
        <w:t xml:space="preserve"> </w:t>
      </w:r>
      <w:r w:rsidRPr="00787A97">
        <w:rPr>
          <w:rFonts w:ascii="Times" w:hAnsi="Times"/>
        </w:rPr>
        <w:t>CCT</w:t>
      </w:r>
      <w:r w:rsidRPr="00787A97">
        <w:rPr>
          <w:rFonts w:ascii="Times" w:hAnsi="Times"/>
          <w:spacing w:val="-13"/>
        </w:rPr>
        <w:t xml:space="preserve"> </w:t>
      </w:r>
      <w:r w:rsidRPr="00787A97">
        <w:rPr>
          <w:rFonts w:ascii="Times" w:hAnsi="Times"/>
        </w:rPr>
        <w:t>Programs</w:t>
      </w:r>
      <w:r w:rsidRPr="00787A97">
        <w:rPr>
          <w:rFonts w:ascii="Times" w:hAnsi="Times"/>
          <w:spacing w:val="-17"/>
        </w:rPr>
        <w:t xml:space="preserve"> </w:t>
      </w:r>
      <w:r w:rsidRPr="00787A97">
        <w:rPr>
          <w:rFonts w:ascii="Times" w:hAnsi="Times"/>
        </w:rPr>
        <w:t>on</w:t>
      </w:r>
      <w:r w:rsidRPr="00787A97">
        <w:rPr>
          <w:rFonts w:ascii="Times" w:hAnsi="Times"/>
          <w:spacing w:val="-10"/>
        </w:rPr>
        <w:t xml:space="preserve"> </w:t>
      </w:r>
      <w:r w:rsidRPr="00787A97">
        <w:rPr>
          <w:rFonts w:ascii="Times" w:hAnsi="Times"/>
        </w:rPr>
        <w:t>Perceptions</w:t>
      </w:r>
      <w:r w:rsidRPr="00787A97">
        <w:rPr>
          <w:rFonts w:ascii="Times" w:hAnsi="Times"/>
          <w:spacing w:val="-19"/>
        </w:rPr>
        <w:t xml:space="preserve"> </w:t>
      </w:r>
      <w:r w:rsidRPr="00787A97">
        <w:rPr>
          <w:rFonts w:ascii="Times" w:hAnsi="Times"/>
        </w:rPr>
        <w:t>of</w:t>
      </w:r>
      <w:r w:rsidRPr="00787A97">
        <w:rPr>
          <w:rFonts w:ascii="Times" w:hAnsi="Times"/>
          <w:spacing w:val="-10"/>
        </w:rPr>
        <w:t xml:space="preserve"> </w:t>
      </w:r>
      <w:r w:rsidRPr="00787A97">
        <w:rPr>
          <w:rFonts w:ascii="Times" w:hAnsi="Times"/>
        </w:rPr>
        <w:t>the</w:t>
      </w:r>
      <w:r w:rsidRPr="00787A97">
        <w:rPr>
          <w:rFonts w:ascii="Times" w:hAnsi="Times"/>
          <w:spacing w:val="-3"/>
        </w:rPr>
        <w:t xml:space="preserve"> </w:t>
      </w:r>
      <w:r w:rsidRPr="00787A97">
        <w:rPr>
          <w:rFonts w:ascii="Times" w:hAnsi="Times"/>
        </w:rPr>
        <w:t>National</w:t>
      </w:r>
      <w:r w:rsidRPr="00787A97">
        <w:rPr>
          <w:rFonts w:ascii="Times" w:hAnsi="Times"/>
          <w:spacing w:val="-8"/>
        </w:rPr>
        <w:t xml:space="preserve"> </w:t>
      </w:r>
      <w:r w:rsidRPr="00787A97">
        <w:rPr>
          <w:rFonts w:ascii="Times" w:hAnsi="Times"/>
        </w:rPr>
        <w:t xml:space="preserve">Economy and </w:t>
      </w:r>
    </w:p>
    <w:p w14:paraId="25BDC47E" w14:textId="77777777" w:rsidR="0046618C" w:rsidRDefault="0046618C" w:rsidP="004D3985">
      <w:pPr>
        <w:widowControl w:val="0"/>
        <w:autoSpaceDE w:val="0"/>
        <w:autoSpaceDN w:val="0"/>
        <w:adjustRightInd w:val="0"/>
        <w:rPr>
          <w:rFonts w:ascii="Times New Roman" w:hAnsi="Times New Roman" w:cs="Times New Roman"/>
        </w:rPr>
      </w:pPr>
    </w:p>
    <w:p w14:paraId="2B6EA3C9" w14:textId="286E2379" w:rsidR="00D46F4D" w:rsidRPr="004D3985" w:rsidRDefault="00D46F4D" w:rsidP="004D3985">
      <w:pPr>
        <w:ind w:firstLine="720"/>
        <w:jc w:val="center"/>
        <w:rPr>
          <w:rFonts w:ascii="Times" w:hAnsi="Times"/>
        </w:rPr>
      </w:pPr>
      <w:r w:rsidRPr="00787A97">
        <w:rPr>
          <w:rFonts w:ascii="Times" w:hAnsi="Times"/>
        </w:rPr>
        <w:t xml:space="preserve">Corruption </w:t>
      </w:r>
    </w:p>
    <w:tbl>
      <w:tblPr>
        <w:tblW w:w="5688" w:type="dxa"/>
        <w:jc w:val="center"/>
        <w:tblBorders>
          <w:top w:val="nil"/>
          <w:left w:val="nil"/>
          <w:right w:val="nil"/>
        </w:tblBorders>
        <w:tblLayout w:type="fixed"/>
        <w:tblLook w:val="0000" w:firstRow="0" w:lastRow="0" w:firstColumn="0" w:lastColumn="0" w:noHBand="0" w:noVBand="0"/>
      </w:tblPr>
      <w:tblGrid>
        <w:gridCol w:w="2268"/>
        <w:gridCol w:w="1710"/>
        <w:gridCol w:w="1710"/>
      </w:tblGrid>
      <w:tr w:rsidR="00D46F4D" w:rsidRPr="00787A97" w14:paraId="68F82354" w14:textId="77777777" w:rsidTr="0046618C">
        <w:trPr>
          <w:jc w:val="center"/>
        </w:trPr>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0028DC0" w14:textId="77777777" w:rsidR="00D46F4D" w:rsidRPr="00787A97" w:rsidRDefault="00D46F4D" w:rsidP="0046618C">
            <w:pPr>
              <w:widowControl w:val="0"/>
              <w:autoSpaceDE w:val="0"/>
              <w:autoSpaceDN w:val="0"/>
              <w:adjustRightInd w:val="0"/>
              <w:rPr>
                <w:rFonts w:ascii="Times" w:hAnsi="Times"/>
              </w:rPr>
            </w:pPr>
          </w:p>
        </w:tc>
        <w:tc>
          <w:tcPr>
            <w:tcW w:w="171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D04D12B" w14:textId="3F617311" w:rsidR="00D46F4D" w:rsidRPr="00787A97" w:rsidRDefault="00D46F4D" w:rsidP="0046618C">
            <w:pPr>
              <w:widowControl w:val="0"/>
              <w:autoSpaceDE w:val="0"/>
              <w:autoSpaceDN w:val="0"/>
              <w:adjustRightInd w:val="0"/>
              <w:jc w:val="center"/>
              <w:rPr>
                <w:rFonts w:ascii="Times" w:hAnsi="Times"/>
              </w:rPr>
            </w:pPr>
            <w:r w:rsidRPr="00787A97">
              <w:rPr>
                <w:rFonts w:ascii="Times" w:hAnsi="Times"/>
              </w:rPr>
              <w:t>(1</w:t>
            </w:r>
            <w:r>
              <w:rPr>
                <w:rFonts w:ascii="Times" w:hAnsi="Times"/>
              </w:rPr>
              <w:t>G</w:t>
            </w:r>
            <w:r w:rsidRPr="00787A97">
              <w:rPr>
                <w:rFonts w:ascii="Times" w:hAnsi="Times"/>
              </w:rPr>
              <w:t>)</w:t>
            </w:r>
          </w:p>
        </w:tc>
        <w:tc>
          <w:tcPr>
            <w:tcW w:w="1710" w:type="dxa"/>
            <w:tcBorders>
              <w:top w:val="single" w:sz="4" w:space="0" w:color="BFBFBF"/>
              <w:left w:val="single" w:sz="8" w:space="0" w:color="BFBFBF"/>
              <w:bottom w:val="single" w:sz="8" w:space="0" w:color="BFBFBF"/>
              <w:right w:val="single" w:sz="8" w:space="0" w:color="BFBFBF"/>
            </w:tcBorders>
            <w:vAlign w:val="center"/>
          </w:tcPr>
          <w:p w14:paraId="6CD95754" w14:textId="188839D5" w:rsidR="00D46F4D" w:rsidRPr="00787A97" w:rsidRDefault="00D46F4D" w:rsidP="0046618C">
            <w:pPr>
              <w:widowControl w:val="0"/>
              <w:autoSpaceDE w:val="0"/>
              <w:autoSpaceDN w:val="0"/>
              <w:adjustRightInd w:val="0"/>
              <w:jc w:val="center"/>
              <w:rPr>
                <w:rFonts w:ascii="Times" w:hAnsi="Times"/>
              </w:rPr>
            </w:pPr>
            <w:r w:rsidRPr="00787A97">
              <w:rPr>
                <w:rFonts w:ascii="Times" w:hAnsi="Times"/>
              </w:rPr>
              <w:t>(2</w:t>
            </w:r>
            <w:r>
              <w:rPr>
                <w:rFonts w:ascii="Times" w:hAnsi="Times"/>
              </w:rPr>
              <w:t>G</w:t>
            </w:r>
            <w:r w:rsidRPr="00787A97">
              <w:rPr>
                <w:rFonts w:ascii="Times" w:hAnsi="Times"/>
              </w:rPr>
              <w:t>)</w:t>
            </w:r>
          </w:p>
        </w:tc>
      </w:tr>
      <w:tr w:rsidR="00D46F4D" w:rsidRPr="00787A97" w14:paraId="0CA0B75A"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704A6D" w14:textId="77777777" w:rsidR="00D46F4D" w:rsidRPr="00787A97" w:rsidRDefault="00D46F4D"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E3E334" w14:textId="77777777" w:rsidR="00D46F4D" w:rsidRPr="00787A97" w:rsidRDefault="00D46F4D" w:rsidP="0046618C">
            <w:pPr>
              <w:widowControl w:val="0"/>
              <w:autoSpaceDE w:val="0"/>
              <w:autoSpaceDN w:val="0"/>
              <w:adjustRightInd w:val="0"/>
              <w:jc w:val="center"/>
              <w:rPr>
                <w:rFonts w:ascii="Times" w:hAnsi="Times"/>
              </w:rPr>
            </w:pPr>
            <w:r w:rsidRPr="00787A97">
              <w:rPr>
                <w:rFonts w:ascii="Times" w:hAnsi="Times"/>
              </w:rPr>
              <w:t>Performance Economy</w:t>
            </w:r>
          </w:p>
        </w:tc>
        <w:tc>
          <w:tcPr>
            <w:tcW w:w="1710" w:type="dxa"/>
            <w:tcBorders>
              <w:top w:val="single" w:sz="8" w:space="0" w:color="BFBFBF"/>
              <w:left w:val="single" w:sz="8" w:space="0" w:color="BFBFBF"/>
              <w:bottom w:val="single" w:sz="8" w:space="0" w:color="BFBFBF"/>
              <w:right w:val="single" w:sz="8" w:space="0" w:color="BFBFBF"/>
            </w:tcBorders>
            <w:vAlign w:val="center"/>
          </w:tcPr>
          <w:p w14:paraId="59903727" w14:textId="77777777" w:rsidR="00D46F4D" w:rsidRPr="00787A97" w:rsidRDefault="00D46F4D" w:rsidP="0046618C">
            <w:pPr>
              <w:widowControl w:val="0"/>
              <w:autoSpaceDE w:val="0"/>
              <w:autoSpaceDN w:val="0"/>
              <w:adjustRightInd w:val="0"/>
              <w:jc w:val="center"/>
              <w:rPr>
                <w:rFonts w:ascii="Times" w:hAnsi="Times"/>
              </w:rPr>
            </w:pPr>
            <w:r w:rsidRPr="00787A97">
              <w:rPr>
                <w:rFonts w:ascii="Times" w:hAnsi="Times"/>
              </w:rPr>
              <w:t>Performance Corruption</w:t>
            </w:r>
          </w:p>
        </w:tc>
      </w:tr>
      <w:tr w:rsidR="0046618C" w:rsidRPr="00787A97" w14:paraId="79117466" w14:textId="77777777" w:rsidTr="0046618C">
        <w:tblPrEx>
          <w:tblBorders>
            <w:top w:val="none" w:sz="0" w:space="0" w:color="auto"/>
          </w:tblBorders>
        </w:tblPrEx>
        <w:trPr>
          <w:jc w:val="center"/>
        </w:trPr>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CA6A58E" w14:textId="77777777" w:rsidR="0046618C" w:rsidRPr="00787A97" w:rsidRDefault="0046618C" w:rsidP="0046618C">
            <w:pPr>
              <w:widowControl w:val="0"/>
              <w:autoSpaceDE w:val="0"/>
              <w:autoSpaceDN w:val="0"/>
              <w:adjustRightInd w:val="0"/>
              <w:rPr>
                <w:rFonts w:ascii="Times" w:hAnsi="Times"/>
              </w:rPr>
            </w:pPr>
            <w:r w:rsidRPr="00787A97">
              <w:rPr>
                <w:rFonts w:ascii="Times" w:hAnsi="Times"/>
              </w:rPr>
              <w:t>CCT</w:t>
            </w:r>
          </w:p>
        </w:tc>
        <w:tc>
          <w:tcPr>
            <w:tcW w:w="171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029F25A" w14:textId="19546C98"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-0.0305</w:t>
            </w:r>
          </w:p>
        </w:tc>
        <w:tc>
          <w:tcPr>
            <w:tcW w:w="1710" w:type="dxa"/>
            <w:tcBorders>
              <w:top w:val="single" w:sz="4" w:space="0" w:color="BFBFBF"/>
              <w:left w:val="single" w:sz="8" w:space="0" w:color="BFBFBF"/>
              <w:bottom w:val="single" w:sz="8" w:space="0" w:color="BFBFBF"/>
              <w:right w:val="single" w:sz="8" w:space="0" w:color="BFBFBF"/>
            </w:tcBorders>
            <w:vAlign w:val="center"/>
          </w:tcPr>
          <w:p w14:paraId="144368A0" w14:textId="0A30AE0A"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0.110</w:t>
            </w:r>
          </w:p>
        </w:tc>
      </w:tr>
      <w:tr w:rsidR="0046618C" w:rsidRPr="00787A97" w14:paraId="60A5A54D"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AB68B0"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DBF6B0" w14:textId="508805AB"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(0.091)</w:t>
            </w:r>
          </w:p>
        </w:tc>
        <w:tc>
          <w:tcPr>
            <w:tcW w:w="1710" w:type="dxa"/>
            <w:tcBorders>
              <w:top w:val="single" w:sz="8" w:space="0" w:color="BFBFBF"/>
              <w:left w:val="single" w:sz="8" w:space="0" w:color="BFBFBF"/>
              <w:bottom w:val="single" w:sz="8" w:space="0" w:color="BFBFBF"/>
              <w:right w:val="single" w:sz="8" w:space="0" w:color="BFBFBF"/>
            </w:tcBorders>
            <w:vAlign w:val="center"/>
          </w:tcPr>
          <w:p w14:paraId="4893941B" w14:textId="0E4B604E"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(0.096)</w:t>
            </w:r>
          </w:p>
        </w:tc>
      </w:tr>
      <w:tr w:rsidR="0046618C" w:rsidRPr="00787A97" w14:paraId="4624CDD2"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C35E7A"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0C508D"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vAlign w:val="center"/>
          </w:tcPr>
          <w:p w14:paraId="027B1016" w14:textId="77777777" w:rsidR="0046618C" w:rsidRPr="00787A97" w:rsidRDefault="0046618C" w:rsidP="0046618C">
            <w:pPr>
              <w:widowControl w:val="0"/>
              <w:autoSpaceDE w:val="0"/>
              <w:autoSpaceDN w:val="0"/>
              <w:adjustRightInd w:val="0"/>
              <w:rPr>
                <w:rFonts w:ascii="Times" w:hAnsi="Times"/>
              </w:rPr>
            </w:pPr>
          </w:p>
        </w:tc>
      </w:tr>
      <w:tr w:rsidR="0046618C" w:rsidRPr="00787A97" w14:paraId="4B7971FB"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F8C31E" w14:textId="77777777" w:rsidR="0046618C" w:rsidRPr="00787A97" w:rsidRDefault="0046618C" w:rsidP="0046618C">
            <w:pPr>
              <w:widowControl w:val="0"/>
              <w:autoSpaceDE w:val="0"/>
              <w:autoSpaceDN w:val="0"/>
              <w:adjustRightInd w:val="0"/>
              <w:rPr>
                <w:rFonts w:ascii="Times" w:hAnsi="Times"/>
              </w:rPr>
            </w:pPr>
            <w:r w:rsidRPr="00787A97">
              <w:rPr>
                <w:rFonts w:ascii="Times" w:hAnsi="Times"/>
              </w:rPr>
              <w:t>Education</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620780" w14:textId="59053624"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-0.0134</w:t>
            </w:r>
            <w:r w:rsidRPr="004D3985">
              <w:rPr>
                <w:rFonts w:ascii="Times New Roman" w:hAnsi="Times New Roman" w:cs="Times New Roman"/>
                <w:b/>
                <w:vertAlign w:val="superscript"/>
              </w:rPr>
              <w:t>**</w:t>
            </w:r>
          </w:p>
        </w:tc>
        <w:tc>
          <w:tcPr>
            <w:tcW w:w="1710" w:type="dxa"/>
            <w:tcBorders>
              <w:top w:val="single" w:sz="8" w:space="0" w:color="BFBFBF"/>
              <w:left w:val="single" w:sz="8" w:space="0" w:color="BFBFBF"/>
              <w:bottom w:val="single" w:sz="8" w:space="0" w:color="BFBFBF"/>
              <w:right w:val="single" w:sz="8" w:space="0" w:color="BFBFBF"/>
            </w:tcBorders>
            <w:vAlign w:val="center"/>
          </w:tcPr>
          <w:p w14:paraId="51C69CC7" w14:textId="68DD2910"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-0.0301</w:t>
            </w:r>
            <w:r w:rsidRPr="004D3985">
              <w:rPr>
                <w:rFonts w:ascii="Times New Roman" w:hAnsi="Times New Roman" w:cs="Times New Roman"/>
                <w:b/>
                <w:vertAlign w:val="superscript"/>
              </w:rPr>
              <w:t>***</w:t>
            </w:r>
          </w:p>
        </w:tc>
      </w:tr>
      <w:tr w:rsidR="0046618C" w:rsidRPr="00787A97" w14:paraId="44DD2EC2"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169569"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6E8DD9" w14:textId="6A694481"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(0.005)</w:t>
            </w:r>
          </w:p>
        </w:tc>
        <w:tc>
          <w:tcPr>
            <w:tcW w:w="1710" w:type="dxa"/>
            <w:tcBorders>
              <w:top w:val="single" w:sz="8" w:space="0" w:color="BFBFBF"/>
              <w:left w:val="single" w:sz="8" w:space="0" w:color="BFBFBF"/>
              <w:bottom w:val="single" w:sz="8" w:space="0" w:color="BFBFBF"/>
              <w:right w:val="single" w:sz="8" w:space="0" w:color="BFBFBF"/>
            </w:tcBorders>
            <w:vAlign w:val="center"/>
          </w:tcPr>
          <w:p w14:paraId="4A449A38" w14:textId="41B6E950"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(0.005)</w:t>
            </w:r>
          </w:p>
        </w:tc>
      </w:tr>
      <w:tr w:rsidR="0046618C" w:rsidRPr="00787A97" w14:paraId="5EC151CC"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57AF33"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E938DA" w14:textId="77777777" w:rsidR="0046618C" w:rsidRPr="004D3985" w:rsidRDefault="0046618C" w:rsidP="0046618C">
            <w:pPr>
              <w:widowControl w:val="0"/>
              <w:autoSpaceDE w:val="0"/>
              <w:autoSpaceDN w:val="0"/>
              <w:adjustRightInd w:val="0"/>
              <w:rPr>
                <w:rFonts w:ascii="Times" w:hAnsi="Times"/>
                <w:b/>
              </w:rPr>
            </w:pPr>
          </w:p>
        </w:tc>
        <w:tc>
          <w:tcPr>
            <w:tcW w:w="1710" w:type="dxa"/>
            <w:tcBorders>
              <w:top w:val="single" w:sz="8" w:space="0" w:color="BFBFBF"/>
              <w:left w:val="single" w:sz="8" w:space="0" w:color="BFBFBF"/>
              <w:bottom w:val="single" w:sz="8" w:space="0" w:color="BFBFBF"/>
              <w:right w:val="single" w:sz="8" w:space="0" w:color="BFBFBF"/>
            </w:tcBorders>
            <w:vAlign w:val="center"/>
          </w:tcPr>
          <w:p w14:paraId="2836F0D1" w14:textId="77777777" w:rsidR="0046618C" w:rsidRPr="004D3985" w:rsidRDefault="0046618C" w:rsidP="0046618C">
            <w:pPr>
              <w:widowControl w:val="0"/>
              <w:autoSpaceDE w:val="0"/>
              <w:autoSpaceDN w:val="0"/>
              <w:adjustRightInd w:val="0"/>
              <w:rPr>
                <w:rFonts w:ascii="Times" w:hAnsi="Times"/>
                <w:b/>
              </w:rPr>
            </w:pPr>
          </w:p>
        </w:tc>
      </w:tr>
      <w:tr w:rsidR="0046618C" w:rsidRPr="00787A97" w14:paraId="110C31B7"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6BF113" w14:textId="77777777" w:rsidR="0046618C" w:rsidRPr="00787A97" w:rsidRDefault="0046618C" w:rsidP="0046618C">
            <w:pPr>
              <w:widowControl w:val="0"/>
              <w:autoSpaceDE w:val="0"/>
              <w:autoSpaceDN w:val="0"/>
              <w:adjustRightInd w:val="0"/>
              <w:rPr>
                <w:rFonts w:ascii="Times" w:hAnsi="Times"/>
              </w:rPr>
            </w:pPr>
            <w:r w:rsidRPr="00787A97">
              <w:rPr>
                <w:rFonts w:ascii="Times" w:hAnsi="Times"/>
              </w:rPr>
              <w:t>Male</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0C4A4E" w14:textId="488D7C20"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0.106</w:t>
            </w:r>
            <w:r w:rsidRPr="004D3985">
              <w:rPr>
                <w:rFonts w:ascii="Times New Roman" w:hAnsi="Times New Roman" w:cs="Times New Roman"/>
                <w:b/>
                <w:vertAlign w:val="superscript"/>
              </w:rPr>
              <w:t>**</w:t>
            </w:r>
          </w:p>
        </w:tc>
        <w:tc>
          <w:tcPr>
            <w:tcW w:w="1710" w:type="dxa"/>
            <w:tcBorders>
              <w:top w:val="single" w:sz="8" w:space="0" w:color="BFBFBF"/>
              <w:left w:val="single" w:sz="8" w:space="0" w:color="BFBFBF"/>
              <w:bottom w:val="single" w:sz="8" w:space="0" w:color="BFBFBF"/>
              <w:right w:val="single" w:sz="8" w:space="0" w:color="BFBFBF"/>
            </w:tcBorders>
            <w:vAlign w:val="center"/>
          </w:tcPr>
          <w:p w14:paraId="5B8B7B75" w14:textId="017F3330" w:rsidR="0046618C" w:rsidRPr="00787A97" w:rsidRDefault="0046618C" w:rsidP="0046618C">
            <w:pPr>
              <w:widowControl w:val="0"/>
              <w:autoSpaceDE w:val="0"/>
              <w:autoSpaceDN w:val="0"/>
              <w:adjustRightInd w:val="0"/>
              <w:jc w:val="center"/>
              <w:rPr>
                <w:rFonts w:ascii="Times" w:hAnsi="Times"/>
                <w:b/>
              </w:rPr>
            </w:pPr>
            <w:r>
              <w:rPr>
                <w:rFonts w:ascii="Times New Roman" w:hAnsi="Times New Roman" w:cs="Times New Roman"/>
              </w:rPr>
              <w:t>-0.0117</w:t>
            </w:r>
          </w:p>
        </w:tc>
      </w:tr>
      <w:tr w:rsidR="0046618C" w:rsidRPr="00787A97" w14:paraId="2C944EF3"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DBF6C6"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96D3BB" w14:textId="06B3CE1A"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(0.036)</w:t>
            </w:r>
          </w:p>
        </w:tc>
        <w:tc>
          <w:tcPr>
            <w:tcW w:w="1710" w:type="dxa"/>
            <w:tcBorders>
              <w:top w:val="single" w:sz="8" w:space="0" w:color="BFBFBF"/>
              <w:left w:val="single" w:sz="8" w:space="0" w:color="BFBFBF"/>
              <w:bottom w:val="single" w:sz="8" w:space="0" w:color="BFBFBF"/>
              <w:right w:val="single" w:sz="8" w:space="0" w:color="BFBFBF"/>
            </w:tcBorders>
            <w:vAlign w:val="center"/>
          </w:tcPr>
          <w:p w14:paraId="1545A9EB" w14:textId="18BE4FDB" w:rsidR="0046618C" w:rsidRPr="00787A97" w:rsidRDefault="0046618C" w:rsidP="0046618C">
            <w:pPr>
              <w:widowControl w:val="0"/>
              <w:autoSpaceDE w:val="0"/>
              <w:autoSpaceDN w:val="0"/>
              <w:adjustRightInd w:val="0"/>
              <w:jc w:val="center"/>
              <w:rPr>
                <w:rFonts w:ascii="Times" w:hAnsi="Times"/>
                <w:b/>
              </w:rPr>
            </w:pPr>
            <w:r>
              <w:rPr>
                <w:rFonts w:ascii="Times New Roman" w:hAnsi="Times New Roman" w:cs="Times New Roman"/>
              </w:rPr>
              <w:t>(0.037)</w:t>
            </w:r>
          </w:p>
        </w:tc>
      </w:tr>
      <w:tr w:rsidR="0046618C" w:rsidRPr="00787A97" w14:paraId="219FB56F"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58B0E"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47C90" w14:textId="77777777" w:rsidR="0046618C" w:rsidRPr="004D3985" w:rsidRDefault="0046618C" w:rsidP="0046618C">
            <w:pPr>
              <w:widowControl w:val="0"/>
              <w:autoSpaceDE w:val="0"/>
              <w:autoSpaceDN w:val="0"/>
              <w:adjustRightInd w:val="0"/>
              <w:rPr>
                <w:rFonts w:ascii="Times" w:hAnsi="Times"/>
                <w:b/>
              </w:rPr>
            </w:pPr>
          </w:p>
        </w:tc>
        <w:tc>
          <w:tcPr>
            <w:tcW w:w="1710" w:type="dxa"/>
            <w:tcBorders>
              <w:top w:val="single" w:sz="8" w:space="0" w:color="BFBFBF"/>
              <w:left w:val="single" w:sz="8" w:space="0" w:color="BFBFBF"/>
              <w:bottom w:val="single" w:sz="8" w:space="0" w:color="BFBFBF"/>
              <w:right w:val="single" w:sz="8" w:space="0" w:color="BFBFBF"/>
            </w:tcBorders>
            <w:vAlign w:val="center"/>
          </w:tcPr>
          <w:p w14:paraId="67BB9067" w14:textId="77777777" w:rsidR="0046618C" w:rsidRPr="00787A97" w:rsidRDefault="0046618C" w:rsidP="0046618C">
            <w:pPr>
              <w:widowControl w:val="0"/>
              <w:autoSpaceDE w:val="0"/>
              <w:autoSpaceDN w:val="0"/>
              <w:adjustRightInd w:val="0"/>
              <w:rPr>
                <w:rFonts w:ascii="Times" w:hAnsi="Times"/>
              </w:rPr>
            </w:pPr>
          </w:p>
        </w:tc>
      </w:tr>
      <w:tr w:rsidR="0046618C" w:rsidRPr="00787A97" w14:paraId="7FC64E52"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001A07" w14:textId="77777777" w:rsidR="0046618C" w:rsidRPr="00787A97" w:rsidRDefault="0046618C" w:rsidP="0046618C">
            <w:pPr>
              <w:widowControl w:val="0"/>
              <w:autoSpaceDE w:val="0"/>
              <w:autoSpaceDN w:val="0"/>
              <w:adjustRightInd w:val="0"/>
              <w:rPr>
                <w:rFonts w:ascii="Times" w:hAnsi="Times"/>
              </w:rPr>
            </w:pPr>
            <w:r w:rsidRPr="00787A97">
              <w:rPr>
                <w:rFonts w:ascii="Times" w:hAnsi="Times"/>
              </w:rPr>
              <w:t>Age</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F32296" w14:textId="1DB244D0" w:rsidR="0046618C" w:rsidRPr="004D3985"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0.00274</w:t>
            </w:r>
            <w:r w:rsidRPr="004D3985">
              <w:rPr>
                <w:rFonts w:ascii="Times New Roman" w:hAnsi="Times New Roman" w:cs="Times New Roman"/>
                <w:b/>
                <w:vertAlign w:val="superscript"/>
              </w:rPr>
              <w:t>*</w:t>
            </w:r>
          </w:p>
        </w:tc>
        <w:tc>
          <w:tcPr>
            <w:tcW w:w="1710" w:type="dxa"/>
            <w:tcBorders>
              <w:top w:val="single" w:sz="8" w:space="0" w:color="BFBFBF"/>
              <w:left w:val="single" w:sz="8" w:space="0" w:color="BFBFBF"/>
              <w:bottom w:val="single" w:sz="8" w:space="0" w:color="BFBFBF"/>
              <w:right w:val="single" w:sz="8" w:space="0" w:color="BFBFBF"/>
            </w:tcBorders>
            <w:vAlign w:val="center"/>
          </w:tcPr>
          <w:p w14:paraId="6F829620" w14:textId="033BB207"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-0.00297</w:t>
            </w:r>
            <w:r w:rsidRPr="004D3985">
              <w:rPr>
                <w:rFonts w:ascii="Times New Roman" w:hAnsi="Times New Roman" w:cs="Times New Roman"/>
                <w:b/>
                <w:vertAlign w:val="superscript"/>
              </w:rPr>
              <w:t>*</w:t>
            </w:r>
          </w:p>
        </w:tc>
      </w:tr>
      <w:tr w:rsidR="0046618C" w:rsidRPr="00787A97" w14:paraId="3CB2F4E1"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79400"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B5B9B7" w14:textId="60E9B51D" w:rsidR="0046618C" w:rsidRPr="004D3985"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(0.001)</w:t>
            </w:r>
          </w:p>
        </w:tc>
        <w:tc>
          <w:tcPr>
            <w:tcW w:w="1710" w:type="dxa"/>
            <w:tcBorders>
              <w:top w:val="single" w:sz="8" w:space="0" w:color="BFBFBF"/>
              <w:left w:val="single" w:sz="8" w:space="0" w:color="BFBFBF"/>
              <w:bottom w:val="single" w:sz="8" w:space="0" w:color="BFBFBF"/>
              <w:right w:val="single" w:sz="8" w:space="0" w:color="BFBFBF"/>
            </w:tcBorders>
            <w:vAlign w:val="center"/>
          </w:tcPr>
          <w:p w14:paraId="3CA262BE" w14:textId="2DE03947"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(0.001)</w:t>
            </w:r>
          </w:p>
        </w:tc>
      </w:tr>
      <w:tr w:rsidR="0046618C" w:rsidRPr="00787A97" w14:paraId="330E9E9B"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693E1F"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80F1B2" w14:textId="77777777" w:rsidR="0046618C" w:rsidRPr="004D3985" w:rsidRDefault="0046618C" w:rsidP="0046618C">
            <w:pPr>
              <w:widowControl w:val="0"/>
              <w:autoSpaceDE w:val="0"/>
              <w:autoSpaceDN w:val="0"/>
              <w:adjustRightInd w:val="0"/>
              <w:rPr>
                <w:rFonts w:ascii="Times" w:hAnsi="Times"/>
                <w:b/>
              </w:rPr>
            </w:pPr>
          </w:p>
        </w:tc>
        <w:tc>
          <w:tcPr>
            <w:tcW w:w="1710" w:type="dxa"/>
            <w:tcBorders>
              <w:top w:val="single" w:sz="8" w:space="0" w:color="BFBFBF"/>
              <w:left w:val="single" w:sz="8" w:space="0" w:color="BFBFBF"/>
              <w:bottom w:val="single" w:sz="8" w:space="0" w:color="BFBFBF"/>
              <w:right w:val="single" w:sz="8" w:space="0" w:color="BFBFBF"/>
            </w:tcBorders>
            <w:vAlign w:val="center"/>
          </w:tcPr>
          <w:p w14:paraId="45C5099D" w14:textId="77777777" w:rsidR="0046618C" w:rsidRPr="0046618C" w:rsidRDefault="0046618C" w:rsidP="0046618C">
            <w:pPr>
              <w:widowControl w:val="0"/>
              <w:autoSpaceDE w:val="0"/>
              <w:autoSpaceDN w:val="0"/>
              <w:adjustRightInd w:val="0"/>
              <w:rPr>
                <w:rFonts w:ascii="Times" w:hAnsi="Times"/>
                <w:b/>
              </w:rPr>
            </w:pPr>
          </w:p>
        </w:tc>
      </w:tr>
      <w:tr w:rsidR="0046618C" w:rsidRPr="00787A97" w14:paraId="5D153FC7"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E78097" w14:textId="77777777" w:rsidR="0046618C" w:rsidRPr="00787A97" w:rsidRDefault="0046618C" w:rsidP="0046618C">
            <w:pPr>
              <w:widowControl w:val="0"/>
              <w:autoSpaceDE w:val="0"/>
              <w:autoSpaceDN w:val="0"/>
              <w:adjustRightInd w:val="0"/>
              <w:rPr>
                <w:rFonts w:ascii="Times" w:hAnsi="Times"/>
              </w:rPr>
            </w:pPr>
            <w:r w:rsidRPr="00787A97">
              <w:rPr>
                <w:rFonts w:ascii="Times" w:hAnsi="Times"/>
              </w:rPr>
              <w:t>Income</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3D0A5B" w14:textId="5E23CD01"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0.00970</w:t>
            </w:r>
            <w:r w:rsidRPr="004D3985">
              <w:rPr>
                <w:rFonts w:ascii="Times New Roman" w:hAnsi="Times New Roman" w:cs="Times New Roman"/>
                <w:b/>
                <w:vertAlign w:val="superscript"/>
              </w:rPr>
              <w:t>*</w:t>
            </w:r>
          </w:p>
        </w:tc>
        <w:tc>
          <w:tcPr>
            <w:tcW w:w="1710" w:type="dxa"/>
            <w:tcBorders>
              <w:top w:val="single" w:sz="8" w:space="0" w:color="BFBFBF"/>
              <w:left w:val="single" w:sz="8" w:space="0" w:color="BFBFBF"/>
              <w:bottom w:val="single" w:sz="8" w:space="0" w:color="BFBFBF"/>
              <w:right w:val="single" w:sz="8" w:space="0" w:color="BFBFBF"/>
            </w:tcBorders>
            <w:vAlign w:val="center"/>
          </w:tcPr>
          <w:p w14:paraId="3EC3154F" w14:textId="31B3F068"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0.00916</w:t>
            </w:r>
            <w:r w:rsidRPr="004D3985">
              <w:rPr>
                <w:rFonts w:ascii="Times New Roman" w:hAnsi="Times New Roman" w:cs="Times New Roman"/>
                <w:b/>
                <w:vertAlign w:val="superscript"/>
              </w:rPr>
              <w:t>*</w:t>
            </w:r>
          </w:p>
        </w:tc>
      </w:tr>
      <w:tr w:rsidR="0046618C" w:rsidRPr="00787A97" w14:paraId="75E303E8"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3CAB75"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8A6C24" w14:textId="31076A22"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(0.004)</w:t>
            </w:r>
          </w:p>
        </w:tc>
        <w:tc>
          <w:tcPr>
            <w:tcW w:w="1710" w:type="dxa"/>
            <w:tcBorders>
              <w:top w:val="single" w:sz="8" w:space="0" w:color="BFBFBF"/>
              <w:left w:val="single" w:sz="8" w:space="0" w:color="BFBFBF"/>
              <w:bottom w:val="single" w:sz="8" w:space="0" w:color="BFBFBF"/>
              <w:right w:val="single" w:sz="8" w:space="0" w:color="BFBFBF"/>
            </w:tcBorders>
            <w:vAlign w:val="center"/>
          </w:tcPr>
          <w:p w14:paraId="6E63633D" w14:textId="2848D118"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(0.005)</w:t>
            </w:r>
          </w:p>
        </w:tc>
      </w:tr>
      <w:tr w:rsidR="0046618C" w:rsidRPr="00787A97" w14:paraId="6B17C892"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19D917"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A9F9EE"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vAlign w:val="center"/>
          </w:tcPr>
          <w:p w14:paraId="4EE6109A" w14:textId="77777777" w:rsidR="0046618C" w:rsidRPr="00787A97" w:rsidRDefault="0046618C" w:rsidP="0046618C">
            <w:pPr>
              <w:widowControl w:val="0"/>
              <w:autoSpaceDE w:val="0"/>
              <w:autoSpaceDN w:val="0"/>
              <w:adjustRightInd w:val="0"/>
              <w:rPr>
                <w:rFonts w:ascii="Times" w:hAnsi="Times"/>
              </w:rPr>
            </w:pPr>
          </w:p>
        </w:tc>
      </w:tr>
      <w:tr w:rsidR="0046618C" w:rsidRPr="00787A97" w14:paraId="28B817B7"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768712" w14:textId="77777777" w:rsidR="0046618C" w:rsidRPr="00787A97" w:rsidRDefault="0046618C" w:rsidP="0046618C">
            <w:pPr>
              <w:widowControl w:val="0"/>
              <w:autoSpaceDE w:val="0"/>
              <w:autoSpaceDN w:val="0"/>
              <w:adjustRightInd w:val="0"/>
              <w:rPr>
                <w:rFonts w:ascii="Times" w:hAnsi="Times"/>
              </w:rPr>
            </w:pPr>
            <w:r w:rsidRPr="00787A97">
              <w:rPr>
                <w:rFonts w:ascii="Times" w:hAnsi="Times"/>
              </w:rPr>
              <w:t>Children 13</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28851A" w14:textId="337B02E1"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0.0100</w:t>
            </w:r>
          </w:p>
        </w:tc>
        <w:tc>
          <w:tcPr>
            <w:tcW w:w="1710" w:type="dxa"/>
            <w:tcBorders>
              <w:top w:val="single" w:sz="8" w:space="0" w:color="BFBFBF"/>
              <w:left w:val="single" w:sz="8" w:space="0" w:color="BFBFBF"/>
              <w:bottom w:val="single" w:sz="8" w:space="0" w:color="BFBFBF"/>
              <w:right w:val="single" w:sz="8" w:space="0" w:color="BFBFBF"/>
            </w:tcBorders>
            <w:vAlign w:val="center"/>
          </w:tcPr>
          <w:p w14:paraId="2D86D578" w14:textId="1FCD30FD"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-0.00376</w:t>
            </w:r>
          </w:p>
        </w:tc>
      </w:tr>
      <w:tr w:rsidR="0046618C" w:rsidRPr="00787A97" w14:paraId="45A2A21D"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729568"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DA8D05" w14:textId="4908EA94"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(0.016)</w:t>
            </w:r>
          </w:p>
        </w:tc>
        <w:tc>
          <w:tcPr>
            <w:tcW w:w="1710" w:type="dxa"/>
            <w:tcBorders>
              <w:top w:val="single" w:sz="8" w:space="0" w:color="BFBFBF"/>
              <w:left w:val="single" w:sz="8" w:space="0" w:color="BFBFBF"/>
              <w:bottom w:val="single" w:sz="8" w:space="0" w:color="BFBFBF"/>
              <w:right w:val="single" w:sz="8" w:space="0" w:color="BFBFBF"/>
            </w:tcBorders>
            <w:vAlign w:val="center"/>
          </w:tcPr>
          <w:p w14:paraId="0A60FBA5" w14:textId="2D27CB4B"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(0.016)</w:t>
            </w:r>
          </w:p>
        </w:tc>
      </w:tr>
      <w:tr w:rsidR="0046618C" w:rsidRPr="00787A97" w14:paraId="29A4FF19"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31FCB8"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B8CB94"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vAlign w:val="center"/>
          </w:tcPr>
          <w:p w14:paraId="2766B11A" w14:textId="77777777" w:rsidR="0046618C" w:rsidRPr="00787A97" w:rsidRDefault="0046618C" w:rsidP="0046618C">
            <w:pPr>
              <w:widowControl w:val="0"/>
              <w:autoSpaceDE w:val="0"/>
              <w:autoSpaceDN w:val="0"/>
              <w:adjustRightInd w:val="0"/>
              <w:rPr>
                <w:rFonts w:ascii="Times" w:hAnsi="Times"/>
              </w:rPr>
            </w:pPr>
          </w:p>
        </w:tc>
      </w:tr>
      <w:tr w:rsidR="0046618C" w:rsidRPr="00787A97" w14:paraId="7F10A459"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DB34F4" w14:textId="77777777" w:rsidR="0046618C" w:rsidRPr="00787A97" w:rsidRDefault="0046618C" w:rsidP="0046618C">
            <w:pPr>
              <w:widowControl w:val="0"/>
              <w:autoSpaceDE w:val="0"/>
              <w:autoSpaceDN w:val="0"/>
              <w:adjustRightInd w:val="0"/>
              <w:rPr>
                <w:rFonts w:ascii="Times" w:hAnsi="Times"/>
              </w:rPr>
            </w:pPr>
            <w:r w:rsidRPr="00787A97">
              <w:rPr>
                <w:rFonts w:ascii="Times" w:hAnsi="Times"/>
              </w:rPr>
              <w:t>Urban</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8B4A6F" w14:textId="5E275B42"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-0.195</w:t>
            </w:r>
            <w:r w:rsidRPr="004D3985">
              <w:rPr>
                <w:rFonts w:ascii="Times New Roman" w:hAnsi="Times New Roman" w:cs="Times New Roman"/>
                <w:b/>
                <w:vertAlign w:val="superscript"/>
              </w:rPr>
              <w:t>***</w:t>
            </w:r>
          </w:p>
        </w:tc>
        <w:tc>
          <w:tcPr>
            <w:tcW w:w="1710" w:type="dxa"/>
            <w:tcBorders>
              <w:top w:val="single" w:sz="8" w:space="0" w:color="BFBFBF"/>
              <w:left w:val="single" w:sz="8" w:space="0" w:color="BFBFBF"/>
              <w:bottom w:val="single" w:sz="8" w:space="0" w:color="BFBFBF"/>
              <w:right w:val="single" w:sz="8" w:space="0" w:color="BFBFBF"/>
            </w:tcBorders>
            <w:vAlign w:val="center"/>
          </w:tcPr>
          <w:p w14:paraId="5FB35D56" w14:textId="49320A8D"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-0.143</w:t>
            </w:r>
            <w:r w:rsidRPr="004D3985">
              <w:rPr>
                <w:rFonts w:ascii="Times New Roman" w:hAnsi="Times New Roman" w:cs="Times New Roman"/>
                <w:b/>
                <w:vertAlign w:val="superscript"/>
              </w:rPr>
              <w:t>**</w:t>
            </w:r>
          </w:p>
        </w:tc>
      </w:tr>
      <w:tr w:rsidR="0046618C" w:rsidRPr="00787A97" w14:paraId="1A44EDB3"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7DF10E"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957057" w14:textId="60528C1F"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(0.044)</w:t>
            </w:r>
          </w:p>
        </w:tc>
        <w:tc>
          <w:tcPr>
            <w:tcW w:w="1710" w:type="dxa"/>
            <w:tcBorders>
              <w:top w:val="single" w:sz="8" w:space="0" w:color="BFBFBF"/>
              <w:left w:val="single" w:sz="8" w:space="0" w:color="BFBFBF"/>
              <w:bottom w:val="single" w:sz="8" w:space="0" w:color="BFBFBF"/>
              <w:right w:val="single" w:sz="8" w:space="0" w:color="BFBFBF"/>
            </w:tcBorders>
            <w:vAlign w:val="center"/>
          </w:tcPr>
          <w:p w14:paraId="6E0393AB" w14:textId="13379AAB" w:rsidR="0046618C" w:rsidRPr="0046618C" w:rsidRDefault="0046618C" w:rsidP="0046618C">
            <w:pPr>
              <w:widowControl w:val="0"/>
              <w:autoSpaceDE w:val="0"/>
              <w:autoSpaceDN w:val="0"/>
              <w:adjustRightInd w:val="0"/>
              <w:jc w:val="center"/>
              <w:rPr>
                <w:rFonts w:ascii="Times" w:hAnsi="Times"/>
                <w:b/>
              </w:rPr>
            </w:pPr>
            <w:r w:rsidRPr="004D3985">
              <w:rPr>
                <w:rFonts w:ascii="Times New Roman" w:hAnsi="Times New Roman" w:cs="Times New Roman"/>
                <w:b/>
              </w:rPr>
              <w:t>(0.045)</w:t>
            </w:r>
          </w:p>
        </w:tc>
      </w:tr>
      <w:tr w:rsidR="0046618C" w:rsidRPr="00787A97" w14:paraId="5CEE4677"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5FB920"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4DFD4F"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8" w:space="0" w:color="BFBFBF"/>
              <w:right w:val="single" w:sz="8" w:space="0" w:color="BFBFBF"/>
            </w:tcBorders>
            <w:vAlign w:val="center"/>
          </w:tcPr>
          <w:p w14:paraId="3AFB7CC4" w14:textId="77777777" w:rsidR="0046618C" w:rsidRPr="00787A97" w:rsidRDefault="0046618C" w:rsidP="0046618C">
            <w:pPr>
              <w:widowControl w:val="0"/>
              <w:autoSpaceDE w:val="0"/>
              <w:autoSpaceDN w:val="0"/>
              <w:adjustRightInd w:val="0"/>
              <w:rPr>
                <w:rFonts w:ascii="Times" w:hAnsi="Times"/>
              </w:rPr>
            </w:pPr>
          </w:p>
        </w:tc>
      </w:tr>
      <w:tr w:rsidR="0046618C" w:rsidRPr="00787A97" w14:paraId="45CDA580"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43E219" w14:textId="77777777" w:rsidR="0046618C" w:rsidRPr="00787A97" w:rsidRDefault="0046618C" w:rsidP="0046618C">
            <w:pPr>
              <w:widowControl w:val="0"/>
              <w:autoSpaceDE w:val="0"/>
              <w:autoSpaceDN w:val="0"/>
              <w:adjustRightInd w:val="0"/>
              <w:rPr>
                <w:rFonts w:ascii="Times" w:hAnsi="Times"/>
              </w:rPr>
            </w:pPr>
            <w:r w:rsidRPr="00787A97">
              <w:rPr>
                <w:rFonts w:ascii="Times" w:hAnsi="Times"/>
              </w:rPr>
              <w:t>cons</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45A252" w14:textId="4A56D0E8"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2.912</w:t>
            </w:r>
            <w:r>
              <w:rPr>
                <w:rFonts w:ascii="Times New Roman" w:hAnsi="Times New Roman" w:cs="Times New Roman"/>
                <w:vertAlign w:val="superscript"/>
              </w:rPr>
              <w:t>***</w:t>
            </w:r>
          </w:p>
        </w:tc>
        <w:tc>
          <w:tcPr>
            <w:tcW w:w="1710" w:type="dxa"/>
            <w:tcBorders>
              <w:top w:val="single" w:sz="8" w:space="0" w:color="BFBFBF"/>
              <w:left w:val="single" w:sz="8" w:space="0" w:color="BFBFBF"/>
              <w:bottom w:val="single" w:sz="8" w:space="0" w:color="BFBFBF"/>
              <w:right w:val="single" w:sz="8" w:space="0" w:color="BFBFBF"/>
            </w:tcBorders>
            <w:vAlign w:val="center"/>
          </w:tcPr>
          <w:p w14:paraId="2E71260E" w14:textId="1A35A2C7"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3.590</w:t>
            </w:r>
            <w:r>
              <w:rPr>
                <w:rFonts w:ascii="Times New Roman" w:hAnsi="Times New Roman" w:cs="Times New Roman"/>
                <w:vertAlign w:val="superscript"/>
              </w:rPr>
              <w:t>***</w:t>
            </w:r>
          </w:p>
        </w:tc>
      </w:tr>
      <w:tr w:rsidR="0046618C" w:rsidRPr="00787A97" w14:paraId="381D2215" w14:textId="77777777" w:rsidTr="0046618C">
        <w:tblPrEx>
          <w:tblBorders>
            <w:top w:val="none" w:sz="0" w:space="0" w:color="auto"/>
          </w:tblBorders>
        </w:tblPrEx>
        <w:trPr>
          <w:jc w:val="center"/>
        </w:trPr>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D530519" w14:textId="77777777" w:rsidR="0046618C" w:rsidRPr="00787A97" w:rsidRDefault="0046618C" w:rsidP="0046618C">
            <w:pPr>
              <w:widowControl w:val="0"/>
              <w:autoSpaceDE w:val="0"/>
              <w:autoSpaceDN w:val="0"/>
              <w:adjustRightInd w:val="0"/>
              <w:rPr>
                <w:rFonts w:ascii="Times" w:hAnsi="Times"/>
              </w:rPr>
            </w:pPr>
          </w:p>
        </w:tc>
        <w:tc>
          <w:tcPr>
            <w:tcW w:w="171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4F79BF8" w14:textId="58410A00"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(0.121)</w:t>
            </w:r>
          </w:p>
        </w:tc>
        <w:tc>
          <w:tcPr>
            <w:tcW w:w="1710" w:type="dxa"/>
            <w:tcBorders>
              <w:top w:val="single" w:sz="8" w:space="0" w:color="BFBFBF"/>
              <w:left w:val="single" w:sz="8" w:space="0" w:color="BFBFBF"/>
              <w:bottom w:val="single" w:sz="4" w:space="0" w:color="BFBFBF"/>
              <w:right w:val="single" w:sz="8" w:space="0" w:color="BFBFBF"/>
            </w:tcBorders>
            <w:vAlign w:val="center"/>
          </w:tcPr>
          <w:p w14:paraId="5A277E17" w14:textId="1C0ADE15"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(0.122)</w:t>
            </w:r>
          </w:p>
        </w:tc>
      </w:tr>
      <w:tr w:rsidR="0046618C" w:rsidRPr="00787A97" w14:paraId="2ED4A1BF" w14:textId="77777777" w:rsidTr="0046618C">
        <w:trPr>
          <w:jc w:val="center"/>
        </w:trPr>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0B13E6B" w14:textId="77777777" w:rsidR="0046618C" w:rsidRPr="00787A97" w:rsidRDefault="0046618C" w:rsidP="0046618C">
            <w:pPr>
              <w:widowControl w:val="0"/>
              <w:autoSpaceDE w:val="0"/>
              <w:autoSpaceDN w:val="0"/>
              <w:adjustRightInd w:val="0"/>
              <w:rPr>
                <w:rFonts w:ascii="Times" w:hAnsi="Times"/>
              </w:rPr>
            </w:pPr>
            <w:r w:rsidRPr="00787A97">
              <w:rPr>
                <w:rFonts w:ascii="Times" w:hAnsi="Times"/>
                <w:i/>
                <w:iCs/>
              </w:rPr>
              <w:t>N</w:t>
            </w:r>
          </w:p>
        </w:tc>
        <w:tc>
          <w:tcPr>
            <w:tcW w:w="171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AB470F4" w14:textId="78B8C67C"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16423</w:t>
            </w:r>
          </w:p>
        </w:tc>
        <w:tc>
          <w:tcPr>
            <w:tcW w:w="1710" w:type="dxa"/>
            <w:tcBorders>
              <w:top w:val="single" w:sz="8" w:space="0" w:color="BFBFBF"/>
              <w:left w:val="single" w:sz="8" w:space="0" w:color="BFBFBF"/>
              <w:bottom w:val="single" w:sz="4" w:space="0" w:color="BFBFBF"/>
              <w:right w:val="single" w:sz="8" w:space="0" w:color="BFBFBF"/>
            </w:tcBorders>
            <w:vAlign w:val="center"/>
          </w:tcPr>
          <w:p w14:paraId="375E1190" w14:textId="0F76C809" w:rsidR="0046618C" w:rsidRPr="00787A97" w:rsidRDefault="0046618C" w:rsidP="0046618C">
            <w:pPr>
              <w:widowControl w:val="0"/>
              <w:autoSpaceDE w:val="0"/>
              <w:autoSpaceDN w:val="0"/>
              <w:adjustRightInd w:val="0"/>
              <w:jc w:val="center"/>
              <w:rPr>
                <w:rFonts w:ascii="Times" w:hAnsi="Times"/>
              </w:rPr>
            </w:pPr>
            <w:r>
              <w:rPr>
                <w:rFonts w:ascii="Times New Roman" w:hAnsi="Times New Roman" w:cs="Times New Roman"/>
              </w:rPr>
              <w:t>16494</w:t>
            </w:r>
          </w:p>
        </w:tc>
      </w:tr>
      <w:tr w:rsidR="0046618C" w:rsidRPr="00787A97" w14:paraId="4DFDB302" w14:textId="77777777" w:rsidTr="0046618C">
        <w:trPr>
          <w:jc w:val="center"/>
        </w:trPr>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4DED76" w14:textId="77777777" w:rsidR="0046618C" w:rsidRPr="00787A97" w:rsidRDefault="0046618C" w:rsidP="0046618C">
            <w:pPr>
              <w:widowControl w:val="0"/>
              <w:autoSpaceDE w:val="0"/>
              <w:autoSpaceDN w:val="0"/>
              <w:adjustRightInd w:val="0"/>
              <w:rPr>
                <w:rFonts w:ascii="Times" w:hAnsi="Times"/>
                <w:iCs/>
              </w:rPr>
            </w:pPr>
            <w:r w:rsidRPr="00787A97">
              <w:rPr>
                <w:rFonts w:ascii="Times" w:hAnsi="Times"/>
                <w:iCs/>
              </w:rPr>
              <w:t>Countries</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9B8FDF" w14:textId="77777777" w:rsidR="0046618C" w:rsidRPr="00787A97" w:rsidRDefault="0046618C" w:rsidP="0046618C">
            <w:pPr>
              <w:widowControl w:val="0"/>
              <w:autoSpaceDE w:val="0"/>
              <w:autoSpaceDN w:val="0"/>
              <w:adjustRightInd w:val="0"/>
              <w:jc w:val="center"/>
              <w:rPr>
                <w:rFonts w:ascii="Times" w:hAnsi="Times"/>
              </w:rPr>
            </w:pPr>
            <w:r>
              <w:t>16</w:t>
            </w:r>
          </w:p>
        </w:tc>
        <w:tc>
          <w:tcPr>
            <w:tcW w:w="1710" w:type="dxa"/>
            <w:tcBorders>
              <w:top w:val="single" w:sz="8" w:space="0" w:color="BFBFBF"/>
              <w:left w:val="single" w:sz="8" w:space="0" w:color="BFBFBF"/>
              <w:bottom w:val="single" w:sz="8" w:space="0" w:color="BFBFBF"/>
              <w:right w:val="single" w:sz="8" w:space="0" w:color="BFBFBF"/>
            </w:tcBorders>
            <w:vAlign w:val="center"/>
          </w:tcPr>
          <w:p w14:paraId="30EB4D35" w14:textId="77777777" w:rsidR="0046618C" w:rsidRPr="00C93293" w:rsidRDefault="0046618C" w:rsidP="0046618C">
            <w:pPr>
              <w:widowControl w:val="0"/>
              <w:autoSpaceDE w:val="0"/>
              <w:autoSpaceDN w:val="0"/>
              <w:adjustRightInd w:val="0"/>
              <w:jc w:val="center"/>
            </w:pPr>
            <w:r>
              <w:t>16</w:t>
            </w:r>
          </w:p>
        </w:tc>
      </w:tr>
      <w:tr w:rsidR="0046618C" w:rsidRPr="00787A97" w14:paraId="4E273E29" w14:textId="77777777" w:rsidTr="0046618C">
        <w:trPr>
          <w:jc w:val="center"/>
        </w:trPr>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8C93BE1" w14:textId="77777777" w:rsidR="0046618C" w:rsidRPr="00787A97" w:rsidRDefault="0046618C" w:rsidP="0046618C">
            <w:pPr>
              <w:widowControl w:val="0"/>
              <w:autoSpaceDE w:val="0"/>
              <w:autoSpaceDN w:val="0"/>
              <w:adjustRightInd w:val="0"/>
              <w:rPr>
                <w:rFonts w:ascii="Times" w:hAnsi="Times"/>
                <w:iCs/>
              </w:rPr>
            </w:pPr>
            <w:r w:rsidRPr="00787A97">
              <w:rPr>
                <w:rFonts w:ascii="Times" w:hAnsi="Times"/>
                <w:iCs/>
              </w:rPr>
              <w:t>Model type</w:t>
            </w:r>
          </w:p>
        </w:tc>
        <w:tc>
          <w:tcPr>
            <w:tcW w:w="171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B0AECA5" w14:textId="77777777" w:rsidR="0046618C" w:rsidRPr="00787A97" w:rsidRDefault="0046618C" w:rsidP="0046618C">
            <w:pPr>
              <w:widowControl w:val="0"/>
              <w:autoSpaceDE w:val="0"/>
              <w:autoSpaceDN w:val="0"/>
              <w:adjustRightInd w:val="0"/>
              <w:jc w:val="center"/>
              <w:rPr>
                <w:rFonts w:ascii="Times" w:hAnsi="Times"/>
              </w:rPr>
            </w:pPr>
            <w:r w:rsidRPr="00787A97">
              <w:rPr>
                <w:rFonts w:ascii="Times" w:hAnsi="Times"/>
              </w:rPr>
              <w:t>OLS</w:t>
            </w:r>
          </w:p>
        </w:tc>
        <w:tc>
          <w:tcPr>
            <w:tcW w:w="1710" w:type="dxa"/>
            <w:tcBorders>
              <w:top w:val="single" w:sz="8" w:space="0" w:color="BFBFBF"/>
              <w:left w:val="single" w:sz="8" w:space="0" w:color="BFBFBF"/>
              <w:bottom w:val="single" w:sz="4" w:space="0" w:color="BFBFBF"/>
              <w:right w:val="single" w:sz="8" w:space="0" w:color="BFBFBF"/>
            </w:tcBorders>
            <w:vAlign w:val="center"/>
          </w:tcPr>
          <w:p w14:paraId="6D2561D6" w14:textId="77777777" w:rsidR="0046618C" w:rsidRPr="00787A97" w:rsidRDefault="0046618C" w:rsidP="0046618C">
            <w:pPr>
              <w:widowControl w:val="0"/>
              <w:autoSpaceDE w:val="0"/>
              <w:autoSpaceDN w:val="0"/>
              <w:adjustRightInd w:val="0"/>
              <w:jc w:val="center"/>
              <w:rPr>
                <w:rFonts w:ascii="Times" w:hAnsi="Times"/>
              </w:rPr>
            </w:pPr>
            <w:r w:rsidRPr="00787A97">
              <w:rPr>
                <w:rFonts w:ascii="Times" w:hAnsi="Times"/>
              </w:rPr>
              <w:t>OLS</w:t>
            </w:r>
          </w:p>
        </w:tc>
      </w:tr>
    </w:tbl>
    <w:p w14:paraId="1E6BE9BE" w14:textId="77777777" w:rsidR="0046618C" w:rsidRDefault="0046618C" w:rsidP="004D398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2CF2EAD4" w14:textId="77777777" w:rsidR="0046618C" w:rsidRDefault="0046618C" w:rsidP="004D398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2B1D9A26" w14:textId="4929BA81" w:rsidR="00AF2D52" w:rsidRDefault="00AF2D52" w:rsidP="00704483">
      <w:pPr>
        <w:widowControl w:val="0"/>
        <w:autoSpaceDE w:val="0"/>
        <w:autoSpaceDN w:val="0"/>
        <w:adjustRightInd w:val="0"/>
        <w:rPr>
          <w:rFonts w:ascii="Times New Roman" w:hAnsi="Times New Roman" w:cs="Times New Roman"/>
        </w:rPr>
      </w:pPr>
    </w:p>
    <w:p w14:paraId="5A142B78" w14:textId="77777777" w:rsidR="00F70807" w:rsidRDefault="00F70807" w:rsidP="00704483">
      <w:pPr>
        <w:widowControl w:val="0"/>
        <w:autoSpaceDE w:val="0"/>
        <w:autoSpaceDN w:val="0"/>
        <w:adjustRightInd w:val="0"/>
        <w:rPr>
          <w:rFonts w:ascii="Times New Roman" w:hAnsi="Times New Roman" w:cs="Times New Roman"/>
        </w:rPr>
      </w:pPr>
    </w:p>
    <w:p w14:paraId="067CE38A" w14:textId="0031E679" w:rsidR="00772019" w:rsidRDefault="00772019">
      <w:pPr>
        <w:rPr>
          <w:rFonts w:ascii="Times New Roman" w:hAnsi="Times New Roman" w:cs="Times New Roman"/>
        </w:rPr>
      </w:pPr>
      <w:r>
        <w:rPr>
          <w:rFonts w:ascii="Times New Roman" w:hAnsi="Times New Roman" w:cs="Times New Roman"/>
        </w:rPr>
        <w:br w:type="page"/>
      </w:r>
    </w:p>
    <w:p w14:paraId="1563726C" w14:textId="77777777" w:rsidR="00772019" w:rsidRDefault="00772019" w:rsidP="00704483">
      <w:pPr>
        <w:widowControl w:val="0"/>
        <w:autoSpaceDE w:val="0"/>
        <w:autoSpaceDN w:val="0"/>
        <w:adjustRightInd w:val="0"/>
        <w:rPr>
          <w:rFonts w:ascii="Times New Roman" w:hAnsi="Times New Roman" w:cs="Times New Roman"/>
        </w:rPr>
      </w:pPr>
    </w:p>
    <w:p w14:paraId="1319945E" w14:textId="60C02B7E" w:rsidR="00F70807" w:rsidRPr="00F70807" w:rsidRDefault="00F70807" w:rsidP="00F70807">
      <w:pPr>
        <w:spacing w:line="480" w:lineRule="auto"/>
        <w:ind w:firstLine="720"/>
        <w:rPr>
          <w:rFonts w:ascii="Times New Roman" w:hAnsi="Times New Roman" w:cs="Times New Roman"/>
        </w:rPr>
      </w:pPr>
      <w:r w:rsidRPr="00F70807">
        <w:rPr>
          <w:rFonts w:ascii="Times New Roman" w:hAnsi="Times New Roman" w:cs="Times New Roman"/>
          <w:spacing w:val="-19"/>
        </w:rPr>
        <w:t>T</w:t>
      </w:r>
      <w:r w:rsidRPr="00F70807">
        <w:rPr>
          <w:rFonts w:ascii="Times New Roman" w:hAnsi="Times New Roman" w:cs="Times New Roman"/>
        </w:rPr>
        <w:t>able</w:t>
      </w:r>
      <w:r w:rsidRPr="00F70807">
        <w:rPr>
          <w:rFonts w:ascii="Times New Roman" w:hAnsi="Times New Roman" w:cs="Times New Roman"/>
          <w:spacing w:val="12"/>
        </w:rPr>
        <w:t xml:space="preserve"> </w:t>
      </w:r>
      <w:r w:rsidRPr="00F70807">
        <w:rPr>
          <w:rFonts w:ascii="Times New Roman" w:hAnsi="Times New Roman" w:cs="Times New Roman"/>
        </w:rPr>
        <w:t>2G:</w:t>
      </w:r>
      <w:r w:rsidRPr="00F70807">
        <w:rPr>
          <w:rFonts w:ascii="Times New Roman" w:hAnsi="Times New Roman" w:cs="Times New Roman"/>
          <w:spacing w:val="47"/>
        </w:rPr>
        <w:t xml:space="preserve"> </w:t>
      </w:r>
      <w:r w:rsidRPr="00F70807">
        <w:rPr>
          <w:rFonts w:ascii="Times New Roman" w:hAnsi="Times New Roman" w:cs="Times New Roman"/>
        </w:rPr>
        <w:t>CCT</w:t>
      </w:r>
      <w:r w:rsidRPr="00F70807">
        <w:rPr>
          <w:rFonts w:ascii="Times New Roman" w:hAnsi="Times New Roman" w:cs="Times New Roman"/>
          <w:spacing w:val="12"/>
        </w:rPr>
        <w:t xml:space="preserve"> </w:t>
      </w:r>
      <w:r w:rsidRPr="00F70807">
        <w:rPr>
          <w:rFonts w:ascii="Times New Roman" w:hAnsi="Times New Roman" w:cs="Times New Roman"/>
        </w:rPr>
        <w:t>Programs</w:t>
      </w:r>
      <w:r w:rsidRPr="00F70807">
        <w:rPr>
          <w:rFonts w:ascii="Times New Roman" w:hAnsi="Times New Roman" w:cs="Times New Roman"/>
          <w:spacing w:val="8"/>
        </w:rPr>
        <w:t xml:space="preserve"> </w:t>
      </w:r>
      <w:r w:rsidRPr="00F70807">
        <w:rPr>
          <w:rFonts w:ascii="Times New Roman" w:hAnsi="Times New Roman" w:cs="Times New Roman"/>
        </w:rPr>
        <w:t>and</w:t>
      </w:r>
      <w:r w:rsidRPr="00F70807">
        <w:rPr>
          <w:rFonts w:ascii="Times New Roman" w:hAnsi="Times New Roman" w:cs="Times New Roman"/>
          <w:spacing w:val="14"/>
        </w:rPr>
        <w:t xml:space="preserve"> </w:t>
      </w:r>
      <w:r w:rsidRPr="00F70807">
        <w:rPr>
          <w:rFonts w:ascii="Times New Roman" w:hAnsi="Times New Roman" w:cs="Times New Roman"/>
        </w:rPr>
        <w:t>Accountability</w:t>
      </w:r>
      <w:r w:rsidRPr="00F70807">
        <w:rPr>
          <w:rFonts w:ascii="Times New Roman" w:hAnsi="Times New Roman" w:cs="Times New Roman"/>
          <w:spacing w:val="3"/>
        </w:rPr>
        <w:t xml:space="preserve"> </w:t>
      </w:r>
      <w:r w:rsidRPr="00F70807">
        <w:rPr>
          <w:rFonts w:ascii="Times New Roman" w:hAnsi="Times New Roman" w:cs="Times New Roman"/>
        </w:rPr>
        <w:t>for</w:t>
      </w:r>
      <w:r w:rsidRPr="00F70807">
        <w:rPr>
          <w:rFonts w:ascii="Times New Roman" w:hAnsi="Times New Roman" w:cs="Times New Roman"/>
          <w:spacing w:val="14"/>
        </w:rPr>
        <w:t xml:space="preserve"> the Economy and </w:t>
      </w:r>
      <w:r w:rsidRPr="00F70807">
        <w:rPr>
          <w:rFonts w:ascii="Times New Roman" w:hAnsi="Times New Roman" w:cs="Times New Roman"/>
        </w:rPr>
        <w:t>Corruption (Non-Interacted</w:t>
      </w:r>
      <w:r w:rsidRPr="00F70807">
        <w:rPr>
          <w:rFonts w:ascii="Times New Roman" w:hAnsi="Times New Roman" w:cs="Times New Roman"/>
          <w:spacing w:val="-15"/>
        </w:rPr>
        <w:t xml:space="preserve"> </w:t>
      </w:r>
      <w:r w:rsidRPr="00F70807">
        <w:rPr>
          <w:rFonts w:ascii="Times New Roman" w:hAnsi="Times New Roman" w:cs="Times New Roman"/>
        </w:rPr>
        <w:t>and</w:t>
      </w:r>
      <w:r w:rsidRPr="00F70807">
        <w:rPr>
          <w:rFonts w:ascii="Times New Roman" w:hAnsi="Times New Roman" w:cs="Times New Roman"/>
          <w:spacing w:val="-3"/>
        </w:rPr>
        <w:t xml:space="preserve"> </w:t>
      </w:r>
      <w:r w:rsidRPr="00F70807">
        <w:rPr>
          <w:rFonts w:ascii="Times New Roman" w:hAnsi="Times New Roman" w:cs="Times New Roman"/>
        </w:rPr>
        <w:t>Interacted</w:t>
      </w:r>
      <w:r w:rsidRPr="00F70807">
        <w:rPr>
          <w:rFonts w:ascii="Times New Roman" w:hAnsi="Times New Roman" w:cs="Times New Roman"/>
          <w:spacing w:val="-10"/>
        </w:rPr>
        <w:t xml:space="preserve"> </w:t>
      </w:r>
      <w:r w:rsidRPr="00F70807">
        <w:rPr>
          <w:rFonts w:ascii="Times New Roman" w:hAnsi="Times New Roman" w:cs="Times New Roman"/>
        </w:rPr>
        <w:t>Models)</w:t>
      </w:r>
    </w:p>
    <w:tbl>
      <w:tblPr>
        <w:tblW w:w="8748" w:type="dxa"/>
        <w:jc w:val="center"/>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F70807" w:rsidRPr="00F70807" w14:paraId="0736E31F" w14:textId="77777777" w:rsidTr="007E286C">
        <w:trPr>
          <w:jc w:val="center"/>
        </w:trPr>
        <w:tc>
          <w:tcPr>
            <w:tcW w:w="1836"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75D9CE9"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D596A6A" w14:textId="3574ED03"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(3G)</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A544132" w14:textId="61B56A7F"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(4G)</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D55E916" w14:textId="07C3853F"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(5G)</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3DBED99" w14:textId="72DB8612"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(6G)</w:t>
            </w:r>
          </w:p>
        </w:tc>
      </w:tr>
      <w:tr w:rsidR="00F70807" w:rsidRPr="00F70807" w14:paraId="6D8DB85A"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B3DC40"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1561BD"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Presidential Approval</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534502"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Vote Incumbent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8B4427"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Presidential Approval</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C2719E"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Vote Incumbent</w:t>
            </w:r>
          </w:p>
        </w:tc>
      </w:tr>
      <w:tr w:rsidR="00F70807" w:rsidRPr="00F70807" w14:paraId="162E4722"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E63B92"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Performance Economy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883903" w14:textId="1FBB5C93"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0.180</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00145C" w14:textId="465A2243"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0.326</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19F951" w14:textId="158DB916"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0.180</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7E87D8" w14:textId="4B87608E"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0.325</w:t>
            </w:r>
            <w:r w:rsidRPr="00F70807">
              <w:rPr>
                <w:rFonts w:ascii="Times New Roman" w:hAnsi="Times New Roman" w:cs="Times New Roman"/>
                <w:b/>
                <w:vertAlign w:val="superscript"/>
              </w:rPr>
              <w:t>***</w:t>
            </w:r>
          </w:p>
        </w:tc>
      </w:tr>
      <w:tr w:rsidR="00F70807" w:rsidRPr="00F70807" w14:paraId="5E3512D6"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6B98C7"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D0D154" w14:textId="66402805"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FB3E7C" w14:textId="724C54D9"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(0.022)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98F304" w14:textId="7C39BEC6"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AF9D5F" w14:textId="3C7A0B4E"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(0.023)</w:t>
            </w:r>
          </w:p>
        </w:tc>
      </w:tr>
      <w:tr w:rsidR="00F70807" w:rsidRPr="00F70807" w14:paraId="3FB4DE3E"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2086F7"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E688CC" w14:textId="77777777" w:rsidR="00F70807" w:rsidRPr="00F70807" w:rsidRDefault="00F70807" w:rsidP="007E286C">
            <w:pPr>
              <w:widowControl w:val="0"/>
              <w:autoSpaceDE w:val="0"/>
              <w:autoSpaceDN w:val="0"/>
              <w:adjustRightInd w:val="0"/>
              <w:jc w:val="center"/>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1AD680" w14:textId="77777777" w:rsidR="00F70807" w:rsidRPr="00F70807" w:rsidRDefault="00F70807" w:rsidP="007E286C">
            <w:pPr>
              <w:widowControl w:val="0"/>
              <w:autoSpaceDE w:val="0"/>
              <w:autoSpaceDN w:val="0"/>
              <w:adjustRightInd w:val="0"/>
              <w:jc w:val="center"/>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A39E8E" w14:textId="77777777" w:rsidR="00F70807" w:rsidRPr="00F70807" w:rsidRDefault="00F70807" w:rsidP="007E286C">
            <w:pPr>
              <w:widowControl w:val="0"/>
              <w:autoSpaceDE w:val="0"/>
              <w:autoSpaceDN w:val="0"/>
              <w:adjustRightInd w:val="0"/>
              <w:jc w:val="center"/>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066DF4" w14:textId="77777777" w:rsidR="00F70807" w:rsidRPr="00F70807" w:rsidRDefault="00F70807" w:rsidP="007E286C">
            <w:pPr>
              <w:widowControl w:val="0"/>
              <w:autoSpaceDE w:val="0"/>
              <w:autoSpaceDN w:val="0"/>
              <w:adjustRightInd w:val="0"/>
              <w:jc w:val="center"/>
              <w:rPr>
                <w:rFonts w:ascii="Times New Roman" w:hAnsi="Times New Roman" w:cs="Times New Roman"/>
                <w:b/>
              </w:rPr>
            </w:pPr>
          </w:p>
        </w:tc>
      </w:tr>
      <w:tr w:rsidR="00F70807" w:rsidRPr="00F70807" w14:paraId="56F2427E"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BEB7A2"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Performance Corruption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9783C9" w14:textId="11AEEFC1"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0.107</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A7B03A" w14:textId="146DF746"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0.252</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2084B9" w14:textId="581BEE44"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0.108</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909D60" w14:textId="414CCE84"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0.253</w:t>
            </w:r>
            <w:r w:rsidRPr="00F70807">
              <w:rPr>
                <w:rFonts w:ascii="Times New Roman" w:hAnsi="Times New Roman" w:cs="Times New Roman"/>
                <w:b/>
                <w:vertAlign w:val="superscript"/>
              </w:rPr>
              <w:t>***</w:t>
            </w:r>
          </w:p>
        </w:tc>
      </w:tr>
      <w:tr w:rsidR="00F70807" w:rsidRPr="00F70807" w14:paraId="61B74079"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EDB4B7"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3A9B43" w14:textId="7735F099"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631774" w14:textId="485F94CC"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(0.021)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87AD3C" w14:textId="3C19C416"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0DA671" w14:textId="47435461"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(0.021)</w:t>
            </w:r>
          </w:p>
        </w:tc>
      </w:tr>
      <w:tr w:rsidR="00F70807" w:rsidRPr="00F70807" w14:paraId="748AA00B"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3152E0"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452AF3"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8D825E"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CF450A"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9851E5"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r>
      <w:tr w:rsidR="00F70807" w:rsidRPr="00F70807" w14:paraId="7D5A68CB"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2ACEBF"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CCT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4A1588" w14:textId="5922C11C"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0.0682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28D952" w14:textId="697D2F0C"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0.271</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26139B" w14:textId="6F53CEEF"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0.276</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CADBAE" w14:textId="55F037A9"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0.3326</w:t>
            </w:r>
          </w:p>
        </w:tc>
      </w:tr>
      <w:tr w:rsidR="00F70807" w:rsidRPr="00F70807" w14:paraId="20A22F04"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731D23"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317A71" w14:textId="7CDE42B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(0.046)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3319C5" w14:textId="5A088313"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(0.148)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705070" w14:textId="7EAE21A7"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(0.120)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CAC988" w14:textId="3F81A492"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(0.456)</w:t>
            </w:r>
          </w:p>
        </w:tc>
      </w:tr>
      <w:tr w:rsidR="00F70807" w:rsidRPr="00F70807" w14:paraId="2FF4DAE0"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F2604F"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655E7C"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E6A632"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829C44"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B196D9"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79725155"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7D8742"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CCT*Performance Economy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BADE8B"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F86618"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717A44" w14:textId="0E0F165C"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-0.0275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6C4A7B" w14:textId="7BFE7C2F"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0.0453</w:t>
            </w:r>
          </w:p>
        </w:tc>
      </w:tr>
      <w:tr w:rsidR="00F70807" w:rsidRPr="00F70807" w14:paraId="0527F99F"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A72570"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540164"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C65303"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6B7355" w14:textId="2C934293"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(0.034)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34442C" w14:textId="170847A6"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(0.103)</w:t>
            </w:r>
          </w:p>
        </w:tc>
      </w:tr>
      <w:tr w:rsidR="00F70807" w:rsidRPr="00F70807" w14:paraId="6C464EB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9FEDA0"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6BFB0D"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8AF917"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82B941"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09BA8C"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2474FD0A"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46DC15"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CCT*Performance Corruption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5F98F"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F393F3"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7FC989" w14:textId="3A200734"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-0.0284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637B11" w14:textId="0253F5FD"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-0.0625</w:t>
            </w:r>
          </w:p>
        </w:tc>
      </w:tr>
      <w:tr w:rsidR="00F70807" w:rsidRPr="00F70807" w14:paraId="1D792436"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1C3583"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3DA400"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C983CA" w14:textId="77777777" w:rsidR="00F70807" w:rsidRPr="00F70807" w:rsidRDefault="00F70807"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D1DCE3" w14:textId="1D287028"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(0.034)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13B7A5" w14:textId="07409211"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(0.098)</w:t>
            </w:r>
          </w:p>
        </w:tc>
      </w:tr>
      <w:tr w:rsidR="00F70807" w:rsidRPr="00F70807" w14:paraId="544B79BB"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6EFB57"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AD1CA2"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305F80"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CC73A9"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7E0325"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581F763A"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89EC39"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Education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383920" w14:textId="7CF10F92"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-0.00143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F44230" w14:textId="022C0203"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-0.0148</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9C02CD" w14:textId="14B713C8"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-0.00142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246ABB" w14:textId="7B823A82"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-0.0148</w:t>
            </w:r>
            <w:r w:rsidRPr="00F70807">
              <w:rPr>
                <w:rFonts w:ascii="Times New Roman" w:hAnsi="Times New Roman" w:cs="Times New Roman"/>
                <w:b/>
                <w:vertAlign w:val="superscript"/>
              </w:rPr>
              <w:t>*</w:t>
            </w:r>
          </w:p>
        </w:tc>
      </w:tr>
      <w:tr w:rsidR="00F70807" w:rsidRPr="00F70807" w14:paraId="1B535ED3"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07774C"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786B7D" w14:textId="29EA8168"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C05BD2" w14:textId="71DA14C6"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8F7714" w14:textId="1DFE9236"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D83AC4" w14:textId="74DAE658"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(0.007)</w:t>
            </w:r>
          </w:p>
        </w:tc>
      </w:tr>
      <w:tr w:rsidR="00F70807" w:rsidRPr="00F70807" w14:paraId="7A71B800"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699499"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76AA84"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786A3D"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90694C"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2458DB"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62E4863F"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ACCE29"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Male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6DE5F8" w14:textId="4B3B5CFA"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-0.00953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1C244E" w14:textId="7D220D92"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-0.104</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A96336" w14:textId="4CF70AA2"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-0.00887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4FBBCD" w14:textId="418608EC"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-0.104</w:t>
            </w:r>
            <w:r w:rsidRPr="00F70807">
              <w:rPr>
                <w:rFonts w:ascii="Times New Roman" w:hAnsi="Times New Roman" w:cs="Times New Roman"/>
                <w:b/>
                <w:vertAlign w:val="superscript"/>
              </w:rPr>
              <w:t>+</w:t>
            </w:r>
          </w:p>
        </w:tc>
      </w:tr>
      <w:tr w:rsidR="00F70807" w:rsidRPr="00F70807" w14:paraId="5FE75216"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FF072F"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C39049" w14:textId="7EE73F3F"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(0.017)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82FDE2" w14:textId="26417A65"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(0.057)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52BE3E" w14:textId="00EF7770"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(0.017)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58FCCF" w14:textId="248F3DC1"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(0.057)</w:t>
            </w:r>
          </w:p>
        </w:tc>
      </w:tr>
      <w:tr w:rsidR="00F70807" w:rsidRPr="00F70807" w14:paraId="5D3AE510"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45125F"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DEB46F"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BCCBB6"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DFC03D"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DEA3B3"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1B59AB66"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728B40"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Age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54FA6E" w14:textId="1F141241"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0.000384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18222F" w14:textId="1A82AA98"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0.00467</w:t>
            </w:r>
            <w:r w:rsidRPr="00F70807">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E41ED9" w14:textId="5AC738BF"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0.000402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802008" w14:textId="7F2AE433"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0.00469</w:t>
            </w:r>
            <w:r w:rsidRPr="00F70807">
              <w:rPr>
                <w:rFonts w:ascii="Times New Roman" w:hAnsi="Times New Roman" w:cs="Times New Roman"/>
                <w:b/>
                <w:vertAlign w:val="superscript"/>
              </w:rPr>
              <w:t>**</w:t>
            </w:r>
          </w:p>
        </w:tc>
      </w:tr>
      <w:tr w:rsidR="00F70807" w:rsidRPr="00F70807" w14:paraId="7FB5941D"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112F63"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53BFCE" w14:textId="1EA8AAC9"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F22FAF" w14:textId="476708A8"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1C0AFD" w14:textId="34C11D6B"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DE7183" w14:textId="5EAE1D20" w:rsidR="00F70807" w:rsidRPr="00F70807" w:rsidRDefault="00F70807" w:rsidP="007E286C">
            <w:pPr>
              <w:widowControl w:val="0"/>
              <w:autoSpaceDE w:val="0"/>
              <w:autoSpaceDN w:val="0"/>
              <w:adjustRightInd w:val="0"/>
              <w:jc w:val="center"/>
              <w:rPr>
                <w:rFonts w:ascii="Times New Roman" w:hAnsi="Times New Roman" w:cs="Times New Roman"/>
                <w:b/>
              </w:rPr>
            </w:pPr>
            <w:r w:rsidRPr="00F70807">
              <w:rPr>
                <w:rFonts w:ascii="Times New Roman" w:hAnsi="Times New Roman" w:cs="Times New Roman"/>
                <w:b/>
              </w:rPr>
              <w:t>(0.002)</w:t>
            </w:r>
          </w:p>
        </w:tc>
      </w:tr>
      <w:tr w:rsidR="00F70807" w:rsidRPr="00F70807" w14:paraId="3DBFD206"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002175"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106856"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7F7532"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BFE3B7"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8FDA8B"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187C4F73"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E90D9F"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Income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BC2D48" w14:textId="15990C18"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-0.00137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21F68D" w14:textId="4270D649"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0.00849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FC7670" w14:textId="1B965703"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-0.00138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5859DD" w14:textId="75E0862B"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0.00846</w:t>
            </w:r>
          </w:p>
        </w:tc>
      </w:tr>
      <w:tr w:rsidR="00F70807" w:rsidRPr="00F70807" w14:paraId="07C3D52A"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00B249"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C48D9C" w14:textId="1CEC426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797382" w14:textId="054DC518"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513A44" w14:textId="6C74E590"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34F5BB" w14:textId="68674BF0"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(0.007)</w:t>
            </w:r>
          </w:p>
        </w:tc>
      </w:tr>
      <w:tr w:rsidR="00F70807" w:rsidRPr="00F70807" w14:paraId="247B240C"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D551A5"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AA1948"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98C031"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11D3E5"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FAC597"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6229BED3"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22B34F"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Children 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45941A" w14:textId="6D1D3922"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-0.00507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4F57F9" w14:textId="634C14C9"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0.0120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EEE3F1" w14:textId="78E4A22D"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-0.00509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AB7164" w14:textId="75F25BB5"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0.0121</w:t>
            </w:r>
          </w:p>
        </w:tc>
      </w:tr>
      <w:tr w:rsidR="00F70807" w:rsidRPr="00F70807" w14:paraId="6589DC46"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8A9903"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1D0BAA" w14:textId="57F1A01E"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555118" w14:textId="52B603D5"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(0.026)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150BD8" w14:textId="2EF81388"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741657" w14:textId="18795F68"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(0.026)</w:t>
            </w:r>
          </w:p>
        </w:tc>
      </w:tr>
      <w:tr w:rsidR="00F70807" w:rsidRPr="00F70807" w14:paraId="6918E1B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D44D02"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9B2EEE"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6414D6"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802E4F"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7D5B00"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5208C6F9"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983E0F"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Urban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91CD12" w14:textId="5CA73A5E"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-0.00558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74FCB0" w14:textId="72544463"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-0.0954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0EBAEA" w14:textId="4B968DD9"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-0.00514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2567B7" w14:textId="6ACEFD0A"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-0.0957</w:t>
            </w:r>
          </w:p>
        </w:tc>
      </w:tr>
      <w:tr w:rsidR="00F70807" w:rsidRPr="00F70807" w14:paraId="28C5E5E5"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C62316"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3CDAA9" w14:textId="046824A3"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9D4CCC" w14:textId="2E5D603E"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(0.071)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983249" w14:textId="2FFF345E"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CDDDE1" w14:textId="564818F4"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(0.071)</w:t>
            </w:r>
          </w:p>
        </w:tc>
      </w:tr>
      <w:tr w:rsidR="00F70807" w:rsidRPr="00F70807" w14:paraId="6F2561E9"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113DE9"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80E491"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CD6F1C"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2C5651"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F856C4" w14:textId="77777777" w:rsidR="00F70807" w:rsidRPr="00F70807" w:rsidRDefault="00F70807" w:rsidP="007E286C">
            <w:pPr>
              <w:widowControl w:val="0"/>
              <w:autoSpaceDE w:val="0"/>
              <w:autoSpaceDN w:val="0"/>
              <w:adjustRightInd w:val="0"/>
              <w:rPr>
                <w:rFonts w:ascii="Times New Roman" w:hAnsi="Times New Roman" w:cs="Times New Roman"/>
              </w:rPr>
            </w:pPr>
          </w:p>
        </w:tc>
      </w:tr>
      <w:tr w:rsidR="00F70807" w:rsidRPr="00F70807" w14:paraId="6AC4BCB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86E2F7"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rPr>
              <w:t>_cons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BDEECD" w14:textId="73090A4D"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1.952</w:t>
            </w:r>
            <w:r w:rsidRPr="00F70807">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7F1CD8" w14:textId="0CE8CB1D"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-3.110</w:t>
            </w:r>
            <w:r w:rsidRPr="00F70807">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82534C" w14:textId="231ED315"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1.945</w:t>
            </w:r>
            <w:r w:rsidRPr="00F70807">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C279BB" w14:textId="0452F520"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-3.111</w:t>
            </w:r>
            <w:r w:rsidRPr="00F70807">
              <w:rPr>
                <w:rFonts w:ascii="Times New Roman" w:hAnsi="Times New Roman" w:cs="Times New Roman"/>
                <w:vertAlign w:val="superscript"/>
              </w:rPr>
              <w:t>***</w:t>
            </w:r>
          </w:p>
        </w:tc>
      </w:tr>
      <w:tr w:rsidR="00F70807" w:rsidRPr="00F70807" w14:paraId="0A669560"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888CB1E" w14:textId="77777777" w:rsidR="00F70807" w:rsidRPr="00F70807" w:rsidRDefault="00F70807"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2E50382" w14:textId="7A5FDF0F"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(0.064)</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6C46240" w14:textId="70FE51E5"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(0.218)</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6FA0ACB" w14:textId="684EABB6"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(0.064)</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17CC38B" w14:textId="000E0464"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(0.219)</w:t>
            </w:r>
          </w:p>
        </w:tc>
      </w:tr>
      <w:tr w:rsidR="00F70807" w:rsidRPr="00F70807" w14:paraId="2D328EB3" w14:textId="77777777" w:rsidTr="007E286C">
        <w:trPr>
          <w:jc w:val="center"/>
        </w:trPr>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C7D2A3E" w14:textId="77777777" w:rsidR="00F70807" w:rsidRPr="00F70807" w:rsidRDefault="00F70807" w:rsidP="007E286C">
            <w:pPr>
              <w:widowControl w:val="0"/>
              <w:autoSpaceDE w:val="0"/>
              <w:autoSpaceDN w:val="0"/>
              <w:adjustRightInd w:val="0"/>
              <w:rPr>
                <w:rFonts w:ascii="Times New Roman" w:hAnsi="Times New Roman" w:cs="Times New Roman"/>
              </w:rPr>
            </w:pPr>
            <w:r w:rsidRPr="00F70807">
              <w:rPr>
                <w:rFonts w:ascii="Times New Roman" w:hAnsi="Times New Roman" w:cs="Times New Roman"/>
                <w:i/>
                <w:iCs/>
              </w:rPr>
              <w:t>N</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8CA4001" w14:textId="6F5D50B0"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16053</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20611AC" w14:textId="54C8C8B0"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14214</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DE0CCE0" w14:textId="539FD943"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16053</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4207B9A" w14:textId="6B014ABC"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14214</w:t>
            </w:r>
          </w:p>
        </w:tc>
      </w:tr>
      <w:tr w:rsidR="00F70807" w:rsidRPr="00F70807" w14:paraId="725A6AB4" w14:textId="77777777" w:rsidTr="007E286C">
        <w:trPr>
          <w:jc w:val="center"/>
        </w:trPr>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7993502" w14:textId="77777777" w:rsidR="00F70807" w:rsidRPr="00F70807" w:rsidRDefault="00F70807" w:rsidP="007E286C">
            <w:pPr>
              <w:widowControl w:val="0"/>
              <w:autoSpaceDE w:val="0"/>
              <w:autoSpaceDN w:val="0"/>
              <w:adjustRightInd w:val="0"/>
              <w:rPr>
                <w:rFonts w:ascii="Times New Roman" w:hAnsi="Times New Roman" w:cs="Times New Roman"/>
                <w:iCs/>
              </w:rPr>
            </w:pPr>
            <w:r w:rsidRPr="00F70807">
              <w:rPr>
                <w:rFonts w:ascii="Times New Roman" w:hAnsi="Times New Roman" w:cs="Times New Roman"/>
                <w:iCs/>
              </w:rPr>
              <w:t>Countries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B934840"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C476D67"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B3D046C"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EDF94C0"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16</w:t>
            </w:r>
          </w:p>
        </w:tc>
      </w:tr>
      <w:tr w:rsidR="00F70807" w:rsidRPr="00F70807" w14:paraId="0C58980A" w14:textId="77777777" w:rsidTr="007E286C">
        <w:trPr>
          <w:jc w:val="center"/>
        </w:trPr>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1BC7D3F" w14:textId="77777777" w:rsidR="00F70807" w:rsidRPr="00F70807" w:rsidRDefault="00F70807" w:rsidP="007E286C">
            <w:pPr>
              <w:widowControl w:val="0"/>
              <w:autoSpaceDE w:val="0"/>
              <w:autoSpaceDN w:val="0"/>
              <w:adjustRightInd w:val="0"/>
              <w:rPr>
                <w:rFonts w:ascii="Times New Roman" w:hAnsi="Times New Roman" w:cs="Times New Roman"/>
                <w:iCs/>
              </w:rPr>
            </w:pPr>
            <w:r w:rsidRPr="00F70807">
              <w:rPr>
                <w:rFonts w:ascii="Times New Roman" w:hAnsi="Times New Roman" w:cs="Times New Roman"/>
                <w:iCs/>
              </w:rPr>
              <w:t>Model type</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71D8520"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OLS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288C8B0"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Logit</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487B3EC"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OLS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50E301E" w14:textId="77777777" w:rsidR="00F70807" w:rsidRPr="00F70807" w:rsidRDefault="00F70807" w:rsidP="007E286C">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rPr>
              <w:t>Logit</w:t>
            </w:r>
          </w:p>
        </w:tc>
      </w:tr>
    </w:tbl>
    <w:p w14:paraId="3DCD6065" w14:textId="77777777" w:rsidR="00F70807" w:rsidRPr="00F70807" w:rsidRDefault="00F70807" w:rsidP="00F70807">
      <w:pPr>
        <w:jc w:val="center"/>
        <w:rPr>
          <w:rFonts w:ascii="Times New Roman" w:hAnsi="Times New Roman" w:cs="Times New Roman"/>
        </w:rPr>
      </w:pPr>
      <w:r w:rsidRPr="00F70807">
        <w:rPr>
          <w:rFonts w:ascii="Times New Roman" w:hAnsi="Times New Roman" w:cs="Times New Roman"/>
        </w:rPr>
        <w:t>Standard</w:t>
      </w:r>
      <w:r w:rsidRPr="00F70807">
        <w:rPr>
          <w:rFonts w:ascii="Times New Roman" w:hAnsi="Times New Roman" w:cs="Times New Roman"/>
          <w:spacing w:val="-7"/>
        </w:rPr>
        <w:t xml:space="preserve"> </w:t>
      </w:r>
      <w:r w:rsidRPr="00F70807">
        <w:rPr>
          <w:rFonts w:ascii="Times New Roman" w:hAnsi="Times New Roman" w:cs="Times New Roman"/>
        </w:rPr>
        <w:t>errors</w:t>
      </w:r>
      <w:r w:rsidRPr="00F70807">
        <w:rPr>
          <w:rFonts w:ascii="Times New Roman" w:hAnsi="Times New Roman" w:cs="Times New Roman"/>
          <w:spacing w:val="-5"/>
        </w:rPr>
        <w:t xml:space="preserve"> </w:t>
      </w:r>
      <w:r w:rsidRPr="00F70807">
        <w:rPr>
          <w:rFonts w:ascii="Times New Roman" w:hAnsi="Times New Roman" w:cs="Times New Roman"/>
        </w:rPr>
        <w:t>in</w:t>
      </w:r>
      <w:r w:rsidRPr="00F70807">
        <w:rPr>
          <w:rFonts w:ascii="Times New Roman" w:hAnsi="Times New Roman" w:cs="Times New Roman"/>
          <w:spacing w:val="-2"/>
        </w:rPr>
        <w:t xml:space="preserve"> </w:t>
      </w:r>
      <w:r w:rsidRPr="00F70807">
        <w:rPr>
          <w:rFonts w:ascii="Times New Roman" w:hAnsi="Times New Roman" w:cs="Times New Roman"/>
        </w:rPr>
        <w:t>parentheses</w:t>
      </w:r>
    </w:p>
    <w:p w14:paraId="0AF7D557" w14:textId="77777777" w:rsidR="00F70807" w:rsidRPr="00F70807" w:rsidRDefault="00F70807" w:rsidP="00F70807">
      <w:pPr>
        <w:widowControl w:val="0"/>
        <w:autoSpaceDE w:val="0"/>
        <w:autoSpaceDN w:val="0"/>
        <w:adjustRightInd w:val="0"/>
        <w:jc w:val="center"/>
        <w:rPr>
          <w:rFonts w:ascii="Times New Roman" w:hAnsi="Times New Roman" w:cs="Times New Roman"/>
        </w:rPr>
      </w:pPr>
      <w:r w:rsidRPr="00F70807">
        <w:rPr>
          <w:rFonts w:ascii="Times New Roman" w:hAnsi="Times New Roman" w:cs="Times New Roman"/>
          <w:vertAlign w:val="superscript"/>
        </w:rPr>
        <w:t>+</w:t>
      </w:r>
      <w:r w:rsidRPr="00F70807">
        <w:rPr>
          <w:rFonts w:ascii="Times New Roman" w:hAnsi="Times New Roman" w:cs="Times New Roman"/>
        </w:rPr>
        <w:t xml:space="preserve"> </w:t>
      </w:r>
      <w:r w:rsidRPr="00F70807">
        <w:rPr>
          <w:rFonts w:ascii="Times New Roman" w:hAnsi="Times New Roman" w:cs="Times New Roman"/>
          <w:i/>
          <w:iCs/>
        </w:rPr>
        <w:t>p</w:t>
      </w:r>
      <w:r w:rsidRPr="00F70807">
        <w:rPr>
          <w:rFonts w:ascii="Times New Roman" w:hAnsi="Times New Roman" w:cs="Times New Roman"/>
        </w:rPr>
        <w:t xml:space="preserve"> &lt; 0.10, </w:t>
      </w:r>
      <w:r w:rsidRPr="00F70807">
        <w:rPr>
          <w:rFonts w:ascii="Times New Roman" w:hAnsi="Times New Roman" w:cs="Times New Roman"/>
          <w:vertAlign w:val="superscript"/>
        </w:rPr>
        <w:t>*</w:t>
      </w:r>
      <w:r w:rsidRPr="00F70807">
        <w:rPr>
          <w:rFonts w:ascii="Times New Roman" w:hAnsi="Times New Roman" w:cs="Times New Roman"/>
        </w:rPr>
        <w:t xml:space="preserve"> </w:t>
      </w:r>
      <w:r w:rsidRPr="00F70807">
        <w:rPr>
          <w:rFonts w:ascii="Times New Roman" w:hAnsi="Times New Roman" w:cs="Times New Roman"/>
          <w:i/>
          <w:iCs/>
        </w:rPr>
        <w:t>p</w:t>
      </w:r>
      <w:r w:rsidRPr="00F70807">
        <w:rPr>
          <w:rFonts w:ascii="Times New Roman" w:hAnsi="Times New Roman" w:cs="Times New Roman"/>
        </w:rPr>
        <w:t xml:space="preserve"> &lt; 0.05, </w:t>
      </w:r>
      <w:r w:rsidRPr="00F70807">
        <w:rPr>
          <w:rFonts w:ascii="Times New Roman" w:hAnsi="Times New Roman" w:cs="Times New Roman"/>
          <w:vertAlign w:val="superscript"/>
        </w:rPr>
        <w:t>**</w:t>
      </w:r>
      <w:r w:rsidRPr="00F70807">
        <w:rPr>
          <w:rFonts w:ascii="Times New Roman" w:hAnsi="Times New Roman" w:cs="Times New Roman"/>
        </w:rPr>
        <w:t xml:space="preserve"> </w:t>
      </w:r>
      <w:r w:rsidRPr="00F70807">
        <w:rPr>
          <w:rFonts w:ascii="Times New Roman" w:hAnsi="Times New Roman" w:cs="Times New Roman"/>
          <w:i/>
          <w:iCs/>
        </w:rPr>
        <w:t>p</w:t>
      </w:r>
      <w:r w:rsidRPr="00F70807">
        <w:rPr>
          <w:rFonts w:ascii="Times New Roman" w:hAnsi="Times New Roman" w:cs="Times New Roman"/>
        </w:rPr>
        <w:t xml:space="preserve"> &lt; 0.01, </w:t>
      </w:r>
      <w:r w:rsidRPr="00F70807">
        <w:rPr>
          <w:rFonts w:ascii="Times New Roman" w:hAnsi="Times New Roman" w:cs="Times New Roman"/>
          <w:vertAlign w:val="superscript"/>
        </w:rPr>
        <w:t>***</w:t>
      </w:r>
      <w:r w:rsidRPr="00F70807">
        <w:rPr>
          <w:rFonts w:ascii="Times New Roman" w:hAnsi="Times New Roman" w:cs="Times New Roman"/>
        </w:rPr>
        <w:t xml:space="preserve"> </w:t>
      </w:r>
      <w:r w:rsidRPr="00F70807">
        <w:rPr>
          <w:rFonts w:ascii="Times New Roman" w:hAnsi="Times New Roman" w:cs="Times New Roman"/>
          <w:i/>
          <w:iCs/>
        </w:rPr>
        <w:t>p</w:t>
      </w:r>
      <w:r w:rsidRPr="00F70807">
        <w:rPr>
          <w:rFonts w:ascii="Times New Roman" w:hAnsi="Times New Roman" w:cs="Times New Roman"/>
        </w:rPr>
        <w:t xml:space="preserve"> &lt; 0.001</w:t>
      </w:r>
    </w:p>
    <w:p w14:paraId="31555060" w14:textId="77777777" w:rsidR="00704483" w:rsidRPr="00C148A3" w:rsidRDefault="00704483" w:rsidP="00704483">
      <w:pPr>
        <w:spacing w:line="480" w:lineRule="auto"/>
        <w:rPr>
          <w:rFonts w:ascii="Times New Roman" w:hAnsi="Times New Roman" w:cs="Times New Roman"/>
        </w:rPr>
      </w:pPr>
    </w:p>
    <w:p w14:paraId="26DA40E5" w14:textId="23295122" w:rsidR="00772019" w:rsidRDefault="00772019">
      <w:pPr>
        <w:rPr>
          <w:rFonts w:ascii="Times New Roman" w:hAnsi="Times New Roman" w:cs="Times New Roman"/>
        </w:rPr>
      </w:pPr>
      <w:r>
        <w:rPr>
          <w:rFonts w:ascii="Times New Roman" w:hAnsi="Times New Roman" w:cs="Times New Roman"/>
        </w:rPr>
        <w:br w:type="page"/>
      </w:r>
    </w:p>
    <w:p w14:paraId="031A5A88" w14:textId="77777777" w:rsidR="007E286C" w:rsidRPr="00C148A3" w:rsidRDefault="007E286C" w:rsidP="007E286C">
      <w:pPr>
        <w:widowControl w:val="0"/>
        <w:autoSpaceDE w:val="0"/>
        <w:autoSpaceDN w:val="0"/>
        <w:adjustRightInd w:val="0"/>
        <w:rPr>
          <w:rFonts w:ascii="Times New Roman" w:hAnsi="Times New Roman" w:cs="Times New Roman"/>
        </w:rPr>
      </w:pPr>
    </w:p>
    <w:p w14:paraId="0E04C814" w14:textId="521F8D03" w:rsidR="007E286C" w:rsidRPr="00C148A3" w:rsidRDefault="007E286C" w:rsidP="007E286C">
      <w:pPr>
        <w:spacing w:line="480" w:lineRule="auto"/>
        <w:ind w:firstLine="720"/>
        <w:rPr>
          <w:rFonts w:ascii="Times New Roman" w:hAnsi="Times New Roman" w:cs="Times New Roman"/>
          <w:spacing w:val="-3"/>
        </w:rPr>
      </w:pPr>
      <w:r w:rsidRPr="00C148A3">
        <w:rPr>
          <w:rFonts w:ascii="Times New Roman" w:hAnsi="Times New Roman" w:cs="Times New Roman"/>
          <w:spacing w:val="-3"/>
        </w:rPr>
        <w:t>Table 3G: CCT Programs and Accountability for the Economy and for Corruption in Countries Whose CCT Programs Follow Strict or Not Strict Rules.</w:t>
      </w:r>
    </w:p>
    <w:tbl>
      <w:tblPr>
        <w:tblW w:w="8748" w:type="dxa"/>
        <w:jc w:val="center"/>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7E286C" w:rsidRPr="00C148A3" w14:paraId="5D638FFE" w14:textId="77777777" w:rsidTr="007E286C">
        <w:trPr>
          <w:jc w:val="center"/>
        </w:trPr>
        <w:tc>
          <w:tcPr>
            <w:tcW w:w="1836"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87C6514" w14:textId="77777777" w:rsidR="007E286C" w:rsidRPr="00C148A3" w:rsidRDefault="007E286C" w:rsidP="007E286C">
            <w:pPr>
              <w:widowControl w:val="0"/>
              <w:autoSpaceDE w:val="0"/>
              <w:autoSpaceDN w:val="0"/>
              <w:adjustRightInd w:val="0"/>
              <w:rPr>
                <w:rFonts w:ascii="Times New Roman" w:hAnsi="Times New Roman" w:cs="Times New Roman"/>
              </w:rPr>
            </w:pP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73EAADA" w14:textId="1F7191EB"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(7G)</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A2D26F8" w14:textId="62F7B870"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(8G)</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13CAD4C" w14:textId="546B993F"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(9G)</w:t>
            </w:r>
          </w:p>
        </w:tc>
        <w:tc>
          <w:tcPr>
            <w:tcW w:w="172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FD0EEBD" w14:textId="3EE2E9B1"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(10G)</w:t>
            </w:r>
          </w:p>
        </w:tc>
      </w:tr>
      <w:tr w:rsidR="007E286C" w:rsidRPr="00C148A3" w14:paraId="1142F921"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97E59E" w14:textId="77777777" w:rsidR="007E286C" w:rsidRPr="00C148A3" w:rsidRDefault="007E286C" w:rsidP="007E286C">
            <w:pPr>
              <w:widowControl w:val="0"/>
              <w:autoSpaceDE w:val="0"/>
              <w:autoSpaceDN w:val="0"/>
              <w:adjustRightInd w:val="0"/>
              <w:rPr>
                <w:rFonts w:ascii="Times New Roman" w:hAnsi="Times New Roman" w:cs="Times New Roman"/>
              </w:rPr>
            </w:pPr>
          </w:p>
        </w:tc>
        <w:tc>
          <w:tcPr>
            <w:tcW w:w="3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50B492" w14:textId="77777777"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Presidential Approval</w:t>
            </w:r>
          </w:p>
        </w:tc>
        <w:tc>
          <w:tcPr>
            <w:tcW w:w="3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2BF42B" w14:textId="77777777"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Vote Incumbent</w:t>
            </w:r>
          </w:p>
        </w:tc>
      </w:tr>
      <w:tr w:rsidR="007E286C" w:rsidRPr="00C148A3" w14:paraId="33AF1EB2"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5C22DB" w14:textId="77777777" w:rsidR="007E286C" w:rsidRPr="00C148A3" w:rsidRDefault="007E286C"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B20A6B" w14:textId="77777777"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Not 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468311" w14:textId="77777777"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1ECEA3" w14:textId="77777777"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Not Strict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EA042E" w14:textId="77777777"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Strict</w:t>
            </w:r>
          </w:p>
        </w:tc>
      </w:tr>
      <w:tr w:rsidR="00C148A3" w:rsidRPr="00C148A3" w14:paraId="47C79F15"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395F2A"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Performance Economy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04B98F" w14:textId="45C98EAF"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0.192</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4F5AA0" w14:textId="02744E73"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0.188</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545E07" w14:textId="5B4B4C94"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0.351</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A80B56" w14:textId="70455132"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0.294</w:t>
            </w:r>
            <w:r w:rsidRPr="00A02C64">
              <w:rPr>
                <w:rFonts w:ascii="Times New Roman" w:hAnsi="Times New Roman" w:cs="Times New Roman"/>
                <w:b/>
                <w:vertAlign w:val="superscript"/>
              </w:rPr>
              <w:t>***</w:t>
            </w:r>
          </w:p>
        </w:tc>
      </w:tr>
      <w:tr w:rsidR="00C148A3" w:rsidRPr="00C148A3" w14:paraId="59AFFA85"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2ED559"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BBA6AD" w14:textId="3EF02185"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F6118A" w14:textId="232E1CC0"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0BBB0B" w14:textId="56572AC2"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(0.035)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135BA7" w14:textId="2D0CE841"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(0.036)</w:t>
            </w:r>
          </w:p>
        </w:tc>
      </w:tr>
      <w:tr w:rsidR="00C148A3" w:rsidRPr="00C148A3" w14:paraId="14152264"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2AACE3"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3761DF"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B286F1"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EFD112"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3493C0"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r>
      <w:tr w:rsidR="00C148A3" w:rsidRPr="00A02C64" w14:paraId="678D5C1B"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D510B3"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Performance Corruption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EE699C" w14:textId="053C36FA"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0.119</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56638E" w14:textId="0B67D55D"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0.0895</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362F47" w14:textId="15BED332"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0.303</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C097D4" w14:textId="59C8E817"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0.251</w:t>
            </w:r>
            <w:r w:rsidRPr="00A02C64">
              <w:rPr>
                <w:rFonts w:ascii="Times New Roman" w:hAnsi="Times New Roman" w:cs="Times New Roman"/>
                <w:b/>
                <w:vertAlign w:val="superscript"/>
              </w:rPr>
              <w:t>***</w:t>
            </w:r>
          </w:p>
        </w:tc>
      </w:tr>
      <w:tr w:rsidR="00C148A3" w:rsidRPr="00A02C64" w14:paraId="2F44A10F"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136B93"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12B23B" w14:textId="47A6D8CF"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(0.012)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4C5460" w14:textId="11E6AAF5"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4DEA01" w14:textId="03FE7EBE"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(0.033)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16D70B" w14:textId="1FAFF070"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(0.035)</w:t>
            </w:r>
          </w:p>
        </w:tc>
      </w:tr>
      <w:tr w:rsidR="00C148A3" w:rsidRPr="00C148A3" w14:paraId="34EE8200"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E37910"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A858FF" w14:textId="77777777" w:rsidR="00C148A3" w:rsidRPr="00C148A3" w:rsidRDefault="00C148A3" w:rsidP="007E286C">
            <w:pPr>
              <w:widowControl w:val="0"/>
              <w:autoSpaceDE w:val="0"/>
              <w:autoSpaceDN w:val="0"/>
              <w:adjustRightInd w:val="0"/>
              <w:jc w:val="center"/>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6ADD9E"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C4CBF7"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D1AD35"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r>
      <w:tr w:rsidR="00C148A3" w:rsidRPr="00C148A3" w14:paraId="49517234"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FE193C"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CCT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1AE776" w14:textId="100333A2" w:rsidR="00C148A3" w:rsidRPr="00C148A3"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0.507</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2EA3CF" w14:textId="52BD92B1"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0.18</w:t>
            </w:r>
            <w:r>
              <w:rPr>
                <w:rFonts w:ascii="Times New Roman" w:hAnsi="Times New Roman" w:cs="Times New Roman"/>
              </w:rPr>
              <w:t>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4F2579" w14:textId="0410F1E1"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0.932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5D74AB" w14:textId="1CFC2B8F" w:rsidR="00C148A3" w:rsidRPr="00C148A3" w:rsidRDefault="00A02C64" w:rsidP="007E286C">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C148A3" w:rsidRPr="00C148A3">
              <w:rPr>
                <w:rFonts w:ascii="Times New Roman" w:hAnsi="Times New Roman" w:cs="Times New Roman"/>
              </w:rPr>
              <w:t>0</w:t>
            </w:r>
            <w:r w:rsidRPr="00A02C64">
              <w:rPr>
                <w:rFonts w:ascii="Times New Roman" w:hAnsi="Times New Roman" w:cs="Times New Roman"/>
              </w:rPr>
              <w:t>.123</w:t>
            </w:r>
          </w:p>
        </w:tc>
      </w:tr>
      <w:tr w:rsidR="00C148A3" w:rsidRPr="00C148A3" w14:paraId="769AFB37"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970390"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70A0E0" w14:textId="3379C08F" w:rsidR="00C148A3" w:rsidRPr="00C148A3" w:rsidRDefault="00C148A3" w:rsidP="007E286C">
            <w:pPr>
              <w:widowControl w:val="0"/>
              <w:autoSpaceDE w:val="0"/>
              <w:autoSpaceDN w:val="0"/>
              <w:adjustRightInd w:val="0"/>
              <w:jc w:val="center"/>
              <w:rPr>
                <w:rFonts w:ascii="Times New Roman" w:hAnsi="Times New Roman" w:cs="Times New Roman"/>
                <w:b/>
              </w:rPr>
            </w:pPr>
            <w:r w:rsidRPr="00C148A3">
              <w:rPr>
                <w:rFonts w:ascii="Times New Roman" w:hAnsi="Times New Roman" w:cs="Times New Roman"/>
              </w:rPr>
              <w:t>(0.205)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D88AFD" w14:textId="2DBCD0A9"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w:t>
            </w:r>
            <w:r>
              <w:rPr>
                <w:rFonts w:ascii="Times New Roman" w:hAnsi="Times New Roman" w:cs="Times New Roman"/>
              </w:rPr>
              <w:t>0</w:t>
            </w:r>
            <w:r w:rsidRPr="00C148A3">
              <w:rPr>
                <w:rFonts w:ascii="Times New Roman" w:hAnsi="Times New Roman" w:cs="Times New Roman"/>
              </w:rPr>
              <w:t>.</w:t>
            </w:r>
            <w:r>
              <w:rPr>
                <w:rFonts w:ascii="Times New Roman" w:hAnsi="Times New Roman" w:cs="Times New Roman"/>
              </w:rPr>
              <w:t>177</w:t>
            </w:r>
            <w:r w:rsidRPr="00C148A3">
              <w:rPr>
                <w:rFonts w:ascii="Times New Roman" w:hAnsi="Times New Roman" w:cs="Times New Roman"/>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58EF09" w14:textId="6EB1DDA9"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w:t>
            </w:r>
            <w:r>
              <w:rPr>
                <w:rFonts w:ascii="Times New Roman" w:hAnsi="Times New Roman" w:cs="Times New Roman"/>
              </w:rPr>
              <w:t>0</w:t>
            </w:r>
            <w:r w:rsidRPr="00C148A3">
              <w:rPr>
                <w:rFonts w:ascii="Times New Roman" w:hAnsi="Times New Roman" w:cs="Times New Roman"/>
              </w:rPr>
              <w:t>.</w:t>
            </w:r>
            <w:r>
              <w:rPr>
                <w:rFonts w:ascii="Times New Roman" w:hAnsi="Times New Roman" w:cs="Times New Roman"/>
              </w:rPr>
              <w:t>651</w:t>
            </w:r>
            <w:r w:rsidRPr="00C148A3">
              <w:rPr>
                <w:rFonts w:ascii="Times New Roman" w:hAnsi="Times New Roman" w:cs="Times New Roman"/>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D73862" w14:textId="611F4E35"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w:t>
            </w:r>
            <w:r w:rsidR="00A02C64">
              <w:rPr>
                <w:rFonts w:ascii="Times New Roman" w:hAnsi="Times New Roman" w:cs="Times New Roman"/>
              </w:rPr>
              <w:t>0</w:t>
            </w:r>
            <w:r w:rsidRPr="00C148A3">
              <w:rPr>
                <w:rFonts w:ascii="Times New Roman" w:hAnsi="Times New Roman" w:cs="Times New Roman"/>
              </w:rPr>
              <w:t>.</w:t>
            </w:r>
            <w:r w:rsidR="00A02C64">
              <w:rPr>
                <w:rFonts w:ascii="Times New Roman" w:hAnsi="Times New Roman" w:cs="Times New Roman"/>
              </w:rPr>
              <w:t>741</w:t>
            </w:r>
            <w:r w:rsidRPr="00C148A3">
              <w:rPr>
                <w:rFonts w:ascii="Times New Roman" w:hAnsi="Times New Roman" w:cs="Times New Roman"/>
              </w:rPr>
              <w:t>)</w:t>
            </w:r>
          </w:p>
        </w:tc>
      </w:tr>
      <w:tr w:rsidR="00C148A3" w:rsidRPr="00C148A3" w14:paraId="34F7C027"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A4513C"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CD4622"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08704D"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C90DAC"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1E2ED7" w14:textId="77777777" w:rsidR="00C148A3" w:rsidRPr="00C148A3" w:rsidRDefault="00C148A3" w:rsidP="007E286C">
            <w:pPr>
              <w:widowControl w:val="0"/>
              <w:autoSpaceDE w:val="0"/>
              <w:autoSpaceDN w:val="0"/>
              <w:adjustRightInd w:val="0"/>
              <w:rPr>
                <w:rFonts w:ascii="Times New Roman" w:hAnsi="Times New Roman" w:cs="Times New Roman"/>
              </w:rPr>
            </w:pPr>
          </w:p>
        </w:tc>
      </w:tr>
      <w:tr w:rsidR="00C148A3" w:rsidRPr="00C148A3" w14:paraId="62C61ED0"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936E0A"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CCT*Performance Economy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F12F40" w14:textId="40E4F0FD"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-0.0682</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AE9E3D" w14:textId="071E8478"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-0.0197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F96AE5" w14:textId="1D0901AE"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-0.0757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8699C6" w14:textId="6C80D0D0"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0.276</w:t>
            </w:r>
          </w:p>
        </w:tc>
      </w:tr>
      <w:tr w:rsidR="00C148A3" w:rsidRPr="00C148A3" w14:paraId="21A53DD4"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990241"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F858A5" w14:textId="7ED8D329"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(0.051)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6D9467" w14:textId="7E055F88"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(0.065)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E2DA75" w14:textId="352D449C"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(0.161)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E38655" w14:textId="3DB85F60"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(0.177)</w:t>
            </w:r>
          </w:p>
        </w:tc>
      </w:tr>
      <w:tr w:rsidR="00C148A3" w:rsidRPr="00C148A3" w14:paraId="5717172C"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41A46A"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4D4B68"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52808A"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1A0AF8"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23B657" w14:textId="77777777" w:rsidR="00C148A3" w:rsidRPr="00C148A3" w:rsidRDefault="00C148A3" w:rsidP="007E286C">
            <w:pPr>
              <w:widowControl w:val="0"/>
              <w:autoSpaceDE w:val="0"/>
              <w:autoSpaceDN w:val="0"/>
              <w:adjustRightInd w:val="0"/>
              <w:rPr>
                <w:rFonts w:ascii="Times New Roman" w:hAnsi="Times New Roman" w:cs="Times New Roman"/>
              </w:rPr>
            </w:pPr>
          </w:p>
        </w:tc>
      </w:tr>
      <w:tr w:rsidR="00C148A3" w:rsidRPr="00C148A3" w14:paraId="40874CF4"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E0DE95"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CCT*Performance Corruption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C7CDAC" w14:textId="75E8A97C"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-0.0563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2A2DA1" w14:textId="11454749"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-0.000563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2553EE" w14:textId="21D9892D"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-0.0976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118E27" w14:textId="39054D8D"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-0.202</w:t>
            </w:r>
          </w:p>
        </w:tc>
      </w:tr>
      <w:tr w:rsidR="00C148A3" w:rsidRPr="00C148A3" w14:paraId="1FEE3AA3"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9FFDDD"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DADD3B" w14:textId="1FE606F1"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(0.048)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65E106" w14:textId="13513BC9"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(0.059)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766CB0" w14:textId="7FEDD740"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(0.157)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3456AF" w14:textId="3DEE2CA2"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(0.145)</w:t>
            </w:r>
          </w:p>
        </w:tc>
      </w:tr>
      <w:tr w:rsidR="00C148A3" w:rsidRPr="00C148A3" w14:paraId="07ACECA5"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4C487F"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85FC57"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2E6507"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E6AC11"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63B895" w14:textId="77777777" w:rsidR="00C148A3" w:rsidRPr="00C148A3" w:rsidRDefault="00C148A3" w:rsidP="007E286C">
            <w:pPr>
              <w:widowControl w:val="0"/>
              <w:autoSpaceDE w:val="0"/>
              <w:autoSpaceDN w:val="0"/>
              <w:adjustRightInd w:val="0"/>
              <w:jc w:val="center"/>
              <w:rPr>
                <w:rFonts w:ascii="Times New Roman" w:hAnsi="Times New Roman" w:cs="Times New Roman"/>
              </w:rPr>
            </w:pPr>
          </w:p>
        </w:tc>
      </w:tr>
      <w:tr w:rsidR="00C148A3" w:rsidRPr="00C148A3" w14:paraId="39046942"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FF387B"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Education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26858C" w14:textId="41850AA4"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-0.00131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DE34E8" w14:textId="265B464D"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-0.00565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A09B72" w14:textId="4BE9AC0B"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-0.0211</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784538" w14:textId="0B9371D4"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-0.0188</w:t>
            </w:r>
          </w:p>
        </w:tc>
      </w:tr>
      <w:tr w:rsidR="00C148A3" w:rsidRPr="00C148A3" w14:paraId="74340CE5"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46E2D0"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783D99" w14:textId="53CF49E0"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DFF01F" w14:textId="2F591E8C"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0BB16C" w14:textId="53171895"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(0.012)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A2661B" w14:textId="6244A3F8"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(0.012)</w:t>
            </w:r>
          </w:p>
        </w:tc>
      </w:tr>
      <w:tr w:rsidR="00C148A3" w:rsidRPr="00C148A3" w14:paraId="250C7EE1"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DFAD66"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0BCD71"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D5220C"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87F076"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20D15C" w14:textId="77777777" w:rsidR="00C148A3" w:rsidRPr="00C148A3" w:rsidRDefault="00C148A3" w:rsidP="007E286C">
            <w:pPr>
              <w:widowControl w:val="0"/>
              <w:autoSpaceDE w:val="0"/>
              <w:autoSpaceDN w:val="0"/>
              <w:adjustRightInd w:val="0"/>
              <w:rPr>
                <w:rFonts w:ascii="Times New Roman" w:hAnsi="Times New Roman" w:cs="Times New Roman"/>
              </w:rPr>
            </w:pPr>
          </w:p>
        </w:tc>
      </w:tr>
      <w:tr w:rsidR="00C148A3" w:rsidRPr="00C148A3" w14:paraId="4E90BB2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6C4A03"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Male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6051D9" w14:textId="5DF6C73B"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-0.0125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30B5F0" w14:textId="1D2AC13D"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-0.0190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C0BCA9" w14:textId="7A5FAFA4"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-0.263</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127EA1" w14:textId="40CC5183" w:rsidR="00C148A3" w:rsidRPr="00C148A3" w:rsidRDefault="00C148A3" w:rsidP="007E286C">
            <w:pPr>
              <w:widowControl w:val="0"/>
              <w:autoSpaceDE w:val="0"/>
              <w:autoSpaceDN w:val="0"/>
              <w:adjustRightInd w:val="0"/>
              <w:jc w:val="center"/>
              <w:rPr>
                <w:rFonts w:ascii="Times New Roman" w:hAnsi="Times New Roman" w:cs="Times New Roman"/>
                <w:b/>
              </w:rPr>
            </w:pPr>
            <w:r w:rsidRPr="00C148A3">
              <w:rPr>
                <w:rFonts w:ascii="Times New Roman" w:hAnsi="Times New Roman" w:cs="Times New Roman"/>
              </w:rPr>
              <w:t>-0.130</w:t>
            </w:r>
          </w:p>
        </w:tc>
      </w:tr>
      <w:tr w:rsidR="00C148A3" w:rsidRPr="00C148A3" w14:paraId="234645CB"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68D11D"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2B085F" w14:textId="5FBD6D83"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(0.030)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ECFF41" w14:textId="236D6E75"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(0.027)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0912D1" w14:textId="237DD468"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(0.090)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23AA39" w14:textId="16C4CBAD" w:rsidR="00C148A3" w:rsidRPr="00C148A3" w:rsidRDefault="00C148A3" w:rsidP="007E286C">
            <w:pPr>
              <w:widowControl w:val="0"/>
              <w:autoSpaceDE w:val="0"/>
              <w:autoSpaceDN w:val="0"/>
              <w:adjustRightInd w:val="0"/>
              <w:jc w:val="center"/>
              <w:rPr>
                <w:rFonts w:ascii="Times New Roman" w:hAnsi="Times New Roman" w:cs="Times New Roman"/>
                <w:b/>
              </w:rPr>
            </w:pPr>
            <w:r w:rsidRPr="00C148A3">
              <w:rPr>
                <w:rFonts w:ascii="Times New Roman" w:hAnsi="Times New Roman" w:cs="Times New Roman"/>
              </w:rPr>
              <w:t>(0.093)</w:t>
            </w:r>
          </w:p>
        </w:tc>
      </w:tr>
      <w:tr w:rsidR="00C148A3" w:rsidRPr="00C148A3" w14:paraId="1ECDF63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F0449A"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84A933"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5C00E4"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9AEBF1" w14:textId="77777777" w:rsidR="00C148A3" w:rsidRPr="00C148A3" w:rsidRDefault="00C148A3" w:rsidP="007E286C">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5A5079" w14:textId="77777777" w:rsidR="00C148A3" w:rsidRPr="00C148A3" w:rsidRDefault="00C148A3" w:rsidP="007E286C">
            <w:pPr>
              <w:widowControl w:val="0"/>
              <w:autoSpaceDE w:val="0"/>
              <w:autoSpaceDN w:val="0"/>
              <w:adjustRightInd w:val="0"/>
              <w:rPr>
                <w:rFonts w:ascii="Times New Roman" w:hAnsi="Times New Roman" w:cs="Times New Roman"/>
              </w:rPr>
            </w:pPr>
          </w:p>
        </w:tc>
      </w:tr>
      <w:tr w:rsidR="00C148A3" w:rsidRPr="00C148A3" w14:paraId="512EA28E"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6B8807"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Age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4E4B88" w14:textId="563D828D"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0.000492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B49C2F" w14:textId="21EDF5F5"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0.00130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D8B9FA" w14:textId="253FB049" w:rsidR="00C148A3" w:rsidRPr="00C148A3" w:rsidRDefault="00C148A3" w:rsidP="007E286C">
            <w:pPr>
              <w:widowControl w:val="0"/>
              <w:autoSpaceDE w:val="0"/>
              <w:autoSpaceDN w:val="0"/>
              <w:adjustRightInd w:val="0"/>
              <w:jc w:val="center"/>
              <w:rPr>
                <w:rFonts w:ascii="Times New Roman" w:hAnsi="Times New Roman" w:cs="Times New Roman"/>
                <w:b/>
              </w:rPr>
            </w:pPr>
            <w:r w:rsidRPr="00C148A3">
              <w:rPr>
                <w:rFonts w:ascii="Times New Roman" w:hAnsi="Times New Roman" w:cs="Times New Roman"/>
              </w:rPr>
              <w:t>-0.00319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636BE3" w14:textId="0A455FCB"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0.0137</w:t>
            </w:r>
            <w:r w:rsidRPr="00C148A3">
              <w:rPr>
                <w:rFonts w:ascii="Times New Roman" w:hAnsi="Times New Roman" w:cs="Times New Roman"/>
                <w:vertAlign w:val="superscript"/>
              </w:rPr>
              <w:t>***</w:t>
            </w:r>
          </w:p>
        </w:tc>
      </w:tr>
      <w:tr w:rsidR="00C148A3" w:rsidRPr="00C148A3" w14:paraId="70C8EDB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1EF92E"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4A1A27" w14:textId="0983EFEB"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DA05BD" w14:textId="472798DA"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1AE6A6" w14:textId="3DE31119" w:rsidR="00C148A3" w:rsidRPr="00C148A3" w:rsidRDefault="00C148A3" w:rsidP="007E286C">
            <w:pPr>
              <w:widowControl w:val="0"/>
              <w:autoSpaceDE w:val="0"/>
              <w:autoSpaceDN w:val="0"/>
              <w:adjustRightInd w:val="0"/>
              <w:jc w:val="center"/>
              <w:rPr>
                <w:rFonts w:ascii="Times New Roman" w:hAnsi="Times New Roman" w:cs="Times New Roman"/>
                <w:b/>
              </w:rPr>
            </w:pPr>
            <w:r w:rsidRPr="00C148A3">
              <w:rPr>
                <w:rFonts w:ascii="Times New Roman" w:hAnsi="Times New Roman" w:cs="Times New Roman"/>
              </w:rPr>
              <w:t>(0.003)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0F309D" w14:textId="4E74D93C"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(0.003)</w:t>
            </w:r>
          </w:p>
        </w:tc>
      </w:tr>
      <w:tr w:rsidR="00C148A3" w:rsidRPr="00C148A3" w14:paraId="7E5B40F4"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54A141"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BB2CBB"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AFCDEA"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7B4486"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00C38F" w14:textId="77777777" w:rsidR="00C148A3" w:rsidRPr="00C148A3" w:rsidRDefault="00C148A3" w:rsidP="007E286C">
            <w:pPr>
              <w:widowControl w:val="0"/>
              <w:autoSpaceDE w:val="0"/>
              <w:autoSpaceDN w:val="0"/>
              <w:adjustRightInd w:val="0"/>
              <w:rPr>
                <w:rFonts w:ascii="Times New Roman" w:hAnsi="Times New Roman" w:cs="Times New Roman"/>
              </w:rPr>
            </w:pPr>
          </w:p>
        </w:tc>
      </w:tr>
      <w:tr w:rsidR="00C148A3" w:rsidRPr="00C148A3" w14:paraId="0EAC8AAF"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D7C229"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Income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405991" w14:textId="78785246"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0.00116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B8CBC5" w14:textId="09B95288"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-0.00672</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6E11F7" w14:textId="0127F66D"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0.00232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B422EB" w14:textId="34359501"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-0.00526</w:t>
            </w:r>
          </w:p>
        </w:tc>
      </w:tr>
      <w:tr w:rsidR="00C148A3" w:rsidRPr="00C148A3" w14:paraId="2344E460"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51120D"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2E3239" w14:textId="116581A8"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4982B6" w14:textId="70BB62C1"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(0.004)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2836F6" w14:textId="2B5F9CF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D17A11" w14:textId="6B5F96CE"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(0.012)</w:t>
            </w:r>
          </w:p>
        </w:tc>
      </w:tr>
      <w:tr w:rsidR="00C148A3" w:rsidRPr="00C148A3" w14:paraId="2582DEFC"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F9F6A4"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77BB29"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53D59C"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36809C"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F0D0B2" w14:textId="77777777" w:rsidR="00C148A3" w:rsidRPr="00C148A3" w:rsidRDefault="00C148A3" w:rsidP="007E286C">
            <w:pPr>
              <w:widowControl w:val="0"/>
              <w:autoSpaceDE w:val="0"/>
              <w:autoSpaceDN w:val="0"/>
              <w:adjustRightInd w:val="0"/>
              <w:rPr>
                <w:rFonts w:ascii="Times New Roman" w:hAnsi="Times New Roman" w:cs="Times New Roman"/>
              </w:rPr>
            </w:pPr>
          </w:p>
        </w:tc>
      </w:tr>
      <w:tr w:rsidR="00C148A3" w:rsidRPr="00C148A3" w14:paraId="11DDD87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B1245E"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Children 13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CCF42E" w14:textId="427F2CDF"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-0.0169</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04DE0" w14:textId="465B5D84"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-0.00622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783096" w14:textId="21F5C1D5" w:rsidR="00C148A3" w:rsidRPr="00C148A3" w:rsidRDefault="00C148A3" w:rsidP="007E286C">
            <w:pPr>
              <w:widowControl w:val="0"/>
              <w:autoSpaceDE w:val="0"/>
              <w:autoSpaceDN w:val="0"/>
              <w:adjustRightInd w:val="0"/>
              <w:jc w:val="center"/>
              <w:rPr>
                <w:rFonts w:ascii="Times New Roman" w:hAnsi="Times New Roman" w:cs="Times New Roman"/>
                <w:b/>
              </w:rPr>
            </w:pPr>
            <w:r w:rsidRPr="00C148A3">
              <w:rPr>
                <w:rFonts w:ascii="Times New Roman" w:hAnsi="Times New Roman" w:cs="Times New Roman"/>
              </w:rPr>
              <w:t>-0.0611</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ECDCC2" w14:textId="3425BCC3"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0.0165</w:t>
            </w:r>
          </w:p>
        </w:tc>
      </w:tr>
      <w:tr w:rsidR="00C148A3" w:rsidRPr="00C148A3" w14:paraId="6B0A4C3E"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C62CD8"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30540" w14:textId="4A6E0089"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DD5D97" w14:textId="134D1539"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5C2EB7" w14:textId="55AF4C9B" w:rsidR="00C148A3" w:rsidRPr="00C148A3" w:rsidRDefault="00C148A3" w:rsidP="007E286C">
            <w:pPr>
              <w:widowControl w:val="0"/>
              <w:autoSpaceDE w:val="0"/>
              <w:autoSpaceDN w:val="0"/>
              <w:adjustRightInd w:val="0"/>
              <w:jc w:val="center"/>
              <w:rPr>
                <w:rFonts w:ascii="Times New Roman" w:hAnsi="Times New Roman" w:cs="Times New Roman"/>
                <w:b/>
              </w:rPr>
            </w:pPr>
            <w:r w:rsidRPr="00C148A3">
              <w:rPr>
                <w:rFonts w:ascii="Times New Roman" w:hAnsi="Times New Roman" w:cs="Times New Roman"/>
              </w:rPr>
              <w:t>(0.044)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78F98B" w14:textId="3868AD8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(0.042)</w:t>
            </w:r>
          </w:p>
        </w:tc>
      </w:tr>
      <w:tr w:rsidR="00C148A3" w:rsidRPr="00C148A3" w14:paraId="11802A20"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1BE562"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3B81A6"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E974C0"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30D379"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2DAE30" w14:textId="77777777" w:rsidR="00C148A3" w:rsidRPr="00C148A3" w:rsidRDefault="00C148A3" w:rsidP="007E286C">
            <w:pPr>
              <w:widowControl w:val="0"/>
              <w:autoSpaceDE w:val="0"/>
              <w:autoSpaceDN w:val="0"/>
              <w:adjustRightInd w:val="0"/>
              <w:rPr>
                <w:rFonts w:ascii="Times New Roman" w:hAnsi="Times New Roman" w:cs="Times New Roman"/>
              </w:rPr>
            </w:pPr>
          </w:p>
        </w:tc>
      </w:tr>
      <w:tr w:rsidR="00C148A3" w:rsidRPr="00C148A3" w14:paraId="043A288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DCDA6C"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Urban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B46868" w14:textId="0458C5AC"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-0.00434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162B56" w14:textId="1EA0F5E2"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-0.0120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935A4" w14:textId="1C5AE706"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-0.404</w:t>
            </w:r>
            <w:r w:rsidRPr="00A02C64">
              <w:rPr>
                <w:rFonts w:ascii="Times New Roman" w:hAnsi="Times New Roman" w:cs="Times New Roman"/>
                <w:b/>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DBC5A5" w14:textId="31939AB5"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0.0574</w:t>
            </w:r>
          </w:p>
        </w:tc>
      </w:tr>
      <w:tr w:rsidR="00C148A3" w:rsidRPr="00C148A3" w14:paraId="35E57B48"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3197DD"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9BC46F" w14:textId="302FBAAE"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(0.036)</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CBDDA5" w14:textId="16824F0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(0.034)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02DE95" w14:textId="4D0F62E4" w:rsidR="00C148A3" w:rsidRPr="00A02C64" w:rsidRDefault="00C148A3" w:rsidP="007E286C">
            <w:pPr>
              <w:widowControl w:val="0"/>
              <w:autoSpaceDE w:val="0"/>
              <w:autoSpaceDN w:val="0"/>
              <w:adjustRightInd w:val="0"/>
              <w:jc w:val="center"/>
              <w:rPr>
                <w:rFonts w:ascii="Times New Roman" w:hAnsi="Times New Roman" w:cs="Times New Roman"/>
                <w:b/>
              </w:rPr>
            </w:pPr>
            <w:r w:rsidRPr="00A02C64">
              <w:rPr>
                <w:rFonts w:ascii="Times New Roman" w:hAnsi="Times New Roman" w:cs="Times New Roman"/>
                <w:b/>
              </w:rPr>
              <w:t>(0.112)</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21B339" w14:textId="7088B48F"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(0.120)</w:t>
            </w:r>
          </w:p>
        </w:tc>
      </w:tr>
      <w:tr w:rsidR="00C148A3" w:rsidRPr="00C148A3" w14:paraId="70C52FCC"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B75BD6"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4B030C"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C0C92F"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F30A95" w14:textId="77777777" w:rsidR="00C148A3" w:rsidRPr="00C148A3" w:rsidRDefault="00C148A3" w:rsidP="007E286C">
            <w:pPr>
              <w:widowControl w:val="0"/>
              <w:autoSpaceDE w:val="0"/>
              <w:autoSpaceDN w:val="0"/>
              <w:adjustRightInd w:val="0"/>
              <w:rPr>
                <w:rFonts w:ascii="Times New Roman" w:hAnsi="Times New Roman" w:cs="Times New Roman"/>
                <w:b/>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E9CF5E" w14:textId="77777777" w:rsidR="00C148A3" w:rsidRPr="00C148A3" w:rsidRDefault="00C148A3" w:rsidP="007E286C">
            <w:pPr>
              <w:widowControl w:val="0"/>
              <w:autoSpaceDE w:val="0"/>
              <w:autoSpaceDN w:val="0"/>
              <w:adjustRightInd w:val="0"/>
              <w:rPr>
                <w:rFonts w:ascii="Times New Roman" w:hAnsi="Times New Roman" w:cs="Times New Roman"/>
              </w:rPr>
            </w:pPr>
          </w:p>
        </w:tc>
      </w:tr>
      <w:tr w:rsidR="00C148A3" w:rsidRPr="00C148A3" w14:paraId="3DA6AC21"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CB3B3A"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rPr>
              <w:t>_cons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C021D" w14:textId="14686D46"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1.480</w:t>
            </w:r>
            <w:r w:rsidRPr="00C148A3">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D9F345" w14:textId="34E28840"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2.047</w:t>
            </w:r>
            <w:r w:rsidRPr="00C148A3">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5664A6" w14:textId="0664BB0D"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-2.829</w:t>
            </w:r>
            <w:r w:rsidRPr="00C148A3">
              <w:rPr>
                <w:rFonts w:ascii="Times New Roman" w:hAnsi="Times New Roman" w:cs="Times New Roman"/>
                <w:vertAlign w:val="superscript"/>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601230" w14:textId="5C8D121E"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-3.308</w:t>
            </w:r>
            <w:r w:rsidRPr="00C148A3">
              <w:rPr>
                <w:rFonts w:ascii="Times New Roman" w:hAnsi="Times New Roman" w:cs="Times New Roman"/>
                <w:vertAlign w:val="superscript"/>
              </w:rPr>
              <w:t>***</w:t>
            </w:r>
          </w:p>
        </w:tc>
      </w:tr>
      <w:tr w:rsidR="00C148A3" w:rsidRPr="00C148A3" w14:paraId="4FFD3B4A" w14:textId="77777777" w:rsidTr="007E286C">
        <w:tblPrEx>
          <w:tblBorders>
            <w:top w:val="none" w:sz="0" w:space="0" w:color="auto"/>
          </w:tblBorders>
        </w:tblPrEx>
        <w:trPr>
          <w:jc w:val="center"/>
        </w:trPr>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E264F05" w14:textId="77777777" w:rsidR="00C148A3" w:rsidRPr="00C148A3" w:rsidRDefault="00C148A3" w:rsidP="007E286C">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EB25545" w14:textId="4334371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(0.083)</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A7E2BD4" w14:textId="34B9DCA6"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(0.090)</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5645635" w14:textId="4FD14CBD"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(0.252)</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54C0234" w14:textId="7994ED9A"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(0.308)</w:t>
            </w:r>
          </w:p>
        </w:tc>
      </w:tr>
      <w:tr w:rsidR="00C148A3" w:rsidRPr="00C148A3" w14:paraId="2A592F73" w14:textId="77777777" w:rsidTr="007E286C">
        <w:trPr>
          <w:jc w:val="center"/>
        </w:trPr>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0D85AC7"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i/>
                <w:iCs/>
              </w:rPr>
              <w:t>N</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71F566A" w14:textId="0B2CFDAA"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5975</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842FD59" w14:textId="60D80353"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6730</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CFDF4D4" w14:textId="75DB9880"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5345</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5A65D62" w14:textId="4E266F83"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5844</w:t>
            </w:r>
          </w:p>
        </w:tc>
      </w:tr>
      <w:tr w:rsidR="00C148A3" w:rsidRPr="00C148A3" w14:paraId="3B625D26" w14:textId="77777777" w:rsidTr="007E286C">
        <w:trPr>
          <w:jc w:val="center"/>
        </w:trPr>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A7E271E"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iCs/>
              </w:rPr>
              <w:t xml:space="preserve">Countries </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4AF89A9" w14:textId="7777777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D40D11E" w14:textId="7777777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7</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AA332A2" w14:textId="7777777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6</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1DA364F" w14:textId="7777777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7</w:t>
            </w:r>
          </w:p>
        </w:tc>
      </w:tr>
      <w:tr w:rsidR="00C148A3" w:rsidRPr="00C148A3" w14:paraId="5EBD48D8" w14:textId="77777777" w:rsidTr="007E286C">
        <w:trPr>
          <w:jc w:val="center"/>
        </w:trPr>
        <w:tc>
          <w:tcPr>
            <w:tcW w:w="1836"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79C5C96" w14:textId="77777777" w:rsidR="00C148A3" w:rsidRPr="00C148A3" w:rsidRDefault="00C148A3" w:rsidP="007E286C">
            <w:pPr>
              <w:widowControl w:val="0"/>
              <w:autoSpaceDE w:val="0"/>
              <w:autoSpaceDN w:val="0"/>
              <w:adjustRightInd w:val="0"/>
              <w:rPr>
                <w:rFonts w:ascii="Times New Roman" w:hAnsi="Times New Roman" w:cs="Times New Roman"/>
              </w:rPr>
            </w:pPr>
            <w:r w:rsidRPr="00C148A3">
              <w:rPr>
                <w:rFonts w:ascii="Times New Roman" w:hAnsi="Times New Roman" w:cs="Times New Roman"/>
                <w:iCs/>
              </w:rPr>
              <w:t xml:space="preserve">Model Type </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498C1E7" w14:textId="7777777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OLS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353ABD7" w14:textId="7777777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OLS</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BF40051" w14:textId="7777777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Logit</w:t>
            </w:r>
          </w:p>
        </w:tc>
        <w:tc>
          <w:tcPr>
            <w:tcW w:w="172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ABCF986" w14:textId="77777777" w:rsidR="00C148A3" w:rsidRPr="00C148A3" w:rsidRDefault="00C148A3"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Logit</w:t>
            </w:r>
          </w:p>
        </w:tc>
      </w:tr>
    </w:tbl>
    <w:p w14:paraId="1EA06508" w14:textId="77777777" w:rsidR="007E286C" w:rsidRPr="00C148A3" w:rsidRDefault="007E286C" w:rsidP="007E286C">
      <w:pPr>
        <w:widowControl w:val="0"/>
        <w:autoSpaceDE w:val="0"/>
        <w:autoSpaceDN w:val="0"/>
        <w:adjustRightInd w:val="0"/>
        <w:jc w:val="center"/>
        <w:rPr>
          <w:rFonts w:ascii="Times New Roman" w:hAnsi="Times New Roman" w:cs="Times New Roman"/>
        </w:rPr>
      </w:pPr>
      <w:r w:rsidRPr="00C148A3">
        <w:rPr>
          <w:rFonts w:ascii="Times New Roman" w:hAnsi="Times New Roman" w:cs="Times New Roman"/>
        </w:rPr>
        <w:t>Standard errors in parentheses</w:t>
      </w:r>
    </w:p>
    <w:p w14:paraId="0A50A03A" w14:textId="77777777" w:rsidR="007E286C" w:rsidRPr="00C148A3" w:rsidRDefault="007E286C" w:rsidP="007E286C">
      <w:pPr>
        <w:widowControl w:val="0"/>
        <w:autoSpaceDE w:val="0"/>
        <w:autoSpaceDN w:val="0"/>
        <w:adjustRightInd w:val="0"/>
        <w:jc w:val="center"/>
        <w:rPr>
          <w:rFonts w:ascii="Times New Roman" w:hAnsi="Times New Roman" w:cs="Times New Roman"/>
          <w:spacing w:val="-3"/>
        </w:rPr>
      </w:pPr>
      <w:r w:rsidRPr="00C148A3">
        <w:rPr>
          <w:rFonts w:ascii="Times New Roman" w:hAnsi="Times New Roman" w:cs="Times New Roman"/>
          <w:vertAlign w:val="superscript"/>
        </w:rPr>
        <w:t>+</w:t>
      </w:r>
      <w:r w:rsidRPr="00C148A3">
        <w:rPr>
          <w:rFonts w:ascii="Times New Roman" w:hAnsi="Times New Roman" w:cs="Times New Roman"/>
        </w:rPr>
        <w:t xml:space="preserve"> </w:t>
      </w:r>
      <w:r w:rsidRPr="00C148A3">
        <w:rPr>
          <w:rFonts w:ascii="Times New Roman" w:hAnsi="Times New Roman" w:cs="Times New Roman"/>
          <w:i/>
          <w:iCs/>
        </w:rPr>
        <w:t>p</w:t>
      </w:r>
      <w:r w:rsidRPr="00C148A3">
        <w:rPr>
          <w:rFonts w:ascii="Times New Roman" w:hAnsi="Times New Roman" w:cs="Times New Roman"/>
        </w:rPr>
        <w:t xml:space="preserve"> &lt; 0.10, </w:t>
      </w:r>
      <w:r w:rsidRPr="00C148A3">
        <w:rPr>
          <w:rFonts w:ascii="Times New Roman" w:hAnsi="Times New Roman" w:cs="Times New Roman"/>
          <w:vertAlign w:val="superscript"/>
        </w:rPr>
        <w:t>*</w:t>
      </w:r>
      <w:r w:rsidRPr="00C148A3">
        <w:rPr>
          <w:rFonts w:ascii="Times New Roman" w:hAnsi="Times New Roman" w:cs="Times New Roman"/>
        </w:rPr>
        <w:t xml:space="preserve"> </w:t>
      </w:r>
      <w:r w:rsidRPr="00C148A3">
        <w:rPr>
          <w:rFonts w:ascii="Times New Roman" w:hAnsi="Times New Roman" w:cs="Times New Roman"/>
          <w:i/>
          <w:iCs/>
        </w:rPr>
        <w:t>p</w:t>
      </w:r>
      <w:r w:rsidRPr="00C148A3">
        <w:rPr>
          <w:rFonts w:ascii="Times New Roman" w:hAnsi="Times New Roman" w:cs="Times New Roman"/>
        </w:rPr>
        <w:t xml:space="preserve"> &lt; 0.05, </w:t>
      </w:r>
      <w:r w:rsidRPr="00C148A3">
        <w:rPr>
          <w:rFonts w:ascii="Times New Roman" w:hAnsi="Times New Roman" w:cs="Times New Roman"/>
          <w:vertAlign w:val="superscript"/>
        </w:rPr>
        <w:t>**</w:t>
      </w:r>
      <w:r w:rsidRPr="00C148A3">
        <w:rPr>
          <w:rFonts w:ascii="Times New Roman" w:hAnsi="Times New Roman" w:cs="Times New Roman"/>
        </w:rPr>
        <w:t xml:space="preserve"> </w:t>
      </w:r>
      <w:r w:rsidRPr="00C148A3">
        <w:rPr>
          <w:rFonts w:ascii="Times New Roman" w:hAnsi="Times New Roman" w:cs="Times New Roman"/>
          <w:i/>
          <w:iCs/>
        </w:rPr>
        <w:t>p</w:t>
      </w:r>
      <w:r w:rsidRPr="00C148A3">
        <w:rPr>
          <w:rFonts w:ascii="Times New Roman" w:hAnsi="Times New Roman" w:cs="Times New Roman"/>
        </w:rPr>
        <w:t xml:space="preserve"> &lt; 0.01, </w:t>
      </w:r>
      <w:r w:rsidRPr="00C148A3">
        <w:rPr>
          <w:rFonts w:ascii="Times New Roman" w:hAnsi="Times New Roman" w:cs="Times New Roman"/>
          <w:vertAlign w:val="superscript"/>
        </w:rPr>
        <w:t>***</w:t>
      </w:r>
      <w:r w:rsidRPr="00C148A3">
        <w:rPr>
          <w:rFonts w:ascii="Times New Roman" w:hAnsi="Times New Roman" w:cs="Times New Roman"/>
        </w:rPr>
        <w:t xml:space="preserve"> </w:t>
      </w:r>
      <w:r w:rsidRPr="00C148A3">
        <w:rPr>
          <w:rFonts w:ascii="Times New Roman" w:hAnsi="Times New Roman" w:cs="Times New Roman"/>
          <w:i/>
          <w:iCs/>
        </w:rPr>
        <w:t>p</w:t>
      </w:r>
      <w:r w:rsidRPr="00C148A3">
        <w:rPr>
          <w:rFonts w:ascii="Times New Roman" w:hAnsi="Times New Roman" w:cs="Times New Roman"/>
        </w:rPr>
        <w:t xml:space="preserve"> &lt; 0.001</w:t>
      </w:r>
    </w:p>
    <w:p w14:paraId="27D92940" w14:textId="77777777" w:rsidR="007E286C" w:rsidRPr="00C148A3" w:rsidRDefault="007E286C" w:rsidP="00704483">
      <w:pPr>
        <w:spacing w:line="480" w:lineRule="auto"/>
        <w:rPr>
          <w:rFonts w:ascii="Times New Roman" w:hAnsi="Times New Roman" w:cs="Times New Roman"/>
        </w:rPr>
      </w:pPr>
    </w:p>
    <w:p w14:paraId="4C46E7D9" w14:textId="77777777" w:rsidR="007E286C" w:rsidRPr="00F70807" w:rsidRDefault="007E286C" w:rsidP="00704483">
      <w:pPr>
        <w:spacing w:line="480" w:lineRule="auto"/>
        <w:rPr>
          <w:rFonts w:ascii="Times New Roman" w:hAnsi="Times New Roman" w:cs="Times New Roman"/>
        </w:rPr>
      </w:pPr>
    </w:p>
    <w:sectPr w:rsidR="007E286C" w:rsidRPr="00F70807" w:rsidSect="00732B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49D6" w14:textId="77777777" w:rsidR="00BC58BF" w:rsidRDefault="00BC58BF" w:rsidP="00102BA4">
      <w:r>
        <w:separator/>
      </w:r>
    </w:p>
  </w:endnote>
  <w:endnote w:type="continuationSeparator" w:id="0">
    <w:p w14:paraId="5042F1E7" w14:textId="77777777" w:rsidR="00BC58BF" w:rsidRDefault="00BC58BF" w:rsidP="0010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14EC9" w14:textId="77777777" w:rsidR="00BC58BF" w:rsidRDefault="00BC58BF" w:rsidP="00102BA4">
      <w:r>
        <w:separator/>
      </w:r>
    </w:p>
  </w:footnote>
  <w:footnote w:type="continuationSeparator" w:id="0">
    <w:p w14:paraId="7597EBBF" w14:textId="77777777" w:rsidR="00BC58BF" w:rsidRDefault="00BC58BF" w:rsidP="0010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91"/>
    <w:rsid w:val="00005F81"/>
    <w:rsid w:val="000078A7"/>
    <w:rsid w:val="00012161"/>
    <w:rsid w:val="0001216E"/>
    <w:rsid w:val="00021614"/>
    <w:rsid w:val="00023F1A"/>
    <w:rsid w:val="000307FA"/>
    <w:rsid w:val="0005195C"/>
    <w:rsid w:val="00054F0A"/>
    <w:rsid w:val="00062482"/>
    <w:rsid w:val="0006519E"/>
    <w:rsid w:val="00071303"/>
    <w:rsid w:val="00075FA8"/>
    <w:rsid w:val="000926A2"/>
    <w:rsid w:val="00097405"/>
    <w:rsid w:val="0009757F"/>
    <w:rsid w:val="000A5234"/>
    <w:rsid w:val="000A6B0E"/>
    <w:rsid w:val="000B594B"/>
    <w:rsid w:val="000B5DDC"/>
    <w:rsid w:val="000B731C"/>
    <w:rsid w:val="000C6946"/>
    <w:rsid w:val="000D1DD8"/>
    <w:rsid w:val="000D6064"/>
    <w:rsid w:val="000D670C"/>
    <w:rsid w:val="000D6876"/>
    <w:rsid w:val="000D7F0A"/>
    <w:rsid w:val="000F4A90"/>
    <w:rsid w:val="000F6063"/>
    <w:rsid w:val="00100EF9"/>
    <w:rsid w:val="00102BA4"/>
    <w:rsid w:val="00113F29"/>
    <w:rsid w:val="001173A3"/>
    <w:rsid w:val="00124CF1"/>
    <w:rsid w:val="00150235"/>
    <w:rsid w:val="0015305B"/>
    <w:rsid w:val="00153655"/>
    <w:rsid w:val="00154BB6"/>
    <w:rsid w:val="00161465"/>
    <w:rsid w:val="001667B4"/>
    <w:rsid w:val="00180533"/>
    <w:rsid w:val="00180C74"/>
    <w:rsid w:val="00182CD9"/>
    <w:rsid w:val="00185DDA"/>
    <w:rsid w:val="00195728"/>
    <w:rsid w:val="001A3B01"/>
    <w:rsid w:val="001A7A83"/>
    <w:rsid w:val="001B1A4D"/>
    <w:rsid w:val="001B2224"/>
    <w:rsid w:val="001B3571"/>
    <w:rsid w:val="001B5E73"/>
    <w:rsid w:val="001C00E5"/>
    <w:rsid w:val="001C5ABA"/>
    <w:rsid w:val="001C61D1"/>
    <w:rsid w:val="001E00E8"/>
    <w:rsid w:val="001E0DD4"/>
    <w:rsid w:val="001E49A1"/>
    <w:rsid w:val="001F3AE0"/>
    <w:rsid w:val="001F47C8"/>
    <w:rsid w:val="00201BCF"/>
    <w:rsid w:val="00201E83"/>
    <w:rsid w:val="00203D4D"/>
    <w:rsid w:val="00204D2A"/>
    <w:rsid w:val="00205F31"/>
    <w:rsid w:val="00221B9C"/>
    <w:rsid w:val="002223F8"/>
    <w:rsid w:val="00222AB3"/>
    <w:rsid w:val="00226876"/>
    <w:rsid w:val="002318E6"/>
    <w:rsid w:val="00251C12"/>
    <w:rsid w:val="00254AAB"/>
    <w:rsid w:val="00256E1C"/>
    <w:rsid w:val="00265A81"/>
    <w:rsid w:val="00280710"/>
    <w:rsid w:val="00284CF1"/>
    <w:rsid w:val="00285BC6"/>
    <w:rsid w:val="00297402"/>
    <w:rsid w:val="002A3CF0"/>
    <w:rsid w:val="002A7878"/>
    <w:rsid w:val="002B1101"/>
    <w:rsid w:val="002B6333"/>
    <w:rsid w:val="002B7DFF"/>
    <w:rsid w:val="002C0747"/>
    <w:rsid w:val="002C3061"/>
    <w:rsid w:val="002C4E13"/>
    <w:rsid w:val="002C5255"/>
    <w:rsid w:val="002D08A6"/>
    <w:rsid w:val="002D1269"/>
    <w:rsid w:val="002D1F71"/>
    <w:rsid w:val="002D5D73"/>
    <w:rsid w:val="002E402A"/>
    <w:rsid w:val="002F0AD1"/>
    <w:rsid w:val="002F3B90"/>
    <w:rsid w:val="002F54A6"/>
    <w:rsid w:val="002F6F25"/>
    <w:rsid w:val="002F781A"/>
    <w:rsid w:val="002F788A"/>
    <w:rsid w:val="00300625"/>
    <w:rsid w:val="003009F6"/>
    <w:rsid w:val="00302769"/>
    <w:rsid w:val="00305CD8"/>
    <w:rsid w:val="003102E2"/>
    <w:rsid w:val="00321193"/>
    <w:rsid w:val="0033023A"/>
    <w:rsid w:val="003329C5"/>
    <w:rsid w:val="0034312B"/>
    <w:rsid w:val="00344ADD"/>
    <w:rsid w:val="00346648"/>
    <w:rsid w:val="00351C33"/>
    <w:rsid w:val="0035331C"/>
    <w:rsid w:val="00364007"/>
    <w:rsid w:val="0036685C"/>
    <w:rsid w:val="00366890"/>
    <w:rsid w:val="0036689E"/>
    <w:rsid w:val="003708D2"/>
    <w:rsid w:val="00371011"/>
    <w:rsid w:val="00375009"/>
    <w:rsid w:val="003873EB"/>
    <w:rsid w:val="00387455"/>
    <w:rsid w:val="00390597"/>
    <w:rsid w:val="003912C7"/>
    <w:rsid w:val="003D58B3"/>
    <w:rsid w:val="003D59D0"/>
    <w:rsid w:val="003E739F"/>
    <w:rsid w:val="003F46E6"/>
    <w:rsid w:val="003F4C37"/>
    <w:rsid w:val="003F60F7"/>
    <w:rsid w:val="003F6EC9"/>
    <w:rsid w:val="003F7A5D"/>
    <w:rsid w:val="00400BFE"/>
    <w:rsid w:val="00403E08"/>
    <w:rsid w:val="00406F22"/>
    <w:rsid w:val="00410374"/>
    <w:rsid w:val="00410FDC"/>
    <w:rsid w:val="0042137E"/>
    <w:rsid w:val="004250DB"/>
    <w:rsid w:val="004262A5"/>
    <w:rsid w:val="00426A68"/>
    <w:rsid w:val="00430D7B"/>
    <w:rsid w:val="00433DED"/>
    <w:rsid w:val="00436045"/>
    <w:rsid w:val="004363C2"/>
    <w:rsid w:val="00436E03"/>
    <w:rsid w:val="00440DE8"/>
    <w:rsid w:val="00441D1A"/>
    <w:rsid w:val="00445ABC"/>
    <w:rsid w:val="00447271"/>
    <w:rsid w:val="004574E3"/>
    <w:rsid w:val="00457857"/>
    <w:rsid w:val="0046618C"/>
    <w:rsid w:val="004669B3"/>
    <w:rsid w:val="00477D5C"/>
    <w:rsid w:val="00480D28"/>
    <w:rsid w:val="004879C9"/>
    <w:rsid w:val="00491BF7"/>
    <w:rsid w:val="00493F17"/>
    <w:rsid w:val="004A7B94"/>
    <w:rsid w:val="004B725B"/>
    <w:rsid w:val="004C2691"/>
    <w:rsid w:val="004D0125"/>
    <w:rsid w:val="004D3985"/>
    <w:rsid w:val="004E1856"/>
    <w:rsid w:val="004E3C96"/>
    <w:rsid w:val="004E4C89"/>
    <w:rsid w:val="004E6EA9"/>
    <w:rsid w:val="004E7657"/>
    <w:rsid w:val="004F7A55"/>
    <w:rsid w:val="00505241"/>
    <w:rsid w:val="005066AE"/>
    <w:rsid w:val="005078C1"/>
    <w:rsid w:val="0052310C"/>
    <w:rsid w:val="00524A47"/>
    <w:rsid w:val="005307EA"/>
    <w:rsid w:val="005310F9"/>
    <w:rsid w:val="00536F00"/>
    <w:rsid w:val="00537A6E"/>
    <w:rsid w:val="00546507"/>
    <w:rsid w:val="00554E07"/>
    <w:rsid w:val="00564311"/>
    <w:rsid w:val="00564EF9"/>
    <w:rsid w:val="00566C58"/>
    <w:rsid w:val="00567C77"/>
    <w:rsid w:val="00570882"/>
    <w:rsid w:val="0057466A"/>
    <w:rsid w:val="005749A2"/>
    <w:rsid w:val="005827E0"/>
    <w:rsid w:val="005900D5"/>
    <w:rsid w:val="00590EA1"/>
    <w:rsid w:val="00593B76"/>
    <w:rsid w:val="005965C1"/>
    <w:rsid w:val="005A08F5"/>
    <w:rsid w:val="005A20BF"/>
    <w:rsid w:val="005A3205"/>
    <w:rsid w:val="005B5406"/>
    <w:rsid w:val="005B541A"/>
    <w:rsid w:val="005B75BE"/>
    <w:rsid w:val="005D3F31"/>
    <w:rsid w:val="005D436C"/>
    <w:rsid w:val="005D57B2"/>
    <w:rsid w:val="005E6E5C"/>
    <w:rsid w:val="005F17DF"/>
    <w:rsid w:val="005F3B85"/>
    <w:rsid w:val="005F49F0"/>
    <w:rsid w:val="005F6A54"/>
    <w:rsid w:val="0062074D"/>
    <w:rsid w:val="00625C9F"/>
    <w:rsid w:val="00634017"/>
    <w:rsid w:val="006518C4"/>
    <w:rsid w:val="006537E0"/>
    <w:rsid w:val="006563F6"/>
    <w:rsid w:val="00657DD0"/>
    <w:rsid w:val="00671D7C"/>
    <w:rsid w:val="00672DA4"/>
    <w:rsid w:val="006936E7"/>
    <w:rsid w:val="006A4C66"/>
    <w:rsid w:val="006B514F"/>
    <w:rsid w:val="006C3667"/>
    <w:rsid w:val="006C3E88"/>
    <w:rsid w:val="006E325C"/>
    <w:rsid w:val="006E62A0"/>
    <w:rsid w:val="00702646"/>
    <w:rsid w:val="00704483"/>
    <w:rsid w:val="00704FD6"/>
    <w:rsid w:val="00705C63"/>
    <w:rsid w:val="00711F61"/>
    <w:rsid w:val="007165B3"/>
    <w:rsid w:val="00724544"/>
    <w:rsid w:val="00732B44"/>
    <w:rsid w:val="0073643D"/>
    <w:rsid w:val="007431E6"/>
    <w:rsid w:val="00746723"/>
    <w:rsid w:val="00761B6F"/>
    <w:rsid w:val="007628AA"/>
    <w:rsid w:val="007633AA"/>
    <w:rsid w:val="0076597E"/>
    <w:rsid w:val="007677C0"/>
    <w:rsid w:val="00772019"/>
    <w:rsid w:val="00772F5C"/>
    <w:rsid w:val="0078034F"/>
    <w:rsid w:val="00785F36"/>
    <w:rsid w:val="00790BA8"/>
    <w:rsid w:val="00790BD2"/>
    <w:rsid w:val="00796392"/>
    <w:rsid w:val="007A08A1"/>
    <w:rsid w:val="007A2C4F"/>
    <w:rsid w:val="007A3827"/>
    <w:rsid w:val="007B3D0C"/>
    <w:rsid w:val="007B3D55"/>
    <w:rsid w:val="007C1645"/>
    <w:rsid w:val="007C7C7E"/>
    <w:rsid w:val="007D5D37"/>
    <w:rsid w:val="007E286C"/>
    <w:rsid w:val="007E4147"/>
    <w:rsid w:val="007F5E66"/>
    <w:rsid w:val="007F7741"/>
    <w:rsid w:val="008005D1"/>
    <w:rsid w:val="008019CC"/>
    <w:rsid w:val="008113D5"/>
    <w:rsid w:val="00814B09"/>
    <w:rsid w:val="00815BF3"/>
    <w:rsid w:val="0082171D"/>
    <w:rsid w:val="00823395"/>
    <w:rsid w:val="008347DA"/>
    <w:rsid w:val="00837B8A"/>
    <w:rsid w:val="0084123E"/>
    <w:rsid w:val="00845E4F"/>
    <w:rsid w:val="00855941"/>
    <w:rsid w:val="008741B9"/>
    <w:rsid w:val="00875A9C"/>
    <w:rsid w:val="00876EBB"/>
    <w:rsid w:val="0088032B"/>
    <w:rsid w:val="008812BA"/>
    <w:rsid w:val="0089177E"/>
    <w:rsid w:val="0089588F"/>
    <w:rsid w:val="008A1329"/>
    <w:rsid w:val="008A29AE"/>
    <w:rsid w:val="008B1142"/>
    <w:rsid w:val="008B15E5"/>
    <w:rsid w:val="008B2284"/>
    <w:rsid w:val="008B5548"/>
    <w:rsid w:val="008B7565"/>
    <w:rsid w:val="008B7AAB"/>
    <w:rsid w:val="008C3898"/>
    <w:rsid w:val="008D5710"/>
    <w:rsid w:val="008E1777"/>
    <w:rsid w:val="008F0CA4"/>
    <w:rsid w:val="008F0F03"/>
    <w:rsid w:val="008F19EA"/>
    <w:rsid w:val="008F5DFC"/>
    <w:rsid w:val="008F7E1F"/>
    <w:rsid w:val="00900425"/>
    <w:rsid w:val="00901A9F"/>
    <w:rsid w:val="009052F4"/>
    <w:rsid w:val="0090731D"/>
    <w:rsid w:val="0091292A"/>
    <w:rsid w:val="00912C4C"/>
    <w:rsid w:val="00915A04"/>
    <w:rsid w:val="00921403"/>
    <w:rsid w:val="00921A25"/>
    <w:rsid w:val="009273C2"/>
    <w:rsid w:val="00930999"/>
    <w:rsid w:val="009340FE"/>
    <w:rsid w:val="00941E30"/>
    <w:rsid w:val="00945B95"/>
    <w:rsid w:val="00960CED"/>
    <w:rsid w:val="00963C02"/>
    <w:rsid w:val="00973160"/>
    <w:rsid w:val="00973419"/>
    <w:rsid w:val="009737EC"/>
    <w:rsid w:val="00983209"/>
    <w:rsid w:val="00985575"/>
    <w:rsid w:val="00985DF2"/>
    <w:rsid w:val="00992C4F"/>
    <w:rsid w:val="009939F5"/>
    <w:rsid w:val="009947D4"/>
    <w:rsid w:val="009A632C"/>
    <w:rsid w:val="009C5FA8"/>
    <w:rsid w:val="009C6B42"/>
    <w:rsid w:val="009D18C9"/>
    <w:rsid w:val="009D3E9F"/>
    <w:rsid w:val="009D7684"/>
    <w:rsid w:val="009E3136"/>
    <w:rsid w:val="009F44D4"/>
    <w:rsid w:val="009F5528"/>
    <w:rsid w:val="00A02C64"/>
    <w:rsid w:val="00A02D53"/>
    <w:rsid w:val="00A2135F"/>
    <w:rsid w:val="00A22DE0"/>
    <w:rsid w:val="00A26B59"/>
    <w:rsid w:val="00A30E09"/>
    <w:rsid w:val="00A67F1A"/>
    <w:rsid w:val="00A77158"/>
    <w:rsid w:val="00A80208"/>
    <w:rsid w:val="00A816CE"/>
    <w:rsid w:val="00A833DC"/>
    <w:rsid w:val="00A835AC"/>
    <w:rsid w:val="00A8366A"/>
    <w:rsid w:val="00A8676C"/>
    <w:rsid w:val="00A90D7C"/>
    <w:rsid w:val="00A96559"/>
    <w:rsid w:val="00AA1320"/>
    <w:rsid w:val="00AA76F3"/>
    <w:rsid w:val="00AA7B19"/>
    <w:rsid w:val="00AB03AB"/>
    <w:rsid w:val="00AC008F"/>
    <w:rsid w:val="00AC2C7D"/>
    <w:rsid w:val="00AC4744"/>
    <w:rsid w:val="00AC6957"/>
    <w:rsid w:val="00AD3E70"/>
    <w:rsid w:val="00AE322B"/>
    <w:rsid w:val="00AE5F36"/>
    <w:rsid w:val="00AF020E"/>
    <w:rsid w:val="00AF14F8"/>
    <w:rsid w:val="00AF2D52"/>
    <w:rsid w:val="00AF3C70"/>
    <w:rsid w:val="00B01EB3"/>
    <w:rsid w:val="00B042F9"/>
    <w:rsid w:val="00B156F2"/>
    <w:rsid w:val="00B21C38"/>
    <w:rsid w:val="00B27C6F"/>
    <w:rsid w:val="00B36847"/>
    <w:rsid w:val="00B47ACA"/>
    <w:rsid w:val="00B57FA8"/>
    <w:rsid w:val="00B65601"/>
    <w:rsid w:val="00B65619"/>
    <w:rsid w:val="00B72459"/>
    <w:rsid w:val="00B802FA"/>
    <w:rsid w:val="00B85CFD"/>
    <w:rsid w:val="00BA4531"/>
    <w:rsid w:val="00BA59A7"/>
    <w:rsid w:val="00BA7007"/>
    <w:rsid w:val="00BB5A7E"/>
    <w:rsid w:val="00BB5B42"/>
    <w:rsid w:val="00BC007C"/>
    <w:rsid w:val="00BC58BF"/>
    <w:rsid w:val="00BC659A"/>
    <w:rsid w:val="00BE7C01"/>
    <w:rsid w:val="00BF19FE"/>
    <w:rsid w:val="00BF46BC"/>
    <w:rsid w:val="00C148A3"/>
    <w:rsid w:val="00C20BEA"/>
    <w:rsid w:val="00C23A78"/>
    <w:rsid w:val="00C25C35"/>
    <w:rsid w:val="00C30DEC"/>
    <w:rsid w:val="00C419D7"/>
    <w:rsid w:val="00C56DAB"/>
    <w:rsid w:val="00C57DB5"/>
    <w:rsid w:val="00C62B2D"/>
    <w:rsid w:val="00C65CFF"/>
    <w:rsid w:val="00C74EE2"/>
    <w:rsid w:val="00C75399"/>
    <w:rsid w:val="00C75ADC"/>
    <w:rsid w:val="00C8083E"/>
    <w:rsid w:val="00C837DC"/>
    <w:rsid w:val="00C86195"/>
    <w:rsid w:val="00C86C38"/>
    <w:rsid w:val="00C87BA9"/>
    <w:rsid w:val="00C971AD"/>
    <w:rsid w:val="00CA38C9"/>
    <w:rsid w:val="00CB39AA"/>
    <w:rsid w:val="00CB3F90"/>
    <w:rsid w:val="00CB608A"/>
    <w:rsid w:val="00CC6384"/>
    <w:rsid w:val="00CD273A"/>
    <w:rsid w:val="00CD523A"/>
    <w:rsid w:val="00CD558E"/>
    <w:rsid w:val="00CE0937"/>
    <w:rsid w:val="00CE6480"/>
    <w:rsid w:val="00CF1E68"/>
    <w:rsid w:val="00CF34C7"/>
    <w:rsid w:val="00CF3EC8"/>
    <w:rsid w:val="00CF4058"/>
    <w:rsid w:val="00CF5A8F"/>
    <w:rsid w:val="00D04C7C"/>
    <w:rsid w:val="00D05328"/>
    <w:rsid w:val="00D0636F"/>
    <w:rsid w:val="00D066D7"/>
    <w:rsid w:val="00D21909"/>
    <w:rsid w:val="00D2602B"/>
    <w:rsid w:val="00D31131"/>
    <w:rsid w:val="00D34486"/>
    <w:rsid w:val="00D35497"/>
    <w:rsid w:val="00D3602A"/>
    <w:rsid w:val="00D412F8"/>
    <w:rsid w:val="00D43AA6"/>
    <w:rsid w:val="00D46F4D"/>
    <w:rsid w:val="00D470DF"/>
    <w:rsid w:val="00D5541F"/>
    <w:rsid w:val="00D566DF"/>
    <w:rsid w:val="00D6153C"/>
    <w:rsid w:val="00D737F6"/>
    <w:rsid w:val="00D7494F"/>
    <w:rsid w:val="00D75122"/>
    <w:rsid w:val="00D80B1A"/>
    <w:rsid w:val="00D940BD"/>
    <w:rsid w:val="00DA3183"/>
    <w:rsid w:val="00DA4812"/>
    <w:rsid w:val="00DB2BF9"/>
    <w:rsid w:val="00DC0A62"/>
    <w:rsid w:val="00DC54C0"/>
    <w:rsid w:val="00DC6EBB"/>
    <w:rsid w:val="00DD0BD4"/>
    <w:rsid w:val="00DD15E7"/>
    <w:rsid w:val="00DD167C"/>
    <w:rsid w:val="00DD651D"/>
    <w:rsid w:val="00DE0080"/>
    <w:rsid w:val="00DE18E8"/>
    <w:rsid w:val="00DE2AE7"/>
    <w:rsid w:val="00DE7700"/>
    <w:rsid w:val="00DF0BD9"/>
    <w:rsid w:val="00E012A0"/>
    <w:rsid w:val="00E02ED4"/>
    <w:rsid w:val="00E0334C"/>
    <w:rsid w:val="00E05633"/>
    <w:rsid w:val="00E12D2B"/>
    <w:rsid w:val="00E14FEE"/>
    <w:rsid w:val="00E1648E"/>
    <w:rsid w:val="00E17681"/>
    <w:rsid w:val="00E21139"/>
    <w:rsid w:val="00E3228E"/>
    <w:rsid w:val="00E342EA"/>
    <w:rsid w:val="00E34C64"/>
    <w:rsid w:val="00E37747"/>
    <w:rsid w:val="00E37AD8"/>
    <w:rsid w:val="00E37DFC"/>
    <w:rsid w:val="00E4138B"/>
    <w:rsid w:val="00E47F0C"/>
    <w:rsid w:val="00E61248"/>
    <w:rsid w:val="00E63D22"/>
    <w:rsid w:val="00E665E1"/>
    <w:rsid w:val="00E708D9"/>
    <w:rsid w:val="00E72E65"/>
    <w:rsid w:val="00E765EA"/>
    <w:rsid w:val="00E8381A"/>
    <w:rsid w:val="00E86A09"/>
    <w:rsid w:val="00E9651C"/>
    <w:rsid w:val="00E974FC"/>
    <w:rsid w:val="00E97C7A"/>
    <w:rsid w:val="00EA3609"/>
    <w:rsid w:val="00EA3875"/>
    <w:rsid w:val="00EB30E4"/>
    <w:rsid w:val="00EB44B5"/>
    <w:rsid w:val="00ED2EE9"/>
    <w:rsid w:val="00ED5E27"/>
    <w:rsid w:val="00ED6407"/>
    <w:rsid w:val="00ED7D82"/>
    <w:rsid w:val="00ED7F6A"/>
    <w:rsid w:val="00EE150A"/>
    <w:rsid w:val="00EE3F9F"/>
    <w:rsid w:val="00EE57AB"/>
    <w:rsid w:val="00EE7DDB"/>
    <w:rsid w:val="00EF3B22"/>
    <w:rsid w:val="00EF7051"/>
    <w:rsid w:val="00F00A5B"/>
    <w:rsid w:val="00F063E2"/>
    <w:rsid w:val="00F06597"/>
    <w:rsid w:val="00F10912"/>
    <w:rsid w:val="00F131B4"/>
    <w:rsid w:val="00F26E85"/>
    <w:rsid w:val="00F33604"/>
    <w:rsid w:val="00F341AD"/>
    <w:rsid w:val="00F347CA"/>
    <w:rsid w:val="00F42A7B"/>
    <w:rsid w:val="00F44C19"/>
    <w:rsid w:val="00F52B7D"/>
    <w:rsid w:val="00F627EA"/>
    <w:rsid w:val="00F62E5D"/>
    <w:rsid w:val="00F646F8"/>
    <w:rsid w:val="00F66019"/>
    <w:rsid w:val="00F702D8"/>
    <w:rsid w:val="00F70807"/>
    <w:rsid w:val="00F73140"/>
    <w:rsid w:val="00F75111"/>
    <w:rsid w:val="00F813CB"/>
    <w:rsid w:val="00F8519D"/>
    <w:rsid w:val="00F8749B"/>
    <w:rsid w:val="00F87595"/>
    <w:rsid w:val="00FA1697"/>
    <w:rsid w:val="00FA5449"/>
    <w:rsid w:val="00FA5CE0"/>
    <w:rsid w:val="00FB244E"/>
    <w:rsid w:val="00FB2D7A"/>
    <w:rsid w:val="00FB72CA"/>
    <w:rsid w:val="00FC7BCA"/>
    <w:rsid w:val="00FD7D44"/>
    <w:rsid w:val="00FE41B4"/>
    <w:rsid w:val="00FF0252"/>
    <w:rsid w:val="00FF180F"/>
    <w:rsid w:val="00FF40EA"/>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A799"/>
  <w14:defaultImageDpi w14:val="300"/>
  <w15:docId w15:val="{A03E283C-185B-4EC7-BBB4-0AF59C8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8A7"/>
    <w:rPr>
      <w:rFonts w:ascii="Lucida Grande" w:hAnsi="Lucida Grande" w:cs="Lucida Grande"/>
      <w:sz w:val="18"/>
      <w:szCs w:val="18"/>
    </w:rPr>
  </w:style>
  <w:style w:type="character" w:styleId="EndnoteReference">
    <w:name w:val="endnote reference"/>
    <w:basedOn w:val="DefaultParagraphFont"/>
    <w:uiPriority w:val="99"/>
    <w:unhideWhenUsed/>
    <w:rsid w:val="00102BA4"/>
    <w:rPr>
      <w:vertAlign w:val="superscript"/>
    </w:rPr>
  </w:style>
  <w:style w:type="paragraph" w:styleId="FootnoteText">
    <w:name w:val="footnote text"/>
    <w:basedOn w:val="Normal"/>
    <w:link w:val="FootnoteTextChar"/>
    <w:uiPriority w:val="99"/>
    <w:unhideWhenUsed/>
    <w:rsid w:val="00566C58"/>
  </w:style>
  <w:style w:type="character" w:customStyle="1" w:styleId="FootnoteTextChar">
    <w:name w:val="Footnote Text Char"/>
    <w:basedOn w:val="DefaultParagraphFont"/>
    <w:link w:val="FootnoteText"/>
    <w:uiPriority w:val="99"/>
    <w:rsid w:val="00566C58"/>
  </w:style>
  <w:style w:type="character" w:styleId="FootnoteReference">
    <w:name w:val="footnote reference"/>
    <w:basedOn w:val="DefaultParagraphFont"/>
    <w:uiPriority w:val="99"/>
    <w:unhideWhenUsed/>
    <w:rsid w:val="00566C58"/>
    <w:rPr>
      <w:vertAlign w:val="superscript"/>
    </w:rPr>
  </w:style>
  <w:style w:type="character" w:styleId="CommentReference">
    <w:name w:val="annotation reference"/>
    <w:basedOn w:val="DefaultParagraphFont"/>
    <w:uiPriority w:val="99"/>
    <w:semiHidden/>
    <w:unhideWhenUsed/>
    <w:rsid w:val="003F7A5D"/>
    <w:rPr>
      <w:sz w:val="18"/>
      <w:szCs w:val="18"/>
    </w:rPr>
  </w:style>
  <w:style w:type="paragraph" w:styleId="CommentText">
    <w:name w:val="annotation text"/>
    <w:basedOn w:val="Normal"/>
    <w:link w:val="CommentTextChar"/>
    <w:uiPriority w:val="99"/>
    <w:semiHidden/>
    <w:unhideWhenUsed/>
    <w:rsid w:val="003F7A5D"/>
  </w:style>
  <w:style w:type="character" w:customStyle="1" w:styleId="CommentTextChar">
    <w:name w:val="Comment Text Char"/>
    <w:basedOn w:val="DefaultParagraphFont"/>
    <w:link w:val="CommentText"/>
    <w:uiPriority w:val="99"/>
    <w:semiHidden/>
    <w:rsid w:val="003F7A5D"/>
  </w:style>
  <w:style w:type="paragraph" w:styleId="CommentSubject">
    <w:name w:val="annotation subject"/>
    <w:basedOn w:val="CommentText"/>
    <w:next w:val="CommentText"/>
    <w:link w:val="CommentSubjectChar"/>
    <w:uiPriority w:val="99"/>
    <w:semiHidden/>
    <w:unhideWhenUsed/>
    <w:rsid w:val="003F7A5D"/>
    <w:rPr>
      <w:b/>
      <w:bCs/>
      <w:sz w:val="20"/>
      <w:szCs w:val="20"/>
    </w:rPr>
  </w:style>
  <w:style w:type="character" w:customStyle="1" w:styleId="CommentSubjectChar">
    <w:name w:val="Comment Subject Char"/>
    <w:basedOn w:val="CommentTextChar"/>
    <w:link w:val="CommentSubject"/>
    <w:uiPriority w:val="99"/>
    <w:semiHidden/>
    <w:rsid w:val="003F7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2902">
      <w:bodyDiv w:val="1"/>
      <w:marLeft w:val="0"/>
      <w:marRight w:val="0"/>
      <w:marTop w:val="0"/>
      <w:marBottom w:val="0"/>
      <w:divBdr>
        <w:top w:val="none" w:sz="0" w:space="0" w:color="auto"/>
        <w:left w:val="none" w:sz="0" w:space="0" w:color="auto"/>
        <w:bottom w:val="none" w:sz="0" w:space="0" w:color="auto"/>
        <w:right w:val="none" w:sz="0" w:space="0" w:color="auto"/>
      </w:divBdr>
      <w:divsChild>
        <w:div w:id="71512165">
          <w:marLeft w:val="0"/>
          <w:marRight w:val="0"/>
          <w:marTop w:val="0"/>
          <w:marBottom w:val="0"/>
          <w:divBdr>
            <w:top w:val="none" w:sz="0" w:space="0" w:color="auto"/>
            <w:left w:val="none" w:sz="0" w:space="0" w:color="auto"/>
            <w:bottom w:val="none" w:sz="0" w:space="0" w:color="auto"/>
            <w:right w:val="none" w:sz="0" w:space="0" w:color="auto"/>
          </w:divBdr>
        </w:div>
        <w:div w:id="583730680">
          <w:marLeft w:val="0"/>
          <w:marRight w:val="0"/>
          <w:marTop w:val="0"/>
          <w:marBottom w:val="0"/>
          <w:divBdr>
            <w:top w:val="none" w:sz="0" w:space="0" w:color="auto"/>
            <w:left w:val="none" w:sz="0" w:space="0" w:color="auto"/>
            <w:bottom w:val="none" w:sz="0" w:space="0" w:color="auto"/>
            <w:right w:val="none" w:sz="0" w:space="0" w:color="auto"/>
          </w:divBdr>
        </w:div>
      </w:divsChild>
    </w:div>
    <w:div w:id="272716222">
      <w:bodyDiv w:val="1"/>
      <w:marLeft w:val="0"/>
      <w:marRight w:val="0"/>
      <w:marTop w:val="0"/>
      <w:marBottom w:val="0"/>
      <w:divBdr>
        <w:top w:val="none" w:sz="0" w:space="0" w:color="auto"/>
        <w:left w:val="none" w:sz="0" w:space="0" w:color="auto"/>
        <w:bottom w:val="none" w:sz="0" w:space="0" w:color="auto"/>
        <w:right w:val="none" w:sz="0" w:space="0" w:color="auto"/>
      </w:divBdr>
    </w:div>
    <w:div w:id="423652278">
      <w:bodyDiv w:val="1"/>
      <w:marLeft w:val="0"/>
      <w:marRight w:val="0"/>
      <w:marTop w:val="0"/>
      <w:marBottom w:val="0"/>
      <w:divBdr>
        <w:top w:val="none" w:sz="0" w:space="0" w:color="auto"/>
        <w:left w:val="none" w:sz="0" w:space="0" w:color="auto"/>
        <w:bottom w:val="none" w:sz="0" w:space="0" w:color="auto"/>
        <w:right w:val="none" w:sz="0" w:space="0" w:color="auto"/>
      </w:divBdr>
    </w:div>
    <w:div w:id="501970994">
      <w:bodyDiv w:val="1"/>
      <w:marLeft w:val="0"/>
      <w:marRight w:val="0"/>
      <w:marTop w:val="0"/>
      <w:marBottom w:val="0"/>
      <w:divBdr>
        <w:top w:val="none" w:sz="0" w:space="0" w:color="auto"/>
        <w:left w:val="none" w:sz="0" w:space="0" w:color="auto"/>
        <w:bottom w:val="none" w:sz="0" w:space="0" w:color="auto"/>
        <w:right w:val="none" w:sz="0" w:space="0" w:color="auto"/>
      </w:divBdr>
      <w:divsChild>
        <w:div w:id="366763117">
          <w:marLeft w:val="0"/>
          <w:marRight w:val="0"/>
          <w:marTop w:val="0"/>
          <w:marBottom w:val="0"/>
          <w:divBdr>
            <w:top w:val="none" w:sz="0" w:space="0" w:color="auto"/>
            <w:left w:val="none" w:sz="0" w:space="0" w:color="auto"/>
            <w:bottom w:val="none" w:sz="0" w:space="0" w:color="auto"/>
            <w:right w:val="none" w:sz="0" w:space="0" w:color="auto"/>
          </w:divBdr>
        </w:div>
        <w:div w:id="1951156646">
          <w:marLeft w:val="0"/>
          <w:marRight w:val="0"/>
          <w:marTop w:val="0"/>
          <w:marBottom w:val="0"/>
          <w:divBdr>
            <w:top w:val="none" w:sz="0" w:space="0" w:color="auto"/>
            <w:left w:val="none" w:sz="0" w:space="0" w:color="auto"/>
            <w:bottom w:val="none" w:sz="0" w:space="0" w:color="auto"/>
            <w:right w:val="none" w:sz="0" w:space="0" w:color="auto"/>
          </w:divBdr>
        </w:div>
        <w:div w:id="1949465496">
          <w:marLeft w:val="0"/>
          <w:marRight w:val="0"/>
          <w:marTop w:val="0"/>
          <w:marBottom w:val="0"/>
          <w:divBdr>
            <w:top w:val="none" w:sz="0" w:space="0" w:color="auto"/>
            <w:left w:val="none" w:sz="0" w:space="0" w:color="auto"/>
            <w:bottom w:val="none" w:sz="0" w:space="0" w:color="auto"/>
            <w:right w:val="none" w:sz="0" w:space="0" w:color="auto"/>
          </w:divBdr>
        </w:div>
      </w:divsChild>
    </w:div>
    <w:div w:id="528493700">
      <w:bodyDiv w:val="1"/>
      <w:marLeft w:val="0"/>
      <w:marRight w:val="0"/>
      <w:marTop w:val="0"/>
      <w:marBottom w:val="0"/>
      <w:divBdr>
        <w:top w:val="none" w:sz="0" w:space="0" w:color="auto"/>
        <w:left w:val="none" w:sz="0" w:space="0" w:color="auto"/>
        <w:bottom w:val="none" w:sz="0" w:space="0" w:color="auto"/>
        <w:right w:val="none" w:sz="0" w:space="0" w:color="auto"/>
      </w:divBdr>
    </w:div>
    <w:div w:id="691303277">
      <w:bodyDiv w:val="1"/>
      <w:marLeft w:val="0"/>
      <w:marRight w:val="0"/>
      <w:marTop w:val="0"/>
      <w:marBottom w:val="0"/>
      <w:divBdr>
        <w:top w:val="none" w:sz="0" w:space="0" w:color="auto"/>
        <w:left w:val="none" w:sz="0" w:space="0" w:color="auto"/>
        <w:bottom w:val="none" w:sz="0" w:space="0" w:color="auto"/>
        <w:right w:val="none" w:sz="0" w:space="0" w:color="auto"/>
      </w:divBdr>
    </w:div>
    <w:div w:id="1133060446">
      <w:bodyDiv w:val="1"/>
      <w:marLeft w:val="0"/>
      <w:marRight w:val="0"/>
      <w:marTop w:val="0"/>
      <w:marBottom w:val="0"/>
      <w:divBdr>
        <w:top w:val="none" w:sz="0" w:space="0" w:color="auto"/>
        <w:left w:val="none" w:sz="0" w:space="0" w:color="auto"/>
        <w:bottom w:val="none" w:sz="0" w:space="0" w:color="auto"/>
        <w:right w:val="none" w:sz="0" w:space="0" w:color="auto"/>
      </w:divBdr>
      <w:divsChild>
        <w:div w:id="1192763684">
          <w:marLeft w:val="0"/>
          <w:marRight w:val="0"/>
          <w:marTop w:val="0"/>
          <w:marBottom w:val="0"/>
          <w:divBdr>
            <w:top w:val="none" w:sz="0" w:space="0" w:color="auto"/>
            <w:left w:val="none" w:sz="0" w:space="0" w:color="auto"/>
            <w:bottom w:val="none" w:sz="0" w:space="0" w:color="auto"/>
            <w:right w:val="none" w:sz="0" w:space="0" w:color="auto"/>
          </w:divBdr>
        </w:div>
        <w:div w:id="2087990218">
          <w:marLeft w:val="0"/>
          <w:marRight w:val="0"/>
          <w:marTop w:val="0"/>
          <w:marBottom w:val="0"/>
          <w:divBdr>
            <w:top w:val="none" w:sz="0" w:space="0" w:color="auto"/>
            <w:left w:val="none" w:sz="0" w:space="0" w:color="auto"/>
            <w:bottom w:val="none" w:sz="0" w:space="0" w:color="auto"/>
            <w:right w:val="none" w:sz="0" w:space="0" w:color="auto"/>
          </w:divBdr>
        </w:div>
        <w:div w:id="1361124376">
          <w:marLeft w:val="0"/>
          <w:marRight w:val="0"/>
          <w:marTop w:val="0"/>
          <w:marBottom w:val="0"/>
          <w:divBdr>
            <w:top w:val="none" w:sz="0" w:space="0" w:color="auto"/>
            <w:left w:val="none" w:sz="0" w:space="0" w:color="auto"/>
            <w:bottom w:val="none" w:sz="0" w:space="0" w:color="auto"/>
            <w:right w:val="none" w:sz="0" w:space="0" w:color="auto"/>
          </w:divBdr>
        </w:div>
      </w:divsChild>
    </w:div>
    <w:div w:id="1144391622">
      <w:bodyDiv w:val="1"/>
      <w:marLeft w:val="0"/>
      <w:marRight w:val="0"/>
      <w:marTop w:val="0"/>
      <w:marBottom w:val="0"/>
      <w:divBdr>
        <w:top w:val="none" w:sz="0" w:space="0" w:color="auto"/>
        <w:left w:val="none" w:sz="0" w:space="0" w:color="auto"/>
        <w:bottom w:val="none" w:sz="0" w:space="0" w:color="auto"/>
        <w:right w:val="none" w:sz="0" w:space="0" w:color="auto"/>
      </w:divBdr>
    </w:div>
    <w:div w:id="1204976135">
      <w:bodyDiv w:val="1"/>
      <w:marLeft w:val="0"/>
      <w:marRight w:val="0"/>
      <w:marTop w:val="0"/>
      <w:marBottom w:val="0"/>
      <w:divBdr>
        <w:top w:val="none" w:sz="0" w:space="0" w:color="auto"/>
        <w:left w:val="none" w:sz="0" w:space="0" w:color="auto"/>
        <w:bottom w:val="none" w:sz="0" w:space="0" w:color="auto"/>
        <w:right w:val="none" w:sz="0" w:space="0" w:color="auto"/>
      </w:divBdr>
    </w:div>
    <w:div w:id="1228567056">
      <w:bodyDiv w:val="1"/>
      <w:marLeft w:val="0"/>
      <w:marRight w:val="0"/>
      <w:marTop w:val="0"/>
      <w:marBottom w:val="0"/>
      <w:divBdr>
        <w:top w:val="none" w:sz="0" w:space="0" w:color="auto"/>
        <w:left w:val="none" w:sz="0" w:space="0" w:color="auto"/>
        <w:bottom w:val="none" w:sz="0" w:space="0" w:color="auto"/>
        <w:right w:val="none" w:sz="0" w:space="0" w:color="auto"/>
      </w:divBdr>
    </w:div>
    <w:div w:id="1330250429">
      <w:bodyDiv w:val="1"/>
      <w:marLeft w:val="0"/>
      <w:marRight w:val="0"/>
      <w:marTop w:val="0"/>
      <w:marBottom w:val="0"/>
      <w:divBdr>
        <w:top w:val="none" w:sz="0" w:space="0" w:color="auto"/>
        <w:left w:val="none" w:sz="0" w:space="0" w:color="auto"/>
        <w:bottom w:val="none" w:sz="0" w:space="0" w:color="auto"/>
        <w:right w:val="none" w:sz="0" w:space="0" w:color="auto"/>
      </w:divBdr>
    </w:div>
    <w:div w:id="1550457824">
      <w:bodyDiv w:val="1"/>
      <w:marLeft w:val="0"/>
      <w:marRight w:val="0"/>
      <w:marTop w:val="0"/>
      <w:marBottom w:val="0"/>
      <w:divBdr>
        <w:top w:val="none" w:sz="0" w:space="0" w:color="auto"/>
        <w:left w:val="none" w:sz="0" w:space="0" w:color="auto"/>
        <w:bottom w:val="none" w:sz="0" w:space="0" w:color="auto"/>
        <w:right w:val="none" w:sz="0" w:space="0" w:color="auto"/>
      </w:divBdr>
    </w:div>
    <w:div w:id="1663582654">
      <w:bodyDiv w:val="1"/>
      <w:marLeft w:val="0"/>
      <w:marRight w:val="0"/>
      <w:marTop w:val="0"/>
      <w:marBottom w:val="0"/>
      <w:divBdr>
        <w:top w:val="none" w:sz="0" w:space="0" w:color="auto"/>
        <w:left w:val="none" w:sz="0" w:space="0" w:color="auto"/>
        <w:bottom w:val="none" w:sz="0" w:space="0" w:color="auto"/>
        <w:right w:val="none" w:sz="0" w:space="0" w:color="auto"/>
      </w:divBdr>
    </w:div>
    <w:div w:id="1814564666">
      <w:bodyDiv w:val="1"/>
      <w:marLeft w:val="0"/>
      <w:marRight w:val="0"/>
      <w:marTop w:val="0"/>
      <w:marBottom w:val="0"/>
      <w:divBdr>
        <w:top w:val="none" w:sz="0" w:space="0" w:color="auto"/>
        <w:left w:val="none" w:sz="0" w:space="0" w:color="auto"/>
        <w:bottom w:val="none" w:sz="0" w:space="0" w:color="auto"/>
        <w:right w:val="none" w:sz="0" w:space="0" w:color="auto"/>
      </w:divBdr>
    </w:div>
    <w:div w:id="1905481850">
      <w:bodyDiv w:val="1"/>
      <w:marLeft w:val="0"/>
      <w:marRight w:val="0"/>
      <w:marTop w:val="0"/>
      <w:marBottom w:val="0"/>
      <w:divBdr>
        <w:top w:val="none" w:sz="0" w:space="0" w:color="auto"/>
        <w:left w:val="none" w:sz="0" w:space="0" w:color="auto"/>
        <w:bottom w:val="none" w:sz="0" w:space="0" w:color="auto"/>
        <w:right w:val="none" w:sz="0" w:space="0" w:color="auto"/>
      </w:divBdr>
      <w:divsChild>
        <w:div w:id="1924298336">
          <w:marLeft w:val="0"/>
          <w:marRight w:val="0"/>
          <w:marTop w:val="0"/>
          <w:marBottom w:val="0"/>
          <w:divBdr>
            <w:top w:val="none" w:sz="0" w:space="0" w:color="auto"/>
            <w:left w:val="none" w:sz="0" w:space="0" w:color="auto"/>
            <w:bottom w:val="none" w:sz="0" w:space="0" w:color="auto"/>
            <w:right w:val="none" w:sz="0" w:space="0" w:color="auto"/>
          </w:divBdr>
        </w:div>
      </w:divsChild>
    </w:div>
    <w:div w:id="1939488159">
      <w:bodyDiv w:val="1"/>
      <w:marLeft w:val="0"/>
      <w:marRight w:val="0"/>
      <w:marTop w:val="0"/>
      <w:marBottom w:val="0"/>
      <w:divBdr>
        <w:top w:val="none" w:sz="0" w:space="0" w:color="auto"/>
        <w:left w:val="none" w:sz="0" w:space="0" w:color="auto"/>
        <w:bottom w:val="none" w:sz="0" w:space="0" w:color="auto"/>
        <w:right w:val="none" w:sz="0" w:space="0" w:color="auto"/>
      </w:divBdr>
      <w:divsChild>
        <w:div w:id="1927691727">
          <w:marLeft w:val="0"/>
          <w:marRight w:val="0"/>
          <w:marTop w:val="0"/>
          <w:marBottom w:val="0"/>
          <w:divBdr>
            <w:top w:val="none" w:sz="0" w:space="0" w:color="auto"/>
            <w:left w:val="none" w:sz="0" w:space="0" w:color="auto"/>
            <w:bottom w:val="none" w:sz="0" w:space="0" w:color="auto"/>
            <w:right w:val="none" w:sz="0" w:space="0" w:color="auto"/>
          </w:divBdr>
        </w:div>
        <w:div w:id="1099567655">
          <w:marLeft w:val="0"/>
          <w:marRight w:val="0"/>
          <w:marTop w:val="0"/>
          <w:marBottom w:val="0"/>
          <w:divBdr>
            <w:top w:val="none" w:sz="0" w:space="0" w:color="auto"/>
            <w:left w:val="none" w:sz="0" w:space="0" w:color="auto"/>
            <w:bottom w:val="none" w:sz="0" w:space="0" w:color="auto"/>
            <w:right w:val="none" w:sz="0" w:space="0" w:color="auto"/>
          </w:divBdr>
        </w:div>
      </w:divsChild>
    </w:div>
    <w:div w:id="1945262359">
      <w:bodyDiv w:val="1"/>
      <w:marLeft w:val="0"/>
      <w:marRight w:val="0"/>
      <w:marTop w:val="0"/>
      <w:marBottom w:val="0"/>
      <w:divBdr>
        <w:top w:val="none" w:sz="0" w:space="0" w:color="auto"/>
        <w:left w:val="none" w:sz="0" w:space="0" w:color="auto"/>
        <w:bottom w:val="none" w:sz="0" w:space="0" w:color="auto"/>
        <w:right w:val="none" w:sz="0" w:space="0" w:color="auto"/>
      </w:divBdr>
      <w:divsChild>
        <w:div w:id="18357636">
          <w:marLeft w:val="0"/>
          <w:marRight w:val="0"/>
          <w:marTop w:val="0"/>
          <w:marBottom w:val="0"/>
          <w:divBdr>
            <w:top w:val="none" w:sz="0" w:space="0" w:color="auto"/>
            <w:left w:val="none" w:sz="0" w:space="0" w:color="auto"/>
            <w:bottom w:val="none" w:sz="0" w:space="0" w:color="auto"/>
            <w:right w:val="none" w:sz="0" w:space="0" w:color="auto"/>
          </w:divBdr>
        </w:div>
      </w:divsChild>
    </w:div>
    <w:div w:id="2076396752">
      <w:bodyDiv w:val="1"/>
      <w:marLeft w:val="0"/>
      <w:marRight w:val="0"/>
      <w:marTop w:val="0"/>
      <w:marBottom w:val="0"/>
      <w:divBdr>
        <w:top w:val="none" w:sz="0" w:space="0" w:color="auto"/>
        <w:left w:val="none" w:sz="0" w:space="0" w:color="auto"/>
        <w:bottom w:val="none" w:sz="0" w:space="0" w:color="auto"/>
        <w:right w:val="none" w:sz="0" w:space="0" w:color="auto"/>
      </w:divBdr>
      <w:divsChild>
        <w:div w:id="444927831">
          <w:marLeft w:val="0"/>
          <w:marRight w:val="0"/>
          <w:marTop w:val="0"/>
          <w:marBottom w:val="0"/>
          <w:divBdr>
            <w:top w:val="none" w:sz="0" w:space="0" w:color="auto"/>
            <w:left w:val="none" w:sz="0" w:space="0" w:color="auto"/>
            <w:bottom w:val="none" w:sz="0" w:space="0" w:color="auto"/>
            <w:right w:val="none" w:sz="0" w:space="0" w:color="auto"/>
          </w:divBdr>
        </w:div>
        <w:div w:id="276106588">
          <w:marLeft w:val="0"/>
          <w:marRight w:val="0"/>
          <w:marTop w:val="0"/>
          <w:marBottom w:val="0"/>
          <w:divBdr>
            <w:top w:val="none" w:sz="0" w:space="0" w:color="auto"/>
            <w:left w:val="none" w:sz="0" w:space="0" w:color="auto"/>
            <w:bottom w:val="none" w:sz="0" w:space="0" w:color="auto"/>
            <w:right w:val="none" w:sz="0" w:space="0" w:color="auto"/>
          </w:divBdr>
        </w:div>
        <w:div w:id="389111781">
          <w:marLeft w:val="0"/>
          <w:marRight w:val="0"/>
          <w:marTop w:val="0"/>
          <w:marBottom w:val="0"/>
          <w:divBdr>
            <w:top w:val="none" w:sz="0" w:space="0" w:color="auto"/>
            <w:left w:val="none" w:sz="0" w:space="0" w:color="auto"/>
            <w:bottom w:val="none" w:sz="0" w:space="0" w:color="auto"/>
            <w:right w:val="none" w:sz="0" w:space="0" w:color="auto"/>
          </w:divBdr>
        </w:div>
      </w:divsChild>
    </w:div>
    <w:div w:id="2087653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3744</Words>
  <Characters>21344</Characters>
  <Application>Microsoft Office Word</Application>
  <DocSecurity>0</DocSecurity>
  <Lines>177</Lines>
  <Paragraphs>50</Paragraphs>
  <ScaleCrop>false</ScaleCrop>
  <Company>Notre Dame University</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de Carvalho Pavao</dc:creator>
  <cp:keywords/>
  <dc:description/>
  <cp:lastModifiedBy>Lahn, Eleanor T</cp:lastModifiedBy>
  <cp:revision>4</cp:revision>
  <dcterms:created xsi:type="dcterms:W3CDTF">2016-04-06T22:51:00Z</dcterms:created>
  <dcterms:modified xsi:type="dcterms:W3CDTF">2016-04-11T16:52:00Z</dcterms:modified>
</cp:coreProperties>
</file>