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B16C" w14:textId="77777777" w:rsidR="00800B2A" w:rsidRPr="00AB47BF" w:rsidRDefault="00800B2A" w:rsidP="00800B2A">
      <w:pPr>
        <w:spacing w:line="480" w:lineRule="auto"/>
        <w:rPr>
          <w:rFonts w:eastAsia="Arial" w:cs="Times New Roman"/>
          <w:highlight w:val="white"/>
        </w:rPr>
      </w:pPr>
      <w:r w:rsidRPr="00AB47BF">
        <w:rPr>
          <w:rFonts w:cs="Times New Roman"/>
        </w:rPr>
        <w:t xml:space="preserve">Title: </w:t>
      </w:r>
      <w:r w:rsidRPr="00AB47BF">
        <w:rPr>
          <w:rFonts w:eastAsia="Arial" w:cs="Times New Roman"/>
          <w:highlight w:val="white"/>
        </w:rPr>
        <w:t>Use of Personal Mobile Devices to Record Patient Data by Canadian Emergency Physicians and Residents</w:t>
      </w:r>
    </w:p>
    <w:p w14:paraId="315E66EF" w14:textId="77777777" w:rsidR="00800B2A" w:rsidRPr="00AB47BF" w:rsidRDefault="00800B2A" w:rsidP="00800B2A">
      <w:pPr>
        <w:pStyle w:val="Normal1"/>
        <w:widowControl w:val="0"/>
        <w:spacing w:line="480" w:lineRule="auto"/>
        <w:rPr>
          <w:rFonts w:eastAsia="Arial"/>
          <w:color w:val="auto"/>
        </w:rPr>
      </w:pPr>
      <w:r w:rsidRPr="00AB47BF">
        <w:rPr>
          <w:color w:val="auto"/>
        </w:rPr>
        <w:t xml:space="preserve">Authors: </w:t>
      </w:r>
      <w:r w:rsidRPr="00AB47BF">
        <w:rPr>
          <w:rFonts w:eastAsia="Arial"/>
          <w:color w:val="auto"/>
        </w:rPr>
        <w:t xml:space="preserve">Kerry E. Walker, BSc, BEd, MD, David Migneault MDCM, MSBe, FRCPC, Heather C. Lindsay, MD, MPH, FRCPC, </w:t>
      </w:r>
      <w:proofErr w:type="spellStart"/>
      <w:r w:rsidRPr="00AB47BF">
        <w:rPr>
          <w:rFonts w:eastAsia="Arial"/>
          <w:color w:val="auto"/>
        </w:rPr>
        <w:t>Riyad</w:t>
      </w:r>
      <w:proofErr w:type="spellEnd"/>
      <w:r w:rsidRPr="00AB47BF">
        <w:rPr>
          <w:rFonts w:eastAsia="Arial"/>
          <w:color w:val="auto"/>
        </w:rPr>
        <w:t xml:space="preserve"> B. Abu-Laban, MD, MHSc, FRCPC</w:t>
      </w:r>
    </w:p>
    <w:p w14:paraId="0D9FAB7B" w14:textId="7BD114E1" w:rsidR="00800B2A" w:rsidRPr="00AB47BF" w:rsidRDefault="00800B2A" w:rsidP="00800B2A">
      <w:pPr>
        <w:pStyle w:val="Normal1"/>
        <w:widowControl w:val="0"/>
        <w:spacing w:line="480" w:lineRule="auto"/>
        <w:rPr>
          <w:rFonts w:eastAsia="Arial"/>
          <w:color w:val="auto"/>
        </w:rPr>
      </w:pPr>
      <w:r w:rsidRPr="00AB47BF">
        <w:rPr>
          <w:rFonts w:eastAsia="Arial"/>
          <w:color w:val="auto"/>
        </w:rPr>
        <w:t>D</w:t>
      </w:r>
      <w:r w:rsidR="003C23EE">
        <w:rPr>
          <w:rFonts w:eastAsia="Arial"/>
          <w:color w:val="auto"/>
        </w:rPr>
        <w:t>ate: 22/02</w:t>
      </w:r>
      <w:r w:rsidRPr="00AB47BF">
        <w:rPr>
          <w:rFonts w:eastAsia="Arial"/>
          <w:color w:val="auto"/>
        </w:rPr>
        <w:t>/2019</w:t>
      </w:r>
    </w:p>
    <w:p w14:paraId="41823A31" w14:textId="77777777" w:rsidR="00800B2A" w:rsidRPr="00AB47BF" w:rsidRDefault="00800B2A" w:rsidP="00800B2A">
      <w:pPr>
        <w:pStyle w:val="Normal1"/>
        <w:widowControl w:val="0"/>
        <w:spacing w:line="480" w:lineRule="auto"/>
        <w:rPr>
          <w:color w:val="auto"/>
          <w:vertAlign w:val="superscript"/>
        </w:rPr>
      </w:pPr>
      <w:r w:rsidRPr="00AB47BF">
        <w:rPr>
          <w:rFonts w:eastAsia="Arial"/>
          <w:color w:val="auto"/>
        </w:rPr>
        <w:t>Note: The material contained herein is supplementary to the article names in the title and published in the Canadian Journal of Emergency Medicine (CJEM).</w:t>
      </w:r>
    </w:p>
    <w:p w14:paraId="3AD31407" w14:textId="214C1D2C" w:rsidR="00AB47BF" w:rsidRPr="00AB47BF" w:rsidRDefault="00AB47BF" w:rsidP="00800B2A">
      <w:pPr>
        <w:rPr>
          <w:rFonts w:cs="Times New Roman"/>
        </w:rPr>
      </w:pPr>
    </w:p>
    <w:tbl>
      <w:tblPr>
        <w:tblStyle w:val="GridTable3Accent3"/>
        <w:tblpPr w:leftFromText="180" w:rightFromText="180" w:vertAnchor="page" w:horzAnchor="page" w:tblpX="1369" w:tblpY="1981"/>
        <w:tblW w:w="9355" w:type="dxa"/>
        <w:tblLayout w:type="fixed"/>
        <w:tblLook w:val="04A0" w:firstRow="1" w:lastRow="0" w:firstColumn="1" w:lastColumn="0" w:noHBand="0" w:noVBand="1"/>
      </w:tblPr>
      <w:tblGrid>
        <w:gridCol w:w="1537"/>
        <w:gridCol w:w="2874"/>
        <w:gridCol w:w="1236"/>
        <w:gridCol w:w="1236"/>
        <w:gridCol w:w="1236"/>
        <w:gridCol w:w="1236"/>
      </w:tblGrid>
      <w:tr w:rsidR="0090203B" w:rsidRPr="0090203B" w14:paraId="722C34BE" w14:textId="77777777" w:rsidTr="0090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7AD7" w14:textId="77777777" w:rsidR="0090203B" w:rsidRPr="0090203B" w:rsidRDefault="0090203B" w:rsidP="009020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6A435029" w14:textId="77777777" w:rsidR="0090203B" w:rsidRPr="0090203B" w:rsidRDefault="0090203B" w:rsidP="00902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3672EBB" w14:textId="77777777" w:rsidR="0090203B" w:rsidRPr="0090203B" w:rsidRDefault="0090203B" w:rsidP="00902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Physician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CC0" w14:textId="77777777" w:rsidR="0090203B" w:rsidRPr="0090203B" w:rsidRDefault="0090203B" w:rsidP="00902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689CB" w14:textId="77777777" w:rsidR="0090203B" w:rsidRPr="0090203B" w:rsidRDefault="0090203B" w:rsidP="00902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Resident/Fellow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BDA" w14:textId="77777777" w:rsidR="0090203B" w:rsidRPr="0090203B" w:rsidRDefault="0090203B" w:rsidP="00902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03B" w:rsidRPr="0090203B" w14:paraId="2ADF5E39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4F0421B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b/>
                <w:sz w:val="22"/>
                <w:szCs w:val="22"/>
              </w:rPr>
              <w:t>Respondents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024BAA2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8B4D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N = 406</w:t>
            </w:r>
          </w:p>
        </w:tc>
      </w:tr>
      <w:tr w:rsidR="0090203B" w:rsidRPr="0090203B" w14:paraId="1FADEFC5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5AD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B16F0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3BCDE6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C56F327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85.0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EBB1016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2964EB9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15.0</w:t>
            </w:r>
          </w:p>
        </w:tc>
      </w:tr>
      <w:tr w:rsidR="0090203B" w:rsidRPr="0090203B" w14:paraId="64EBF472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ED42717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b/>
                <w:sz w:val="22"/>
                <w:szCs w:val="22"/>
              </w:rPr>
              <w:t>Age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C84FB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&lt;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B6731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B08E2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40AEC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DD89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90203B" w:rsidRPr="0090203B" w14:paraId="1FC46B3A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0DAB74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6776C83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24-34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AC299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C58155C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20.6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869F3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1456F1C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95.1</w:t>
            </w:r>
          </w:p>
        </w:tc>
      </w:tr>
      <w:tr w:rsidR="0090203B" w:rsidRPr="0090203B" w14:paraId="3268B3D9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5252AE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AC968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35-44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4D7FB5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9364A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29.9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14B8A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D88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</w:tr>
      <w:tr w:rsidR="0090203B" w:rsidRPr="0090203B" w14:paraId="632B28D9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5C84899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F95FB56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45-54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DF7E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FA5C908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29.3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DECBB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50F9DF3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4CAC93D3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9CB082B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50C59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55-64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78B0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2798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17.7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1E310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A591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47FCE18C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3AFF1ED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FE0D6A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&gt; 65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6CDE8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7661AF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46B56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736AFA3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4E5E58C1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FD3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B74EF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Undisclosed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D1C226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2170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0A3EAF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3A2E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1E061A4E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47FCB38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b/>
                <w:sz w:val="22"/>
                <w:szCs w:val="22"/>
              </w:rPr>
              <w:t>Training Program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5A3D46D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FRCPC-EM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90C19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0F2054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29.0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07749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5AD2235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63.9</w:t>
            </w:r>
          </w:p>
        </w:tc>
      </w:tr>
      <w:tr w:rsidR="0090203B" w:rsidRPr="0090203B" w14:paraId="67B332D1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B2BEE03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6D47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CCFP-EM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2197F3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EFA0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51.3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5AB397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8618D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14.8</w:t>
            </w:r>
          </w:p>
        </w:tc>
      </w:tr>
      <w:tr w:rsidR="0090203B" w:rsidRPr="0090203B" w14:paraId="29EDD7FE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0B15889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E9E6D18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CCFP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CBE5B7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F389FEF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13.9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C507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286D6DE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18.0</w:t>
            </w:r>
          </w:p>
        </w:tc>
      </w:tr>
      <w:tr w:rsidR="0090203B" w:rsidRPr="0090203B" w14:paraId="5D514F59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48400D8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12293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FRCPC </w:t>
            </w:r>
            <w:proofErr w:type="spellStart"/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Pediatric</w:t>
            </w:r>
            <w:proofErr w:type="spellEnd"/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 EM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3865E0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9219D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B3256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172F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90203B" w:rsidRPr="0090203B" w14:paraId="583731A6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35DEB0B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50EB314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FRCPC </w:t>
            </w:r>
            <w:proofErr w:type="spellStart"/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Pediatric</w:t>
            </w:r>
            <w:proofErr w:type="spellEnd"/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8D4F0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80DF0C0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9CF7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3F7E5CA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44BFC075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125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ADB3D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Other*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4981F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7DAF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3E73F2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2EEC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90203B" w:rsidRPr="0090203B" w14:paraId="0888C2B7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B4712C3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b/>
                <w:sz w:val="22"/>
                <w:szCs w:val="22"/>
              </w:rPr>
              <w:t>Years of Practice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0A7768A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&lt;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B72B5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1EC7D24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9C3CA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82903EE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203B" w:rsidRPr="0090203B" w14:paraId="6365CA3E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1A2A6A0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EE7D2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1-5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7036C3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1A31D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18.3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0B8C4A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DD5B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203B" w:rsidRPr="0090203B" w14:paraId="2231DAA7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30C92BA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465BA1F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1F4DA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93B34DF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83B95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CC2A49D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203B" w:rsidRPr="0090203B" w14:paraId="49CCD010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44F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6B0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&gt;10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05D15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FC64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59.4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271903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78C4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203B" w:rsidRPr="0090203B" w14:paraId="350556E1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156DAF7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b/>
                <w:sz w:val="22"/>
                <w:szCs w:val="22"/>
              </w:rPr>
              <w:t>Primary Workplace / Site of Training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C1B17D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Large Urban </w:t>
            </w:r>
            <w:r w:rsidRPr="0090203B">
              <w:rPr>
                <w:rFonts w:ascii="Times New Roman" w:hAnsi="Times New Roman" w:cs="Times New Roman"/>
                <w:sz w:val="22"/>
                <w:szCs w:val="22"/>
              </w:rPr>
              <w:br/>
              <w:t>Academic Hospital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D577D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BC2107B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56.5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F0FC1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A0C4D7C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78.7</w:t>
            </w:r>
          </w:p>
        </w:tc>
      </w:tr>
      <w:tr w:rsidR="0090203B" w:rsidRPr="0090203B" w14:paraId="1C0D4A6E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8E2BE7F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CFED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Large Urban </w:t>
            </w:r>
            <w:r w:rsidRPr="0090203B">
              <w:rPr>
                <w:rFonts w:ascii="Times New Roman" w:hAnsi="Times New Roman" w:cs="Times New Roman"/>
                <w:sz w:val="22"/>
                <w:szCs w:val="22"/>
              </w:rPr>
              <w:br/>
              <w:t>Non-Academic Hospital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F7D01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B7B42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4826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B3A6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</w:tr>
      <w:tr w:rsidR="0090203B" w:rsidRPr="0090203B" w14:paraId="10A5EAAC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4ED27EA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921208F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Small Urban Hospital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6EB0502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12C0F9E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20.3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FFDD5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799C19F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</w:tr>
      <w:tr w:rsidR="0090203B" w:rsidRPr="0090203B" w14:paraId="56446D20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8289044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5AFE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Rural Hospital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36976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BE5C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457988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4336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90203B" w:rsidRPr="0090203B" w14:paraId="72D6F78D" w14:textId="77777777" w:rsidTr="0090203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A1B50C0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4F58D59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 xml:space="preserve">Remote Clinic / </w:t>
            </w:r>
            <w:r w:rsidRPr="0090203B">
              <w:rPr>
                <w:rFonts w:ascii="Times New Roman" w:hAnsi="Times New Roman" w:cs="Times New Roman"/>
                <w:sz w:val="22"/>
                <w:szCs w:val="22"/>
              </w:rPr>
              <w:br/>
              <w:t>Heath Centre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C60A0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653DD66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174E2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7CDF258" w14:textId="77777777" w:rsidR="0090203B" w:rsidRPr="0090203B" w:rsidRDefault="0090203B" w:rsidP="0090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</w:tr>
      <w:tr w:rsidR="0090203B" w:rsidRPr="0090203B" w14:paraId="525ED49E" w14:textId="77777777" w:rsidTr="001A6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768" w14:textId="77777777" w:rsidR="0090203B" w:rsidRPr="0090203B" w:rsidRDefault="0090203B" w:rsidP="00902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B7BF0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Undisclosed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E60C8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3B424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12C0F6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8F2F" w14:textId="77777777" w:rsidR="0090203B" w:rsidRPr="0090203B" w:rsidRDefault="0090203B" w:rsidP="0090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203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</w:tbl>
    <w:p w14:paraId="50E08B83" w14:textId="51550E82" w:rsidR="0090203B" w:rsidRPr="0090203B" w:rsidRDefault="0090203B" w:rsidP="00AB47BF">
      <w:pPr>
        <w:rPr>
          <w:rFonts w:cs="Times New Roman"/>
          <w:b/>
        </w:rPr>
      </w:pPr>
      <w:r>
        <w:rPr>
          <w:rFonts w:cs="Times New Roman"/>
          <w:b/>
        </w:rPr>
        <w:t>TABLE 2: DEMOGRAPHICS</w:t>
      </w:r>
    </w:p>
    <w:p w14:paraId="74B12B99" w14:textId="77777777" w:rsidR="00AB47BF" w:rsidRPr="0090203B" w:rsidRDefault="00AB47BF" w:rsidP="00AB47BF">
      <w:pPr>
        <w:rPr>
          <w:rFonts w:cs="Times New Roman"/>
          <w:sz w:val="22"/>
          <w:szCs w:val="22"/>
        </w:rPr>
      </w:pPr>
      <w:r w:rsidRPr="00281EB6">
        <w:rPr>
          <w:rFonts w:cs="Times New Roman"/>
          <w:b/>
        </w:rPr>
        <w:t xml:space="preserve">*: </w:t>
      </w:r>
      <w:r w:rsidRPr="00281EB6">
        <w:rPr>
          <w:rFonts w:cs="Times New Roman"/>
        </w:rPr>
        <w:t xml:space="preserve">American Board of Emergency Physicians. </w:t>
      </w:r>
      <w:proofErr w:type="gramStart"/>
      <w:r w:rsidRPr="00281EB6">
        <w:rPr>
          <w:rFonts w:cs="Times New Roman"/>
        </w:rPr>
        <w:t xml:space="preserve">American Board of </w:t>
      </w:r>
      <w:proofErr w:type="spellStart"/>
      <w:r w:rsidRPr="00281EB6">
        <w:rPr>
          <w:rFonts w:cs="Times New Roman"/>
        </w:rPr>
        <w:t>Pediatrics</w:t>
      </w:r>
      <w:proofErr w:type="spellEnd"/>
      <w:r w:rsidRPr="00281EB6">
        <w:rPr>
          <w:rFonts w:cs="Times New Roman"/>
        </w:rPr>
        <w:t>.</w:t>
      </w:r>
      <w:proofErr w:type="gramEnd"/>
      <w:r w:rsidRPr="00281EB6">
        <w:rPr>
          <w:rFonts w:cs="Times New Roman"/>
        </w:rPr>
        <w:t xml:space="preserve"> Unspecified.</w:t>
      </w:r>
    </w:p>
    <w:p w14:paraId="4BE27854" w14:textId="77777777" w:rsidR="00800B2A" w:rsidRPr="00AB47BF" w:rsidRDefault="00800B2A" w:rsidP="00800B2A">
      <w:pPr>
        <w:rPr>
          <w:rFonts w:cs="Times New Roman"/>
        </w:rPr>
      </w:pPr>
    </w:p>
    <w:p w14:paraId="076D8AAC" w14:textId="77777777" w:rsidR="00281EB6" w:rsidRPr="00281EB6" w:rsidRDefault="0090203B" w:rsidP="00281EB6">
      <w:pPr>
        <w:rPr>
          <w:rFonts w:eastAsia="Calibri" w:cs="Times New Roman"/>
          <w:b/>
          <w:lang w:val="en-US" w:eastAsia="en-US"/>
        </w:rPr>
      </w:pPr>
      <w:bookmarkStart w:id="0" w:name="_GoBack"/>
      <w:bookmarkEnd w:id="0"/>
      <w:r>
        <w:rPr>
          <w:rFonts w:cs="Times New Roman"/>
        </w:rPr>
        <w:br w:type="page"/>
      </w:r>
      <w:r w:rsidR="00281EB6" w:rsidRPr="00281EB6">
        <w:rPr>
          <w:rFonts w:eastAsia="Calibri" w:cs="Times New Roman"/>
          <w:b/>
          <w:lang w:val="en-US" w:eastAsia="en-US"/>
        </w:rPr>
        <w:t>TABLE 3: THE IMPACT OF PERSONAL MOBILE DEVICES AND THE AWARENESS OF REGULATIONS</w:t>
      </w:r>
    </w:p>
    <w:p w14:paraId="106DAEB2" w14:textId="77777777" w:rsidR="00281EB6" w:rsidRPr="00281EB6" w:rsidRDefault="00281EB6" w:rsidP="00281EB6">
      <w:pPr>
        <w:rPr>
          <w:rFonts w:eastAsia="Calibri" w:cs="Times New Roman"/>
          <w:b/>
          <w:sz w:val="18"/>
          <w:szCs w:val="18"/>
          <w:lang w:val="en-US" w:eastAsia="en-US"/>
        </w:rPr>
      </w:pPr>
    </w:p>
    <w:tbl>
      <w:tblPr>
        <w:tblStyle w:val="GridTable3Accent31"/>
        <w:tblW w:w="0" w:type="auto"/>
        <w:tblLook w:val="04A0" w:firstRow="1" w:lastRow="0" w:firstColumn="1" w:lastColumn="0" w:noHBand="0" w:noVBand="1"/>
      </w:tblPr>
      <w:tblGrid>
        <w:gridCol w:w="2560"/>
        <w:gridCol w:w="4583"/>
        <w:gridCol w:w="1105"/>
        <w:gridCol w:w="1102"/>
      </w:tblGrid>
      <w:tr w:rsidR="00281EB6" w:rsidRPr="00281EB6" w14:paraId="3C6F565C" w14:textId="77777777" w:rsidTr="0028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9DB5" w14:textId="77777777" w:rsidR="00281EB6" w:rsidRPr="00281EB6" w:rsidRDefault="00281EB6" w:rsidP="00281E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14:paraId="035607B1" w14:textId="77777777" w:rsidR="00281EB6" w:rsidRPr="00281EB6" w:rsidRDefault="00281EB6" w:rsidP="0028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671CA19" w14:textId="77777777" w:rsidR="00281EB6" w:rsidRPr="00281EB6" w:rsidRDefault="00281EB6" w:rsidP="0028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EC9" w14:textId="3078F08F" w:rsidR="00281EB6" w:rsidRPr="00281EB6" w:rsidRDefault="00281EB6" w:rsidP="0028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*</w:t>
            </w:r>
          </w:p>
        </w:tc>
      </w:tr>
      <w:tr w:rsidR="00281EB6" w:rsidRPr="00281EB6" w14:paraId="60D7B045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0C9E3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81E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Opinion of the respondents on how the </w:t>
            </w:r>
            <w:proofErr w:type="gramStart"/>
            <w:r w:rsidRPr="00281E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use of personal mobile devices to record patient data currently affect</w:t>
            </w:r>
            <w:proofErr w:type="gramEnd"/>
            <w:r w:rsidRPr="00281E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care in the emergency department.</w:t>
            </w:r>
          </w:p>
        </w:tc>
        <w:tc>
          <w:tcPr>
            <w:tcW w:w="4583" w:type="dxa"/>
            <w:tcBorders>
              <w:left w:val="single" w:sz="4" w:space="0" w:color="auto"/>
            </w:tcBorders>
            <w:vAlign w:val="bottom"/>
          </w:tcPr>
          <w:p w14:paraId="345DC15D" w14:textId="77777777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improves patient flow in the emergency department.</w:t>
            </w:r>
          </w:p>
        </w:tc>
        <w:tc>
          <w:tcPr>
            <w:tcW w:w="1105" w:type="dxa"/>
            <w:vAlign w:val="bottom"/>
          </w:tcPr>
          <w:p w14:paraId="0BCFD399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bottom"/>
          </w:tcPr>
          <w:p w14:paraId="3EF53AA5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29.4</w:t>
            </w:r>
          </w:p>
        </w:tc>
      </w:tr>
      <w:tr w:rsidR="00281EB6" w:rsidRPr="00281EB6" w14:paraId="709BE60F" w14:textId="77777777" w:rsidTr="0028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2939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14:paraId="7B444798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improves the knowledge of future doctors through medical education.</w:t>
            </w:r>
          </w:p>
        </w:tc>
        <w:tc>
          <w:tcPr>
            <w:tcW w:w="1105" w:type="dxa"/>
          </w:tcPr>
          <w:p w14:paraId="057B94E6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10BE6A3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47.2</w:t>
            </w:r>
          </w:p>
        </w:tc>
      </w:tr>
      <w:tr w:rsidR="00281EB6" w:rsidRPr="00281EB6" w14:paraId="2ED5CDAB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CE8D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14:paraId="5061CFDD" w14:textId="77777777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improves the care from consultants and their clinical decisions.</w:t>
            </w:r>
          </w:p>
        </w:tc>
        <w:tc>
          <w:tcPr>
            <w:tcW w:w="1105" w:type="dxa"/>
          </w:tcPr>
          <w:p w14:paraId="5370268D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1083E430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52.8</w:t>
            </w:r>
          </w:p>
        </w:tc>
      </w:tr>
      <w:tr w:rsidR="00281EB6" w:rsidRPr="00281EB6" w14:paraId="1CB662B9" w14:textId="77777777" w:rsidTr="0028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F6DB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14:paraId="3FEE1250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expedites patients' care.</w:t>
            </w:r>
          </w:p>
        </w:tc>
        <w:tc>
          <w:tcPr>
            <w:tcW w:w="1105" w:type="dxa"/>
          </w:tcPr>
          <w:p w14:paraId="2B417057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87F74F4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45.0</w:t>
            </w:r>
          </w:p>
        </w:tc>
      </w:tr>
      <w:tr w:rsidR="00281EB6" w:rsidRPr="00281EB6" w14:paraId="6C518F83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21E2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C9C9C9"/>
            </w:tcBorders>
          </w:tcPr>
          <w:p w14:paraId="4C7EAA4D" w14:textId="77777777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does not affect care.</w:t>
            </w:r>
          </w:p>
        </w:tc>
        <w:tc>
          <w:tcPr>
            <w:tcW w:w="1105" w:type="dxa"/>
            <w:tcBorders>
              <w:bottom w:val="single" w:sz="4" w:space="0" w:color="C9C9C9"/>
            </w:tcBorders>
          </w:tcPr>
          <w:p w14:paraId="32582597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02" w:type="dxa"/>
            <w:tcBorders>
              <w:bottom w:val="single" w:sz="4" w:space="0" w:color="C9C9C9"/>
              <w:right w:val="single" w:sz="4" w:space="0" w:color="auto"/>
            </w:tcBorders>
          </w:tcPr>
          <w:p w14:paraId="7AA6CE9E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13.5</w:t>
            </w:r>
          </w:p>
        </w:tc>
      </w:tr>
      <w:tr w:rsidR="00281EB6" w:rsidRPr="00281EB6" w14:paraId="16356FA5" w14:textId="77777777" w:rsidTr="00281EB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8835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EAAAA"/>
            </w:tcBorders>
          </w:tcPr>
          <w:p w14:paraId="3FA51738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It negatively affects care.</w:t>
            </w:r>
          </w:p>
        </w:tc>
        <w:tc>
          <w:tcPr>
            <w:tcW w:w="1105" w:type="dxa"/>
            <w:tcBorders>
              <w:bottom w:val="single" w:sz="4" w:space="0" w:color="AEAAAA"/>
            </w:tcBorders>
          </w:tcPr>
          <w:p w14:paraId="3B78A180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02" w:type="dxa"/>
            <w:tcBorders>
              <w:bottom w:val="single" w:sz="4" w:space="0" w:color="AEAAAA"/>
              <w:right w:val="single" w:sz="4" w:space="0" w:color="auto"/>
            </w:tcBorders>
          </w:tcPr>
          <w:p w14:paraId="1DD88365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7.4</w:t>
            </w:r>
          </w:p>
        </w:tc>
      </w:tr>
      <w:tr w:rsidR="00281EB6" w:rsidRPr="00281EB6" w14:paraId="1C6639BA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807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top w:val="single" w:sz="4" w:space="0" w:color="AEAAAA"/>
              <w:left w:val="single" w:sz="4" w:space="0" w:color="auto"/>
              <w:bottom w:val="single" w:sz="4" w:space="0" w:color="auto"/>
            </w:tcBorders>
          </w:tcPr>
          <w:p w14:paraId="3888A907" w14:textId="2AB15972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Other(s)*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05" w:type="dxa"/>
            <w:tcBorders>
              <w:top w:val="single" w:sz="4" w:space="0" w:color="AEAAAA"/>
              <w:bottom w:val="single" w:sz="4" w:space="0" w:color="auto"/>
            </w:tcBorders>
          </w:tcPr>
          <w:p w14:paraId="6DC94C21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02" w:type="dxa"/>
            <w:tcBorders>
              <w:top w:val="single" w:sz="4" w:space="0" w:color="AEAAAA"/>
              <w:bottom w:val="single" w:sz="4" w:space="0" w:color="auto"/>
              <w:right w:val="single" w:sz="4" w:space="0" w:color="auto"/>
            </w:tcBorders>
          </w:tcPr>
          <w:p w14:paraId="5E7A7EFB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15.2</w:t>
            </w:r>
          </w:p>
        </w:tc>
      </w:tr>
      <w:tr w:rsidR="00281EB6" w:rsidRPr="00281EB6" w14:paraId="4B535BAD" w14:textId="77777777" w:rsidTr="0028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1668B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Are respondents aware of any regulations on the use of personal mobile devices in the emergency department at their institution(s)?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</w:tcPr>
          <w:p w14:paraId="4E87B165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6AD53CC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14:paraId="0274865D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40.0</w:t>
            </w:r>
          </w:p>
        </w:tc>
      </w:tr>
      <w:tr w:rsidR="00281EB6" w:rsidRPr="00281EB6" w14:paraId="4BBFE647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0D709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000000"/>
            </w:tcBorders>
          </w:tcPr>
          <w:p w14:paraId="4D766749" w14:textId="77777777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52652E64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auto"/>
            </w:tcBorders>
          </w:tcPr>
          <w:p w14:paraId="0EB18820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60.0</w:t>
            </w:r>
          </w:p>
        </w:tc>
      </w:tr>
      <w:tr w:rsidR="00281EB6" w:rsidRPr="00281EB6" w14:paraId="7D03201A" w14:textId="77777777" w:rsidTr="0028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F2038B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Do respondents feel restricted by current regulations in their use of personal mobile devices in the emergency department?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14:paraId="2E7EA57E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vAlign w:val="bottom"/>
          </w:tcPr>
          <w:p w14:paraId="4B9F9CE1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14:paraId="45522FDE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22.2</w:t>
            </w:r>
          </w:p>
        </w:tc>
      </w:tr>
      <w:tr w:rsidR="00281EB6" w:rsidRPr="00281EB6" w14:paraId="29D0F9E1" w14:textId="77777777" w:rsidTr="0028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7815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14:paraId="4652BA89" w14:textId="77777777" w:rsidR="00281EB6" w:rsidRPr="00281EB6" w:rsidRDefault="00281EB6" w:rsidP="0028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105" w:type="dxa"/>
          </w:tcPr>
          <w:p w14:paraId="6ECAEBD0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9C586CA" w14:textId="77777777" w:rsidR="00281EB6" w:rsidRPr="00281EB6" w:rsidRDefault="00281EB6" w:rsidP="0028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39.1</w:t>
            </w:r>
          </w:p>
        </w:tc>
      </w:tr>
      <w:tr w:rsidR="00281EB6" w:rsidRPr="00281EB6" w14:paraId="74D26A61" w14:textId="77777777" w:rsidTr="0028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F0860" w14:textId="77777777" w:rsidR="00281EB6" w:rsidRPr="00281EB6" w:rsidRDefault="00281EB6" w:rsidP="00281EB6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000000"/>
            </w:tcBorders>
          </w:tcPr>
          <w:p w14:paraId="48C12A55" w14:textId="77777777" w:rsidR="00281EB6" w:rsidRPr="00281EB6" w:rsidRDefault="00281EB6" w:rsidP="0028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 do not know the current regulations.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3581E874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auto"/>
            </w:tcBorders>
          </w:tcPr>
          <w:p w14:paraId="53BF815B" w14:textId="77777777" w:rsidR="00281EB6" w:rsidRPr="00281EB6" w:rsidRDefault="00281EB6" w:rsidP="0028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81EB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38.8</w:t>
            </w:r>
          </w:p>
        </w:tc>
      </w:tr>
    </w:tbl>
    <w:p w14:paraId="3CEC36C2" w14:textId="09F0877A" w:rsidR="00281EB6" w:rsidRDefault="00281EB6" w:rsidP="00281EB6">
      <w:pPr>
        <w:rPr>
          <w:rFonts w:eastAsia="Calibri" w:cs="Times New Roman"/>
          <w:lang w:val="en-US" w:eastAsia="en-US"/>
        </w:rPr>
      </w:pPr>
      <w:r>
        <w:rPr>
          <w:rFonts w:eastAsia="Calibri" w:cs="Times New Roman"/>
          <w:lang w:val="en-US" w:eastAsia="en-US"/>
        </w:rPr>
        <w:t>* The number of responses for each question varies, resulting in different denominators.</w:t>
      </w:r>
    </w:p>
    <w:p w14:paraId="474801C6" w14:textId="70C1266E" w:rsidR="00281EB6" w:rsidRPr="00281EB6" w:rsidRDefault="00281EB6" w:rsidP="00281EB6">
      <w:pPr>
        <w:rPr>
          <w:rFonts w:eastAsia="Calibri" w:cs="Times New Roman"/>
          <w:lang w:val="en-US" w:eastAsia="en-US"/>
        </w:rPr>
      </w:pPr>
      <w:r w:rsidRPr="00281EB6">
        <w:rPr>
          <w:rFonts w:eastAsia="Calibri" w:cs="Times New Roman"/>
          <w:lang w:val="en-US" w:eastAsia="en-US"/>
        </w:rPr>
        <w:t>*</w:t>
      </w:r>
      <w:r>
        <w:rPr>
          <w:rFonts w:eastAsia="Calibri" w:cs="Times New Roman"/>
          <w:lang w:val="en-US" w:eastAsia="en-US"/>
        </w:rPr>
        <w:t>*</w:t>
      </w:r>
      <w:r w:rsidRPr="00281EB6">
        <w:rPr>
          <w:rFonts w:eastAsia="Calibri" w:cs="Times New Roman"/>
          <w:lang w:val="en-US" w:eastAsia="en-US"/>
        </w:rPr>
        <w:t xml:space="preserve"> They improve patient follow-up. They improve information gathering and access. They threaten privacy and confidentiality.</w:t>
      </w:r>
    </w:p>
    <w:p w14:paraId="340D4980" w14:textId="6B8A043F" w:rsidR="0090203B" w:rsidRPr="00281EB6" w:rsidRDefault="00281EB6">
      <w:pPr>
        <w:rPr>
          <w:rFonts w:cs="Times New Roman"/>
        </w:rPr>
      </w:pPr>
      <w:r w:rsidRPr="00281EB6">
        <w:rPr>
          <w:rFonts w:cs="Times New Roman"/>
        </w:rPr>
        <w:br w:type="page"/>
      </w:r>
    </w:p>
    <w:p w14:paraId="4A2F1026" w14:textId="307FF8B5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79" w:right="122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>Survey</w:t>
      </w:r>
      <w:r w:rsidRPr="00AB47BF">
        <w:rPr>
          <w:rFonts w:ascii="Times New Roman" w:hAnsi="Times New Roman" w:cs="Times New Roman"/>
          <w:sz w:val="24"/>
          <w:szCs w:val="24"/>
        </w:rPr>
        <w:br/>
      </w:r>
    </w:p>
    <w:p w14:paraId="0A8B4F4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79" w:right="122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>The Utilization of Personal Mobile Devices by Emergency Physicians and Residents for Patient Care:</w:t>
      </w:r>
    </w:p>
    <w:p w14:paraId="1D6D4FF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7382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Demographics </w:t>
      </w:r>
    </w:p>
    <w:p w14:paraId="05A11278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4248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Please select your current level of training: </w:t>
      </w:r>
    </w:p>
    <w:p w14:paraId="0F4E3C5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665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Resident or Fellow </w:t>
      </w:r>
    </w:p>
    <w:p w14:paraId="476EB38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59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Physician </w:t>
      </w:r>
    </w:p>
    <w:p w14:paraId="7CE9D93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79" w:right="1747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Please select the option that best describes your current or future certification: </w:t>
      </w:r>
    </w:p>
    <w:p w14:paraId="323E31E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379" w:right="793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 xml:space="preserve">Physician: </w:t>
      </w:r>
    </w:p>
    <w:p w14:paraId="170C28A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79" w:right="549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FRCPC in Emergency Medicine </w:t>
      </w:r>
    </w:p>
    <w:p w14:paraId="487F828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79" w:right="767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CCFP-EM </w:t>
      </w:r>
    </w:p>
    <w:p w14:paraId="5EC041C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808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CCFP </w:t>
      </w:r>
    </w:p>
    <w:p w14:paraId="10A9228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440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FRCPC in Paediatrics with EM Fellowship </w:t>
      </w:r>
    </w:p>
    <w:p w14:paraId="439D57D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79" w:right="648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FRCPC in Paediatrics </w:t>
      </w:r>
    </w:p>
    <w:p w14:paraId="0640076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644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, please specify: </w:t>
      </w:r>
    </w:p>
    <w:p w14:paraId="6168157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379" w:right="699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 xml:space="preserve">Resident or Fellow: </w:t>
      </w:r>
    </w:p>
    <w:p w14:paraId="710D42E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79" w:right="549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FRCPC in Emergency Medicine </w:t>
      </w:r>
    </w:p>
    <w:p w14:paraId="24CCD11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767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CCFP-EM </w:t>
      </w:r>
    </w:p>
    <w:p w14:paraId="607D4CB8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808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CCFP </w:t>
      </w:r>
    </w:p>
    <w:p w14:paraId="41F51CF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79" w:right="601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Paediatric EM Fellowship </w:t>
      </w:r>
    </w:p>
    <w:p w14:paraId="7365F03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648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FRCPC in Paediatrics </w:t>
      </w:r>
    </w:p>
    <w:p w14:paraId="28BCA9A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9" w:right="644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, please specify: </w:t>
      </w:r>
    </w:p>
    <w:p w14:paraId="68C505F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80" w:right="2075"/>
        <w:rPr>
          <w:rFonts w:ascii="Times New Roman" w:hAnsi="Times New Roman" w:cs="Times New Roman"/>
          <w:b/>
          <w:sz w:val="24"/>
          <w:szCs w:val="24"/>
        </w:rPr>
      </w:pPr>
    </w:p>
    <w:p w14:paraId="6982CB9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80" w:right="2075"/>
        <w:rPr>
          <w:rFonts w:ascii="Times New Roman" w:hAnsi="Times New Roman" w:cs="Times New Roman"/>
          <w:b/>
          <w:sz w:val="24"/>
          <w:szCs w:val="24"/>
        </w:rPr>
      </w:pPr>
    </w:p>
    <w:p w14:paraId="59C856A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80" w:right="2075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How many years have you been in practice since finishing your residency/training? </w:t>
      </w:r>
    </w:p>
    <w:p w14:paraId="75B17B3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826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&lt; 1 </w:t>
      </w:r>
    </w:p>
    <w:p w14:paraId="34CFF2E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817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1-5 </w:t>
      </w:r>
    </w:p>
    <w:p w14:paraId="28A725C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804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6-10 </w:t>
      </w:r>
    </w:p>
    <w:p w14:paraId="2F60CED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8126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&gt; 10 </w:t>
      </w:r>
    </w:p>
    <w:p w14:paraId="2FEB9A2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431" w:right="7027"/>
        <w:rPr>
          <w:rFonts w:ascii="Times New Roman" w:hAnsi="Times New Roman" w:cs="Times New Roman"/>
          <w:sz w:val="24"/>
          <w:szCs w:val="24"/>
        </w:rPr>
      </w:pPr>
    </w:p>
    <w:p w14:paraId="7C8646D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431" w:right="7027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How old are you? </w:t>
      </w:r>
    </w:p>
    <w:p w14:paraId="4657F96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8126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&lt; 24 </w:t>
      </w:r>
    </w:p>
    <w:p w14:paraId="3806A0E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25-34 </w:t>
      </w:r>
    </w:p>
    <w:p w14:paraId="7158A81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35-44 </w:t>
      </w:r>
    </w:p>
    <w:p w14:paraId="7136890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45-54 </w:t>
      </w:r>
    </w:p>
    <w:p w14:paraId="54347ED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55-64 </w:t>
      </w:r>
    </w:p>
    <w:p w14:paraId="7CF2736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139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&gt; 65 </w:t>
      </w:r>
    </w:p>
    <w:p w14:paraId="7C419E2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1392"/>
        <w:rPr>
          <w:rFonts w:ascii="Times New Roman" w:hAnsi="Times New Roman" w:cs="Times New Roman"/>
          <w:sz w:val="24"/>
          <w:szCs w:val="24"/>
        </w:rPr>
      </w:pPr>
    </w:p>
    <w:p w14:paraId="7C5CAA9C" w14:textId="77777777" w:rsidR="00800B2A" w:rsidRPr="00AB47BF" w:rsidRDefault="00800B2A" w:rsidP="00800B2A">
      <w:pPr>
        <w:pStyle w:val="Normal2"/>
        <w:rPr>
          <w:rFonts w:ascii="Times New Roman" w:hAnsi="Times New Roman" w:cs="Times New Roman"/>
          <w:sz w:val="24"/>
          <w:szCs w:val="24"/>
        </w:rPr>
      </w:pPr>
    </w:p>
    <w:p w14:paraId="0A0A134B" w14:textId="77777777" w:rsidR="00800B2A" w:rsidRPr="00AB47BF" w:rsidRDefault="00800B2A" w:rsidP="00800B2A">
      <w:pPr>
        <w:pStyle w:val="Normal2"/>
        <w:ind w:firstLine="417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How would you describe your primary workplace or site of training? </w:t>
      </w:r>
    </w:p>
    <w:p w14:paraId="3F92D80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435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urban academic hospital (Tertiary) </w:t>
      </w:r>
    </w:p>
    <w:p w14:paraId="7F76255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388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urban non-academic hospital (Tertiary) </w:t>
      </w:r>
    </w:p>
    <w:p w14:paraId="728429B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516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Small urban hospital (Secondary) </w:t>
      </w:r>
    </w:p>
    <w:p w14:paraId="53403B1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606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Rural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hospital (Primary) </w:t>
      </w:r>
    </w:p>
    <w:p w14:paraId="6228192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5616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Remote clinic / health centre </w:t>
      </w:r>
    </w:p>
    <w:p w14:paraId="3759DCAA" w14:textId="77777777" w:rsidR="00800B2A" w:rsidRPr="00AB47BF" w:rsidRDefault="00800B2A" w:rsidP="00800B2A">
      <w:pPr>
        <w:rPr>
          <w:rFonts w:cs="Times New Roman"/>
          <w:b/>
        </w:rPr>
      </w:pPr>
      <w:r w:rsidRPr="00AB47BF">
        <w:rPr>
          <w:rFonts w:cs="Times New Roman"/>
          <w:b/>
        </w:rPr>
        <w:br w:type="page"/>
      </w:r>
    </w:p>
    <w:p w14:paraId="0D73240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431" w:right="8203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Page 2 </w:t>
      </w:r>
    </w:p>
    <w:p w14:paraId="1539D1D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379" w:right="200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Use of Mobile Device (e.g. Smartphones, Androids, IPhones, etc.) </w:t>
      </w:r>
    </w:p>
    <w:p w14:paraId="6634393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590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Do you use a personal mobile device in the emergency department to record patients' data? </w:t>
      </w:r>
    </w:p>
    <w:p w14:paraId="7C84B6F8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39" w:right="790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Yes </w:t>
      </w:r>
    </w:p>
    <w:p w14:paraId="0A6C31D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739" w:right="796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73C0042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1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I use a personal mobile device in the emergency department to record patients’ data (Audio recording, pictures of ECG, CXR, Wounds and Lab Results): </w:t>
      </w:r>
    </w:p>
    <w:p w14:paraId="286C3538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796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724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766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Annually </w:t>
      </w:r>
    </w:p>
    <w:p w14:paraId="422795F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72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Monthly </w:t>
      </w:r>
    </w:p>
    <w:p w14:paraId="03B1F69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81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Weekly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D8CA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93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Once every shift </w:t>
      </w:r>
    </w:p>
    <w:p w14:paraId="0319599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619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Multiple times per shift </w:t>
      </w:r>
    </w:p>
    <w:p w14:paraId="7E8F439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79" w:right="1075" w:hanging="32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Why do you record patients’ data on your personal mobile device in the emergency department? (Select all that apply) </w:t>
      </w:r>
    </w:p>
    <w:p w14:paraId="5921894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432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include in the patient's medical record </w:t>
      </w:r>
    </w:p>
    <w:p w14:paraId="769C057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29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medical education </w:t>
      </w:r>
    </w:p>
    <w:p w14:paraId="5A8B7C0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481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communication with consultants </w:t>
      </w:r>
    </w:p>
    <w:p w14:paraId="3422F17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417" w:right="599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your personal library </w:t>
      </w:r>
    </w:p>
    <w:p w14:paraId="3B95330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245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use it at the bedside for patient information or education </w:t>
      </w:r>
    </w:p>
    <w:p w14:paraId="65D439A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632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, please specify... </w:t>
      </w:r>
    </w:p>
    <w:p w14:paraId="19B3F9BC" w14:textId="77777777" w:rsidR="00800B2A" w:rsidRPr="00AB47BF" w:rsidRDefault="00800B2A" w:rsidP="00800B2A">
      <w:pPr>
        <w:rPr>
          <w:rFonts w:cs="Times New Roman"/>
          <w:b/>
        </w:rPr>
      </w:pPr>
      <w:r w:rsidRPr="00AB47BF">
        <w:rPr>
          <w:rFonts w:cs="Times New Roman"/>
          <w:b/>
        </w:rPr>
        <w:br w:type="page"/>
      </w:r>
    </w:p>
    <w:p w14:paraId="28805AC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431" w:right="8203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Page 3 </w:t>
      </w:r>
    </w:p>
    <w:p w14:paraId="5F26F74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65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Consent </w:t>
      </w:r>
      <w:r w:rsidRPr="00AB47BF">
        <w:rPr>
          <w:rFonts w:ascii="Times New Roman" w:hAnsi="Times New Roman" w:cs="Times New Roman"/>
          <w:sz w:val="24"/>
          <w:szCs w:val="24"/>
        </w:rPr>
        <w:t xml:space="preserve">Note: Patient data is any medical information including ECGs, imaging, laboratory values, identification, and pictures or videos of the patient </w:t>
      </w:r>
    </w:p>
    <w:p w14:paraId="74E8619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379" w:right="811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I obtain patient's written consent to record any form of patient data on my personal mobile device </w:t>
      </w:r>
    </w:p>
    <w:p w14:paraId="11F4A3B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796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87BD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Rarely </w:t>
      </w:r>
    </w:p>
    <w:p w14:paraId="1EF4C0D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44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63C1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802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C053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83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1C88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79" w:right="92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I obtain patient's verbal consent to record any form of patient data on my personal mobile device </w:t>
      </w:r>
    </w:p>
    <w:p w14:paraId="3167CFC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796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B814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Rarely </w:t>
      </w:r>
    </w:p>
    <w:p w14:paraId="46BB552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44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EF41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802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7DDC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83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85B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379" w:right="532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I document patient's verbal consent to record any form of patient data on my personal mobile device </w:t>
      </w:r>
    </w:p>
    <w:p w14:paraId="38BBB16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796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26F8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791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Rarely </w:t>
      </w:r>
    </w:p>
    <w:p w14:paraId="73CE3C9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44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CB9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802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B46F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783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F228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553"/>
        <w:ind w:left="8899" w:right="34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5D0CDEA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79" w:right="825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Page 4 </w:t>
      </w:r>
    </w:p>
    <w:p w14:paraId="51C764D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7152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Data Acquisition </w:t>
      </w:r>
    </w:p>
    <w:p w14:paraId="69739B3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379" w:right="504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Which patient data do you document with your personal mobile device in the emergency department? (Select all that apply) </w:t>
      </w:r>
    </w:p>
    <w:p w14:paraId="1315648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60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Patient demographics (e.g. Medical Record Number, Insurance Number, Phone Numbers, etc.) </w:t>
      </w:r>
    </w:p>
    <w:p w14:paraId="36BEF5C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5064"/>
        <w:rPr>
          <w:rFonts w:ascii="Times New Roman" w:eastAsia="Courier New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>• ECGs</w:t>
      </w:r>
    </w:p>
    <w:p w14:paraId="56E684A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5064"/>
        <w:rPr>
          <w:rFonts w:ascii="Times New Roman" w:eastAsia="Courier New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Imaging (e.g. X-rays, U/S, CT, MRI) </w:t>
      </w:r>
    </w:p>
    <w:p w14:paraId="647B62C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61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Laboratory results </w:t>
      </w:r>
    </w:p>
    <w:p w14:paraId="6C88D53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365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Pictures of wounds and/or repaired lacerations </w:t>
      </w:r>
    </w:p>
    <w:p w14:paraId="58687AE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378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Physical examination findings (e.g. nystagmus) </w:t>
      </w:r>
    </w:p>
    <w:p w14:paraId="3B405E6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89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Monitors/Vitals </w:t>
      </w:r>
    </w:p>
    <w:p w14:paraId="2F72E89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354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Interaction/Clinical encounter (audio recording) </w:t>
      </w:r>
    </w:p>
    <w:p w14:paraId="6650D74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3556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Interaction/Clinical encounter (video recording) </w:t>
      </w:r>
    </w:p>
    <w:p w14:paraId="465F4EA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527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Resuscitation (audio recording) </w:t>
      </w:r>
    </w:p>
    <w:p w14:paraId="515A302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528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Resuscitation (video recording) </w:t>
      </w:r>
    </w:p>
    <w:p w14:paraId="0BF6BBF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26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, please specify... </w:t>
      </w:r>
    </w:p>
    <w:p w14:paraId="13968EA3" w14:textId="77777777" w:rsidR="00800B2A" w:rsidRPr="00AB47BF" w:rsidRDefault="00800B2A" w:rsidP="00800B2A">
      <w:pPr>
        <w:rPr>
          <w:rFonts w:cs="Times New Roman"/>
          <w:b/>
        </w:rPr>
      </w:pPr>
      <w:r w:rsidRPr="00AB47BF">
        <w:rPr>
          <w:rFonts w:cs="Times New Roman"/>
          <w:b/>
        </w:rPr>
        <w:br w:type="page"/>
      </w:r>
    </w:p>
    <w:p w14:paraId="11EABFC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379" w:right="825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Page 5 </w:t>
      </w:r>
    </w:p>
    <w:p w14:paraId="75CB465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813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Storage </w:t>
      </w:r>
    </w:p>
    <w:p w14:paraId="1255B79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379" w:right="931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Please indicate which is correct regarding securing your personal device: </w:t>
      </w:r>
    </w:p>
    <w:p w14:paraId="7D71FDB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346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personal mobile device is password protected. </w:t>
      </w:r>
    </w:p>
    <w:p w14:paraId="19203798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307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personal mobile device is not password protected. </w:t>
      </w:r>
    </w:p>
    <w:p w14:paraId="0401867B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11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do not know. </w:t>
      </w:r>
    </w:p>
    <w:p w14:paraId="4990E25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79" w:right="1872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How do you store patients’ data on your personal mobile device? </w:t>
      </w:r>
    </w:p>
    <w:p w14:paraId="5649072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2054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use the native application (app.) of my personal mobile device. </w:t>
      </w:r>
    </w:p>
    <w:p w14:paraId="4AA3C57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" w:right="96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use a third party secured application (app.) (e.g. 1Password, Modica, etc.). </w:t>
      </w:r>
    </w:p>
    <w:p w14:paraId="07DC75A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11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do not know. </w:t>
      </w:r>
    </w:p>
    <w:p w14:paraId="2F9B2DD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79" w:right="633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Please select all that apply. The patients' data stored on my personal mobile device: </w:t>
      </w:r>
    </w:p>
    <w:p w14:paraId="6F3A493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17" w:right="388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Remains solely on my personal mobile device. </w:t>
      </w:r>
    </w:p>
    <w:p w14:paraId="2A1811C9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155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transferred to one or more devices using emails or text messaging. </w:t>
      </w:r>
    </w:p>
    <w:p w14:paraId="786F0C1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417" w:right="460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backed-up in a cloud/online storage. </w:t>
      </w:r>
    </w:p>
    <w:p w14:paraId="572F671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816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automatically synchronized to my other devices through the cloud/online storage. </w:t>
      </w:r>
    </w:p>
    <w:p w14:paraId="5092685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17" w:right="3235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synchronized to one or more devices using a cord. </w:t>
      </w:r>
    </w:p>
    <w:p w14:paraId="1BBAD2E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11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do not know. </w:t>
      </w:r>
    </w:p>
    <w:p w14:paraId="69392827" w14:textId="77777777" w:rsidR="00800B2A" w:rsidRPr="00AB47BF" w:rsidRDefault="00800B2A" w:rsidP="00800B2A">
      <w:pPr>
        <w:rPr>
          <w:rFonts w:cs="Times New Roman"/>
          <w:b/>
        </w:rPr>
      </w:pPr>
      <w:r w:rsidRPr="00AB47BF">
        <w:rPr>
          <w:rFonts w:cs="Times New Roman"/>
          <w:b/>
        </w:rPr>
        <w:br w:type="page"/>
      </w:r>
    </w:p>
    <w:p w14:paraId="50C64A4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79" w:right="8256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Page 6 </w:t>
      </w:r>
    </w:p>
    <w:p w14:paraId="621BF455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53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Effects on Clinical Care </w:t>
      </w:r>
      <w:r w:rsidRPr="00AB47BF">
        <w:rPr>
          <w:rFonts w:ascii="Times New Roman" w:hAnsi="Times New Roman" w:cs="Times New Roman"/>
          <w:sz w:val="24"/>
          <w:szCs w:val="24"/>
        </w:rPr>
        <w:t xml:space="preserve">The following questions all refer to personal mobile device use for the recording of patient data. </w:t>
      </w:r>
    </w:p>
    <w:p w14:paraId="6E54C9A2" w14:textId="77777777" w:rsidR="00B61E6A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705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Please indicate your opinion on how the </w:t>
      </w:r>
      <w:proofErr w:type="gramStart"/>
      <w:r w:rsidRPr="00AB47BF">
        <w:rPr>
          <w:rFonts w:ascii="Times New Roman" w:hAnsi="Times New Roman" w:cs="Times New Roman"/>
          <w:b/>
          <w:sz w:val="24"/>
          <w:szCs w:val="24"/>
        </w:rPr>
        <w:t>use of personal mobile devices, for the recording of patient data, currently affect</w:t>
      </w:r>
      <w:proofErr w:type="gramEnd"/>
      <w:r w:rsidRPr="00AB47BF">
        <w:rPr>
          <w:rFonts w:ascii="Times New Roman" w:hAnsi="Times New Roman" w:cs="Times New Roman"/>
          <w:b/>
          <w:sz w:val="24"/>
          <w:szCs w:val="24"/>
        </w:rPr>
        <w:t xml:space="preserve"> care in the emergency department. </w:t>
      </w:r>
      <w:r w:rsidR="00B61E6A">
        <w:rPr>
          <w:rFonts w:ascii="Times New Roman" w:hAnsi="Times New Roman" w:cs="Times New Roman"/>
          <w:b/>
          <w:sz w:val="24"/>
          <w:szCs w:val="24"/>
        </w:rPr>
        <w:t>(Please select all that apply. Use the text to explain as required.)</w:t>
      </w:r>
    </w:p>
    <w:p w14:paraId="657954B7" w14:textId="45C8314E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705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Personal mobile devices: </w:t>
      </w:r>
    </w:p>
    <w:p w14:paraId="7AB3E9A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3283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Improve patient flow in the emergency department. </w:t>
      </w:r>
    </w:p>
    <w:p w14:paraId="63170767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152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Improve the knowledge of future doctors through medical education. </w:t>
      </w:r>
    </w:p>
    <w:p w14:paraId="0583D78F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2217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Improve the care from consultants and their clinical decisions. </w:t>
      </w:r>
    </w:p>
    <w:p w14:paraId="2DF133F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6192"/>
        <w:rPr>
          <w:rFonts w:ascii="Times New Roman" w:hAnsi="Times New Roman" w:cs="Times New Roman"/>
          <w:sz w:val="24"/>
          <w:szCs w:val="24"/>
        </w:rPr>
      </w:pPr>
      <w:proofErr w:type="gramStart"/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>Expedite patients' care.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321E3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73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 not affect care. </w:t>
      </w:r>
    </w:p>
    <w:p w14:paraId="0B17B9D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6331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Negatively affect care. </w:t>
      </w:r>
    </w:p>
    <w:p w14:paraId="28402AD1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770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proofErr w:type="gramStart"/>
      <w:r w:rsidRPr="00AB47B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B47BF">
        <w:rPr>
          <w:rFonts w:ascii="Times New Roman" w:hAnsi="Times New Roman" w:cs="Times New Roman"/>
          <w:sz w:val="24"/>
          <w:szCs w:val="24"/>
        </w:rPr>
        <w:t xml:space="preserve">(s) </w:t>
      </w:r>
    </w:p>
    <w:p w14:paraId="40B76DFD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379" w:right="484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Are you aware of any regulations on the use of personal mobile devices in the emergency department at your institution(s)? </w:t>
      </w:r>
    </w:p>
    <w:p w14:paraId="5803697C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739" w:right="790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Yes </w:t>
      </w:r>
    </w:p>
    <w:p w14:paraId="15F2AD7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739" w:right="7968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9F4710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379" w:right="681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Do you feel restricted by current regulations in your use of personal mobile devices in the emergency department? </w:t>
      </w:r>
    </w:p>
    <w:p w14:paraId="51A14DD2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417" w:right="8222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Yes </w:t>
      </w:r>
    </w:p>
    <w:p w14:paraId="34334C2E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828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2EFE40DA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17" w:right="4699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eastAsia="Courier New" w:hAnsi="Times New Roman" w:cs="Times New Roman"/>
          <w:sz w:val="24"/>
          <w:szCs w:val="24"/>
        </w:rPr>
        <w:t xml:space="preserve">• </w:t>
      </w:r>
      <w:r w:rsidRPr="00AB47BF">
        <w:rPr>
          <w:rFonts w:ascii="Times New Roman" w:hAnsi="Times New Roman" w:cs="Times New Roman"/>
          <w:sz w:val="24"/>
          <w:szCs w:val="24"/>
        </w:rPr>
        <w:t xml:space="preserve">I do not know the current regulations. </w:t>
      </w:r>
    </w:p>
    <w:p w14:paraId="6B0AB140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2318"/>
        <w:ind w:left="8899" w:right="340"/>
        <w:rPr>
          <w:rFonts w:ascii="Times New Roman" w:hAnsi="Times New Roman" w:cs="Times New Roman"/>
          <w:sz w:val="24"/>
          <w:szCs w:val="24"/>
        </w:rPr>
      </w:pPr>
      <w:r w:rsidRPr="00AB47BF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43EDE16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ind w:left="379" w:right="369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What changes, if any, to the current personal mobile device regulations do you feel would be beneficial to your clinical practice? </w:t>
      </w:r>
    </w:p>
    <w:p w14:paraId="4ADAB2F4" w14:textId="77777777" w:rsidR="00800B2A" w:rsidRPr="00AB47BF" w:rsidRDefault="00800B2A" w:rsidP="00800B2A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379" w:right="369"/>
        <w:rPr>
          <w:rFonts w:ascii="Times New Roman" w:hAnsi="Times New Roman" w:cs="Times New Roman"/>
          <w:b/>
          <w:sz w:val="24"/>
          <w:szCs w:val="24"/>
        </w:rPr>
      </w:pPr>
      <w:r w:rsidRPr="00AB47BF">
        <w:rPr>
          <w:rFonts w:ascii="Times New Roman" w:hAnsi="Times New Roman" w:cs="Times New Roman"/>
          <w:b/>
          <w:sz w:val="24"/>
          <w:szCs w:val="24"/>
        </w:rPr>
        <w:t xml:space="preserve">What changes, if any, to the current personal mobile device regulations do you feel would improve patients’ care? </w:t>
      </w:r>
    </w:p>
    <w:p w14:paraId="431026FD" w14:textId="77777777" w:rsidR="00AD4B5A" w:rsidRPr="00AB47BF" w:rsidRDefault="00AD4B5A">
      <w:pPr>
        <w:rPr>
          <w:rFonts w:cs="Times New Roman"/>
        </w:rPr>
      </w:pPr>
    </w:p>
    <w:sectPr w:rsidR="00AD4B5A" w:rsidRPr="00AB47BF" w:rsidSect="00AB47B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A"/>
    <w:rsid w:val="000C0A17"/>
    <w:rsid w:val="001A68AF"/>
    <w:rsid w:val="00281EB6"/>
    <w:rsid w:val="003C23EE"/>
    <w:rsid w:val="004C481C"/>
    <w:rsid w:val="00800B2A"/>
    <w:rsid w:val="0090203B"/>
    <w:rsid w:val="00AB47BF"/>
    <w:rsid w:val="00AD4B5A"/>
    <w:rsid w:val="00B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89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2A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0B2A"/>
    <w:rPr>
      <w:rFonts w:eastAsia="Times New Roman" w:cs="Times New Roman"/>
      <w:color w:val="000000"/>
      <w:lang w:val="en-CA" w:eastAsia="ja-JP"/>
    </w:rPr>
  </w:style>
  <w:style w:type="table" w:customStyle="1" w:styleId="GridTable3-Accent32">
    <w:name w:val="Grid Table 3 - Accent 32"/>
    <w:basedOn w:val="TableNormal"/>
    <w:uiPriority w:val="48"/>
    <w:rsid w:val="00800B2A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Normal2">
    <w:name w:val="Normal2"/>
    <w:rsid w:val="00800B2A"/>
    <w:pPr>
      <w:spacing w:line="276" w:lineRule="auto"/>
    </w:pPr>
    <w:rPr>
      <w:rFonts w:ascii="Arial" w:eastAsia="Arial" w:hAnsi="Arial" w:cs="Arial"/>
      <w:sz w:val="22"/>
      <w:szCs w:val="22"/>
      <w:lang w:val="en-CA"/>
    </w:rPr>
  </w:style>
  <w:style w:type="table" w:customStyle="1" w:styleId="GridTable3Accent3">
    <w:name w:val="Grid Table 3 Accent 3"/>
    <w:basedOn w:val="TableNormal"/>
    <w:uiPriority w:val="48"/>
    <w:rsid w:val="00AB47BF"/>
    <w:rPr>
      <w:rFonts w:asciiTheme="minorHAnsi" w:eastAsiaTheme="minorHAnsi" w:hAnsi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1">
    <w:name w:val="Grid Table 3 Accent 31"/>
    <w:basedOn w:val="TableNormal"/>
    <w:uiPriority w:val="48"/>
    <w:rsid w:val="00281EB6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2A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0B2A"/>
    <w:rPr>
      <w:rFonts w:eastAsia="Times New Roman" w:cs="Times New Roman"/>
      <w:color w:val="000000"/>
      <w:lang w:val="en-CA" w:eastAsia="ja-JP"/>
    </w:rPr>
  </w:style>
  <w:style w:type="table" w:customStyle="1" w:styleId="GridTable3-Accent32">
    <w:name w:val="Grid Table 3 - Accent 32"/>
    <w:basedOn w:val="TableNormal"/>
    <w:uiPriority w:val="48"/>
    <w:rsid w:val="00800B2A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Normal2">
    <w:name w:val="Normal2"/>
    <w:rsid w:val="00800B2A"/>
    <w:pPr>
      <w:spacing w:line="276" w:lineRule="auto"/>
    </w:pPr>
    <w:rPr>
      <w:rFonts w:ascii="Arial" w:eastAsia="Arial" w:hAnsi="Arial" w:cs="Arial"/>
      <w:sz w:val="22"/>
      <w:szCs w:val="22"/>
      <w:lang w:val="en-CA"/>
    </w:rPr>
  </w:style>
  <w:style w:type="table" w:customStyle="1" w:styleId="GridTable3Accent3">
    <w:name w:val="Grid Table 3 Accent 3"/>
    <w:basedOn w:val="TableNormal"/>
    <w:uiPriority w:val="48"/>
    <w:rsid w:val="00AB47BF"/>
    <w:rPr>
      <w:rFonts w:asciiTheme="minorHAnsi" w:eastAsiaTheme="minorHAnsi" w:hAnsi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31">
    <w:name w:val="Grid Table 3 Accent 31"/>
    <w:basedOn w:val="TableNormal"/>
    <w:uiPriority w:val="48"/>
    <w:rsid w:val="00281EB6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1137</Words>
  <Characters>6486</Characters>
  <Application>Microsoft Macintosh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Walker</dc:creator>
  <cp:keywords/>
  <dc:description/>
  <cp:lastModifiedBy>Kerry Walker</cp:lastModifiedBy>
  <cp:revision>6</cp:revision>
  <dcterms:created xsi:type="dcterms:W3CDTF">2019-01-14T22:43:00Z</dcterms:created>
  <dcterms:modified xsi:type="dcterms:W3CDTF">2019-02-25T04:40:00Z</dcterms:modified>
</cp:coreProperties>
</file>