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94D76" w14:textId="77777777" w:rsidR="00AB25DA" w:rsidRPr="003550BD" w:rsidRDefault="00AB25DA" w:rsidP="00AB25DA">
      <w:pPr>
        <w:spacing w:after="0"/>
        <w:ind w:left="284"/>
        <w:jc w:val="center"/>
        <w:rPr>
          <w:rFonts w:ascii="Arial" w:hAnsi="Arial"/>
          <w:b/>
          <w:sz w:val="30"/>
          <w:szCs w:val="30"/>
        </w:rPr>
      </w:pPr>
      <w:r w:rsidRPr="003550BD">
        <w:rPr>
          <w:rFonts w:ascii="Arial" w:hAnsi="Arial"/>
          <w:b/>
          <w:sz w:val="30"/>
          <w:szCs w:val="30"/>
        </w:rPr>
        <w:t xml:space="preserve">Online </w:t>
      </w:r>
      <w:r>
        <w:rPr>
          <w:rFonts w:ascii="Arial" w:hAnsi="Arial"/>
          <w:b/>
          <w:sz w:val="30"/>
          <w:szCs w:val="30"/>
        </w:rPr>
        <w:t>Appendix B | Page 1 of 4</w:t>
      </w:r>
    </w:p>
    <w:p w14:paraId="785D9FE6" w14:textId="7E7439DA" w:rsidR="00AB25DA" w:rsidRPr="003550BD" w:rsidRDefault="00AB25DA" w:rsidP="00AB25DA">
      <w:pPr>
        <w:spacing w:after="0"/>
        <w:jc w:val="center"/>
        <w:rPr>
          <w:rFonts w:ascii="Arial" w:hAnsi="Arial"/>
          <w:i/>
        </w:rPr>
      </w:pPr>
      <w:r w:rsidRPr="003550BD">
        <w:rPr>
          <w:rFonts w:ascii="Arial" w:hAnsi="Arial"/>
          <w:i/>
        </w:rPr>
        <w:t>for the CAEP 2016 Academic</w:t>
      </w:r>
      <w:r w:rsidR="00537A81">
        <w:rPr>
          <w:rFonts w:ascii="Arial" w:hAnsi="Arial"/>
          <w:i/>
        </w:rPr>
        <w:t xml:space="preserve"> Symposium: A Writer’s Guide to</w:t>
      </w:r>
      <w:r w:rsidRPr="003550BD">
        <w:rPr>
          <w:rFonts w:ascii="Arial" w:hAnsi="Arial"/>
          <w:i/>
        </w:rPr>
        <w:t xml:space="preserve"> Key Steps in Producing Quality Medical Education Scholarship</w:t>
      </w:r>
      <w:r>
        <w:rPr>
          <w:rFonts w:ascii="Arial" w:hAnsi="Arial"/>
          <w:i/>
        </w:rPr>
        <w:t xml:space="preserve"> by Chan and colleagues.</w:t>
      </w:r>
    </w:p>
    <w:p w14:paraId="3ACC3A75" w14:textId="77777777" w:rsidR="00AB25DA" w:rsidRDefault="00AB25DA" w:rsidP="00AB25DA">
      <w:pPr>
        <w:spacing w:after="0"/>
        <w:rPr>
          <w:rFonts w:ascii="Arial" w:hAnsi="Arial"/>
        </w:rPr>
      </w:pPr>
    </w:p>
    <w:p w14:paraId="47EB76BE" w14:textId="77777777" w:rsidR="00AB25DA" w:rsidRPr="00F85C7B" w:rsidRDefault="00AB25DA" w:rsidP="00AB25DA">
      <w:pPr>
        <w:spacing w:after="0"/>
        <w:rPr>
          <w:rFonts w:ascii="Arial" w:hAnsi="Arial"/>
          <w:b/>
        </w:rPr>
      </w:pPr>
      <w:r>
        <w:rPr>
          <w:rFonts w:ascii="Arial" w:hAnsi="Arial"/>
        </w:rPr>
        <w:t>Appendix B</w:t>
      </w:r>
      <w:r w:rsidRPr="00D91274">
        <w:rPr>
          <w:rFonts w:ascii="Arial" w:hAnsi="Arial"/>
        </w:rPr>
        <w:t xml:space="preserve"> provides the complete lists of the top 25 items endorsed by the online medical education comm</w:t>
      </w:r>
      <w:r w:rsidRPr="00BF57D4">
        <w:rPr>
          <w:rFonts w:ascii="Arial" w:hAnsi="Arial"/>
        </w:rPr>
        <w:t>unity</w:t>
      </w:r>
      <w:r>
        <w:rPr>
          <w:rFonts w:ascii="Arial" w:hAnsi="Arial"/>
        </w:rPr>
        <w:t xml:space="preserve"> that were presented to the 2016 CAEP Academic Symposium.</w:t>
      </w:r>
    </w:p>
    <w:p w14:paraId="2F372181" w14:textId="77777777" w:rsidR="00AB25DA" w:rsidRDefault="00AB25DA" w:rsidP="00AB25DA">
      <w:pPr>
        <w:spacing w:after="0"/>
        <w:rPr>
          <w:rFonts w:ascii="Arial" w:hAnsi="Arial"/>
        </w:rPr>
      </w:pPr>
    </w:p>
    <w:p w14:paraId="710D1A77" w14:textId="77777777" w:rsidR="00AB25DA" w:rsidRPr="00F85C7B" w:rsidRDefault="00AB25DA" w:rsidP="00AB25DA">
      <w:pPr>
        <w:spacing w:after="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Important Attributes of Well-Written Quantitative</w:t>
      </w:r>
      <w:r w:rsidRPr="00F85C7B">
        <w:rPr>
          <w:rFonts w:ascii="Arial" w:hAnsi="Arial"/>
          <w:b/>
        </w:rPr>
        <w:t xml:space="preserve"> Education Studies</w:t>
      </w:r>
    </w:p>
    <w:tbl>
      <w:tblPr>
        <w:tblStyle w:val="TableGrid"/>
        <w:tblW w:w="10242" w:type="dxa"/>
        <w:tblLayout w:type="fixed"/>
        <w:tblLook w:val="0600" w:firstRow="0" w:lastRow="0" w:firstColumn="0" w:lastColumn="0" w:noHBand="1" w:noVBand="1"/>
      </w:tblPr>
      <w:tblGrid>
        <w:gridCol w:w="1265"/>
        <w:gridCol w:w="1370"/>
        <w:gridCol w:w="6379"/>
        <w:gridCol w:w="1228"/>
      </w:tblGrid>
      <w:tr w:rsidR="00AB25DA" w:rsidRPr="00730056" w14:paraId="0F1D7E2B" w14:textId="77777777" w:rsidTr="00EC3C4E">
        <w:trPr>
          <w:trHeight w:val="90"/>
        </w:trPr>
        <w:tc>
          <w:tcPr>
            <w:tcW w:w="2635" w:type="dxa"/>
            <w:gridSpan w:val="2"/>
            <w:shd w:val="clear" w:color="auto" w:fill="D9D9D9" w:themeFill="background1" w:themeFillShade="D9"/>
            <w:hideMark/>
          </w:tcPr>
          <w:p w14:paraId="1EBD47CF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730056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6379" w:type="dxa"/>
            <w:shd w:val="clear" w:color="auto" w:fill="D9D9D9" w:themeFill="background1" w:themeFillShade="D9"/>
            <w:hideMark/>
          </w:tcPr>
          <w:p w14:paraId="5E789E59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73005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228" w:type="dxa"/>
            <w:shd w:val="clear" w:color="auto" w:fill="D9D9D9" w:themeFill="background1" w:themeFillShade="D9"/>
            <w:hideMark/>
          </w:tcPr>
          <w:p w14:paraId="545FA77B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730056">
              <w:rPr>
                <w:rFonts w:ascii="Arial" w:hAnsi="Arial" w:cs="Arial"/>
                <w:b/>
              </w:rPr>
              <w:t xml:space="preserve">% </w:t>
            </w:r>
            <w:r>
              <w:rPr>
                <w:rFonts w:ascii="Arial" w:hAnsi="Arial" w:cs="Arial"/>
                <w:b/>
              </w:rPr>
              <w:t>endorsed</w:t>
            </w:r>
          </w:p>
          <w:p w14:paraId="74A8E9C7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730056">
              <w:rPr>
                <w:rFonts w:ascii="Arial" w:hAnsi="Arial" w:cs="Arial"/>
                <w:b/>
              </w:rPr>
              <w:t>(</w:t>
            </w:r>
            <w:r w:rsidRPr="00730056">
              <w:rPr>
                <w:rFonts w:ascii="Arial" w:hAnsi="Arial" w:cs="Arial"/>
                <w:b/>
                <w:i/>
              </w:rPr>
              <w:t>n</w:t>
            </w:r>
            <w:r w:rsidRPr="00730056">
              <w:rPr>
                <w:rFonts w:ascii="Arial" w:hAnsi="Arial" w:cs="Arial"/>
                <w:b/>
              </w:rPr>
              <w:t>=19)</w:t>
            </w:r>
          </w:p>
        </w:tc>
      </w:tr>
      <w:tr w:rsidR="00AB25DA" w:rsidRPr="00730056" w14:paraId="7ED3CFE7" w14:textId="77777777" w:rsidTr="00EC3C4E">
        <w:trPr>
          <w:trHeight w:val="90"/>
        </w:trPr>
        <w:tc>
          <w:tcPr>
            <w:tcW w:w="1265" w:type="dxa"/>
            <w:vMerge w:val="restart"/>
            <w:hideMark/>
          </w:tcPr>
          <w:p w14:paraId="797DE94C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Study Design</w:t>
            </w:r>
          </w:p>
        </w:tc>
        <w:tc>
          <w:tcPr>
            <w:tcW w:w="1370" w:type="dxa"/>
            <w:vMerge w:val="restart"/>
            <w:hideMark/>
          </w:tcPr>
          <w:p w14:paraId="6E6BF2DB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Literature Review</w:t>
            </w:r>
          </w:p>
        </w:tc>
        <w:tc>
          <w:tcPr>
            <w:tcW w:w="6379" w:type="dxa"/>
            <w:hideMark/>
          </w:tcPr>
          <w:p w14:paraId="3E50AB47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Conduct a literature review to define the research question and ensure that it has not already been answered</w:t>
            </w:r>
          </w:p>
        </w:tc>
        <w:tc>
          <w:tcPr>
            <w:tcW w:w="1228" w:type="dxa"/>
            <w:hideMark/>
          </w:tcPr>
          <w:p w14:paraId="37C7960A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89.5</w:t>
            </w:r>
          </w:p>
        </w:tc>
      </w:tr>
      <w:tr w:rsidR="00AB25DA" w:rsidRPr="00730056" w14:paraId="79E936AC" w14:textId="77777777" w:rsidTr="00EC3C4E">
        <w:trPr>
          <w:trHeight w:val="90"/>
        </w:trPr>
        <w:tc>
          <w:tcPr>
            <w:tcW w:w="1265" w:type="dxa"/>
            <w:vMerge/>
            <w:hideMark/>
          </w:tcPr>
          <w:p w14:paraId="1EDBBBB1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6EBC48FE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4849345B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Conduct a thorough literature review of both the medical literature and relevant publications from other disciplines</w:t>
            </w:r>
          </w:p>
        </w:tc>
        <w:tc>
          <w:tcPr>
            <w:tcW w:w="1228" w:type="dxa"/>
            <w:hideMark/>
          </w:tcPr>
          <w:p w14:paraId="3B6A591B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68.4</w:t>
            </w:r>
          </w:p>
        </w:tc>
      </w:tr>
      <w:tr w:rsidR="00AB25DA" w:rsidRPr="00730056" w14:paraId="0DC01725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02E36AD6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 w:val="restart"/>
            <w:hideMark/>
          </w:tcPr>
          <w:p w14:paraId="69863B14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Question</w:t>
            </w:r>
          </w:p>
        </w:tc>
        <w:tc>
          <w:tcPr>
            <w:tcW w:w="6379" w:type="dxa"/>
            <w:hideMark/>
          </w:tcPr>
          <w:p w14:paraId="5D9555F8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Clearly define a research question before selecting the most appropriate method to answer it</w:t>
            </w:r>
          </w:p>
        </w:tc>
        <w:tc>
          <w:tcPr>
            <w:tcW w:w="1228" w:type="dxa"/>
            <w:hideMark/>
          </w:tcPr>
          <w:p w14:paraId="450FE48F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89.5</w:t>
            </w:r>
          </w:p>
        </w:tc>
      </w:tr>
      <w:tr w:rsidR="00AB25DA" w:rsidRPr="00730056" w14:paraId="512B928E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1D44AE13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6ED6DB40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43A629F9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Ensure the research question is important (addresses gaps in knowledge base or clarifies educational processes)</w:t>
            </w:r>
          </w:p>
        </w:tc>
        <w:tc>
          <w:tcPr>
            <w:tcW w:w="1228" w:type="dxa"/>
            <w:hideMark/>
          </w:tcPr>
          <w:p w14:paraId="58A51BE2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84.2</w:t>
            </w:r>
          </w:p>
        </w:tc>
      </w:tr>
      <w:tr w:rsidR="00AB25DA" w:rsidRPr="00730056" w14:paraId="387960C4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0FA2292E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 w:val="restart"/>
            <w:hideMark/>
          </w:tcPr>
          <w:p w14:paraId="5B128A26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Methods</w:t>
            </w:r>
          </w:p>
        </w:tc>
        <w:tc>
          <w:tcPr>
            <w:tcW w:w="6379" w:type="dxa"/>
            <w:hideMark/>
          </w:tcPr>
          <w:p w14:paraId="714AB5BC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Adhere to generally accepted ethical standards (obtain informed consent, ensure voluntary participation, maintain confidentiality, and receive ethical approval)</w:t>
            </w:r>
          </w:p>
        </w:tc>
        <w:tc>
          <w:tcPr>
            <w:tcW w:w="1228" w:type="dxa"/>
            <w:hideMark/>
          </w:tcPr>
          <w:p w14:paraId="5A2AD6A5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84.2</w:t>
            </w:r>
          </w:p>
        </w:tc>
      </w:tr>
      <w:tr w:rsidR="00AB25DA" w:rsidRPr="00730056" w14:paraId="2B8FD073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23821D77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51B12509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13E6BD10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Collaborate or consult a biostatistician in the planning stages of the study</w:t>
            </w:r>
          </w:p>
        </w:tc>
        <w:tc>
          <w:tcPr>
            <w:tcW w:w="1228" w:type="dxa"/>
            <w:hideMark/>
          </w:tcPr>
          <w:p w14:paraId="15EFCCC8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78.9</w:t>
            </w:r>
          </w:p>
        </w:tc>
      </w:tr>
      <w:tr w:rsidR="00AB25DA" w:rsidRPr="00730056" w14:paraId="55E7170A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473CA3AB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7C5FB36E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7E737AC5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Be realistic in the logistics of implementation, the feasibility of outcome assessment, the number of participants, and the budgeting of time/money/other resources</w:t>
            </w:r>
          </w:p>
        </w:tc>
        <w:tc>
          <w:tcPr>
            <w:tcW w:w="1228" w:type="dxa"/>
            <w:hideMark/>
          </w:tcPr>
          <w:p w14:paraId="2F39C27E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68.4</w:t>
            </w:r>
          </w:p>
        </w:tc>
      </w:tr>
      <w:tr w:rsidR="00AB25DA" w:rsidRPr="00730056" w14:paraId="1A83419A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1D6BCE79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4BDCCAC1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705B1CEF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When possible, randomize participants to each intervention</w:t>
            </w:r>
          </w:p>
        </w:tc>
        <w:tc>
          <w:tcPr>
            <w:tcW w:w="1228" w:type="dxa"/>
            <w:hideMark/>
          </w:tcPr>
          <w:p w14:paraId="72720052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68.4</w:t>
            </w:r>
          </w:p>
        </w:tc>
      </w:tr>
      <w:tr w:rsidR="00AB25DA" w:rsidRPr="00730056" w14:paraId="75C59D62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38787581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0040B76D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4DC970BE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Emphasize confidence intervals and effect sizes rather than only p values</w:t>
            </w:r>
          </w:p>
        </w:tc>
        <w:tc>
          <w:tcPr>
            <w:tcW w:w="1228" w:type="dxa"/>
            <w:hideMark/>
          </w:tcPr>
          <w:p w14:paraId="43F6FFF1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68.4</w:t>
            </w:r>
          </w:p>
        </w:tc>
      </w:tr>
      <w:tr w:rsidR="00AB25DA" w:rsidRPr="00730056" w14:paraId="2D386853" w14:textId="77777777" w:rsidTr="00EC3C4E">
        <w:trPr>
          <w:trHeight w:val="157"/>
        </w:trPr>
        <w:tc>
          <w:tcPr>
            <w:tcW w:w="1265" w:type="dxa"/>
            <w:vMerge w:val="restart"/>
            <w:hideMark/>
          </w:tcPr>
          <w:p w14:paraId="3933BAD4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Writing</w:t>
            </w:r>
          </w:p>
        </w:tc>
        <w:tc>
          <w:tcPr>
            <w:tcW w:w="1370" w:type="dxa"/>
            <w:hideMark/>
          </w:tcPr>
          <w:p w14:paraId="1093252B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Problem Statement</w:t>
            </w:r>
          </w:p>
        </w:tc>
        <w:tc>
          <w:tcPr>
            <w:tcW w:w="6379" w:type="dxa"/>
            <w:hideMark/>
          </w:tcPr>
          <w:p w14:paraId="7805A767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Explain the importance or significance of the topic of study by highlighting gaps of understanding in the literature</w:t>
            </w:r>
          </w:p>
        </w:tc>
        <w:tc>
          <w:tcPr>
            <w:tcW w:w="1228" w:type="dxa"/>
            <w:hideMark/>
          </w:tcPr>
          <w:p w14:paraId="0BF410E2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66.7</w:t>
            </w:r>
          </w:p>
        </w:tc>
      </w:tr>
      <w:tr w:rsidR="00AB25DA" w:rsidRPr="00730056" w14:paraId="7CC84057" w14:textId="77777777" w:rsidTr="00EC3C4E">
        <w:trPr>
          <w:trHeight w:val="437"/>
        </w:trPr>
        <w:tc>
          <w:tcPr>
            <w:tcW w:w="1265" w:type="dxa"/>
            <w:vMerge/>
            <w:hideMark/>
          </w:tcPr>
          <w:p w14:paraId="6806F0CC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 w:val="restart"/>
            <w:hideMark/>
          </w:tcPr>
          <w:p w14:paraId="6D50A83C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Methods</w:t>
            </w:r>
          </w:p>
        </w:tc>
        <w:tc>
          <w:tcPr>
            <w:tcW w:w="6379" w:type="dxa"/>
            <w:hideMark/>
          </w:tcPr>
          <w:p w14:paraId="4A52F5BD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Include statements about informed consent and institutional ethical approval</w:t>
            </w:r>
          </w:p>
        </w:tc>
        <w:tc>
          <w:tcPr>
            <w:tcW w:w="1228" w:type="dxa"/>
            <w:hideMark/>
          </w:tcPr>
          <w:p w14:paraId="6BAA3BE2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88.9</w:t>
            </w:r>
          </w:p>
        </w:tc>
      </w:tr>
      <w:tr w:rsidR="00AB25DA" w:rsidRPr="00730056" w14:paraId="78079657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29593188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5DCE05D9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43C32EB2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Explain the study design in enough depth for replication</w:t>
            </w:r>
          </w:p>
        </w:tc>
        <w:tc>
          <w:tcPr>
            <w:tcW w:w="1228" w:type="dxa"/>
            <w:hideMark/>
          </w:tcPr>
          <w:p w14:paraId="31E34CD7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83.3</w:t>
            </w:r>
          </w:p>
        </w:tc>
      </w:tr>
      <w:tr w:rsidR="00AB25DA" w:rsidRPr="00730056" w14:paraId="3A29B2B8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561F7753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10317E67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55CAE153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Clearly describe the intervention in each of the study groups</w:t>
            </w:r>
          </w:p>
        </w:tc>
        <w:tc>
          <w:tcPr>
            <w:tcW w:w="1228" w:type="dxa"/>
            <w:hideMark/>
          </w:tcPr>
          <w:p w14:paraId="633317EC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83.3</w:t>
            </w:r>
          </w:p>
        </w:tc>
      </w:tr>
      <w:tr w:rsidR="00AB25DA" w:rsidRPr="00730056" w14:paraId="60518DBD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6CBA0B97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385B9C63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2D8B579C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Clearly define the population of interest and the inclusion and exclusion criteria of participants</w:t>
            </w:r>
          </w:p>
        </w:tc>
        <w:tc>
          <w:tcPr>
            <w:tcW w:w="1228" w:type="dxa"/>
            <w:hideMark/>
          </w:tcPr>
          <w:p w14:paraId="55ACC6C0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72.2</w:t>
            </w:r>
          </w:p>
        </w:tc>
      </w:tr>
      <w:tr w:rsidR="00AB25DA" w:rsidRPr="00730056" w14:paraId="1145739D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33B76B45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1E9B0737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3C7097F5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Clearly describe the intervention and control groups</w:t>
            </w:r>
          </w:p>
        </w:tc>
        <w:tc>
          <w:tcPr>
            <w:tcW w:w="1228" w:type="dxa"/>
            <w:hideMark/>
          </w:tcPr>
          <w:p w14:paraId="468256B7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72.2</w:t>
            </w:r>
          </w:p>
        </w:tc>
      </w:tr>
      <w:tr w:rsidR="00AB25DA" w:rsidRPr="00730056" w14:paraId="188E44A8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30710C4D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7BF1BDA3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040503FD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Clearly outline the anticipated effect of the intervention and how it will be observed</w:t>
            </w:r>
          </w:p>
        </w:tc>
        <w:tc>
          <w:tcPr>
            <w:tcW w:w="1228" w:type="dxa"/>
            <w:hideMark/>
          </w:tcPr>
          <w:p w14:paraId="4F76B86E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66.7</w:t>
            </w:r>
          </w:p>
        </w:tc>
      </w:tr>
      <w:tr w:rsidR="00AB25DA" w:rsidRPr="00730056" w14:paraId="72CA9E40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24EC9BB4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 w:val="restart"/>
            <w:hideMark/>
          </w:tcPr>
          <w:p w14:paraId="241E047C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Discussion</w:t>
            </w:r>
          </w:p>
        </w:tc>
        <w:tc>
          <w:tcPr>
            <w:tcW w:w="6379" w:type="dxa"/>
            <w:hideMark/>
          </w:tcPr>
          <w:p w14:paraId="2E9ED673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Critically evaluate threats to the study’s validity and rule out as many as possible using the literature</w:t>
            </w:r>
          </w:p>
        </w:tc>
        <w:tc>
          <w:tcPr>
            <w:tcW w:w="1228" w:type="dxa"/>
            <w:hideMark/>
          </w:tcPr>
          <w:p w14:paraId="1E95C59B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72.2</w:t>
            </w:r>
          </w:p>
        </w:tc>
      </w:tr>
      <w:tr w:rsidR="00AB25DA" w:rsidRPr="00730056" w14:paraId="5BEB5632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6226005F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66E937EB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1C13126F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 xml:space="preserve">Reflectively integrate the findings of the study with outside work without overstating study findings or understanding the work of others </w:t>
            </w:r>
          </w:p>
        </w:tc>
        <w:tc>
          <w:tcPr>
            <w:tcW w:w="1228" w:type="dxa"/>
            <w:hideMark/>
          </w:tcPr>
          <w:p w14:paraId="22B6DA8F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72.2</w:t>
            </w:r>
          </w:p>
        </w:tc>
      </w:tr>
      <w:tr w:rsidR="00AB25DA" w:rsidRPr="00730056" w14:paraId="7BE6BC3B" w14:textId="77777777" w:rsidTr="00EC3C4E">
        <w:trPr>
          <w:trHeight w:val="90"/>
        </w:trPr>
        <w:tc>
          <w:tcPr>
            <w:tcW w:w="1265" w:type="dxa"/>
            <w:vMerge/>
            <w:hideMark/>
          </w:tcPr>
          <w:p w14:paraId="6E56A97B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0DB0D46A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53D19C61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Discuss the results in relation to the strengths and weaknesses of the methodology</w:t>
            </w:r>
          </w:p>
        </w:tc>
        <w:tc>
          <w:tcPr>
            <w:tcW w:w="1228" w:type="dxa"/>
            <w:hideMark/>
          </w:tcPr>
          <w:p w14:paraId="2B692615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72.2</w:t>
            </w:r>
          </w:p>
        </w:tc>
      </w:tr>
      <w:tr w:rsidR="00AB25DA" w:rsidRPr="00730056" w14:paraId="249C309E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5DD02402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 w:val="restart"/>
            <w:hideMark/>
          </w:tcPr>
          <w:p w14:paraId="1502553E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Editing</w:t>
            </w:r>
          </w:p>
        </w:tc>
        <w:tc>
          <w:tcPr>
            <w:tcW w:w="6379" w:type="dxa"/>
            <w:hideMark/>
          </w:tcPr>
          <w:p w14:paraId="158CF04F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Ensure that the language used is clear and unambiguous</w:t>
            </w:r>
          </w:p>
        </w:tc>
        <w:tc>
          <w:tcPr>
            <w:tcW w:w="1228" w:type="dxa"/>
            <w:hideMark/>
          </w:tcPr>
          <w:p w14:paraId="5AEBD6CC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72.2</w:t>
            </w:r>
          </w:p>
        </w:tc>
      </w:tr>
      <w:tr w:rsidR="00AB25DA" w:rsidRPr="00730056" w14:paraId="527481A4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1701F571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4131B3F0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2AD0C765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Ensure that the information presented in the tables and abstract is consistent with the text of the manuscript</w:t>
            </w:r>
          </w:p>
        </w:tc>
        <w:tc>
          <w:tcPr>
            <w:tcW w:w="1228" w:type="dxa"/>
            <w:hideMark/>
          </w:tcPr>
          <w:p w14:paraId="267E32ED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66.7</w:t>
            </w:r>
          </w:p>
        </w:tc>
      </w:tr>
      <w:tr w:rsidR="00AB25DA" w:rsidRPr="00730056" w14:paraId="5AA41A0D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5A9E5EB9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hideMark/>
          </w:tcPr>
          <w:p w14:paraId="08A4B980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Account-ability</w:t>
            </w:r>
          </w:p>
        </w:tc>
        <w:tc>
          <w:tcPr>
            <w:tcW w:w="6379" w:type="dxa"/>
            <w:hideMark/>
          </w:tcPr>
          <w:p w14:paraId="326D1242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Ensure that each cited comment is an accurate representation of the reference</w:t>
            </w:r>
          </w:p>
        </w:tc>
        <w:tc>
          <w:tcPr>
            <w:tcW w:w="1228" w:type="dxa"/>
            <w:hideMark/>
          </w:tcPr>
          <w:p w14:paraId="1D622EA4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72.2</w:t>
            </w:r>
          </w:p>
        </w:tc>
      </w:tr>
      <w:tr w:rsidR="00AB25DA" w:rsidRPr="00730056" w14:paraId="351EA7E9" w14:textId="77777777" w:rsidTr="00EC3C4E">
        <w:trPr>
          <w:trHeight w:val="65"/>
        </w:trPr>
        <w:tc>
          <w:tcPr>
            <w:tcW w:w="1265" w:type="dxa"/>
            <w:vMerge w:val="restart"/>
            <w:hideMark/>
          </w:tcPr>
          <w:p w14:paraId="648841B5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Sub</w:t>
            </w:r>
            <w:r w:rsidRPr="00730056">
              <w:rPr>
                <w:rFonts w:ascii="Arial" w:hAnsi="Arial" w:cs="Arial"/>
              </w:rPr>
              <w:t>mission</w:t>
            </w:r>
          </w:p>
        </w:tc>
        <w:tc>
          <w:tcPr>
            <w:tcW w:w="1370" w:type="dxa"/>
            <w:vMerge w:val="restart"/>
            <w:hideMark/>
          </w:tcPr>
          <w:p w14:paraId="5A4DA68D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Journal Selection</w:t>
            </w:r>
          </w:p>
        </w:tc>
        <w:tc>
          <w:tcPr>
            <w:tcW w:w="6379" w:type="dxa"/>
            <w:hideMark/>
          </w:tcPr>
          <w:p w14:paraId="6FFB5B57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Ensure that the journal selected for submission publishes the type of paper that is being submitted</w:t>
            </w:r>
          </w:p>
        </w:tc>
        <w:tc>
          <w:tcPr>
            <w:tcW w:w="1228" w:type="dxa"/>
            <w:hideMark/>
          </w:tcPr>
          <w:p w14:paraId="18EC1CEE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94.4</w:t>
            </w:r>
          </w:p>
        </w:tc>
      </w:tr>
      <w:tr w:rsidR="00AB25DA" w:rsidRPr="00730056" w14:paraId="371FBC88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741C5A20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7EBA7E93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5396BE78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 xml:space="preserve">Ensure the manuscript meets the style and submission requirements of the selected journal </w:t>
            </w:r>
          </w:p>
        </w:tc>
        <w:tc>
          <w:tcPr>
            <w:tcW w:w="1228" w:type="dxa"/>
            <w:hideMark/>
          </w:tcPr>
          <w:p w14:paraId="5915DF2E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88.9</w:t>
            </w:r>
          </w:p>
        </w:tc>
      </w:tr>
      <w:tr w:rsidR="00AB25DA" w:rsidRPr="00730056" w14:paraId="1FF82DCF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5790788F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5C6DE6E8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7F402DC4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Choose a journal which serves your target audience</w:t>
            </w:r>
          </w:p>
        </w:tc>
        <w:tc>
          <w:tcPr>
            <w:tcW w:w="1228" w:type="dxa"/>
            <w:hideMark/>
          </w:tcPr>
          <w:p w14:paraId="5C28B016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88.9</w:t>
            </w:r>
          </w:p>
        </w:tc>
      </w:tr>
      <w:tr w:rsidR="00AB25DA" w:rsidRPr="00730056" w14:paraId="11AA3943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0F0234AB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 w:val="restart"/>
            <w:hideMark/>
          </w:tcPr>
          <w:p w14:paraId="62AB4F1F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Revision</w:t>
            </w:r>
          </w:p>
        </w:tc>
        <w:tc>
          <w:tcPr>
            <w:tcW w:w="6379" w:type="dxa"/>
            <w:hideMark/>
          </w:tcPr>
          <w:p w14:paraId="610751A5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Provide well-reasoned responses to every major recommendation</w:t>
            </w:r>
          </w:p>
        </w:tc>
        <w:tc>
          <w:tcPr>
            <w:tcW w:w="1228" w:type="dxa"/>
            <w:hideMark/>
          </w:tcPr>
          <w:p w14:paraId="70D40AAB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77.8</w:t>
            </w:r>
          </w:p>
        </w:tc>
      </w:tr>
      <w:tr w:rsidR="00AB25DA" w:rsidRPr="00730056" w14:paraId="3D065EE7" w14:textId="77777777" w:rsidTr="00EC3C4E">
        <w:trPr>
          <w:trHeight w:val="90"/>
        </w:trPr>
        <w:tc>
          <w:tcPr>
            <w:tcW w:w="1265" w:type="dxa"/>
            <w:vMerge/>
            <w:hideMark/>
          </w:tcPr>
          <w:p w14:paraId="4A636B9F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63249A03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0E354A79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Try to balance conflicting reviewer recommendations</w:t>
            </w:r>
          </w:p>
        </w:tc>
        <w:tc>
          <w:tcPr>
            <w:tcW w:w="1228" w:type="dxa"/>
            <w:hideMark/>
          </w:tcPr>
          <w:p w14:paraId="2D76AE38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66.7</w:t>
            </w:r>
          </w:p>
        </w:tc>
      </w:tr>
      <w:tr w:rsidR="00AB25DA" w:rsidRPr="00730056" w14:paraId="2F27CF17" w14:textId="77777777" w:rsidTr="00EC3C4E">
        <w:trPr>
          <w:trHeight w:val="65"/>
        </w:trPr>
        <w:tc>
          <w:tcPr>
            <w:tcW w:w="1265" w:type="dxa"/>
            <w:vMerge/>
            <w:hideMark/>
          </w:tcPr>
          <w:p w14:paraId="3873A57A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1370" w:type="dxa"/>
            <w:vMerge/>
            <w:hideMark/>
          </w:tcPr>
          <w:p w14:paraId="479FFFD4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6379" w:type="dxa"/>
            <w:hideMark/>
          </w:tcPr>
          <w:p w14:paraId="60263EEE" w14:textId="77777777" w:rsidR="00AB25DA" w:rsidRPr="00D213D6" w:rsidRDefault="00AB25DA" w:rsidP="00EC3C4E">
            <w:pPr>
              <w:spacing w:after="0"/>
              <w:rPr>
                <w:rFonts w:ascii="Arial" w:hAnsi="Arial" w:cs="Arial"/>
                <w:lang w:val="en-CA"/>
              </w:rPr>
            </w:pPr>
            <w:r w:rsidRPr="00730056">
              <w:rPr>
                <w:rFonts w:ascii="Arial" w:hAnsi="Arial" w:cs="Arial"/>
                <w:lang w:val="en-CA"/>
              </w:rPr>
              <w:t>Make suggested changes whenever reasonable and possible</w:t>
            </w:r>
          </w:p>
        </w:tc>
        <w:tc>
          <w:tcPr>
            <w:tcW w:w="1228" w:type="dxa"/>
            <w:hideMark/>
          </w:tcPr>
          <w:p w14:paraId="36492546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lang w:val="fr-FR"/>
              </w:rPr>
            </w:pPr>
            <w:r w:rsidRPr="00730056">
              <w:rPr>
                <w:rFonts w:ascii="Arial" w:hAnsi="Arial" w:cs="Arial"/>
              </w:rPr>
              <w:t>66.7</w:t>
            </w:r>
          </w:p>
        </w:tc>
      </w:tr>
    </w:tbl>
    <w:p w14:paraId="254064F9" w14:textId="77777777" w:rsidR="00AB25DA" w:rsidRDefault="00AB25DA" w:rsidP="00AB25DA">
      <w:pPr>
        <w:spacing w:after="0"/>
        <w:rPr>
          <w:rFonts w:ascii="Arial" w:hAnsi="Arial"/>
          <w:b/>
        </w:rPr>
      </w:pPr>
    </w:p>
    <w:p w14:paraId="326E601A" w14:textId="77777777" w:rsidR="00AB25DA" w:rsidRPr="003550BD" w:rsidRDefault="00AB25DA" w:rsidP="00AB25DA">
      <w:pPr>
        <w:spacing w:after="0"/>
        <w:ind w:left="284"/>
        <w:jc w:val="center"/>
        <w:rPr>
          <w:rFonts w:ascii="Arial" w:hAnsi="Arial"/>
          <w:b/>
          <w:sz w:val="30"/>
          <w:szCs w:val="30"/>
        </w:rPr>
      </w:pPr>
      <w:r w:rsidRPr="003550BD">
        <w:rPr>
          <w:rFonts w:ascii="Arial" w:hAnsi="Arial"/>
          <w:b/>
          <w:sz w:val="30"/>
          <w:szCs w:val="30"/>
        </w:rPr>
        <w:lastRenderedPageBreak/>
        <w:t xml:space="preserve">Online </w:t>
      </w:r>
      <w:r>
        <w:rPr>
          <w:rFonts w:ascii="Arial" w:hAnsi="Arial"/>
          <w:b/>
          <w:sz w:val="30"/>
          <w:szCs w:val="30"/>
        </w:rPr>
        <w:t>Appendix B | Page 2 of 4</w:t>
      </w:r>
    </w:p>
    <w:p w14:paraId="4F698F66" w14:textId="2D6015BA" w:rsidR="00AB25DA" w:rsidRPr="003550BD" w:rsidRDefault="00AB25DA" w:rsidP="00AB25DA">
      <w:pPr>
        <w:spacing w:after="0"/>
        <w:jc w:val="center"/>
        <w:rPr>
          <w:rFonts w:ascii="Arial" w:hAnsi="Arial"/>
          <w:i/>
        </w:rPr>
      </w:pPr>
      <w:r w:rsidRPr="003550BD">
        <w:rPr>
          <w:rFonts w:ascii="Arial" w:hAnsi="Arial"/>
          <w:i/>
        </w:rPr>
        <w:t xml:space="preserve">for the CAEP 2016 Academic Symposium: A Writer’s Guide </w:t>
      </w:r>
      <w:r w:rsidR="00536D4D">
        <w:rPr>
          <w:rFonts w:ascii="Arial" w:hAnsi="Arial"/>
          <w:i/>
        </w:rPr>
        <w:t>to</w:t>
      </w:r>
      <w:r w:rsidRPr="003550BD">
        <w:rPr>
          <w:rFonts w:ascii="Arial" w:hAnsi="Arial"/>
          <w:i/>
        </w:rPr>
        <w:t xml:space="preserve"> Key Steps in Producing Quality Medical Education Scholarship</w:t>
      </w:r>
      <w:r>
        <w:rPr>
          <w:rFonts w:ascii="Arial" w:hAnsi="Arial"/>
          <w:i/>
        </w:rPr>
        <w:t xml:space="preserve"> by Chan and colleagues.</w:t>
      </w:r>
    </w:p>
    <w:p w14:paraId="1FAF209C" w14:textId="77777777" w:rsidR="00AB25DA" w:rsidRDefault="00AB25DA" w:rsidP="00AB25DA">
      <w:pPr>
        <w:spacing w:after="0"/>
        <w:rPr>
          <w:rFonts w:ascii="Arial" w:hAnsi="Arial"/>
          <w:b/>
        </w:rPr>
      </w:pPr>
    </w:p>
    <w:p w14:paraId="1C82D15F" w14:textId="77777777" w:rsidR="00AB25DA" w:rsidRPr="00F85C7B" w:rsidRDefault="00AB25DA" w:rsidP="00AB25D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Important Attributes of Well-Written </w:t>
      </w:r>
      <w:r w:rsidRPr="00F85C7B">
        <w:rPr>
          <w:rFonts w:ascii="Arial" w:hAnsi="Arial"/>
          <w:b/>
        </w:rPr>
        <w:t>Qualitative Education Studies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44"/>
        <w:gridCol w:w="6684"/>
        <w:gridCol w:w="1890"/>
      </w:tblGrid>
      <w:tr w:rsidR="00AB25DA" w:rsidRPr="003A65CC" w14:paraId="3E4CC5A1" w14:textId="77777777" w:rsidTr="00EC3C4E">
        <w:trPr>
          <w:trHeight w:val="425"/>
        </w:trPr>
        <w:tc>
          <w:tcPr>
            <w:tcW w:w="8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2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A6F50A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b/>
                <w:bCs/>
                <w:color w:val="auto"/>
                <w:sz w:val="20"/>
                <w:lang w:val="en-CA" w:eastAsia="fr-FR" w:bidi="x-none"/>
              </w:rPr>
              <w:t>CATEGORY</w:t>
            </w: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2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135E11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b/>
                <w:bCs/>
                <w:color w:val="auto"/>
                <w:sz w:val="20"/>
                <w:lang w:val="en-CA" w:eastAsia="fr-FR" w:bidi="x-none"/>
              </w:rPr>
              <w:t>ITEM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2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0C9F6C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b/>
                <w:bCs/>
                <w:color w:val="auto"/>
                <w:sz w:val="20"/>
                <w:lang w:val="en-CA" w:eastAsia="fr-FR" w:bidi="x-none"/>
              </w:rPr>
              <w:t>% ENDORSED (</w:t>
            </w:r>
            <w:r w:rsidRPr="003A65CC">
              <w:rPr>
                <w:rFonts w:ascii="Arial" w:eastAsia="Times New Roman" w:hAnsi="Arial"/>
                <w:b/>
                <w:bCs/>
                <w:i/>
                <w:iCs/>
                <w:color w:val="auto"/>
                <w:sz w:val="20"/>
                <w:lang w:val="en-CA" w:eastAsia="fr-FR" w:bidi="x-none"/>
              </w:rPr>
              <w:t>n</w:t>
            </w:r>
            <w:r w:rsidRPr="003A65CC">
              <w:rPr>
                <w:rFonts w:ascii="Arial" w:eastAsia="Times New Roman" w:hAnsi="Arial"/>
                <w:b/>
                <w:bCs/>
                <w:color w:val="auto"/>
                <w:sz w:val="20"/>
                <w:lang w:val="en-CA" w:eastAsia="fr-FR" w:bidi="x-none"/>
              </w:rPr>
              <w:t>=39)</w:t>
            </w:r>
          </w:p>
        </w:tc>
      </w:tr>
      <w:tr w:rsidR="00AB25DA" w:rsidRPr="003A65CC" w14:paraId="7CFA3579" w14:textId="77777777" w:rsidTr="00EC3C4E">
        <w:trPr>
          <w:trHeight w:val="304"/>
        </w:trPr>
        <w:tc>
          <w:tcPr>
            <w:tcW w:w="84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4691B3" w14:textId="77777777" w:rsidR="00AB25DA" w:rsidRPr="00D213D6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Initial Grounding Work (Preparation, background)</w:t>
            </w: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503C33" w14:textId="77777777" w:rsidR="00AB25DA" w:rsidRPr="00D213D6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Adequate preparation which includes a thoughtful, focused, up-to-date review of the literature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221E89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89.7</w:t>
            </w:r>
          </w:p>
        </w:tc>
      </w:tr>
      <w:tr w:rsidR="00AB25DA" w:rsidRPr="003A65CC" w14:paraId="78ECF1E8" w14:textId="77777777" w:rsidTr="00EC3C4E">
        <w:trPr>
          <w:trHeight w:val="185"/>
        </w:trPr>
        <w:tc>
          <w:tcPr>
            <w:tcW w:w="84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E25CA4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08D8D1" w14:textId="77777777" w:rsidR="00AB25DA" w:rsidRPr="00D213D6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Conceptual linkage to existing theory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72B095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84.6</w:t>
            </w:r>
          </w:p>
        </w:tc>
      </w:tr>
      <w:tr w:rsidR="00AB25DA" w:rsidRPr="003A65CC" w14:paraId="5F16B4FA" w14:textId="77777777" w:rsidTr="00EC3C4E">
        <w:trPr>
          <w:trHeight w:val="527"/>
        </w:trPr>
        <w:tc>
          <w:tcPr>
            <w:tcW w:w="84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0950CF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6DF508" w14:textId="77777777" w:rsidR="00AB25DA" w:rsidRPr="00D213D6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US" w:eastAsia="fr-FR" w:bidi="x-none"/>
              </w:rPr>
              <w:t>Declaring and reporting one’s theoretical paradigms and values, or position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5E19F6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66.7</w:t>
            </w:r>
          </w:p>
        </w:tc>
      </w:tr>
      <w:tr w:rsidR="00AB25DA" w:rsidRPr="003A65CC" w14:paraId="00758C95" w14:textId="77777777" w:rsidTr="00EC3C4E">
        <w:tc>
          <w:tcPr>
            <w:tcW w:w="84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29C705" w14:textId="77777777" w:rsidR="00AB25DA" w:rsidRPr="00D213D6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Goals, Problem statement or Question</w:t>
            </w: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C4C962" w14:textId="77777777" w:rsidR="00AB25DA" w:rsidRPr="00D213D6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Clearly state the research goals and research questions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6E81C7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87.1</w:t>
            </w:r>
          </w:p>
        </w:tc>
      </w:tr>
      <w:tr w:rsidR="00AB25DA" w:rsidRPr="003A65CC" w14:paraId="625470A4" w14:textId="77777777" w:rsidTr="00EC3C4E">
        <w:tc>
          <w:tcPr>
            <w:tcW w:w="84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9EE913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60598A" w14:textId="77777777" w:rsidR="00AB25DA" w:rsidRPr="00D213D6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The problem is important, timely, relevant, critical, prevalent problem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57EE0E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74.4</w:t>
            </w:r>
          </w:p>
        </w:tc>
      </w:tr>
      <w:tr w:rsidR="00AB25DA" w:rsidRPr="003A65CC" w14:paraId="544BFA31" w14:textId="77777777" w:rsidTr="00EC3C4E">
        <w:tc>
          <w:tcPr>
            <w:tcW w:w="84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723073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B982B2" w14:textId="77777777" w:rsidR="00AB25DA" w:rsidRPr="00D213D6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Clear articulation of the research questions or goals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D7B51E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82.1</w:t>
            </w:r>
          </w:p>
        </w:tc>
      </w:tr>
      <w:tr w:rsidR="00AB25DA" w:rsidRPr="003A65CC" w14:paraId="786E45A7" w14:textId="77777777" w:rsidTr="00EC3C4E">
        <w:trPr>
          <w:trHeight w:val="221"/>
        </w:trPr>
        <w:tc>
          <w:tcPr>
            <w:tcW w:w="84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CA0FC8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Methods</w:t>
            </w: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CC274D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Appropriate methods are justified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0C7EEF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92.3</w:t>
            </w:r>
          </w:p>
        </w:tc>
      </w:tr>
      <w:tr w:rsidR="00AB25DA" w:rsidRPr="003A65CC" w14:paraId="5F6FC9AF" w14:textId="77777777" w:rsidTr="00EC3C4E">
        <w:trPr>
          <w:trHeight w:val="249"/>
        </w:trPr>
        <w:tc>
          <w:tcPr>
            <w:tcW w:w="84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7305AA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AD171D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Make the methodology clear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5C6A88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82.1</w:t>
            </w:r>
          </w:p>
        </w:tc>
      </w:tr>
      <w:tr w:rsidR="00AB25DA" w:rsidRPr="003A65CC" w14:paraId="7B5DCF62" w14:textId="77777777" w:rsidTr="00EC3C4E">
        <w:trPr>
          <w:trHeight w:val="220"/>
        </w:trPr>
        <w:tc>
          <w:tcPr>
            <w:tcW w:w="84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991617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F15031" w14:textId="77777777" w:rsidR="00AB25DA" w:rsidRPr="00D213D6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US" w:eastAsia="fr-FR" w:bidi="x-none"/>
              </w:rPr>
              <w:t>Obtain and report ethical approval or waiver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9E277E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84.6</w:t>
            </w:r>
          </w:p>
        </w:tc>
      </w:tr>
      <w:tr w:rsidR="00AB25DA" w:rsidRPr="003A65CC" w14:paraId="7321F37B" w14:textId="77777777" w:rsidTr="00EC3C4E">
        <w:trPr>
          <w:trHeight w:val="730"/>
        </w:trPr>
        <w:tc>
          <w:tcPr>
            <w:tcW w:w="84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9CECC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Sampling Techniques</w:t>
            </w: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AF4D0A" w14:textId="77777777" w:rsidR="00AB25DA" w:rsidRPr="00D213D6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US" w:eastAsia="fr-FR" w:bidi="x-none"/>
              </w:rPr>
              <w:t>Use a sampling plan that ensures that participants are relevant to the research question; their selection is well reasone</w:t>
            </w:r>
            <w:r>
              <w:rPr>
                <w:rFonts w:ascii="Arial" w:eastAsia="Times New Roman" w:hAnsi="Arial"/>
                <w:color w:val="auto"/>
                <w:sz w:val="20"/>
                <w:lang w:val="en-US" w:eastAsia="fr-FR" w:bidi="x-none"/>
              </w:rPr>
              <w:t>d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2B45D0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53.8</w:t>
            </w:r>
          </w:p>
        </w:tc>
      </w:tr>
      <w:tr w:rsidR="00AB25DA" w:rsidRPr="003A65CC" w14:paraId="6DC6DFB4" w14:textId="77777777" w:rsidTr="00EC3C4E">
        <w:trPr>
          <w:trHeight w:val="234"/>
        </w:trPr>
        <w:tc>
          <w:tcPr>
            <w:tcW w:w="84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86BB5A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CE6DB2" w14:textId="77777777" w:rsidR="00AB25DA" w:rsidRPr="00D213D6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Sampling should be guided and selective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532534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53.8</w:t>
            </w:r>
          </w:p>
        </w:tc>
      </w:tr>
      <w:tr w:rsidR="00AB25DA" w:rsidRPr="003A65CC" w14:paraId="101EE0D7" w14:textId="77777777" w:rsidTr="00EC3C4E">
        <w:trPr>
          <w:trHeight w:val="136"/>
        </w:trPr>
        <w:tc>
          <w:tcPr>
            <w:tcW w:w="84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80F5DB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647C25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Describe your sample technique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FB6A03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64.1</w:t>
            </w:r>
          </w:p>
        </w:tc>
      </w:tr>
      <w:tr w:rsidR="00AB25DA" w:rsidRPr="003A65CC" w14:paraId="03A61232" w14:textId="77777777" w:rsidTr="00EC3C4E">
        <w:trPr>
          <w:trHeight w:val="137"/>
        </w:trPr>
        <w:tc>
          <w:tcPr>
            <w:tcW w:w="84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A4533A" w14:textId="77777777" w:rsidR="00AB25DA" w:rsidRPr="006F24DB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6F24DB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Data Collection Techniques</w:t>
            </w: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19979C" w14:textId="77777777" w:rsidR="00AB25DA" w:rsidRPr="00D213D6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Clear articulation of data collection strategies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DA16B7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82.1</w:t>
            </w:r>
          </w:p>
        </w:tc>
      </w:tr>
      <w:tr w:rsidR="00AB25DA" w:rsidRPr="003A65CC" w14:paraId="4224CD01" w14:textId="77777777" w:rsidTr="00EC3C4E">
        <w:trPr>
          <w:trHeight w:val="248"/>
        </w:trPr>
        <w:tc>
          <w:tcPr>
            <w:tcW w:w="84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14C5FC" w14:textId="77777777" w:rsidR="00AB25DA" w:rsidRPr="006F24DB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FC1965" w14:textId="77777777" w:rsidR="00AB25DA" w:rsidRPr="00D213D6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Ensuring that the data collection methods are appropriate for the research objectives and setting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6725DF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74.4</w:t>
            </w:r>
          </w:p>
        </w:tc>
      </w:tr>
      <w:tr w:rsidR="00AB25DA" w:rsidRPr="003A65CC" w14:paraId="7DDB70B1" w14:textId="77777777" w:rsidTr="00EC3C4E">
        <w:trPr>
          <w:trHeight w:val="639"/>
        </w:trPr>
        <w:tc>
          <w:tcPr>
            <w:tcW w:w="84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D975E8" w14:textId="77777777" w:rsidR="00AB25DA" w:rsidRPr="006F24DB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8D1740" w14:textId="77777777" w:rsidR="00AB25DA" w:rsidRPr="00D213D6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Ensuring that the data collection comprehensive enough to support rich and robust descriptions of the observed/experienced events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C1E783" w14:textId="77777777" w:rsidR="00AB25DA" w:rsidRPr="003A65CC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  <w:r w:rsidRPr="003A65CC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61.5</w:t>
            </w:r>
          </w:p>
        </w:tc>
      </w:tr>
      <w:tr w:rsidR="00AB25DA" w:rsidRPr="00151F4D" w14:paraId="75C2DBF1" w14:textId="77777777" w:rsidTr="00EC3C4E">
        <w:trPr>
          <w:trHeight w:val="345"/>
        </w:trPr>
        <w:tc>
          <w:tcPr>
            <w:tcW w:w="84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7F29EA" w14:textId="77777777" w:rsidR="00AB25DA" w:rsidRPr="006F24DB" w:rsidRDefault="00AB25DA" w:rsidP="00EC3C4E">
            <w:pPr>
              <w:spacing w:after="0"/>
              <w:ind w:right="-19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6F24DB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Data Interpretation &amp; Theory Generation</w:t>
            </w: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77DA56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Use a systematic data analysis which aligned with the analytic processes with known methods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FFF767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61.5</w:t>
            </w:r>
          </w:p>
        </w:tc>
      </w:tr>
      <w:tr w:rsidR="00AB25DA" w:rsidRPr="00151F4D" w14:paraId="267CBA36" w14:textId="77777777" w:rsidTr="00EC3C4E">
        <w:trPr>
          <w:trHeight w:val="730"/>
        </w:trPr>
        <w:tc>
          <w:tcPr>
            <w:tcW w:w="84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7CAF3A" w14:textId="77777777" w:rsidR="00AB25DA" w:rsidRPr="006F24DB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5B1584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Linkages made between the findings of the study and other existing theories OR new theory developed that is relevant to targeted field/discipline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5553CD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79.5</w:t>
            </w:r>
          </w:p>
        </w:tc>
      </w:tr>
      <w:tr w:rsidR="00AB25DA" w:rsidRPr="00151F4D" w14:paraId="5C40E170" w14:textId="77777777" w:rsidTr="00EC3C4E">
        <w:trPr>
          <w:trHeight w:val="402"/>
        </w:trPr>
        <w:tc>
          <w:tcPr>
            <w:tcW w:w="84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0822F" w14:textId="77777777" w:rsidR="00AB25DA" w:rsidRPr="006F24DB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6F24DB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Measures to Optimize Rigour &amp; Trustworthiness</w:t>
            </w: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8F1360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Outline data analysis methods with attention to methods that establish trustworthiness throughout the study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E71C99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64.1</w:t>
            </w:r>
          </w:p>
        </w:tc>
      </w:tr>
      <w:tr w:rsidR="00AB25DA" w:rsidRPr="00151F4D" w14:paraId="20019550" w14:textId="77777777" w:rsidTr="00EC3C4E">
        <w:trPr>
          <w:trHeight w:val="730"/>
        </w:trPr>
        <w:tc>
          <w:tcPr>
            <w:tcW w:w="845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1566F2" w14:textId="77777777" w:rsidR="00AB25DA" w:rsidRPr="006F24DB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1B22EA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Using one or more of the following techniques to increase rigour of the analysis: saturation, triangulation, respondent feedback, fair dealing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172C0B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59.0</w:t>
            </w:r>
          </w:p>
        </w:tc>
      </w:tr>
      <w:tr w:rsidR="00AB25DA" w:rsidRPr="00151F4D" w14:paraId="210D9BD0" w14:textId="77777777" w:rsidTr="00EC3C4E">
        <w:trPr>
          <w:trHeight w:val="416"/>
        </w:trPr>
        <w:tc>
          <w:tcPr>
            <w:tcW w:w="84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C9E684" w14:textId="77777777" w:rsidR="00AB25DA" w:rsidRPr="006F24DB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9D4899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If multiple methods are used to increase rigour of the work, these methods should be described &amp; benefits explained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F6C5C4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53.8</w:t>
            </w:r>
          </w:p>
        </w:tc>
      </w:tr>
      <w:tr w:rsidR="00AB25DA" w:rsidRPr="00151F4D" w14:paraId="7E199C01" w14:textId="77777777" w:rsidTr="00EC3C4E">
        <w:trPr>
          <w:trHeight w:val="290"/>
        </w:trPr>
        <w:tc>
          <w:tcPr>
            <w:tcW w:w="84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1F4977" w14:textId="77777777" w:rsidR="00AB25DA" w:rsidRPr="006F24DB" w:rsidRDefault="00AB25DA" w:rsidP="00EC3C4E">
            <w:pPr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6F24DB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Relevance to the field</w:t>
            </w: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5217F9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Impactful or significant results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6E78B5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51.3</w:t>
            </w:r>
          </w:p>
        </w:tc>
      </w:tr>
      <w:tr w:rsidR="00AB25DA" w:rsidRPr="00151F4D" w14:paraId="2363ADFA" w14:textId="77777777" w:rsidTr="00EC3C4E">
        <w:trPr>
          <w:trHeight w:val="122"/>
        </w:trPr>
        <w:tc>
          <w:tcPr>
            <w:tcW w:w="84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82D3EA" w14:textId="77777777" w:rsidR="00AB25DA" w:rsidRPr="006F24DB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089419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Comprehensive and relevant conclusions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263FA0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61.5</w:t>
            </w:r>
          </w:p>
        </w:tc>
      </w:tr>
      <w:tr w:rsidR="00AB25DA" w:rsidRPr="00151F4D" w14:paraId="0A551B13" w14:textId="77777777" w:rsidTr="00EC3C4E">
        <w:trPr>
          <w:trHeight w:val="360"/>
        </w:trPr>
        <w:tc>
          <w:tcPr>
            <w:tcW w:w="8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602EC" w14:textId="77777777" w:rsidR="00AB25DA" w:rsidRPr="006F24DB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6F24DB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Dissemination &amp; Reporting</w:t>
            </w: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7AECED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Effective presentation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E02E18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51.3</w:t>
            </w:r>
          </w:p>
        </w:tc>
      </w:tr>
      <w:tr w:rsidR="00AB25DA" w:rsidRPr="00151F4D" w14:paraId="6B7765E5" w14:textId="77777777" w:rsidTr="00EC3C4E">
        <w:trPr>
          <w:trHeight w:val="94"/>
        </w:trPr>
        <w:tc>
          <w:tcPr>
            <w:tcW w:w="8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FC5EE5" w14:textId="77777777" w:rsidR="00AB25DA" w:rsidRPr="006F24DB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D183D5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Well-written manuscript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BB59F8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84.6</w:t>
            </w:r>
          </w:p>
        </w:tc>
      </w:tr>
      <w:tr w:rsidR="00AB25DA" w:rsidRPr="00151F4D" w14:paraId="47E4078C" w14:textId="77777777" w:rsidTr="00EC3C4E">
        <w:trPr>
          <w:trHeight w:val="471"/>
        </w:trPr>
        <w:tc>
          <w:tcPr>
            <w:tcW w:w="84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8CE41F" w14:textId="77777777" w:rsidR="00AB25DA" w:rsidRPr="006F24DB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6F24DB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Evidence of Reflective Practice</w:t>
            </w: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1862AF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Reflective critique of one’s own study, particularly examining whether the results are easily transferable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8EC337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56.4</w:t>
            </w:r>
          </w:p>
        </w:tc>
      </w:tr>
      <w:tr w:rsidR="00AB25DA" w:rsidRPr="00151F4D" w14:paraId="05166611" w14:textId="77777777" w:rsidTr="00EC3C4E">
        <w:trPr>
          <w:trHeight w:val="192"/>
        </w:trPr>
        <w:tc>
          <w:tcPr>
            <w:tcW w:w="84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025549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fr-FR" w:eastAsia="fr-FR" w:bidi="x-none"/>
              </w:rPr>
            </w:pPr>
          </w:p>
        </w:tc>
        <w:tc>
          <w:tcPr>
            <w:tcW w:w="32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8E99AC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Accounts for the limitations of the study</w:t>
            </w:r>
          </w:p>
        </w:tc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AA589D" w14:textId="77777777" w:rsidR="00AB25DA" w:rsidRPr="00151F4D" w:rsidRDefault="00AB25DA" w:rsidP="00EC3C4E">
            <w:pPr>
              <w:spacing w:after="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151F4D"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  <w:t>61.5</w:t>
            </w:r>
          </w:p>
        </w:tc>
      </w:tr>
    </w:tbl>
    <w:p w14:paraId="47564449" w14:textId="77777777" w:rsidR="00AB25DA" w:rsidRDefault="00AB25DA" w:rsidP="00AB25DA">
      <w:pPr>
        <w:spacing w:after="0"/>
        <w:rPr>
          <w:rFonts w:ascii="Arial" w:eastAsia="Times New Roman" w:hAnsi="Arial"/>
          <w:color w:val="auto"/>
          <w:sz w:val="20"/>
          <w:lang w:val="fr-FR" w:eastAsia="fr-FR" w:bidi="x-none"/>
        </w:rPr>
      </w:pPr>
    </w:p>
    <w:p w14:paraId="53868181" w14:textId="77777777" w:rsidR="00AB25DA" w:rsidRDefault="00AB25DA" w:rsidP="00AB25DA">
      <w:pPr>
        <w:spacing w:after="0"/>
        <w:rPr>
          <w:rFonts w:ascii="Arial" w:eastAsia="Times New Roman" w:hAnsi="Arial"/>
          <w:color w:val="auto"/>
          <w:sz w:val="20"/>
          <w:lang w:val="fr-FR" w:eastAsia="fr-FR" w:bidi="x-none"/>
        </w:rPr>
      </w:pPr>
      <w:r>
        <w:rPr>
          <w:rFonts w:ascii="Arial" w:eastAsia="Times New Roman" w:hAnsi="Arial"/>
          <w:color w:val="auto"/>
          <w:sz w:val="20"/>
          <w:lang w:val="fr-FR" w:eastAsia="fr-FR" w:bidi="x-none"/>
        </w:rPr>
        <w:br w:type="page"/>
      </w:r>
    </w:p>
    <w:p w14:paraId="6A231BA9" w14:textId="77777777" w:rsidR="00AB25DA" w:rsidRPr="003550BD" w:rsidRDefault="00AB25DA" w:rsidP="00AB25DA">
      <w:pPr>
        <w:spacing w:after="0"/>
        <w:ind w:left="284"/>
        <w:jc w:val="center"/>
        <w:rPr>
          <w:rFonts w:ascii="Arial" w:hAnsi="Arial"/>
          <w:b/>
          <w:sz w:val="30"/>
          <w:szCs w:val="30"/>
        </w:rPr>
      </w:pPr>
      <w:r w:rsidRPr="003550BD">
        <w:rPr>
          <w:rFonts w:ascii="Arial" w:hAnsi="Arial"/>
          <w:b/>
          <w:sz w:val="30"/>
          <w:szCs w:val="30"/>
        </w:rPr>
        <w:t xml:space="preserve">Online </w:t>
      </w:r>
      <w:r>
        <w:rPr>
          <w:rFonts w:ascii="Arial" w:hAnsi="Arial"/>
          <w:b/>
          <w:sz w:val="30"/>
          <w:szCs w:val="30"/>
        </w:rPr>
        <w:t>Appendix B | Page 3 of 4</w:t>
      </w:r>
    </w:p>
    <w:p w14:paraId="5FE90E84" w14:textId="3FF5F851" w:rsidR="00AB25DA" w:rsidRPr="00AB25DA" w:rsidRDefault="00AB25DA" w:rsidP="00AB25DA">
      <w:pPr>
        <w:spacing w:after="0"/>
        <w:jc w:val="center"/>
        <w:rPr>
          <w:rFonts w:ascii="Arial" w:hAnsi="Arial"/>
          <w:i/>
        </w:rPr>
      </w:pPr>
      <w:r w:rsidRPr="003550BD">
        <w:rPr>
          <w:rFonts w:ascii="Arial" w:hAnsi="Arial"/>
          <w:i/>
        </w:rPr>
        <w:t xml:space="preserve">for the CAEP 2016 Academic Symposium: A Writer’s Guide </w:t>
      </w:r>
      <w:r w:rsidR="00536D4D">
        <w:rPr>
          <w:rFonts w:ascii="Arial" w:hAnsi="Arial"/>
          <w:i/>
        </w:rPr>
        <w:t>to</w:t>
      </w:r>
      <w:r w:rsidRPr="003550BD">
        <w:rPr>
          <w:rFonts w:ascii="Arial" w:hAnsi="Arial"/>
          <w:i/>
        </w:rPr>
        <w:t xml:space="preserve"> Key Steps in Producing Quality Medical Education Scholarship</w:t>
      </w:r>
      <w:r>
        <w:rPr>
          <w:rFonts w:ascii="Arial" w:hAnsi="Arial"/>
          <w:i/>
        </w:rPr>
        <w:t xml:space="preserve"> by Chan and colleagues.</w:t>
      </w:r>
    </w:p>
    <w:p w14:paraId="0ADEBBEB" w14:textId="77777777" w:rsidR="00AB25DA" w:rsidRDefault="00AB25DA" w:rsidP="00AB25DA">
      <w:pPr>
        <w:spacing w:after="0"/>
        <w:outlineLvl w:val="0"/>
        <w:rPr>
          <w:rFonts w:ascii="Arial" w:hAnsi="Arial"/>
          <w:b/>
        </w:rPr>
      </w:pPr>
    </w:p>
    <w:p w14:paraId="1DDBD14F" w14:textId="77777777" w:rsidR="00AB25DA" w:rsidRPr="00F85C7B" w:rsidRDefault="00AB25DA" w:rsidP="00AB25DA">
      <w:pPr>
        <w:spacing w:after="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Important Attributes of Well-Written Innovation Reports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6572"/>
        <w:gridCol w:w="1674"/>
      </w:tblGrid>
      <w:tr w:rsidR="00AB25DA" w:rsidRPr="00730056" w14:paraId="62D433A3" w14:textId="77777777" w:rsidTr="00EC3C4E">
        <w:trPr>
          <w:trHeight w:val="423"/>
        </w:trPr>
        <w:tc>
          <w:tcPr>
            <w:tcW w:w="0" w:type="auto"/>
            <w:shd w:val="clear" w:color="auto" w:fill="D9D9D9"/>
          </w:tcPr>
          <w:p w14:paraId="14F97A40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0" w:type="auto"/>
            <w:shd w:val="clear" w:color="auto" w:fill="D9D9D9"/>
          </w:tcPr>
          <w:p w14:paraId="41D3A5B8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  <w:p w14:paraId="6F894DB8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1778FCC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0056">
              <w:rPr>
                <w:rFonts w:ascii="Arial" w:hAnsi="Arial" w:cs="Arial"/>
                <w:b/>
                <w:sz w:val="20"/>
                <w:szCs w:val="20"/>
              </w:rPr>
              <w:t>% ENDORSED (</w:t>
            </w:r>
            <w:r w:rsidRPr="00730056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730056">
              <w:rPr>
                <w:rFonts w:ascii="Arial" w:hAnsi="Arial" w:cs="Arial"/>
                <w:b/>
                <w:sz w:val="20"/>
                <w:szCs w:val="20"/>
              </w:rPr>
              <w:t>=21)</w:t>
            </w:r>
          </w:p>
        </w:tc>
      </w:tr>
      <w:tr w:rsidR="00AB25DA" w:rsidRPr="00730056" w14:paraId="52B8B514" w14:textId="77777777" w:rsidTr="00EC3C4E">
        <w:trPr>
          <w:trHeight w:val="90"/>
        </w:trPr>
        <w:tc>
          <w:tcPr>
            <w:tcW w:w="0" w:type="auto"/>
            <w:vMerge w:val="restart"/>
            <w:shd w:val="clear" w:color="auto" w:fill="auto"/>
          </w:tcPr>
          <w:p w14:paraId="01CDECB4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Goals / Need for Innovation</w:t>
            </w:r>
          </w:p>
        </w:tc>
        <w:tc>
          <w:tcPr>
            <w:tcW w:w="0" w:type="auto"/>
            <w:shd w:val="clear" w:color="auto" w:fill="auto"/>
          </w:tcPr>
          <w:p w14:paraId="53FE7754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730056">
              <w:rPr>
                <w:rFonts w:ascii="Arial" w:hAnsi="Arial" w:cs="Arial"/>
                <w:noProof/>
                <w:sz w:val="20"/>
                <w:szCs w:val="20"/>
              </w:rPr>
              <w:t>There is a thorough description of the problem and need for innovation; including importance, how the problem has been identified, and who is affected</w:t>
            </w:r>
          </w:p>
        </w:tc>
        <w:tc>
          <w:tcPr>
            <w:tcW w:w="0" w:type="auto"/>
          </w:tcPr>
          <w:p w14:paraId="6434A55C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730056">
              <w:rPr>
                <w:rFonts w:ascii="Arial" w:hAnsi="Arial" w:cs="Arial"/>
                <w:noProof/>
                <w:sz w:val="20"/>
                <w:szCs w:val="20"/>
              </w:rPr>
              <w:t>81.0</w:t>
            </w:r>
          </w:p>
        </w:tc>
      </w:tr>
      <w:tr w:rsidR="00AB25DA" w:rsidRPr="00730056" w14:paraId="269EE40E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</w:tcPr>
          <w:p w14:paraId="1307A75F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AC9897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noProof/>
                <w:sz w:val="20"/>
                <w:szCs w:val="20"/>
              </w:rPr>
              <w:t>There is a statement about the degree to which the problem is generalizable</w:t>
            </w:r>
          </w:p>
        </w:tc>
        <w:tc>
          <w:tcPr>
            <w:tcW w:w="0" w:type="auto"/>
          </w:tcPr>
          <w:p w14:paraId="2366B1B9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730056">
              <w:rPr>
                <w:rFonts w:ascii="Arial" w:hAnsi="Arial" w:cs="Arial"/>
                <w:noProof/>
                <w:sz w:val="20"/>
                <w:szCs w:val="20"/>
              </w:rPr>
              <w:t>61.9</w:t>
            </w:r>
          </w:p>
          <w:p w14:paraId="35BCCA05" w14:textId="77777777" w:rsidR="00AB25DA" w:rsidRPr="00730056" w:rsidRDefault="00AB25DA" w:rsidP="00EC3C4E">
            <w:pPr>
              <w:spacing w:after="0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DA" w:rsidRPr="00730056" w14:paraId="007759A0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</w:tcPr>
          <w:p w14:paraId="389FB671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26E038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noProof/>
                <w:sz w:val="20"/>
                <w:szCs w:val="20"/>
              </w:rPr>
              <w:t>There is a clear statement of research question and goals</w:t>
            </w:r>
          </w:p>
        </w:tc>
        <w:tc>
          <w:tcPr>
            <w:tcW w:w="0" w:type="auto"/>
          </w:tcPr>
          <w:p w14:paraId="0874B604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730056">
              <w:rPr>
                <w:rFonts w:ascii="Arial" w:hAnsi="Arial" w:cs="Arial"/>
                <w:noProof/>
                <w:sz w:val="20"/>
                <w:szCs w:val="20"/>
              </w:rPr>
              <w:t>66.7</w:t>
            </w:r>
          </w:p>
        </w:tc>
      </w:tr>
      <w:tr w:rsidR="00AB25DA" w:rsidRPr="00730056" w14:paraId="3930B2D9" w14:textId="77777777" w:rsidTr="00EC3C4E">
        <w:trPr>
          <w:trHeight w:val="115"/>
        </w:trPr>
        <w:tc>
          <w:tcPr>
            <w:tcW w:w="0" w:type="auto"/>
            <w:vMerge/>
            <w:shd w:val="clear" w:color="auto" w:fill="auto"/>
          </w:tcPr>
          <w:p w14:paraId="7DB5FC01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91AB00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noProof/>
                <w:sz w:val="20"/>
                <w:szCs w:val="20"/>
              </w:rPr>
              <w:t>The research question is transferrable into many contexts</w:t>
            </w:r>
          </w:p>
        </w:tc>
        <w:tc>
          <w:tcPr>
            <w:tcW w:w="0" w:type="auto"/>
          </w:tcPr>
          <w:p w14:paraId="7459EEF2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noProof/>
                <w:sz w:val="20"/>
                <w:szCs w:val="20"/>
              </w:rPr>
              <w:t>42.9</w:t>
            </w:r>
          </w:p>
        </w:tc>
      </w:tr>
      <w:tr w:rsidR="00AB25DA" w:rsidRPr="00730056" w14:paraId="126558CE" w14:textId="77777777" w:rsidTr="00EC3C4E">
        <w:trPr>
          <w:trHeight w:val="90"/>
        </w:trPr>
        <w:tc>
          <w:tcPr>
            <w:tcW w:w="0" w:type="auto"/>
            <w:vMerge w:val="restart"/>
            <w:shd w:val="clear" w:color="auto" w:fill="auto"/>
          </w:tcPr>
          <w:p w14:paraId="1C4A0F44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 xml:space="preserve">Preparation </w:t>
            </w:r>
          </w:p>
        </w:tc>
        <w:tc>
          <w:tcPr>
            <w:tcW w:w="0" w:type="auto"/>
            <w:shd w:val="clear" w:color="auto" w:fill="auto"/>
          </w:tcPr>
          <w:p w14:paraId="603874C6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There is a thorough literature search, and critical review of related research</w:t>
            </w:r>
          </w:p>
        </w:tc>
        <w:tc>
          <w:tcPr>
            <w:tcW w:w="0" w:type="auto"/>
          </w:tcPr>
          <w:p w14:paraId="70E4BE4C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52.4</w:t>
            </w:r>
          </w:p>
        </w:tc>
      </w:tr>
      <w:tr w:rsidR="00AB25DA" w:rsidRPr="00730056" w14:paraId="67A656CE" w14:textId="77777777" w:rsidTr="00EC3C4E">
        <w:trPr>
          <w:trHeight w:val="412"/>
        </w:trPr>
        <w:tc>
          <w:tcPr>
            <w:tcW w:w="0" w:type="auto"/>
            <w:vMerge/>
            <w:shd w:val="clear" w:color="auto" w:fill="auto"/>
          </w:tcPr>
          <w:p w14:paraId="550C9F97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534C01" w14:textId="77777777" w:rsidR="00AB25DA" w:rsidRPr="00730056" w:rsidRDefault="00AB25DA" w:rsidP="00EC3C4E">
            <w:pPr>
              <w:pStyle w:val="EndNoteBibliography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There is provision of evidence that the innovation or intervention is in fact new</w:t>
            </w:r>
          </w:p>
        </w:tc>
        <w:tc>
          <w:tcPr>
            <w:tcW w:w="0" w:type="auto"/>
          </w:tcPr>
          <w:p w14:paraId="7697AEA2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66.7</w:t>
            </w:r>
          </w:p>
          <w:p w14:paraId="341368C0" w14:textId="77777777" w:rsidR="00AB25DA" w:rsidRPr="00730056" w:rsidRDefault="00AB25DA" w:rsidP="00EC3C4E">
            <w:pPr>
              <w:pStyle w:val="EndNoteBibliograph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DA" w:rsidRPr="00730056" w14:paraId="5AEA9EA5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</w:tcPr>
          <w:p w14:paraId="735CFA7E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02B5EC" w14:textId="77777777" w:rsidR="00AB25DA" w:rsidRPr="00730056" w:rsidRDefault="00AB25DA" w:rsidP="00EC3C4E">
            <w:pPr>
              <w:pStyle w:val="EndNoteBibliography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There is description of how the project builds on the existing literature</w:t>
            </w:r>
          </w:p>
        </w:tc>
        <w:tc>
          <w:tcPr>
            <w:tcW w:w="0" w:type="auto"/>
          </w:tcPr>
          <w:p w14:paraId="700A0C34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76.2</w:t>
            </w:r>
          </w:p>
          <w:p w14:paraId="4C830F31" w14:textId="77777777" w:rsidR="00AB25DA" w:rsidRPr="00730056" w:rsidRDefault="00AB25DA" w:rsidP="00EC3C4E">
            <w:pPr>
              <w:pStyle w:val="EndNoteBibliography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DA" w:rsidRPr="00730056" w14:paraId="766246F0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</w:tcPr>
          <w:p w14:paraId="75D50398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F7CE64" w14:textId="77777777" w:rsidR="00AB25DA" w:rsidRPr="00730056" w:rsidRDefault="00AB25DA" w:rsidP="00EC3C4E">
            <w:pPr>
              <w:pStyle w:val="EndNoteBibliography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There is a statement of ethics approval</w:t>
            </w:r>
          </w:p>
        </w:tc>
        <w:tc>
          <w:tcPr>
            <w:tcW w:w="0" w:type="auto"/>
          </w:tcPr>
          <w:p w14:paraId="48B582A8" w14:textId="77777777" w:rsidR="00AB25DA" w:rsidRPr="00730056" w:rsidRDefault="00AB25DA" w:rsidP="00EC3C4E">
            <w:pPr>
              <w:pStyle w:val="EndNoteBibliography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47.6</w:t>
            </w:r>
          </w:p>
        </w:tc>
      </w:tr>
      <w:tr w:rsidR="00AB25DA" w:rsidRPr="00730056" w14:paraId="403502D2" w14:textId="77777777" w:rsidTr="00EC3C4E">
        <w:trPr>
          <w:trHeight w:val="90"/>
        </w:trPr>
        <w:tc>
          <w:tcPr>
            <w:tcW w:w="0" w:type="auto"/>
            <w:vMerge w:val="restart"/>
            <w:shd w:val="clear" w:color="auto" w:fill="auto"/>
          </w:tcPr>
          <w:p w14:paraId="33485236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Innovation Development</w:t>
            </w:r>
          </w:p>
        </w:tc>
        <w:tc>
          <w:tcPr>
            <w:tcW w:w="0" w:type="auto"/>
            <w:shd w:val="clear" w:color="auto" w:fill="auto"/>
          </w:tcPr>
          <w:p w14:paraId="7886A02E" w14:textId="77777777" w:rsidR="00AB25DA" w:rsidRPr="00730056" w:rsidRDefault="00AB25DA" w:rsidP="00EC3C4E">
            <w:pPr>
              <w:pStyle w:val="EndNoteBibliography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 xml:space="preserve">The details of why a particular solution was selected and/or developed are presented, ideally with supporting evidence (ex. local factors, generalizability factors) </w:t>
            </w:r>
          </w:p>
        </w:tc>
        <w:tc>
          <w:tcPr>
            <w:tcW w:w="0" w:type="auto"/>
          </w:tcPr>
          <w:p w14:paraId="5FBBF840" w14:textId="77777777" w:rsidR="00AB25DA" w:rsidRPr="00730056" w:rsidRDefault="00AB25DA" w:rsidP="00EC3C4E">
            <w:pPr>
              <w:pStyle w:val="EndNoteBibliography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61.9</w:t>
            </w:r>
          </w:p>
          <w:p w14:paraId="492F8CAF" w14:textId="77777777" w:rsidR="00AB25DA" w:rsidRPr="00730056" w:rsidRDefault="00AB25DA" w:rsidP="00EC3C4E">
            <w:pPr>
              <w:pStyle w:val="EndNoteBibliography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DA" w:rsidRPr="00730056" w14:paraId="1ED94ECF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</w:tcPr>
          <w:p w14:paraId="4CBA05AF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78EAC9" w14:textId="77777777" w:rsidR="00AB25DA" w:rsidRPr="00730056" w:rsidRDefault="00AB25DA" w:rsidP="00EC3C4E">
            <w:pPr>
              <w:pStyle w:val="EndNoteBibliography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The innovative nature of the solution is clearly defined</w:t>
            </w:r>
          </w:p>
        </w:tc>
        <w:tc>
          <w:tcPr>
            <w:tcW w:w="0" w:type="auto"/>
          </w:tcPr>
          <w:p w14:paraId="14D3DD31" w14:textId="77777777" w:rsidR="00AB25DA" w:rsidRPr="00730056" w:rsidRDefault="00AB25DA" w:rsidP="00EC3C4E">
            <w:pPr>
              <w:pStyle w:val="EndNoteBibliography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66.7</w:t>
            </w:r>
          </w:p>
        </w:tc>
      </w:tr>
      <w:tr w:rsidR="00AB25DA" w:rsidRPr="00730056" w14:paraId="312D43BA" w14:textId="77777777" w:rsidTr="00EC3C4E">
        <w:trPr>
          <w:trHeight w:val="124"/>
        </w:trPr>
        <w:tc>
          <w:tcPr>
            <w:tcW w:w="0" w:type="auto"/>
            <w:vMerge/>
            <w:shd w:val="clear" w:color="auto" w:fill="auto"/>
          </w:tcPr>
          <w:p w14:paraId="11B122E9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94F19A" w14:textId="77777777" w:rsidR="00AB25DA" w:rsidRPr="00730056" w:rsidRDefault="00AB25DA" w:rsidP="00EC3C4E">
            <w:pPr>
              <w:pStyle w:val="EndNoteBibliography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A framework was used to guide the development of the innovation</w:t>
            </w:r>
          </w:p>
        </w:tc>
        <w:tc>
          <w:tcPr>
            <w:tcW w:w="0" w:type="auto"/>
          </w:tcPr>
          <w:p w14:paraId="14057A30" w14:textId="77777777" w:rsidR="00AB25DA" w:rsidRPr="00730056" w:rsidRDefault="00AB25DA" w:rsidP="00EC3C4E">
            <w:pPr>
              <w:pStyle w:val="EndNoteBibliography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47.6</w:t>
            </w:r>
          </w:p>
        </w:tc>
      </w:tr>
      <w:tr w:rsidR="00AB25DA" w:rsidRPr="00730056" w14:paraId="31E654A4" w14:textId="77777777" w:rsidTr="00EC3C4E">
        <w:trPr>
          <w:trHeight w:val="443"/>
        </w:trPr>
        <w:tc>
          <w:tcPr>
            <w:tcW w:w="0" w:type="auto"/>
            <w:vMerge w:val="restart"/>
            <w:shd w:val="clear" w:color="auto" w:fill="auto"/>
          </w:tcPr>
          <w:p w14:paraId="308C0A91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Innovation Implementation</w:t>
            </w:r>
          </w:p>
        </w:tc>
        <w:tc>
          <w:tcPr>
            <w:tcW w:w="0" w:type="auto"/>
            <w:shd w:val="clear" w:color="auto" w:fill="auto"/>
          </w:tcPr>
          <w:p w14:paraId="077E27E8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There is a description of conditions under which innovation was tried</w:t>
            </w:r>
          </w:p>
        </w:tc>
        <w:tc>
          <w:tcPr>
            <w:tcW w:w="0" w:type="auto"/>
          </w:tcPr>
          <w:p w14:paraId="0DCDB0D9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71.4</w:t>
            </w:r>
          </w:p>
          <w:p w14:paraId="270625D6" w14:textId="77777777" w:rsidR="00AB25DA" w:rsidRPr="00730056" w:rsidRDefault="00AB25DA" w:rsidP="00EC3C4E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DA" w:rsidRPr="00730056" w14:paraId="71D1CCC0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</w:tcPr>
          <w:p w14:paraId="6C49DF82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106673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There is a description of the principles, concepts, or theories that guided the implementation</w:t>
            </w:r>
          </w:p>
        </w:tc>
        <w:tc>
          <w:tcPr>
            <w:tcW w:w="0" w:type="auto"/>
          </w:tcPr>
          <w:p w14:paraId="35373D18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52.4</w:t>
            </w:r>
          </w:p>
          <w:p w14:paraId="232F8A1A" w14:textId="77777777" w:rsidR="00AB25DA" w:rsidRPr="00730056" w:rsidRDefault="00AB25DA" w:rsidP="00EC3C4E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DA" w:rsidRPr="00730056" w14:paraId="0945853A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</w:tcPr>
          <w:p w14:paraId="18A8E2A1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0AFE27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There is a description of both successes and failure in implementation, and subsequent lessons learned</w:t>
            </w:r>
          </w:p>
        </w:tc>
        <w:tc>
          <w:tcPr>
            <w:tcW w:w="0" w:type="auto"/>
          </w:tcPr>
          <w:p w14:paraId="1AC4D278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71.4</w:t>
            </w:r>
          </w:p>
          <w:p w14:paraId="0BCB1732" w14:textId="77777777" w:rsidR="00AB25DA" w:rsidRPr="00730056" w:rsidRDefault="00AB25DA" w:rsidP="00EC3C4E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DA" w:rsidRPr="00730056" w14:paraId="63FED322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</w:tcPr>
          <w:p w14:paraId="4B14AE0E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661A76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There is a description of the barriers and challenges experienced</w:t>
            </w:r>
          </w:p>
        </w:tc>
        <w:tc>
          <w:tcPr>
            <w:tcW w:w="0" w:type="auto"/>
          </w:tcPr>
          <w:p w14:paraId="2F1216BB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71.4</w:t>
            </w:r>
          </w:p>
        </w:tc>
      </w:tr>
      <w:tr w:rsidR="00AB25DA" w:rsidRPr="00730056" w14:paraId="4D2A90F3" w14:textId="77777777" w:rsidTr="00EC3C4E">
        <w:trPr>
          <w:trHeight w:val="90"/>
        </w:trPr>
        <w:tc>
          <w:tcPr>
            <w:tcW w:w="0" w:type="auto"/>
            <w:vMerge w:val="restart"/>
            <w:shd w:val="clear" w:color="auto" w:fill="auto"/>
          </w:tcPr>
          <w:p w14:paraId="41F698F7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Evaluation of Innovation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1EDD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There is a clear description of the metrics used to evaluate the innovation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C3AD" w14:textId="77777777" w:rsidR="00AB25DA" w:rsidRPr="00730056" w:rsidRDefault="00AB25DA" w:rsidP="00EC3C4E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76.2</w:t>
            </w:r>
          </w:p>
        </w:tc>
      </w:tr>
      <w:tr w:rsidR="00AB25DA" w:rsidRPr="00730056" w14:paraId="519B2CBD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</w:tcPr>
          <w:p w14:paraId="75079098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FAA6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 xml:space="preserve">Feasibility information is included (time, costs/materials, and acceptability)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8DA5" w14:textId="77777777" w:rsidR="00AB25DA" w:rsidRPr="00730056" w:rsidRDefault="00AB25DA" w:rsidP="00EC3C4E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57.1</w:t>
            </w:r>
          </w:p>
          <w:p w14:paraId="6CC4B686" w14:textId="77777777" w:rsidR="00AB25DA" w:rsidRPr="00730056" w:rsidRDefault="00AB25DA" w:rsidP="00EC3C4E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DA" w:rsidRPr="00730056" w14:paraId="30E37146" w14:textId="77777777" w:rsidTr="00EC3C4E">
        <w:trPr>
          <w:trHeight w:val="90"/>
        </w:trPr>
        <w:tc>
          <w:tcPr>
            <w:tcW w:w="0" w:type="auto"/>
            <w:vMerge w:val="restart"/>
            <w:shd w:val="clear" w:color="auto" w:fill="auto"/>
          </w:tcPr>
          <w:p w14:paraId="49102474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Evidence of Reflective Practice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4F29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The impact of the innovation on the field and discipline is clearly stated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348" w14:textId="77777777" w:rsidR="00AB25DA" w:rsidRPr="00730056" w:rsidRDefault="00AB25DA" w:rsidP="00EC3C4E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42.9</w:t>
            </w:r>
          </w:p>
          <w:p w14:paraId="12891B27" w14:textId="77777777" w:rsidR="00AB25DA" w:rsidRPr="00730056" w:rsidRDefault="00AB25DA" w:rsidP="00EC3C4E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DA" w:rsidRPr="00730056" w14:paraId="0030F982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</w:tcPr>
          <w:p w14:paraId="207D568F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7469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 xml:space="preserve">There is a description of how the solution situated in the larger context of education, research, and/or patient care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60F" w14:textId="77777777" w:rsidR="00AB25DA" w:rsidRPr="00730056" w:rsidRDefault="00AB25DA" w:rsidP="00EC3C4E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52.4</w:t>
            </w:r>
          </w:p>
          <w:p w14:paraId="7447C3D7" w14:textId="77777777" w:rsidR="00AB25DA" w:rsidRPr="00730056" w:rsidRDefault="00AB25DA" w:rsidP="00EC3C4E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DA" w:rsidRPr="00730056" w14:paraId="7148825F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</w:tcPr>
          <w:p w14:paraId="71E0A101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86B8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Significant justification is presented for the innovation to pass the “who cares?” 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386" w14:textId="77777777" w:rsidR="00AB25DA" w:rsidRPr="00730056" w:rsidRDefault="00AB25DA" w:rsidP="00EC3C4E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66.7</w:t>
            </w:r>
          </w:p>
          <w:p w14:paraId="783DADFC" w14:textId="77777777" w:rsidR="00AB25DA" w:rsidRPr="00730056" w:rsidRDefault="00AB25DA" w:rsidP="00EC3C4E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DA" w:rsidRPr="00730056" w14:paraId="20181FCF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</w:tcPr>
          <w:p w14:paraId="05BE7106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A60E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The sustainability of the innovation is discussed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4DBC" w14:textId="77777777" w:rsidR="00AB25DA" w:rsidRPr="00730056" w:rsidRDefault="00AB25DA" w:rsidP="00EC3C4E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47.6</w:t>
            </w:r>
          </w:p>
        </w:tc>
      </w:tr>
      <w:tr w:rsidR="00AB25DA" w:rsidRPr="00730056" w14:paraId="03617C28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</w:tcPr>
          <w:p w14:paraId="5888FB00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0EB0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Future directions for research are presented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27B1" w14:textId="77777777" w:rsidR="00AB25DA" w:rsidRPr="00730056" w:rsidRDefault="00AB25DA" w:rsidP="00EC3C4E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52.4</w:t>
            </w:r>
          </w:p>
        </w:tc>
      </w:tr>
      <w:tr w:rsidR="00AB25DA" w:rsidRPr="00730056" w14:paraId="4ACA214A" w14:textId="77777777" w:rsidTr="00EC3C4E">
        <w:trPr>
          <w:trHeight w:val="90"/>
        </w:trPr>
        <w:tc>
          <w:tcPr>
            <w:tcW w:w="0" w:type="auto"/>
            <w:vMerge w:val="restart"/>
            <w:shd w:val="clear" w:color="auto" w:fill="auto"/>
          </w:tcPr>
          <w:p w14:paraId="4DE4CF9D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Reporting and Dissemination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A601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The report is written concisely and in a straightforward manner with complex ideas broken down into clear and enticing rhetoric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ABF" w14:textId="77777777" w:rsidR="00AB25DA" w:rsidRPr="00730056" w:rsidRDefault="00AB25DA" w:rsidP="00EC3C4E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66.7</w:t>
            </w:r>
          </w:p>
        </w:tc>
      </w:tr>
      <w:tr w:rsidR="00AB25DA" w:rsidRPr="00730056" w14:paraId="1530E640" w14:textId="77777777" w:rsidTr="00EC3C4E">
        <w:trPr>
          <w:trHeight w:val="544"/>
        </w:trPr>
        <w:tc>
          <w:tcPr>
            <w:tcW w:w="0" w:type="auto"/>
            <w:vMerge/>
            <w:shd w:val="clear" w:color="auto" w:fill="auto"/>
          </w:tcPr>
          <w:p w14:paraId="476BF00B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BFDF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 xml:space="preserve">The writing uses appropriate vocabulary, respectable grammar, language that communicates directly, and a style that is suitable to the topic, audience, and journal outlet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ABC" w14:textId="77777777" w:rsidR="00AB25DA" w:rsidRPr="00730056" w:rsidRDefault="00AB25DA" w:rsidP="00EC3C4E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66.7</w:t>
            </w:r>
          </w:p>
          <w:p w14:paraId="0EBA1E81" w14:textId="77777777" w:rsidR="00AB25DA" w:rsidRPr="00730056" w:rsidRDefault="00AB25DA" w:rsidP="00EC3C4E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DA" w:rsidRPr="00730056" w14:paraId="6FB108DF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</w:tcPr>
          <w:p w14:paraId="0FFDDF3F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3DFE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The report follows the journal’s submission rules and style guide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567" w14:textId="77777777" w:rsidR="00AB25DA" w:rsidRPr="00730056" w:rsidRDefault="00AB25DA" w:rsidP="00EC3C4E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30056">
              <w:rPr>
                <w:rFonts w:ascii="Arial" w:hAnsi="Arial" w:cs="Arial"/>
                <w:sz w:val="20"/>
                <w:szCs w:val="20"/>
              </w:rPr>
              <w:t>61.9</w:t>
            </w:r>
          </w:p>
        </w:tc>
      </w:tr>
    </w:tbl>
    <w:p w14:paraId="75AE45A6" w14:textId="77777777" w:rsidR="00AB25DA" w:rsidRDefault="00AB25DA" w:rsidP="00AB25DA">
      <w:pPr>
        <w:spacing w:after="0"/>
        <w:rPr>
          <w:rFonts w:ascii="Arial" w:hAnsi="Arial"/>
        </w:rPr>
      </w:pPr>
    </w:p>
    <w:p w14:paraId="39B2EE36" w14:textId="77777777" w:rsidR="00AB25DA" w:rsidRDefault="00AB25DA" w:rsidP="00AB25D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0695FAA" w14:textId="77777777" w:rsidR="00AB25DA" w:rsidRPr="003550BD" w:rsidRDefault="00AB25DA" w:rsidP="00AB25DA">
      <w:pPr>
        <w:spacing w:after="0"/>
        <w:ind w:left="284"/>
        <w:jc w:val="center"/>
        <w:rPr>
          <w:rFonts w:ascii="Arial" w:hAnsi="Arial"/>
          <w:b/>
          <w:sz w:val="30"/>
          <w:szCs w:val="30"/>
        </w:rPr>
      </w:pPr>
      <w:r w:rsidRPr="003550BD">
        <w:rPr>
          <w:rFonts w:ascii="Arial" w:hAnsi="Arial"/>
          <w:b/>
          <w:sz w:val="30"/>
          <w:szCs w:val="30"/>
        </w:rPr>
        <w:t xml:space="preserve">Online </w:t>
      </w:r>
      <w:r>
        <w:rPr>
          <w:rFonts w:ascii="Arial" w:hAnsi="Arial"/>
          <w:b/>
          <w:sz w:val="30"/>
          <w:szCs w:val="30"/>
        </w:rPr>
        <w:t>Appendix B | Page 4 of 4</w:t>
      </w:r>
    </w:p>
    <w:p w14:paraId="0587D2A1" w14:textId="7F8C3368" w:rsidR="00AB25DA" w:rsidRPr="003550BD" w:rsidRDefault="00AB25DA" w:rsidP="00AB25DA">
      <w:pPr>
        <w:spacing w:after="0"/>
        <w:jc w:val="center"/>
        <w:rPr>
          <w:rFonts w:ascii="Arial" w:hAnsi="Arial"/>
          <w:i/>
        </w:rPr>
      </w:pPr>
      <w:r w:rsidRPr="003550BD">
        <w:rPr>
          <w:rFonts w:ascii="Arial" w:hAnsi="Arial"/>
          <w:i/>
        </w:rPr>
        <w:t xml:space="preserve">for the CAEP 2016 Academic Symposium: A Writer’s Guide </w:t>
      </w:r>
      <w:r w:rsidR="00536D4D">
        <w:rPr>
          <w:rFonts w:ascii="Arial" w:hAnsi="Arial"/>
          <w:i/>
        </w:rPr>
        <w:t>to</w:t>
      </w:r>
      <w:bookmarkStart w:id="0" w:name="_GoBack"/>
      <w:bookmarkEnd w:id="0"/>
      <w:r w:rsidRPr="003550BD">
        <w:rPr>
          <w:rFonts w:ascii="Arial" w:hAnsi="Arial"/>
          <w:i/>
        </w:rPr>
        <w:t xml:space="preserve"> Key Steps in Producing Quality Medical Education Scholarship</w:t>
      </w:r>
      <w:r>
        <w:rPr>
          <w:rFonts w:ascii="Arial" w:hAnsi="Arial"/>
          <w:i/>
        </w:rPr>
        <w:t xml:space="preserve"> by Chan and colleagues.</w:t>
      </w:r>
    </w:p>
    <w:p w14:paraId="46A8241C" w14:textId="77777777" w:rsidR="00AB25DA" w:rsidRDefault="00AB25DA" w:rsidP="00AB25DA">
      <w:pPr>
        <w:spacing w:after="0"/>
        <w:outlineLvl w:val="0"/>
        <w:rPr>
          <w:rFonts w:ascii="Arial" w:hAnsi="Arial"/>
          <w:b/>
        </w:rPr>
      </w:pPr>
    </w:p>
    <w:p w14:paraId="3B7E13CC" w14:textId="77777777" w:rsidR="00AB25DA" w:rsidRDefault="00AB25DA" w:rsidP="00AB25DA">
      <w:pPr>
        <w:spacing w:after="0"/>
        <w:outlineLvl w:val="0"/>
        <w:rPr>
          <w:rFonts w:ascii="Arial" w:hAnsi="Arial"/>
          <w:b/>
        </w:rPr>
      </w:pPr>
    </w:p>
    <w:p w14:paraId="6ECA59D7" w14:textId="77777777" w:rsidR="00AB25DA" w:rsidRPr="00F85C7B" w:rsidRDefault="00AB25DA" w:rsidP="00AB25DA">
      <w:pPr>
        <w:spacing w:after="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Important Attributes of Well-Written Reviews &amp; Scholarship of Integration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7057"/>
        <w:gridCol w:w="1818"/>
      </w:tblGrid>
      <w:tr w:rsidR="00AB25DA" w:rsidRPr="00730056" w14:paraId="591C05F6" w14:textId="77777777" w:rsidTr="00EC3C4E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E57A0D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b/>
              </w:rPr>
            </w:pPr>
            <w:r w:rsidRPr="00730056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8822C1" w14:textId="77777777" w:rsidR="00AB25DA" w:rsidRPr="00730056" w:rsidRDefault="00AB25DA" w:rsidP="00EC3C4E">
            <w:pPr>
              <w:spacing w:after="0"/>
              <w:rPr>
                <w:rFonts w:ascii="Arial" w:hAnsi="Arial" w:cs="Arial"/>
                <w:b/>
              </w:rPr>
            </w:pPr>
            <w:r w:rsidRPr="0073005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AA44BF" w14:textId="77777777" w:rsidR="00AB25DA" w:rsidRPr="00730056" w:rsidRDefault="00AB25DA" w:rsidP="00EC3C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30056">
              <w:rPr>
                <w:rFonts w:ascii="Arial" w:hAnsi="Arial" w:cs="Arial"/>
                <w:b/>
              </w:rPr>
              <w:t>% ENDORSED (</w:t>
            </w:r>
            <w:r w:rsidRPr="00730056">
              <w:rPr>
                <w:rFonts w:ascii="Arial" w:hAnsi="Arial" w:cs="Arial"/>
                <w:b/>
                <w:i/>
              </w:rPr>
              <w:t>n</w:t>
            </w:r>
            <w:r w:rsidRPr="00730056">
              <w:rPr>
                <w:rFonts w:ascii="Arial" w:hAnsi="Arial" w:cs="Arial"/>
                <w:b/>
              </w:rPr>
              <w:t xml:space="preserve"> = 5)</w:t>
            </w:r>
          </w:p>
        </w:tc>
      </w:tr>
      <w:tr w:rsidR="00AB25DA" w:rsidRPr="00730056" w14:paraId="17FFB822" w14:textId="77777777" w:rsidTr="00EC3C4E">
        <w:tc>
          <w:tcPr>
            <w:tcW w:w="0" w:type="auto"/>
            <w:vMerge w:val="restart"/>
            <w:shd w:val="clear" w:color="auto" w:fill="auto"/>
            <w:vAlign w:val="center"/>
          </w:tcPr>
          <w:p w14:paraId="231D9F83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Pitfalls to avoid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7D39B5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Ignorance of literature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BBBC7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80.0</w:t>
            </w:r>
          </w:p>
        </w:tc>
      </w:tr>
      <w:tr w:rsidR="00AB25DA" w:rsidRPr="00730056" w14:paraId="39D23755" w14:textId="77777777" w:rsidTr="00EC3C4E">
        <w:tc>
          <w:tcPr>
            <w:tcW w:w="0" w:type="auto"/>
            <w:vMerge/>
            <w:shd w:val="clear" w:color="auto" w:fill="auto"/>
            <w:vAlign w:val="center"/>
          </w:tcPr>
          <w:p w14:paraId="4847A6F9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DD8841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Poor research design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111BB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80.0</w:t>
            </w:r>
          </w:p>
        </w:tc>
      </w:tr>
      <w:tr w:rsidR="00AB25DA" w:rsidRPr="00730056" w14:paraId="1BDE9024" w14:textId="77777777" w:rsidTr="00EC3C4E">
        <w:tc>
          <w:tcPr>
            <w:tcW w:w="0" w:type="auto"/>
            <w:vMerge/>
            <w:shd w:val="clear" w:color="auto" w:fill="auto"/>
            <w:vAlign w:val="center"/>
          </w:tcPr>
          <w:p w14:paraId="50A19038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26941A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Misunderstanding/misapplying data/literature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C8888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80.0</w:t>
            </w:r>
          </w:p>
        </w:tc>
      </w:tr>
      <w:tr w:rsidR="00AB25DA" w:rsidRPr="00730056" w14:paraId="49EF670A" w14:textId="77777777" w:rsidTr="00EC3C4E">
        <w:tc>
          <w:tcPr>
            <w:tcW w:w="0" w:type="auto"/>
            <w:vMerge w:val="restart"/>
            <w:shd w:val="clear" w:color="auto" w:fill="auto"/>
            <w:vAlign w:val="center"/>
          </w:tcPr>
          <w:p w14:paraId="444C7A89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Preparation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5C238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Evaluate if systematic review is appropriate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8C021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100.0</w:t>
            </w:r>
          </w:p>
        </w:tc>
      </w:tr>
      <w:tr w:rsidR="00AB25DA" w:rsidRPr="00730056" w14:paraId="6C2ABEFC" w14:textId="77777777" w:rsidTr="00EC3C4E">
        <w:tc>
          <w:tcPr>
            <w:tcW w:w="0" w:type="auto"/>
            <w:vMerge/>
            <w:shd w:val="clear" w:color="auto" w:fill="auto"/>
            <w:vAlign w:val="center"/>
          </w:tcPr>
          <w:p w14:paraId="0050B531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43C203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Use framework (PRISMA)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6C32F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80.0</w:t>
            </w:r>
          </w:p>
        </w:tc>
      </w:tr>
      <w:tr w:rsidR="00AB25DA" w:rsidRPr="00730056" w14:paraId="011BC6C3" w14:textId="77777777" w:rsidTr="00EC3C4E">
        <w:tc>
          <w:tcPr>
            <w:tcW w:w="0" w:type="auto"/>
            <w:vMerge/>
            <w:shd w:val="clear" w:color="auto" w:fill="auto"/>
            <w:vAlign w:val="center"/>
          </w:tcPr>
          <w:p w14:paraId="3EEDAC61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FACF31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Assemble team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EB6F5B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80.0</w:t>
            </w:r>
          </w:p>
        </w:tc>
      </w:tr>
      <w:tr w:rsidR="00AB25DA" w:rsidRPr="00730056" w14:paraId="11812C91" w14:textId="77777777" w:rsidTr="00EC3C4E">
        <w:tc>
          <w:tcPr>
            <w:tcW w:w="0" w:type="auto"/>
            <w:vMerge/>
            <w:shd w:val="clear" w:color="auto" w:fill="auto"/>
            <w:vAlign w:val="center"/>
          </w:tcPr>
          <w:p w14:paraId="21A4CC02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331FCD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Seek input from experienced systematic reviewer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7CDDC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60.0</w:t>
            </w:r>
          </w:p>
        </w:tc>
      </w:tr>
      <w:tr w:rsidR="00AB25DA" w:rsidRPr="00730056" w14:paraId="02A3C332" w14:textId="77777777" w:rsidTr="00EC3C4E">
        <w:tc>
          <w:tcPr>
            <w:tcW w:w="0" w:type="auto"/>
            <w:vMerge/>
            <w:shd w:val="clear" w:color="auto" w:fill="auto"/>
            <w:vAlign w:val="center"/>
          </w:tcPr>
          <w:p w14:paraId="239780A2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2E850C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Seek input from librarian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2C7B2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60.0</w:t>
            </w:r>
          </w:p>
        </w:tc>
      </w:tr>
      <w:tr w:rsidR="00AB25DA" w:rsidRPr="00730056" w14:paraId="4B6F08D5" w14:textId="77777777" w:rsidTr="00EC3C4E">
        <w:tc>
          <w:tcPr>
            <w:tcW w:w="0" w:type="auto"/>
            <w:vMerge/>
            <w:shd w:val="clear" w:color="auto" w:fill="auto"/>
            <w:vAlign w:val="center"/>
          </w:tcPr>
          <w:p w14:paraId="5F840C3C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D6470B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Consider bibliographic software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05B65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60.0</w:t>
            </w:r>
          </w:p>
        </w:tc>
      </w:tr>
      <w:tr w:rsidR="00AB25DA" w:rsidRPr="00730056" w14:paraId="6A050750" w14:textId="77777777" w:rsidTr="00EC3C4E">
        <w:tc>
          <w:tcPr>
            <w:tcW w:w="0" w:type="auto"/>
            <w:vMerge w:val="restart"/>
            <w:shd w:val="clear" w:color="auto" w:fill="auto"/>
            <w:vAlign w:val="center"/>
          </w:tcPr>
          <w:p w14:paraId="7DB2B6BB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Methods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91E97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Explicitly describe type of study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76E07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80.0</w:t>
            </w:r>
          </w:p>
        </w:tc>
      </w:tr>
      <w:tr w:rsidR="00AB25DA" w:rsidRPr="00730056" w14:paraId="6639B723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  <w:vAlign w:val="center"/>
          </w:tcPr>
          <w:p w14:paraId="5DF6832B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12F32B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Indicate if a review protocol exists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79DB3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60.0</w:t>
            </w:r>
          </w:p>
        </w:tc>
      </w:tr>
      <w:tr w:rsidR="00AB25DA" w:rsidRPr="00730056" w14:paraId="390C6837" w14:textId="77777777" w:rsidTr="00EC3C4E">
        <w:tc>
          <w:tcPr>
            <w:tcW w:w="0" w:type="auto"/>
            <w:vMerge/>
            <w:shd w:val="clear" w:color="auto" w:fill="auto"/>
            <w:vAlign w:val="center"/>
          </w:tcPr>
          <w:p w14:paraId="4F33B51F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84653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Specify study characteristics used as criteria for eligibility, giving rationale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E8C61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80.0</w:t>
            </w:r>
          </w:p>
        </w:tc>
      </w:tr>
      <w:tr w:rsidR="00AB25DA" w:rsidRPr="00730056" w14:paraId="2422B79B" w14:textId="77777777" w:rsidTr="00EC3C4E">
        <w:trPr>
          <w:trHeight w:val="124"/>
        </w:trPr>
        <w:tc>
          <w:tcPr>
            <w:tcW w:w="0" w:type="auto"/>
            <w:vMerge/>
            <w:shd w:val="clear" w:color="auto" w:fill="auto"/>
            <w:vAlign w:val="center"/>
          </w:tcPr>
          <w:p w14:paraId="2C06CCF0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F0ED8E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Describe all information sources used in the search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61650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60.0</w:t>
            </w:r>
          </w:p>
        </w:tc>
      </w:tr>
      <w:tr w:rsidR="00AB25DA" w:rsidRPr="00730056" w14:paraId="3D241F03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  <w:vAlign w:val="center"/>
          </w:tcPr>
          <w:p w14:paraId="62EA8628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2985FF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Use multiple databases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65CD6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100.0</w:t>
            </w:r>
          </w:p>
        </w:tc>
      </w:tr>
      <w:tr w:rsidR="00AB25DA" w:rsidRPr="00730056" w14:paraId="530196C0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  <w:vAlign w:val="center"/>
          </w:tcPr>
          <w:p w14:paraId="2DC68271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87066A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Include international literature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DD06C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60.0</w:t>
            </w:r>
          </w:p>
        </w:tc>
      </w:tr>
      <w:tr w:rsidR="00AB25DA" w:rsidRPr="00730056" w14:paraId="2FA49783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  <w:vAlign w:val="center"/>
          </w:tcPr>
          <w:p w14:paraId="7F012394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BEF12E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Include grey literature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75AD5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80.0</w:t>
            </w:r>
          </w:p>
        </w:tc>
      </w:tr>
      <w:tr w:rsidR="00AB25DA" w:rsidRPr="00730056" w14:paraId="1D5BC375" w14:textId="77777777" w:rsidTr="00EC3C4E">
        <w:tc>
          <w:tcPr>
            <w:tcW w:w="0" w:type="auto"/>
            <w:vMerge/>
            <w:shd w:val="clear" w:color="auto" w:fill="auto"/>
            <w:vAlign w:val="center"/>
          </w:tcPr>
          <w:p w14:paraId="58555946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4EC6B8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State process of selecting studies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A5716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60.0</w:t>
            </w:r>
          </w:p>
        </w:tc>
      </w:tr>
      <w:tr w:rsidR="00AB25DA" w:rsidRPr="00730056" w14:paraId="67EFE181" w14:textId="77777777" w:rsidTr="00EC3C4E">
        <w:tc>
          <w:tcPr>
            <w:tcW w:w="0" w:type="auto"/>
            <w:vMerge/>
            <w:shd w:val="clear" w:color="auto" w:fill="auto"/>
            <w:vAlign w:val="center"/>
          </w:tcPr>
          <w:p w14:paraId="64661886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C7AF49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Describe method of data extraction from reports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C5EDB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80.0</w:t>
            </w:r>
          </w:p>
        </w:tc>
      </w:tr>
      <w:tr w:rsidR="00AB25DA" w:rsidRPr="00730056" w14:paraId="7FD18D73" w14:textId="77777777" w:rsidTr="00EC3C4E">
        <w:tc>
          <w:tcPr>
            <w:tcW w:w="0" w:type="auto"/>
            <w:vMerge/>
            <w:shd w:val="clear" w:color="auto" w:fill="auto"/>
            <w:vAlign w:val="center"/>
          </w:tcPr>
          <w:p w14:paraId="78AB0C11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FAF231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Describe methods of handling data and combining results of studies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A321E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60.0</w:t>
            </w:r>
          </w:p>
        </w:tc>
      </w:tr>
      <w:tr w:rsidR="00AB25DA" w:rsidRPr="00730056" w14:paraId="5638CDA8" w14:textId="77777777" w:rsidTr="00EC3C4E">
        <w:tc>
          <w:tcPr>
            <w:tcW w:w="0" w:type="auto"/>
            <w:vMerge/>
            <w:shd w:val="clear" w:color="auto" w:fill="auto"/>
            <w:vAlign w:val="center"/>
          </w:tcPr>
          <w:p w14:paraId="252C6BD7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31E2B6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Describe how quality was assessed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31E28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60.0</w:t>
            </w:r>
          </w:p>
        </w:tc>
      </w:tr>
      <w:tr w:rsidR="00AB25DA" w:rsidRPr="00730056" w14:paraId="0817E2BD" w14:textId="77777777" w:rsidTr="00EC3C4E">
        <w:tc>
          <w:tcPr>
            <w:tcW w:w="0" w:type="auto"/>
            <w:vMerge w:val="restart"/>
            <w:shd w:val="clear" w:color="auto" w:fill="auto"/>
            <w:vAlign w:val="center"/>
          </w:tcPr>
          <w:p w14:paraId="5C3679E0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Results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E6A08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Include PRISMA flow diagram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67EB6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60.0</w:t>
            </w:r>
          </w:p>
        </w:tc>
      </w:tr>
      <w:tr w:rsidR="00AB25DA" w:rsidRPr="00730056" w14:paraId="6D7871D9" w14:textId="77777777" w:rsidTr="00EC3C4E">
        <w:tc>
          <w:tcPr>
            <w:tcW w:w="0" w:type="auto"/>
            <w:vMerge/>
            <w:shd w:val="clear" w:color="auto" w:fill="auto"/>
            <w:vAlign w:val="center"/>
          </w:tcPr>
          <w:p w14:paraId="17621F3D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5531F1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Include table with key features of each study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9A8AB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60.0</w:t>
            </w:r>
          </w:p>
        </w:tc>
      </w:tr>
      <w:tr w:rsidR="00AB25DA" w:rsidRPr="00730056" w14:paraId="22F1EC18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  <w:vAlign w:val="center"/>
          </w:tcPr>
          <w:p w14:paraId="40B487D8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C469A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Provide the numbers of studies screened, assessed for eligibility and included in the review with reasons for exclusions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D79AD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80.0</w:t>
            </w:r>
          </w:p>
        </w:tc>
      </w:tr>
      <w:tr w:rsidR="00AB25DA" w:rsidRPr="00730056" w14:paraId="755E2208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  <w:vAlign w:val="center"/>
          </w:tcPr>
          <w:p w14:paraId="35FB0D24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33EF4C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 xml:space="preserve">Present results of each meta-analysis done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032EB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60.0</w:t>
            </w:r>
          </w:p>
        </w:tc>
      </w:tr>
      <w:tr w:rsidR="00AB25DA" w:rsidRPr="00730056" w14:paraId="17478796" w14:textId="77777777" w:rsidTr="00EC3C4E">
        <w:trPr>
          <w:trHeight w:val="9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4C83BE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Discussion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6ED2A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Summarize main findings including strength of evidence for each main outcome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A50F44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80.0</w:t>
            </w:r>
          </w:p>
        </w:tc>
      </w:tr>
      <w:tr w:rsidR="00AB25DA" w:rsidRPr="00730056" w14:paraId="5C4575C6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  <w:vAlign w:val="center"/>
          </w:tcPr>
          <w:p w14:paraId="2E293DD7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362B5B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Discuss limitations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A427C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100.0</w:t>
            </w:r>
          </w:p>
        </w:tc>
      </w:tr>
      <w:tr w:rsidR="00AB25DA" w:rsidRPr="00730056" w14:paraId="2C25D85D" w14:textId="77777777" w:rsidTr="00EC3C4E">
        <w:trPr>
          <w:trHeight w:val="90"/>
        </w:trPr>
        <w:tc>
          <w:tcPr>
            <w:tcW w:w="0" w:type="auto"/>
            <w:vMerge/>
            <w:shd w:val="clear" w:color="auto" w:fill="auto"/>
            <w:vAlign w:val="center"/>
          </w:tcPr>
          <w:p w14:paraId="6FC407E4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6FA34C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Provide interpretation of results in context of other evidence and implications for future research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882FC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60.0</w:t>
            </w:r>
          </w:p>
        </w:tc>
      </w:tr>
      <w:tr w:rsidR="00AB25DA" w:rsidRPr="00730056" w14:paraId="20ECEB52" w14:textId="77777777" w:rsidTr="00EC3C4E">
        <w:trPr>
          <w:trHeight w:val="90"/>
        </w:trPr>
        <w:tc>
          <w:tcPr>
            <w:tcW w:w="0" w:type="auto"/>
            <w:shd w:val="clear" w:color="auto" w:fill="auto"/>
            <w:vAlign w:val="center"/>
          </w:tcPr>
          <w:p w14:paraId="42EA20F5" w14:textId="77777777" w:rsidR="00AB25DA" w:rsidRPr="00730056" w:rsidRDefault="00AB25DA" w:rsidP="00EC3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Funding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FF212F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Provide details of funding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8DB2C" w14:textId="77777777" w:rsidR="00AB25DA" w:rsidRPr="00730056" w:rsidRDefault="00AB25DA" w:rsidP="00EC3C4E">
            <w:pPr>
              <w:spacing w:after="0"/>
              <w:rPr>
                <w:rFonts w:ascii="Arial" w:hAnsi="Arial" w:cs="Arial"/>
              </w:rPr>
            </w:pPr>
            <w:r w:rsidRPr="00730056">
              <w:rPr>
                <w:rFonts w:ascii="Arial" w:hAnsi="Arial" w:cs="Arial"/>
              </w:rPr>
              <w:t>60.0</w:t>
            </w:r>
          </w:p>
        </w:tc>
      </w:tr>
    </w:tbl>
    <w:p w14:paraId="3C0C7571" w14:textId="77777777" w:rsidR="00AB25DA" w:rsidRDefault="00AB25DA" w:rsidP="00AB25DA">
      <w:pPr>
        <w:spacing w:after="0"/>
        <w:rPr>
          <w:rFonts w:ascii="Arial" w:eastAsia="Times New Roman" w:hAnsi="Arial"/>
          <w:color w:val="auto"/>
          <w:sz w:val="20"/>
          <w:lang w:val="fr-FR" w:eastAsia="fr-FR" w:bidi="x-none"/>
        </w:rPr>
      </w:pPr>
    </w:p>
    <w:p w14:paraId="450242EC" w14:textId="77777777" w:rsidR="00AB25DA" w:rsidRDefault="00AB25DA" w:rsidP="00AB25DA">
      <w:pPr>
        <w:spacing w:after="0"/>
        <w:rPr>
          <w:rFonts w:ascii="Arial" w:hAnsi="Arial"/>
        </w:rPr>
      </w:pPr>
    </w:p>
    <w:p w14:paraId="3AB56D0F" w14:textId="06C2E343" w:rsidR="00B8151A" w:rsidRPr="00461512" w:rsidRDefault="00B8151A" w:rsidP="00461512">
      <w:pPr>
        <w:spacing w:after="0"/>
        <w:rPr>
          <w:rFonts w:ascii="Arial" w:eastAsia="Times New Roman" w:hAnsi="Arial"/>
          <w:color w:val="auto"/>
          <w:sz w:val="20"/>
          <w:lang w:val="fr-FR" w:eastAsia="fr-FR" w:bidi="x-none"/>
        </w:rPr>
      </w:pPr>
    </w:p>
    <w:sectPr w:rsidR="00B8151A" w:rsidRPr="00461512" w:rsidSect="00AB25DA">
      <w:pgSz w:w="12240" w:h="15840"/>
      <w:pgMar w:top="586" w:right="1019" w:bottom="396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DA"/>
    <w:rsid w:val="00461512"/>
    <w:rsid w:val="00536D4D"/>
    <w:rsid w:val="00537A81"/>
    <w:rsid w:val="00A30A3C"/>
    <w:rsid w:val="00AB25DA"/>
    <w:rsid w:val="00B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D82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25DA"/>
    <w:pPr>
      <w:spacing w:after="200"/>
    </w:pPr>
    <w:rPr>
      <w:rFonts w:ascii="Cambria" w:eastAsia="ヒラギノ角ゴ Pro W3" w:hAnsi="Cambria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5DA"/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AB25DA"/>
    <w:pPr>
      <w:spacing w:after="0"/>
    </w:pPr>
    <w:rPr>
      <w:rFonts w:ascii="Times New Roman" w:eastAsia="Times New Roman" w:hAnsi="Times New Roman"/>
      <w:noProof/>
      <w:color w:val="auto"/>
      <w:lang w:val="en-CA" w:eastAsia="en-CA"/>
    </w:rPr>
  </w:style>
  <w:style w:type="character" w:customStyle="1" w:styleId="EndNoteBibliographyChar">
    <w:name w:val="EndNote Bibliography Char"/>
    <w:link w:val="EndNoteBibliography"/>
    <w:rsid w:val="00AB25DA"/>
    <w:rPr>
      <w:rFonts w:ascii="Times New Roman" w:eastAsia="Times New Roman" w:hAnsi="Times New Roman" w:cs="Times New Roman"/>
      <w:noProof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1559</Words>
  <Characters>8891</Characters>
  <Application>Microsoft Macintosh Word</Application>
  <DocSecurity>0</DocSecurity>
  <Lines>74</Lines>
  <Paragraphs>20</Paragraphs>
  <ScaleCrop>false</ScaleCrop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2017-01-05T18:22:00Z</dcterms:created>
  <dcterms:modified xsi:type="dcterms:W3CDTF">2017-01-05T18:33:00Z</dcterms:modified>
</cp:coreProperties>
</file>