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5321F" w14:textId="77777777" w:rsidR="00980B98" w:rsidRPr="00B61694" w:rsidRDefault="00980B98" w:rsidP="00980B98">
      <w:pPr>
        <w:rPr>
          <w:rFonts w:cs="Times New Roman"/>
          <w:b/>
          <w:sz w:val="16"/>
          <w:szCs w:val="16"/>
          <w:lang w:val="en-CA"/>
        </w:rPr>
      </w:pPr>
      <w:bookmarkStart w:id="0" w:name="_GoBack"/>
      <w:bookmarkEnd w:id="0"/>
      <w:r w:rsidRPr="00B61694">
        <w:rPr>
          <w:rFonts w:cs="Times New Roman"/>
          <w:b/>
          <w:sz w:val="16"/>
          <w:szCs w:val="16"/>
          <w:lang w:val="en-CA"/>
        </w:rPr>
        <w:t>Appendix 1: Baseline Characteristics of lost to follow-up participants</w:t>
      </w:r>
    </w:p>
    <w:p w14:paraId="2770B05F" w14:textId="77777777" w:rsidR="00980B98" w:rsidRPr="00B61694" w:rsidRDefault="00980B98" w:rsidP="00980B98">
      <w:pPr>
        <w:jc w:val="both"/>
        <w:rPr>
          <w:rFonts w:cs="Times New Roman"/>
          <w:sz w:val="16"/>
          <w:szCs w:val="16"/>
          <w:lang w:val="en-CA"/>
        </w:rPr>
      </w:pPr>
    </w:p>
    <w:tbl>
      <w:tblPr>
        <w:tblpPr w:leftFromText="141" w:rightFromText="141" w:vertAnchor="text" w:horzAnchor="margin" w:tblpXSpec="center" w:tblpY="76"/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2085"/>
        <w:gridCol w:w="2268"/>
      </w:tblGrid>
      <w:tr w:rsidR="00980B98" w:rsidRPr="00F14F2B" w14:paraId="6F35A3AE" w14:textId="77777777" w:rsidTr="00715E96">
        <w:tc>
          <w:tcPr>
            <w:tcW w:w="9061" w:type="dxa"/>
            <w:gridSpan w:val="3"/>
          </w:tcPr>
          <w:p w14:paraId="292AEF93" w14:textId="77777777" w:rsidR="00980B98" w:rsidRPr="00B61694" w:rsidRDefault="00980B98" w:rsidP="00715E96">
            <w:pPr>
              <w:tabs>
                <w:tab w:val="center" w:pos="4320"/>
              </w:tabs>
              <w:rPr>
                <w:rFonts w:cs="Times New Roman"/>
                <w:b/>
                <w:bCs/>
                <w:sz w:val="16"/>
                <w:szCs w:val="16"/>
                <w:lang w:val="en-CA"/>
              </w:rPr>
            </w:pPr>
            <w:r>
              <w:rPr>
                <w:rFonts w:cs="Times New Roman"/>
                <w:b/>
                <w:sz w:val="16"/>
                <w:szCs w:val="16"/>
                <w:lang w:val="en-CA" w:eastAsia="fr-CA"/>
              </w:rPr>
              <w:t>Baseline characteristics of participants lost to follow-up</w:t>
            </w:r>
          </w:p>
        </w:tc>
      </w:tr>
      <w:tr w:rsidR="00980B98" w:rsidRPr="00F14F2B" w14:paraId="7FBD47BC" w14:textId="77777777" w:rsidTr="00715E96">
        <w:tc>
          <w:tcPr>
            <w:tcW w:w="4708" w:type="dxa"/>
          </w:tcPr>
          <w:p w14:paraId="77D53CC6" w14:textId="77777777" w:rsidR="00980B98" w:rsidRPr="00B61694" w:rsidRDefault="00980B98" w:rsidP="00715E96">
            <w:pPr>
              <w:tabs>
                <w:tab w:val="center" w:pos="4320"/>
              </w:tabs>
              <w:rPr>
                <w:rFonts w:cs="Times New Roman"/>
                <w:b/>
                <w:sz w:val="16"/>
                <w:szCs w:val="16"/>
                <w:lang w:val="en-CA" w:eastAsia="fr-CA"/>
              </w:rPr>
            </w:pPr>
          </w:p>
        </w:tc>
        <w:tc>
          <w:tcPr>
            <w:tcW w:w="2085" w:type="dxa"/>
          </w:tcPr>
          <w:p w14:paraId="4A896DCB" w14:textId="77777777" w:rsidR="00980B98" w:rsidRPr="00B61694" w:rsidRDefault="00980B98" w:rsidP="00715E96">
            <w:pPr>
              <w:tabs>
                <w:tab w:val="center" w:pos="4320"/>
              </w:tabs>
              <w:jc w:val="center"/>
              <w:rPr>
                <w:rFonts w:cs="Times New Roman"/>
                <w:b/>
                <w:bCs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b/>
                <w:bCs/>
                <w:sz w:val="16"/>
                <w:szCs w:val="16"/>
                <w:lang w:val="en-CA"/>
              </w:rPr>
              <w:t>Lost to follow up participants</w:t>
            </w:r>
          </w:p>
          <w:p w14:paraId="1545D3F3" w14:textId="77777777" w:rsidR="00980B98" w:rsidRPr="00B61694" w:rsidRDefault="00980B98" w:rsidP="00715E96">
            <w:pPr>
              <w:tabs>
                <w:tab w:val="center" w:pos="4320"/>
              </w:tabs>
              <w:jc w:val="center"/>
              <w:rPr>
                <w:rFonts w:cs="Times New Roman"/>
                <w:b/>
                <w:bCs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b/>
                <w:bCs/>
                <w:sz w:val="16"/>
                <w:szCs w:val="16"/>
                <w:lang w:val="en-CA"/>
              </w:rPr>
              <w:t>n (%)</w:t>
            </w:r>
          </w:p>
        </w:tc>
        <w:tc>
          <w:tcPr>
            <w:tcW w:w="2268" w:type="dxa"/>
          </w:tcPr>
          <w:p w14:paraId="32E0C488" w14:textId="77777777" w:rsidR="00980B98" w:rsidRPr="00B61694" w:rsidRDefault="00980B98" w:rsidP="00715E96">
            <w:pPr>
              <w:tabs>
                <w:tab w:val="center" w:pos="4320"/>
              </w:tabs>
              <w:jc w:val="center"/>
              <w:rPr>
                <w:rFonts w:cs="Times New Roman"/>
                <w:b/>
                <w:bCs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b/>
                <w:bCs/>
                <w:sz w:val="16"/>
                <w:szCs w:val="16"/>
                <w:lang w:val="en-CA"/>
              </w:rPr>
              <w:t>Participants included in the analyses</w:t>
            </w:r>
          </w:p>
          <w:p w14:paraId="73E0522C" w14:textId="77777777" w:rsidR="00980B98" w:rsidRPr="00B61694" w:rsidRDefault="00980B98" w:rsidP="00715E96">
            <w:pPr>
              <w:tabs>
                <w:tab w:val="center" w:pos="4320"/>
              </w:tabs>
              <w:jc w:val="center"/>
              <w:rPr>
                <w:rFonts w:cs="Times New Roman"/>
                <w:b/>
                <w:bCs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b/>
                <w:bCs/>
                <w:sz w:val="16"/>
                <w:szCs w:val="16"/>
                <w:lang w:val="en-CA"/>
              </w:rPr>
              <w:t>n (%)</w:t>
            </w:r>
          </w:p>
        </w:tc>
      </w:tr>
      <w:tr w:rsidR="00980B98" w:rsidRPr="00B61694" w14:paraId="4B88D8ED" w14:textId="77777777" w:rsidTr="00715E96">
        <w:tc>
          <w:tcPr>
            <w:tcW w:w="4708" w:type="dxa"/>
          </w:tcPr>
          <w:p w14:paraId="1B75EAEA" w14:textId="77777777" w:rsidR="00980B98" w:rsidRPr="00B61694" w:rsidRDefault="00980B98" w:rsidP="00715E96">
            <w:pPr>
              <w:tabs>
                <w:tab w:val="center" w:pos="4320"/>
              </w:tabs>
              <w:rPr>
                <w:rFonts w:cs="Times New Roman"/>
                <w:b/>
                <w:sz w:val="16"/>
                <w:szCs w:val="16"/>
                <w:lang w:val="en-CA" w:eastAsia="fr-CA"/>
              </w:rPr>
            </w:pPr>
            <w:r w:rsidRPr="00B61694">
              <w:rPr>
                <w:rFonts w:cs="Times New Roman"/>
                <w:b/>
                <w:sz w:val="16"/>
                <w:szCs w:val="16"/>
                <w:lang w:val="en-CA" w:eastAsia="fr-CA"/>
              </w:rPr>
              <w:t>T</w:t>
            </w:r>
            <w:r>
              <w:rPr>
                <w:rFonts w:cs="Times New Roman"/>
                <w:b/>
                <w:sz w:val="16"/>
                <w:szCs w:val="16"/>
                <w:lang w:val="en-CA" w:eastAsia="fr-CA"/>
              </w:rPr>
              <w:t>otal</w:t>
            </w:r>
          </w:p>
        </w:tc>
        <w:tc>
          <w:tcPr>
            <w:tcW w:w="2085" w:type="dxa"/>
          </w:tcPr>
          <w:p w14:paraId="15C1D0FA" w14:textId="77777777" w:rsidR="00980B98" w:rsidRPr="00B61694" w:rsidRDefault="00980B98" w:rsidP="00715E96">
            <w:pPr>
              <w:tabs>
                <w:tab w:val="center" w:pos="4320"/>
              </w:tabs>
              <w:jc w:val="center"/>
              <w:rPr>
                <w:rFonts w:cs="Times New Roman"/>
                <w:b/>
                <w:bCs/>
                <w:sz w:val="16"/>
                <w:szCs w:val="16"/>
                <w:lang w:val="en-CA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en-CA"/>
              </w:rPr>
              <w:t>395</w:t>
            </w:r>
          </w:p>
        </w:tc>
        <w:tc>
          <w:tcPr>
            <w:tcW w:w="2268" w:type="dxa"/>
          </w:tcPr>
          <w:p w14:paraId="477AC29D" w14:textId="77777777" w:rsidR="00980B98" w:rsidRPr="00B61694" w:rsidRDefault="00980B98" w:rsidP="00715E96">
            <w:pPr>
              <w:tabs>
                <w:tab w:val="center" w:pos="4320"/>
              </w:tabs>
              <w:jc w:val="center"/>
              <w:rPr>
                <w:rFonts w:cs="Times New Roman"/>
                <w:b/>
                <w:bCs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b/>
                <w:bCs/>
                <w:sz w:val="16"/>
                <w:szCs w:val="16"/>
                <w:lang w:val="en-CA"/>
              </w:rPr>
              <w:t>926</w:t>
            </w:r>
          </w:p>
        </w:tc>
      </w:tr>
      <w:tr w:rsidR="00980B98" w:rsidRPr="00B61694" w14:paraId="7AC93FFA" w14:textId="77777777" w:rsidTr="00715E96">
        <w:tc>
          <w:tcPr>
            <w:tcW w:w="4708" w:type="dxa"/>
            <w:tcBorders>
              <w:bottom w:val="nil"/>
            </w:tcBorders>
          </w:tcPr>
          <w:p w14:paraId="5BF6D868" w14:textId="77777777" w:rsidR="00980B98" w:rsidRPr="00B61694" w:rsidRDefault="00980B98" w:rsidP="00715E96">
            <w:pPr>
              <w:rPr>
                <w:rFonts w:cs="Times New Roman"/>
                <w:b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b/>
                <w:sz w:val="16"/>
                <w:szCs w:val="16"/>
                <w:lang w:val="en-CA"/>
              </w:rPr>
              <w:t>Age</w:t>
            </w:r>
            <w:r>
              <w:rPr>
                <w:rFonts w:cs="Times New Roman"/>
                <w:b/>
                <w:sz w:val="16"/>
                <w:szCs w:val="16"/>
                <w:lang w:val="en-CA"/>
              </w:rPr>
              <w:t xml:space="preserve"> (years)</w:t>
            </w:r>
            <w:r w:rsidRPr="00B61694">
              <w:rPr>
                <w:rFonts w:cs="Times New Roman"/>
                <w:b/>
                <w:sz w:val="16"/>
                <w:szCs w:val="16"/>
                <w:lang w:val="en-CA"/>
              </w:rPr>
              <w:t xml:space="preserve">  </w:t>
            </w:r>
          </w:p>
        </w:tc>
        <w:tc>
          <w:tcPr>
            <w:tcW w:w="2085" w:type="dxa"/>
            <w:tcBorders>
              <w:bottom w:val="nil"/>
            </w:tcBorders>
          </w:tcPr>
          <w:p w14:paraId="27D90598" w14:textId="77777777" w:rsidR="00980B98" w:rsidRPr="00B61694" w:rsidRDefault="00980B98" w:rsidP="00715E96">
            <w:pPr>
              <w:rPr>
                <w:rFonts w:cs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4BB85CB4" w14:textId="77777777" w:rsidR="00980B98" w:rsidRPr="00B61694" w:rsidRDefault="00980B98" w:rsidP="00715E96">
            <w:pPr>
              <w:rPr>
                <w:rFonts w:cs="Times New Roman"/>
                <w:b/>
                <w:sz w:val="16"/>
                <w:szCs w:val="16"/>
                <w:lang w:val="en-CA"/>
              </w:rPr>
            </w:pPr>
          </w:p>
        </w:tc>
      </w:tr>
      <w:tr w:rsidR="00980B98" w:rsidRPr="00B61694" w14:paraId="263A14B5" w14:textId="77777777" w:rsidTr="00715E96">
        <w:tc>
          <w:tcPr>
            <w:tcW w:w="4708" w:type="dxa"/>
            <w:tcBorders>
              <w:top w:val="nil"/>
              <w:bottom w:val="nil"/>
            </w:tcBorders>
          </w:tcPr>
          <w:p w14:paraId="15A84AD1" w14:textId="77777777" w:rsidR="00980B98" w:rsidRPr="00B61694" w:rsidRDefault="00980B98" w:rsidP="00715E96">
            <w:pPr>
              <w:ind w:firstLine="482"/>
              <w:jc w:val="right"/>
              <w:rPr>
                <w:rFonts w:cs="Times New Roman"/>
                <w:sz w:val="16"/>
                <w:szCs w:val="16"/>
                <w:lang w:val="en-CA" w:eastAsia="fr-CA"/>
              </w:rPr>
            </w:pPr>
            <w:r w:rsidRPr="00B61694">
              <w:rPr>
                <w:rFonts w:cs="Times New Roman"/>
                <w:sz w:val="16"/>
                <w:szCs w:val="16"/>
                <w:lang w:val="en-CA"/>
              </w:rPr>
              <w:t>65-74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14:paraId="744AE41A" w14:textId="77777777" w:rsidR="00980B98" w:rsidRPr="00B61694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184 (46.6)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1DB1C7" w14:textId="77777777" w:rsidR="00980B98" w:rsidRPr="00B61694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sz w:val="16"/>
                <w:szCs w:val="16"/>
                <w:lang w:val="en-CA"/>
              </w:rPr>
              <w:t>396 (42.8)</w:t>
            </w:r>
          </w:p>
        </w:tc>
      </w:tr>
      <w:tr w:rsidR="00980B98" w:rsidRPr="00B61694" w14:paraId="18A74974" w14:textId="77777777" w:rsidTr="00715E96">
        <w:tc>
          <w:tcPr>
            <w:tcW w:w="4708" w:type="dxa"/>
            <w:tcBorders>
              <w:top w:val="nil"/>
              <w:bottom w:val="nil"/>
            </w:tcBorders>
          </w:tcPr>
          <w:p w14:paraId="1D392F82" w14:textId="77777777" w:rsidR="00980B98" w:rsidRPr="00B61694" w:rsidRDefault="00980B98" w:rsidP="00715E96">
            <w:pPr>
              <w:ind w:firstLine="482"/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bookmarkStart w:id="1" w:name="_ENREF_50"/>
            <w:r w:rsidRPr="00B61694">
              <w:rPr>
                <w:rFonts w:cs="Times New Roman"/>
                <w:sz w:val="16"/>
                <w:szCs w:val="16"/>
                <w:lang w:val="en-CA"/>
              </w:rPr>
              <w:t>75-84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14:paraId="35E05A34" w14:textId="77777777" w:rsidR="00980B98" w:rsidRPr="00B61694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149 (37.7)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F15DC5" w14:textId="77777777" w:rsidR="00980B98" w:rsidRPr="00B61694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sz w:val="16"/>
                <w:szCs w:val="16"/>
                <w:lang w:val="en-CA"/>
              </w:rPr>
              <w:t>387 (41.8)</w:t>
            </w:r>
          </w:p>
        </w:tc>
      </w:tr>
      <w:tr w:rsidR="00980B98" w:rsidRPr="00B61694" w14:paraId="6E212554" w14:textId="77777777" w:rsidTr="00715E96">
        <w:tc>
          <w:tcPr>
            <w:tcW w:w="4708" w:type="dxa"/>
            <w:tcBorders>
              <w:top w:val="nil"/>
              <w:bottom w:val="single" w:sz="4" w:space="0" w:color="auto"/>
            </w:tcBorders>
            <w:vAlign w:val="center"/>
          </w:tcPr>
          <w:p w14:paraId="64B9966B" w14:textId="77777777" w:rsidR="00980B98" w:rsidRPr="00B61694" w:rsidRDefault="00980B98" w:rsidP="00715E96">
            <w:pPr>
              <w:ind w:firstLine="482"/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≥ 85</w:t>
            </w:r>
          </w:p>
        </w:tc>
        <w:tc>
          <w:tcPr>
            <w:tcW w:w="2085" w:type="dxa"/>
            <w:tcBorders>
              <w:top w:val="nil"/>
              <w:bottom w:val="single" w:sz="4" w:space="0" w:color="auto"/>
            </w:tcBorders>
          </w:tcPr>
          <w:p w14:paraId="3ECC7850" w14:textId="77777777" w:rsidR="00980B98" w:rsidRPr="00B61694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62 (15.7)</w:t>
            </w:r>
            <w:r w:rsidRPr="00B61694">
              <w:rPr>
                <w:rFonts w:cs="Times New Roman"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5306F0D" w14:textId="77777777" w:rsidR="00980B98" w:rsidRPr="00B61694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sz w:val="16"/>
                <w:szCs w:val="16"/>
                <w:lang w:val="en-CA"/>
              </w:rPr>
              <w:t>143 (15.4)</w:t>
            </w:r>
          </w:p>
        </w:tc>
      </w:tr>
      <w:tr w:rsidR="00980B98" w:rsidRPr="00B61694" w14:paraId="03B93491" w14:textId="77777777" w:rsidTr="00715E96">
        <w:tc>
          <w:tcPr>
            <w:tcW w:w="4708" w:type="dxa"/>
            <w:tcBorders>
              <w:bottom w:val="single" w:sz="4" w:space="0" w:color="auto"/>
            </w:tcBorders>
          </w:tcPr>
          <w:p w14:paraId="08A1FF08" w14:textId="77777777" w:rsidR="00980B98" w:rsidRPr="00B61694" w:rsidRDefault="00980B98" w:rsidP="00715E96">
            <w:pPr>
              <w:rPr>
                <w:rFonts w:cs="Times New Roman"/>
                <w:b/>
                <w:bCs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b/>
                <w:bCs/>
                <w:sz w:val="16"/>
                <w:szCs w:val="16"/>
                <w:lang w:val="en-CA"/>
              </w:rPr>
              <w:t>Men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49C17E98" w14:textId="77777777" w:rsidR="00980B98" w:rsidRPr="00B61694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137 (35.0)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F2258E6" w14:textId="77777777" w:rsidR="00980B98" w:rsidRPr="00B61694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sz w:val="16"/>
                <w:szCs w:val="16"/>
                <w:lang w:val="en-CA"/>
              </w:rPr>
              <w:t>307 (33.2)</w:t>
            </w:r>
          </w:p>
        </w:tc>
      </w:tr>
      <w:tr w:rsidR="00980B98" w:rsidRPr="00B61694" w14:paraId="5B99DC72" w14:textId="77777777" w:rsidTr="00715E96">
        <w:tc>
          <w:tcPr>
            <w:tcW w:w="4708" w:type="dxa"/>
            <w:tcBorders>
              <w:top w:val="single" w:sz="4" w:space="0" w:color="auto"/>
              <w:bottom w:val="nil"/>
            </w:tcBorders>
          </w:tcPr>
          <w:p w14:paraId="73225D50" w14:textId="77777777" w:rsidR="00980B98" w:rsidRPr="00B61694" w:rsidRDefault="00980B98" w:rsidP="00715E96">
            <w:pPr>
              <w:rPr>
                <w:rFonts w:cs="Times New Roman"/>
                <w:b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b/>
                <w:sz w:val="16"/>
                <w:szCs w:val="16"/>
                <w:lang w:val="en-CA"/>
              </w:rPr>
              <w:t xml:space="preserve">Number of </w:t>
            </w:r>
            <w:r>
              <w:rPr>
                <w:rFonts w:cs="Times New Roman"/>
                <w:b/>
                <w:sz w:val="16"/>
                <w:szCs w:val="16"/>
                <w:lang w:val="en-CA"/>
              </w:rPr>
              <w:t>c</w:t>
            </w:r>
            <w:r w:rsidRPr="00B61694">
              <w:rPr>
                <w:rFonts w:cs="Times New Roman"/>
                <w:b/>
                <w:sz w:val="16"/>
                <w:szCs w:val="16"/>
                <w:lang w:val="en-CA"/>
              </w:rPr>
              <w:t xml:space="preserve">omorbidities </w:t>
            </w:r>
          </w:p>
        </w:tc>
        <w:tc>
          <w:tcPr>
            <w:tcW w:w="2085" w:type="dxa"/>
            <w:tcBorders>
              <w:top w:val="single" w:sz="4" w:space="0" w:color="auto"/>
              <w:bottom w:val="nil"/>
            </w:tcBorders>
          </w:tcPr>
          <w:p w14:paraId="0862C093" w14:textId="77777777" w:rsidR="00980B98" w:rsidRPr="00B61694" w:rsidRDefault="00980B98" w:rsidP="00715E96">
            <w:pPr>
              <w:rPr>
                <w:rFonts w:cs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F827A47" w14:textId="77777777" w:rsidR="00980B98" w:rsidRPr="00B61694" w:rsidRDefault="00980B98" w:rsidP="00715E96">
            <w:pPr>
              <w:rPr>
                <w:rFonts w:cs="Times New Roman"/>
                <w:b/>
                <w:sz w:val="16"/>
                <w:szCs w:val="16"/>
                <w:lang w:val="en-CA"/>
              </w:rPr>
            </w:pPr>
          </w:p>
        </w:tc>
      </w:tr>
      <w:tr w:rsidR="00980B98" w:rsidRPr="00B61694" w14:paraId="2E20DC0E" w14:textId="77777777" w:rsidTr="00715E96">
        <w:tc>
          <w:tcPr>
            <w:tcW w:w="4708" w:type="dxa"/>
            <w:tcBorders>
              <w:top w:val="nil"/>
              <w:bottom w:val="nil"/>
            </w:tcBorders>
          </w:tcPr>
          <w:p w14:paraId="38AAD569" w14:textId="77777777" w:rsidR="00980B98" w:rsidRPr="00B61694" w:rsidRDefault="00980B98" w:rsidP="00715E96">
            <w:pPr>
              <w:ind w:firstLine="480"/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sz w:val="16"/>
                <w:szCs w:val="16"/>
                <w:lang w:val="en-CA"/>
              </w:rPr>
              <w:t>0-1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14:paraId="0CC9E860" w14:textId="77777777" w:rsidR="00980B98" w:rsidRPr="00B61694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82 (20.9)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8E46C70" w14:textId="77777777" w:rsidR="00980B98" w:rsidRPr="00B61694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sz w:val="16"/>
                <w:szCs w:val="16"/>
                <w:lang w:val="en-CA"/>
              </w:rPr>
              <w:t>138 (14.9)</w:t>
            </w:r>
          </w:p>
        </w:tc>
      </w:tr>
      <w:tr w:rsidR="00980B98" w:rsidRPr="00B61694" w14:paraId="645688BC" w14:textId="77777777" w:rsidTr="00715E96">
        <w:tc>
          <w:tcPr>
            <w:tcW w:w="4708" w:type="dxa"/>
            <w:tcBorders>
              <w:top w:val="nil"/>
              <w:bottom w:val="nil"/>
            </w:tcBorders>
          </w:tcPr>
          <w:p w14:paraId="3DA6D6FC" w14:textId="77777777" w:rsidR="00980B98" w:rsidRPr="00B61694" w:rsidRDefault="00980B98" w:rsidP="00715E96">
            <w:pPr>
              <w:ind w:firstLine="480"/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sz w:val="16"/>
                <w:szCs w:val="16"/>
                <w:lang w:val="en-CA"/>
              </w:rPr>
              <w:t>2-4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14:paraId="4492497A" w14:textId="77777777" w:rsidR="00980B98" w:rsidRPr="00B61694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186 (47.5)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B19B58C" w14:textId="77777777" w:rsidR="00980B98" w:rsidRPr="00B61694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400</w:t>
            </w:r>
            <w:r w:rsidRPr="00B61694">
              <w:rPr>
                <w:rFonts w:cs="Times New Roman"/>
                <w:sz w:val="16"/>
                <w:szCs w:val="16"/>
                <w:lang w:val="en-CA"/>
              </w:rPr>
              <w:t xml:space="preserve"> (</w:t>
            </w:r>
            <w:r>
              <w:rPr>
                <w:rFonts w:cs="Times New Roman"/>
                <w:sz w:val="16"/>
                <w:szCs w:val="16"/>
                <w:lang w:val="en-CA"/>
              </w:rPr>
              <w:t>43.3</w:t>
            </w:r>
            <w:r w:rsidRPr="00B61694">
              <w:rPr>
                <w:rFonts w:cs="Times New Roman"/>
                <w:sz w:val="16"/>
                <w:szCs w:val="16"/>
                <w:lang w:val="en-CA"/>
              </w:rPr>
              <w:t>)</w:t>
            </w:r>
          </w:p>
        </w:tc>
      </w:tr>
      <w:tr w:rsidR="00980B98" w:rsidRPr="00B61694" w14:paraId="3E6E0000" w14:textId="77777777" w:rsidTr="00715E96">
        <w:tc>
          <w:tcPr>
            <w:tcW w:w="4708" w:type="dxa"/>
            <w:tcBorders>
              <w:top w:val="nil"/>
            </w:tcBorders>
          </w:tcPr>
          <w:p w14:paraId="66C87C12" w14:textId="77777777" w:rsidR="00980B98" w:rsidRPr="00B61694" w:rsidRDefault="00980B98" w:rsidP="00715E96">
            <w:pPr>
              <w:ind w:firstLine="480"/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sz w:val="16"/>
                <w:szCs w:val="16"/>
                <w:lang w:val="en-CA"/>
              </w:rPr>
              <w:t>5-13</w:t>
            </w:r>
          </w:p>
        </w:tc>
        <w:tc>
          <w:tcPr>
            <w:tcW w:w="2085" w:type="dxa"/>
            <w:tcBorders>
              <w:top w:val="nil"/>
            </w:tcBorders>
          </w:tcPr>
          <w:p w14:paraId="344CAE55" w14:textId="77777777" w:rsidR="00980B98" w:rsidRPr="00B61694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124 (31.6)</w:t>
            </w:r>
          </w:p>
        </w:tc>
        <w:tc>
          <w:tcPr>
            <w:tcW w:w="2268" w:type="dxa"/>
            <w:tcBorders>
              <w:top w:val="nil"/>
            </w:tcBorders>
          </w:tcPr>
          <w:p w14:paraId="7CC8CD04" w14:textId="77777777" w:rsidR="00980B98" w:rsidRPr="00B61694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sz w:val="16"/>
                <w:szCs w:val="16"/>
                <w:lang w:val="en-CA"/>
              </w:rPr>
              <w:t>386 (41.</w:t>
            </w:r>
            <w:r>
              <w:rPr>
                <w:rFonts w:cs="Times New Roman"/>
                <w:sz w:val="16"/>
                <w:szCs w:val="16"/>
                <w:lang w:val="en-CA"/>
              </w:rPr>
              <w:t>8</w:t>
            </w:r>
            <w:r w:rsidRPr="00B61694">
              <w:rPr>
                <w:rFonts w:cs="Times New Roman"/>
                <w:sz w:val="16"/>
                <w:szCs w:val="16"/>
                <w:lang w:val="en-CA"/>
              </w:rPr>
              <w:t>)</w:t>
            </w:r>
          </w:p>
        </w:tc>
      </w:tr>
      <w:tr w:rsidR="00980B98" w:rsidRPr="00B61694" w14:paraId="140D14EC" w14:textId="77777777" w:rsidTr="00715E96">
        <w:tc>
          <w:tcPr>
            <w:tcW w:w="4708" w:type="dxa"/>
            <w:tcBorders>
              <w:top w:val="nil"/>
            </w:tcBorders>
          </w:tcPr>
          <w:p w14:paraId="1D02C90F" w14:textId="77777777" w:rsidR="00980B98" w:rsidRPr="00B61694" w:rsidRDefault="00980B98" w:rsidP="00715E96">
            <w:pPr>
              <w:jc w:val="both"/>
              <w:rPr>
                <w:rFonts w:cs="Times New Roman"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b/>
                <w:bCs/>
                <w:sz w:val="16"/>
                <w:szCs w:val="16"/>
                <w:lang w:val="en-CA"/>
              </w:rPr>
              <w:t>Mechanism of injury</w:t>
            </w:r>
          </w:p>
          <w:p w14:paraId="0EE7FBC0" w14:textId="77777777" w:rsidR="00980B98" w:rsidRDefault="00980B98" w:rsidP="00715E96">
            <w:pPr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Simple fall</w:t>
            </w:r>
          </w:p>
          <w:p w14:paraId="74B1AA2C" w14:textId="77777777" w:rsidR="00980B98" w:rsidRDefault="00980B98" w:rsidP="00715E96">
            <w:pPr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Fall (1 to 10 meters)</w:t>
            </w:r>
          </w:p>
          <w:p w14:paraId="5EDA4761" w14:textId="77777777" w:rsidR="00980B98" w:rsidRPr="0087566A" w:rsidRDefault="00980B98" w:rsidP="00715E96">
            <w:pPr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Motor Vehicle Accident</w:t>
            </w:r>
          </w:p>
          <w:p w14:paraId="76F13591" w14:textId="77777777" w:rsidR="00980B98" w:rsidRPr="00B61694" w:rsidRDefault="00980B98" w:rsidP="00715E96">
            <w:pPr>
              <w:ind w:firstLine="480"/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O</w:t>
            </w:r>
            <w:r w:rsidRPr="00B61694">
              <w:rPr>
                <w:rFonts w:cs="Times New Roman"/>
                <w:sz w:val="16"/>
                <w:szCs w:val="16"/>
              </w:rPr>
              <w:t>thers</w:t>
            </w:r>
            <w:proofErr w:type="spellEnd"/>
          </w:p>
        </w:tc>
        <w:tc>
          <w:tcPr>
            <w:tcW w:w="2085" w:type="dxa"/>
            <w:tcBorders>
              <w:top w:val="nil"/>
            </w:tcBorders>
          </w:tcPr>
          <w:p w14:paraId="1EA0FA02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</w:p>
          <w:p w14:paraId="20A3DBCC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224 (58.2)</w:t>
            </w:r>
          </w:p>
          <w:p w14:paraId="4933D602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57 (14.8)</w:t>
            </w:r>
          </w:p>
          <w:p w14:paraId="64A5EDB4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14 (3.6)</w:t>
            </w:r>
          </w:p>
          <w:p w14:paraId="4C9D1092" w14:textId="77777777" w:rsidR="00980B98" w:rsidRPr="00B61694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90 (23.4)</w:t>
            </w:r>
          </w:p>
        </w:tc>
        <w:tc>
          <w:tcPr>
            <w:tcW w:w="2268" w:type="dxa"/>
            <w:tcBorders>
              <w:top w:val="nil"/>
            </w:tcBorders>
          </w:tcPr>
          <w:p w14:paraId="40918662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</w:p>
          <w:p w14:paraId="29DD332C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591 (65.0)</w:t>
            </w:r>
          </w:p>
          <w:p w14:paraId="2600E319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109 (12.0)</w:t>
            </w:r>
          </w:p>
          <w:p w14:paraId="0B14EDD5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38 (4.2)</w:t>
            </w:r>
          </w:p>
          <w:p w14:paraId="3CF4BD40" w14:textId="77777777" w:rsidR="00980B98" w:rsidRPr="00B61694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172 (18.9)</w:t>
            </w:r>
          </w:p>
        </w:tc>
      </w:tr>
      <w:tr w:rsidR="00980B98" w:rsidRPr="00B61694" w14:paraId="6993A296" w14:textId="77777777" w:rsidTr="00715E96">
        <w:tc>
          <w:tcPr>
            <w:tcW w:w="4708" w:type="dxa"/>
            <w:tcBorders>
              <w:top w:val="nil"/>
            </w:tcBorders>
          </w:tcPr>
          <w:p w14:paraId="54E85EF3" w14:textId="77777777" w:rsidR="00980B98" w:rsidRPr="00B61694" w:rsidRDefault="00980B98" w:rsidP="00715E96">
            <w:pPr>
              <w:jc w:val="both"/>
              <w:rPr>
                <w:rFonts w:cs="Times New Roman"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b/>
                <w:bCs/>
                <w:sz w:val="16"/>
                <w:szCs w:val="16"/>
                <w:lang w:val="en-CA"/>
              </w:rPr>
              <w:t>Types of injury</w:t>
            </w:r>
          </w:p>
          <w:p w14:paraId="718F7979" w14:textId="77777777" w:rsidR="00980B98" w:rsidRPr="00B61694" w:rsidRDefault="00980B98" w:rsidP="00715E96">
            <w:pPr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sz w:val="16"/>
                <w:szCs w:val="16"/>
                <w:lang w:val="en-CA"/>
              </w:rPr>
              <w:t>Simple extremity fractures</w:t>
            </w:r>
          </w:p>
          <w:p w14:paraId="2834180F" w14:textId="77777777" w:rsidR="00980B98" w:rsidRPr="00B61694" w:rsidRDefault="00980B98" w:rsidP="00715E96">
            <w:pPr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sz w:val="16"/>
                <w:szCs w:val="16"/>
                <w:lang w:val="en-CA"/>
              </w:rPr>
              <w:t>Rib fractures</w:t>
            </w:r>
          </w:p>
          <w:p w14:paraId="718BD016" w14:textId="77777777" w:rsidR="00980B98" w:rsidRPr="00B61694" w:rsidRDefault="00980B98" w:rsidP="00715E96">
            <w:pPr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sz w:val="16"/>
                <w:szCs w:val="16"/>
                <w:lang w:val="en-CA"/>
              </w:rPr>
              <w:t xml:space="preserve">Sprain </w:t>
            </w:r>
          </w:p>
          <w:p w14:paraId="1BBAD7A0" w14:textId="77777777" w:rsidR="00980B98" w:rsidRDefault="00980B98" w:rsidP="00715E96">
            <w:pPr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sz w:val="16"/>
                <w:szCs w:val="16"/>
                <w:lang w:val="en-CA"/>
              </w:rPr>
              <w:t>Shoulder dislocation</w:t>
            </w:r>
          </w:p>
          <w:p w14:paraId="69EEE3DF" w14:textId="77777777" w:rsidR="00980B98" w:rsidRPr="00B61694" w:rsidRDefault="00980B98" w:rsidP="00715E96">
            <w:pPr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Spine fractures (including vertebral compression fractures)</w:t>
            </w:r>
          </w:p>
          <w:p w14:paraId="0CA8DE8C" w14:textId="77777777" w:rsidR="00980B98" w:rsidRPr="00B61694" w:rsidRDefault="00980B98" w:rsidP="00715E96">
            <w:pPr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sz w:val="16"/>
                <w:szCs w:val="16"/>
                <w:lang w:val="en-CA"/>
              </w:rPr>
              <w:t>Abrasion (extremities, thorax, abdomen)</w:t>
            </w:r>
          </w:p>
          <w:p w14:paraId="456E4FFD" w14:textId="77777777" w:rsidR="00980B98" w:rsidRPr="00B61694" w:rsidRDefault="00980B98" w:rsidP="00715E96">
            <w:pPr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sz w:val="16"/>
                <w:szCs w:val="16"/>
                <w:lang w:val="en-CA"/>
              </w:rPr>
              <w:t xml:space="preserve">Laceration (extremities, thorax, abdomen) </w:t>
            </w:r>
          </w:p>
          <w:p w14:paraId="33FF806A" w14:textId="77777777" w:rsidR="00980B98" w:rsidRPr="00B61694" w:rsidRDefault="00980B98" w:rsidP="00715E96">
            <w:pPr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sz w:val="16"/>
                <w:szCs w:val="16"/>
                <w:lang w:val="en-CA"/>
              </w:rPr>
              <w:t>Contusion (extremities, thorax, abdomen)</w:t>
            </w:r>
          </w:p>
          <w:p w14:paraId="6BEE44BD" w14:textId="77777777" w:rsidR="00980B98" w:rsidRPr="00B61694" w:rsidRDefault="00980B98" w:rsidP="00715E96">
            <w:pPr>
              <w:jc w:val="right"/>
              <w:rPr>
                <w:rFonts w:cs="Times New Roman"/>
                <w:sz w:val="16"/>
                <w:szCs w:val="16"/>
                <w:lang w:val="en-CA"/>
              </w:rPr>
            </w:pPr>
          </w:p>
          <w:p w14:paraId="2ECFE585" w14:textId="77777777" w:rsidR="00980B98" w:rsidRPr="00B61694" w:rsidRDefault="00980B98" w:rsidP="00715E96">
            <w:pPr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Mild Traumatic Brain Injury (</w:t>
            </w:r>
            <w:r w:rsidRPr="00B61694">
              <w:rPr>
                <w:rFonts w:cs="Times New Roman"/>
                <w:sz w:val="16"/>
                <w:szCs w:val="16"/>
                <w:lang w:val="en-CA"/>
              </w:rPr>
              <w:t>mTBI</w:t>
            </w:r>
            <w:r>
              <w:rPr>
                <w:rFonts w:cs="Times New Roman"/>
                <w:sz w:val="16"/>
                <w:szCs w:val="16"/>
                <w:lang w:val="en-CA"/>
              </w:rPr>
              <w:t>)</w:t>
            </w:r>
          </w:p>
          <w:p w14:paraId="78A4F7A7" w14:textId="77777777" w:rsidR="00980B98" w:rsidRPr="00B61694" w:rsidRDefault="00980B98" w:rsidP="00715E96">
            <w:pPr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sz w:val="16"/>
                <w:szCs w:val="16"/>
                <w:lang w:val="en-CA"/>
              </w:rPr>
              <w:t>MT-HI without mTBI</w:t>
            </w:r>
          </w:p>
          <w:p w14:paraId="6BBDC7CA" w14:textId="77777777" w:rsidR="00980B98" w:rsidRPr="00B61694" w:rsidRDefault="00980B98" w:rsidP="00715E96">
            <w:pPr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sz w:val="16"/>
                <w:szCs w:val="16"/>
                <w:lang w:val="en-CA"/>
              </w:rPr>
              <w:t>Abrasion (head or face)</w:t>
            </w:r>
          </w:p>
          <w:p w14:paraId="6AA66F9D" w14:textId="77777777" w:rsidR="00980B98" w:rsidRPr="00B61694" w:rsidRDefault="00980B98" w:rsidP="00715E96">
            <w:pPr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sz w:val="16"/>
                <w:szCs w:val="16"/>
                <w:lang w:val="en-CA"/>
              </w:rPr>
              <w:t>Laceration (head or face)</w:t>
            </w:r>
          </w:p>
          <w:p w14:paraId="0E14D525" w14:textId="77777777" w:rsidR="00980B98" w:rsidRPr="00B61694" w:rsidRDefault="00980B98" w:rsidP="00715E96">
            <w:pPr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sz w:val="16"/>
                <w:szCs w:val="16"/>
                <w:lang w:val="en-CA"/>
              </w:rPr>
              <w:t>Contusion (head or face)</w:t>
            </w:r>
          </w:p>
          <w:p w14:paraId="5041B0A0" w14:textId="77777777" w:rsidR="00980B98" w:rsidRPr="00B61694" w:rsidRDefault="00980B98" w:rsidP="00715E96">
            <w:pPr>
              <w:jc w:val="right"/>
              <w:rPr>
                <w:rFonts w:cs="Times New Roman"/>
                <w:b/>
                <w:bCs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sz w:val="16"/>
                <w:szCs w:val="16"/>
              </w:rPr>
              <w:t>Fracture (</w:t>
            </w:r>
            <w:proofErr w:type="spellStart"/>
            <w:r w:rsidRPr="00B61694">
              <w:rPr>
                <w:rFonts w:cs="Times New Roman"/>
                <w:sz w:val="16"/>
                <w:szCs w:val="16"/>
              </w:rPr>
              <w:t>nose</w:t>
            </w:r>
            <w:proofErr w:type="spellEnd"/>
            <w:r w:rsidRPr="00B61694">
              <w:rPr>
                <w:rFonts w:cs="Times New Roman"/>
                <w:sz w:val="16"/>
                <w:szCs w:val="16"/>
              </w:rPr>
              <w:t xml:space="preserve"> or face)</w:t>
            </w:r>
          </w:p>
        </w:tc>
        <w:tc>
          <w:tcPr>
            <w:tcW w:w="2085" w:type="dxa"/>
            <w:tcBorders>
              <w:top w:val="nil"/>
            </w:tcBorders>
          </w:tcPr>
          <w:p w14:paraId="0321CF35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</w:p>
          <w:p w14:paraId="4316D901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99 (25.1)</w:t>
            </w:r>
          </w:p>
          <w:p w14:paraId="5E8FD068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11 (2.8)</w:t>
            </w:r>
          </w:p>
          <w:p w14:paraId="4E3B1CD7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45 (11.4)</w:t>
            </w:r>
          </w:p>
          <w:p w14:paraId="4CCE55FF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1 (0.3)</w:t>
            </w:r>
          </w:p>
          <w:p w14:paraId="22C5F513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15 (4.0)</w:t>
            </w:r>
          </w:p>
          <w:p w14:paraId="1F57A0C9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23 (5.8)</w:t>
            </w:r>
          </w:p>
          <w:p w14:paraId="7FC01269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50 (12.7)</w:t>
            </w:r>
          </w:p>
          <w:p w14:paraId="068F4CB8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113 (28.6)</w:t>
            </w:r>
          </w:p>
          <w:p w14:paraId="427EEB03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</w:p>
          <w:p w14:paraId="1A0AA676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68 (17.22)</w:t>
            </w:r>
          </w:p>
          <w:p w14:paraId="25A0C493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327 (82.8)</w:t>
            </w:r>
          </w:p>
          <w:p w14:paraId="23A20EBA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18 (12.9)</w:t>
            </w:r>
          </w:p>
          <w:p w14:paraId="1B1BA873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63 (16.0)</w:t>
            </w:r>
          </w:p>
          <w:p w14:paraId="0F1A0412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46 (11.7)</w:t>
            </w:r>
          </w:p>
          <w:p w14:paraId="741AD42B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8 (2.0)</w:t>
            </w:r>
          </w:p>
        </w:tc>
        <w:tc>
          <w:tcPr>
            <w:tcW w:w="2268" w:type="dxa"/>
            <w:tcBorders>
              <w:top w:val="nil"/>
            </w:tcBorders>
          </w:tcPr>
          <w:p w14:paraId="444A6736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</w:p>
          <w:p w14:paraId="75666A8A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209 (22.6)</w:t>
            </w:r>
          </w:p>
          <w:p w14:paraId="75122DDC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43 (4.6)</w:t>
            </w:r>
          </w:p>
          <w:p w14:paraId="55764955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109 (11.8)</w:t>
            </w:r>
          </w:p>
          <w:p w14:paraId="35E817D3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5 (0.5)</w:t>
            </w:r>
          </w:p>
          <w:p w14:paraId="23E6BA3E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31 (3.3)</w:t>
            </w:r>
          </w:p>
          <w:p w14:paraId="6583A607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42 (4.5)</w:t>
            </w:r>
          </w:p>
          <w:p w14:paraId="06853BA7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112 (12.1)</w:t>
            </w:r>
          </w:p>
          <w:p w14:paraId="404E38BB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269 (29.0)</w:t>
            </w:r>
          </w:p>
          <w:p w14:paraId="13E32737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</w:p>
          <w:p w14:paraId="0C643530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179 (19.3)</w:t>
            </w:r>
          </w:p>
          <w:p w14:paraId="7B591B7F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165 (17.8)</w:t>
            </w:r>
          </w:p>
          <w:p w14:paraId="2480C5A8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50 (5.4)</w:t>
            </w:r>
          </w:p>
          <w:p w14:paraId="7B2B94DF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135 (14.6)</w:t>
            </w:r>
          </w:p>
          <w:p w14:paraId="51FB1CDB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120 (13.0)</w:t>
            </w:r>
          </w:p>
          <w:p w14:paraId="298EE27D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16 (1.7)</w:t>
            </w:r>
          </w:p>
        </w:tc>
      </w:tr>
      <w:bookmarkEnd w:id="1"/>
      <w:tr w:rsidR="00980B98" w:rsidRPr="00B61694" w14:paraId="653AF4A9" w14:textId="77777777" w:rsidTr="00715E96">
        <w:tc>
          <w:tcPr>
            <w:tcW w:w="4708" w:type="dxa"/>
            <w:tcBorders>
              <w:top w:val="nil"/>
            </w:tcBorders>
            <w:vAlign w:val="center"/>
          </w:tcPr>
          <w:p w14:paraId="5FD131C7" w14:textId="77777777" w:rsidR="00980B98" w:rsidRPr="00B61694" w:rsidRDefault="00980B98" w:rsidP="00715E96">
            <w:pPr>
              <w:jc w:val="both"/>
              <w:rPr>
                <w:rFonts w:cs="Times New Roman"/>
                <w:b/>
                <w:bCs/>
                <w:sz w:val="16"/>
                <w:szCs w:val="16"/>
                <w:lang w:val="en-CA"/>
              </w:rPr>
            </w:pPr>
            <w:r w:rsidRPr="0087566A">
              <w:rPr>
                <w:rFonts w:cs="Times New Roman"/>
                <w:b/>
                <w:sz w:val="16"/>
                <w:szCs w:val="16"/>
                <w:lang w:val="en-CA"/>
              </w:rPr>
              <w:t>Pain level ≥7/10</w:t>
            </w:r>
          </w:p>
        </w:tc>
        <w:tc>
          <w:tcPr>
            <w:tcW w:w="2085" w:type="dxa"/>
            <w:tcBorders>
              <w:top w:val="nil"/>
            </w:tcBorders>
            <w:vAlign w:val="center"/>
          </w:tcPr>
          <w:p w14:paraId="776F7E99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46 (11.8)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0B58B596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sz w:val="16"/>
                <w:szCs w:val="16"/>
                <w:lang w:val="en-CA"/>
              </w:rPr>
              <w:t>124 (13.</w:t>
            </w:r>
            <w:r>
              <w:rPr>
                <w:rFonts w:cs="Times New Roman"/>
                <w:sz w:val="16"/>
                <w:szCs w:val="16"/>
                <w:lang w:val="en-CA"/>
              </w:rPr>
              <w:t>5</w:t>
            </w:r>
            <w:r w:rsidRPr="00B61694">
              <w:rPr>
                <w:rFonts w:cs="Times New Roman"/>
                <w:sz w:val="16"/>
                <w:szCs w:val="16"/>
                <w:lang w:val="en-CA"/>
              </w:rPr>
              <w:t>)</w:t>
            </w:r>
          </w:p>
        </w:tc>
      </w:tr>
      <w:tr w:rsidR="00980B98" w:rsidRPr="004666FC" w14:paraId="62F1C28E" w14:textId="77777777" w:rsidTr="00715E96">
        <w:tc>
          <w:tcPr>
            <w:tcW w:w="4708" w:type="dxa"/>
            <w:tcBorders>
              <w:top w:val="nil"/>
            </w:tcBorders>
            <w:vAlign w:val="center"/>
          </w:tcPr>
          <w:p w14:paraId="21C8E7F0" w14:textId="77777777" w:rsidR="00980B98" w:rsidRPr="00B61694" w:rsidRDefault="00980B98" w:rsidP="00715E96">
            <w:pPr>
              <w:jc w:val="both"/>
              <w:rPr>
                <w:rFonts w:cs="Times New Roman"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b/>
                <w:bCs/>
                <w:sz w:val="16"/>
                <w:szCs w:val="16"/>
                <w:lang w:val="en-CA"/>
              </w:rPr>
              <w:t>Social characteristics</w:t>
            </w:r>
          </w:p>
          <w:p w14:paraId="3376B549" w14:textId="77777777" w:rsidR="00980B98" w:rsidRPr="00B61694" w:rsidRDefault="00980B98" w:rsidP="00715E96">
            <w:pPr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sz w:val="16"/>
                <w:szCs w:val="16"/>
                <w:lang w:val="en-CA"/>
              </w:rPr>
              <w:t>Lives alone</w:t>
            </w:r>
          </w:p>
          <w:p w14:paraId="6C1575DA" w14:textId="77777777" w:rsidR="00980B98" w:rsidRPr="00B61694" w:rsidRDefault="00980B98" w:rsidP="00715E96">
            <w:pPr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sz w:val="16"/>
                <w:szCs w:val="16"/>
                <w:lang w:val="en-CA"/>
              </w:rPr>
              <w:t>Social support index (SSI) ≥ 64/100</w:t>
            </w:r>
          </w:p>
          <w:p w14:paraId="0E571F37" w14:textId="77777777" w:rsidR="00980B98" w:rsidRPr="00B61694" w:rsidRDefault="00980B98" w:rsidP="00715E96">
            <w:pPr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sz w:val="16"/>
                <w:szCs w:val="16"/>
                <w:lang w:val="en-CA"/>
              </w:rPr>
              <w:t>≥ 3 general practitioner consultation in the last 3 months</w:t>
            </w:r>
          </w:p>
          <w:p w14:paraId="3F552D90" w14:textId="77777777" w:rsidR="00980B98" w:rsidRPr="00B61694" w:rsidRDefault="00980B98" w:rsidP="00715E96">
            <w:pPr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sz w:val="16"/>
                <w:szCs w:val="16"/>
                <w:lang w:val="en-CA"/>
              </w:rPr>
              <w:t>E</w:t>
            </w:r>
            <w:r>
              <w:rPr>
                <w:rFonts w:cs="Times New Roman"/>
                <w:sz w:val="16"/>
                <w:szCs w:val="16"/>
                <w:lang w:val="en-CA"/>
              </w:rPr>
              <w:t>mergency department</w:t>
            </w:r>
            <w:r w:rsidRPr="00B61694">
              <w:rPr>
                <w:rFonts w:cs="Times New Roman"/>
                <w:sz w:val="16"/>
                <w:szCs w:val="16"/>
                <w:lang w:val="en-CA"/>
              </w:rPr>
              <w:t xml:space="preserve"> visit in the last 3 months</w:t>
            </w:r>
          </w:p>
          <w:p w14:paraId="41C1CA13" w14:textId="77777777" w:rsidR="00980B98" w:rsidRPr="00B61694" w:rsidRDefault="00980B98" w:rsidP="00715E96">
            <w:pPr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sz w:val="16"/>
                <w:szCs w:val="16"/>
                <w:lang w:val="en-CA"/>
              </w:rPr>
              <w:t>Falls in the last 3 months</w:t>
            </w:r>
          </w:p>
          <w:p w14:paraId="42720FCC" w14:textId="77777777" w:rsidR="00980B98" w:rsidRPr="00B61694" w:rsidRDefault="00980B98" w:rsidP="00715E96">
            <w:pPr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sz w:val="16"/>
                <w:szCs w:val="16"/>
                <w:lang w:val="en-CA"/>
              </w:rPr>
              <w:t>&lt;5 outings/week</w:t>
            </w:r>
          </w:p>
          <w:p w14:paraId="2CD4D73B" w14:textId="77777777" w:rsidR="00980B98" w:rsidRPr="0087566A" w:rsidRDefault="00980B98" w:rsidP="00715E96">
            <w:pPr>
              <w:jc w:val="right"/>
              <w:rPr>
                <w:rFonts w:cs="Times New Roman"/>
                <w:b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sz w:val="16"/>
                <w:szCs w:val="16"/>
                <w:lang w:val="en-CA"/>
              </w:rPr>
              <w:t xml:space="preserve">Occasional use of a walking aid    </w:t>
            </w:r>
          </w:p>
        </w:tc>
        <w:tc>
          <w:tcPr>
            <w:tcW w:w="2085" w:type="dxa"/>
            <w:tcBorders>
              <w:top w:val="nil"/>
            </w:tcBorders>
            <w:vAlign w:val="center"/>
          </w:tcPr>
          <w:p w14:paraId="7C51CF44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</w:p>
          <w:p w14:paraId="698965ED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134 (34.3)</w:t>
            </w:r>
          </w:p>
          <w:p w14:paraId="5718299C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302 (78.4)</w:t>
            </w:r>
          </w:p>
          <w:p w14:paraId="550130D2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30 (7.7)</w:t>
            </w:r>
          </w:p>
          <w:p w14:paraId="29BAB864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52 (13.4)</w:t>
            </w:r>
          </w:p>
          <w:p w14:paraId="7B408E78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69 (17.6)</w:t>
            </w:r>
          </w:p>
          <w:p w14:paraId="76A68FFF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98 (25.3)</w:t>
            </w:r>
          </w:p>
          <w:p w14:paraId="6EEF13F5" w14:textId="77777777" w:rsidR="00980B98" w:rsidRPr="00B61694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55 (13.9)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64DD949D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</w:p>
          <w:p w14:paraId="239B398E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345 (37.3)</w:t>
            </w:r>
          </w:p>
          <w:p w14:paraId="14FBD35B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734 (80.8)</w:t>
            </w:r>
          </w:p>
          <w:p w14:paraId="1BE80A93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85 (9.3)</w:t>
            </w:r>
          </w:p>
          <w:p w14:paraId="2FEA6BF1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111 (12.1)</w:t>
            </w:r>
          </w:p>
          <w:p w14:paraId="4F3BBB6A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174 (18.9)</w:t>
            </w:r>
          </w:p>
          <w:p w14:paraId="4191BA8F" w14:textId="77777777" w:rsidR="00980B98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253 (28.2)</w:t>
            </w:r>
          </w:p>
          <w:p w14:paraId="0EAECCC1" w14:textId="77777777" w:rsidR="00980B98" w:rsidRPr="00B61694" w:rsidRDefault="00980B98" w:rsidP="00715E96">
            <w:pPr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145 (15.8)</w:t>
            </w:r>
          </w:p>
        </w:tc>
      </w:tr>
      <w:tr w:rsidR="00980B98" w:rsidRPr="00F14F2B" w14:paraId="78FC331B" w14:textId="77777777" w:rsidTr="00715E96">
        <w:tc>
          <w:tcPr>
            <w:tcW w:w="4708" w:type="dxa"/>
            <w:tcBorders>
              <w:bottom w:val="nil"/>
            </w:tcBorders>
          </w:tcPr>
          <w:p w14:paraId="6FC1B57F" w14:textId="77777777" w:rsidR="00980B98" w:rsidRPr="0016138D" w:rsidRDefault="00980B98" w:rsidP="00715E96">
            <w:pPr>
              <w:jc w:val="both"/>
              <w:rPr>
                <w:rFonts w:cs="Times New Roman"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b/>
                <w:bCs/>
                <w:sz w:val="16"/>
                <w:szCs w:val="16"/>
                <w:lang w:val="en-CA"/>
              </w:rPr>
              <w:t>Identification of Seniors At Risk (ISAR) screening tool – 6 items</w:t>
            </w:r>
          </w:p>
        </w:tc>
        <w:tc>
          <w:tcPr>
            <w:tcW w:w="2085" w:type="dxa"/>
            <w:tcBorders>
              <w:bottom w:val="nil"/>
            </w:tcBorders>
          </w:tcPr>
          <w:p w14:paraId="755CC943" w14:textId="77777777" w:rsidR="00980B98" w:rsidRPr="00B61694" w:rsidRDefault="00980B98" w:rsidP="00715E96">
            <w:pPr>
              <w:tabs>
                <w:tab w:val="right" w:pos="2159"/>
              </w:tabs>
              <w:rPr>
                <w:rFonts w:cs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03A2008F" w14:textId="77777777" w:rsidR="00980B98" w:rsidRPr="00B61694" w:rsidRDefault="00980B98" w:rsidP="00715E96">
            <w:pPr>
              <w:tabs>
                <w:tab w:val="right" w:pos="2159"/>
              </w:tabs>
              <w:rPr>
                <w:rFonts w:cs="Times New Roman"/>
                <w:b/>
                <w:sz w:val="16"/>
                <w:szCs w:val="16"/>
                <w:lang w:val="en-CA"/>
              </w:rPr>
            </w:pPr>
          </w:p>
        </w:tc>
      </w:tr>
      <w:tr w:rsidR="00980B98" w:rsidRPr="00B61694" w14:paraId="6C94B26B" w14:textId="77777777" w:rsidTr="00715E96">
        <w:tc>
          <w:tcPr>
            <w:tcW w:w="4708" w:type="dxa"/>
            <w:tcBorders>
              <w:top w:val="nil"/>
              <w:bottom w:val="nil"/>
            </w:tcBorders>
          </w:tcPr>
          <w:p w14:paraId="7E4185BF" w14:textId="77777777" w:rsidR="00980B98" w:rsidRPr="00B61694" w:rsidRDefault="00980B98" w:rsidP="00715E96">
            <w:pPr>
              <w:tabs>
                <w:tab w:val="right" w:pos="2159"/>
              </w:tabs>
              <w:ind w:firstLine="426"/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bookmarkStart w:id="2" w:name="_ENREF_51"/>
            <w:r w:rsidRPr="00B61694">
              <w:rPr>
                <w:rFonts w:cs="Times New Roman"/>
                <w:sz w:val="16"/>
                <w:szCs w:val="16"/>
                <w:lang w:val="en-CA"/>
              </w:rPr>
              <w:t>1. Regular help needed pre-injury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14:paraId="32B4E2CE" w14:textId="77777777" w:rsidR="00980B98" w:rsidRPr="00B61694" w:rsidRDefault="00980B98" w:rsidP="00715E96">
            <w:pPr>
              <w:tabs>
                <w:tab w:val="right" w:pos="2159"/>
              </w:tabs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25 (6.4)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6DBA66" w14:textId="77777777" w:rsidR="00980B98" w:rsidRPr="00B61694" w:rsidRDefault="00980B98" w:rsidP="00715E96">
            <w:pPr>
              <w:tabs>
                <w:tab w:val="right" w:pos="2159"/>
              </w:tabs>
              <w:rPr>
                <w:rFonts w:cs="Times New Roman"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sz w:val="16"/>
                <w:szCs w:val="16"/>
                <w:lang w:val="en-CA"/>
              </w:rPr>
              <w:t>53 (5.</w:t>
            </w:r>
            <w:r>
              <w:rPr>
                <w:rFonts w:cs="Times New Roman"/>
                <w:sz w:val="16"/>
                <w:szCs w:val="16"/>
                <w:lang w:val="en-CA"/>
              </w:rPr>
              <w:t>8</w:t>
            </w:r>
            <w:r w:rsidRPr="00B61694">
              <w:rPr>
                <w:rFonts w:cs="Times New Roman"/>
                <w:sz w:val="16"/>
                <w:szCs w:val="16"/>
                <w:lang w:val="en-CA"/>
              </w:rPr>
              <w:t>)</w:t>
            </w:r>
          </w:p>
        </w:tc>
      </w:tr>
      <w:tr w:rsidR="00980B98" w:rsidRPr="00B61694" w14:paraId="352EC75F" w14:textId="77777777" w:rsidTr="00715E96">
        <w:tc>
          <w:tcPr>
            <w:tcW w:w="4708" w:type="dxa"/>
            <w:tcBorders>
              <w:top w:val="nil"/>
              <w:bottom w:val="nil"/>
            </w:tcBorders>
          </w:tcPr>
          <w:p w14:paraId="1F8DAB22" w14:textId="77777777" w:rsidR="00980B98" w:rsidRPr="00B61694" w:rsidRDefault="00980B98" w:rsidP="00715E96">
            <w:pPr>
              <w:tabs>
                <w:tab w:val="right" w:pos="2159"/>
              </w:tabs>
              <w:ind w:firstLine="426"/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sz w:val="16"/>
                <w:szCs w:val="16"/>
                <w:lang w:val="en-CA"/>
              </w:rPr>
              <w:t>2. More help need post- injury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14:paraId="18EAFF5C" w14:textId="77777777" w:rsidR="00980B98" w:rsidRPr="00B61694" w:rsidRDefault="00980B98" w:rsidP="00715E96">
            <w:pPr>
              <w:tabs>
                <w:tab w:val="right" w:pos="2159"/>
              </w:tabs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121 (30.8)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533541" w14:textId="77777777" w:rsidR="00980B98" w:rsidRPr="00B61694" w:rsidRDefault="00980B98" w:rsidP="00715E96">
            <w:pPr>
              <w:tabs>
                <w:tab w:val="right" w:pos="2159"/>
              </w:tabs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292</w:t>
            </w:r>
            <w:r w:rsidRPr="00B61694">
              <w:rPr>
                <w:rFonts w:cs="Times New Roman"/>
                <w:sz w:val="16"/>
                <w:szCs w:val="16"/>
                <w:lang w:val="en-CA"/>
              </w:rPr>
              <w:t xml:space="preserve"> (</w:t>
            </w:r>
            <w:r>
              <w:rPr>
                <w:rFonts w:cs="Times New Roman"/>
                <w:sz w:val="16"/>
                <w:szCs w:val="16"/>
                <w:lang w:val="en-CA"/>
              </w:rPr>
              <w:t>31.6</w:t>
            </w:r>
            <w:r w:rsidRPr="00B61694">
              <w:rPr>
                <w:rFonts w:cs="Times New Roman"/>
                <w:sz w:val="16"/>
                <w:szCs w:val="16"/>
                <w:lang w:val="en-CA"/>
              </w:rPr>
              <w:t>)</w:t>
            </w:r>
          </w:p>
        </w:tc>
      </w:tr>
      <w:bookmarkEnd w:id="2"/>
      <w:tr w:rsidR="00980B98" w:rsidRPr="00B61694" w14:paraId="25E9E146" w14:textId="77777777" w:rsidTr="00715E96">
        <w:tc>
          <w:tcPr>
            <w:tcW w:w="4708" w:type="dxa"/>
            <w:tcBorders>
              <w:top w:val="nil"/>
              <w:bottom w:val="nil"/>
            </w:tcBorders>
          </w:tcPr>
          <w:p w14:paraId="5EA3494C" w14:textId="77777777" w:rsidR="00980B98" w:rsidRPr="00B61694" w:rsidRDefault="00980B98" w:rsidP="00715E96">
            <w:pPr>
              <w:tabs>
                <w:tab w:val="right" w:pos="2159"/>
              </w:tabs>
              <w:ind w:firstLine="426"/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sz w:val="16"/>
                <w:szCs w:val="16"/>
                <w:lang w:val="en-CA"/>
              </w:rPr>
              <w:t>3. Hospitalisation in the last six months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14:paraId="393FD4E2" w14:textId="77777777" w:rsidR="00980B98" w:rsidRPr="00B61694" w:rsidRDefault="00980B98" w:rsidP="00715E96">
            <w:pPr>
              <w:tabs>
                <w:tab w:val="right" w:pos="2159"/>
              </w:tabs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36 (9.2)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D6A7A2" w14:textId="77777777" w:rsidR="00980B98" w:rsidRPr="00B61694" w:rsidRDefault="00980B98" w:rsidP="00715E96">
            <w:pPr>
              <w:tabs>
                <w:tab w:val="right" w:pos="2159"/>
              </w:tabs>
              <w:rPr>
                <w:rFonts w:cs="Times New Roman"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sz w:val="16"/>
                <w:szCs w:val="16"/>
                <w:lang w:val="en-CA"/>
              </w:rPr>
              <w:t>70 (7.6)</w:t>
            </w:r>
          </w:p>
        </w:tc>
      </w:tr>
      <w:tr w:rsidR="00980B98" w:rsidRPr="00B61694" w14:paraId="00BA1B7A" w14:textId="77777777" w:rsidTr="00715E96">
        <w:tc>
          <w:tcPr>
            <w:tcW w:w="4708" w:type="dxa"/>
            <w:tcBorders>
              <w:top w:val="nil"/>
              <w:bottom w:val="nil"/>
            </w:tcBorders>
          </w:tcPr>
          <w:p w14:paraId="1873F1BB" w14:textId="77777777" w:rsidR="00980B98" w:rsidRPr="00B61694" w:rsidRDefault="00980B98" w:rsidP="00715E96">
            <w:pPr>
              <w:tabs>
                <w:tab w:val="right" w:pos="2159"/>
              </w:tabs>
              <w:ind w:firstLine="426"/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bookmarkStart w:id="3" w:name="_ENREF_52"/>
            <w:r w:rsidRPr="00B61694">
              <w:rPr>
                <w:rFonts w:cs="Times New Roman"/>
                <w:sz w:val="16"/>
                <w:szCs w:val="16"/>
                <w:lang w:val="en-CA"/>
              </w:rPr>
              <w:t>4. Good vision in general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14:paraId="330D485C" w14:textId="77777777" w:rsidR="00980B98" w:rsidRPr="00B61694" w:rsidRDefault="00980B98" w:rsidP="00715E96">
            <w:pPr>
              <w:tabs>
                <w:tab w:val="right" w:pos="2159"/>
              </w:tabs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57 (14.5)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F9DB875" w14:textId="77777777" w:rsidR="00980B98" w:rsidRPr="00B61694" w:rsidRDefault="00980B98" w:rsidP="00715E96">
            <w:pPr>
              <w:tabs>
                <w:tab w:val="right" w:pos="2159"/>
              </w:tabs>
              <w:rPr>
                <w:rFonts w:cs="Times New Roman"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sz w:val="16"/>
                <w:szCs w:val="16"/>
                <w:lang w:val="en-CA"/>
              </w:rPr>
              <w:t>117 (12.</w:t>
            </w:r>
            <w:r>
              <w:rPr>
                <w:rFonts w:cs="Times New Roman"/>
                <w:sz w:val="16"/>
                <w:szCs w:val="16"/>
                <w:lang w:val="en-CA"/>
              </w:rPr>
              <w:t>7</w:t>
            </w:r>
            <w:r w:rsidRPr="00B61694">
              <w:rPr>
                <w:rFonts w:cs="Times New Roman"/>
                <w:sz w:val="16"/>
                <w:szCs w:val="16"/>
                <w:lang w:val="en-CA"/>
              </w:rPr>
              <w:t>)</w:t>
            </w:r>
          </w:p>
        </w:tc>
      </w:tr>
      <w:tr w:rsidR="00980B98" w:rsidRPr="00B61694" w14:paraId="33BA4879" w14:textId="77777777" w:rsidTr="00715E96">
        <w:tc>
          <w:tcPr>
            <w:tcW w:w="4708" w:type="dxa"/>
            <w:tcBorders>
              <w:top w:val="nil"/>
              <w:bottom w:val="nil"/>
            </w:tcBorders>
          </w:tcPr>
          <w:p w14:paraId="7EBCC8EB" w14:textId="77777777" w:rsidR="00980B98" w:rsidRPr="00B61694" w:rsidRDefault="00980B98" w:rsidP="00715E96">
            <w:pPr>
              <w:tabs>
                <w:tab w:val="right" w:pos="2159"/>
              </w:tabs>
              <w:ind w:firstLine="426"/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sz w:val="16"/>
                <w:szCs w:val="16"/>
                <w:lang w:val="en-CA"/>
              </w:rPr>
              <w:t>5. Serious memory problems</w:t>
            </w:r>
          </w:p>
        </w:tc>
        <w:tc>
          <w:tcPr>
            <w:tcW w:w="2085" w:type="dxa"/>
            <w:tcBorders>
              <w:top w:val="nil"/>
              <w:bottom w:val="nil"/>
            </w:tcBorders>
          </w:tcPr>
          <w:p w14:paraId="2B74E904" w14:textId="77777777" w:rsidR="00980B98" w:rsidRPr="00B61694" w:rsidRDefault="00980B98" w:rsidP="00715E96">
            <w:pPr>
              <w:tabs>
                <w:tab w:val="right" w:pos="2159"/>
              </w:tabs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11 (2.8)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1C1765" w14:textId="77777777" w:rsidR="00980B98" w:rsidRPr="00B61694" w:rsidRDefault="00980B98" w:rsidP="00715E96">
            <w:pPr>
              <w:tabs>
                <w:tab w:val="right" w:pos="2159"/>
              </w:tabs>
              <w:rPr>
                <w:rFonts w:cs="Times New Roman"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sz w:val="16"/>
                <w:szCs w:val="16"/>
                <w:lang w:val="en-CA"/>
              </w:rPr>
              <w:t>29 (3.1)</w:t>
            </w:r>
          </w:p>
        </w:tc>
      </w:tr>
      <w:tr w:rsidR="00980B98" w:rsidRPr="00B61694" w14:paraId="15646390" w14:textId="77777777" w:rsidTr="00715E96">
        <w:tc>
          <w:tcPr>
            <w:tcW w:w="4708" w:type="dxa"/>
            <w:tcBorders>
              <w:top w:val="nil"/>
            </w:tcBorders>
          </w:tcPr>
          <w:p w14:paraId="0C7B0813" w14:textId="77777777" w:rsidR="00980B98" w:rsidRPr="00B61694" w:rsidRDefault="00980B98" w:rsidP="00715E96">
            <w:pPr>
              <w:tabs>
                <w:tab w:val="right" w:pos="2159"/>
              </w:tabs>
              <w:ind w:firstLine="426"/>
              <w:jc w:val="right"/>
              <w:rPr>
                <w:rFonts w:cs="Times New Roman"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sz w:val="16"/>
                <w:szCs w:val="16"/>
                <w:lang w:val="en-CA"/>
              </w:rPr>
              <w:t>6. Takes more than six meds/day</w:t>
            </w:r>
          </w:p>
        </w:tc>
        <w:tc>
          <w:tcPr>
            <w:tcW w:w="2085" w:type="dxa"/>
            <w:tcBorders>
              <w:top w:val="nil"/>
            </w:tcBorders>
          </w:tcPr>
          <w:p w14:paraId="66F18AA1" w14:textId="77777777" w:rsidR="00980B98" w:rsidRPr="00B61694" w:rsidRDefault="00980B98" w:rsidP="00715E96">
            <w:pPr>
              <w:tabs>
                <w:tab w:val="right" w:pos="2159"/>
              </w:tabs>
              <w:rPr>
                <w:rFonts w:cs="Times New Roman"/>
                <w:sz w:val="16"/>
                <w:szCs w:val="16"/>
                <w:lang w:val="en-CA"/>
              </w:rPr>
            </w:pPr>
            <w:r>
              <w:rPr>
                <w:rFonts w:cs="Times New Roman"/>
                <w:sz w:val="16"/>
                <w:szCs w:val="16"/>
                <w:lang w:val="en-CA"/>
              </w:rPr>
              <w:t>114 (29.4)</w:t>
            </w:r>
          </w:p>
        </w:tc>
        <w:tc>
          <w:tcPr>
            <w:tcW w:w="2268" w:type="dxa"/>
            <w:tcBorders>
              <w:top w:val="nil"/>
            </w:tcBorders>
          </w:tcPr>
          <w:p w14:paraId="5B603880" w14:textId="77777777" w:rsidR="00980B98" w:rsidRPr="00B61694" w:rsidRDefault="00980B98" w:rsidP="00715E96">
            <w:pPr>
              <w:tabs>
                <w:tab w:val="right" w:pos="2159"/>
              </w:tabs>
              <w:rPr>
                <w:rFonts w:cs="Times New Roman"/>
                <w:sz w:val="16"/>
                <w:szCs w:val="16"/>
                <w:lang w:val="en-CA"/>
              </w:rPr>
            </w:pPr>
            <w:r w:rsidRPr="00B61694">
              <w:rPr>
                <w:rFonts w:cs="Times New Roman"/>
                <w:sz w:val="16"/>
                <w:szCs w:val="16"/>
                <w:lang w:val="en-CA"/>
              </w:rPr>
              <w:t>324 (35</w:t>
            </w:r>
            <w:r>
              <w:rPr>
                <w:rFonts w:cs="Times New Roman"/>
                <w:sz w:val="16"/>
                <w:szCs w:val="16"/>
                <w:lang w:val="en-CA"/>
              </w:rPr>
              <w:t>.7</w:t>
            </w:r>
            <w:r w:rsidRPr="00B61694">
              <w:rPr>
                <w:rFonts w:cs="Times New Roman"/>
                <w:sz w:val="16"/>
                <w:szCs w:val="16"/>
                <w:lang w:val="en-CA"/>
              </w:rPr>
              <w:t>)</w:t>
            </w:r>
          </w:p>
        </w:tc>
      </w:tr>
      <w:bookmarkEnd w:id="3"/>
      <w:tr w:rsidR="00980B98" w:rsidRPr="00F14F2B" w14:paraId="5681357B" w14:textId="77777777" w:rsidTr="00715E96">
        <w:trPr>
          <w:trHeight w:val="227"/>
        </w:trPr>
        <w:tc>
          <w:tcPr>
            <w:tcW w:w="9061" w:type="dxa"/>
            <w:gridSpan w:val="3"/>
            <w:vAlign w:val="center"/>
          </w:tcPr>
          <w:p w14:paraId="474C55B7" w14:textId="77777777" w:rsidR="00980B98" w:rsidRPr="004666FC" w:rsidRDefault="00980B98" w:rsidP="00715E96">
            <w:pPr>
              <w:jc w:val="both"/>
              <w:rPr>
                <w:rFonts w:cs="Times New Roman"/>
                <w:sz w:val="14"/>
                <w:szCs w:val="16"/>
                <w:lang w:val="en-CA"/>
              </w:rPr>
            </w:pPr>
            <w:r>
              <w:rPr>
                <w:rFonts w:cs="Times New Roman"/>
                <w:sz w:val="14"/>
                <w:szCs w:val="16"/>
                <w:lang w:val="en-CA"/>
              </w:rPr>
              <w:t>B</w:t>
            </w:r>
            <w:r w:rsidRPr="00B61694">
              <w:rPr>
                <w:rFonts w:cs="Times New Roman"/>
                <w:sz w:val="14"/>
                <w:szCs w:val="16"/>
                <w:lang w:val="en-CA"/>
              </w:rPr>
              <w:t>ecause of missing data, the number of patients does not always adds to the total</w:t>
            </w:r>
            <w:r>
              <w:rPr>
                <w:rFonts w:cs="Times New Roman"/>
                <w:sz w:val="14"/>
                <w:szCs w:val="16"/>
                <w:lang w:val="en-CA"/>
              </w:rPr>
              <w:t>.</w:t>
            </w:r>
          </w:p>
        </w:tc>
      </w:tr>
    </w:tbl>
    <w:p w14:paraId="35ED8E05" w14:textId="77777777" w:rsidR="00980B98" w:rsidRPr="00B61694" w:rsidRDefault="00980B98" w:rsidP="00980B98">
      <w:pPr>
        <w:jc w:val="both"/>
        <w:rPr>
          <w:rFonts w:cs="Times New Roman"/>
          <w:sz w:val="16"/>
          <w:szCs w:val="16"/>
          <w:vertAlign w:val="superscript"/>
          <w:lang w:val="en-CA"/>
        </w:rPr>
      </w:pPr>
    </w:p>
    <w:p w14:paraId="756E2397" w14:textId="77777777" w:rsidR="00980B98" w:rsidRPr="00B61694" w:rsidRDefault="00980B98" w:rsidP="00980B98">
      <w:pPr>
        <w:jc w:val="both"/>
        <w:rPr>
          <w:rFonts w:cs="Times New Roman"/>
          <w:sz w:val="16"/>
          <w:szCs w:val="16"/>
          <w:vertAlign w:val="superscript"/>
          <w:lang w:val="en-CA"/>
        </w:rPr>
      </w:pPr>
    </w:p>
    <w:p w14:paraId="1D584687" w14:textId="77777777" w:rsidR="00980B98" w:rsidRDefault="00980B98" w:rsidP="00980B98"/>
    <w:p w14:paraId="5E966775" w14:textId="77777777" w:rsidR="004D7C35" w:rsidRDefault="004D7C35"/>
    <w:sectPr w:rsidR="004D7C35" w:rsidSect="00682ABD">
      <w:pgSz w:w="12240" w:h="15840"/>
      <w:pgMar w:top="1440" w:right="1797" w:bottom="1440" w:left="1797" w:header="720" w:footer="72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52512"/>
    <w:multiLevelType w:val="hybridMultilevel"/>
    <w:tmpl w:val="C520DC82"/>
    <w:lvl w:ilvl="0" w:tplc="772072FE">
      <w:start w:val="1"/>
      <w:numFmt w:val="decimal"/>
      <w:pStyle w:val="Titre1Eurostil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98"/>
    <w:rsid w:val="0005531E"/>
    <w:rsid w:val="00172F3A"/>
    <w:rsid w:val="00196151"/>
    <w:rsid w:val="00250251"/>
    <w:rsid w:val="0035105E"/>
    <w:rsid w:val="003A0906"/>
    <w:rsid w:val="00421841"/>
    <w:rsid w:val="00432069"/>
    <w:rsid w:val="004A41B0"/>
    <w:rsid w:val="004D7C35"/>
    <w:rsid w:val="004F0261"/>
    <w:rsid w:val="00625ED9"/>
    <w:rsid w:val="00682ABD"/>
    <w:rsid w:val="0072117C"/>
    <w:rsid w:val="008D2E1D"/>
    <w:rsid w:val="00932F39"/>
    <w:rsid w:val="00980B98"/>
    <w:rsid w:val="009D0606"/>
    <w:rsid w:val="00A7672A"/>
    <w:rsid w:val="00B45145"/>
    <w:rsid w:val="00C65F9B"/>
    <w:rsid w:val="00CB34FB"/>
    <w:rsid w:val="00D87099"/>
    <w:rsid w:val="00E17418"/>
    <w:rsid w:val="00EA7BC8"/>
    <w:rsid w:val="00F51BE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7CEE4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B98"/>
    <w:rPr>
      <w:rFonts w:ascii="Times New Roman" w:hAnsi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2346"/>
    <w:rPr>
      <w:rFonts w:ascii="Lucida Grande" w:hAnsi="Lucida Grande"/>
      <w:sz w:val="18"/>
      <w:szCs w:val="18"/>
      <w:lang w:val="fr-CA" w:eastAsia="ja-JP"/>
    </w:rPr>
  </w:style>
  <w:style w:type="paragraph" w:customStyle="1" w:styleId="Titre1Eurostile">
    <w:name w:val="Titre 1 Eurostile"/>
    <w:basedOn w:val="Normal"/>
    <w:qFormat/>
    <w:rsid w:val="00421841"/>
    <w:pPr>
      <w:numPr>
        <w:numId w:val="1"/>
      </w:numPr>
    </w:pPr>
    <w:rPr>
      <w:rFonts w:ascii="Eurostile" w:eastAsia="Times New Roman" w:hAnsi="Eurostile" w:cs="Times New Roman"/>
      <w:color w:val="760000"/>
      <w:sz w:val="32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Macintosh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Le Sage</dc:creator>
  <cp:keywords/>
  <dc:description/>
  <cp:lastModifiedBy>Andrea Schaffeler</cp:lastModifiedBy>
  <cp:revision>2</cp:revision>
  <dcterms:created xsi:type="dcterms:W3CDTF">2016-06-13T14:30:00Z</dcterms:created>
  <dcterms:modified xsi:type="dcterms:W3CDTF">2016-06-13T14:30:00Z</dcterms:modified>
</cp:coreProperties>
</file>