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51B0" w14:textId="660E96CE" w:rsidR="00F61D91" w:rsidRPr="00F370B2" w:rsidRDefault="00F61D91" w:rsidP="00956B92">
      <w:pPr>
        <w:spacing w:after="0" w:line="240" w:lineRule="auto"/>
        <w:rPr>
          <w:rFonts w:ascii="Times New Roman" w:hAnsi="Times New Roman"/>
          <w:b/>
          <w:color w:val="000000"/>
          <w:sz w:val="32"/>
          <w:szCs w:val="32"/>
        </w:rPr>
      </w:pPr>
      <w:r w:rsidRPr="00F370B2">
        <w:rPr>
          <w:rFonts w:ascii="Times New Roman" w:hAnsi="Times New Roman"/>
          <w:b/>
          <w:color w:val="000000"/>
          <w:sz w:val="32"/>
          <w:szCs w:val="32"/>
        </w:rPr>
        <w:t>ORIGINAL RESEARCH</w:t>
      </w:r>
    </w:p>
    <w:p w14:paraId="23C8B683" w14:textId="77777777" w:rsidR="00F61D91" w:rsidRPr="00F370B2" w:rsidRDefault="00F61D91" w:rsidP="00956B92">
      <w:pPr>
        <w:spacing w:after="0" w:line="240" w:lineRule="auto"/>
        <w:rPr>
          <w:rFonts w:ascii="Times New Roman" w:hAnsi="Times New Roman"/>
          <w:b/>
          <w:color w:val="000000"/>
          <w:sz w:val="32"/>
          <w:szCs w:val="32"/>
        </w:rPr>
      </w:pPr>
    </w:p>
    <w:p w14:paraId="19485377" w14:textId="77777777" w:rsidR="00847B19" w:rsidRPr="00F370B2" w:rsidRDefault="00847B19" w:rsidP="00956B92">
      <w:pPr>
        <w:spacing w:after="0" w:line="240" w:lineRule="auto"/>
        <w:rPr>
          <w:rFonts w:ascii="Times New Roman" w:hAnsi="Times New Roman" w:cs="Times New Roman"/>
          <w:b/>
          <w:color w:val="000000"/>
          <w:sz w:val="32"/>
          <w:szCs w:val="32"/>
        </w:rPr>
      </w:pPr>
      <w:r w:rsidRPr="00F370B2">
        <w:rPr>
          <w:rFonts w:ascii="Times New Roman" w:hAnsi="Times New Roman"/>
          <w:b/>
          <w:color w:val="000000"/>
          <w:sz w:val="32"/>
          <w:szCs w:val="32"/>
        </w:rPr>
        <w:t>The incidence of post-endotracheal intubation hypotension among patients in the recovery room: impact of definitions</w:t>
      </w:r>
    </w:p>
    <w:p w14:paraId="06B6A90B" w14:textId="77777777" w:rsidR="00847B19" w:rsidRPr="00705D2B" w:rsidRDefault="00847B19" w:rsidP="00956B92">
      <w:pPr>
        <w:spacing w:after="0" w:line="240" w:lineRule="auto"/>
        <w:rPr>
          <w:rFonts w:ascii="Times New Roman" w:hAnsi="Times New Roman" w:cs="Times New Roman"/>
          <w:b/>
          <w:sz w:val="36"/>
          <w:szCs w:val="36"/>
          <w:u w:val="single"/>
        </w:rPr>
      </w:pPr>
    </w:p>
    <w:p w14:paraId="287FAFF0" w14:textId="77777777" w:rsidR="00644DD2" w:rsidRDefault="00644DD2" w:rsidP="00956B92">
      <w:pPr>
        <w:spacing w:after="0" w:line="240" w:lineRule="auto"/>
        <w:rPr>
          <w:rFonts w:ascii="Times New Roman" w:hAnsi="Times New Roman" w:cs="Times New Roman"/>
          <w:sz w:val="24"/>
          <w:szCs w:val="24"/>
        </w:rPr>
      </w:pPr>
    </w:p>
    <w:p w14:paraId="028C6860" w14:textId="77777777" w:rsidR="00F61D91" w:rsidRPr="00A0428D" w:rsidRDefault="00F61D91" w:rsidP="00F61D91">
      <w:pPr>
        <w:spacing w:after="0" w:line="240" w:lineRule="auto"/>
        <w:rPr>
          <w:rFonts w:ascii="Times New Roman" w:hAnsi="Times New Roman" w:cs="Times New Roman"/>
          <w:sz w:val="24"/>
          <w:szCs w:val="24"/>
        </w:rPr>
      </w:pPr>
      <w:r w:rsidRPr="00CB4212">
        <w:rPr>
          <w:rFonts w:ascii="Times New Roman" w:hAnsi="Times New Roman" w:cs="Times New Roman"/>
          <w:sz w:val="24"/>
          <w:szCs w:val="24"/>
        </w:rPr>
        <w:t>Marie-Claire Lévesque</w:t>
      </w:r>
      <w:r>
        <w:rPr>
          <w:rFonts w:ascii="Times New Roman" w:hAnsi="Times New Roman" w:cs="Times New Roman"/>
          <w:sz w:val="24"/>
          <w:szCs w:val="24"/>
        </w:rPr>
        <w:t>, MD</w:t>
      </w:r>
      <w:r w:rsidRPr="00A0428D">
        <w:rPr>
          <w:rFonts w:ascii="Times New Roman" w:hAnsi="Times New Roman" w:cs="Times New Roman"/>
          <w:sz w:val="24"/>
          <w:szCs w:val="24"/>
          <w:vertAlign w:val="superscript"/>
        </w:rPr>
        <w:t>*</w:t>
      </w:r>
      <w:proofErr w:type="gramStart"/>
      <w:r w:rsidRPr="00A0428D">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Marcel </w:t>
      </w:r>
      <w:proofErr w:type="spellStart"/>
      <w:r>
        <w:rPr>
          <w:rFonts w:ascii="Times New Roman" w:hAnsi="Times New Roman" w:cs="Times New Roman"/>
          <w:sz w:val="24"/>
          <w:szCs w:val="24"/>
        </w:rPr>
        <w:t>Émond</w:t>
      </w:r>
      <w:proofErr w:type="spellEnd"/>
      <w:r w:rsidRPr="00F1518B">
        <w:rPr>
          <w:rFonts w:ascii="Times New Roman" w:hAnsi="Times New Roman" w:cs="Times New Roman"/>
          <w:sz w:val="24"/>
          <w:szCs w:val="24"/>
        </w:rPr>
        <w:t xml:space="preserve">, MD, </w:t>
      </w:r>
      <w:r w:rsidRPr="00F1518B">
        <w:rPr>
          <w:rFonts w:ascii="Times New Roman" w:hAnsi="Times New Roman" w:cs="Times New Roman"/>
          <w:sz w:val="24"/>
          <w:szCs w:val="24"/>
          <w:shd w:val="clear" w:color="auto" w:fill="F7F7F4"/>
        </w:rPr>
        <w:t>MSc</w:t>
      </w:r>
      <w:r w:rsidRPr="00A0428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735BF7">
        <w:rPr>
          <w:rFonts w:ascii="Times New Roman" w:hAnsi="Times New Roman" w:cs="Times New Roman"/>
          <w:sz w:val="24"/>
          <w:szCs w:val="24"/>
          <w:vertAlign w:val="superscript"/>
        </w:rPr>
        <w:t>‡</w:t>
      </w:r>
      <w:r>
        <w:rPr>
          <w:rFonts w:ascii="Times New Roman" w:hAnsi="Times New Roman" w:cs="Times New Roman"/>
          <w:sz w:val="24"/>
          <w:szCs w:val="24"/>
          <w:shd w:val="clear" w:color="auto" w:fill="F7F7F4"/>
        </w:rPr>
        <w:t>;</w:t>
      </w:r>
      <w:r>
        <w:rPr>
          <w:rFonts w:ascii="Times New Roman" w:hAnsi="Times New Roman" w:cs="Times New Roman"/>
          <w:sz w:val="24"/>
          <w:szCs w:val="24"/>
        </w:rPr>
        <w:t xml:space="preserve"> </w:t>
      </w:r>
      <w:r w:rsidRPr="00CB4212">
        <w:rPr>
          <w:rFonts w:ascii="Times New Roman" w:hAnsi="Times New Roman" w:cs="Times New Roman"/>
          <w:sz w:val="24"/>
          <w:szCs w:val="24"/>
          <w:shd w:val="clear" w:color="auto" w:fill="F7F7F4"/>
        </w:rPr>
        <w:t>Natalie Le Sag</w:t>
      </w:r>
      <w:r w:rsidRPr="00A0428D">
        <w:rPr>
          <w:rFonts w:ascii="Times New Roman" w:hAnsi="Times New Roman" w:cs="Times New Roman"/>
          <w:sz w:val="24"/>
          <w:szCs w:val="24"/>
          <w:shd w:val="clear" w:color="auto" w:fill="F7F7F4"/>
        </w:rPr>
        <w:t>e</w:t>
      </w:r>
      <w:r w:rsidRPr="00A0428D">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shd w:val="clear" w:color="auto" w:fill="F7F7F4"/>
        </w:rPr>
        <w:t>MD, PhD</w:t>
      </w:r>
      <w:r w:rsidRPr="00A0428D">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6303C9">
        <w:rPr>
          <w:rFonts w:ascii="Times New Roman" w:hAnsi="Times New Roman" w:cs="Times New Roman"/>
          <w:sz w:val="24"/>
          <w:szCs w:val="24"/>
          <w:shd w:val="clear" w:color="auto" w:fill="F7F7F4"/>
        </w:rPr>
        <w:t>Simon Berthelot</w:t>
      </w:r>
      <w:r>
        <w:rPr>
          <w:rFonts w:ascii="Times New Roman" w:hAnsi="Times New Roman" w:cs="Times New Roman"/>
          <w:sz w:val="24"/>
          <w:szCs w:val="24"/>
          <w:shd w:val="clear" w:color="auto" w:fill="F7F7F4"/>
        </w:rPr>
        <w:t>, MD, MSc</w:t>
      </w:r>
      <w:r w:rsidRPr="00A0428D">
        <w:rPr>
          <w:rFonts w:ascii="Times New Roman" w:hAnsi="Times New Roman" w:cs="Times New Roman"/>
          <w:sz w:val="24"/>
          <w:szCs w:val="24"/>
          <w:vertAlign w:val="superscript"/>
        </w:rPr>
        <w:t>*,†</w:t>
      </w:r>
      <w:r>
        <w:rPr>
          <w:rFonts w:ascii="Times New Roman" w:hAnsi="Times New Roman" w:cs="Times New Roman"/>
          <w:sz w:val="24"/>
          <w:szCs w:val="24"/>
          <w:shd w:val="clear" w:color="auto" w:fill="F7F7F4"/>
        </w:rPr>
        <w:t>;</w:t>
      </w:r>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7F7F4"/>
        </w:rPr>
        <w:t>Valérie</w:t>
      </w:r>
      <w:proofErr w:type="spellEnd"/>
      <w:r>
        <w:rPr>
          <w:rFonts w:ascii="Times New Roman" w:hAnsi="Times New Roman" w:cs="Times New Roman"/>
          <w:sz w:val="24"/>
          <w:szCs w:val="24"/>
          <w:shd w:val="clear" w:color="auto" w:fill="F7F7F4"/>
        </w:rPr>
        <w:t xml:space="preserve"> Boucher</w:t>
      </w:r>
      <w:r>
        <w:rPr>
          <w:rFonts w:ascii="Times New Roman" w:hAnsi="Times New Roman" w:cs="Times New Roman"/>
          <w:sz w:val="24"/>
          <w:szCs w:val="24"/>
        </w:rPr>
        <w:t>, BSc</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7F7F4"/>
        </w:rPr>
        <w:t>Éric</w:t>
      </w:r>
      <w:proofErr w:type="spellEnd"/>
      <w:r>
        <w:rPr>
          <w:rFonts w:ascii="Times New Roman" w:hAnsi="Times New Roman" w:cs="Times New Roman"/>
          <w:sz w:val="24"/>
          <w:szCs w:val="24"/>
          <w:shd w:val="clear" w:color="auto" w:fill="F7F7F4"/>
        </w:rPr>
        <w:t xml:space="preserve"> Mercier, </w:t>
      </w:r>
      <w:r w:rsidRPr="003B5775">
        <w:rPr>
          <w:rFonts w:ascii="Times New Roman" w:hAnsi="Times New Roman" w:cs="Times New Roman"/>
          <w:sz w:val="24"/>
          <w:szCs w:val="24"/>
          <w:shd w:val="clear" w:color="auto" w:fill="F7F7F4"/>
        </w:rPr>
        <w:t>MD</w:t>
      </w:r>
      <w:r w:rsidRPr="00A0428D">
        <w:rPr>
          <w:rFonts w:ascii="Times New Roman" w:hAnsi="Times New Roman" w:cs="Times New Roman"/>
          <w:sz w:val="24"/>
          <w:szCs w:val="24"/>
          <w:vertAlign w:val="superscript"/>
        </w:rPr>
        <w:t>*,†</w:t>
      </w:r>
    </w:p>
    <w:p w14:paraId="2010227B" w14:textId="77777777" w:rsidR="0088453E" w:rsidRPr="006116C3" w:rsidRDefault="0088453E" w:rsidP="00A04121">
      <w:pPr>
        <w:spacing w:after="0" w:line="240" w:lineRule="auto"/>
        <w:rPr>
          <w:rFonts w:ascii="Times New Roman" w:hAnsi="Times New Roman" w:cs="Times New Roman"/>
          <w:sz w:val="24"/>
          <w:szCs w:val="24"/>
          <w:shd w:val="clear" w:color="auto" w:fill="F7F7F4"/>
          <w:lang w:val="fr-CA"/>
        </w:rPr>
      </w:pPr>
    </w:p>
    <w:p w14:paraId="26077DA9" w14:textId="77777777" w:rsidR="00A04121" w:rsidRPr="006116C3" w:rsidRDefault="00A04121" w:rsidP="00A04121">
      <w:pPr>
        <w:spacing w:after="0" w:line="240" w:lineRule="auto"/>
        <w:rPr>
          <w:rFonts w:ascii="Times New Roman" w:hAnsi="Times New Roman" w:cs="Times New Roman"/>
          <w:sz w:val="24"/>
          <w:szCs w:val="24"/>
          <w:lang w:val="fr-CA"/>
        </w:rPr>
      </w:pPr>
    </w:p>
    <w:p w14:paraId="086C7FFC" w14:textId="77777777" w:rsidR="00A04121" w:rsidRPr="006116C3" w:rsidRDefault="00A04121" w:rsidP="00A04121">
      <w:pPr>
        <w:spacing w:after="0" w:line="240" w:lineRule="auto"/>
        <w:rPr>
          <w:rFonts w:ascii="Times New Roman" w:hAnsi="Times New Roman" w:cs="Times New Roman"/>
          <w:sz w:val="24"/>
          <w:szCs w:val="24"/>
          <w:lang w:val="fr-CA"/>
        </w:rPr>
      </w:pPr>
    </w:p>
    <w:p w14:paraId="06533D2B" w14:textId="245C89E5" w:rsidR="00764FDA" w:rsidRPr="00F61D91" w:rsidRDefault="00F61D91" w:rsidP="00F61D91">
      <w:pPr>
        <w:spacing w:after="0" w:line="240" w:lineRule="auto"/>
        <w:rPr>
          <w:rFonts w:ascii="Times New Roman" w:hAnsi="Times New Roman" w:cs="Times New Roman"/>
          <w:sz w:val="24"/>
          <w:szCs w:val="24"/>
        </w:rPr>
      </w:pPr>
      <w:r w:rsidRPr="00F61D91">
        <w:rPr>
          <w:rFonts w:ascii="Times New Roman" w:hAnsi="Times New Roman"/>
          <w:sz w:val="24"/>
        </w:rPr>
        <w:t>From the</w:t>
      </w:r>
      <w:r>
        <w:rPr>
          <w:rFonts w:ascii="Times New Roman" w:hAnsi="Times New Roman" w:cs="Times New Roman"/>
          <w:sz w:val="24"/>
          <w:szCs w:val="24"/>
        </w:rPr>
        <w:t xml:space="preserve"> *</w:t>
      </w:r>
      <w:r w:rsidR="00A04121" w:rsidRPr="00F61D91">
        <w:rPr>
          <w:rFonts w:ascii="Times New Roman" w:hAnsi="Times New Roman"/>
          <w:sz w:val="24"/>
          <w:lang w:val="fr-CA"/>
        </w:rPr>
        <w:t xml:space="preserve">Centre de recherche du CHU de Québec, Axe Santé des populations </w:t>
      </w:r>
      <w:proofErr w:type="gramStart"/>
      <w:r w:rsidR="00A04121" w:rsidRPr="00F61D91">
        <w:rPr>
          <w:rFonts w:ascii="Times New Roman" w:hAnsi="Times New Roman"/>
          <w:sz w:val="24"/>
          <w:lang w:val="fr-CA"/>
        </w:rPr>
        <w:t>et</w:t>
      </w:r>
      <w:proofErr w:type="gramEnd"/>
      <w:r w:rsidR="00A04121" w:rsidRPr="00F61D91">
        <w:rPr>
          <w:rFonts w:ascii="Times New Roman" w:hAnsi="Times New Roman"/>
          <w:sz w:val="24"/>
          <w:lang w:val="fr-CA"/>
        </w:rPr>
        <w:t xml:space="preserve"> pratiques opt</w:t>
      </w:r>
      <w:r>
        <w:rPr>
          <w:rFonts w:ascii="Times New Roman" w:hAnsi="Times New Roman"/>
          <w:sz w:val="24"/>
          <w:lang w:val="fr-CA"/>
        </w:rPr>
        <w:t xml:space="preserve">imales en santé, QC; </w:t>
      </w:r>
      <w:r w:rsidRPr="00735BF7">
        <w:rPr>
          <w:rFonts w:ascii="Times New Roman" w:hAnsi="Times New Roman" w:cs="Times New Roman"/>
          <w:sz w:val="24"/>
          <w:szCs w:val="24"/>
          <w:vertAlign w:val="superscript"/>
        </w:rPr>
        <w:t>†</w:t>
      </w:r>
      <w:r w:rsidR="00A04121" w:rsidRPr="00F61D91">
        <w:rPr>
          <w:rFonts w:ascii="Times New Roman" w:hAnsi="Times New Roman"/>
          <w:sz w:val="24"/>
          <w:lang w:val="fr-CA"/>
        </w:rPr>
        <w:t xml:space="preserve">Département de médecine familiale et médecine </w:t>
      </w:r>
      <w:r>
        <w:rPr>
          <w:rFonts w:ascii="Times New Roman" w:hAnsi="Times New Roman"/>
          <w:sz w:val="24"/>
          <w:lang w:val="fr-CA"/>
        </w:rPr>
        <w:t xml:space="preserve">d’urgence, Université Laval; and the </w:t>
      </w:r>
      <w:r w:rsidRPr="00735BF7">
        <w:rPr>
          <w:rFonts w:ascii="Times New Roman" w:hAnsi="Times New Roman" w:cs="Times New Roman"/>
          <w:sz w:val="24"/>
          <w:szCs w:val="24"/>
          <w:vertAlign w:val="superscript"/>
        </w:rPr>
        <w:t>‡</w:t>
      </w:r>
      <w:r w:rsidR="00764FDA" w:rsidRPr="00F61D91">
        <w:rPr>
          <w:rFonts w:ascii="Times New Roman" w:hAnsi="Times New Roman"/>
          <w:sz w:val="24"/>
          <w:shd w:val="clear" w:color="auto" w:fill="FFFFFF"/>
          <w:lang w:val="fr-CA"/>
        </w:rPr>
        <w:t>Centre d’Excellence du Vieillissement de Québec, CIUSSS de la Capitale Nationale</w:t>
      </w:r>
      <w:r>
        <w:rPr>
          <w:rFonts w:ascii="Times New Roman" w:hAnsi="Times New Roman"/>
          <w:sz w:val="24"/>
          <w:shd w:val="clear" w:color="auto" w:fill="FFFFFF"/>
          <w:lang w:val="fr-CA"/>
        </w:rPr>
        <w:t>.</w:t>
      </w:r>
    </w:p>
    <w:p w14:paraId="425E5B36" w14:textId="77777777" w:rsidR="0088453E" w:rsidRPr="006116C3" w:rsidRDefault="0088453E" w:rsidP="006116C3">
      <w:pPr>
        <w:spacing w:after="0" w:line="240" w:lineRule="auto"/>
        <w:ind w:left="360"/>
        <w:rPr>
          <w:rFonts w:ascii="Times New Roman" w:hAnsi="Times New Roman" w:cs="Times New Roman"/>
          <w:sz w:val="24"/>
          <w:szCs w:val="24"/>
          <w:lang w:val="fr-CA"/>
        </w:rPr>
      </w:pPr>
    </w:p>
    <w:p w14:paraId="38DDF01F" w14:textId="77777777" w:rsidR="00A04121" w:rsidRPr="002C6B58" w:rsidRDefault="00A04121" w:rsidP="00A04121">
      <w:pPr>
        <w:spacing w:after="0" w:line="240" w:lineRule="auto"/>
        <w:rPr>
          <w:rFonts w:ascii="Times New Roman" w:hAnsi="Times New Roman" w:cs="Times New Roman"/>
          <w:sz w:val="24"/>
          <w:szCs w:val="24"/>
          <w:shd w:val="clear" w:color="auto" w:fill="F7F7F4"/>
          <w:lang w:val="fr-CA"/>
        </w:rPr>
      </w:pPr>
    </w:p>
    <w:p w14:paraId="3FE5E443" w14:textId="7197C903" w:rsidR="00D21013" w:rsidRDefault="00A04121" w:rsidP="00F61D91">
      <w:pPr>
        <w:spacing w:after="0" w:line="240" w:lineRule="auto"/>
        <w:rPr>
          <w:rStyle w:val="Hyperlink"/>
          <w:rFonts w:ascii="Times New Roman" w:hAnsi="Times New Roman"/>
          <w:sz w:val="24"/>
        </w:rPr>
      </w:pPr>
      <w:r w:rsidRPr="00F61D91">
        <w:rPr>
          <w:rFonts w:ascii="Times New Roman" w:hAnsi="Times New Roman"/>
          <w:b/>
          <w:sz w:val="24"/>
          <w:shd w:val="clear" w:color="auto" w:fill="F7F7F4"/>
        </w:rPr>
        <w:t>Correspond</w:t>
      </w:r>
      <w:r w:rsidR="00F61D91" w:rsidRPr="00F61D91">
        <w:rPr>
          <w:rFonts w:ascii="Times New Roman" w:hAnsi="Times New Roman"/>
          <w:b/>
          <w:sz w:val="24"/>
          <w:shd w:val="clear" w:color="auto" w:fill="F7F7F4"/>
        </w:rPr>
        <w:t>ence to:</w:t>
      </w:r>
      <w:r w:rsidR="00F61D91" w:rsidRPr="00F61D91">
        <w:rPr>
          <w:rFonts w:ascii="Times New Roman" w:hAnsi="Times New Roman" w:cs="Times New Roman"/>
          <w:sz w:val="24"/>
          <w:szCs w:val="24"/>
          <w:shd w:val="clear" w:color="auto" w:fill="F7F7F4"/>
        </w:rPr>
        <w:t xml:space="preserve"> </w:t>
      </w:r>
      <w:r w:rsidR="00F61D91" w:rsidRPr="00705D2B">
        <w:rPr>
          <w:rFonts w:ascii="Times New Roman" w:hAnsi="Times New Roman" w:cs="Times New Roman"/>
          <w:sz w:val="24"/>
          <w:szCs w:val="24"/>
          <w:shd w:val="clear" w:color="auto" w:fill="F7F7F4"/>
        </w:rPr>
        <w:t xml:space="preserve">Marcel </w:t>
      </w:r>
      <w:proofErr w:type="spellStart"/>
      <w:r w:rsidR="00F61D91" w:rsidRPr="00705D2B">
        <w:rPr>
          <w:rFonts w:ascii="Times New Roman" w:hAnsi="Times New Roman" w:cs="Times New Roman"/>
          <w:sz w:val="24"/>
          <w:szCs w:val="24"/>
          <w:shd w:val="clear" w:color="auto" w:fill="F7F7F4"/>
        </w:rPr>
        <w:t>Émond</w:t>
      </w:r>
      <w:proofErr w:type="spellEnd"/>
      <w:r w:rsidR="00F61D91" w:rsidRPr="00705D2B">
        <w:rPr>
          <w:rFonts w:ascii="Times New Roman" w:hAnsi="Times New Roman" w:cs="Times New Roman"/>
          <w:sz w:val="24"/>
          <w:szCs w:val="24"/>
          <w:shd w:val="clear" w:color="auto" w:fill="F7F7F4"/>
        </w:rPr>
        <w:t xml:space="preserve">, </w:t>
      </w:r>
      <w:proofErr w:type="spellStart"/>
      <w:r w:rsidR="00F61D91" w:rsidRPr="00705D2B">
        <w:rPr>
          <w:rFonts w:ascii="Times New Roman" w:hAnsi="Times New Roman" w:cs="Times New Roman"/>
          <w:sz w:val="24"/>
          <w:szCs w:val="24"/>
          <w:shd w:val="clear" w:color="auto" w:fill="FFFFFF"/>
        </w:rPr>
        <w:t>Unité</w:t>
      </w:r>
      <w:proofErr w:type="spellEnd"/>
      <w:r w:rsidR="00F61D91" w:rsidRPr="00705D2B">
        <w:rPr>
          <w:rFonts w:ascii="Times New Roman" w:hAnsi="Times New Roman" w:cs="Times New Roman"/>
          <w:sz w:val="24"/>
          <w:szCs w:val="24"/>
          <w:shd w:val="clear" w:color="auto" w:fill="FFFFFF"/>
        </w:rPr>
        <w:t xml:space="preserve"> de </w:t>
      </w:r>
      <w:proofErr w:type="spellStart"/>
      <w:r w:rsidR="00F61D91" w:rsidRPr="00705D2B">
        <w:rPr>
          <w:rFonts w:ascii="Times New Roman" w:hAnsi="Times New Roman" w:cs="Times New Roman"/>
          <w:sz w:val="24"/>
          <w:szCs w:val="24"/>
          <w:shd w:val="clear" w:color="auto" w:fill="FFFFFF"/>
        </w:rPr>
        <w:t>recherche</w:t>
      </w:r>
      <w:proofErr w:type="spellEnd"/>
      <w:r w:rsidR="00F61D91" w:rsidRPr="00705D2B">
        <w:rPr>
          <w:rFonts w:ascii="Times New Roman" w:hAnsi="Times New Roman" w:cs="Times New Roman"/>
          <w:sz w:val="24"/>
          <w:szCs w:val="24"/>
          <w:shd w:val="clear" w:color="auto" w:fill="FFFFFF"/>
        </w:rPr>
        <w:t xml:space="preserve"> </w:t>
      </w:r>
      <w:proofErr w:type="spellStart"/>
      <w:r w:rsidR="00F61D91" w:rsidRPr="00705D2B">
        <w:rPr>
          <w:rFonts w:ascii="Times New Roman" w:hAnsi="Times New Roman" w:cs="Times New Roman"/>
          <w:sz w:val="24"/>
          <w:szCs w:val="24"/>
          <w:shd w:val="clear" w:color="auto" w:fill="FFFFFF"/>
        </w:rPr>
        <w:t>en</w:t>
      </w:r>
      <w:proofErr w:type="spellEnd"/>
      <w:r w:rsidR="00F61D91" w:rsidRPr="00705D2B">
        <w:rPr>
          <w:rFonts w:ascii="Times New Roman" w:hAnsi="Times New Roman" w:cs="Times New Roman"/>
          <w:sz w:val="24"/>
          <w:szCs w:val="24"/>
          <w:shd w:val="clear" w:color="auto" w:fill="FFFFFF"/>
        </w:rPr>
        <w:t xml:space="preserve"> </w:t>
      </w:r>
      <w:proofErr w:type="spellStart"/>
      <w:r w:rsidR="00F61D91" w:rsidRPr="00705D2B">
        <w:rPr>
          <w:rFonts w:ascii="Times New Roman" w:hAnsi="Times New Roman" w:cs="Times New Roman"/>
          <w:sz w:val="24"/>
          <w:szCs w:val="24"/>
          <w:shd w:val="clear" w:color="auto" w:fill="FFFFFF"/>
        </w:rPr>
        <w:t>traumatologie</w:t>
      </w:r>
      <w:proofErr w:type="spellEnd"/>
      <w:r w:rsidR="00F61D91" w:rsidRPr="00705D2B">
        <w:rPr>
          <w:rFonts w:ascii="Times New Roman" w:hAnsi="Times New Roman" w:cs="Times New Roman"/>
          <w:sz w:val="24"/>
          <w:szCs w:val="24"/>
          <w:shd w:val="clear" w:color="auto" w:fill="FFFFFF"/>
        </w:rPr>
        <w:t xml:space="preserve"> - </w:t>
      </w:r>
      <w:proofErr w:type="spellStart"/>
      <w:r w:rsidR="00F61D91" w:rsidRPr="00705D2B">
        <w:rPr>
          <w:rFonts w:ascii="Times New Roman" w:hAnsi="Times New Roman" w:cs="Times New Roman"/>
          <w:sz w:val="24"/>
          <w:szCs w:val="24"/>
          <w:shd w:val="clear" w:color="auto" w:fill="FFFFFF"/>
        </w:rPr>
        <w:t>urgence</w:t>
      </w:r>
      <w:proofErr w:type="spellEnd"/>
      <w:r w:rsidR="00F61D91" w:rsidRPr="00705D2B">
        <w:rPr>
          <w:rFonts w:ascii="Times New Roman" w:hAnsi="Times New Roman" w:cs="Times New Roman"/>
          <w:sz w:val="24"/>
          <w:szCs w:val="24"/>
          <w:shd w:val="clear" w:color="auto" w:fill="FFFFFF"/>
        </w:rPr>
        <w:t xml:space="preserve"> - </w:t>
      </w:r>
      <w:proofErr w:type="spellStart"/>
      <w:r w:rsidR="00F61D91" w:rsidRPr="00705D2B">
        <w:rPr>
          <w:rFonts w:ascii="Times New Roman" w:hAnsi="Times New Roman" w:cs="Times New Roman"/>
          <w:sz w:val="24"/>
          <w:szCs w:val="24"/>
          <w:shd w:val="clear" w:color="auto" w:fill="FFFFFF"/>
        </w:rPr>
        <w:t>soins</w:t>
      </w:r>
      <w:proofErr w:type="spellEnd"/>
      <w:r w:rsidR="00F61D91" w:rsidRPr="00705D2B">
        <w:rPr>
          <w:rFonts w:ascii="Times New Roman" w:hAnsi="Times New Roman" w:cs="Times New Roman"/>
          <w:sz w:val="24"/>
          <w:szCs w:val="24"/>
          <w:shd w:val="clear" w:color="auto" w:fill="FFFFFF"/>
        </w:rPr>
        <w:t xml:space="preserve"> </w:t>
      </w:r>
      <w:proofErr w:type="spellStart"/>
      <w:r w:rsidR="00F61D91" w:rsidRPr="00705D2B">
        <w:rPr>
          <w:rFonts w:ascii="Times New Roman" w:hAnsi="Times New Roman" w:cs="Times New Roman"/>
          <w:sz w:val="24"/>
          <w:szCs w:val="24"/>
          <w:shd w:val="clear" w:color="auto" w:fill="FFFFFF"/>
        </w:rPr>
        <w:t>intensifs</w:t>
      </w:r>
      <w:proofErr w:type="spellEnd"/>
      <w:r w:rsidR="00F61D91">
        <w:rPr>
          <w:rFonts w:ascii="Times New Roman" w:hAnsi="Times New Roman" w:cs="Times New Roman"/>
          <w:sz w:val="24"/>
          <w:szCs w:val="24"/>
          <w:shd w:val="clear" w:color="auto" w:fill="F7F7F4"/>
        </w:rPr>
        <w:t xml:space="preserve">, </w:t>
      </w:r>
      <w:r w:rsidR="00F61D91" w:rsidRPr="00705D2B">
        <w:rPr>
          <w:rFonts w:ascii="Times New Roman" w:eastAsia="Times New Roman" w:hAnsi="Times New Roman" w:cs="Times New Roman"/>
          <w:bCs/>
          <w:sz w:val="24"/>
          <w:szCs w:val="24"/>
          <w:lang w:eastAsia="fr-CA"/>
        </w:rPr>
        <w:t xml:space="preserve">CHU de Québec, </w:t>
      </w:r>
      <w:proofErr w:type="spellStart"/>
      <w:r w:rsidR="00F61D91" w:rsidRPr="00705D2B">
        <w:rPr>
          <w:rFonts w:ascii="Times New Roman" w:eastAsia="Times New Roman" w:hAnsi="Times New Roman" w:cs="Times New Roman"/>
          <w:bCs/>
          <w:sz w:val="24"/>
          <w:szCs w:val="24"/>
          <w:lang w:eastAsia="fr-CA"/>
        </w:rPr>
        <w:t>Hôpital</w:t>
      </w:r>
      <w:proofErr w:type="spellEnd"/>
      <w:r w:rsidR="00F61D91" w:rsidRPr="00705D2B">
        <w:rPr>
          <w:rFonts w:ascii="Times New Roman" w:eastAsia="Times New Roman" w:hAnsi="Times New Roman" w:cs="Times New Roman"/>
          <w:bCs/>
          <w:sz w:val="24"/>
          <w:szCs w:val="24"/>
          <w:lang w:eastAsia="fr-CA"/>
        </w:rPr>
        <w:t xml:space="preserve"> de </w:t>
      </w:r>
      <w:proofErr w:type="spellStart"/>
      <w:r w:rsidR="00F61D91" w:rsidRPr="00705D2B">
        <w:rPr>
          <w:rFonts w:ascii="Times New Roman" w:eastAsia="Times New Roman" w:hAnsi="Times New Roman" w:cs="Times New Roman"/>
          <w:bCs/>
          <w:sz w:val="24"/>
          <w:szCs w:val="24"/>
          <w:lang w:eastAsia="fr-CA"/>
        </w:rPr>
        <w:t>l'Enfant-Jésus</w:t>
      </w:r>
      <w:proofErr w:type="spellEnd"/>
      <w:r w:rsidR="00F61D91">
        <w:rPr>
          <w:rFonts w:ascii="Times New Roman" w:hAnsi="Times New Roman" w:cs="Times New Roman"/>
          <w:sz w:val="24"/>
          <w:szCs w:val="24"/>
          <w:shd w:val="clear" w:color="auto" w:fill="F7F7F4"/>
        </w:rPr>
        <w:t xml:space="preserve"> </w:t>
      </w:r>
      <w:r w:rsidR="00F61D91" w:rsidRPr="00705D2B">
        <w:rPr>
          <w:rFonts w:ascii="Times New Roman" w:eastAsia="Times New Roman" w:hAnsi="Times New Roman" w:cs="Times New Roman"/>
          <w:sz w:val="24"/>
          <w:szCs w:val="24"/>
          <w:lang w:eastAsia="fr-CA"/>
        </w:rPr>
        <w:t>1401, 18e rue</w:t>
      </w:r>
      <w:r w:rsidR="00F61D91">
        <w:rPr>
          <w:rFonts w:ascii="Times New Roman" w:hAnsi="Times New Roman" w:cs="Times New Roman"/>
          <w:sz w:val="24"/>
          <w:szCs w:val="24"/>
          <w:shd w:val="clear" w:color="auto" w:fill="F7F7F4"/>
        </w:rPr>
        <w:t xml:space="preserve">, </w:t>
      </w:r>
      <w:r w:rsidR="00F61D91" w:rsidRPr="00705D2B">
        <w:rPr>
          <w:rFonts w:ascii="Times New Roman" w:eastAsia="Times New Roman" w:hAnsi="Times New Roman" w:cs="Times New Roman"/>
          <w:sz w:val="24"/>
          <w:szCs w:val="24"/>
          <w:lang w:eastAsia="fr-CA"/>
        </w:rPr>
        <w:t>Québec (Québec) G1J 1Z4</w:t>
      </w:r>
      <w:r w:rsidR="00F61D91">
        <w:rPr>
          <w:rFonts w:ascii="Times New Roman" w:hAnsi="Times New Roman" w:cs="Times New Roman"/>
          <w:sz w:val="24"/>
          <w:szCs w:val="24"/>
          <w:shd w:val="clear" w:color="auto" w:fill="F7F7F4"/>
        </w:rPr>
        <w:t xml:space="preserve">; </w:t>
      </w:r>
      <w:r w:rsidR="00F61D91">
        <w:rPr>
          <w:rFonts w:ascii="Times New Roman" w:eastAsia="Times New Roman" w:hAnsi="Times New Roman" w:cs="Times New Roman"/>
          <w:sz w:val="24"/>
          <w:szCs w:val="24"/>
          <w:lang w:eastAsia="fr-CA"/>
        </w:rPr>
        <w:t>Email</w:t>
      </w:r>
      <w:r w:rsidR="00F61D91" w:rsidRPr="00CB4212">
        <w:rPr>
          <w:rFonts w:ascii="Times New Roman" w:eastAsia="Times New Roman" w:hAnsi="Times New Roman" w:cs="Times New Roman"/>
          <w:sz w:val="24"/>
          <w:szCs w:val="24"/>
          <w:lang w:eastAsia="fr-CA"/>
        </w:rPr>
        <w:t xml:space="preserve">: </w:t>
      </w:r>
      <w:hyperlink r:id="rId9" w:history="1">
        <w:r w:rsidR="00F61D91" w:rsidRPr="00CB4212">
          <w:rPr>
            <w:rStyle w:val="Hyperlink"/>
            <w:rFonts w:ascii="Times New Roman" w:hAnsi="Times New Roman" w:cs="Times New Roman"/>
            <w:sz w:val="24"/>
            <w:szCs w:val="24"/>
          </w:rPr>
          <w:t>marcelemond1@me.com</w:t>
        </w:r>
      </w:hyperlink>
    </w:p>
    <w:p w14:paraId="7172C34E" w14:textId="77777777" w:rsidR="00D21013" w:rsidRPr="00705D2B" w:rsidRDefault="00D21013" w:rsidP="00A04121">
      <w:pPr>
        <w:shd w:val="clear" w:color="auto" w:fill="FFFFFF"/>
        <w:spacing w:after="0" w:line="240" w:lineRule="auto"/>
        <w:rPr>
          <w:rFonts w:ascii="Times New Roman" w:hAnsi="Times New Roman" w:cs="Times New Roman"/>
          <w:color w:val="000000"/>
          <w:sz w:val="24"/>
          <w:szCs w:val="24"/>
        </w:rPr>
      </w:pPr>
    </w:p>
    <w:p w14:paraId="5ABB6B24" w14:textId="77777777" w:rsidR="00644DD2" w:rsidRDefault="00644DD2" w:rsidP="00956B92">
      <w:pPr>
        <w:spacing w:after="0" w:line="240" w:lineRule="auto"/>
        <w:rPr>
          <w:rFonts w:ascii="Times New Roman" w:hAnsi="Times New Roman" w:cs="Times New Roman"/>
          <w:sz w:val="24"/>
          <w:szCs w:val="24"/>
        </w:rPr>
      </w:pPr>
    </w:p>
    <w:p w14:paraId="630A1BD1" w14:textId="77777777" w:rsidR="00847B19" w:rsidRPr="00705D2B" w:rsidRDefault="00847B19" w:rsidP="00956B92">
      <w:pPr>
        <w:spacing w:after="0" w:line="240" w:lineRule="auto"/>
        <w:rPr>
          <w:rFonts w:ascii="Times New Roman" w:hAnsi="Times New Roman" w:cs="Times New Roman"/>
          <w:sz w:val="24"/>
          <w:szCs w:val="24"/>
        </w:rPr>
      </w:pPr>
    </w:p>
    <w:p w14:paraId="15DA15AB" w14:textId="3DF70E3E" w:rsidR="00847B19" w:rsidRPr="00705D2B" w:rsidRDefault="00F61D91" w:rsidP="00956B92">
      <w:pPr>
        <w:spacing w:after="0" w:line="240" w:lineRule="auto"/>
        <w:rPr>
          <w:rFonts w:ascii="Times New Roman" w:hAnsi="Times New Roman" w:cs="Times New Roman"/>
          <w:sz w:val="24"/>
          <w:szCs w:val="24"/>
        </w:rPr>
      </w:pPr>
      <w:r w:rsidRPr="00F61D91">
        <w:rPr>
          <w:rFonts w:ascii="Times New Roman" w:hAnsi="Times New Roman"/>
          <w:b/>
          <w:sz w:val="24"/>
        </w:rPr>
        <w:t>Conflict of Interest:</w:t>
      </w:r>
      <w:r>
        <w:rPr>
          <w:rFonts w:ascii="Times New Roman" w:hAnsi="Times New Roman"/>
          <w:sz w:val="24"/>
        </w:rPr>
        <w:t xml:space="preserve"> None declared.</w:t>
      </w:r>
    </w:p>
    <w:p w14:paraId="6A7DF472" w14:textId="77777777" w:rsidR="00847B19" w:rsidRPr="00705D2B" w:rsidRDefault="00847B19" w:rsidP="00956B92">
      <w:pPr>
        <w:spacing w:after="0" w:line="240" w:lineRule="auto"/>
        <w:rPr>
          <w:rFonts w:ascii="Times New Roman" w:hAnsi="Times New Roman" w:cs="Times New Roman"/>
          <w:sz w:val="24"/>
          <w:szCs w:val="24"/>
        </w:rPr>
      </w:pPr>
    </w:p>
    <w:p w14:paraId="7D17A382" w14:textId="77777777" w:rsidR="00847B19" w:rsidRPr="00705D2B" w:rsidRDefault="00847B19" w:rsidP="00956B92">
      <w:pPr>
        <w:spacing w:after="0" w:line="240" w:lineRule="auto"/>
        <w:rPr>
          <w:rFonts w:ascii="Times New Roman" w:hAnsi="Times New Roman" w:cs="Times New Roman"/>
          <w:sz w:val="24"/>
          <w:szCs w:val="24"/>
        </w:rPr>
      </w:pPr>
    </w:p>
    <w:p w14:paraId="0EE8BA3A" w14:textId="77777777" w:rsidR="00FB1C60" w:rsidRDefault="00FB1C60" w:rsidP="00956B92">
      <w:pPr>
        <w:spacing w:after="0" w:line="480" w:lineRule="auto"/>
        <w:rPr>
          <w:rFonts w:ascii="Times New Roman" w:hAnsi="Times New Roman" w:cs="Times New Roman"/>
          <w:b/>
          <w:sz w:val="24"/>
          <w:szCs w:val="24"/>
        </w:rPr>
      </w:pPr>
    </w:p>
    <w:p w14:paraId="1BC547CA" w14:textId="77777777" w:rsidR="004E60B1" w:rsidRDefault="004E60B1">
      <w:r>
        <w:br w:type="page"/>
      </w:r>
    </w:p>
    <w:p w14:paraId="113CEA43" w14:textId="2A3A5B17" w:rsidR="00847B19" w:rsidRPr="00286250" w:rsidRDefault="001A785D" w:rsidP="00286250">
      <w:pPr>
        <w:rPr>
          <w:rFonts w:ascii="Times New Roman" w:hAnsi="Times New Roman" w:cs="Times New Roman"/>
          <w:b/>
          <w:sz w:val="24"/>
          <w:szCs w:val="24"/>
        </w:rPr>
      </w:pPr>
      <w:r>
        <w:lastRenderedPageBreak/>
        <w:br w:type="page"/>
      </w:r>
      <w:r w:rsidR="00847B19">
        <w:rPr>
          <w:rFonts w:ascii="Times New Roman" w:hAnsi="Times New Roman"/>
          <w:b/>
          <w:sz w:val="24"/>
        </w:rPr>
        <w:lastRenderedPageBreak/>
        <w:t>Introduction</w:t>
      </w:r>
    </w:p>
    <w:p w14:paraId="68F3BFBD" w14:textId="33F4AEAD" w:rsidR="00152F42" w:rsidRDefault="00847B19" w:rsidP="004E37E4">
      <w:pPr>
        <w:spacing w:after="0" w:line="480" w:lineRule="auto"/>
        <w:ind w:firstLine="708"/>
        <w:rPr>
          <w:rFonts w:ascii="Times New Roman" w:hAnsi="Times New Roman" w:cs="Times New Roman"/>
          <w:sz w:val="24"/>
          <w:szCs w:val="24"/>
        </w:rPr>
      </w:pPr>
      <w:r>
        <w:rPr>
          <w:rFonts w:ascii="Times New Roman" w:hAnsi="Times New Roman"/>
          <w:sz w:val="24"/>
        </w:rPr>
        <w:t xml:space="preserve">Endotracheal intubation (ETI) is a technique frequently used in </w:t>
      </w:r>
      <w:r w:rsidR="00764FDA">
        <w:rPr>
          <w:rFonts w:ascii="Times New Roman" w:hAnsi="Times New Roman"/>
          <w:sz w:val="24"/>
        </w:rPr>
        <w:t xml:space="preserve">resuscitation </w:t>
      </w:r>
      <w:r>
        <w:rPr>
          <w:rFonts w:ascii="Times New Roman" w:hAnsi="Times New Roman"/>
          <w:sz w:val="24"/>
        </w:rPr>
        <w:t>room emergencies and that can be potentially life-saving for patients in critical situations</w:t>
      </w:r>
      <w:r w:rsidR="004F6D5E">
        <w:rPr>
          <w:rFonts w:ascii="Times New Roman" w:hAnsi="Times New Roman"/>
          <w:sz w:val="24"/>
        </w:rPr>
        <w:t>.</w:t>
      </w:r>
      <w:r w:rsidR="004F6D5E" w:rsidRPr="004F6D5E">
        <w:rPr>
          <w:rFonts w:ascii="Times New Roman" w:hAnsi="Times New Roman"/>
          <w:sz w:val="24"/>
          <w:vertAlign w:val="superscript"/>
        </w:rPr>
        <w:t>1-3</w:t>
      </w:r>
      <w:r>
        <w:rPr>
          <w:rFonts w:ascii="Times New Roman" w:hAnsi="Times New Roman"/>
          <w:sz w:val="24"/>
        </w:rPr>
        <w:t xml:space="preserve"> In fact, emergency physicians are </w:t>
      </w:r>
      <w:r w:rsidR="0030182C">
        <w:rPr>
          <w:rFonts w:ascii="Times New Roman" w:hAnsi="Times New Roman"/>
          <w:sz w:val="24"/>
        </w:rPr>
        <w:t>routinely</w:t>
      </w:r>
      <w:r>
        <w:rPr>
          <w:rFonts w:ascii="Times New Roman" w:hAnsi="Times New Roman"/>
          <w:sz w:val="24"/>
        </w:rPr>
        <w:t xml:space="preserve"> involved in the recognition of respiratory failure and subsequently initiating ETI</w:t>
      </w:r>
      <w:r w:rsidR="004F6D5E">
        <w:rPr>
          <w:rFonts w:ascii="Times New Roman" w:hAnsi="Times New Roman"/>
          <w:sz w:val="24"/>
        </w:rPr>
        <w:t>.</w:t>
      </w:r>
      <w:r w:rsidR="004F6D5E" w:rsidRPr="00A0428D">
        <w:rPr>
          <w:rFonts w:ascii="Times New Roman" w:hAnsi="Times New Roman" w:cs="Times New Roman"/>
          <w:sz w:val="24"/>
          <w:szCs w:val="24"/>
          <w:vertAlign w:val="superscript"/>
        </w:rPr>
        <w:fldChar w:fldCharType="begin"/>
      </w:r>
      <w:r w:rsidR="004F6D5E" w:rsidRPr="00A0428D">
        <w:rPr>
          <w:rFonts w:ascii="Times New Roman" w:hAnsi="Times New Roman" w:cs="Times New Roman"/>
          <w:sz w:val="24"/>
          <w:szCs w:val="24"/>
          <w:vertAlign w:val="superscript"/>
        </w:rPr>
        <w:instrText xml:space="preserve"> ADDIN EN.CITE &lt;EndNote&gt;&lt;Cite&gt;&lt;Author&gt;Manthous&lt;/Author&gt;&lt;Year&gt;2010&lt;/Year&gt;&lt;RecNum&gt;17&lt;/RecNum&gt;&lt;DisplayText&gt;(4)&lt;/DisplayText&gt;&lt;record&gt;&lt;rec-number&gt;17&lt;/rec-number&gt;&lt;foreign-keys&gt;&lt;key app="EN" db-id="r5vsdpzea99ssuevpr7v2e02w0srdsax9sez"&gt;17&lt;/key&gt;&lt;/foreign-keys&gt;&lt;ref-type name="Journal Article"&gt;17&lt;/ref-type&gt;&lt;contributors&gt;&lt;authors&gt;&lt;author&gt;Manthous, C. A.&lt;/author&gt;&lt;/authors&gt;&lt;/contributors&gt;&lt;auth-address&gt;Department of Medicine, Yale University School of Medicine, New Haven, Connecticut, USA.&lt;/auth-address&gt;&lt;titles&gt;&lt;title&gt;Avoiding circulatory complications during endotracheal intubation and initiation of positive pressure ventilation&lt;/title&gt;&lt;secondary-title&gt;J Emerg Med&lt;/secondary-title&gt;&lt;alt-title&gt;The Journal of emergency medicine&lt;/alt-title&gt;&lt;/titles&gt;&lt;periodical&gt;&lt;full-title&gt;J Emerg Med&lt;/full-title&gt;&lt;abbr-1&gt;The Journal of emergency medicine&lt;/abbr-1&gt;&lt;/periodical&gt;&lt;alt-periodical&gt;&lt;full-title&gt;J Emerg Med&lt;/full-title&gt;&lt;abbr-1&gt;The Journal of emergency medicine&lt;/abbr-1&gt;&lt;/alt-periodical&gt;&lt;pages&gt;622-31&lt;/pages&gt;&lt;volume&gt;38&lt;/volume&gt;&lt;number&gt;5&lt;/number&gt;&lt;edition&gt;2009/05/26&lt;/edition&gt;&lt;keywords&gt;&lt;keyword&gt;Emergency Service, Hospital&lt;/keyword&gt;&lt;keyword&gt;Hemodynamics/physiology&lt;/keyword&gt;&lt;keyword&gt;Humans&lt;/keyword&gt;&lt;keyword&gt;Hypotension/ etiology/physiopathology/prevention &amp;amp; control&lt;/keyword&gt;&lt;keyword&gt;Intubation, Intratracheal/ adverse effects&lt;/keyword&gt;&lt;keyword&gt;Positive-Pressure Respiration/ adverse effects&lt;/keyword&gt;&lt;keyword&gt;Respiratory Insufficiency/physiopathology/therapy&lt;/keyword&gt;&lt;/keywords&gt;&lt;dates&gt;&lt;year&gt;2010&lt;/year&gt;&lt;pub-dates&gt;&lt;date&gt;Jun&lt;/date&gt;&lt;/pub-dates&gt;&lt;/dates&gt;&lt;isbn&gt;0736-4679 (Print)&amp;#xD;0736-4679 (Linking)&lt;/isbn&gt;&lt;accession-num&gt;19464138&lt;/accession-num&gt;&lt;urls&gt;&lt;/urls&gt;&lt;electronic-resource-num&gt;10.1016/j.jemermed.2009.01.018&lt;/electronic-resource-num&gt;&lt;remote-database-provider&gt;NLM&lt;/remote-database-provider&gt;&lt;language&gt;eng&lt;/language&gt;&lt;/record&gt;&lt;/Cite&gt;&lt;/EndNote&gt;</w:instrText>
      </w:r>
      <w:r w:rsidR="004F6D5E" w:rsidRPr="00A0428D">
        <w:rPr>
          <w:rFonts w:ascii="Times New Roman" w:hAnsi="Times New Roman" w:cs="Times New Roman"/>
          <w:sz w:val="24"/>
          <w:szCs w:val="24"/>
          <w:vertAlign w:val="superscript"/>
        </w:rPr>
        <w:fldChar w:fldCharType="separate"/>
      </w:r>
      <w:hyperlink w:anchor="_ENREF_4" w:tooltip="Manthous, 2010 #17" w:history="1">
        <w:r w:rsidR="004F6D5E" w:rsidRPr="00A0428D">
          <w:rPr>
            <w:rFonts w:ascii="Times New Roman" w:hAnsi="Times New Roman" w:cs="Times New Roman"/>
            <w:noProof/>
            <w:sz w:val="24"/>
            <w:szCs w:val="24"/>
            <w:vertAlign w:val="superscript"/>
          </w:rPr>
          <w:t>4</w:t>
        </w:r>
      </w:hyperlink>
      <w:r w:rsidR="004F6D5E" w:rsidRPr="00A0428D">
        <w:rPr>
          <w:rFonts w:ascii="Times New Roman" w:hAnsi="Times New Roman" w:cs="Times New Roman"/>
          <w:sz w:val="24"/>
          <w:szCs w:val="24"/>
          <w:vertAlign w:val="superscript"/>
        </w:rPr>
        <w:fldChar w:fldCharType="end"/>
      </w:r>
      <w:r w:rsidR="004F6D5E">
        <w:rPr>
          <w:rFonts w:ascii="Times New Roman" w:hAnsi="Times New Roman" w:cs="Times New Roman"/>
          <w:sz w:val="24"/>
          <w:szCs w:val="24"/>
          <w:vertAlign w:val="superscript"/>
        </w:rPr>
        <w:t xml:space="preserve"> </w:t>
      </w:r>
      <w:r>
        <w:rPr>
          <w:rFonts w:ascii="Times New Roman" w:hAnsi="Times New Roman"/>
          <w:sz w:val="24"/>
        </w:rPr>
        <w:t>ETI is an important technique that is becoming more significant in influencing the prognosis of</w:t>
      </w:r>
      <w:r w:rsidR="004F6D5E">
        <w:rPr>
          <w:rFonts w:ascii="Times New Roman" w:hAnsi="Times New Roman"/>
          <w:sz w:val="24"/>
        </w:rPr>
        <w:t xml:space="preserve"> patients who are subject to it.</w:t>
      </w:r>
      <w:r w:rsidR="004F6D5E" w:rsidRPr="004F6D5E">
        <w:rPr>
          <w:rFonts w:ascii="Times New Roman" w:hAnsi="Times New Roman"/>
          <w:sz w:val="24"/>
          <w:vertAlign w:val="superscript"/>
        </w:rPr>
        <w:t>5</w:t>
      </w:r>
      <w:r>
        <w:rPr>
          <w:rFonts w:ascii="Times New Roman" w:hAnsi="Times New Roman"/>
          <w:sz w:val="24"/>
        </w:rPr>
        <w:t xml:space="preserve"> However, it is reported that, when compared to methods of non-invasive ventilation, ETI is asso</w:t>
      </w:r>
      <w:r w:rsidR="004F6D5E">
        <w:rPr>
          <w:rFonts w:ascii="Times New Roman" w:hAnsi="Times New Roman"/>
          <w:sz w:val="24"/>
        </w:rPr>
        <w:t>ciated with more adverse events.</w:t>
      </w:r>
      <w:r w:rsidR="004F6D5E" w:rsidRPr="004F6D5E">
        <w:rPr>
          <w:rFonts w:ascii="Times New Roman" w:hAnsi="Times New Roman"/>
          <w:sz w:val="24"/>
          <w:vertAlign w:val="superscript"/>
        </w:rPr>
        <w:t>6-8</w:t>
      </w:r>
      <w:r>
        <w:rPr>
          <w:rFonts w:ascii="Times New Roman" w:hAnsi="Times New Roman"/>
          <w:sz w:val="24"/>
        </w:rPr>
        <w:t xml:space="preserve"> These side effects may be minor or major in nature, ranging from dental trauma to hemodynamic alterations such as bradycardia, hypotension</w:t>
      </w:r>
      <w:r w:rsidR="005131F4">
        <w:rPr>
          <w:rFonts w:ascii="Times New Roman" w:hAnsi="Times New Roman"/>
          <w:sz w:val="24"/>
        </w:rPr>
        <w:t>,</w:t>
      </w:r>
      <w:r>
        <w:rPr>
          <w:rFonts w:ascii="Times New Roman" w:hAnsi="Times New Roman"/>
          <w:sz w:val="24"/>
        </w:rPr>
        <w:t xml:space="preserve"> or even cardiopulmonary arrest. Unfortunately, death can also occur.</w:t>
      </w:r>
      <w:r w:rsidR="004F6D5E" w:rsidRPr="004F6D5E">
        <w:rPr>
          <w:rFonts w:ascii="Times New Roman" w:hAnsi="Times New Roman"/>
          <w:sz w:val="24"/>
          <w:vertAlign w:val="superscript"/>
        </w:rPr>
        <w:t>9</w:t>
      </w:r>
      <w:proofErr w:type="gramStart"/>
      <w:r w:rsidR="004F6D5E" w:rsidRPr="004F6D5E">
        <w:rPr>
          <w:rFonts w:ascii="Times New Roman" w:hAnsi="Times New Roman"/>
          <w:sz w:val="24"/>
          <w:vertAlign w:val="superscript"/>
        </w:rPr>
        <w:t>,10</w:t>
      </w:r>
      <w:proofErr w:type="gramEnd"/>
      <w:r w:rsidR="004F6D5E">
        <w:rPr>
          <w:rFonts w:ascii="Times New Roman" w:hAnsi="Times New Roman"/>
          <w:sz w:val="24"/>
          <w:vertAlign w:val="superscript"/>
        </w:rPr>
        <w:t xml:space="preserve"> </w:t>
      </w:r>
      <w:r w:rsidRPr="004F6D5E">
        <w:rPr>
          <w:rFonts w:ascii="Times New Roman" w:hAnsi="Times New Roman"/>
          <w:sz w:val="24"/>
          <w:vertAlign w:val="superscript"/>
        </w:rPr>
        <w:t xml:space="preserve"> </w:t>
      </w:r>
      <w:r>
        <w:rPr>
          <w:rFonts w:ascii="Times New Roman" w:hAnsi="Times New Roman"/>
          <w:sz w:val="24"/>
        </w:rPr>
        <w:t>Post-intubation hypotension (PIH) is one of the known adverse eff</w:t>
      </w:r>
      <w:r w:rsidR="004F6D5E">
        <w:rPr>
          <w:rFonts w:ascii="Times New Roman" w:hAnsi="Times New Roman"/>
          <w:sz w:val="24"/>
        </w:rPr>
        <w:t>ects reported in the literature.</w:t>
      </w:r>
      <w:r w:rsidR="004F6D5E" w:rsidRPr="004F6D5E">
        <w:rPr>
          <w:rFonts w:ascii="Times New Roman" w:hAnsi="Times New Roman"/>
          <w:sz w:val="24"/>
          <w:vertAlign w:val="superscript"/>
        </w:rPr>
        <w:t>11</w:t>
      </w:r>
    </w:p>
    <w:p w14:paraId="6A0FA6BA" w14:textId="77777777" w:rsidR="004E37E4" w:rsidRPr="00705D2B" w:rsidRDefault="004E37E4" w:rsidP="004E37E4">
      <w:pPr>
        <w:spacing w:after="0" w:line="480" w:lineRule="auto"/>
        <w:ind w:firstLine="708"/>
        <w:rPr>
          <w:rFonts w:ascii="Times New Roman" w:hAnsi="Times New Roman" w:cs="Times New Roman"/>
          <w:sz w:val="24"/>
          <w:szCs w:val="24"/>
        </w:rPr>
      </w:pPr>
    </w:p>
    <w:p w14:paraId="757C0B14" w14:textId="0A8748AB" w:rsidR="00847B19" w:rsidRPr="00705D2B" w:rsidRDefault="00847B19" w:rsidP="00956B92">
      <w:pPr>
        <w:pStyle w:val="FootnoteText"/>
        <w:spacing w:line="480" w:lineRule="auto"/>
        <w:ind w:firstLine="708"/>
        <w:rPr>
          <w:rFonts w:ascii="Times New Roman" w:hAnsi="Times New Roman" w:cs="Times New Roman"/>
          <w:i/>
          <w:sz w:val="24"/>
          <w:szCs w:val="24"/>
        </w:rPr>
      </w:pPr>
      <w:r>
        <w:rPr>
          <w:rFonts w:ascii="Times New Roman" w:hAnsi="Times New Roman"/>
          <w:sz w:val="24"/>
        </w:rPr>
        <w:t>The</w:t>
      </w:r>
      <w:r w:rsidR="0046442D">
        <w:rPr>
          <w:rFonts w:ascii="Times New Roman" w:hAnsi="Times New Roman"/>
          <w:sz w:val="24"/>
        </w:rPr>
        <w:t xml:space="preserve"> r</w:t>
      </w:r>
      <w:r>
        <w:rPr>
          <w:rFonts w:ascii="Times New Roman" w:hAnsi="Times New Roman"/>
          <w:sz w:val="24"/>
        </w:rPr>
        <w:t>ecognized risk factors of PIH are sepsis, the presence of chronic obstr</w:t>
      </w:r>
      <w:r w:rsidR="004F6D5E">
        <w:rPr>
          <w:rFonts w:ascii="Times New Roman" w:hAnsi="Times New Roman"/>
          <w:sz w:val="24"/>
        </w:rPr>
        <w:t>uctive pulmonary disease (COPD)</w:t>
      </w:r>
      <w:proofErr w:type="gramStart"/>
      <w:r w:rsidR="004F6D5E">
        <w:rPr>
          <w:rFonts w:ascii="Times New Roman" w:hAnsi="Times New Roman"/>
          <w:sz w:val="24"/>
        </w:rPr>
        <w:t>,</w:t>
      </w:r>
      <w:r w:rsidR="004F6D5E" w:rsidRPr="004F6D5E">
        <w:rPr>
          <w:rFonts w:ascii="Times New Roman" w:hAnsi="Times New Roman"/>
          <w:sz w:val="24"/>
          <w:vertAlign w:val="superscript"/>
        </w:rPr>
        <w:t>11,12</w:t>
      </w:r>
      <w:proofErr w:type="gramEnd"/>
      <w:r w:rsidR="004F6D5E">
        <w:rPr>
          <w:rFonts w:ascii="Times New Roman" w:hAnsi="Times New Roman"/>
          <w:sz w:val="24"/>
        </w:rPr>
        <w:t xml:space="preserve"> </w:t>
      </w:r>
      <w:r>
        <w:rPr>
          <w:rFonts w:ascii="Times New Roman" w:hAnsi="Times New Roman"/>
          <w:sz w:val="24"/>
        </w:rPr>
        <w:t xml:space="preserve">systolic blood pressure (SBP) of less </w:t>
      </w:r>
      <w:r w:rsidR="004F6D5E">
        <w:rPr>
          <w:rFonts w:ascii="Times New Roman" w:hAnsi="Times New Roman"/>
          <w:sz w:val="24"/>
        </w:rPr>
        <w:t>than 140 mmHg before intubation,</w:t>
      </w:r>
      <w:r w:rsidR="004F6D5E" w:rsidRPr="004F6D5E">
        <w:rPr>
          <w:rFonts w:ascii="Times New Roman" w:hAnsi="Times New Roman"/>
          <w:sz w:val="24"/>
          <w:vertAlign w:val="superscript"/>
        </w:rPr>
        <w:t>11</w:t>
      </w:r>
      <w:r>
        <w:rPr>
          <w:rFonts w:ascii="Times New Roman" w:hAnsi="Times New Roman"/>
          <w:sz w:val="24"/>
        </w:rPr>
        <w:t xml:space="preserve"> advanced age</w:t>
      </w:r>
      <w:r w:rsidR="005131F4">
        <w:rPr>
          <w:rFonts w:ascii="Times New Roman" w:hAnsi="Times New Roman"/>
          <w:sz w:val="24"/>
        </w:rPr>
        <w:t>,</w:t>
      </w:r>
      <w:r>
        <w:rPr>
          <w:rFonts w:ascii="Times New Roman" w:hAnsi="Times New Roman"/>
          <w:sz w:val="24"/>
        </w:rPr>
        <w:t xml:space="preserve"> and hemodynamic instability pre-intubation. </w:t>
      </w:r>
      <w:r w:rsidR="0030182C">
        <w:rPr>
          <w:rFonts w:ascii="Times New Roman" w:hAnsi="Times New Roman"/>
          <w:sz w:val="24"/>
        </w:rPr>
        <w:t>O</w:t>
      </w:r>
      <w:r>
        <w:rPr>
          <w:rFonts w:ascii="Times New Roman" w:hAnsi="Times New Roman"/>
          <w:sz w:val="24"/>
        </w:rPr>
        <w:t xml:space="preserve">ther factors </w:t>
      </w:r>
      <w:r w:rsidR="0030182C">
        <w:rPr>
          <w:rFonts w:ascii="Times New Roman" w:hAnsi="Times New Roman"/>
          <w:sz w:val="24"/>
        </w:rPr>
        <w:t>that can increase risk of hypotension include</w:t>
      </w:r>
      <w:r w:rsidR="004F6D5E">
        <w:rPr>
          <w:rFonts w:ascii="Times New Roman" w:hAnsi="Times New Roman"/>
          <w:sz w:val="24"/>
        </w:rPr>
        <w:t xml:space="preserve"> weight under 55 kg,</w:t>
      </w:r>
      <w:r w:rsidR="004F6D5E" w:rsidRPr="004F6D5E">
        <w:rPr>
          <w:rFonts w:ascii="Times New Roman" w:hAnsi="Times New Roman"/>
          <w:sz w:val="24"/>
          <w:vertAlign w:val="superscript"/>
        </w:rPr>
        <w:t>11</w:t>
      </w:r>
      <w:r>
        <w:rPr>
          <w:rFonts w:ascii="Times New Roman" w:hAnsi="Times New Roman"/>
          <w:sz w:val="24"/>
        </w:rPr>
        <w:t xml:space="preserve"> a</w:t>
      </w:r>
      <w:r>
        <w:rPr>
          <w:rFonts w:ascii="Times New Roman" w:hAnsi="Times New Roman"/>
          <w:i/>
          <w:sz w:val="24"/>
        </w:rPr>
        <w:t xml:space="preserve"> </w:t>
      </w:r>
      <w:r>
        <w:rPr>
          <w:rFonts w:ascii="Times New Roman" w:hAnsi="Times New Roman"/>
          <w:sz w:val="24"/>
        </w:rPr>
        <w:t>high shock index before intubation</w:t>
      </w:r>
      <w:r w:rsidR="005131F4">
        <w:rPr>
          <w:rFonts w:ascii="Times New Roman" w:hAnsi="Times New Roman"/>
          <w:sz w:val="24"/>
        </w:rPr>
        <w:t>,</w:t>
      </w:r>
      <w:r>
        <w:rPr>
          <w:rFonts w:ascii="Times New Roman" w:hAnsi="Times New Roman"/>
          <w:sz w:val="24"/>
        </w:rPr>
        <w:t xml:space="preserve"> and the presence of kidney disease or a diagnosis of acute respira</w:t>
      </w:r>
      <w:r w:rsidR="004F6D5E">
        <w:rPr>
          <w:rFonts w:ascii="Times New Roman" w:hAnsi="Times New Roman"/>
          <w:sz w:val="24"/>
        </w:rPr>
        <w:t>tory failure</w:t>
      </w:r>
      <w:r>
        <w:rPr>
          <w:rFonts w:ascii="Times New Roman" w:hAnsi="Times New Roman"/>
          <w:sz w:val="24"/>
        </w:rPr>
        <w:t>.</w:t>
      </w:r>
      <w:r w:rsidR="004F6D5E" w:rsidRPr="004F6D5E">
        <w:rPr>
          <w:rFonts w:ascii="Times New Roman" w:hAnsi="Times New Roman"/>
          <w:sz w:val="24"/>
          <w:vertAlign w:val="superscript"/>
        </w:rPr>
        <w:t>13</w:t>
      </w:r>
      <w:r>
        <w:rPr>
          <w:rFonts w:ascii="Times New Roman" w:hAnsi="Times New Roman"/>
          <w:sz w:val="24"/>
        </w:rPr>
        <w:t xml:space="preserve"> The pathophysiology of PIH remains hypothetical, but several mechanisms have been proposed. The hypotensive effect of certain induction agents, the low sympathetic tone in patients with sepsis </w:t>
      </w:r>
      <w:r w:rsidR="0030182C">
        <w:rPr>
          <w:rFonts w:ascii="Times New Roman" w:hAnsi="Times New Roman"/>
          <w:sz w:val="24"/>
        </w:rPr>
        <w:t>exacerbated</w:t>
      </w:r>
      <w:r>
        <w:rPr>
          <w:rFonts w:ascii="Times New Roman" w:hAnsi="Times New Roman"/>
          <w:sz w:val="24"/>
        </w:rPr>
        <w:t xml:space="preserve"> by the hemodynamic effect of intubation, and mechanical ventilation which decreases venous return to the right ventricle are various proposed mechanisms of PIH.</w:t>
      </w:r>
      <w:r w:rsidR="004F6D5E" w:rsidRPr="004F6D5E">
        <w:rPr>
          <w:rFonts w:ascii="Times New Roman" w:hAnsi="Times New Roman"/>
          <w:sz w:val="24"/>
          <w:vertAlign w:val="superscript"/>
        </w:rPr>
        <w:t>14-17</w:t>
      </w:r>
    </w:p>
    <w:p w14:paraId="32C1F27B" w14:textId="705C69DD" w:rsidR="00847B19" w:rsidRPr="00CB4212" w:rsidRDefault="00847B19" w:rsidP="00956B92">
      <w:pPr>
        <w:pStyle w:val="FootnoteText"/>
        <w:spacing w:line="480" w:lineRule="auto"/>
        <w:ind w:firstLine="708"/>
        <w:rPr>
          <w:rFonts w:ascii="Times New Roman" w:hAnsi="Times New Roman" w:cs="Times New Roman"/>
          <w:sz w:val="24"/>
          <w:szCs w:val="24"/>
        </w:rPr>
      </w:pPr>
      <w:r>
        <w:rPr>
          <w:rFonts w:ascii="Times New Roman" w:hAnsi="Times New Roman"/>
          <w:sz w:val="24"/>
        </w:rPr>
        <w:t>It is well documented that hypotension in a seriously ill population increases mortality and morbidity.</w:t>
      </w:r>
      <w:r w:rsidR="004F6D5E" w:rsidRPr="004F6D5E">
        <w:rPr>
          <w:rFonts w:ascii="Times New Roman" w:hAnsi="Times New Roman"/>
          <w:sz w:val="24"/>
          <w:vertAlign w:val="superscript"/>
        </w:rPr>
        <w:t>18-20</w:t>
      </w:r>
      <w:r>
        <w:rPr>
          <w:rFonts w:ascii="Times New Roman" w:hAnsi="Times New Roman"/>
          <w:sz w:val="24"/>
        </w:rPr>
        <w:t xml:space="preserve"> However, conflicting data exist</w:t>
      </w:r>
      <w:r w:rsidR="00C014CD">
        <w:rPr>
          <w:rFonts w:ascii="Times New Roman" w:hAnsi="Times New Roman"/>
          <w:sz w:val="24"/>
        </w:rPr>
        <w:t>s</w:t>
      </w:r>
      <w:r>
        <w:rPr>
          <w:rFonts w:ascii="Times New Roman" w:hAnsi="Times New Roman"/>
          <w:sz w:val="24"/>
        </w:rPr>
        <w:t xml:space="preserve"> regarding a potential association between PIH and increased mortality. So far, two studies have examined the possibility of such an </w:t>
      </w:r>
      <w:r>
        <w:rPr>
          <w:rFonts w:ascii="Times New Roman" w:hAnsi="Times New Roman"/>
          <w:sz w:val="24"/>
        </w:rPr>
        <w:lastRenderedPageBreak/>
        <w:t xml:space="preserve">association: </w:t>
      </w:r>
      <w:r w:rsidRPr="00F370B2">
        <w:rPr>
          <w:rFonts w:ascii="Times New Roman" w:hAnsi="Times New Roman"/>
          <w:sz w:val="24"/>
        </w:rPr>
        <w:t>Green et al</w:t>
      </w:r>
      <w:r w:rsidR="0046442D" w:rsidRPr="00F370B2">
        <w:rPr>
          <w:rFonts w:ascii="Times New Roman" w:hAnsi="Times New Roman"/>
          <w:sz w:val="24"/>
        </w:rPr>
        <w:t>.</w:t>
      </w:r>
      <w:r w:rsidR="0046442D">
        <w:rPr>
          <w:rFonts w:ascii="Times New Roman" w:hAnsi="Times New Roman"/>
          <w:sz w:val="24"/>
        </w:rPr>
        <w:t xml:space="preserve"> </w:t>
      </w:r>
      <w:r>
        <w:rPr>
          <w:rFonts w:ascii="Times New Roman" w:hAnsi="Times New Roman"/>
          <w:sz w:val="24"/>
        </w:rPr>
        <w:t>evaluated potential increases in mortality and in hospital stays in the emergen</w:t>
      </w:r>
      <w:r w:rsidR="005A32AC">
        <w:rPr>
          <w:rFonts w:ascii="Times New Roman" w:hAnsi="Times New Roman"/>
          <w:sz w:val="24"/>
        </w:rPr>
        <w:t>cy room among patients with PIH</w:t>
      </w:r>
      <w:r>
        <w:rPr>
          <w:rFonts w:ascii="Times New Roman" w:hAnsi="Times New Roman"/>
          <w:sz w:val="24"/>
        </w:rPr>
        <w:t xml:space="preserve"> and found no significant association between these variables.</w:t>
      </w:r>
      <w:r w:rsidR="004F6D5E" w:rsidRPr="004F6D5E">
        <w:rPr>
          <w:rFonts w:ascii="Times New Roman" w:hAnsi="Times New Roman"/>
          <w:sz w:val="24"/>
          <w:vertAlign w:val="superscript"/>
        </w:rPr>
        <w:t>12</w:t>
      </w:r>
      <w:r>
        <w:rPr>
          <w:rFonts w:ascii="Times New Roman" w:hAnsi="Times New Roman"/>
          <w:sz w:val="24"/>
        </w:rPr>
        <w:t xml:space="preserve"> </w:t>
      </w:r>
      <w:r w:rsidR="0030182C">
        <w:rPr>
          <w:rFonts w:ascii="Times New Roman" w:hAnsi="Times New Roman"/>
          <w:sz w:val="24"/>
        </w:rPr>
        <w:t xml:space="preserve">An </w:t>
      </w:r>
      <w:r>
        <w:rPr>
          <w:rFonts w:ascii="Times New Roman" w:hAnsi="Times New Roman"/>
          <w:sz w:val="24"/>
        </w:rPr>
        <w:t xml:space="preserve">association was observed by Heffner </w:t>
      </w:r>
      <w:r w:rsidRPr="00F370B2">
        <w:rPr>
          <w:rFonts w:ascii="Times New Roman" w:hAnsi="Times New Roman"/>
          <w:sz w:val="24"/>
        </w:rPr>
        <w:t>et al</w:t>
      </w:r>
      <w:r w:rsidR="0046442D" w:rsidRPr="00F370B2">
        <w:rPr>
          <w:rFonts w:ascii="Times New Roman" w:hAnsi="Times New Roman"/>
          <w:sz w:val="24"/>
        </w:rPr>
        <w:t>.</w:t>
      </w:r>
      <w:r w:rsidR="0046442D">
        <w:rPr>
          <w:rFonts w:ascii="Times New Roman" w:hAnsi="Times New Roman"/>
          <w:sz w:val="24"/>
        </w:rPr>
        <w:t xml:space="preserve"> </w:t>
      </w:r>
      <w:r>
        <w:rPr>
          <w:rFonts w:ascii="Times New Roman" w:hAnsi="Times New Roman"/>
          <w:sz w:val="24"/>
        </w:rPr>
        <w:t>in the same year</w:t>
      </w:r>
      <w:r w:rsidR="005A32AC">
        <w:rPr>
          <w:rFonts w:ascii="Times New Roman" w:hAnsi="Times New Roman"/>
          <w:sz w:val="24"/>
        </w:rPr>
        <w:t>.</w:t>
      </w:r>
      <w:r w:rsidR="004F6D5E" w:rsidRPr="004F6D5E">
        <w:rPr>
          <w:rFonts w:ascii="Times New Roman" w:hAnsi="Times New Roman"/>
          <w:sz w:val="24"/>
          <w:vertAlign w:val="superscript"/>
        </w:rPr>
        <w:t>13</w:t>
      </w:r>
      <w:r w:rsidR="005A32AC">
        <w:rPr>
          <w:rFonts w:ascii="Times New Roman" w:hAnsi="Times New Roman"/>
          <w:sz w:val="24"/>
        </w:rPr>
        <w:t xml:space="preserve"> The latter</w:t>
      </w:r>
      <w:r>
        <w:rPr>
          <w:rFonts w:ascii="Times New Roman" w:hAnsi="Times New Roman"/>
          <w:sz w:val="24"/>
        </w:rPr>
        <w:t xml:space="preserve"> had a larger sample of 336 patients in the ED (Emergency Department), through which they were able to identify PIH as a significant predictor of in-hospital increased mortality. However, </w:t>
      </w:r>
      <w:r w:rsidR="005A32AC">
        <w:rPr>
          <w:rFonts w:ascii="Times New Roman" w:hAnsi="Times New Roman"/>
          <w:sz w:val="24"/>
        </w:rPr>
        <w:t xml:space="preserve">each of the two studies used different </w:t>
      </w:r>
      <w:r>
        <w:rPr>
          <w:rFonts w:ascii="Times New Roman" w:hAnsi="Times New Roman"/>
          <w:sz w:val="24"/>
        </w:rPr>
        <w:t xml:space="preserve">PIH definitions, which may </w:t>
      </w:r>
      <w:r w:rsidR="0030182C">
        <w:rPr>
          <w:rFonts w:ascii="Times New Roman" w:hAnsi="Times New Roman"/>
          <w:sz w:val="24"/>
        </w:rPr>
        <w:t>account for these</w:t>
      </w:r>
      <w:r>
        <w:rPr>
          <w:rFonts w:ascii="Times New Roman" w:hAnsi="Times New Roman"/>
          <w:sz w:val="24"/>
        </w:rPr>
        <w:t xml:space="preserve"> </w:t>
      </w:r>
      <w:r w:rsidR="0030182C">
        <w:rPr>
          <w:rFonts w:ascii="Times New Roman" w:hAnsi="Times New Roman"/>
          <w:sz w:val="24"/>
        </w:rPr>
        <w:t xml:space="preserve">opposing </w:t>
      </w:r>
      <w:r>
        <w:rPr>
          <w:rFonts w:ascii="Times New Roman" w:hAnsi="Times New Roman"/>
          <w:sz w:val="24"/>
        </w:rPr>
        <w:t>results.</w:t>
      </w:r>
    </w:p>
    <w:p w14:paraId="55802808" w14:textId="3E2E3676" w:rsidR="00847B19" w:rsidRPr="00CB4212" w:rsidRDefault="0030182C" w:rsidP="00956B92">
      <w:pPr>
        <w:spacing w:after="0" w:line="480" w:lineRule="auto"/>
        <w:ind w:firstLine="708"/>
        <w:rPr>
          <w:rFonts w:ascii="Times New Roman" w:hAnsi="Times New Roman" w:cs="Times New Roman"/>
          <w:sz w:val="24"/>
          <w:szCs w:val="24"/>
        </w:rPr>
      </w:pPr>
      <w:r>
        <w:rPr>
          <w:rFonts w:ascii="Times New Roman" w:hAnsi="Times New Roman"/>
          <w:sz w:val="24"/>
        </w:rPr>
        <w:t>T</w:t>
      </w:r>
      <w:r w:rsidR="00847B19">
        <w:rPr>
          <w:rFonts w:ascii="Times New Roman" w:hAnsi="Times New Roman"/>
          <w:sz w:val="24"/>
        </w:rPr>
        <w:t xml:space="preserve">he incidence of PIH </w:t>
      </w:r>
      <w:r>
        <w:rPr>
          <w:rFonts w:ascii="Times New Roman" w:hAnsi="Times New Roman"/>
          <w:sz w:val="24"/>
        </w:rPr>
        <w:t>varies, depending on which author you read</w:t>
      </w:r>
      <w:r w:rsidR="004F6D5E" w:rsidRPr="004F6D5E">
        <w:rPr>
          <w:rFonts w:ascii="Times New Roman" w:hAnsi="Times New Roman" w:cs="Times New Roman"/>
          <w:sz w:val="24"/>
          <w:szCs w:val="24"/>
          <w:vertAlign w:val="superscript"/>
        </w:rPr>
        <w:t>7,12,21-24</w:t>
      </w:r>
      <w:r w:rsidR="00847B19">
        <w:rPr>
          <w:rFonts w:ascii="Times New Roman" w:hAnsi="Times New Roman"/>
          <w:sz w:val="24"/>
        </w:rPr>
        <w:t>: some suggest that this is a rare complication</w:t>
      </w:r>
      <w:r w:rsidR="005A32AC">
        <w:rPr>
          <w:rFonts w:ascii="Times New Roman" w:hAnsi="Times New Roman" w:cs="Times New Roman"/>
          <w:sz w:val="24"/>
          <w:szCs w:val="24"/>
        </w:rPr>
        <w:t>,</w:t>
      </w:r>
      <w:r w:rsidR="004F6D5E" w:rsidRPr="004F6D5E">
        <w:rPr>
          <w:rFonts w:ascii="Times New Roman" w:hAnsi="Times New Roman" w:cs="Times New Roman"/>
          <w:sz w:val="24"/>
          <w:szCs w:val="24"/>
          <w:vertAlign w:val="superscript"/>
        </w:rPr>
        <w:t>25</w:t>
      </w:r>
      <w:r w:rsidR="005A32AC">
        <w:rPr>
          <w:rFonts w:ascii="Times New Roman" w:hAnsi="Times New Roman" w:cs="Times New Roman"/>
          <w:sz w:val="24"/>
          <w:szCs w:val="24"/>
        </w:rPr>
        <w:t xml:space="preserve"> while </w:t>
      </w:r>
      <w:r w:rsidR="00847B19">
        <w:rPr>
          <w:rFonts w:ascii="Times New Roman" w:hAnsi="Times New Roman"/>
          <w:sz w:val="24"/>
        </w:rPr>
        <w:t>others report this side effect to be relatively common.</w:t>
      </w:r>
      <w:r w:rsidR="004F6D5E" w:rsidRPr="004F6D5E">
        <w:rPr>
          <w:rFonts w:ascii="Times New Roman" w:hAnsi="Times New Roman"/>
          <w:sz w:val="24"/>
          <w:vertAlign w:val="superscript"/>
        </w:rPr>
        <w:t>7,23,26,27</w:t>
      </w:r>
      <w:r w:rsidR="00847B19" w:rsidRPr="004F6D5E">
        <w:rPr>
          <w:rFonts w:ascii="Times New Roman" w:hAnsi="Times New Roman"/>
          <w:sz w:val="24"/>
          <w:vertAlign w:val="superscript"/>
        </w:rPr>
        <w:t xml:space="preserve"> </w:t>
      </w:r>
      <w:r w:rsidR="00847B19">
        <w:rPr>
          <w:rFonts w:ascii="Times New Roman" w:hAnsi="Times New Roman"/>
          <w:sz w:val="24"/>
        </w:rPr>
        <w:t xml:space="preserve">Its incidence </w:t>
      </w:r>
      <w:r w:rsidR="005A32AC">
        <w:rPr>
          <w:rFonts w:ascii="Times New Roman" w:hAnsi="Times New Roman"/>
          <w:sz w:val="24"/>
        </w:rPr>
        <w:t>varies</w:t>
      </w:r>
      <w:r w:rsidR="00847B19">
        <w:rPr>
          <w:rFonts w:ascii="Times New Roman" w:hAnsi="Times New Roman"/>
          <w:sz w:val="24"/>
        </w:rPr>
        <w:t xml:space="preserve"> from 0% to 44% according to the available studies on the subject.</w:t>
      </w:r>
      <w:r w:rsidR="004F6D5E" w:rsidRPr="004F6D5E">
        <w:rPr>
          <w:rFonts w:ascii="Times New Roman" w:hAnsi="Times New Roman"/>
          <w:sz w:val="24"/>
          <w:vertAlign w:val="superscript"/>
        </w:rPr>
        <w:t>7,21-24</w:t>
      </w:r>
      <w:r w:rsidR="00847B19" w:rsidRPr="004F6D5E">
        <w:rPr>
          <w:rFonts w:ascii="Times New Roman" w:hAnsi="Times New Roman"/>
          <w:sz w:val="24"/>
          <w:vertAlign w:val="superscript"/>
        </w:rPr>
        <w:t xml:space="preserve"> </w:t>
      </w:r>
      <w:r w:rsidR="005A32AC">
        <w:rPr>
          <w:rFonts w:ascii="Times New Roman" w:hAnsi="Times New Roman"/>
          <w:sz w:val="24"/>
        </w:rPr>
        <w:t>I</w:t>
      </w:r>
      <w:r w:rsidR="00847B19">
        <w:rPr>
          <w:rFonts w:ascii="Times New Roman" w:hAnsi="Times New Roman"/>
          <w:sz w:val="24"/>
        </w:rPr>
        <w:t xml:space="preserve">nconsistencies in PIH definitions affect not only the evaluation of the impact on mortality </w:t>
      </w:r>
      <w:r w:rsidR="00407527">
        <w:rPr>
          <w:rFonts w:ascii="Times New Roman" w:hAnsi="Times New Roman"/>
          <w:sz w:val="24"/>
        </w:rPr>
        <w:t>or</w:t>
      </w:r>
      <w:r w:rsidR="00847B19">
        <w:rPr>
          <w:rFonts w:ascii="Times New Roman" w:hAnsi="Times New Roman"/>
          <w:sz w:val="24"/>
        </w:rPr>
        <w:t xml:space="preserve"> the </w:t>
      </w:r>
      <w:r w:rsidR="005A32AC">
        <w:rPr>
          <w:rFonts w:ascii="Times New Roman" w:hAnsi="Times New Roman"/>
          <w:sz w:val="24"/>
        </w:rPr>
        <w:t xml:space="preserve">estimate of </w:t>
      </w:r>
      <w:r w:rsidR="00407527">
        <w:rPr>
          <w:rFonts w:ascii="Times New Roman" w:hAnsi="Times New Roman"/>
          <w:sz w:val="24"/>
        </w:rPr>
        <w:t xml:space="preserve">its </w:t>
      </w:r>
      <w:r w:rsidR="00847B19">
        <w:rPr>
          <w:rFonts w:ascii="Times New Roman" w:hAnsi="Times New Roman"/>
          <w:sz w:val="24"/>
        </w:rPr>
        <w:t xml:space="preserve">incidence, they also </w:t>
      </w:r>
      <w:r>
        <w:rPr>
          <w:rFonts w:ascii="Times New Roman" w:hAnsi="Times New Roman"/>
          <w:sz w:val="24"/>
        </w:rPr>
        <w:t xml:space="preserve">impact on </w:t>
      </w:r>
      <w:r w:rsidR="00847B19">
        <w:rPr>
          <w:rFonts w:ascii="Times New Roman" w:hAnsi="Times New Roman"/>
          <w:sz w:val="24"/>
        </w:rPr>
        <w:t xml:space="preserve">the </w:t>
      </w:r>
      <w:r>
        <w:rPr>
          <w:rFonts w:ascii="Times New Roman" w:hAnsi="Times New Roman"/>
          <w:sz w:val="24"/>
        </w:rPr>
        <w:t xml:space="preserve">heterogeneity </w:t>
      </w:r>
      <w:r w:rsidR="00847B19">
        <w:rPr>
          <w:rFonts w:ascii="Times New Roman" w:hAnsi="Times New Roman"/>
          <w:sz w:val="24"/>
        </w:rPr>
        <w:t xml:space="preserve">of results and weaken potential clinical </w:t>
      </w:r>
      <w:r>
        <w:rPr>
          <w:rFonts w:ascii="Times New Roman" w:hAnsi="Times New Roman"/>
          <w:sz w:val="24"/>
        </w:rPr>
        <w:t>conclusions or applications</w:t>
      </w:r>
      <w:r w:rsidR="00847B19">
        <w:rPr>
          <w:rFonts w:ascii="Times New Roman" w:hAnsi="Times New Roman"/>
          <w:sz w:val="24"/>
        </w:rPr>
        <w:t>. A measurement of SBP (systolic blood pressure) of ≤ 90 mmHg is commonly used to determine the presence of hypotension, but this definition is not unanimous.</w:t>
      </w:r>
      <w:r w:rsidR="004F6D5E" w:rsidRPr="004F6D5E">
        <w:rPr>
          <w:rFonts w:ascii="Times New Roman" w:hAnsi="Times New Roman"/>
          <w:sz w:val="24"/>
          <w:vertAlign w:val="superscript"/>
        </w:rPr>
        <w:t>16,17,25,28-31</w:t>
      </w:r>
      <w:r w:rsidR="00847B19" w:rsidRPr="004F6D5E">
        <w:rPr>
          <w:rFonts w:ascii="Times New Roman" w:hAnsi="Times New Roman"/>
          <w:sz w:val="24"/>
          <w:vertAlign w:val="superscript"/>
        </w:rPr>
        <w:t xml:space="preserve"> </w:t>
      </w:r>
      <w:r w:rsidR="00847B19">
        <w:rPr>
          <w:rFonts w:ascii="Times New Roman" w:hAnsi="Times New Roman"/>
          <w:sz w:val="24"/>
        </w:rPr>
        <w:t>Some authors have in</w:t>
      </w:r>
      <w:r>
        <w:rPr>
          <w:rFonts w:ascii="Times New Roman" w:hAnsi="Times New Roman"/>
          <w:sz w:val="24"/>
        </w:rPr>
        <w:t>stead</w:t>
      </w:r>
      <w:r w:rsidR="00847B19">
        <w:rPr>
          <w:rFonts w:ascii="Times New Roman" w:hAnsi="Times New Roman"/>
          <w:sz w:val="24"/>
        </w:rPr>
        <w:t xml:space="preserve"> proposed that a decrease of ≥ 20% in SBP compared to base</w:t>
      </w:r>
      <w:r>
        <w:rPr>
          <w:rFonts w:ascii="Times New Roman" w:hAnsi="Times New Roman"/>
          <w:sz w:val="24"/>
        </w:rPr>
        <w:t>line</w:t>
      </w:r>
      <w:r w:rsidR="00847B19">
        <w:rPr>
          <w:rFonts w:ascii="Times New Roman" w:hAnsi="Times New Roman"/>
          <w:sz w:val="24"/>
        </w:rPr>
        <w:t xml:space="preserve"> SPB,</w:t>
      </w:r>
      <w:r w:rsidR="004F6D5E" w:rsidRPr="004F6D5E">
        <w:rPr>
          <w:rFonts w:ascii="Times New Roman" w:hAnsi="Times New Roman"/>
          <w:sz w:val="24"/>
          <w:vertAlign w:val="superscript"/>
        </w:rPr>
        <w:t>12,30</w:t>
      </w:r>
      <w:r w:rsidR="00847B19">
        <w:rPr>
          <w:rFonts w:ascii="Times New Roman" w:hAnsi="Times New Roman"/>
          <w:sz w:val="24"/>
        </w:rPr>
        <w:t xml:space="preserve"> the use of a vasopressor,</w:t>
      </w:r>
      <w:r w:rsidR="004F6D5E" w:rsidRPr="004F6D5E">
        <w:rPr>
          <w:rFonts w:ascii="Times New Roman" w:hAnsi="Times New Roman"/>
          <w:sz w:val="24"/>
          <w:vertAlign w:val="superscript"/>
        </w:rPr>
        <w:t>12,30</w:t>
      </w:r>
      <w:r w:rsidR="00847B19">
        <w:rPr>
          <w:rFonts w:ascii="Times New Roman" w:hAnsi="Times New Roman"/>
          <w:sz w:val="24"/>
        </w:rPr>
        <w:t xml:space="preserve"> or a mean blood pressure of ≤ 65 mmHg </w:t>
      </w:r>
      <w:r>
        <w:rPr>
          <w:rFonts w:ascii="Times New Roman" w:hAnsi="Times New Roman"/>
          <w:sz w:val="24"/>
        </w:rPr>
        <w:t>as</w:t>
      </w:r>
      <w:r w:rsidR="00847B19">
        <w:rPr>
          <w:rFonts w:ascii="Times New Roman" w:hAnsi="Times New Roman"/>
          <w:sz w:val="24"/>
        </w:rPr>
        <w:t xml:space="preserve"> alternative </w:t>
      </w:r>
      <w:r>
        <w:rPr>
          <w:rFonts w:ascii="Times New Roman" w:hAnsi="Times New Roman"/>
          <w:sz w:val="24"/>
        </w:rPr>
        <w:t>definitions</w:t>
      </w:r>
      <w:r w:rsidR="00847B19">
        <w:rPr>
          <w:rFonts w:ascii="Times New Roman" w:hAnsi="Times New Roman"/>
          <w:sz w:val="24"/>
        </w:rPr>
        <w:t>. In addition, the period during which the SPB is measured after intubation is variable, ranging from 5 to 60 minutes</w:t>
      </w:r>
      <w:r w:rsidR="004F6D5E">
        <w:rPr>
          <w:rFonts w:ascii="Times New Roman" w:hAnsi="Times New Roman" w:cs="Times New Roman"/>
          <w:sz w:val="24"/>
          <w:szCs w:val="24"/>
        </w:rPr>
        <w:t>.</w:t>
      </w:r>
      <w:r w:rsidR="004F6D5E" w:rsidRPr="004F6D5E">
        <w:rPr>
          <w:rFonts w:ascii="Times New Roman" w:hAnsi="Times New Roman" w:cs="Times New Roman"/>
          <w:sz w:val="24"/>
          <w:szCs w:val="24"/>
          <w:vertAlign w:val="superscript"/>
        </w:rPr>
        <w:t>11-13</w:t>
      </w:r>
      <w:proofErr w:type="gramStart"/>
      <w:r w:rsidR="004F6D5E" w:rsidRPr="004F6D5E">
        <w:rPr>
          <w:rFonts w:ascii="Times New Roman" w:hAnsi="Times New Roman" w:cs="Times New Roman"/>
          <w:sz w:val="24"/>
          <w:szCs w:val="24"/>
          <w:vertAlign w:val="superscript"/>
        </w:rPr>
        <w:t>,32</w:t>
      </w:r>
      <w:proofErr w:type="gramEnd"/>
      <w:r w:rsidR="00847B19">
        <w:rPr>
          <w:rFonts w:ascii="Times New Roman" w:hAnsi="Times New Roman"/>
          <w:sz w:val="24"/>
        </w:rPr>
        <w:t xml:space="preserve"> We speculate that the time parameter in the definitions has an influence on </w:t>
      </w:r>
      <w:r w:rsidR="0046442D">
        <w:rPr>
          <w:rFonts w:ascii="Times New Roman" w:hAnsi="Times New Roman"/>
          <w:sz w:val="24"/>
        </w:rPr>
        <w:t>th</w:t>
      </w:r>
      <w:r w:rsidR="00847B19">
        <w:rPr>
          <w:rFonts w:ascii="Times New Roman" w:hAnsi="Times New Roman"/>
          <w:sz w:val="24"/>
        </w:rPr>
        <w:t>e incidence of PIH.</w:t>
      </w:r>
    </w:p>
    <w:p w14:paraId="308CA275" w14:textId="0E517FC8" w:rsidR="00847B19" w:rsidRDefault="00847B19" w:rsidP="002E45F9">
      <w:pPr>
        <w:spacing w:after="0" w:line="480" w:lineRule="auto"/>
        <w:ind w:firstLine="709"/>
        <w:rPr>
          <w:rFonts w:ascii="Times New Roman" w:hAnsi="Times New Roman" w:cs="Times New Roman"/>
          <w:sz w:val="24"/>
          <w:szCs w:val="24"/>
        </w:rPr>
      </w:pPr>
      <w:r>
        <w:rPr>
          <w:rFonts w:ascii="Times New Roman" w:hAnsi="Times New Roman"/>
          <w:sz w:val="24"/>
        </w:rPr>
        <w:t xml:space="preserve">The </w:t>
      </w:r>
      <w:r w:rsidR="008C7005">
        <w:rPr>
          <w:rFonts w:ascii="Times New Roman" w:hAnsi="Times New Roman"/>
          <w:sz w:val="24"/>
        </w:rPr>
        <w:t xml:space="preserve">primary </w:t>
      </w:r>
      <w:r>
        <w:rPr>
          <w:rFonts w:ascii="Times New Roman" w:hAnsi="Times New Roman"/>
          <w:sz w:val="24"/>
        </w:rPr>
        <w:t xml:space="preserve">objective of this study is to assess the impact that the choice of the PIH definition has on its incidence. </w:t>
      </w:r>
      <w:r w:rsidR="0030182C">
        <w:rPr>
          <w:rFonts w:ascii="Times New Roman" w:hAnsi="Times New Roman"/>
          <w:sz w:val="24"/>
        </w:rPr>
        <w:t xml:space="preserve">A secondary </w:t>
      </w:r>
      <w:r>
        <w:rPr>
          <w:rFonts w:ascii="Times New Roman" w:hAnsi="Times New Roman"/>
          <w:sz w:val="24"/>
        </w:rPr>
        <w:t xml:space="preserve">objective is to describe the incidence of PIH by comparing hypotensive patients (SBP ≤ 90 mmHg) to patients considered normotensive (SBP&gt; 90 mmHg) before intubation, according to six definitions. </w:t>
      </w:r>
      <w:r w:rsidR="008C7005">
        <w:rPr>
          <w:rFonts w:ascii="Times New Roman" w:hAnsi="Times New Roman"/>
          <w:sz w:val="24"/>
        </w:rPr>
        <w:t xml:space="preserve">Another </w:t>
      </w:r>
      <w:r>
        <w:rPr>
          <w:rFonts w:ascii="Times New Roman" w:hAnsi="Times New Roman"/>
          <w:sz w:val="24"/>
        </w:rPr>
        <w:t xml:space="preserve">objective is to determine the </w:t>
      </w:r>
      <w:r>
        <w:rPr>
          <w:rFonts w:ascii="Times New Roman" w:hAnsi="Times New Roman"/>
          <w:sz w:val="24"/>
        </w:rPr>
        <w:lastRenderedPageBreak/>
        <w:t xml:space="preserve">incidence of PIH (definition SPB≤ 90 mmHg) depending on the time interval during which the first hypotension occurred. </w:t>
      </w:r>
    </w:p>
    <w:p w14:paraId="47DD0BD4" w14:textId="77777777" w:rsidR="00286250" w:rsidRDefault="00286250" w:rsidP="00956B92">
      <w:pPr>
        <w:spacing w:after="0" w:line="480" w:lineRule="auto"/>
        <w:rPr>
          <w:rFonts w:ascii="Times New Roman" w:hAnsi="Times New Roman" w:cs="Times New Roman"/>
          <w:b/>
          <w:sz w:val="24"/>
          <w:szCs w:val="24"/>
        </w:rPr>
      </w:pPr>
    </w:p>
    <w:p w14:paraId="061BB071" w14:textId="77777777" w:rsidR="00286250" w:rsidRDefault="00286250" w:rsidP="00956B92">
      <w:pPr>
        <w:spacing w:after="0" w:line="480" w:lineRule="auto"/>
        <w:rPr>
          <w:rFonts w:ascii="Times New Roman" w:hAnsi="Times New Roman" w:cs="Times New Roman"/>
          <w:b/>
          <w:sz w:val="24"/>
          <w:szCs w:val="24"/>
        </w:rPr>
      </w:pPr>
    </w:p>
    <w:p w14:paraId="6F4C8C28" w14:textId="484D7872" w:rsidR="00847B19" w:rsidRPr="004F6D5E" w:rsidRDefault="004F6D5E" w:rsidP="00956B92">
      <w:pPr>
        <w:spacing w:after="0" w:line="480" w:lineRule="auto"/>
        <w:rPr>
          <w:rFonts w:ascii="Times New Roman" w:hAnsi="Times New Roman" w:cs="Times New Roman"/>
          <w:b/>
          <w:sz w:val="24"/>
          <w:szCs w:val="24"/>
          <w:u w:val="single"/>
        </w:rPr>
      </w:pPr>
      <w:r w:rsidRPr="004F6D5E">
        <w:rPr>
          <w:rFonts w:ascii="Times New Roman" w:hAnsi="Times New Roman"/>
          <w:b/>
          <w:sz w:val="24"/>
          <w:u w:val="single"/>
        </w:rPr>
        <w:t>METHODS</w:t>
      </w:r>
    </w:p>
    <w:p w14:paraId="66C7242B" w14:textId="77777777" w:rsidR="004F6D5E" w:rsidRDefault="004F6D5E" w:rsidP="00956B92">
      <w:pPr>
        <w:spacing w:after="0" w:line="480" w:lineRule="auto"/>
        <w:rPr>
          <w:rFonts w:ascii="Times New Roman" w:hAnsi="Times New Roman"/>
          <w:b/>
          <w:i/>
          <w:sz w:val="24"/>
        </w:rPr>
      </w:pPr>
    </w:p>
    <w:p w14:paraId="66A9C1B5" w14:textId="77777777" w:rsidR="00847B19" w:rsidRDefault="00847B19" w:rsidP="00956B92">
      <w:pPr>
        <w:spacing w:after="0" w:line="480" w:lineRule="auto"/>
        <w:rPr>
          <w:rFonts w:ascii="Times New Roman" w:hAnsi="Times New Roman"/>
          <w:b/>
          <w:i/>
          <w:sz w:val="24"/>
        </w:rPr>
      </w:pPr>
      <w:r w:rsidRPr="004F6D5E">
        <w:rPr>
          <w:rFonts w:ascii="Times New Roman" w:hAnsi="Times New Roman"/>
          <w:b/>
          <w:i/>
          <w:sz w:val="24"/>
        </w:rPr>
        <w:t>Research Design and Population</w:t>
      </w:r>
    </w:p>
    <w:p w14:paraId="5F129410" w14:textId="77777777" w:rsidR="004F6D5E" w:rsidRPr="004F6D5E" w:rsidRDefault="004F6D5E" w:rsidP="00956B92">
      <w:pPr>
        <w:spacing w:after="0" w:line="480" w:lineRule="auto"/>
        <w:rPr>
          <w:rFonts w:ascii="Times New Roman" w:hAnsi="Times New Roman" w:cs="Times New Roman"/>
          <w:b/>
          <w:i/>
          <w:sz w:val="24"/>
          <w:szCs w:val="24"/>
        </w:rPr>
      </w:pPr>
    </w:p>
    <w:p w14:paraId="19791B3E" w14:textId="5B8C28A5" w:rsidR="00847B19" w:rsidRPr="00705D2B" w:rsidRDefault="00847B19" w:rsidP="00F63A36">
      <w:pPr>
        <w:spacing w:after="0" w:line="480" w:lineRule="auto"/>
        <w:ind w:firstLine="360"/>
        <w:rPr>
          <w:rFonts w:ascii="Times New Roman" w:hAnsi="Times New Roman" w:cs="Times New Roman"/>
          <w:sz w:val="24"/>
          <w:szCs w:val="24"/>
        </w:rPr>
      </w:pPr>
      <w:r>
        <w:rPr>
          <w:rFonts w:ascii="Times New Roman" w:hAnsi="Times New Roman"/>
          <w:sz w:val="24"/>
        </w:rPr>
        <w:t xml:space="preserve">We conducted a </w:t>
      </w:r>
      <w:r w:rsidR="0046442D">
        <w:rPr>
          <w:rFonts w:ascii="Times New Roman" w:hAnsi="Times New Roman"/>
          <w:sz w:val="24"/>
        </w:rPr>
        <w:t>consecutive prospec</w:t>
      </w:r>
      <w:r>
        <w:rPr>
          <w:rFonts w:ascii="Times New Roman" w:hAnsi="Times New Roman"/>
          <w:sz w:val="24"/>
        </w:rPr>
        <w:t>t</w:t>
      </w:r>
      <w:r w:rsidR="00C36A8F">
        <w:rPr>
          <w:rFonts w:ascii="Times New Roman" w:hAnsi="Times New Roman"/>
          <w:sz w:val="24"/>
        </w:rPr>
        <w:t xml:space="preserve">ive cohort study at the </w:t>
      </w:r>
      <w:r w:rsidR="005E4B2D">
        <w:rPr>
          <w:rFonts w:ascii="Times New Roman" w:hAnsi="Times New Roman"/>
          <w:sz w:val="24"/>
        </w:rPr>
        <w:t xml:space="preserve">CHU de Québec – </w:t>
      </w:r>
      <w:proofErr w:type="spellStart"/>
      <w:r w:rsidR="005E4B2D">
        <w:rPr>
          <w:rFonts w:ascii="Times New Roman" w:hAnsi="Times New Roman"/>
          <w:sz w:val="24"/>
        </w:rPr>
        <w:t>Université</w:t>
      </w:r>
      <w:proofErr w:type="spellEnd"/>
      <w:r w:rsidR="005E4B2D">
        <w:rPr>
          <w:rFonts w:ascii="Times New Roman" w:hAnsi="Times New Roman"/>
          <w:sz w:val="24"/>
        </w:rPr>
        <w:t xml:space="preserve"> Laval (</w:t>
      </w:r>
      <w:proofErr w:type="spellStart"/>
      <w:r w:rsidR="005E4B2D">
        <w:rPr>
          <w:rFonts w:ascii="Times New Roman" w:hAnsi="Times New Roman"/>
          <w:sz w:val="24"/>
        </w:rPr>
        <w:t>Hôpital</w:t>
      </w:r>
      <w:proofErr w:type="spellEnd"/>
      <w:r w:rsidR="005E4B2D">
        <w:rPr>
          <w:rFonts w:ascii="Times New Roman" w:hAnsi="Times New Roman"/>
          <w:sz w:val="24"/>
        </w:rPr>
        <w:t xml:space="preserve"> de </w:t>
      </w:r>
      <w:proofErr w:type="spellStart"/>
      <w:r w:rsidR="005E4B2D">
        <w:rPr>
          <w:rFonts w:ascii="Times New Roman" w:hAnsi="Times New Roman"/>
          <w:sz w:val="24"/>
        </w:rPr>
        <w:t>l’Enfant-Jésus</w:t>
      </w:r>
      <w:proofErr w:type="spellEnd"/>
      <w:r>
        <w:rPr>
          <w:rFonts w:ascii="Times New Roman" w:hAnsi="Times New Roman"/>
          <w:sz w:val="24"/>
        </w:rPr>
        <w:t>), from June 2011 to July 2012. Patients in this study had to be 16 and over, and intubated in the emergency department due to a critical situation</w:t>
      </w:r>
      <w:r w:rsidR="005A32AC">
        <w:rPr>
          <w:rFonts w:ascii="Times New Roman" w:hAnsi="Times New Roman"/>
          <w:sz w:val="24"/>
        </w:rPr>
        <w:t>,</w:t>
      </w:r>
      <w:r>
        <w:rPr>
          <w:rFonts w:ascii="Times New Roman" w:hAnsi="Times New Roman"/>
          <w:sz w:val="24"/>
        </w:rPr>
        <w:t xml:space="preserve"> without regard to the ETI method used (e</w:t>
      </w:r>
      <w:r w:rsidR="0046442D">
        <w:rPr>
          <w:rFonts w:ascii="Times New Roman" w:hAnsi="Times New Roman"/>
          <w:sz w:val="24"/>
        </w:rPr>
        <w:t>.g</w:t>
      </w:r>
      <w:r>
        <w:rPr>
          <w:rFonts w:ascii="Times New Roman" w:hAnsi="Times New Roman"/>
          <w:sz w:val="24"/>
        </w:rPr>
        <w:t>. direct laryngoscopy, video-laryngoscopy, or other)</w:t>
      </w:r>
      <w:r w:rsidR="00407527">
        <w:rPr>
          <w:rFonts w:ascii="Times New Roman" w:hAnsi="Times New Roman"/>
          <w:sz w:val="24"/>
        </w:rPr>
        <w:t>,</w:t>
      </w:r>
      <w:r>
        <w:rPr>
          <w:rFonts w:ascii="Times New Roman" w:hAnsi="Times New Roman"/>
          <w:sz w:val="24"/>
        </w:rPr>
        <w:t xml:space="preserve"> by </w:t>
      </w:r>
      <w:r w:rsidR="005A32AC">
        <w:rPr>
          <w:rFonts w:ascii="Times New Roman" w:hAnsi="Times New Roman"/>
          <w:sz w:val="24"/>
        </w:rPr>
        <w:t>performing</w:t>
      </w:r>
      <w:r>
        <w:rPr>
          <w:rFonts w:ascii="Times New Roman" w:hAnsi="Times New Roman"/>
          <w:sz w:val="24"/>
        </w:rPr>
        <w:t xml:space="preserve"> a rapid sequence intubation with the aid of a muscle relaxant. </w:t>
      </w:r>
    </w:p>
    <w:p w14:paraId="5616CEDF" w14:textId="419A19D1" w:rsidR="00901E9C" w:rsidRDefault="00847B19" w:rsidP="00956B92">
      <w:pPr>
        <w:autoSpaceDE w:val="0"/>
        <w:autoSpaceDN w:val="0"/>
        <w:adjustRightInd w:val="0"/>
        <w:spacing w:after="0" w:line="480" w:lineRule="auto"/>
        <w:rPr>
          <w:rFonts w:ascii="Times New Roman" w:hAnsi="Times New Roman"/>
          <w:sz w:val="24"/>
        </w:rPr>
      </w:pPr>
      <w:r>
        <w:rPr>
          <w:rFonts w:ascii="Times New Roman" w:hAnsi="Times New Roman"/>
          <w:sz w:val="24"/>
        </w:rPr>
        <w:t xml:space="preserve">Patients intubated before they arrived at the emergency, as in the case of a transfer between hospitals, were excluded. Note that the pre-hospital </w:t>
      </w:r>
      <w:proofErr w:type="gramStart"/>
      <w:r>
        <w:rPr>
          <w:rFonts w:ascii="Times New Roman" w:hAnsi="Times New Roman"/>
          <w:sz w:val="24"/>
        </w:rPr>
        <w:t>staff do</w:t>
      </w:r>
      <w:proofErr w:type="gramEnd"/>
      <w:r>
        <w:rPr>
          <w:rFonts w:ascii="Times New Roman" w:hAnsi="Times New Roman"/>
          <w:sz w:val="24"/>
        </w:rPr>
        <w:t xml:space="preserve"> not carry out ETI in </w:t>
      </w:r>
      <w:r w:rsidR="008C7005">
        <w:rPr>
          <w:rFonts w:ascii="Times New Roman" w:hAnsi="Times New Roman"/>
          <w:sz w:val="24"/>
        </w:rPr>
        <w:t>Quebec</w:t>
      </w:r>
      <w:r>
        <w:rPr>
          <w:rFonts w:ascii="Times New Roman" w:hAnsi="Times New Roman"/>
          <w:sz w:val="24"/>
        </w:rPr>
        <w:t xml:space="preserve">. Other exclusion criteria were the need for surgical airway access, ETI failure, lack of </w:t>
      </w:r>
      <w:r w:rsidR="008C7005">
        <w:rPr>
          <w:rFonts w:ascii="Times New Roman" w:hAnsi="Times New Roman"/>
          <w:sz w:val="24"/>
        </w:rPr>
        <w:t xml:space="preserve">use of </w:t>
      </w:r>
      <w:r>
        <w:rPr>
          <w:rFonts w:ascii="Times New Roman" w:hAnsi="Times New Roman"/>
          <w:sz w:val="24"/>
        </w:rPr>
        <w:t>muscle relaxant</w:t>
      </w:r>
      <w:r w:rsidR="0046442D">
        <w:rPr>
          <w:rFonts w:ascii="Times New Roman" w:hAnsi="Times New Roman"/>
          <w:sz w:val="24"/>
        </w:rPr>
        <w:t>s</w:t>
      </w:r>
      <w:r w:rsidR="005A32AC">
        <w:rPr>
          <w:rFonts w:ascii="Times New Roman" w:hAnsi="Times New Roman"/>
          <w:sz w:val="24"/>
        </w:rPr>
        <w:t>,</w:t>
      </w:r>
      <w:r w:rsidR="0046442D">
        <w:rPr>
          <w:rFonts w:ascii="Times New Roman" w:hAnsi="Times New Roman"/>
          <w:sz w:val="24"/>
        </w:rPr>
        <w:t xml:space="preserve"> </w:t>
      </w:r>
      <w:r w:rsidR="005A32AC">
        <w:rPr>
          <w:rFonts w:ascii="Times New Roman" w:hAnsi="Times New Roman"/>
          <w:sz w:val="24"/>
        </w:rPr>
        <w:t xml:space="preserve">and </w:t>
      </w:r>
      <w:r>
        <w:rPr>
          <w:rFonts w:ascii="Times New Roman" w:hAnsi="Times New Roman"/>
          <w:sz w:val="24"/>
        </w:rPr>
        <w:t>cardio-respiratory arrest before ETI. ETI was defined as passing an endotracheal tube through the glottis in a patient to keep the airway open.</w:t>
      </w:r>
      <w:r w:rsidR="005A32AC">
        <w:rPr>
          <w:rFonts w:ascii="Times New Roman" w:hAnsi="Times New Roman"/>
          <w:sz w:val="24"/>
        </w:rPr>
        <w:t xml:space="preserve"> In our C</w:t>
      </w:r>
      <w:r>
        <w:rPr>
          <w:rFonts w:ascii="Times New Roman" w:hAnsi="Times New Roman"/>
          <w:sz w:val="24"/>
        </w:rPr>
        <w:t xml:space="preserve">enter, intubation is done routinely by the </w:t>
      </w:r>
      <w:r w:rsidR="00745FF7">
        <w:rPr>
          <w:rFonts w:ascii="Times New Roman" w:hAnsi="Times New Roman"/>
          <w:sz w:val="24"/>
        </w:rPr>
        <w:t xml:space="preserve">certified </w:t>
      </w:r>
      <w:r>
        <w:rPr>
          <w:rFonts w:ascii="Times New Roman" w:hAnsi="Times New Roman"/>
          <w:sz w:val="24"/>
        </w:rPr>
        <w:t>emergency physician on site or by a resident under supervision</w:t>
      </w:r>
      <w:r w:rsidR="008C7005">
        <w:rPr>
          <w:rFonts w:ascii="Times New Roman" w:hAnsi="Times New Roman"/>
          <w:sz w:val="24"/>
        </w:rPr>
        <w:t xml:space="preserve"> by an emergency physician</w:t>
      </w:r>
      <w:r>
        <w:rPr>
          <w:rFonts w:ascii="Times New Roman" w:hAnsi="Times New Roman"/>
          <w:sz w:val="24"/>
        </w:rPr>
        <w:t>. Pre-oxygenation is used. The use of the laryngoscope or video-laryngoscope is left to the discretion of the emergency physician.</w:t>
      </w:r>
    </w:p>
    <w:p w14:paraId="00C37737" w14:textId="77777777" w:rsidR="004F6D5E" w:rsidRDefault="004F6D5E" w:rsidP="00956B92">
      <w:pPr>
        <w:autoSpaceDE w:val="0"/>
        <w:autoSpaceDN w:val="0"/>
        <w:adjustRightInd w:val="0"/>
        <w:spacing w:after="0" w:line="480" w:lineRule="auto"/>
        <w:rPr>
          <w:rFonts w:ascii="Times New Roman" w:hAnsi="Times New Roman" w:cs="Times New Roman"/>
          <w:i/>
          <w:sz w:val="24"/>
          <w:szCs w:val="24"/>
        </w:rPr>
      </w:pPr>
    </w:p>
    <w:p w14:paraId="440B2770" w14:textId="77777777" w:rsidR="00847B19" w:rsidRPr="004F6D5E" w:rsidRDefault="00847B19" w:rsidP="00956B92">
      <w:pPr>
        <w:autoSpaceDE w:val="0"/>
        <w:autoSpaceDN w:val="0"/>
        <w:adjustRightInd w:val="0"/>
        <w:spacing w:after="0" w:line="480" w:lineRule="auto"/>
        <w:rPr>
          <w:rFonts w:ascii="Times New Roman" w:hAnsi="Times New Roman" w:cs="Times New Roman"/>
          <w:b/>
          <w:i/>
          <w:sz w:val="24"/>
          <w:szCs w:val="24"/>
        </w:rPr>
      </w:pPr>
      <w:r w:rsidRPr="004F6D5E">
        <w:rPr>
          <w:rFonts w:ascii="Times New Roman" w:hAnsi="Times New Roman"/>
          <w:b/>
          <w:i/>
          <w:sz w:val="24"/>
        </w:rPr>
        <w:t>Data Collection</w:t>
      </w:r>
    </w:p>
    <w:p w14:paraId="7AF4D923" w14:textId="77777777" w:rsidR="00847B19" w:rsidRPr="00705D2B" w:rsidRDefault="00847B19" w:rsidP="00956B92">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sz w:val="24"/>
        </w:rPr>
        <w:lastRenderedPageBreak/>
        <w:t xml:space="preserve">All patients were cared for using the </w:t>
      </w:r>
      <w:proofErr w:type="spellStart"/>
      <w:r>
        <w:rPr>
          <w:rFonts w:ascii="Times New Roman" w:hAnsi="Times New Roman"/>
          <w:i/>
          <w:sz w:val="24"/>
        </w:rPr>
        <w:t>ReaScribe</w:t>
      </w:r>
      <w:proofErr w:type="spellEnd"/>
      <w:r>
        <w:rPr>
          <w:rFonts w:ascii="Times New Roman" w:hAnsi="Times New Roman"/>
          <w:i/>
          <w:sz w:val="24"/>
        </w:rPr>
        <w:t>+</w:t>
      </w:r>
      <w:r>
        <w:rPr>
          <w:rFonts w:ascii="Times New Roman" w:hAnsi="Times New Roman"/>
          <w:sz w:val="24"/>
        </w:rPr>
        <w:t xml:space="preserve"> electronic clinical decision support (</w:t>
      </w:r>
      <w:proofErr w:type="spellStart"/>
      <w:r w:rsidR="005B1873">
        <w:rPr>
          <w:rFonts w:ascii="Times New Roman" w:hAnsi="Times New Roman"/>
          <w:sz w:val="24"/>
        </w:rPr>
        <w:t>e</w:t>
      </w:r>
      <w:r w:rsidR="005A32AC">
        <w:rPr>
          <w:rFonts w:ascii="Times New Roman" w:hAnsi="Times New Roman"/>
          <w:sz w:val="24"/>
        </w:rPr>
        <w:t>CDS</w:t>
      </w:r>
      <w:proofErr w:type="spellEnd"/>
      <w:r w:rsidR="005A32AC">
        <w:rPr>
          <w:rFonts w:ascii="Times New Roman" w:hAnsi="Times New Roman"/>
          <w:sz w:val="24"/>
        </w:rPr>
        <w:t xml:space="preserve">) from </w:t>
      </w:r>
      <w:proofErr w:type="spellStart"/>
      <w:r>
        <w:rPr>
          <w:rFonts w:ascii="Times New Roman" w:hAnsi="Times New Roman"/>
          <w:sz w:val="24"/>
        </w:rPr>
        <w:t>Logibec</w:t>
      </w:r>
      <w:proofErr w:type="spellEnd"/>
      <w:r>
        <w:rPr>
          <w:rFonts w:ascii="Times New Roman" w:hAnsi="Times New Roman"/>
          <w:sz w:val="24"/>
        </w:rPr>
        <w:t xml:space="preserve"> Inc., installed in each recovery room since June 2011, which gives a standardized and automated report on the vital signs of patients.</w:t>
      </w:r>
    </w:p>
    <w:p w14:paraId="1E3B11AC" w14:textId="77777777" w:rsidR="00847B19" w:rsidRPr="005A58C3" w:rsidRDefault="00847B19" w:rsidP="00956B92">
      <w:pPr>
        <w:spacing w:after="0" w:line="480" w:lineRule="auto"/>
        <w:ind w:firstLine="360"/>
        <w:rPr>
          <w:rFonts w:ascii="Times New Roman" w:hAnsi="Times New Roman" w:cs="Times New Roman"/>
          <w:sz w:val="24"/>
          <w:szCs w:val="24"/>
        </w:rPr>
      </w:pPr>
      <w:r>
        <w:rPr>
          <w:rFonts w:ascii="Times New Roman" w:hAnsi="Times New Roman"/>
          <w:sz w:val="24"/>
        </w:rPr>
        <w:t xml:space="preserve">The information recorded by </w:t>
      </w:r>
      <w:proofErr w:type="spellStart"/>
      <w:r>
        <w:rPr>
          <w:rFonts w:ascii="Times New Roman" w:hAnsi="Times New Roman"/>
          <w:i/>
          <w:sz w:val="24"/>
        </w:rPr>
        <w:t>ReaScribe</w:t>
      </w:r>
      <w:proofErr w:type="spellEnd"/>
      <w:r>
        <w:rPr>
          <w:rFonts w:ascii="Times New Roman" w:hAnsi="Times New Roman"/>
          <w:i/>
          <w:sz w:val="24"/>
        </w:rPr>
        <w:t>+</w:t>
      </w:r>
      <w:r>
        <w:rPr>
          <w:rFonts w:ascii="Times New Roman" w:hAnsi="Times New Roman"/>
          <w:sz w:val="24"/>
        </w:rPr>
        <w:t xml:space="preserve"> served as an electronic medical record for episodes in the recovery room, as all the medical interventions were recorded by nurses via the touch screen interface.  When a patient had more than one episode of intubation (e</w:t>
      </w:r>
      <w:r w:rsidR="0046442D">
        <w:rPr>
          <w:rFonts w:ascii="Times New Roman" w:hAnsi="Times New Roman"/>
          <w:sz w:val="24"/>
        </w:rPr>
        <w:t>.g</w:t>
      </w:r>
      <w:r>
        <w:rPr>
          <w:rFonts w:ascii="Times New Roman" w:hAnsi="Times New Roman"/>
          <w:sz w:val="24"/>
        </w:rPr>
        <w:t>. during different visits to the emergency), only the first episode of intubation was considered.</w:t>
      </w:r>
      <w:r>
        <w:rPr>
          <w:rStyle w:val="CommentReference"/>
        </w:rPr>
        <w:t xml:space="preserve"> </w:t>
      </w:r>
      <w:r>
        <w:rPr>
          <w:rFonts w:ascii="Times New Roman" w:hAnsi="Times New Roman"/>
          <w:sz w:val="24"/>
        </w:rPr>
        <w:t>BP (blood pressure)</w:t>
      </w:r>
      <w:r w:rsidR="005A32AC">
        <w:rPr>
          <w:rFonts w:ascii="Times New Roman" w:hAnsi="Times New Roman"/>
          <w:sz w:val="24"/>
        </w:rPr>
        <w:t>,</w:t>
      </w:r>
      <w:r>
        <w:rPr>
          <w:rFonts w:ascii="Times New Roman" w:hAnsi="Times New Roman"/>
          <w:sz w:val="24"/>
        </w:rPr>
        <w:t xml:space="preserve"> measured with a cuff, was automatically recorded by the information system every two minutes to reliably and systematically </w:t>
      </w:r>
      <w:proofErr w:type="gramStart"/>
      <w:r>
        <w:rPr>
          <w:rFonts w:ascii="Times New Roman" w:hAnsi="Times New Roman"/>
          <w:sz w:val="24"/>
        </w:rPr>
        <w:t>determine</w:t>
      </w:r>
      <w:proofErr w:type="gramEnd"/>
      <w:r>
        <w:rPr>
          <w:rFonts w:ascii="Times New Roman" w:hAnsi="Times New Roman"/>
          <w:sz w:val="24"/>
        </w:rPr>
        <w:t xml:space="preserve"> the pr</w:t>
      </w:r>
      <w:r w:rsidR="00C014CD">
        <w:rPr>
          <w:rFonts w:ascii="Times New Roman" w:hAnsi="Times New Roman"/>
          <w:sz w:val="24"/>
        </w:rPr>
        <w:t>esence or absence of PIH. This</w:t>
      </w:r>
      <w:r>
        <w:rPr>
          <w:rFonts w:ascii="Times New Roman" w:hAnsi="Times New Roman"/>
          <w:sz w:val="24"/>
        </w:rPr>
        <w:t xml:space="preserve"> data </w:t>
      </w:r>
      <w:r w:rsidR="00C014CD">
        <w:rPr>
          <w:rFonts w:ascii="Times New Roman" w:hAnsi="Times New Roman"/>
          <w:sz w:val="24"/>
        </w:rPr>
        <w:t>was</w:t>
      </w:r>
      <w:r>
        <w:rPr>
          <w:rFonts w:ascii="Times New Roman" w:hAnsi="Times New Roman"/>
          <w:sz w:val="24"/>
        </w:rPr>
        <w:t xml:space="preserve"> exported directly to the real-time collection software. In addition, to validate the automatic measurements of the platform, the first BP measurement was taken manually by the nurse and also recorded manually using the platform touch</w:t>
      </w:r>
      <w:r w:rsidR="0046442D">
        <w:rPr>
          <w:rFonts w:ascii="Times New Roman" w:hAnsi="Times New Roman"/>
          <w:sz w:val="24"/>
        </w:rPr>
        <w:t xml:space="preserve"> s</w:t>
      </w:r>
      <w:r>
        <w:rPr>
          <w:rFonts w:ascii="Times New Roman" w:hAnsi="Times New Roman"/>
          <w:sz w:val="24"/>
        </w:rPr>
        <w:t>creen interface. Other data</w:t>
      </w:r>
      <w:r w:rsidR="00C014CD">
        <w:rPr>
          <w:rFonts w:ascii="Times New Roman" w:hAnsi="Times New Roman"/>
          <w:sz w:val="24"/>
        </w:rPr>
        <w:t xml:space="preserve"> collected via the platform was</w:t>
      </w:r>
      <w:r>
        <w:rPr>
          <w:rFonts w:ascii="Times New Roman" w:hAnsi="Times New Roman"/>
          <w:sz w:val="24"/>
        </w:rPr>
        <w:t>: demographics, the reason for consultation</w:t>
      </w:r>
      <w:r w:rsidR="005A32AC">
        <w:rPr>
          <w:rFonts w:ascii="Times New Roman" w:hAnsi="Times New Roman"/>
          <w:sz w:val="24"/>
        </w:rPr>
        <w:t>,</w:t>
      </w:r>
      <w:r>
        <w:rPr>
          <w:rFonts w:ascii="Times New Roman" w:hAnsi="Times New Roman"/>
          <w:sz w:val="24"/>
        </w:rPr>
        <w:t xml:space="preserve"> and the medication used for the ETI. </w:t>
      </w:r>
    </w:p>
    <w:p w14:paraId="5B21B3FF" w14:textId="77777777" w:rsidR="00847B19" w:rsidRPr="004F6D5E" w:rsidRDefault="00847B19" w:rsidP="00956B92">
      <w:pPr>
        <w:spacing w:after="0" w:line="480" w:lineRule="auto"/>
        <w:ind w:firstLine="708"/>
        <w:rPr>
          <w:rFonts w:ascii="Times New Roman" w:hAnsi="Times New Roman" w:cs="Times New Roman"/>
          <w:b/>
          <w:sz w:val="24"/>
          <w:szCs w:val="24"/>
        </w:rPr>
      </w:pPr>
    </w:p>
    <w:p w14:paraId="3703268A" w14:textId="77777777" w:rsidR="00CD50A6" w:rsidRPr="004F6D5E" w:rsidRDefault="00CD50A6" w:rsidP="00956B92">
      <w:pPr>
        <w:spacing w:after="0" w:line="480" w:lineRule="auto"/>
        <w:rPr>
          <w:rFonts w:ascii="Times New Roman" w:hAnsi="Times New Roman" w:cs="Times New Roman"/>
          <w:b/>
          <w:i/>
          <w:sz w:val="24"/>
          <w:szCs w:val="24"/>
        </w:rPr>
      </w:pPr>
      <w:r w:rsidRPr="004F6D5E">
        <w:rPr>
          <w:rFonts w:ascii="Times New Roman" w:hAnsi="Times New Roman"/>
          <w:b/>
          <w:i/>
          <w:sz w:val="24"/>
        </w:rPr>
        <w:t>Different Definitions</w:t>
      </w:r>
    </w:p>
    <w:p w14:paraId="0EEA3B00" w14:textId="73401FDB" w:rsidR="00847B19" w:rsidRDefault="00847B19" w:rsidP="00956B92">
      <w:pPr>
        <w:spacing w:after="0" w:line="480" w:lineRule="auto"/>
        <w:ind w:firstLine="708"/>
        <w:rPr>
          <w:rFonts w:ascii="Times New Roman" w:hAnsi="Times New Roman"/>
          <w:sz w:val="24"/>
        </w:rPr>
      </w:pPr>
      <w:r>
        <w:rPr>
          <w:rFonts w:ascii="Times New Roman" w:hAnsi="Times New Roman"/>
          <w:sz w:val="24"/>
        </w:rPr>
        <w:t>There is no standard definition for PIH. Following a review of the literature, an advisory committee (MCL, ME, NL) chose a value of PIH which has the advantage of being easily applicable and often used by clinicians in emergency situations, i.e. the presence of at least one SPB measurement of 90 mmHg or less</w:t>
      </w:r>
      <w:r w:rsidR="004F6D5E">
        <w:rPr>
          <w:rFonts w:ascii="Times New Roman" w:hAnsi="Times New Roman"/>
          <w:sz w:val="24"/>
        </w:rPr>
        <w:t>.</w:t>
      </w:r>
      <w:r w:rsidR="00DC3E07" w:rsidRPr="004F6D5E">
        <w:rPr>
          <w:rFonts w:ascii="Times New Roman" w:hAnsi="Times New Roman" w:cs="Times New Roman"/>
          <w:sz w:val="24"/>
          <w:szCs w:val="24"/>
          <w:vertAlign w:val="superscript"/>
        </w:rPr>
        <w:fldChar w:fldCharType="begin">
          <w:fldData xml:space="preserve">PEVuZE5vdGU+PENpdGU+PEF1dGhvcj5MaW48L0F1dGhvcj48WWVhcj4yMDA4PC9ZZWFyPjxSZWNO
dW0+MTk8L1JlY051bT48RGlzcGxheVRleHQ+KDExLTEzLCAxNiwgMTcsIDI1LCAyOC0zMyk8L0Rp
c3BsYXlUZXh0PjxyZWNvcmQ+PHJlYy1udW1iZXI+MTk8L3JlYy1udW1iZXI+PGZvcmVpZ24ta2V5
cz48a2V5IGFwcD0iRU4iIGRiLWlkPSJyNXZzZHB6ZWE5OXNzdWV2cHI3djJlMDJ3MHNyZHNheDlz
ZXoiPjE5PC9rZXk+PC9mb3JlaWduLWtleXM+PHJlZi10eXBlIG5hbWU9IkpvdXJuYWwgQXJ0aWNs
ZSI+MTc8L3JlZi10eXBlPjxjb250cmlidXRvcnM+PGF1dGhvcnM+PGF1dGhvcj5MaW4sIEMuIEMu
PC9hdXRob3I+PGF1dGhvcj5DaGVuLCBLLiBGLjwvYXV0aG9yPjxhdXRob3I+U2hpaCwgQy4gUC48
L2F1dGhvcj48YXV0aG9yPlNlYWssIEMuIEouPC9hdXRob3I+PGF1dGhvcj5Ic3UsIEsuIEguPC9h
dXRob3I+PC9hdXRob3JzPjwvY29udHJpYnV0b3JzPjxhdXRoLWFkZHJlc3M+RGVwYXJ0bWVudCBv
ZiBFbWVyZ2VuY3kgTWVkaWNpbmUsIENoYW5nIEd1bmcgTWVtb3JpYWwgSG9zcGl0YWwsIExpbmtv
dSwgVGFpd2FuLjwvYXV0aC1hZGRyZXNzPjx0aXRsZXM+PHRpdGxlPlRoZSBwcm9nbm9zdGljIGZh
Y3RvcnMgb2YgaHlwb3RlbnNpb24gYWZ0ZXIgcmFwaWQgc2VxdWVuY2UgaW50dWJhdGlvbjwvdGl0
bGU+PHNlY29uZGFyeS10aXRsZT5BbSBKIEVtZXJnIE1lZDwvc2Vjb25kYXJ5LXRpdGxlPjxhbHQt
dGl0bGU+VGhlIEFtZXJpY2FuIGpvdXJuYWwgb2YgZW1lcmdlbmN5IG1lZGljaW5lPC9hbHQtdGl0
bGU+PC90aXRsZXM+PHBlcmlvZGljYWw+PGZ1bGwtdGl0bGU+QW0gSiBFbWVyZyBNZWQ8L2Z1bGwt
dGl0bGU+PGFiYnItMT5UaGUgQW1lcmljYW4gam91cm5hbCBvZiBlbWVyZ2VuY3kgbWVkaWNpbmU8
L2FiYnItMT48L3BlcmlvZGljYWw+PGFsdC1wZXJpb2RpY2FsPjxmdWxsLXRpdGxlPkFtIEogRW1l
cmcgTWVkPC9mdWxsLXRpdGxlPjxhYmJyLTE+VGhlIEFtZXJpY2FuIGpvdXJuYWwgb2YgZW1lcmdl
bmN5IG1lZGljaW5lPC9hYmJyLTE+PC9hbHQtcGVyaW9kaWNhbD48cGFnZXM+ODQ1LTUxPC9wYWdl
cz48dm9sdW1lPjI2PC92b2x1bWU+PG51bWJlcj44PC9udW1iZXI+PGVkaXRpb24+MjAwOC8xMC8x
ODwvZWRpdGlvbj48a2V5d29yZHM+PGtleXdvcmQ+QWdlZDwva2V5d29yZD48a2V5d29yZD5DYXNl
LUNvbnRyb2wgU3R1ZGllczwva2V5d29yZD48a2V5d29yZD5FbWVyZ2VuY3kgVHJlYXRtZW50PC9r
ZXl3b3JkPjxrZXl3b3JkPkZlbWFsZTwva2V5d29yZD48a2V5d29yZD5IdW1hbnM8L2tleXdvcmQ+
PGtleXdvcmQ+SHlwb3RlbnNpb24vIGV0aW9sb2d5LyBwaHlzaW9wYXRob2xvZ3k8L2tleXdvcmQ+
PGtleXdvcmQ+SW50dWJhdGlvbiwgSW50cmF0cmFjaGVhbC8gYWR2ZXJzZSBlZmZlY3RzL21ldGhv
ZHM8L2tleXdvcmQ+PGtleXdvcmQ+TG9naXN0aWMgTW9kZWxzPC9rZXl3b3JkPjxrZXl3b3JkPk1h
bGU8L2tleXdvcmQ+PGtleXdvcmQ+UHJvZ25vc2lzPC9rZXl3b3JkPjxrZXl3b3JkPlB1bG1vbmFy
eSBEaXNlYXNlLCBDaHJvbmljIE9ic3RydWN0aXZlL2NvbXBsaWNhdGlvbnM8L2tleXdvcmQ+PGtl
eXdvcmQ+UmV0cm9zcGVjdGl2ZSBTdHVkaWVzPC9rZXl3b3JkPjxrZXl3b3JkPlJpc2sgRmFjdG9y
czwva2V5d29yZD48a2V5d29yZD5TZXBzaXMvY29tcGxpY2F0aW9uczwva2V5d29yZD48L2tleXdv
cmRzPjxkYXRlcz48eWVhcj4yMDA4PC95ZWFyPjxwdWItZGF0ZXM+PGRhdGU+T2N0PC9kYXRlPjwv
cHViLWRhdGVzPjwvZGF0ZXM+PGlzYm4+MTUzMi04MTcxIChFbGVjdHJvbmljKSYjeEQ7MDczNS02
NzU3IChMaW5raW5nKTwvaXNibj48YWNjZXNzaW9uLW51bT4xODkyNjMzOTwvYWNjZXNzaW9uLW51
bT48dXJscz48L3VybHM+PGVsZWN0cm9uaWMtcmVzb3VyY2UtbnVtPjEwLjEwMTYvai5hamVtLjIw
MDcuMTEuMDI3PC9lbGVjdHJvbmljLXJlc291cmNlLW51bT48cmVtb3RlLWRhdGFiYXNlLXByb3Zp
ZGVyPk5MTTwvcmVtb3RlLWRhdGFiYXNlLXByb3ZpZGVyPjxsYW5ndWFnZT5lbmc8L2xhbmd1YWdl
PjwvcmVjb3JkPjwvQ2l0ZT48Q2l0ZT48QXV0aG9yPkdyZWVuPC9BdXRob3I+PFllYXI+MjAxMjwv
WWVhcj48UmVjTnVtPjQ8L1JlY051bT48cmVjb3JkPjxyZWMtbnVtYmVyPjQ8L3JlYy1udW1iZXI+
PGZvcmVpZ24ta2V5cz48a2V5IGFwcD0iRU4iIGRiLWlkPSJyNXZzZHB6ZWE5OXNzdWV2cHI3djJl
MDJ3MHNyZHNheDlzZXoiPjQ8L2tleT48L2ZvcmVpZ24ta2V5cz48cmVmLXR5cGUgbmFtZT0iSm91
cm5hbCBBcnRpY2xlIj4xNzwvcmVmLXR5cGU+PGNvbnRyaWJ1dG9ycz48YXV0aG9ycz48YXV0aG9y
PkdyZWVuLCBSLiBTLjwvYXV0aG9yPjxhdXRob3I+RWR3YXJkcywgSi48L2F1dGhvcj48YXV0aG9y
PlNhYnJpLCBFLjwvYXV0aG9yPjxhdXRob3I+RmVyZ3Vzc29uLCBELjwvYXV0aG9yPjwvYXV0aG9y
cz48L2NvbnRyaWJ1dG9ycz48YXV0aC1hZGRyZXNzPkRlcGFydG1lbnQgb2YgRW1lcmdlbmN5IE1l
ZGljaW5lLCBEYWxob3VzaWUgVW5pdmVyc2l0eSwgSGFsaWZheCwgTlMsIENhbmFkYS48L2F1dGgt
YWRkcmVzcz48dGl0bGVzPjx0aXRsZT5FdmFsdWF0aW9uIG9mIHRoZSBpbmNpZGVuY2UsIHJpc2sg
ZmFjdG9ycywgYW5kIGltcGFjdCBvbiBwYXRpZW50IG91dGNvbWVzIG9mIHBvc3RpbnR1YmF0aW9u
IGhlbW9keW5hbWljIGluc3RhYmlsaXR5PC90aXRsZT48c2Vjb25kYXJ5LXRpdGxlPkNKRU08L3Nl
Y29uZGFyeS10aXRsZT48YWx0LXRpdGxlPkNqZW08L2FsdC10aXRsZT48L3RpdGxlcz48cGVyaW9k
aWNhbD48ZnVsbC10aXRsZT5DSkVNPC9mdWxsLXRpdGxlPjxhYmJyLTE+Q2plbTwvYWJici0xPjwv
cGVyaW9kaWNhbD48YWx0LXBlcmlvZGljYWw+PGZ1bGwtdGl0bGU+Q0pFTTwvZnVsbC10aXRsZT48
YWJici0xPkNqZW08L2FiYnItMT48L2FsdC1wZXJpb2RpY2FsPjxwYWdlcz43NC04MjwvcGFnZXM+
PHZvbHVtZT4xNDwvdm9sdW1lPjxudW1iZXI+MjwvbnVtYmVyPjxlZGl0aW9uPjIwMTIvMDUvMDU8
L2VkaXRpb24+PGtleXdvcmRzPjxrZXl3b3JkPkVtZXJnZW5jeSBNZWRpY2FsIFNlcnZpY2VzPC9r
ZXl3b3JkPjxrZXl3b3JkPkZlbWFsZTwva2V5d29yZD48a2V5d29yZD5Gb2xsb3ctVXAgU3R1ZGll
czwva2V5d29yZD48a2V5d29yZD5IZW1vZHluYW1pY3M8L2tleXdvcmQ+PGtleXdvcmQ+SG9zcGl0
YWwgTW9ydGFsaXR5L3RyZW5kczwva2V5d29yZD48a2V5d29yZD5IdW1hbnM8L2tleXdvcmQ+PGtl
eXdvcmQ+SHlwb3RlbnNpb24vIGVwaWRlbWlvbG9neS9ldGlvbG9neS9waHlzaW9wYXRob2xvZ3k8
L2tleXdvcmQ+PGtleXdvcmQ+SW5jaWRlbmNlPC9rZXl3b3JkPjxrZXl3b3JkPkludHViYXRpb24s
IEludHJhdHJhY2hlYWwvIGFkdmVyc2UgZWZmZWN0czwva2V5d29yZD48a2V5d29yZD5NYWxlPC9r
ZXl3b3JkPjxrZXl3b3JkPk1pZGRsZSBBZ2VkPC9rZXl3b3JkPjxrZXl3b3JkPk5vdmEgU2NvdGlh
L2VwaWRlbWlvbG9neTwva2V5d29yZD48a2V5d29yZD5SZXRyb3NwZWN0aXZlIFN0dWRpZXM8L2tl
eXdvcmQ+PGtleXdvcmQ+UmlzayBBc3Nlc3NtZW50LyBtZXRob2RzPC9rZXl3b3JkPjxrZXl3b3Jk
PlJpc2sgRmFjdG9yczwva2V5d29yZD48a2V5d29yZD5UaW1lIEZhY3RvcnM8L2tleXdvcmQ+PC9r
ZXl3b3Jkcz48ZGF0ZXM+PHllYXI+MjAxMjwveWVhcj48cHViLWRhdGVzPjxkYXRlPk1hcjwvZGF0
ZT48L3B1Yi1kYXRlcz48L2RhdGVzPjxpc2JuPjE0ODEtODAzNSAoUHJpbnQpJiN4RDsxNDgxLTgw
MzUgKExpbmtpbmcpPC9pc2JuPjxhY2Nlc3Npb24tbnVtPjIyNTU0NDM4PC9hY2Nlc3Npb24tbnVt
Pjx1cmxzPjwvdXJscz48cmVtb3RlLWRhdGFiYXNlLXByb3ZpZGVyPk5MTTwvcmVtb3RlLWRhdGFi
YXNlLXByb3ZpZGVyPjxsYW5ndWFnZT5lbmc8L2xhbmd1YWdlPjwvcmVjb3JkPjwvQ2l0ZT48Q2l0
ZT48QXV0aG9yPkhlZmZuZXI8L0F1dGhvcj48WWVhcj4yMDEyPC9ZZWFyPjxSZWNOdW0+NzwvUmVj
TnVtPjxyZWNvcmQ+PHJlYy1udW1iZXI+NzwvcmVjLW51bWJlcj48Zm9yZWlnbi1rZXlzPjxrZXkg
YXBwPSJFTiIgZGItaWQ9InI1dnNkcHplYTk5c3N1ZXZwcjd2MmUwMncwc3Jkc2F4OXNleiI+Nzwv
a2V5PjwvZm9yZWlnbi1rZXlzPjxyZWYtdHlwZSBuYW1lPSJKb3VybmFsIEFydGljbGUiPjE3PC9y
ZWYtdHlwZT48Y29udHJpYnV0b3JzPjxhdXRob3JzPjxhdXRob3I+SGVmZm5lciwgQS4gQy48L2F1
dGhvcj48YXV0aG9yPlN3b3JkcywgRC48L2F1dGhvcj48YXV0aG9yPktsaW5lLCBKLiBBLjwvYXV0
aG9yPjxhdXRob3I+Sm9uZXMsIEEuIEUuPC9hdXRob3I+PC9hdXRob3JzPjwvY29udHJpYnV0b3Jz
PjxhdXRoLWFkZHJlc3M+RGl2aXNpb24gb2YgQ3JpdGljYWwgQ2FyZSBNZWRpY2luZSwgRGVwYXJ0
bWVudCBvZiBJbnRlcm5hbCBNZWRpY2luZSwgQ2Fyb2xpbmFzIE1lZGljYWwgQ2VudGVyLCBDaGFy
bG90dGUsIE5DLCBVU0EuPC9hdXRoLWFkZHJlc3M+PHRpdGxlcz48dGl0bGU+VGhlIGZyZXF1ZW5j
eSBhbmQgc2lnbmlmaWNhbmNlIG9mIHBvc3RpbnR1YmF0aW9uIGh5cG90ZW5zaW9uIGR1cmluZyBl
bWVyZ2VuY3kgYWlyd2F5IG1hbmFnZW1lbnQ8L3RpdGxlPjxzZWNvbmRhcnktdGl0bGU+SiBDcml0
IENhcmU8L3NlY29uZGFyeS10aXRsZT48YWx0LXRpdGxlPkpvdXJuYWwgb2YgY3JpdGljYWwgY2Fy
ZTwvYWx0LXRpdGxlPjwvdGl0bGVzPjxwZXJpb2RpY2FsPjxmdWxsLXRpdGxlPkogQ3JpdCBDYXJl
PC9mdWxsLXRpdGxlPjxhYmJyLTE+Sm91cm5hbCBvZiBjcml0aWNhbCBjYXJlPC9hYmJyLTE+PC9w
ZXJpb2RpY2FsPjxhbHQtcGVyaW9kaWNhbD48ZnVsbC10aXRsZT5KIENyaXQgQ2FyZTwvZnVsbC10
aXRsZT48YWJici0xPkpvdXJuYWwgb2YgY3JpdGljYWwgY2FyZTwvYWJici0xPjwvYWx0LXBlcmlv
ZGljYWw+PHBhZ2VzPjQxNyBlOS0xMzwvcGFnZXM+PHZvbHVtZT4yNzwvdm9sdW1lPjxudW1iZXI+
NDwvbnVtYmVyPjxlZGl0aW9uPjIwMTEvMTAvMjk8L2VkaXRpb24+PGRhdGVzPjx5ZWFyPjIwMTI8
L3llYXI+PHB1Yi1kYXRlcz48ZGF0ZT5BdWc8L2RhdGU+PC9wdWItZGF0ZXM+PC9kYXRlcz48aXNi
bj4xNTU3LTg2MTUgKEVsZWN0cm9uaWMpJiN4RDswODgzLTk0NDEgKExpbmtpbmcpPC9pc2JuPjxh
Y2Nlc3Npb24tbnVtPjIyMDMzMDUzPC9hY2Nlc3Npb24tbnVtPjx1cmxzPjwvdXJscz48ZWxlY3Ry
b25pYy1yZXNvdXJjZS1udW0+MTAuMTAxNi9qLmpjcmMuMjAxMS4wOC4wMTE8L2VsZWN0cm9uaWMt
cmVzb3VyY2UtbnVtPjxyZW1vdGUtZGF0YWJhc2UtcHJvdmlkZXI+TkxNPC9yZW1vdGUtZGF0YWJh
c2UtcHJvdmlkZXI+PGxhbmd1YWdlPmVuZzwvbGFuZ3VhZ2U+PC9yZWNvcmQ+PC9DaXRlPjxDaXRl
PjxBdXRob3I+RnJhbmtsaW48L0F1dGhvcj48WWVhcj4xOTk0PC9ZZWFyPjxSZWNOdW0+NDY8L1Jl
Y051bT48cmVjb3JkPjxyZWMtbnVtYmVyPjQ2PC9yZWMtbnVtYmVyPjxmb3JlaWduLWtleXM+PGtl
eSBhcHA9IkVOIiBkYi1pZD0icjV2c2RwemVhOTlzc3VldnByN3YyZTAydzBzcmRzYXg5c2V6Ij40
Njwva2V5PjwvZm9yZWlnbi1rZXlzPjxyZWYtdHlwZSBuYW1lPSJKb3VybmFsIEFydGljbGUiPjE3
PC9yZWYtdHlwZT48Y29udHJpYnV0b3JzPjxhdXRob3JzPjxhdXRob3I+RnJhbmtsaW4sIEMuPC9h
dXRob3I+PGF1dGhvcj5TYW11ZWwsIEouPC9hdXRob3I+PGF1dGhvcj5IdSwgVC4gQy48L2F1dGhv
cj48L2F1dGhvcnM+PC9jb250cmlidXRvcnM+PGF1dGgtYWRkcmVzcz5Vbml2ZXJzaXR5IG9mIEhl
YWx0aCBTY2llbmNlcy9DaGljYWdvIE1lZGljYWwgU2Nob29sLCBJTC48L2F1dGgtYWRkcmVzcz48
dGl0bGVzPjx0aXRsZT5MaWZlLXRocmVhdGVuaW5nIGh5cG90ZW5zaW9uIGFzc29jaWF0ZWQgd2l0
aCBlbWVyZ2VuY3kgaW50dWJhdGlvbiBhbmQgdGhlIGluaXRpYXRpb24gb2YgbWVjaGFuaWNhbCB2
ZW50aWxhdGlvbjwvdGl0bGU+PHNlY29uZGFyeS10aXRsZT5BbSBKIEVtZXJnIE1lZDwvc2Vjb25k
YXJ5LXRpdGxlPjxhbHQtdGl0bGU+VGhlIEFtZXJpY2FuIGpvdXJuYWwgb2YgZW1lcmdlbmN5IG1l
ZGljaW5lPC9hbHQtdGl0bGU+PC90aXRsZXM+PHBlcmlvZGljYWw+PGZ1bGwtdGl0bGU+QW0gSiBF
bWVyZyBNZWQ8L2Z1bGwtdGl0bGU+PGFiYnItMT5UaGUgQW1lcmljYW4gam91cm5hbCBvZiBlbWVy
Z2VuY3kgbWVkaWNpbmU8L2FiYnItMT48L3BlcmlvZGljYWw+PGFsdC1wZXJpb2RpY2FsPjxmdWxs
LXRpdGxlPkFtIEogRW1lcmcgTWVkPC9mdWxsLXRpdGxlPjxhYmJyLTE+VGhlIEFtZXJpY2FuIGpv
dXJuYWwgb2YgZW1lcmdlbmN5IG1lZGljaW5lPC9hYmJyLTE+PC9hbHQtcGVyaW9kaWNhbD48cGFn
ZXM+NDI1LTg8L3BhZ2VzPjx2b2x1bWU+MTI8L3ZvbHVtZT48bnVtYmVyPjQ8L251bWJlcj48ZWRp
dGlvbj4xOTk0LzA3LzAxPC9lZGl0aW9uPjxrZXl3b3Jkcz48a2V5d29yZD5Bbm94aWEvY29tcGxp
Y2F0aW9uczwva2V5d29yZD48a2V5d29yZD5CbG9vZCBHYXMgQW5hbHlzaXM8L2tleXdvcmQ+PGtl
eXdvcmQ+Qmxvb2QgUHJlc3N1cmU8L2tleXdvcmQ+PGtleXdvcmQ+Q2FyYm9uIERpb3hpZGUvYmxv
b2Q8L2tleXdvcmQ+PGtleXdvcmQ+RW1lcmdlbmNpZXM8L2tleXdvcmQ+PGtleXdvcmQ+RW1lcmdl
bmN5IFNlcnZpY2UsIEhvc3BpdGFsPC9rZXl3b3JkPjxrZXl3b3JkPkZlbWFsZTwva2V5d29yZD48
a2V5d29yZD5GbHVpZCBUaGVyYXB5PC9rZXl3b3JkPjxrZXl3b3JkPkh1bWFuczwva2V5d29yZD48
a2V5d29yZD5IeXBlcmNhcG5pYS9jb21wbGljYXRpb25zPC9rZXl3b3JkPjxrZXl3b3JkPkh5cG90
ZW5zaW9uL2RpYWdub3Npcy9lcGlkZW1pb2xvZ3kvIGV0aW9sb2d5L3BoeXNpb3BhdGhvbG9neS90
aGVyYXB5PC9rZXl3b3JkPjxrZXl3b3JkPkluY2lkZW5jZTwva2V5d29yZD48a2V5d29yZD5JbnR1
YmF0aW9uLCBJbnRyYXRyYWNoZWFsLyBhZHZlcnNlIGVmZmVjdHM8L2tleXdvcmQ+PGtleXdvcmQ+
THVuZyBEaXNlYXNlcywgT2JzdHJ1Y3RpdmUvY29tcGxpY2F0aW9uczwva2V5d29yZD48a2V5d29y
ZD5NYWxlPC9rZXl3b3JkPjxrZXl3b3JkPk1pZGRsZSBBZ2VkPC9rZXl3b3JkPjxrZXl3b3JkPk1v
bml0b3JpbmcsIFBoeXNpb2xvZ2ljPC9rZXl3b3JkPjxrZXl3b3JkPlByb3NwZWN0aXZlIFN0dWRp
ZXM8L2tleXdvcmQ+PGtleXdvcmQ+UmVzcGlyYXRpb24sIEFydGlmaWNpYWwvIGFkdmVyc2UgZWZm
ZWN0czwva2V5d29yZD48a2V5d29yZD5SZXNwaXJhdG9yeSBJbnN1ZmZpY2llbmN5L2NvbXBsaWNh
dGlvbnM8L2tleXdvcmQ+PGtleXdvcmQ+UmVzdXNjaXRhdGlvbjwva2V5d29yZD48a2V5d29yZD5S
aXNrIEZhY3RvcnM8L2tleXdvcmQ+PGtleXdvcmQ+VmFzb2NvbnN0cmljdG9yIEFnZW50cy90aGVy
YXBldXRpYyB1c2U8L2tleXdvcmQ+PC9rZXl3b3Jkcz48ZGF0ZXM+PHllYXI+MTk5NDwveWVhcj48
cHViLWRhdGVzPjxkYXRlPkp1bDwvZGF0ZT48L3B1Yi1kYXRlcz48L2RhdGVzPjxpc2JuPjA3MzUt
Njc1NyAoUHJpbnQpJiN4RDswNzM1LTY3NTcgKExpbmtpbmcpPC9pc2JuPjxhY2Nlc3Npb24tbnVt
PjgwMzE0MjU8L2FjY2Vzc2lvbi1udW0+PHVybHM+PC91cmxzPjxyZW1vdGUtZGF0YWJhc2UtcHJv
dmlkZXI+TkxNPC9yZW1vdGUtZGF0YWJhc2UtcHJvdmlkZXI+PGxhbmd1YWdlPmVuZzwvbGFuZ3Vh
Z2U+PC9yZWNvcmQ+PC9DaXRlPjxDaXRlPjxBdXRob3I+RHVmb3VyPC9BdXRob3I+PFllYXI+MTk5
NTwvWWVhcj48UmVjTnVtPjQ0PC9SZWNOdW0+PHJlY29yZD48cmVjLW51bWJlcj40NDwvcmVjLW51
bWJlcj48Zm9yZWlnbi1rZXlzPjxrZXkgYXBwPSJFTiIgZGItaWQ9InI1dnNkcHplYTk5c3N1ZXZw
cjd2MmUwMncwc3Jkc2F4OXNleiI+NDQ8L2tleT48L2ZvcmVpZ24ta2V5cz48cmVmLXR5cGUgbmFt
ZT0iSm91cm5hbCBBcnRpY2xlIj4xNzwvcmVmLXR5cGU+PGNvbnRyaWJ1dG9ycz48YXV0aG9ycz48
YXV0aG9yPkR1Zm91ciwgRC4gRy48L2F1dGhvcj48YXV0aG9yPkxhcm9zZSwgRC4gTC48L2F1dGhv
cj48YXV0aG9yPkNsZW1lbnQsIFMuIEMuPC9hdXRob3I+PC9hdXRob3JzPjwvY29udHJpYnV0b3Jz
PjxhdXRoLWFkZHJlc3M+RW1lcmdlbmN5IERlcGFydG1lbnQsIEhvcGl0YWwgZHUgSGF1dC1SaWNo
ZWxpZXUsIFN0LUplYW4tc3VyLWxlLVJpY2hlbGlldSwgUXVlYmVjLCBDYW5hZGEuPC9hdXRoLWFk
ZHJlc3M+PHRpdGxlcz48dGl0bGU+UmFwaWQgc2VxdWVuY2UgaW50dWJhdGlvbiBpbiB0aGUgZW1l
cmdlbmN5IGRlcGFydG1lbnQ8L3RpdGxlPjxzZWNvbmRhcnktdGl0bGU+SiBFbWVyZyBNZWQ8L3Nl
Y29uZGFyeS10aXRsZT48YWx0LXRpdGxlPlRoZSBKb3VybmFsIG9mIGVtZXJnZW5jeSBtZWRpY2lu
ZTwvYWx0LXRpdGxlPjwvdGl0bGVzPjxwZXJpb2RpY2FsPjxmdWxsLXRpdGxlPkogRW1lcmcgTWVk
PC9mdWxsLXRpdGxlPjxhYmJyLTE+VGhlIEpvdXJuYWwgb2YgZW1lcmdlbmN5IG1lZGljaW5lPC9h
YmJyLTE+PC9wZXJpb2RpY2FsPjxhbHQtcGVyaW9kaWNhbD48ZnVsbC10aXRsZT5KIEVtZXJnIE1l
ZDwvZnVsbC10aXRsZT48YWJici0xPlRoZSBKb3VybmFsIG9mIGVtZXJnZW5jeSBtZWRpY2luZTwv
YWJici0xPjwvYWx0LXBlcmlvZGljYWw+PHBhZ2VzPjcwNS0xMDwvcGFnZXM+PHZvbHVtZT4xMzwv
dm9sdW1lPjxudW1iZXI+NTwvbnVtYmVyPjxlZGl0aW9uPjE5OTUvMDkvMDE8L2VkaXRpb24+PGtl
eXdvcmRzPjxrZXl3b3JkPkFkb2xlc2NlbnQ8L2tleXdvcmQ+PGtleXdvcmQ+QWR1bHQ8L2tleXdv
cmQ+PGtleXdvcmQ+QWdlZDwva2V5d29yZD48a2V5d29yZD5BZ2VkLCA4MCBhbmQgb3Zlcjwva2V5
d29yZD48a2V5d29yZD5DZW50cmFsIE5lcnZvdXMgU3lzdGVtIEFnZW50cy9hZHZlcnNlIGVmZmVj
dHMvIHRoZXJhcGV1dGljIHVzZTwva2V5d29yZD48a2V5d29yZD5DaGlsZDwva2V5d29yZD48a2V5
d29yZD5DaGlsZCwgUHJlc2Nob29sPC9rZXl3b3JkPjxrZXl3b3JkPkVtZXJnZW5jeSBNZWRpY2Fs
IFNlcnZpY2VzPC9rZXl3b3JkPjxrZXl3b3JkPkZlbWFsZTwva2V5d29yZD48a2V5d29yZD5IdW1h
bnM8L2tleXdvcmQ+PGtleXdvcmQ+SW5mYW50PC9rZXl3b3JkPjxrZXl3b3JkPkludHViYXRpb24s
IEludHJhdHJhY2hlYWwvYWR2ZXJzZSBlZmZlY3RzLyBtZXRob2RzL21vcnRhbGl0eTwva2V5d29y
ZD48a2V5d29yZD5NYWxlPC9rZXl3b3JkPjxrZXl3b3JkPk1lZGljYWwgQXVkaXQ8L2tleXdvcmQ+
PGtleXdvcmQ+TWlkZGxlIEFnZWQ8L2tleXdvcmQ+PGtleXdvcmQ+TmV1cm9tdXNjdWxhciBEZXBv
bGFyaXppbmcgQWdlbnRzL2FkdmVyc2UgZWZmZWN0cy8gdGhlcmFwZXV0aWMgdXNlPC9rZXl3b3Jk
PjxrZXl3b3JkPlByZW1lZGljYXRpb24vYWR2ZXJzZSBlZmZlY3RzLyBtZXRob2RzPC9rZXl3b3Jk
PjxrZXl3b3JkPlF1ZWJlYzwva2V5d29yZD48a2V5d29yZD5SZXRyb3NwZWN0aXZlIFN0dWRpZXM8
L2tleXdvcmQ+PGtleXdvcmQ+U2FmZXR5PC9rZXl3b3JkPjwva2V5d29yZHM+PGRhdGVzPjx5ZWFy
PjE5OTU8L3llYXI+PHB1Yi1kYXRlcz48ZGF0ZT5TZXAtT2N0PC9kYXRlPjwvcHViLWRhdGVzPjwv
ZGF0ZXM+PGlzYm4+MDczNi00Njc5IChQcmludCkmI3hEOzA3MzYtNDY3OSAoTGlua2luZyk8L2lz
Ym4+PGFjY2Vzc2lvbi1udW0+ODUzMDc5NjwvYWNjZXNzaW9uLW51bT48dXJscz48L3VybHM+PHJl
bW90ZS1kYXRhYmFzZS1wcm92aWRlcj5OTE08L3JlbW90ZS1kYXRhYmFzZS1wcm92aWRlcj48bGFu
Z3VhZ2U+ZW5nPC9sYW5ndWFnZT48L3JlY29yZD48L0NpdGU+PENpdGU+PEF1dGhvcj5IYXNlZ2F3
YTwvQXV0aG9yPjxZZWFyPjIwMTI8L1llYXI+PFJlY051bT41PC9SZWNOdW0+PHJlY29yZD48cmVj
LW51bWJlcj41PC9yZWMtbnVtYmVyPjxmb3JlaWduLWtleXM+PGtleSBhcHA9IkVOIiBkYi1pZD0i
cjV2c2RwemVhOTlzc3VldnByN3YyZTAydzBzcmRzYXg5c2V6Ij41PC9rZXk+PC9mb3JlaWduLWtl
eXM+PHJlZi10eXBlIG5hbWU9IkpvdXJuYWwgQXJ0aWNsZSI+MTc8L3JlZi10eXBlPjxjb250cmli
dXRvcnM+PGF1dGhvcnM+PGF1dGhvcj5IYXNlZ2F3YSwgSy48L2F1dGhvcj48YXV0aG9yPlNoaWdl
bWl0c3UsIEsuPC9hdXRob3I+PGF1dGhvcj5IYWdpd2FyYSwgWS48L2F1dGhvcj48YXV0aG9yPkNo
aWJhLCBULjwvYXV0aG9yPjxhdXRob3I+V2F0YXNlLCBILjwvYXV0aG9yPjxhdXRob3I+QnJvd24s
IEMuIEEuLCAzcmQ8L2F1dGhvcj48YXV0aG9yPkJyb3duLCBELiBGLjwvYXV0aG9yPjwvYXV0aG9y
cz48L2NvbnRyaWJ1dG9ycz48YXV0aC1hZGRyZXNzPkRlcGFydG1lbnQgb2YgRW1lcmdlbmN5IE1l
ZGljaW5lLCBCcmlnaGFtIGFuZCBXb21lbiZhcG9zO3MgSG9zcGl0YWwsIEJvc3RvbiwgTUE7IERl
cGFydG1lbnQgb2YgRW1lcmdlbmN5IE1lZGljaW5lLCBNYXNzYWNodXNldHRzIEdlbmVyYWwgSG9z
cGl0YWwsIEJvc3RvbiwgTUEuPC9hdXRoLWFkZHJlc3M+PHRpdGxlcz48dGl0bGU+QXNzb2NpYXRp
b24gQmV0d2VlbiBSZXBlYXRlZCBJbnR1YmF0aW9uIEF0dGVtcHRzIGFuZCBBZHZlcnNlIEV2ZW50
cyBpbiBFbWVyZ2VuY3kgRGVwYXJ0bWVudHM6IEFuIEFuYWx5c2lzIG9mIGEgTXVsdGljZW50ZXIg
UHJvc3BlY3RpdmUgT2JzZXJ2YXRpb25hbCBTdHVkeTwvdGl0bGU+PHNlY29uZGFyeS10aXRsZT5B
bm4gRW1lcmcgTWVkPC9zZWNvbmRhcnktdGl0bGU+PGFsdC10aXRsZT5Bbm5hbHMgb2YgZW1lcmdl
bmN5IG1lZGljaW5lPC9hbHQtdGl0bGU+PC90aXRsZXM+PHBlcmlvZGljYWw+PGZ1bGwtdGl0bGU+
QW5uIEVtZXJnIE1lZDwvZnVsbC10aXRsZT48YWJici0xPkFubmFscyBvZiBlbWVyZ2VuY3kgbWVk
aWNpbmU8L2FiYnItMT48L3BlcmlvZGljYWw+PGFsdC1wZXJpb2RpY2FsPjxmdWxsLXRpdGxlPkFu
biBFbWVyZyBNZWQ8L2Z1bGwtdGl0bGU+PGFiYnItMT5Bbm5hbHMgb2YgZW1lcmdlbmN5IG1lZGlj
aW5lPC9hYmJyLTE+PC9hbHQtcGVyaW9kaWNhbD48ZWRpdGlvbj4yMDEyLzA1LzAxPC9lZGl0aW9u
PjxkYXRlcz48eWVhcj4yMDEyPC95ZWFyPjxwdWItZGF0ZXM+PGRhdGU+QXByIDI3PC9kYXRlPjwv
cHViLWRhdGVzPjwvZGF0ZXM+PGlzYm4+MTA5Ny02NzYwIChFbGVjdHJvbmljKSYjeEQ7MDE5Ni0w
NjQ0IChMaW5raW5nKTwvaXNibj48YWNjZXNzaW9uLW51bT4yMjU0MjczNDwvYWNjZXNzaW9uLW51
bT48dXJscz48L3VybHM+PGVsZWN0cm9uaWMtcmVzb3VyY2UtbnVtPjEwLjEwMTYvai5hbm5lbWVy
Z21lZC4yMDEyLjA0LjAwNTwvZWxlY3Ryb25pYy1yZXNvdXJjZS1udW0+PHJlbW90ZS1kYXRhYmFz
ZS1wcm92aWRlcj5OTE08L3JlbW90ZS1kYXRhYmFzZS1wcm92aWRlcj48bGFuZ3VhZ2U+RW5nPC9s
YW5ndWFnZT48L3JlY29yZD48L0NpdGU+PENpdGU+PEF1dGhvcj5UYW08L0F1dGhvcj48WWVhcj4y
MDAxPC9ZZWFyPjxSZWNOdW0+Mzg8L1JlY051bT48cmVjb3JkPjxyZWMtbnVtYmVyPjM4PC9yZWMt
bnVtYmVyPjxmb3JlaWduLWtleXM+PGtleSBhcHA9IkVOIiBkYi1pZD0icjV2c2RwemVhOTlzc3Vl
dnByN3YyZTAydzBzcmRzYXg5c2V6Ij4zODwva2V5PjwvZm9yZWlnbi1rZXlzPjxyZWYtdHlwZSBu
YW1lPSJKb3VybmFsIEFydGljbGUiPjE3PC9yZWYtdHlwZT48Y29udHJpYnV0b3JzPjxhdXRob3Jz
PjxhdXRob3I+VGFtLCBBLiBZLjwvYXV0aG9yPjxhdXRob3I+TGF1LCBGLiBMLjwvYXV0aG9yPjwv
YXV0aG9ycz48L2NvbnRyaWJ1dG9ycz48YXV0aC1hZGRyZXNzPkFjY2lkZW50ICZhbXA7IEVtZXJn
ZW5jeSBEZXBhcnRtZW50LCBVbml0ZWQgQ2hyaXN0aWFuIEhvc3BpdGFsLCBLd3VuIFRvbmcsIEtv
d2xvb24sIEhvbmcgS29uZy48L2F1dGgtYWRkcmVzcz48dGl0bGVzPjx0aXRsZT5BIHByb3NwZWN0
aXZlIHN0dWR5IG9mIHRyYWNoZWFsIGludHViYXRpb24gaW4gYW4gZW1lcmdlbmN5IGRlcGFydG1l
bnQgaW4gSG9uZyBLb25nPC90aXRsZT48c2Vjb25kYXJ5LXRpdGxlPkV1ciBKIEVtZXJnIE1lZDwv
c2Vjb25kYXJ5LXRpdGxlPjxhbHQtdGl0bGU+RXVyb3BlYW4gam91cm5hbCBvZiBlbWVyZ2VuY3kg
bWVkaWNpbmUgOiBvZmZpY2lhbCBqb3VybmFsIG9mIHRoZSBFdXJvcGVhbiBTb2NpZXR5IGZvciBF
bWVyZ2VuY3kgTWVkaWNpbmU8L2FsdC10aXRsZT48L3RpdGxlcz48cGVyaW9kaWNhbD48ZnVsbC10
aXRsZT5FdXIgSiBFbWVyZyBNZWQ8L2Z1bGwtdGl0bGU+PGFiYnItMT5FdXJvcGVhbiBqb3VybmFs
IG9mIGVtZXJnZW5jeSBtZWRpY2luZSA6IG9mZmljaWFsIGpvdXJuYWwgb2YgdGhlIEV1cm9wZWFu
IFNvY2lldHkgZm9yIEVtZXJnZW5jeSBNZWRpY2luZTwvYWJici0xPjwvcGVyaW9kaWNhbD48YWx0
LXBlcmlvZGljYWw+PGZ1bGwtdGl0bGU+RXVyIEogRW1lcmcgTWVkPC9mdWxsLXRpdGxlPjxhYmJy
LTE+RXVyb3BlYW4gam91cm5hbCBvZiBlbWVyZ2VuY3kgbWVkaWNpbmUgOiBvZmZpY2lhbCBqb3Vy
bmFsIG9mIHRoZSBFdXJvcGVhbiBTb2NpZXR5IGZvciBFbWVyZ2VuY3kgTWVkaWNpbmU8L2FiYnIt
MT48L2FsdC1wZXJpb2RpY2FsPjxwYWdlcz4zMDUtMTA8L3BhZ2VzPjx2b2x1bWU+ODwvdm9sdW1l
PjxudW1iZXI+NDwvbnVtYmVyPjxlZGl0aW9uPjIwMDIvMDEvMTI8L2VkaXRpb24+PGtleXdvcmRz
PjxrZXl3b3JkPkFkb2xlc2NlbnQ8L2tleXdvcmQ+PGtleXdvcmQ+QWR1bHQ8L2tleXdvcmQ+PGtl
eXdvcmQ+QWdlZDwva2V5d29yZD48a2V5d29yZD5BZ2VkLCA4MCBhbmQgb3Zlcjwva2V5d29yZD48
a2V5d29yZD5CcmFkeWNhcmRpYS9ldGlvbG9neTwva2V5d29yZD48a2V5d29yZD5DaGlsZDwva2V5
d29yZD48a2V5d29yZD5DaGlsZCwgUHJlc2Nob29sPC9rZXl3b3JkPjxrZXl3b3JkPkNsaW5pY2Fs
IENvbXBldGVuY2Uvc3RhdGlzdGljcyAmYW1wOyBudW1lcmljYWwgZGF0YTwva2V5d29yZD48a2V5
d29yZD5FbWVyZ2VuY3kgTWVkaWNpbmUvZWR1Y2F0aW9uPC9rZXl3b3JkPjxrZXl3b3JkPkVtZXJn
ZW5jeSBTZXJ2aWNlLCBIb3NwaXRhbC8gc3RhdGlzdGljcyAmYW1wOyBudW1lcmljYWwgZGF0YTwv
a2V5d29yZD48a2V5d29yZD5GZW1hbGU8L2tleXdvcmQ+PGtleXdvcmQ+SG9uZyBLb25nL2VwaWRl
bWlvbG9neTwva2V5d29yZD48a2V5d29yZD5IdW1hbnM8L2tleXdvcmQ+PGtleXdvcmQ+SHlwbm90
aWNzIGFuZCBTZWRhdGl2ZXMvdGhlcmFwZXV0aWMgdXNlPC9rZXl3b3JkPjxrZXl3b3JkPkh5cG90
ZW5zaW9uL2V0aW9sb2d5PC9rZXl3b3JkPjxrZXl3b3JkPkluZmFudDwva2V5d29yZD48a2V5d29y
ZD5JbnR1YmF0aW9uLCBJbnRyYXRyYWNoZWFsL2FkdmVyc2UgZWZmZWN0cy9zdGFuZGFyZHMvIHN0
YXRpc3RpY3MgJmFtcDsgbnVtZXJpY2FsIGRhdGE8L2tleXdvcmQ+PGtleXdvcmQ+TWFsZTwva2V5
d29yZD48a2V5d29yZD5NaWRkbGUgQWdlZDwva2V5d29yZD48a2V5d29yZD5PdXRjb21lIGFuZCBQ
cm9jZXNzIEFzc2Vzc21lbnQgKEhlYWx0aCBDYXJlKTwva2V5d29yZD48a2V5d29yZD5Qcm9zcGVj
dGl2ZSBTdHVkaWVzPC9rZXl3b3JkPjxrZXl3b3JkPlNvZnQgVGlzc3VlIEluanVyaWVzL2V0aW9s
b2d5PC9rZXl3b3JkPjxrZXl3b3JkPlRvb3RoIEluanVyaWVzL2V0aW9sb2d5PC9rZXl3b3JkPjwv
a2V5d29yZHM+PGRhdGVzPjx5ZWFyPjIwMDE8L3llYXI+PHB1Yi1kYXRlcz48ZGF0ZT5EZWM8L2Rh
dGU+PC9wdWItZGF0ZXM+PC9kYXRlcz48aXNibj4wOTY5LTk1NDYgKFByaW50KSYjeEQ7MDk2OS05
NTQ2IChMaW5raW5nKTwvaXNibj48YWNjZXNzaW9uLW51bT4xMTc4NTU5OTwvYWNjZXNzaW9uLW51
bT48dXJscz48L3VybHM+PHJlbW90ZS1kYXRhYmFzZS1wcm92aWRlcj5OTE08L3JlbW90ZS1kYXRh
YmFzZS1wcm92aWRlcj48bGFuZ3VhZ2U+ZW5nPC9sYW5ndWFnZT48L3JlY29yZD48L0NpdGU+PENp
dGU+PEF1dGhvcj5UaGVvZG9zaW91PC9BdXRob3I+PFllYXI+MjAxMTwvWWVhcj48UmVjTnVtPjg8
L1JlY051bT48cmVjb3JkPjxyZWMtbnVtYmVyPjg8L3JlYy1udW1iZXI+PGZvcmVpZ24ta2V5cz48
a2V5IGFwcD0iRU4iIGRiLWlkPSJyNXZzZHB6ZWE5OXNzdWV2cHI3djJlMDJ3MHNyZHNheDlzZXoi
Pjg8L2tleT48L2ZvcmVpZ24ta2V5cz48cmVmLXR5cGUgbmFtZT0iSm91cm5hbCBBcnRpY2xlIj4x
NzwvcmVmLXR5cGU+PGNvbnRyaWJ1dG9ycz48YXV0aG9ycz48YXV0aG9yPlRoZW9kb3Npb3UsIEMu
IEEuPC9hdXRob3I+PGF1dGhvcj5Mb2VmZmxlciwgUi4gRS48L2F1dGhvcj48YXV0aG9yPk9nbGVz
YnksIEEuIEouPC9hdXRob3I+PGF1dGhvcj5NY0tlb3duLCBELiBXLjwvYXV0aG9yPjxhdXRob3I+
UmF5LCBELiBDLjwvYXV0aG9yPjwvYXV0aG9ycz48L2NvbnRyaWJ1dG9ycz48YXV0aC1hZGRyZXNz
PkRlcGFydG1lbnQgb2YgQW5hZXN0aGVzaWEsIFJveWFsIEluZmlybWFyeSBvZiBFZGluYnVyZ2gs
IFNjb3RsYW5kLCBVbml0ZWQgS2luZ2RvbS48L2F1dGgtYWRkcmVzcz48dGl0bGVzPjx0aXRsZT5S
YXBpZCBzZXF1ZW5jZSBpbmR1Y3Rpb24gb2YgYW5hZXN0aGVzaWEgaW4gZWxkZXJseSBwYXRpZW50
cyBpbiB0aGUgZW1lcmdlbmN5IGRlcGFydG1lbnQ8L3RpdGxlPjxzZWNvbmRhcnktdGl0bGU+UmVz
dXNjaXRhdGlvbjwvc2Vjb25kYXJ5LXRpdGxlPjxhbHQtdGl0bGU+UmVzdXNjaXRhdGlvbjwvYWx0
LXRpdGxlPjwvdGl0bGVzPjxwZXJpb2RpY2FsPjxmdWxsLXRpdGxlPlJlc3VzY2l0YXRpb248L2Z1
bGwtdGl0bGU+PGFiYnItMT5SZXN1c2NpdGF0aW9uPC9hYmJyLTE+PC9wZXJpb2RpY2FsPjxhbHQt
cGVyaW9kaWNhbD48ZnVsbC10aXRsZT5SZXN1c2NpdGF0aW9uPC9mdWxsLXRpdGxlPjxhYmJyLTE+
UmVzdXNjaXRhdGlvbjwvYWJici0xPjwvYWx0LXBlcmlvZGljYWw+PHBhZ2VzPjg4MS01PC9wYWdl
cz48dm9sdW1lPjgyPC92b2x1bWU+PG51bWJlcj43PC9udW1iZXI+PGVkaXRpb24+MjAxMS8wMy8y
OTwvZWRpdGlvbj48a2V5d29yZHM+PGtleXdvcmQ+QWdlIEZhY3RvcnM8L2tleXdvcmQ+PGtleXdv
cmQ+QWdlZCwgODAgYW5kIG92ZXI8L2tleXdvcmQ+PGtleXdvcmQ+QW5lc3RoZXNpYS8gbWV0aG9k
czwva2V5d29yZD48a2V5d29yZD5Dcml0aWNhbCBJbGxuZXNzL21vcnRhbGl0eS8gdGhlcmFweTwv
a2V5d29yZD48a2V5d29yZD5FbWVyZ2VuY3kgU2VydmljZSwgSG9zcGl0YWw8L2tleXdvcmQ+PGtl
eXdvcmQ+RW1lcmdlbmN5IFRyZWF0bWVudC8gbWV0aG9kczwva2V5d29yZD48a2V5d29yZD5GZW1h
bGU8L2tleXdvcmQ+PGtleXdvcmQ+SG9zcGl0YWwgTW9ydGFsaXR5L3RyZW5kczwva2V5d29yZD48
a2V5d29yZD5IdW1hbnM8L2tleXdvcmQ+PGtleXdvcmQ+SW50dWJhdGlvbiwgSW50cmF0cmFjaGVh
bC8gbWV0aG9kczwva2V5d29yZD48a2V5d29yZD5NYWxlPC9rZXl3b3JkPjxrZXl3b3JkPlByb2du
b3Npczwva2V5d29yZD48a2V5d29yZD5SZXRyb3NwZWN0aXZlIFN0dWRpZXM8L2tleXdvcmQ+PGtl
eXdvcmQ+UmlzayBGYWN0b3JzPC9rZXl3b3JkPjxrZXl3b3JkPlNjb3RsYW5kL2VwaWRlbWlvbG9n
eTwva2V5d29yZD48L2tleXdvcmRzPjxkYXRlcz48eWVhcj4yMDExPC95ZWFyPjxwdWItZGF0ZXM+
PGRhdGU+SnVsPC9kYXRlPjwvcHViLWRhdGVzPjwvZGF0ZXM+PGlzYm4+MTg3My0xNTcwIChFbGVj
dHJvbmljKSYjeEQ7MDMwMC05NTcyIChMaW5raW5nKTwvaXNibj48YWNjZXNzaW9uLW51bT4yMTQ0
MDk3NzwvYWNjZXNzaW9uLW51bT48dXJscz48L3VybHM+PGVsZWN0cm9uaWMtcmVzb3VyY2UtbnVt
PjEwLjEwMTYvai5yZXN1c2NpdGF0aW9uLjIwMTEuMDIuMDI1PC9lbGVjdHJvbmljLXJlc291cmNl
LW51bT48cmVtb3RlLWRhdGFiYXNlLXByb3ZpZGVyPk5MTTwvcmVtb3RlLWRhdGFiYXNlLXByb3Zp
ZGVyPjxsYW5ndWFnZT5lbmc8L2xhbmd1YWdlPjwvcmVjb3JkPjwvQ2l0ZT48Q2l0ZT48QXV0aG9y
PiEhISBJTlZBTElEIENJVEFUSU9OICEhITwvQXV0aG9yPjxSZWNOdW0+MDwvUmVjTnVtPjxyZWNv
cmQ+PGRhdGVzPjx5ZWFyPiEhISBJTlZBTElEIENJVEFUSU9OICEhITwveWVhcj48L2RhdGVzPjwv
cmVjb3JkPjwvQ2l0ZT48Q2l0ZT48QXV0aG9yPldvbmc8L0F1dGhvcj48WWVhcj4yMDA0PC9ZZWFy
PjxSZWNOdW0+MzM8L1JlY051bT48cmVjb3JkPjxyZWMtbnVtYmVyPjMzPC9yZWMtbnVtYmVyPjxm
b3JlaWduLWtleXM+PGtleSBhcHA9IkVOIiBkYi1pZD0icjV2c2RwemVhOTlzc3VldnByN3YyZTAy
dzBzcmRzYXg5c2V6Ij4zMzwva2V5PjwvZm9yZWlnbi1rZXlzPjxyZWYtdHlwZSBuYW1lPSJKb3Vy
bmFsIEFydGljbGUiPjE3PC9yZWYtdHlwZT48Y29udHJpYnV0b3JzPjxhdXRob3JzPjxhdXRob3I+
V29uZywgRS48L2F1dGhvcj48YXV0aG9yPkZvbmcsIFkuIFQuPC9hdXRob3I+PGF1dGhvcj5Ibywg
Sy4gSy48L2F1dGhvcj48L2F1dGhvcnM+PC9jb250cmlidXRvcnM+PGF1dGgtYWRkcmVzcz5EZXBh
cnRtZW50IG9mIEVtZXJnZW5jeSBNZWRpY2luZSwgU2luZ2Fwb3JlIEdlbmVyYWwgSG9zcGl0YWws
IE91dHJhbSBSb2FkLCBTaW5nYXBvcmUgMTY5NjA4LCBTaW5nYXBvcmUuIGdhZWV2ZUBzZ2guY29t
LnNnPC9hdXRoLWFkZHJlc3M+PHRpdGxlcz48dGl0bGU+RW1lcmdlbmN5IGFpcndheSBtYW5hZ2Vt
ZW50LS1leHBlcmllbmNlIG9mIGEgdGVydGlhcnkgaG9zcGl0YWwgaW4gU291dGgtRWFzdCBBc2lh
PC90aXRsZT48c2Vjb25kYXJ5LXRpdGxlPlJlc3VzY2l0YXRpb248L3NlY29uZGFyeS10aXRsZT48
YWx0LXRpdGxlPlJlc3VzY2l0YXRpb248L2FsdC10aXRsZT48L3RpdGxlcz48cGVyaW9kaWNhbD48
ZnVsbC10aXRsZT5SZXN1c2NpdGF0aW9uPC9mdWxsLXRpdGxlPjxhYmJyLTE+UmVzdXNjaXRhdGlv
bjwvYWJici0xPjwvcGVyaW9kaWNhbD48YWx0LXBlcmlvZGljYWw+PGZ1bGwtdGl0bGU+UmVzdXNj
aXRhdGlvbjwvZnVsbC10aXRsZT48YWJici0xPlJlc3VzY2l0YXRpb248L2FiYnItMT48L2FsdC1w
ZXJpb2RpY2FsPjxwYWdlcz4zNDktNTU8L3BhZ2VzPjx2b2x1bWU+NjE8L3ZvbHVtZT48bnVtYmVy
PjM8L251bWJlcj48ZWRpdGlvbj4yMDA0LzA2LzAzPC9lZGl0aW9uPjxrZXl3b3Jkcz48a2V5d29y
ZD5BZHVsdDwva2V5d29yZD48a2V5d29yZD5BZ2VkPC9rZXl3b3JkPjxrZXl3b3JkPkFuZXN0aGV0
aWNzL2FkbWluaXN0cmF0aW9uICZhbXA7IGRvc2FnZTwva2V5d29yZD48a2V5d29yZD5DaGlsZDwv
a2V5d29yZD48a2V5d29yZD5FbWVyZ2VuY2llczwva2V5d29yZD48a2V5d29yZD5FbWVyZ2VuY3kg
U2VydmljZSwgSG9zcGl0YWw8L2tleXdvcmQ+PGtleXdvcmQ+RmVtYWxlPC9rZXl3b3JkPjxrZXl3
b3JkPkh1bWFuczwva2V5d29yZD48a2V5d29yZD5IeXBub3RpY3MgYW5kIFNlZGF0aXZlcy9hZG1p
bmlzdHJhdGlvbiAmYW1wOyBkb3NhZ2U8L2tleXdvcmQ+PGtleXdvcmQ+SHlwb3RlbnNpb24vZXRp
b2xvZ3k8L2tleXdvcmQ+PGtleXdvcmQ+SW50dWJhdGlvbiwgSW50cmF0cmFjaGVhbC9hZHZlcnNl
IGVmZmVjdHMvbWV0aG9kczwva2V5d29yZD48a2V5d29yZD5NYWxlPC9rZXl3b3JkPjxrZXl3b3Jk
Pk1pZGRsZSBBZ2VkPC9rZXl3b3JkPjxrZXl3b3JkPk5ldXJvbXVzY3VsYXIgQmxvY2tpbmcgQWdl
bnRzL2FkbWluaXN0cmF0aW9uICZhbXA7IGRvc2FnZTwva2V5d29yZD48a2V5d29yZD5SZXN1c2Np
dGF0aW9uPC9rZXl3b3JkPjwva2V5d29yZHM+PGRhdGVzPjx5ZWFyPjIwMDQ8L3llYXI+PHB1Yi1k
YXRlcz48ZGF0ZT5KdW48L2RhdGU+PC9wdWItZGF0ZXM+PC9kYXRlcz48aXNibj4wMzAwLTk1NzIg
KFByaW50KSYjeEQ7MDMwMC05NTcyIChMaW5raW5nKTwvaXNibj48YWNjZXNzaW9uLW51bT4xNTE3
MjcxNTwvYWNjZXNzaW9uLW51bT48dXJscz48L3VybHM+PGVsZWN0cm9uaWMtcmVzb3VyY2UtbnVt
PjEwLjEwMTYvai5yZXN1c2NpdGF0aW9uLjIwMDQuMDEuMDExPC9lbGVjdHJvbmljLXJlc291cmNl
LW51bT48cmVtb3RlLWRhdGFiYXNlLXByb3ZpZGVyPk5MTTwvcmVtb3RlLWRhdGFiYXNlLXByb3Zp
ZGVyPjxsYW5ndWFnZT5lbmc8L2xhbmd1YWdlPjwvcmVjb3JkPjwvQ2l0ZT48Q2l0ZT48QXV0aG9y
Pkhhc2VnYXdhPC9BdXRob3I+PFllYXI+MjAxMjwvWWVhcj48UmVjTnVtPjEwMjwvUmVjTnVtPjxy
ZWNvcmQ+PHJlYy1udW1iZXI+MTAyPC9yZWMtbnVtYmVyPjxmb3JlaWduLWtleXM+PGtleSBhcHA9
IkVOIiBkYi1pZD0icjV2c2RwemVhOTlzc3VldnByN3YyZTAydzBzcmRzYXg5c2V6Ij4xMDI8L2tl
eT48L2ZvcmVpZ24ta2V5cz48cmVmLXR5cGUgbmFtZT0iSm91cm5hbCBBcnRpY2xlIj4xNzwvcmVm
LXR5cGU+PGNvbnRyaWJ1dG9ycz48YXV0aG9ycz48YXV0aG9yPkhhc2VnYXdhLCBLLjwvYXV0aG9y
PjxhdXRob3I+SGFnaXdhcmEsIFkuPC9hdXRob3I+PGF1dGhvcj5DaGliYSwgVC48L2F1dGhvcj48
YXV0aG9yPldhdGFzZSwgSC48L2F1dGhvcj48YXV0aG9yPldhbGxzLCBSLiBNLjwvYXV0aG9yPjxh
dXRob3I+QnJvd24sIEQuIEYuPC9hdXRob3I+PGF1dGhvcj5Ccm93biwgQy4gQS4sIDNyZDwvYXV0
aG9yPjwvYXV0aG9ycz48L2NvbnRyaWJ1dG9ycz48YXV0aC1hZGRyZXNzPkRlcGFydG1lbnQgb2Yg
RW1lcmdlbmN5IE1lZGljaW5lLCBCcmlnaGFtIGFuZCBXb21lbiZhcG9zO3MgSG9zcGl0YWwsIDc1
IEZyYW5jaXMgU3RyZWV0LCBCb3N0b24sIE1BIDAyMTE1LCBVU0EuIGtoYXNlZ2F3YTFAcGFydG5l
cnMub3JnPC9hdXRoLWFkZHJlc3M+PHRpdGxlcz48dGl0bGU+RW1lcmdlbmN5IGFpcndheSBtYW5h
Z2VtZW50IGluIEphcGFuOiBJbnRlcmltIGFuYWx5c2lzIG9mIGEgbXVsdGktY2VudGVyIHByb3Nw
ZWN0aXZlIG9ic2VydmF0aW9uYWwgc3R1ZHk8L3RpdGxlPjxzZWNvbmRhcnktdGl0bGU+UmVzdXNj
aXRhdGlvbjwvc2Vjb25kYXJ5LXRpdGxlPjxhbHQtdGl0bGU+UmVzdXNjaXRhdGlvbjwvYWx0LXRp
dGxlPjwvdGl0bGVzPjxwZXJpb2RpY2FsPjxmdWxsLXRpdGxlPlJlc3VzY2l0YXRpb248L2Z1bGwt
dGl0bGU+PGFiYnItMT5SZXN1c2NpdGF0aW9uPC9hYmJyLTE+PC9wZXJpb2RpY2FsPjxhbHQtcGVy
aW9kaWNhbD48ZnVsbC10aXRsZT5SZXN1c2NpdGF0aW9uPC9mdWxsLXRpdGxlPjxhYmJyLTE+UmVz
dXNjaXRhdGlvbjwvYWJici0xPjwvYWx0LXBlcmlvZGljYWw+PHBhZ2VzPjQyOC0zMzwvcGFnZXM+
PHZvbHVtZT44Mzwvdm9sdW1lPjxudW1iZXI+NDwvbnVtYmVyPjxlZGl0aW9uPjIwMTEvMTIvMTQ8
L2VkaXRpb24+PGtleXdvcmRzPjxrZXl3b3JkPkFjYWRlbWljIE1lZGljYWwgQ2VudGVyczwva2V5
d29yZD48a2V5d29yZD5BaXJ3YXkgTWFuYWdlbWVudC9tZXRob2RzPC9rZXl3b3JkPjxrZXl3b3Jk
PkFpcndheSBPYnN0cnVjdGlvbi8gdGhlcmFweTwva2V5d29yZD48a2V5d29yZD5EYXRhYmFzZXMs
IEZhY3R1YWw8L2tleXdvcmQ+PGtleXdvcmQ+RW1lcmdlbmN5IE1lZGljaW5lL3N0YW5kYXJkcy90
cmVuZHM8L2tleXdvcmQ+PGtleXdvcmQ+RW1lcmdlbmN5IFNlcnZpY2UsIEhvc3BpdGFsPC9rZXl3
b3JkPjxrZXl3b3JkPkVtZXJnZW5jeSBUcmVhdG1lbnQvbWV0aG9kczwva2V5d29yZD48a2V5d29y
ZD5GZW1hbGU8L2tleXdvcmQ+PGtleXdvcmQ+SHVtYW5zPC9rZXl3b3JkPjxrZXl3b3JkPkludHVi
YXRpb24sIEludHJhdHJhY2hlYWwvIG1ldGhvZHM8L2tleXdvcmQ+PGtleXdvcmQ+SmFwYW48L2tl
eXdvcmQ+PGtleXdvcmQ+TWFsZTwva2V5d29yZD48a2V5d29yZD5Qcm9zcGVjdGl2ZSBTdHVkaWVz
PC9rZXl3b3JkPjxrZXl3b3JkPlJlc3BpcmF0aW9uLCBBcnRpZmljaWFsL21ldGhvZHM8L2tleXdv
cmQ+PGtleXdvcmQ+UmlzayBBc3Nlc3NtZW50PC9rZXl3b3JkPjxrZXl3b3JkPlNhZmV0eSBNYW5h
Z2VtZW50PC9rZXl3b3JkPjxrZXl3b3JkPlRvdGFsIFF1YWxpdHkgTWFuYWdlbWVudDwva2V5d29y
ZD48a2V5d29yZD5UcmVhdG1lbnQgT3V0Y29tZTwva2V5d29yZD48L2tleXdvcmRzPjxkYXRlcz48
eWVhcj4yMDEyPC95ZWFyPjxwdWItZGF0ZXM+PGRhdGU+QXByPC9kYXRlPjwvcHViLWRhdGVzPjwv
ZGF0ZXM+PGlzYm4+MTg3My0xNTcwIChFbGVjdHJvbmljKSYjeEQ7MDMwMC05NTcyIChMaW5raW5n
KTwvaXNibj48YWNjZXNzaW9uLW51bT4yMjE1NTcwMTwvYWNjZXNzaW9uLW51bT48dXJscz48L3Vy
bHM+PGVsZWN0cm9uaWMtcmVzb3VyY2UtbnVtPjEwLjEwMTYvai5yZXN1c2NpdGF0aW9uLjIwMTEu
MTEuMDI3PC9lbGVjdHJvbmljLXJlc291cmNlLW51bT48cmVtb3RlLWRhdGFiYXNlLXByb3ZpZGVy
Pk5MTTwvcmVtb3RlLWRhdGFiYXNlLXByb3ZpZGVyPjxsYW5ndWFnZT5lbmc8L2xhbmd1YWdlPjwv
cmVjb3JkPjwvQ2l0ZT48Q2l0ZT48QXV0aG9yPldhbGxzPC9BdXRob3I+PFllYXI+MjAxMTwvWWVh
cj48UmVjTnVtPjEwMTwvUmVjTnVtPjxyZWNvcmQ+PHJlYy1udW1iZXI+MTAxPC9yZWMtbnVtYmVy
Pjxmb3JlaWduLWtleXM+PGtleSBhcHA9IkVOIiBkYi1pZD0icjV2c2RwemVhOTlzc3VldnByN3Yy
ZTAydzBzcmRzYXg5c2V6Ij4xMDE8L2tleT48L2ZvcmVpZ24ta2V5cz48cmVmLXR5cGUgbmFtZT0i
Sm91cm5hbCBBcnRpY2xlIj4xNzwvcmVmLXR5cGU+PGNvbnRyaWJ1dG9ycz48YXV0aG9ycz48YXV0
aG9yPldhbGxzLCBSLiBNLjwvYXV0aG9yPjxhdXRob3I+QnJvd24sIEMuIEEuLCAzcmQ8L2F1dGhv
cj48YXV0aG9yPkJhaXIsIEEuIEUuPC9hdXRob3I+PGF1dGhvcj5QYWxsaW4sIEQuIEouPC9hdXRo
b3I+PC9hdXRob3JzPjwvY29udHJpYnV0b3JzPjxhdXRoLWFkZHJlc3M+RGVwYXJ0bWVudCBvZiBF
bWVyZ2VuY3kgTWVkaWNpbmUsIEJyaWdoYW0gYW5kIFdvbWVuJmFwb3M7cyBIb3NwaXRhbCwgQm9z
dG9uLCBNYXNzYWNodXNldHRzIDAyMTE1LCBVU0EuPC9hdXRoLWFkZHJlc3M+PHRpdGxlcz48dGl0
bGU+RW1lcmdlbmN5IGFpcndheSBtYW5hZ2VtZW50OiBhIG11bHRpLWNlbnRlciByZXBvcnQgb2Yg
ODkzNyBlbWVyZ2VuY3kgZGVwYXJ0bWVudCBpbnR1YmF0aW9uczwvdGl0bGU+PHNlY29uZGFyeS10
aXRsZT5KIEVtZXJnIE1lZDwvc2Vjb25kYXJ5LXRpdGxlPjxhbHQtdGl0bGU+VGhlIEpvdXJuYWwg
b2YgZW1lcmdlbmN5IG1lZGljaW5lPC9hbHQtdGl0bGU+PC90aXRsZXM+PHBlcmlvZGljYWw+PGZ1
bGwtdGl0bGU+SiBFbWVyZyBNZWQ8L2Z1bGwtdGl0bGU+PGFiYnItMT5UaGUgSm91cm5hbCBvZiBl
bWVyZ2VuY3kgbWVkaWNpbmU8L2FiYnItMT48L3BlcmlvZGljYWw+PGFsdC1wZXJpb2RpY2FsPjxm
dWxsLXRpdGxlPkogRW1lcmcgTWVkPC9mdWxsLXRpdGxlPjxhYmJyLTE+VGhlIEpvdXJuYWwgb2Yg
ZW1lcmdlbmN5IG1lZGljaW5lPC9hYmJyLTE+PC9hbHQtcGVyaW9kaWNhbD48cGFnZXM+MzQ3LTU0
PC9wYWdlcz48dm9sdW1lPjQxPC92b2x1bWU+PG51bWJlcj40PC9udW1iZXI+PGVkaXRpb24+MjAx
MC8wNS8wNDwvZWRpdGlvbj48a2V5d29yZHM+PGtleXdvcmQ+QWlyd2F5IE1hbmFnZW1lbnQvbWV0
aG9kczwva2V5d29yZD48a2V5d29yZD5BaXJ3YXkgT2JzdHJ1Y3Rpb24vdGhlcmFweTwva2V5d29y
ZD48a2V5d29yZD5FbWVyZ2VuY3kgU2VydmljZSwgSG9zcGl0YWwvIHN0YXRpc3RpY3MgJmFtcDsg
bnVtZXJpY2FsIGRhdGE8L2tleXdvcmQ+PGtleXdvcmQ+RW1lcmdlbmN5IFRyZWF0bWVudC8gbWV0
aG9kczwva2V5d29yZD48a2V5d29yZD5IdW1hbnM8L2tleXdvcmQ+PGtleXdvcmQ+SW50dWJhdGlv
biwgSW50cmF0cmFjaGVhbC9tZXRob2RzLyB1dGlsaXphdGlvbjwva2V5d29yZD48L2tleXdvcmRz
PjxkYXRlcz48eWVhcj4yMDExPC95ZWFyPjxwdWItZGF0ZXM+PGRhdGU+T2N0PC9kYXRlPjwvcHVi
LWRhdGVzPjwvZGF0ZXM+PGlzYm4+MDczNi00Njc5IChQcmludCkmI3hEOzA3MzYtNDY3OSAoTGlu
a2luZyk8L2lzYm4+PGFjY2Vzc2lvbi1udW0+MjA0MzQyODk8L2FjY2Vzc2lvbi1udW0+PHVybHM+
PC91cmxzPjxlbGVjdHJvbmljLXJlc291cmNlLW51bT4xMC4xMDE2L2ouamVtZXJtZWQuMjAxMC4w
Mi4wMjQ8L2VsZWN0cm9uaWMtcmVzb3VyY2UtbnVtPjxyZW1vdGUtZGF0YWJhc2UtcHJvdmlkZXI+
TkxNPC9yZW1vdGUtZGF0YWJhc2UtcHJvdmlkZXI+PGxhbmd1YWdlPmVuZzwvbGFuZ3VhZ2U+PC9y
ZWNvcmQ+PC9DaXRlPjwvRW5kTm90ZT4A
</w:fldData>
        </w:fldChar>
      </w:r>
      <w:r w:rsidR="008C0AF5" w:rsidRPr="004F6D5E">
        <w:rPr>
          <w:rFonts w:ascii="Times New Roman" w:hAnsi="Times New Roman" w:cs="Times New Roman"/>
          <w:sz w:val="24"/>
          <w:szCs w:val="24"/>
          <w:vertAlign w:val="superscript"/>
        </w:rPr>
        <w:instrText xml:space="preserve"> ADDIN EN.CITE </w:instrText>
      </w:r>
      <w:r w:rsidR="008C0AF5" w:rsidRPr="004F6D5E">
        <w:rPr>
          <w:rFonts w:ascii="Times New Roman" w:hAnsi="Times New Roman" w:cs="Times New Roman"/>
          <w:sz w:val="24"/>
          <w:szCs w:val="24"/>
          <w:vertAlign w:val="superscript"/>
        </w:rPr>
        <w:fldChar w:fldCharType="begin">
          <w:fldData xml:space="preserve">PEVuZE5vdGU+PENpdGU+PEF1dGhvcj5MaW48L0F1dGhvcj48WWVhcj4yMDA4PC9ZZWFyPjxSZWNO
dW0+MTk8L1JlY051bT48RGlzcGxheVRleHQ+KDExLTEzLCAxNiwgMTcsIDI1LCAyOC0zMyk8L0Rp
c3BsYXlUZXh0PjxyZWNvcmQ+PHJlYy1udW1iZXI+MTk8L3JlYy1udW1iZXI+PGZvcmVpZ24ta2V5
cz48a2V5IGFwcD0iRU4iIGRiLWlkPSJyNXZzZHB6ZWE5OXNzdWV2cHI3djJlMDJ3MHNyZHNheDlz
ZXoiPjE5PC9rZXk+PC9mb3JlaWduLWtleXM+PHJlZi10eXBlIG5hbWU9IkpvdXJuYWwgQXJ0aWNs
ZSI+MTc8L3JlZi10eXBlPjxjb250cmlidXRvcnM+PGF1dGhvcnM+PGF1dGhvcj5MaW4sIEMuIEMu
PC9hdXRob3I+PGF1dGhvcj5DaGVuLCBLLiBGLjwvYXV0aG9yPjxhdXRob3I+U2hpaCwgQy4gUC48
L2F1dGhvcj48YXV0aG9yPlNlYWssIEMuIEouPC9hdXRob3I+PGF1dGhvcj5Ic3UsIEsuIEguPC9h
dXRob3I+PC9hdXRob3JzPjwvY29udHJpYnV0b3JzPjxhdXRoLWFkZHJlc3M+RGVwYXJ0bWVudCBv
ZiBFbWVyZ2VuY3kgTWVkaWNpbmUsIENoYW5nIEd1bmcgTWVtb3JpYWwgSG9zcGl0YWwsIExpbmtv
dSwgVGFpd2FuLjwvYXV0aC1hZGRyZXNzPjx0aXRsZXM+PHRpdGxlPlRoZSBwcm9nbm9zdGljIGZh
Y3RvcnMgb2YgaHlwb3RlbnNpb24gYWZ0ZXIgcmFwaWQgc2VxdWVuY2UgaW50dWJhdGlvbjwvdGl0
bGU+PHNlY29uZGFyeS10aXRsZT5BbSBKIEVtZXJnIE1lZDwvc2Vjb25kYXJ5LXRpdGxlPjxhbHQt
dGl0bGU+VGhlIEFtZXJpY2FuIGpvdXJuYWwgb2YgZW1lcmdlbmN5IG1lZGljaW5lPC9hbHQtdGl0
bGU+PC90aXRsZXM+PHBlcmlvZGljYWw+PGZ1bGwtdGl0bGU+QW0gSiBFbWVyZyBNZWQ8L2Z1bGwt
dGl0bGU+PGFiYnItMT5UaGUgQW1lcmljYW4gam91cm5hbCBvZiBlbWVyZ2VuY3kgbWVkaWNpbmU8
L2FiYnItMT48L3BlcmlvZGljYWw+PGFsdC1wZXJpb2RpY2FsPjxmdWxsLXRpdGxlPkFtIEogRW1l
cmcgTWVkPC9mdWxsLXRpdGxlPjxhYmJyLTE+VGhlIEFtZXJpY2FuIGpvdXJuYWwgb2YgZW1lcmdl
bmN5IG1lZGljaW5lPC9hYmJyLTE+PC9hbHQtcGVyaW9kaWNhbD48cGFnZXM+ODQ1LTUxPC9wYWdl
cz48dm9sdW1lPjI2PC92b2x1bWU+PG51bWJlcj44PC9udW1iZXI+PGVkaXRpb24+MjAwOC8xMC8x
ODwvZWRpdGlvbj48a2V5d29yZHM+PGtleXdvcmQ+QWdlZDwva2V5d29yZD48a2V5d29yZD5DYXNl
LUNvbnRyb2wgU3R1ZGllczwva2V5d29yZD48a2V5d29yZD5FbWVyZ2VuY3kgVHJlYXRtZW50PC9r
ZXl3b3JkPjxrZXl3b3JkPkZlbWFsZTwva2V5d29yZD48a2V5d29yZD5IdW1hbnM8L2tleXdvcmQ+
PGtleXdvcmQ+SHlwb3RlbnNpb24vIGV0aW9sb2d5LyBwaHlzaW9wYXRob2xvZ3k8L2tleXdvcmQ+
PGtleXdvcmQ+SW50dWJhdGlvbiwgSW50cmF0cmFjaGVhbC8gYWR2ZXJzZSBlZmZlY3RzL21ldGhv
ZHM8L2tleXdvcmQ+PGtleXdvcmQ+TG9naXN0aWMgTW9kZWxzPC9rZXl3b3JkPjxrZXl3b3JkPk1h
bGU8L2tleXdvcmQ+PGtleXdvcmQ+UHJvZ25vc2lzPC9rZXl3b3JkPjxrZXl3b3JkPlB1bG1vbmFy
eSBEaXNlYXNlLCBDaHJvbmljIE9ic3RydWN0aXZlL2NvbXBsaWNhdGlvbnM8L2tleXdvcmQ+PGtl
eXdvcmQ+UmV0cm9zcGVjdGl2ZSBTdHVkaWVzPC9rZXl3b3JkPjxrZXl3b3JkPlJpc2sgRmFjdG9y
czwva2V5d29yZD48a2V5d29yZD5TZXBzaXMvY29tcGxpY2F0aW9uczwva2V5d29yZD48L2tleXdv
cmRzPjxkYXRlcz48eWVhcj4yMDA4PC95ZWFyPjxwdWItZGF0ZXM+PGRhdGU+T2N0PC9kYXRlPjwv
cHViLWRhdGVzPjwvZGF0ZXM+PGlzYm4+MTUzMi04MTcxIChFbGVjdHJvbmljKSYjeEQ7MDczNS02
NzU3IChMaW5raW5nKTwvaXNibj48YWNjZXNzaW9uLW51bT4xODkyNjMzOTwvYWNjZXNzaW9uLW51
bT48dXJscz48L3VybHM+PGVsZWN0cm9uaWMtcmVzb3VyY2UtbnVtPjEwLjEwMTYvai5hamVtLjIw
MDcuMTEuMDI3PC9lbGVjdHJvbmljLXJlc291cmNlLW51bT48cmVtb3RlLWRhdGFiYXNlLXByb3Zp
ZGVyPk5MTTwvcmVtb3RlLWRhdGFiYXNlLXByb3ZpZGVyPjxsYW5ndWFnZT5lbmc8L2xhbmd1YWdl
PjwvcmVjb3JkPjwvQ2l0ZT48Q2l0ZT48QXV0aG9yPkdyZWVuPC9BdXRob3I+PFllYXI+MjAxMjwv
WWVhcj48UmVjTnVtPjQ8L1JlY051bT48cmVjb3JkPjxyZWMtbnVtYmVyPjQ8L3JlYy1udW1iZXI+
PGZvcmVpZ24ta2V5cz48a2V5IGFwcD0iRU4iIGRiLWlkPSJyNXZzZHB6ZWE5OXNzdWV2cHI3djJl
MDJ3MHNyZHNheDlzZXoiPjQ8L2tleT48L2ZvcmVpZ24ta2V5cz48cmVmLXR5cGUgbmFtZT0iSm91
cm5hbCBBcnRpY2xlIj4xNzwvcmVmLXR5cGU+PGNvbnRyaWJ1dG9ycz48YXV0aG9ycz48YXV0aG9y
PkdyZWVuLCBSLiBTLjwvYXV0aG9yPjxhdXRob3I+RWR3YXJkcywgSi48L2F1dGhvcj48YXV0aG9y
PlNhYnJpLCBFLjwvYXV0aG9yPjxhdXRob3I+RmVyZ3Vzc29uLCBELjwvYXV0aG9yPjwvYXV0aG9y
cz48L2NvbnRyaWJ1dG9ycz48YXV0aC1hZGRyZXNzPkRlcGFydG1lbnQgb2YgRW1lcmdlbmN5IE1l
ZGljaW5lLCBEYWxob3VzaWUgVW5pdmVyc2l0eSwgSGFsaWZheCwgTlMsIENhbmFkYS48L2F1dGgt
YWRkcmVzcz48dGl0bGVzPjx0aXRsZT5FdmFsdWF0aW9uIG9mIHRoZSBpbmNpZGVuY2UsIHJpc2sg
ZmFjdG9ycywgYW5kIGltcGFjdCBvbiBwYXRpZW50IG91dGNvbWVzIG9mIHBvc3RpbnR1YmF0aW9u
IGhlbW9keW5hbWljIGluc3RhYmlsaXR5PC90aXRsZT48c2Vjb25kYXJ5LXRpdGxlPkNKRU08L3Nl
Y29uZGFyeS10aXRsZT48YWx0LXRpdGxlPkNqZW08L2FsdC10aXRsZT48L3RpdGxlcz48cGVyaW9k
aWNhbD48ZnVsbC10aXRsZT5DSkVNPC9mdWxsLXRpdGxlPjxhYmJyLTE+Q2plbTwvYWJici0xPjwv
cGVyaW9kaWNhbD48YWx0LXBlcmlvZGljYWw+PGZ1bGwtdGl0bGU+Q0pFTTwvZnVsbC10aXRsZT48
YWJici0xPkNqZW08L2FiYnItMT48L2FsdC1wZXJpb2RpY2FsPjxwYWdlcz43NC04MjwvcGFnZXM+
PHZvbHVtZT4xNDwvdm9sdW1lPjxudW1iZXI+MjwvbnVtYmVyPjxlZGl0aW9uPjIwMTIvMDUvMDU8
L2VkaXRpb24+PGtleXdvcmRzPjxrZXl3b3JkPkVtZXJnZW5jeSBNZWRpY2FsIFNlcnZpY2VzPC9r
ZXl3b3JkPjxrZXl3b3JkPkZlbWFsZTwva2V5d29yZD48a2V5d29yZD5Gb2xsb3ctVXAgU3R1ZGll
czwva2V5d29yZD48a2V5d29yZD5IZW1vZHluYW1pY3M8L2tleXdvcmQ+PGtleXdvcmQ+SG9zcGl0
YWwgTW9ydGFsaXR5L3RyZW5kczwva2V5d29yZD48a2V5d29yZD5IdW1hbnM8L2tleXdvcmQ+PGtl
eXdvcmQ+SHlwb3RlbnNpb24vIGVwaWRlbWlvbG9neS9ldGlvbG9neS9waHlzaW9wYXRob2xvZ3k8
L2tleXdvcmQ+PGtleXdvcmQ+SW5jaWRlbmNlPC9rZXl3b3JkPjxrZXl3b3JkPkludHViYXRpb24s
IEludHJhdHJhY2hlYWwvIGFkdmVyc2UgZWZmZWN0czwva2V5d29yZD48a2V5d29yZD5NYWxlPC9r
ZXl3b3JkPjxrZXl3b3JkPk1pZGRsZSBBZ2VkPC9rZXl3b3JkPjxrZXl3b3JkPk5vdmEgU2NvdGlh
L2VwaWRlbWlvbG9neTwva2V5d29yZD48a2V5d29yZD5SZXRyb3NwZWN0aXZlIFN0dWRpZXM8L2tl
eXdvcmQ+PGtleXdvcmQ+UmlzayBBc3Nlc3NtZW50LyBtZXRob2RzPC9rZXl3b3JkPjxrZXl3b3Jk
PlJpc2sgRmFjdG9yczwva2V5d29yZD48a2V5d29yZD5UaW1lIEZhY3RvcnM8L2tleXdvcmQ+PC9r
ZXl3b3Jkcz48ZGF0ZXM+PHllYXI+MjAxMjwveWVhcj48cHViLWRhdGVzPjxkYXRlPk1hcjwvZGF0
ZT48L3B1Yi1kYXRlcz48L2RhdGVzPjxpc2JuPjE0ODEtODAzNSAoUHJpbnQpJiN4RDsxNDgxLTgw
MzUgKExpbmtpbmcpPC9pc2JuPjxhY2Nlc3Npb24tbnVtPjIyNTU0NDM4PC9hY2Nlc3Npb24tbnVt
Pjx1cmxzPjwvdXJscz48cmVtb3RlLWRhdGFiYXNlLXByb3ZpZGVyPk5MTTwvcmVtb3RlLWRhdGFi
YXNlLXByb3ZpZGVyPjxsYW5ndWFnZT5lbmc8L2xhbmd1YWdlPjwvcmVjb3JkPjwvQ2l0ZT48Q2l0
ZT48QXV0aG9yPkhlZmZuZXI8L0F1dGhvcj48WWVhcj4yMDEyPC9ZZWFyPjxSZWNOdW0+NzwvUmVj
TnVtPjxyZWNvcmQ+PHJlYy1udW1iZXI+NzwvcmVjLW51bWJlcj48Zm9yZWlnbi1rZXlzPjxrZXkg
YXBwPSJFTiIgZGItaWQ9InI1dnNkcHplYTk5c3N1ZXZwcjd2MmUwMncwc3Jkc2F4OXNleiI+Nzwv
a2V5PjwvZm9yZWlnbi1rZXlzPjxyZWYtdHlwZSBuYW1lPSJKb3VybmFsIEFydGljbGUiPjE3PC9y
ZWYtdHlwZT48Y29udHJpYnV0b3JzPjxhdXRob3JzPjxhdXRob3I+SGVmZm5lciwgQS4gQy48L2F1
dGhvcj48YXV0aG9yPlN3b3JkcywgRC48L2F1dGhvcj48YXV0aG9yPktsaW5lLCBKLiBBLjwvYXV0
aG9yPjxhdXRob3I+Sm9uZXMsIEEuIEUuPC9hdXRob3I+PC9hdXRob3JzPjwvY29udHJpYnV0b3Jz
PjxhdXRoLWFkZHJlc3M+RGl2aXNpb24gb2YgQ3JpdGljYWwgQ2FyZSBNZWRpY2luZSwgRGVwYXJ0
bWVudCBvZiBJbnRlcm5hbCBNZWRpY2luZSwgQ2Fyb2xpbmFzIE1lZGljYWwgQ2VudGVyLCBDaGFy
bG90dGUsIE5DLCBVU0EuPC9hdXRoLWFkZHJlc3M+PHRpdGxlcz48dGl0bGU+VGhlIGZyZXF1ZW5j
eSBhbmQgc2lnbmlmaWNhbmNlIG9mIHBvc3RpbnR1YmF0aW9uIGh5cG90ZW5zaW9uIGR1cmluZyBl
bWVyZ2VuY3kgYWlyd2F5IG1hbmFnZW1lbnQ8L3RpdGxlPjxzZWNvbmRhcnktdGl0bGU+SiBDcml0
IENhcmU8L3NlY29uZGFyeS10aXRsZT48YWx0LXRpdGxlPkpvdXJuYWwgb2YgY3JpdGljYWwgY2Fy
ZTwvYWx0LXRpdGxlPjwvdGl0bGVzPjxwZXJpb2RpY2FsPjxmdWxsLXRpdGxlPkogQ3JpdCBDYXJl
PC9mdWxsLXRpdGxlPjxhYmJyLTE+Sm91cm5hbCBvZiBjcml0aWNhbCBjYXJlPC9hYmJyLTE+PC9w
ZXJpb2RpY2FsPjxhbHQtcGVyaW9kaWNhbD48ZnVsbC10aXRsZT5KIENyaXQgQ2FyZTwvZnVsbC10
aXRsZT48YWJici0xPkpvdXJuYWwgb2YgY3JpdGljYWwgY2FyZTwvYWJici0xPjwvYWx0LXBlcmlv
ZGljYWw+PHBhZ2VzPjQxNyBlOS0xMzwvcGFnZXM+PHZvbHVtZT4yNzwvdm9sdW1lPjxudW1iZXI+
NDwvbnVtYmVyPjxlZGl0aW9uPjIwMTEvMTAvMjk8L2VkaXRpb24+PGRhdGVzPjx5ZWFyPjIwMTI8
L3llYXI+PHB1Yi1kYXRlcz48ZGF0ZT5BdWc8L2RhdGU+PC9wdWItZGF0ZXM+PC9kYXRlcz48aXNi
bj4xNTU3LTg2MTUgKEVsZWN0cm9uaWMpJiN4RDswODgzLTk0NDEgKExpbmtpbmcpPC9pc2JuPjxh
Y2Nlc3Npb24tbnVtPjIyMDMzMDUzPC9hY2Nlc3Npb24tbnVtPjx1cmxzPjwvdXJscz48ZWxlY3Ry
b25pYy1yZXNvdXJjZS1udW0+MTAuMTAxNi9qLmpjcmMuMjAxMS4wOC4wMTE8L2VsZWN0cm9uaWMt
cmVzb3VyY2UtbnVtPjxyZW1vdGUtZGF0YWJhc2UtcHJvdmlkZXI+TkxNPC9yZW1vdGUtZGF0YWJh
c2UtcHJvdmlkZXI+PGxhbmd1YWdlPmVuZzwvbGFuZ3VhZ2U+PC9yZWNvcmQ+PC9DaXRlPjxDaXRl
PjxBdXRob3I+RnJhbmtsaW48L0F1dGhvcj48WWVhcj4xOTk0PC9ZZWFyPjxSZWNOdW0+NDY8L1Jl
Y051bT48cmVjb3JkPjxyZWMtbnVtYmVyPjQ2PC9yZWMtbnVtYmVyPjxmb3JlaWduLWtleXM+PGtl
eSBhcHA9IkVOIiBkYi1pZD0icjV2c2RwemVhOTlzc3VldnByN3YyZTAydzBzcmRzYXg5c2V6Ij40
Njwva2V5PjwvZm9yZWlnbi1rZXlzPjxyZWYtdHlwZSBuYW1lPSJKb3VybmFsIEFydGljbGUiPjE3
PC9yZWYtdHlwZT48Y29udHJpYnV0b3JzPjxhdXRob3JzPjxhdXRob3I+RnJhbmtsaW4sIEMuPC9h
dXRob3I+PGF1dGhvcj5TYW11ZWwsIEouPC9hdXRob3I+PGF1dGhvcj5IdSwgVC4gQy48L2F1dGhv
cj48L2F1dGhvcnM+PC9jb250cmlidXRvcnM+PGF1dGgtYWRkcmVzcz5Vbml2ZXJzaXR5IG9mIEhl
YWx0aCBTY2llbmNlcy9DaGljYWdvIE1lZGljYWwgU2Nob29sLCBJTC48L2F1dGgtYWRkcmVzcz48
dGl0bGVzPjx0aXRsZT5MaWZlLXRocmVhdGVuaW5nIGh5cG90ZW5zaW9uIGFzc29jaWF0ZWQgd2l0
aCBlbWVyZ2VuY3kgaW50dWJhdGlvbiBhbmQgdGhlIGluaXRpYXRpb24gb2YgbWVjaGFuaWNhbCB2
ZW50aWxhdGlvbjwvdGl0bGU+PHNlY29uZGFyeS10aXRsZT5BbSBKIEVtZXJnIE1lZDwvc2Vjb25k
YXJ5LXRpdGxlPjxhbHQtdGl0bGU+VGhlIEFtZXJpY2FuIGpvdXJuYWwgb2YgZW1lcmdlbmN5IG1l
ZGljaW5lPC9hbHQtdGl0bGU+PC90aXRsZXM+PHBlcmlvZGljYWw+PGZ1bGwtdGl0bGU+QW0gSiBF
bWVyZyBNZWQ8L2Z1bGwtdGl0bGU+PGFiYnItMT5UaGUgQW1lcmljYW4gam91cm5hbCBvZiBlbWVy
Z2VuY3kgbWVkaWNpbmU8L2FiYnItMT48L3BlcmlvZGljYWw+PGFsdC1wZXJpb2RpY2FsPjxmdWxs
LXRpdGxlPkFtIEogRW1lcmcgTWVkPC9mdWxsLXRpdGxlPjxhYmJyLTE+VGhlIEFtZXJpY2FuIGpv
dXJuYWwgb2YgZW1lcmdlbmN5IG1lZGljaW5lPC9hYmJyLTE+PC9hbHQtcGVyaW9kaWNhbD48cGFn
ZXM+NDI1LTg8L3BhZ2VzPjx2b2x1bWU+MTI8L3ZvbHVtZT48bnVtYmVyPjQ8L251bWJlcj48ZWRp
dGlvbj4xOTk0LzA3LzAxPC9lZGl0aW9uPjxrZXl3b3Jkcz48a2V5d29yZD5Bbm94aWEvY29tcGxp
Y2F0aW9uczwva2V5d29yZD48a2V5d29yZD5CbG9vZCBHYXMgQW5hbHlzaXM8L2tleXdvcmQ+PGtl
eXdvcmQ+Qmxvb2QgUHJlc3N1cmU8L2tleXdvcmQ+PGtleXdvcmQ+Q2FyYm9uIERpb3hpZGUvYmxv
b2Q8L2tleXdvcmQ+PGtleXdvcmQ+RW1lcmdlbmNpZXM8L2tleXdvcmQ+PGtleXdvcmQ+RW1lcmdl
bmN5IFNlcnZpY2UsIEhvc3BpdGFsPC9rZXl3b3JkPjxrZXl3b3JkPkZlbWFsZTwva2V5d29yZD48
a2V5d29yZD5GbHVpZCBUaGVyYXB5PC9rZXl3b3JkPjxrZXl3b3JkPkh1bWFuczwva2V5d29yZD48
a2V5d29yZD5IeXBlcmNhcG5pYS9jb21wbGljYXRpb25zPC9rZXl3b3JkPjxrZXl3b3JkPkh5cG90
ZW5zaW9uL2RpYWdub3Npcy9lcGlkZW1pb2xvZ3kvIGV0aW9sb2d5L3BoeXNpb3BhdGhvbG9neS90
aGVyYXB5PC9rZXl3b3JkPjxrZXl3b3JkPkluY2lkZW5jZTwva2V5d29yZD48a2V5d29yZD5JbnR1
YmF0aW9uLCBJbnRyYXRyYWNoZWFsLyBhZHZlcnNlIGVmZmVjdHM8L2tleXdvcmQ+PGtleXdvcmQ+
THVuZyBEaXNlYXNlcywgT2JzdHJ1Y3RpdmUvY29tcGxpY2F0aW9uczwva2V5d29yZD48a2V5d29y
ZD5NYWxlPC9rZXl3b3JkPjxrZXl3b3JkPk1pZGRsZSBBZ2VkPC9rZXl3b3JkPjxrZXl3b3JkPk1v
bml0b3JpbmcsIFBoeXNpb2xvZ2ljPC9rZXl3b3JkPjxrZXl3b3JkPlByb3NwZWN0aXZlIFN0dWRp
ZXM8L2tleXdvcmQ+PGtleXdvcmQ+UmVzcGlyYXRpb24sIEFydGlmaWNpYWwvIGFkdmVyc2UgZWZm
ZWN0czwva2V5d29yZD48a2V5d29yZD5SZXNwaXJhdG9yeSBJbnN1ZmZpY2llbmN5L2NvbXBsaWNh
dGlvbnM8L2tleXdvcmQ+PGtleXdvcmQ+UmVzdXNjaXRhdGlvbjwva2V5d29yZD48a2V5d29yZD5S
aXNrIEZhY3RvcnM8L2tleXdvcmQ+PGtleXdvcmQ+VmFzb2NvbnN0cmljdG9yIEFnZW50cy90aGVy
YXBldXRpYyB1c2U8L2tleXdvcmQ+PC9rZXl3b3Jkcz48ZGF0ZXM+PHllYXI+MTk5NDwveWVhcj48
cHViLWRhdGVzPjxkYXRlPkp1bDwvZGF0ZT48L3B1Yi1kYXRlcz48L2RhdGVzPjxpc2JuPjA3MzUt
Njc1NyAoUHJpbnQpJiN4RDswNzM1LTY3NTcgKExpbmtpbmcpPC9pc2JuPjxhY2Nlc3Npb24tbnVt
PjgwMzE0MjU8L2FjY2Vzc2lvbi1udW0+PHVybHM+PC91cmxzPjxyZW1vdGUtZGF0YWJhc2UtcHJv
dmlkZXI+TkxNPC9yZW1vdGUtZGF0YWJhc2UtcHJvdmlkZXI+PGxhbmd1YWdlPmVuZzwvbGFuZ3Vh
Z2U+PC9yZWNvcmQ+PC9DaXRlPjxDaXRlPjxBdXRob3I+RHVmb3VyPC9BdXRob3I+PFllYXI+MTk5
NTwvWWVhcj48UmVjTnVtPjQ0PC9SZWNOdW0+PHJlY29yZD48cmVjLW51bWJlcj40NDwvcmVjLW51
bWJlcj48Zm9yZWlnbi1rZXlzPjxrZXkgYXBwPSJFTiIgZGItaWQ9InI1dnNkcHplYTk5c3N1ZXZw
cjd2MmUwMncwc3Jkc2F4OXNleiI+NDQ8L2tleT48L2ZvcmVpZ24ta2V5cz48cmVmLXR5cGUgbmFt
ZT0iSm91cm5hbCBBcnRpY2xlIj4xNzwvcmVmLXR5cGU+PGNvbnRyaWJ1dG9ycz48YXV0aG9ycz48
YXV0aG9yPkR1Zm91ciwgRC4gRy48L2F1dGhvcj48YXV0aG9yPkxhcm9zZSwgRC4gTC48L2F1dGhv
cj48YXV0aG9yPkNsZW1lbnQsIFMuIEMuPC9hdXRob3I+PC9hdXRob3JzPjwvY29udHJpYnV0b3Jz
PjxhdXRoLWFkZHJlc3M+RW1lcmdlbmN5IERlcGFydG1lbnQsIEhvcGl0YWwgZHUgSGF1dC1SaWNo
ZWxpZXUsIFN0LUplYW4tc3VyLWxlLVJpY2hlbGlldSwgUXVlYmVjLCBDYW5hZGEuPC9hdXRoLWFk
ZHJlc3M+PHRpdGxlcz48dGl0bGU+UmFwaWQgc2VxdWVuY2UgaW50dWJhdGlvbiBpbiB0aGUgZW1l
cmdlbmN5IGRlcGFydG1lbnQ8L3RpdGxlPjxzZWNvbmRhcnktdGl0bGU+SiBFbWVyZyBNZWQ8L3Nl
Y29uZGFyeS10aXRsZT48YWx0LXRpdGxlPlRoZSBKb3VybmFsIG9mIGVtZXJnZW5jeSBtZWRpY2lu
ZTwvYWx0LXRpdGxlPjwvdGl0bGVzPjxwZXJpb2RpY2FsPjxmdWxsLXRpdGxlPkogRW1lcmcgTWVk
PC9mdWxsLXRpdGxlPjxhYmJyLTE+VGhlIEpvdXJuYWwgb2YgZW1lcmdlbmN5IG1lZGljaW5lPC9h
YmJyLTE+PC9wZXJpb2RpY2FsPjxhbHQtcGVyaW9kaWNhbD48ZnVsbC10aXRsZT5KIEVtZXJnIE1l
ZDwvZnVsbC10aXRsZT48YWJici0xPlRoZSBKb3VybmFsIG9mIGVtZXJnZW5jeSBtZWRpY2luZTwv
YWJici0xPjwvYWx0LXBlcmlvZGljYWw+PHBhZ2VzPjcwNS0xMDwvcGFnZXM+PHZvbHVtZT4xMzwv
dm9sdW1lPjxudW1iZXI+NTwvbnVtYmVyPjxlZGl0aW9uPjE5OTUvMDkvMDE8L2VkaXRpb24+PGtl
eXdvcmRzPjxrZXl3b3JkPkFkb2xlc2NlbnQ8L2tleXdvcmQ+PGtleXdvcmQ+QWR1bHQ8L2tleXdv
cmQ+PGtleXdvcmQ+QWdlZDwva2V5d29yZD48a2V5d29yZD5BZ2VkLCA4MCBhbmQgb3Zlcjwva2V5
d29yZD48a2V5d29yZD5DZW50cmFsIE5lcnZvdXMgU3lzdGVtIEFnZW50cy9hZHZlcnNlIGVmZmVj
dHMvIHRoZXJhcGV1dGljIHVzZTwva2V5d29yZD48a2V5d29yZD5DaGlsZDwva2V5d29yZD48a2V5
d29yZD5DaGlsZCwgUHJlc2Nob29sPC9rZXl3b3JkPjxrZXl3b3JkPkVtZXJnZW5jeSBNZWRpY2Fs
IFNlcnZpY2VzPC9rZXl3b3JkPjxrZXl3b3JkPkZlbWFsZTwva2V5d29yZD48a2V5d29yZD5IdW1h
bnM8L2tleXdvcmQ+PGtleXdvcmQ+SW5mYW50PC9rZXl3b3JkPjxrZXl3b3JkPkludHViYXRpb24s
IEludHJhdHJhY2hlYWwvYWR2ZXJzZSBlZmZlY3RzLyBtZXRob2RzL21vcnRhbGl0eTwva2V5d29y
ZD48a2V5d29yZD5NYWxlPC9rZXl3b3JkPjxrZXl3b3JkPk1lZGljYWwgQXVkaXQ8L2tleXdvcmQ+
PGtleXdvcmQ+TWlkZGxlIEFnZWQ8L2tleXdvcmQ+PGtleXdvcmQ+TmV1cm9tdXNjdWxhciBEZXBv
bGFyaXppbmcgQWdlbnRzL2FkdmVyc2UgZWZmZWN0cy8gdGhlcmFwZXV0aWMgdXNlPC9rZXl3b3Jk
PjxrZXl3b3JkPlByZW1lZGljYXRpb24vYWR2ZXJzZSBlZmZlY3RzLyBtZXRob2RzPC9rZXl3b3Jk
PjxrZXl3b3JkPlF1ZWJlYzwva2V5d29yZD48a2V5d29yZD5SZXRyb3NwZWN0aXZlIFN0dWRpZXM8
L2tleXdvcmQ+PGtleXdvcmQ+U2FmZXR5PC9rZXl3b3JkPjwva2V5d29yZHM+PGRhdGVzPjx5ZWFy
PjE5OTU8L3llYXI+PHB1Yi1kYXRlcz48ZGF0ZT5TZXAtT2N0PC9kYXRlPjwvcHViLWRhdGVzPjwv
ZGF0ZXM+PGlzYm4+MDczNi00Njc5IChQcmludCkmI3hEOzA3MzYtNDY3OSAoTGlua2luZyk8L2lz
Ym4+PGFjY2Vzc2lvbi1udW0+ODUzMDc5NjwvYWNjZXNzaW9uLW51bT48dXJscz48L3VybHM+PHJl
bW90ZS1kYXRhYmFzZS1wcm92aWRlcj5OTE08L3JlbW90ZS1kYXRhYmFzZS1wcm92aWRlcj48bGFu
Z3VhZ2U+ZW5nPC9sYW5ndWFnZT48L3JlY29yZD48L0NpdGU+PENpdGU+PEF1dGhvcj5IYXNlZ2F3
YTwvQXV0aG9yPjxZZWFyPjIwMTI8L1llYXI+PFJlY051bT41PC9SZWNOdW0+PHJlY29yZD48cmVj
LW51bWJlcj41PC9yZWMtbnVtYmVyPjxmb3JlaWduLWtleXM+PGtleSBhcHA9IkVOIiBkYi1pZD0i
cjV2c2RwemVhOTlzc3VldnByN3YyZTAydzBzcmRzYXg5c2V6Ij41PC9rZXk+PC9mb3JlaWduLWtl
eXM+PHJlZi10eXBlIG5hbWU9IkpvdXJuYWwgQXJ0aWNsZSI+MTc8L3JlZi10eXBlPjxjb250cmli
dXRvcnM+PGF1dGhvcnM+PGF1dGhvcj5IYXNlZ2F3YSwgSy48L2F1dGhvcj48YXV0aG9yPlNoaWdl
bWl0c3UsIEsuPC9hdXRob3I+PGF1dGhvcj5IYWdpd2FyYSwgWS48L2F1dGhvcj48YXV0aG9yPkNo
aWJhLCBULjwvYXV0aG9yPjxhdXRob3I+V2F0YXNlLCBILjwvYXV0aG9yPjxhdXRob3I+QnJvd24s
IEMuIEEuLCAzcmQ8L2F1dGhvcj48YXV0aG9yPkJyb3duLCBELiBGLjwvYXV0aG9yPjwvYXV0aG9y
cz48L2NvbnRyaWJ1dG9ycz48YXV0aC1hZGRyZXNzPkRlcGFydG1lbnQgb2YgRW1lcmdlbmN5IE1l
ZGljaW5lLCBCcmlnaGFtIGFuZCBXb21lbiZhcG9zO3MgSG9zcGl0YWwsIEJvc3RvbiwgTUE7IERl
cGFydG1lbnQgb2YgRW1lcmdlbmN5IE1lZGljaW5lLCBNYXNzYWNodXNldHRzIEdlbmVyYWwgSG9z
cGl0YWwsIEJvc3RvbiwgTUEuPC9hdXRoLWFkZHJlc3M+PHRpdGxlcz48dGl0bGU+QXNzb2NpYXRp
b24gQmV0d2VlbiBSZXBlYXRlZCBJbnR1YmF0aW9uIEF0dGVtcHRzIGFuZCBBZHZlcnNlIEV2ZW50
cyBpbiBFbWVyZ2VuY3kgRGVwYXJ0bWVudHM6IEFuIEFuYWx5c2lzIG9mIGEgTXVsdGljZW50ZXIg
UHJvc3BlY3RpdmUgT2JzZXJ2YXRpb25hbCBTdHVkeTwvdGl0bGU+PHNlY29uZGFyeS10aXRsZT5B
bm4gRW1lcmcgTWVkPC9zZWNvbmRhcnktdGl0bGU+PGFsdC10aXRsZT5Bbm5hbHMgb2YgZW1lcmdl
bmN5IG1lZGljaW5lPC9hbHQtdGl0bGU+PC90aXRsZXM+PHBlcmlvZGljYWw+PGZ1bGwtdGl0bGU+
QW5uIEVtZXJnIE1lZDwvZnVsbC10aXRsZT48YWJici0xPkFubmFscyBvZiBlbWVyZ2VuY3kgbWVk
aWNpbmU8L2FiYnItMT48L3BlcmlvZGljYWw+PGFsdC1wZXJpb2RpY2FsPjxmdWxsLXRpdGxlPkFu
biBFbWVyZyBNZWQ8L2Z1bGwtdGl0bGU+PGFiYnItMT5Bbm5hbHMgb2YgZW1lcmdlbmN5IG1lZGlj
aW5lPC9hYmJyLTE+PC9hbHQtcGVyaW9kaWNhbD48ZWRpdGlvbj4yMDEyLzA1LzAxPC9lZGl0aW9u
PjxkYXRlcz48eWVhcj4yMDEyPC95ZWFyPjxwdWItZGF0ZXM+PGRhdGU+QXByIDI3PC9kYXRlPjwv
cHViLWRhdGVzPjwvZGF0ZXM+PGlzYm4+MTA5Ny02NzYwIChFbGVjdHJvbmljKSYjeEQ7MDE5Ni0w
NjQ0IChMaW5raW5nKTwvaXNibj48YWNjZXNzaW9uLW51bT4yMjU0MjczNDwvYWNjZXNzaW9uLW51
bT48dXJscz48L3VybHM+PGVsZWN0cm9uaWMtcmVzb3VyY2UtbnVtPjEwLjEwMTYvai5hbm5lbWVy
Z21lZC4yMDEyLjA0LjAwNTwvZWxlY3Ryb25pYy1yZXNvdXJjZS1udW0+PHJlbW90ZS1kYXRhYmFz
ZS1wcm92aWRlcj5OTE08L3JlbW90ZS1kYXRhYmFzZS1wcm92aWRlcj48bGFuZ3VhZ2U+RW5nPC9s
YW5ndWFnZT48L3JlY29yZD48L0NpdGU+PENpdGU+PEF1dGhvcj5UYW08L0F1dGhvcj48WWVhcj4y
MDAxPC9ZZWFyPjxSZWNOdW0+Mzg8L1JlY051bT48cmVjb3JkPjxyZWMtbnVtYmVyPjM4PC9yZWMt
bnVtYmVyPjxmb3JlaWduLWtleXM+PGtleSBhcHA9IkVOIiBkYi1pZD0icjV2c2RwemVhOTlzc3Vl
dnByN3YyZTAydzBzcmRzYXg5c2V6Ij4zODwva2V5PjwvZm9yZWlnbi1rZXlzPjxyZWYtdHlwZSBu
YW1lPSJKb3VybmFsIEFydGljbGUiPjE3PC9yZWYtdHlwZT48Y29udHJpYnV0b3JzPjxhdXRob3Jz
PjxhdXRob3I+VGFtLCBBLiBZLjwvYXV0aG9yPjxhdXRob3I+TGF1LCBGLiBMLjwvYXV0aG9yPjwv
YXV0aG9ycz48L2NvbnRyaWJ1dG9ycz48YXV0aC1hZGRyZXNzPkFjY2lkZW50ICZhbXA7IEVtZXJn
ZW5jeSBEZXBhcnRtZW50LCBVbml0ZWQgQ2hyaXN0aWFuIEhvc3BpdGFsLCBLd3VuIFRvbmcsIEtv
d2xvb24sIEhvbmcgS29uZy48L2F1dGgtYWRkcmVzcz48dGl0bGVzPjx0aXRsZT5BIHByb3NwZWN0
aXZlIHN0dWR5IG9mIHRyYWNoZWFsIGludHViYXRpb24gaW4gYW4gZW1lcmdlbmN5IGRlcGFydG1l
bnQgaW4gSG9uZyBLb25nPC90aXRsZT48c2Vjb25kYXJ5LXRpdGxlPkV1ciBKIEVtZXJnIE1lZDwv
c2Vjb25kYXJ5LXRpdGxlPjxhbHQtdGl0bGU+RXVyb3BlYW4gam91cm5hbCBvZiBlbWVyZ2VuY3kg
bWVkaWNpbmUgOiBvZmZpY2lhbCBqb3VybmFsIG9mIHRoZSBFdXJvcGVhbiBTb2NpZXR5IGZvciBF
bWVyZ2VuY3kgTWVkaWNpbmU8L2FsdC10aXRsZT48L3RpdGxlcz48cGVyaW9kaWNhbD48ZnVsbC10
aXRsZT5FdXIgSiBFbWVyZyBNZWQ8L2Z1bGwtdGl0bGU+PGFiYnItMT5FdXJvcGVhbiBqb3VybmFs
IG9mIGVtZXJnZW5jeSBtZWRpY2luZSA6IG9mZmljaWFsIGpvdXJuYWwgb2YgdGhlIEV1cm9wZWFu
IFNvY2lldHkgZm9yIEVtZXJnZW5jeSBNZWRpY2luZTwvYWJici0xPjwvcGVyaW9kaWNhbD48YWx0
LXBlcmlvZGljYWw+PGZ1bGwtdGl0bGU+RXVyIEogRW1lcmcgTWVkPC9mdWxsLXRpdGxlPjxhYmJy
LTE+RXVyb3BlYW4gam91cm5hbCBvZiBlbWVyZ2VuY3kgbWVkaWNpbmUgOiBvZmZpY2lhbCBqb3Vy
bmFsIG9mIHRoZSBFdXJvcGVhbiBTb2NpZXR5IGZvciBFbWVyZ2VuY3kgTWVkaWNpbmU8L2FiYnIt
MT48L2FsdC1wZXJpb2RpY2FsPjxwYWdlcz4zMDUtMTA8L3BhZ2VzPjx2b2x1bWU+ODwvdm9sdW1l
PjxudW1iZXI+NDwvbnVtYmVyPjxlZGl0aW9uPjIwMDIvMDEvMTI8L2VkaXRpb24+PGtleXdvcmRz
PjxrZXl3b3JkPkFkb2xlc2NlbnQ8L2tleXdvcmQ+PGtleXdvcmQ+QWR1bHQ8L2tleXdvcmQ+PGtl
eXdvcmQ+QWdlZDwva2V5d29yZD48a2V5d29yZD5BZ2VkLCA4MCBhbmQgb3Zlcjwva2V5d29yZD48
a2V5d29yZD5CcmFkeWNhcmRpYS9ldGlvbG9neTwva2V5d29yZD48a2V5d29yZD5DaGlsZDwva2V5
d29yZD48a2V5d29yZD5DaGlsZCwgUHJlc2Nob29sPC9rZXl3b3JkPjxrZXl3b3JkPkNsaW5pY2Fs
IENvbXBldGVuY2Uvc3RhdGlzdGljcyAmYW1wOyBudW1lcmljYWwgZGF0YTwva2V5d29yZD48a2V5
d29yZD5FbWVyZ2VuY3kgTWVkaWNpbmUvZWR1Y2F0aW9uPC9rZXl3b3JkPjxrZXl3b3JkPkVtZXJn
ZW5jeSBTZXJ2aWNlLCBIb3NwaXRhbC8gc3RhdGlzdGljcyAmYW1wOyBudW1lcmljYWwgZGF0YTwv
a2V5d29yZD48a2V5d29yZD5GZW1hbGU8L2tleXdvcmQ+PGtleXdvcmQ+SG9uZyBLb25nL2VwaWRl
bWlvbG9neTwva2V5d29yZD48a2V5d29yZD5IdW1hbnM8L2tleXdvcmQ+PGtleXdvcmQ+SHlwbm90
aWNzIGFuZCBTZWRhdGl2ZXMvdGhlcmFwZXV0aWMgdXNlPC9rZXl3b3JkPjxrZXl3b3JkPkh5cG90
ZW5zaW9uL2V0aW9sb2d5PC9rZXl3b3JkPjxrZXl3b3JkPkluZmFudDwva2V5d29yZD48a2V5d29y
ZD5JbnR1YmF0aW9uLCBJbnRyYXRyYWNoZWFsL2FkdmVyc2UgZWZmZWN0cy9zdGFuZGFyZHMvIHN0
YXRpc3RpY3MgJmFtcDsgbnVtZXJpY2FsIGRhdGE8L2tleXdvcmQ+PGtleXdvcmQ+TWFsZTwva2V5
d29yZD48a2V5d29yZD5NaWRkbGUgQWdlZDwva2V5d29yZD48a2V5d29yZD5PdXRjb21lIGFuZCBQ
cm9jZXNzIEFzc2Vzc21lbnQgKEhlYWx0aCBDYXJlKTwva2V5d29yZD48a2V5d29yZD5Qcm9zcGVj
dGl2ZSBTdHVkaWVzPC9rZXl3b3JkPjxrZXl3b3JkPlNvZnQgVGlzc3VlIEluanVyaWVzL2V0aW9s
b2d5PC9rZXl3b3JkPjxrZXl3b3JkPlRvb3RoIEluanVyaWVzL2V0aW9sb2d5PC9rZXl3b3JkPjwv
a2V5d29yZHM+PGRhdGVzPjx5ZWFyPjIwMDE8L3llYXI+PHB1Yi1kYXRlcz48ZGF0ZT5EZWM8L2Rh
dGU+PC9wdWItZGF0ZXM+PC9kYXRlcz48aXNibj4wOTY5LTk1NDYgKFByaW50KSYjeEQ7MDk2OS05
NTQ2IChMaW5raW5nKTwvaXNibj48YWNjZXNzaW9uLW51bT4xMTc4NTU5OTwvYWNjZXNzaW9uLW51
bT48dXJscz48L3VybHM+PHJlbW90ZS1kYXRhYmFzZS1wcm92aWRlcj5OTE08L3JlbW90ZS1kYXRh
YmFzZS1wcm92aWRlcj48bGFuZ3VhZ2U+ZW5nPC9sYW5ndWFnZT48L3JlY29yZD48L0NpdGU+PENp
dGU+PEF1dGhvcj5UaGVvZG9zaW91PC9BdXRob3I+PFllYXI+MjAxMTwvWWVhcj48UmVjTnVtPjg8
L1JlY051bT48cmVjb3JkPjxyZWMtbnVtYmVyPjg8L3JlYy1udW1iZXI+PGZvcmVpZ24ta2V5cz48
a2V5IGFwcD0iRU4iIGRiLWlkPSJyNXZzZHB6ZWE5OXNzdWV2cHI3djJlMDJ3MHNyZHNheDlzZXoi
Pjg8L2tleT48L2ZvcmVpZ24ta2V5cz48cmVmLXR5cGUgbmFtZT0iSm91cm5hbCBBcnRpY2xlIj4x
NzwvcmVmLXR5cGU+PGNvbnRyaWJ1dG9ycz48YXV0aG9ycz48YXV0aG9yPlRoZW9kb3Npb3UsIEMu
IEEuPC9hdXRob3I+PGF1dGhvcj5Mb2VmZmxlciwgUi4gRS48L2F1dGhvcj48YXV0aG9yPk9nbGVz
YnksIEEuIEouPC9hdXRob3I+PGF1dGhvcj5NY0tlb3duLCBELiBXLjwvYXV0aG9yPjxhdXRob3I+
UmF5LCBELiBDLjwvYXV0aG9yPjwvYXV0aG9ycz48L2NvbnRyaWJ1dG9ycz48YXV0aC1hZGRyZXNz
PkRlcGFydG1lbnQgb2YgQW5hZXN0aGVzaWEsIFJveWFsIEluZmlybWFyeSBvZiBFZGluYnVyZ2gs
IFNjb3RsYW5kLCBVbml0ZWQgS2luZ2RvbS48L2F1dGgtYWRkcmVzcz48dGl0bGVzPjx0aXRsZT5S
YXBpZCBzZXF1ZW5jZSBpbmR1Y3Rpb24gb2YgYW5hZXN0aGVzaWEgaW4gZWxkZXJseSBwYXRpZW50
cyBpbiB0aGUgZW1lcmdlbmN5IGRlcGFydG1lbnQ8L3RpdGxlPjxzZWNvbmRhcnktdGl0bGU+UmVz
dXNjaXRhdGlvbjwvc2Vjb25kYXJ5LXRpdGxlPjxhbHQtdGl0bGU+UmVzdXNjaXRhdGlvbjwvYWx0
LXRpdGxlPjwvdGl0bGVzPjxwZXJpb2RpY2FsPjxmdWxsLXRpdGxlPlJlc3VzY2l0YXRpb248L2Z1
bGwtdGl0bGU+PGFiYnItMT5SZXN1c2NpdGF0aW9uPC9hYmJyLTE+PC9wZXJpb2RpY2FsPjxhbHQt
cGVyaW9kaWNhbD48ZnVsbC10aXRsZT5SZXN1c2NpdGF0aW9uPC9mdWxsLXRpdGxlPjxhYmJyLTE+
UmVzdXNjaXRhdGlvbjwvYWJici0xPjwvYWx0LXBlcmlvZGljYWw+PHBhZ2VzPjg4MS01PC9wYWdl
cz48dm9sdW1lPjgyPC92b2x1bWU+PG51bWJlcj43PC9udW1iZXI+PGVkaXRpb24+MjAxMS8wMy8y
OTwvZWRpdGlvbj48a2V5d29yZHM+PGtleXdvcmQ+QWdlIEZhY3RvcnM8L2tleXdvcmQ+PGtleXdv
cmQ+QWdlZCwgODAgYW5kIG92ZXI8L2tleXdvcmQ+PGtleXdvcmQ+QW5lc3RoZXNpYS8gbWV0aG9k
czwva2V5d29yZD48a2V5d29yZD5Dcml0aWNhbCBJbGxuZXNzL21vcnRhbGl0eS8gdGhlcmFweTwv
a2V5d29yZD48a2V5d29yZD5FbWVyZ2VuY3kgU2VydmljZSwgSG9zcGl0YWw8L2tleXdvcmQ+PGtl
eXdvcmQ+RW1lcmdlbmN5IFRyZWF0bWVudC8gbWV0aG9kczwva2V5d29yZD48a2V5d29yZD5GZW1h
bGU8L2tleXdvcmQ+PGtleXdvcmQ+SG9zcGl0YWwgTW9ydGFsaXR5L3RyZW5kczwva2V5d29yZD48
a2V5d29yZD5IdW1hbnM8L2tleXdvcmQ+PGtleXdvcmQ+SW50dWJhdGlvbiwgSW50cmF0cmFjaGVh
bC8gbWV0aG9kczwva2V5d29yZD48a2V5d29yZD5NYWxlPC9rZXl3b3JkPjxrZXl3b3JkPlByb2du
b3Npczwva2V5d29yZD48a2V5d29yZD5SZXRyb3NwZWN0aXZlIFN0dWRpZXM8L2tleXdvcmQ+PGtl
eXdvcmQ+UmlzayBGYWN0b3JzPC9rZXl3b3JkPjxrZXl3b3JkPlNjb3RsYW5kL2VwaWRlbWlvbG9n
eTwva2V5d29yZD48L2tleXdvcmRzPjxkYXRlcz48eWVhcj4yMDExPC95ZWFyPjxwdWItZGF0ZXM+
PGRhdGU+SnVsPC9kYXRlPjwvcHViLWRhdGVzPjwvZGF0ZXM+PGlzYm4+MTg3My0xNTcwIChFbGVj
dHJvbmljKSYjeEQ7MDMwMC05NTcyIChMaW5raW5nKTwvaXNibj48YWNjZXNzaW9uLW51bT4yMTQ0
MDk3NzwvYWNjZXNzaW9uLW51bT48dXJscz48L3VybHM+PGVsZWN0cm9uaWMtcmVzb3VyY2UtbnVt
PjEwLjEwMTYvai5yZXN1c2NpdGF0aW9uLjIwMTEuMDIuMDI1PC9lbGVjdHJvbmljLXJlc291cmNl
LW51bT48cmVtb3RlLWRhdGFiYXNlLXByb3ZpZGVyPk5MTTwvcmVtb3RlLWRhdGFiYXNlLXByb3Zp
ZGVyPjxsYW5ndWFnZT5lbmc8L2xhbmd1YWdlPjwvcmVjb3JkPjwvQ2l0ZT48Q2l0ZT48QXV0aG9y
PiEhISBJTlZBTElEIENJVEFUSU9OICEhITwvQXV0aG9yPjxSZWNOdW0+MDwvUmVjTnVtPjxyZWNv
cmQ+PGRhdGVzPjx5ZWFyPiEhISBJTlZBTElEIENJVEFUSU9OICEhITwveWVhcj48L2RhdGVzPjwv
cmVjb3JkPjwvQ2l0ZT48Q2l0ZT48QXV0aG9yPldvbmc8L0F1dGhvcj48WWVhcj4yMDA0PC9ZZWFy
PjxSZWNOdW0+MzM8L1JlY051bT48cmVjb3JkPjxyZWMtbnVtYmVyPjMzPC9yZWMtbnVtYmVyPjxm
b3JlaWduLWtleXM+PGtleSBhcHA9IkVOIiBkYi1pZD0icjV2c2RwemVhOTlzc3VldnByN3YyZTAy
dzBzcmRzYXg5c2V6Ij4zMzwva2V5PjwvZm9yZWlnbi1rZXlzPjxyZWYtdHlwZSBuYW1lPSJKb3Vy
bmFsIEFydGljbGUiPjE3PC9yZWYtdHlwZT48Y29udHJpYnV0b3JzPjxhdXRob3JzPjxhdXRob3I+
V29uZywgRS48L2F1dGhvcj48YXV0aG9yPkZvbmcsIFkuIFQuPC9hdXRob3I+PGF1dGhvcj5Ibywg
Sy4gSy48L2F1dGhvcj48L2F1dGhvcnM+PC9jb250cmlidXRvcnM+PGF1dGgtYWRkcmVzcz5EZXBh
cnRtZW50IG9mIEVtZXJnZW5jeSBNZWRpY2luZSwgU2luZ2Fwb3JlIEdlbmVyYWwgSG9zcGl0YWws
IE91dHJhbSBSb2FkLCBTaW5nYXBvcmUgMTY5NjA4LCBTaW5nYXBvcmUuIGdhZWV2ZUBzZ2guY29t
LnNnPC9hdXRoLWFkZHJlc3M+PHRpdGxlcz48dGl0bGU+RW1lcmdlbmN5IGFpcndheSBtYW5hZ2Vt
ZW50LS1leHBlcmllbmNlIG9mIGEgdGVydGlhcnkgaG9zcGl0YWwgaW4gU291dGgtRWFzdCBBc2lh
PC90aXRsZT48c2Vjb25kYXJ5LXRpdGxlPlJlc3VzY2l0YXRpb248L3NlY29uZGFyeS10aXRsZT48
YWx0LXRpdGxlPlJlc3VzY2l0YXRpb248L2FsdC10aXRsZT48L3RpdGxlcz48cGVyaW9kaWNhbD48
ZnVsbC10aXRsZT5SZXN1c2NpdGF0aW9uPC9mdWxsLXRpdGxlPjxhYmJyLTE+UmVzdXNjaXRhdGlv
bjwvYWJici0xPjwvcGVyaW9kaWNhbD48YWx0LXBlcmlvZGljYWw+PGZ1bGwtdGl0bGU+UmVzdXNj
aXRhdGlvbjwvZnVsbC10aXRsZT48YWJici0xPlJlc3VzY2l0YXRpb248L2FiYnItMT48L2FsdC1w
ZXJpb2RpY2FsPjxwYWdlcz4zNDktNTU8L3BhZ2VzPjx2b2x1bWU+NjE8L3ZvbHVtZT48bnVtYmVy
PjM8L251bWJlcj48ZWRpdGlvbj4yMDA0LzA2LzAzPC9lZGl0aW9uPjxrZXl3b3Jkcz48a2V5d29y
ZD5BZHVsdDwva2V5d29yZD48a2V5d29yZD5BZ2VkPC9rZXl3b3JkPjxrZXl3b3JkPkFuZXN0aGV0
aWNzL2FkbWluaXN0cmF0aW9uICZhbXA7IGRvc2FnZTwva2V5d29yZD48a2V5d29yZD5DaGlsZDwv
a2V5d29yZD48a2V5d29yZD5FbWVyZ2VuY2llczwva2V5d29yZD48a2V5d29yZD5FbWVyZ2VuY3kg
U2VydmljZSwgSG9zcGl0YWw8L2tleXdvcmQ+PGtleXdvcmQ+RmVtYWxlPC9rZXl3b3JkPjxrZXl3
b3JkPkh1bWFuczwva2V5d29yZD48a2V5d29yZD5IeXBub3RpY3MgYW5kIFNlZGF0aXZlcy9hZG1p
bmlzdHJhdGlvbiAmYW1wOyBkb3NhZ2U8L2tleXdvcmQ+PGtleXdvcmQ+SHlwb3RlbnNpb24vZXRp
b2xvZ3k8L2tleXdvcmQ+PGtleXdvcmQ+SW50dWJhdGlvbiwgSW50cmF0cmFjaGVhbC9hZHZlcnNl
IGVmZmVjdHMvbWV0aG9kczwva2V5d29yZD48a2V5d29yZD5NYWxlPC9rZXl3b3JkPjxrZXl3b3Jk
Pk1pZGRsZSBBZ2VkPC9rZXl3b3JkPjxrZXl3b3JkPk5ldXJvbXVzY3VsYXIgQmxvY2tpbmcgQWdl
bnRzL2FkbWluaXN0cmF0aW9uICZhbXA7IGRvc2FnZTwva2V5d29yZD48a2V5d29yZD5SZXN1c2Np
dGF0aW9uPC9rZXl3b3JkPjwva2V5d29yZHM+PGRhdGVzPjx5ZWFyPjIwMDQ8L3llYXI+PHB1Yi1k
YXRlcz48ZGF0ZT5KdW48L2RhdGU+PC9wdWItZGF0ZXM+PC9kYXRlcz48aXNibj4wMzAwLTk1NzIg
KFByaW50KSYjeEQ7MDMwMC05NTcyIChMaW5raW5nKTwvaXNibj48YWNjZXNzaW9uLW51bT4xNTE3
MjcxNTwvYWNjZXNzaW9uLW51bT48dXJscz48L3VybHM+PGVsZWN0cm9uaWMtcmVzb3VyY2UtbnVt
PjEwLjEwMTYvai5yZXN1c2NpdGF0aW9uLjIwMDQuMDEuMDExPC9lbGVjdHJvbmljLXJlc291cmNl
LW51bT48cmVtb3RlLWRhdGFiYXNlLXByb3ZpZGVyPk5MTTwvcmVtb3RlLWRhdGFiYXNlLXByb3Zp
ZGVyPjxsYW5ndWFnZT5lbmc8L2xhbmd1YWdlPjwvcmVjb3JkPjwvQ2l0ZT48Q2l0ZT48QXV0aG9y
Pkhhc2VnYXdhPC9BdXRob3I+PFllYXI+MjAxMjwvWWVhcj48UmVjTnVtPjEwMjwvUmVjTnVtPjxy
ZWNvcmQ+PHJlYy1udW1iZXI+MTAyPC9yZWMtbnVtYmVyPjxmb3JlaWduLWtleXM+PGtleSBhcHA9
IkVOIiBkYi1pZD0icjV2c2RwemVhOTlzc3VldnByN3YyZTAydzBzcmRzYXg5c2V6Ij4xMDI8L2tl
eT48L2ZvcmVpZ24ta2V5cz48cmVmLXR5cGUgbmFtZT0iSm91cm5hbCBBcnRpY2xlIj4xNzwvcmVm
LXR5cGU+PGNvbnRyaWJ1dG9ycz48YXV0aG9ycz48YXV0aG9yPkhhc2VnYXdhLCBLLjwvYXV0aG9y
PjxhdXRob3I+SGFnaXdhcmEsIFkuPC9hdXRob3I+PGF1dGhvcj5DaGliYSwgVC48L2F1dGhvcj48
YXV0aG9yPldhdGFzZSwgSC48L2F1dGhvcj48YXV0aG9yPldhbGxzLCBSLiBNLjwvYXV0aG9yPjxh
dXRob3I+QnJvd24sIEQuIEYuPC9hdXRob3I+PGF1dGhvcj5Ccm93biwgQy4gQS4sIDNyZDwvYXV0
aG9yPjwvYXV0aG9ycz48L2NvbnRyaWJ1dG9ycz48YXV0aC1hZGRyZXNzPkRlcGFydG1lbnQgb2Yg
RW1lcmdlbmN5IE1lZGljaW5lLCBCcmlnaGFtIGFuZCBXb21lbiZhcG9zO3MgSG9zcGl0YWwsIDc1
IEZyYW5jaXMgU3RyZWV0LCBCb3N0b24sIE1BIDAyMTE1LCBVU0EuIGtoYXNlZ2F3YTFAcGFydG5l
cnMub3JnPC9hdXRoLWFkZHJlc3M+PHRpdGxlcz48dGl0bGU+RW1lcmdlbmN5IGFpcndheSBtYW5h
Z2VtZW50IGluIEphcGFuOiBJbnRlcmltIGFuYWx5c2lzIG9mIGEgbXVsdGktY2VudGVyIHByb3Nw
ZWN0aXZlIG9ic2VydmF0aW9uYWwgc3R1ZHk8L3RpdGxlPjxzZWNvbmRhcnktdGl0bGU+UmVzdXNj
aXRhdGlvbjwvc2Vjb25kYXJ5LXRpdGxlPjxhbHQtdGl0bGU+UmVzdXNjaXRhdGlvbjwvYWx0LXRp
dGxlPjwvdGl0bGVzPjxwZXJpb2RpY2FsPjxmdWxsLXRpdGxlPlJlc3VzY2l0YXRpb248L2Z1bGwt
dGl0bGU+PGFiYnItMT5SZXN1c2NpdGF0aW9uPC9hYmJyLTE+PC9wZXJpb2RpY2FsPjxhbHQtcGVy
aW9kaWNhbD48ZnVsbC10aXRsZT5SZXN1c2NpdGF0aW9uPC9mdWxsLXRpdGxlPjxhYmJyLTE+UmVz
dXNjaXRhdGlvbjwvYWJici0xPjwvYWx0LXBlcmlvZGljYWw+PHBhZ2VzPjQyOC0zMzwvcGFnZXM+
PHZvbHVtZT44Mzwvdm9sdW1lPjxudW1iZXI+NDwvbnVtYmVyPjxlZGl0aW9uPjIwMTEvMTIvMTQ8
L2VkaXRpb24+PGtleXdvcmRzPjxrZXl3b3JkPkFjYWRlbWljIE1lZGljYWwgQ2VudGVyczwva2V5
d29yZD48a2V5d29yZD5BaXJ3YXkgTWFuYWdlbWVudC9tZXRob2RzPC9rZXl3b3JkPjxrZXl3b3Jk
PkFpcndheSBPYnN0cnVjdGlvbi8gdGhlcmFweTwva2V5d29yZD48a2V5d29yZD5EYXRhYmFzZXMs
IEZhY3R1YWw8L2tleXdvcmQ+PGtleXdvcmQ+RW1lcmdlbmN5IE1lZGljaW5lL3N0YW5kYXJkcy90
cmVuZHM8L2tleXdvcmQ+PGtleXdvcmQ+RW1lcmdlbmN5IFNlcnZpY2UsIEhvc3BpdGFsPC9rZXl3
b3JkPjxrZXl3b3JkPkVtZXJnZW5jeSBUcmVhdG1lbnQvbWV0aG9kczwva2V5d29yZD48a2V5d29y
ZD5GZW1hbGU8L2tleXdvcmQ+PGtleXdvcmQ+SHVtYW5zPC9rZXl3b3JkPjxrZXl3b3JkPkludHVi
YXRpb24sIEludHJhdHJhY2hlYWwvIG1ldGhvZHM8L2tleXdvcmQ+PGtleXdvcmQ+SmFwYW48L2tl
eXdvcmQ+PGtleXdvcmQ+TWFsZTwva2V5d29yZD48a2V5d29yZD5Qcm9zcGVjdGl2ZSBTdHVkaWVz
PC9rZXl3b3JkPjxrZXl3b3JkPlJlc3BpcmF0aW9uLCBBcnRpZmljaWFsL21ldGhvZHM8L2tleXdv
cmQ+PGtleXdvcmQ+UmlzayBBc3Nlc3NtZW50PC9rZXl3b3JkPjxrZXl3b3JkPlNhZmV0eSBNYW5h
Z2VtZW50PC9rZXl3b3JkPjxrZXl3b3JkPlRvdGFsIFF1YWxpdHkgTWFuYWdlbWVudDwva2V5d29y
ZD48a2V5d29yZD5UcmVhdG1lbnQgT3V0Y29tZTwva2V5d29yZD48L2tleXdvcmRzPjxkYXRlcz48
eWVhcj4yMDEyPC95ZWFyPjxwdWItZGF0ZXM+PGRhdGU+QXByPC9kYXRlPjwvcHViLWRhdGVzPjwv
ZGF0ZXM+PGlzYm4+MTg3My0xNTcwIChFbGVjdHJvbmljKSYjeEQ7MDMwMC05NTcyIChMaW5raW5n
KTwvaXNibj48YWNjZXNzaW9uLW51bT4yMjE1NTcwMTwvYWNjZXNzaW9uLW51bT48dXJscz48L3Vy
bHM+PGVsZWN0cm9uaWMtcmVzb3VyY2UtbnVtPjEwLjEwMTYvai5yZXN1c2NpdGF0aW9uLjIwMTEu
MTEuMDI3PC9lbGVjdHJvbmljLXJlc291cmNlLW51bT48cmVtb3RlLWRhdGFiYXNlLXByb3ZpZGVy
Pk5MTTwvcmVtb3RlLWRhdGFiYXNlLXByb3ZpZGVyPjxsYW5ndWFnZT5lbmc8L2xhbmd1YWdlPjwv
cmVjb3JkPjwvQ2l0ZT48Q2l0ZT48QXV0aG9yPldhbGxzPC9BdXRob3I+PFllYXI+MjAxMTwvWWVh
cj48UmVjTnVtPjEwMTwvUmVjTnVtPjxyZWNvcmQ+PHJlYy1udW1iZXI+MTAxPC9yZWMtbnVtYmVy
Pjxmb3JlaWduLWtleXM+PGtleSBhcHA9IkVOIiBkYi1pZD0icjV2c2RwemVhOTlzc3VldnByN3Yy
ZTAydzBzcmRzYXg5c2V6Ij4xMDE8L2tleT48L2ZvcmVpZ24ta2V5cz48cmVmLXR5cGUgbmFtZT0i
Sm91cm5hbCBBcnRpY2xlIj4xNzwvcmVmLXR5cGU+PGNvbnRyaWJ1dG9ycz48YXV0aG9ycz48YXV0
aG9yPldhbGxzLCBSLiBNLjwvYXV0aG9yPjxhdXRob3I+QnJvd24sIEMuIEEuLCAzcmQ8L2F1dGhv
cj48YXV0aG9yPkJhaXIsIEEuIEUuPC9hdXRob3I+PGF1dGhvcj5QYWxsaW4sIEQuIEouPC9hdXRo
b3I+PC9hdXRob3JzPjwvY29udHJpYnV0b3JzPjxhdXRoLWFkZHJlc3M+RGVwYXJ0bWVudCBvZiBF
bWVyZ2VuY3kgTWVkaWNpbmUsIEJyaWdoYW0gYW5kIFdvbWVuJmFwb3M7cyBIb3NwaXRhbCwgQm9z
dG9uLCBNYXNzYWNodXNldHRzIDAyMTE1LCBVU0EuPC9hdXRoLWFkZHJlc3M+PHRpdGxlcz48dGl0
bGU+RW1lcmdlbmN5IGFpcndheSBtYW5hZ2VtZW50OiBhIG11bHRpLWNlbnRlciByZXBvcnQgb2Yg
ODkzNyBlbWVyZ2VuY3kgZGVwYXJ0bWVudCBpbnR1YmF0aW9uczwvdGl0bGU+PHNlY29uZGFyeS10
aXRsZT5KIEVtZXJnIE1lZDwvc2Vjb25kYXJ5LXRpdGxlPjxhbHQtdGl0bGU+VGhlIEpvdXJuYWwg
b2YgZW1lcmdlbmN5IG1lZGljaW5lPC9hbHQtdGl0bGU+PC90aXRsZXM+PHBlcmlvZGljYWw+PGZ1
bGwtdGl0bGU+SiBFbWVyZyBNZWQ8L2Z1bGwtdGl0bGU+PGFiYnItMT5UaGUgSm91cm5hbCBvZiBl
bWVyZ2VuY3kgbWVkaWNpbmU8L2FiYnItMT48L3BlcmlvZGljYWw+PGFsdC1wZXJpb2RpY2FsPjxm
dWxsLXRpdGxlPkogRW1lcmcgTWVkPC9mdWxsLXRpdGxlPjxhYmJyLTE+VGhlIEpvdXJuYWwgb2Yg
ZW1lcmdlbmN5IG1lZGljaW5lPC9hYmJyLTE+PC9hbHQtcGVyaW9kaWNhbD48cGFnZXM+MzQ3LTU0
PC9wYWdlcz48dm9sdW1lPjQxPC92b2x1bWU+PG51bWJlcj40PC9udW1iZXI+PGVkaXRpb24+MjAx
MC8wNS8wNDwvZWRpdGlvbj48a2V5d29yZHM+PGtleXdvcmQ+QWlyd2F5IE1hbmFnZW1lbnQvbWV0
aG9kczwva2V5d29yZD48a2V5d29yZD5BaXJ3YXkgT2JzdHJ1Y3Rpb24vdGhlcmFweTwva2V5d29y
ZD48a2V5d29yZD5FbWVyZ2VuY3kgU2VydmljZSwgSG9zcGl0YWwvIHN0YXRpc3RpY3MgJmFtcDsg
bnVtZXJpY2FsIGRhdGE8L2tleXdvcmQ+PGtleXdvcmQ+RW1lcmdlbmN5IFRyZWF0bWVudC8gbWV0
aG9kczwva2V5d29yZD48a2V5d29yZD5IdW1hbnM8L2tleXdvcmQ+PGtleXdvcmQ+SW50dWJhdGlv
biwgSW50cmF0cmFjaGVhbC9tZXRob2RzLyB1dGlsaXphdGlvbjwva2V5d29yZD48L2tleXdvcmRz
PjxkYXRlcz48eWVhcj4yMDExPC95ZWFyPjxwdWItZGF0ZXM+PGRhdGU+T2N0PC9kYXRlPjwvcHVi
LWRhdGVzPjwvZGF0ZXM+PGlzYm4+MDczNi00Njc5IChQcmludCkmI3hEOzA3MzYtNDY3OSAoTGlu
a2luZyk8L2lzYm4+PGFjY2Vzc2lvbi1udW0+MjA0MzQyODk8L2FjY2Vzc2lvbi1udW0+PHVybHM+
PC91cmxzPjxlbGVjdHJvbmljLXJlc291cmNlLW51bT4xMC4xMDE2L2ouamVtZXJtZWQuMjAxMC4w
Mi4wMjQ8L2VsZWN0cm9uaWMtcmVzb3VyY2UtbnVtPjxyZW1vdGUtZGF0YWJhc2UtcHJvdmlkZXI+
TkxNPC9yZW1vdGUtZGF0YWJhc2UtcHJvdmlkZXI+PGxhbmd1YWdlPmVuZzwvbGFuZ3VhZ2U+PC9y
ZWNvcmQ+PC9DaXRlPjwvRW5kTm90ZT4A
</w:fldData>
        </w:fldChar>
      </w:r>
      <w:r w:rsidR="008C0AF5" w:rsidRPr="004F6D5E">
        <w:rPr>
          <w:rFonts w:ascii="Times New Roman" w:hAnsi="Times New Roman" w:cs="Times New Roman"/>
          <w:sz w:val="24"/>
          <w:szCs w:val="24"/>
          <w:vertAlign w:val="superscript"/>
        </w:rPr>
        <w:instrText xml:space="preserve"> ADDIN EN.CITE.DATA </w:instrText>
      </w:r>
      <w:r w:rsidR="008C0AF5" w:rsidRPr="004F6D5E">
        <w:rPr>
          <w:rFonts w:ascii="Times New Roman" w:hAnsi="Times New Roman" w:cs="Times New Roman"/>
          <w:sz w:val="24"/>
          <w:szCs w:val="24"/>
          <w:vertAlign w:val="superscript"/>
        </w:rPr>
      </w:r>
      <w:r w:rsidR="008C0AF5" w:rsidRPr="004F6D5E">
        <w:rPr>
          <w:rFonts w:ascii="Times New Roman" w:hAnsi="Times New Roman" w:cs="Times New Roman"/>
          <w:sz w:val="24"/>
          <w:szCs w:val="24"/>
          <w:vertAlign w:val="superscript"/>
        </w:rPr>
        <w:fldChar w:fldCharType="end"/>
      </w:r>
      <w:r w:rsidR="00DC3E07" w:rsidRPr="004F6D5E">
        <w:rPr>
          <w:rFonts w:ascii="Times New Roman" w:hAnsi="Times New Roman" w:cs="Times New Roman"/>
          <w:sz w:val="24"/>
          <w:szCs w:val="24"/>
          <w:vertAlign w:val="superscript"/>
        </w:rPr>
      </w:r>
      <w:r w:rsidR="00DC3E07" w:rsidRPr="004F6D5E">
        <w:rPr>
          <w:rFonts w:ascii="Times New Roman" w:hAnsi="Times New Roman" w:cs="Times New Roman"/>
          <w:sz w:val="24"/>
          <w:szCs w:val="24"/>
          <w:vertAlign w:val="superscript"/>
        </w:rPr>
        <w:fldChar w:fldCharType="separate"/>
      </w:r>
      <w:hyperlink w:anchor="_ENREF_11" w:tooltip="Lin, 2008 #19" w:history="1">
        <w:r w:rsidR="002C7ADC" w:rsidRPr="004F6D5E">
          <w:rPr>
            <w:rFonts w:ascii="Times New Roman" w:hAnsi="Times New Roman" w:cs="Times New Roman"/>
            <w:noProof/>
            <w:sz w:val="24"/>
            <w:szCs w:val="24"/>
            <w:vertAlign w:val="superscript"/>
          </w:rPr>
          <w:t>11-13</w:t>
        </w:r>
      </w:hyperlink>
      <w:r w:rsidR="008C0AF5" w:rsidRPr="004F6D5E">
        <w:rPr>
          <w:rFonts w:ascii="Times New Roman" w:hAnsi="Times New Roman" w:cs="Times New Roman"/>
          <w:noProof/>
          <w:sz w:val="24"/>
          <w:szCs w:val="24"/>
          <w:vertAlign w:val="superscript"/>
        </w:rPr>
        <w:t xml:space="preserve">, </w:t>
      </w:r>
      <w:hyperlink w:anchor="_ENREF_16" w:tooltip="Dufour, 1995 #44" w:history="1">
        <w:r w:rsidR="002C7ADC" w:rsidRPr="004F6D5E">
          <w:rPr>
            <w:rFonts w:ascii="Times New Roman" w:hAnsi="Times New Roman" w:cs="Times New Roman"/>
            <w:noProof/>
            <w:sz w:val="24"/>
            <w:szCs w:val="24"/>
            <w:vertAlign w:val="superscript"/>
          </w:rPr>
          <w:t>16</w:t>
        </w:r>
      </w:hyperlink>
      <w:r w:rsidR="008C0AF5" w:rsidRPr="004F6D5E">
        <w:rPr>
          <w:rFonts w:ascii="Times New Roman" w:hAnsi="Times New Roman" w:cs="Times New Roman"/>
          <w:noProof/>
          <w:sz w:val="24"/>
          <w:szCs w:val="24"/>
          <w:vertAlign w:val="superscript"/>
        </w:rPr>
        <w:t xml:space="preserve">, </w:t>
      </w:r>
      <w:hyperlink w:anchor="_ENREF_17" w:tooltip="Hasegawa, 2012 #5" w:history="1">
        <w:r w:rsidR="002C7ADC" w:rsidRPr="004F6D5E">
          <w:rPr>
            <w:rFonts w:ascii="Times New Roman" w:hAnsi="Times New Roman" w:cs="Times New Roman"/>
            <w:noProof/>
            <w:sz w:val="24"/>
            <w:szCs w:val="24"/>
            <w:vertAlign w:val="superscript"/>
          </w:rPr>
          <w:t>17</w:t>
        </w:r>
      </w:hyperlink>
      <w:r w:rsidR="008C0AF5" w:rsidRPr="004F6D5E">
        <w:rPr>
          <w:rFonts w:ascii="Times New Roman" w:hAnsi="Times New Roman" w:cs="Times New Roman"/>
          <w:noProof/>
          <w:sz w:val="24"/>
          <w:szCs w:val="24"/>
          <w:vertAlign w:val="superscript"/>
        </w:rPr>
        <w:t xml:space="preserve">, </w:t>
      </w:r>
      <w:hyperlink w:anchor="_ENREF_25" w:tooltip="Walls, 2011 #101" w:history="1">
        <w:r w:rsidR="002C7ADC" w:rsidRPr="004F6D5E">
          <w:rPr>
            <w:rFonts w:ascii="Times New Roman" w:hAnsi="Times New Roman" w:cs="Times New Roman"/>
            <w:noProof/>
            <w:sz w:val="24"/>
            <w:szCs w:val="24"/>
            <w:vertAlign w:val="superscript"/>
          </w:rPr>
          <w:t>25</w:t>
        </w:r>
      </w:hyperlink>
      <w:r w:rsidR="008C0AF5" w:rsidRPr="004F6D5E">
        <w:rPr>
          <w:rFonts w:ascii="Times New Roman" w:hAnsi="Times New Roman" w:cs="Times New Roman"/>
          <w:noProof/>
          <w:sz w:val="24"/>
          <w:szCs w:val="24"/>
          <w:vertAlign w:val="superscript"/>
        </w:rPr>
        <w:t xml:space="preserve">, </w:t>
      </w:r>
      <w:hyperlink w:anchor="_ENREF_28" w:tooltip="Tam, 2001 #38" w:history="1">
        <w:r w:rsidR="002C7ADC" w:rsidRPr="004F6D5E">
          <w:rPr>
            <w:rFonts w:ascii="Times New Roman" w:hAnsi="Times New Roman" w:cs="Times New Roman"/>
            <w:noProof/>
            <w:sz w:val="24"/>
            <w:szCs w:val="24"/>
            <w:vertAlign w:val="superscript"/>
          </w:rPr>
          <w:t>28-33</w:t>
        </w:r>
      </w:hyperlink>
      <w:r w:rsidR="00DC3E07" w:rsidRPr="004F6D5E">
        <w:rPr>
          <w:rFonts w:ascii="Times New Roman" w:hAnsi="Times New Roman" w:cs="Times New Roman"/>
          <w:sz w:val="24"/>
          <w:szCs w:val="24"/>
          <w:vertAlign w:val="superscript"/>
        </w:rPr>
        <w:fldChar w:fldCharType="end"/>
      </w:r>
      <w:r>
        <w:rPr>
          <w:rFonts w:ascii="Times New Roman" w:hAnsi="Times New Roman"/>
          <w:sz w:val="24"/>
        </w:rPr>
        <w:t xml:space="preserve"> The detailed definitions forming the subgroups of our main objective were also preset (Table 1). The first definition tested reflected the SPB measur</w:t>
      </w:r>
      <w:r w:rsidR="00C36A8F">
        <w:rPr>
          <w:rFonts w:ascii="Times New Roman" w:hAnsi="Times New Roman"/>
          <w:sz w:val="24"/>
        </w:rPr>
        <w:t>ements up to 5 minutes post-ETI</w:t>
      </w:r>
      <w:r>
        <w:rPr>
          <w:rFonts w:ascii="Times New Roman" w:hAnsi="Times New Roman"/>
          <w:sz w:val="24"/>
        </w:rPr>
        <w:t xml:space="preserve">. The second definition tested reflected the SPB measurements up to 15 minutes. The third definition tested reflected the SPB measurements up to 30 minutes. The fourth and final definition tested took into account all the SPB measurements </w:t>
      </w:r>
      <w:r>
        <w:rPr>
          <w:rFonts w:ascii="Times New Roman" w:hAnsi="Times New Roman"/>
          <w:sz w:val="24"/>
        </w:rPr>
        <w:lastRenderedPageBreak/>
        <w:t>taken after intubation during the stay in the recovery room. Two other definitions of PIH, which did not take into account the moment of the BP measurement, were examined: an MBP (mean blood pressure) of ≤ 65 mmHg and the use of vasopressors. Similarly, pre-intubation hypotension was defined as the presence of at least one SPB measurement of 90 mmHg or less. Blood pressure measurements up to 15 minutes before intubation were considered for all patients. The time intervals of the second sub-objective were: 0-5 minutes, 6-15 minu</w:t>
      </w:r>
      <w:r w:rsidR="005A32AC">
        <w:rPr>
          <w:rFonts w:ascii="Times New Roman" w:hAnsi="Times New Roman"/>
          <w:sz w:val="24"/>
        </w:rPr>
        <w:t>tes, 16-30 minutes, and</w:t>
      </w:r>
      <w:r>
        <w:rPr>
          <w:rFonts w:ascii="Times New Roman" w:hAnsi="Times New Roman"/>
          <w:sz w:val="24"/>
        </w:rPr>
        <w:t xml:space="preserve"> 31 minutes and more.</w:t>
      </w:r>
    </w:p>
    <w:p w14:paraId="57A48BE1" w14:textId="77777777" w:rsidR="00E3404A" w:rsidRDefault="00E3404A" w:rsidP="00E3404A">
      <w:pPr>
        <w:rPr>
          <w:rFonts w:ascii="Times New Roman" w:hAnsi="Times New Roman"/>
          <w:b/>
          <w:sz w:val="24"/>
        </w:rPr>
      </w:pPr>
      <w:r>
        <w:rPr>
          <w:rFonts w:ascii="Times New Roman" w:hAnsi="Times New Roman"/>
          <w:b/>
          <w:sz w:val="24"/>
        </w:rPr>
        <w:t>Table 1: Key Definitions</w:t>
      </w:r>
    </w:p>
    <w:tbl>
      <w:tblPr>
        <w:tblStyle w:val="TableGrid"/>
        <w:tblW w:w="0" w:type="auto"/>
        <w:tblLook w:val="04A0" w:firstRow="1" w:lastRow="0" w:firstColumn="1" w:lastColumn="0" w:noHBand="0" w:noVBand="1"/>
      </w:tblPr>
      <w:tblGrid>
        <w:gridCol w:w="1278"/>
        <w:gridCol w:w="5493"/>
      </w:tblGrid>
      <w:tr w:rsidR="00E3404A" w:rsidRPr="00EB12AC" w14:paraId="400B1753" w14:textId="77777777" w:rsidTr="00F370B2">
        <w:tc>
          <w:tcPr>
            <w:tcW w:w="1278" w:type="dxa"/>
          </w:tcPr>
          <w:p w14:paraId="5E972914" w14:textId="77777777" w:rsidR="00E3404A" w:rsidRPr="00A873DF" w:rsidRDefault="00E3404A" w:rsidP="00012D31">
            <w:pPr>
              <w:spacing w:after="200" w:line="276" w:lineRule="auto"/>
              <w:rPr>
                <w:rFonts w:ascii="Times New Roman" w:hAnsi="Times New Roman" w:cs="Times New Roman"/>
                <w:b/>
                <w:sz w:val="24"/>
                <w:szCs w:val="24"/>
                <w:lang w:val="fr-CA"/>
              </w:rPr>
            </w:pPr>
            <w:proofErr w:type="spellStart"/>
            <w:r w:rsidRPr="00A873DF">
              <w:rPr>
                <w:rFonts w:ascii="Times New Roman" w:hAnsi="Times New Roman" w:cs="Times New Roman"/>
                <w:b/>
                <w:sz w:val="24"/>
                <w:szCs w:val="24"/>
                <w:lang w:val="fr-CA"/>
              </w:rPr>
              <w:t>D</w:t>
            </w:r>
            <w:r>
              <w:rPr>
                <w:rFonts w:ascii="Times New Roman" w:hAnsi="Times New Roman" w:cs="Times New Roman"/>
                <w:b/>
                <w:sz w:val="24"/>
                <w:szCs w:val="24"/>
                <w:lang w:val="fr-CA"/>
              </w:rPr>
              <w:t>e</w:t>
            </w:r>
            <w:r w:rsidRPr="00A873DF">
              <w:rPr>
                <w:rFonts w:ascii="Times New Roman" w:hAnsi="Times New Roman" w:cs="Times New Roman"/>
                <w:b/>
                <w:sz w:val="24"/>
                <w:szCs w:val="24"/>
                <w:lang w:val="fr-CA"/>
              </w:rPr>
              <w:t>finition</w:t>
            </w:r>
            <w:proofErr w:type="spellEnd"/>
          </w:p>
        </w:tc>
        <w:tc>
          <w:tcPr>
            <w:tcW w:w="5493" w:type="dxa"/>
          </w:tcPr>
          <w:p w14:paraId="680FC525" w14:textId="77777777" w:rsidR="00E3404A" w:rsidRPr="00EB12AC" w:rsidRDefault="00E3404A" w:rsidP="00012D31">
            <w:pPr>
              <w:rPr>
                <w:rFonts w:ascii="Times New Roman" w:hAnsi="Times New Roman" w:cs="Times New Roman"/>
                <w:b/>
                <w:sz w:val="24"/>
                <w:szCs w:val="24"/>
                <w:lang w:val="en-CA"/>
              </w:rPr>
            </w:pPr>
            <w:r w:rsidRPr="00EB12AC">
              <w:rPr>
                <w:rFonts w:ascii="Times New Roman" w:hAnsi="Times New Roman" w:cs="Times New Roman"/>
                <w:b/>
                <w:sz w:val="24"/>
                <w:szCs w:val="24"/>
                <w:lang w:val="en-CA"/>
              </w:rPr>
              <w:t>Time of BP measurement post-intubation</w:t>
            </w:r>
          </w:p>
        </w:tc>
      </w:tr>
      <w:tr w:rsidR="00E3404A" w:rsidRPr="00EB12AC" w14:paraId="329A746D" w14:textId="77777777" w:rsidTr="00F370B2">
        <w:tc>
          <w:tcPr>
            <w:tcW w:w="1278" w:type="dxa"/>
          </w:tcPr>
          <w:p w14:paraId="048AA0CD" w14:textId="6331A657" w:rsidR="00E3404A" w:rsidRPr="00F370B2" w:rsidRDefault="00E3404A" w:rsidP="00012D31">
            <w:pPr>
              <w:spacing w:after="200" w:line="276" w:lineRule="auto"/>
              <w:rPr>
                <w:rFonts w:ascii="Times New Roman" w:hAnsi="Times New Roman" w:cs="Times New Roman"/>
                <w:sz w:val="24"/>
                <w:szCs w:val="24"/>
                <w:lang w:val="fr-CA"/>
              </w:rPr>
            </w:pPr>
            <w:r w:rsidRPr="00F370B2">
              <w:rPr>
                <w:rFonts w:ascii="Times New Roman" w:hAnsi="Times New Roman" w:cs="Times New Roman"/>
                <w:sz w:val="24"/>
                <w:szCs w:val="24"/>
                <w:lang w:val="fr-CA"/>
              </w:rPr>
              <w:t>1</w:t>
            </w:r>
          </w:p>
        </w:tc>
        <w:tc>
          <w:tcPr>
            <w:tcW w:w="5493" w:type="dxa"/>
          </w:tcPr>
          <w:p w14:paraId="55477D30" w14:textId="77777777" w:rsidR="00E3404A" w:rsidRPr="00EB12AC" w:rsidRDefault="00E3404A" w:rsidP="00012D31">
            <w:pPr>
              <w:rPr>
                <w:rFonts w:ascii="Times New Roman" w:hAnsi="Times New Roman" w:cs="Times New Roman"/>
                <w:sz w:val="24"/>
                <w:szCs w:val="24"/>
                <w:lang w:val="en-CA"/>
              </w:rPr>
            </w:pPr>
            <w:r w:rsidRPr="00EB12AC">
              <w:rPr>
                <w:rFonts w:ascii="Times New Roman" w:hAnsi="Times New Roman" w:cs="Times New Roman"/>
                <w:sz w:val="24"/>
                <w:szCs w:val="24"/>
                <w:lang w:val="en-CA"/>
              </w:rPr>
              <w:t>SBP ≤ 90 mm Hg  Up to 5 minutes</w:t>
            </w:r>
          </w:p>
        </w:tc>
      </w:tr>
      <w:tr w:rsidR="00E3404A" w:rsidRPr="00EB12AC" w14:paraId="2F269965" w14:textId="77777777" w:rsidTr="00F370B2">
        <w:tc>
          <w:tcPr>
            <w:tcW w:w="1278" w:type="dxa"/>
          </w:tcPr>
          <w:p w14:paraId="6A715934" w14:textId="02C74348" w:rsidR="00E3404A" w:rsidRPr="00F370B2" w:rsidRDefault="00E3404A" w:rsidP="00012D31">
            <w:pPr>
              <w:spacing w:after="200" w:line="276" w:lineRule="auto"/>
              <w:rPr>
                <w:rFonts w:ascii="Times New Roman" w:hAnsi="Times New Roman" w:cs="Times New Roman"/>
                <w:sz w:val="24"/>
                <w:szCs w:val="24"/>
                <w:lang w:val="fr-CA"/>
              </w:rPr>
            </w:pPr>
            <w:r w:rsidRPr="00F370B2">
              <w:rPr>
                <w:rFonts w:ascii="Times New Roman" w:hAnsi="Times New Roman" w:cs="Times New Roman"/>
                <w:sz w:val="24"/>
                <w:szCs w:val="24"/>
                <w:lang w:val="fr-CA"/>
              </w:rPr>
              <w:t>2</w:t>
            </w:r>
          </w:p>
        </w:tc>
        <w:tc>
          <w:tcPr>
            <w:tcW w:w="5493" w:type="dxa"/>
          </w:tcPr>
          <w:p w14:paraId="19781767" w14:textId="77777777" w:rsidR="00E3404A" w:rsidRPr="00EB12AC" w:rsidRDefault="00E3404A" w:rsidP="00012D31">
            <w:pPr>
              <w:rPr>
                <w:rFonts w:ascii="Times New Roman" w:hAnsi="Times New Roman" w:cs="Times New Roman"/>
                <w:sz w:val="24"/>
                <w:szCs w:val="24"/>
                <w:lang w:val="en-CA"/>
              </w:rPr>
            </w:pPr>
            <w:r w:rsidRPr="00EB12AC">
              <w:rPr>
                <w:rFonts w:ascii="Times New Roman" w:hAnsi="Times New Roman" w:cs="Times New Roman"/>
                <w:sz w:val="24"/>
                <w:szCs w:val="24"/>
                <w:lang w:val="en-CA"/>
              </w:rPr>
              <w:t>SBP</w:t>
            </w:r>
            <w:r w:rsidRPr="00EB12AC" w:rsidDel="005E4B2D">
              <w:rPr>
                <w:rFonts w:ascii="Times New Roman" w:hAnsi="Times New Roman" w:cs="Times New Roman"/>
                <w:sz w:val="24"/>
                <w:szCs w:val="24"/>
                <w:lang w:val="en-CA"/>
              </w:rPr>
              <w:t xml:space="preserve"> </w:t>
            </w:r>
            <w:r w:rsidRPr="00EB12AC">
              <w:rPr>
                <w:rFonts w:ascii="Times New Roman" w:hAnsi="Times New Roman" w:cs="Times New Roman"/>
                <w:sz w:val="24"/>
                <w:szCs w:val="24"/>
                <w:lang w:val="en-CA"/>
              </w:rPr>
              <w:t>≤ 90 mm Hg  Up to 15 minutes</w:t>
            </w:r>
          </w:p>
        </w:tc>
      </w:tr>
      <w:tr w:rsidR="00E3404A" w:rsidRPr="00EB12AC" w14:paraId="0E6E937E" w14:textId="77777777" w:rsidTr="00F370B2">
        <w:tc>
          <w:tcPr>
            <w:tcW w:w="1278" w:type="dxa"/>
          </w:tcPr>
          <w:p w14:paraId="76D77C66" w14:textId="316CD54F" w:rsidR="00E3404A" w:rsidRPr="00F370B2" w:rsidRDefault="00E3404A" w:rsidP="00012D31">
            <w:pPr>
              <w:rPr>
                <w:rFonts w:ascii="Times New Roman" w:hAnsi="Times New Roman" w:cs="Times New Roman"/>
                <w:sz w:val="24"/>
                <w:szCs w:val="24"/>
                <w:lang w:val="fr-CA"/>
              </w:rPr>
            </w:pPr>
            <w:r w:rsidRPr="00F370B2">
              <w:rPr>
                <w:rFonts w:ascii="Times New Roman" w:hAnsi="Times New Roman" w:cs="Times New Roman"/>
                <w:sz w:val="24"/>
                <w:szCs w:val="24"/>
                <w:lang w:val="fr-CA"/>
              </w:rPr>
              <w:t>3</w:t>
            </w:r>
          </w:p>
        </w:tc>
        <w:tc>
          <w:tcPr>
            <w:tcW w:w="5493" w:type="dxa"/>
          </w:tcPr>
          <w:p w14:paraId="43CC448C" w14:textId="77777777" w:rsidR="00E3404A" w:rsidRPr="00EB12AC" w:rsidRDefault="00E3404A" w:rsidP="00012D31">
            <w:pPr>
              <w:rPr>
                <w:rFonts w:ascii="Times New Roman" w:hAnsi="Times New Roman" w:cs="Times New Roman"/>
                <w:sz w:val="24"/>
                <w:szCs w:val="24"/>
                <w:lang w:val="en-CA"/>
              </w:rPr>
            </w:pPr>
            <w:r w:rsidRPr="00EB12AC">
              <w:rPr>
                <w:rFonts w:ascii="Times New Roman" w:hAnsi="Times New Roman" w:cs="Times New Roman"/>
                <w:sz w:val="24"/>
                <w:szCs w:val="24"/>
                <w:lang w:val="en-CA"/>
              </w:rPr>
              <w:t>SBP</w:t>
            </w:r>
            <w:r w:rsidRPr="00EB12AC" w:rsidDel="005E4B2D">
              <w:rPr>
                <w:rFonts w:ascii="Times New Roman" w:hAnsi="Times New Roman" w:cs="Times New Roman"/>
                <w:sz w:val="24"/>
                <w:szCs w:val="24"/>
                <w:lang w:val="en-CA"/>
              </w:rPr>
              <w:t xml:space="preserve"> </w:t>
            </w:r>
            <w:r w:rsidRPr="00EB12AC">
              <w:rPr>
                <w:rFonts w:ascii="Times New Roman" w:hAnsi="Times New Roman" w:cs="Times New Roman"/>
                <w:sz w:val="24"/>
                <w:szCs w:val="24"/>
                <w:lang w:val="en-CA"/>
              </w:rPr>
              <w:t>≤ 90 mm Hg  Up to 30 minutes</w:t>
            </w:r>
          </w:p>
        </w:tc>
      </w:tr>
      <w:tr w:rsidR="00E3404A" w:rsidRPr="00EB12AC" w14:paraId="6397DC4B" w14:textId="77777777" w:rsidTr="00F370B2">
        <w:tc>
          <w:tcPr>
            <w:tcW w:w="1278" w:type="dxa"/>
          </w:tcPr>
          <w:p w14:paraId="431CFA14" w14:textId="373FFB5D" w:rsidR="00E3404A" w:rsidRPr="00F370B2" w:rsidRDefault="00E3404A" w:rsidP="00012D31">
            <w:pPr>
              <w:rPr>
                <w:rFonts w:ascii="Times New Roman" w:hAnsi="Times New Roman" w:cs="Times New Roman"/>
                <w:sz w:val="24"/>
                <w:szCs w:val="24"/>
                <w:lang w:val="fr-CA"/>
              </w:rPr>
            </w:pPr>
            <w:r w:rsidRPr="00F370B2">
              <w:rPr>
                <w:rFonts w:ascii="Times New Roman" w:hAnsi="Times New Roman" w:cs="Times New Roman"/>
                <w:sz w:val="24"/>
                <w:szCs w:val="24"/>
                <w:lang w:val="fr-CA"/>
              </w:rPr>
              <w:t>4</w:t>
            </w:r>
          </w:p>
        </w:tc>
        <w:tc>
          <w:tcPr>
            <w:tcW w:w="5493" w:type="dxa"/>
          </w:tcPr>
          <w:p w14:paraId="49B298AC" w14:textId="77777777" w:rsidR="00E3404A" w:rsidRPr="00EB12AC" w:rsidRDefault="00E3404A" w:rsidP="00012D31">
            <w:pPr>
              <w:rPr>
                <w:rFonts w:ascii="Times New Roman" w:hAnsi="Times New Roman" w:cs="Times New Roman"/>
                <w:sz w:val="24"/>
                <w:szCs w:val="24"/>
                <w:lang w:val="en-CA"/>
              </w:rPr>
            </w:pPr>
            <w:r w:rsidRPr="00EB12AC">
              <w:rPr>
                <w:rFonts w:ascii="Times New Roman" w:hAnsi="Times New Roman" w:cs="Times New Roman"/>
                <w:sz w:val="24"/>
                <w:szCs w:val="24"/>
                <w:lang w:val="en-CA"/>
              </w:rPr>
              <w:t>SBP</w:t>
            </w:r>
            <w:r w:rsidRPr="00EB12AC" w:rsidDel="005E4B2D">
              <w:rPr>
                <w:rFonts w:ascii="Times New Roman" w:hAnsi="Times New Roman" w:cs="Times New Roman"/>
                <w:sz w:val="24"/>
                <w:szCs w:val="24"/>
                <w:lang w:val="en-CA"/>
              </w:rPr>
              <w:t xml:space="preserve"> </w:t>
            </w:r>
            <w:r w:rsidRPr="00EB12AC">
              <w:rPr>
                <w:rFonts w:ascii="Times New Roman" w:hAnsi="Times New Roman" w:cs="Times New Roman"/>
                <w:sz w:val="24"/>
                <w:szCs w:val="24"/>
                <w:lang w:val="en-CA"/>
              </w:rPr>
              <w:t>≤ 90 mm Hg   at all times</w:t>
            </w:r>
          </w:p>
        </w:tc>
      </w:tr>
      <w:tr w:rsidR="00E3404A" w:rsidRPr="00EB12AC" w14:paraId="485AE7F8" w14:textId="77777777" w:rsidTr="00F370B2">
        <w:tc>
          <w:tcPr>
            <w:tcW w:w="1278" w:type="dxa"/>
          </w:tcPr>
          <w:p w14:paraId="53EB12F8" w14:textId="2C9AEA17" w:rsidR="00E3404A" w:rsidRPr="00F370B2" w:rsidRDefault="00E3404A" w:rsidP="00012D31">
            <w:pPr>
              <w:rPr>
                <w:rFonts w:ascii="Times New Roman" w:hAnsi="Times New Roman" w:cs="Times New Roman"/>
                <w:sz w:val="24"/>
                <w:szCs w:val="24"/>
                <w:lang w:val="fr-CA"/>
              </w:rPr>
            </w:pPr>
            <w:r w:rsidRPr="00F370B2">
              <w:rPr>
                <w:rFonts w:ascii="Times New Roman" w:hAnsi="Times New Roman" w:cs="Times New Roman"/>
                <w:sz w:val="24"/>
                <w:szCs w:val="24"/>
                <w:lang w:val="fr-CA"/>
              </w:rPr>
              <w:t>5</w:t>
            </w:r>
          </w:p>
        </w:tc>
        <w:tc>
          <w:tcPr>
            <w:tcW w:w="5493" w:type="dxa"/>
          </w:tcPr>
          <w:p w14:paraId="7C43993E" w14:textId="77777777" w:rsidR="00E3404A" w:rsidRPr="00EB12AC" w:rsidRDefault="00E3404A" w:rsidP="00012D31">
            <w:pPr>
              <w:rPr>
                <w:rFonts w:ascii="Times New Roman" w:hAnsi="Times New Roman" w:cs="Times New Roman"/>
                <w:sz w:val="24"/>
                <w:szCs w:val="24"/>
                <w:lang w:val="en-CA"/>
              </w:rPr>
            </w:pPr>
            <w:r w:rsidRPr="00EB12AC">
              <w:rPr>
                <w:rFonts w:ascii="Times New Roman" w:hAnsi="Times New Roman" w:cs="Times New Roman"/>
                <w:sz w:val="24"/>
                <w:szCs w:val="24"/>
                <w:lang w:val="en-CA"/>
              </w:rPr>
              <w:t>Use of vasopressors at any time</w:t>
            </w:r>
          </w:p>
        </w:tc>
      </w:tr>
      <w:tr w:rsidR="00E3404A" w:rsidRPr="00EB12AC" w14:paraId="361BCA6E" w14:textId="77777777" w:rsidTr="00F370B2">
        <w:tc>
          <w:tcPr>
            <w:tcW w:w="1278" w:type="dxa"/>
          </w:tcPr>
          <w:p w14:paraId="6281E617" w14:textId="4E133CE3" w:rsidR="00E3404A" w:rsidRPr="00F370B2" w:rsidRDefault="00E3404A" w:rsidP="00012D31">
            <w:pPr>
              <w:rPr>
                <w:rFonts w:ascii="Times New Roman" w:hAnsi="Times New Roman" w:cs="Times New Roman"/>
                <w:sz w:val="24"/>
                <w:szCs w:val="24"/>
                <w:lang w:val="fr-CA"/>
              </w:rPr>
            </w:pPr>
            <w:r w:rsidRPr="00F370B2">
              <w:rPr>
                <w:rFonts w:ascii="Times New Roman" w:hAnsi="Times New Roman" w:cs="Times New Roman"/>
                <w:sz w:val="24"/>
                <w:szCs w:val="24"/>
                <w:lang w:val="fr-CA"/>
              </w:rPr>
              <w:t>6</w:t>
            </w:r>
          </w:p>
        </w:tc>
        <w:tc>
          <w:tcPr>
            <w:tcW w:w="5493" w:type="dxa"/>
          </w:tcPr>
          <w:p w14:paraId="2C64E7C2" w14:textId="77777777" w:rsidR="00E3404A" w:rsidRPr="00EB12AC" w:rsidRDefault="00E3404A" w:rsidP="00012D31">
            <w:pPr>
              <w:rPr>
                <w:rFonts w:ascii="Times New Roman" w:hAnsi="Times New Roman" w:cs="Times New Roman"/>
                <w:sz w:val="24"/>
                <w:szCs w:val="24"/>
                <w:lang w:val="en-CA"/>
              </w:rPr>
            </w:pPr>
            <w:r w:rsidRPr="00EB12AC">
              <w:rPr>
                <w:rFonts w:ascii="Times New Roman" w:hAnsi="Times New Roman" w:cs="Times New Roman"/>
                <w:sz w:val="24"/>
                <w:szCs w:val="24"/>
                <w:lang w:val="en-CA"/>
              </w:rPr>
              <w:t>MAP ≤ 65 mmHg at all times</w:t>
            </w:r>
          </w:p>
        </w:tc>
      </w:tr>
    </w:tbl>
    <w:p w14:paraId="0E185C95" w14:textId="77777777" w:rsidR="00E3404A" w:rsidRPr="00901E9C" w:rsidRDefault="00E3404A" w:rsidP="00956B92">
      <w:pPr>
        <w:spacing w:after="0" w:line="480" w:lineRule="auto"/>
        <w:ind w:firstLine="708"/>
        <w:rPr>
          <w:rFonts w:ascii="Times New Roman" w:hAnsi="Times New Roman" w:cs="Times New Roman"/>
          <w:i/>
          <w:sz w:val="24"/>
          <w:szCs w:val="24"/>
        </w:rPr>
      </w:pPr>
    </w:p>
    <w:p w14:paraId="4AE631B0" w14:textId="77777777" w:rsidR="00847B19" w:rsidRPr="009753BA" w:rsidRDefault="00847B19" w:rsidP="00956B92">
      <w:pPr>
        <w:spacing w:after="0" w:line="480" w:lineRule="auto"/>
        <w:ind w:firstLine="709"/>
        <w:rPr>
          <w:rFonts w:ascii="Times New Roman" w:hAnsi="Times New Roman" w:cs="Times New Roman"/>
          <w:sz w:val="24"/>
          <w:szCs w:val="24"/>
        </w:rPr>
      </w:pPr>
      <w:r>
        <w:rPr>
          <w:rFonts w:ascii="Times New Roman" w:hAnsi="Times New Roman"/>
          <w:sz w:val="24"/>
        </w:rPr>
        <w:t xml:space="preserve">The results are presented as proportions with confidence intervals set at 95%. A GEE model was used. The comparison of the incidence obtained was performed using a Wald chi-square test. A subsequent power calculation compared to our main objective was performed using a </w:t>
      </w:r>
      <w:proofErr w:type="spellStart"/>
      <w:r>
        <w:rPr>
          <w:rFonts w:ascii="Times New Roman" w:hAnsi="Times New Roman"/>
          <w:sz w:val="24"/>
        </w:rPr>
        <w:t>McNemar</w:t>
      </w:r>
      <w:proofErr w:type="spellEnd"/>
      <w:r>
        <w:rPr>
          <w:rFonts w:ascii="Times New Roman" w:hAnsi="Times New Roman"/>
          <w:sz w:val="24"/>
        </w:rPr>
        <w:t xml:space="preserve"> test (Appendix 1).</w:t>
      </w:r>
    </w:p>
    <w:p w14:paraId="7C0CF9BC" w14:textId="4BF86446" w:rsidR="00847B19" w:rsidRPr="00705D2B" w:rsidRDefault="00847B19" w:rsidP="00956B92">
      <w:pPr>
        <w:spacing w:after="0" w:line="480" w:lineRule="auto"/>
        <w:rPr>
          <w:rFonts w:ascii="Times New Roman" w:hAnsi="Times New Roman" w:cs="Times New Roman"/>
          <w:sz w:val="24"/>
          <w:szCs w:val="24"/>
        </w:rPr>
      </w:pPr>
      <w:r>
        <w:tab/>
      </w:r>
      <w:r w:rsidR="005A32AC">
        <w:rPr>
          <w:rFonts w:ascii="Times New Roman" w:hAnsi="Times New Roman"/>
          <w:sz w:val="24"/>
        </w:rPr>
        <w:t>All analys</w:t>
      </w:r>
      <w:r>
        <w:rPr>
          <w:rFonts w:ascii="Times New Roman" w:hAnsi="Times New Roman"/>
          <w:sz w:val="24"/>
        </w:rPr>
        <w:t xml:space="preserve">es were performed using the </w:t>
      </w:r>
      <w:r>
        <w:rPr>
          <w:rFonts w:ascii="Times New Roman" w:hAnsi="Times New Roman"/>
          <w:i/>
          <w:sz w:val="24"/>
        </w:rPr>
        <w:t>SAS software 9.4</w:t>
      </w:r>
      <w:r>
        <w:rPr>
          <w:rFonts w:ascii="Times New Roman" w:hAnsi="Times New Roman"/>
          <w:sz w:val="24"/>
        </w:rPr>
        <w:t xml:space="preserve">, Canada. The study was approved </w:t>
      </w:r>
      <w:r w:rsidR="00C36A8F">
        <w:rPr>
          <w:rFonts w:ascii="Times New Roman" w:hAnsi="Times New Roman"/>
          <w:sz w:val="24"/>
        </w:rPr>
        <w:t xml:space="preserve">by the </w:t>
      </w:r>
      <w:r w:rsidR="005E4B2D">
        <w:rPr>
          <w:rFonts w:ascii="Times New Roman" w:hAnsi="Times New Roman"/>
          <w:sz w:val="24"/>
        </w:rPr>
        <w:t xml:space="preserve">research </w:t>
      </w:r>
      <w:r w:rsidR="00C36A8F">
        <w:rPr>
          <w:rFonts w:ascii="Times New Roman" w:hAnsi="Times New Roman"/>
          <w:sz w:val="24"/>
        </w:rPr>
        <w:t xml:space="preserve">ethics </w:t>
      </w:r>
      <w:r w:rsidR="005E4B2D">
        <w:rPr>
          <w:rFonts w:ascii="Times New Roman" w:hAnsi="Times New Roman"/>
          <w:sz w:val="24"/>
        </w:rPr>
        <w:t xml:space="preserve">board </w:t>
      </w:r>
      <w:r w:rsidR="00C36A8F">
        <w:rPr>
          <w:rFonts w:ascii="Times New Roman" w:hAnsi="Times New Roman"/>
          <w:sz w:val="24"/>
        </w:rPr>
        <w:t xml:space="preserve">of the </w:t>
      </w:r>
      <w:r>
        <w:rPr>
          <w:rFonts w:ascii="Times New Roman" w:hAnsi="Times New Roman"/>
          <w:sz w:val="24"/>
        </w:rPr>
        <w:t>CHU of Québec.</w:t>
      </w:r>
    </w:p>
    <w:p w14:paraId="18D5A878" w14:textId="77777777" w:rsidR="00847B19" w:rsidRPr="00705D2B" w:rsidRDefault="00847B19" w:rsidP="00956B92">
      <w:pPr>
        <w:spacing w:after="0" w:line="480" w:lineRule="auto"/>
        <w:rPr>
          <w:rFonts w:ascii="Times New Roman" w:hAnsi="Times New Roman" w:cs="Times New Roman"/>
          <w:sz w:val="24"/>
          <w:szCs w:val="24"/>
        </w:rPr>
      </w:pPr>
    </w:p>
    <w:p w14:paraId="57ACD125" w14:textId="77777777" w:rsidR="00847B19" w:rsidRPr="00705D2B" w:rsidRDefault="00847B19" w:rsidP="00956B92">
      <w:pPr>
        <w:spacing w:after="0" w:line="480" w:lineRule="auto"/>
        <w:rPr>
          <w:rFonts w:ascii="Times New Roman" w:hAnsi="Times New Roman" w:cs="Times New Roman"/>
          <w:b/>
          <w:sz w:val="24"/>
          <w:szCs w:val="24"/>
        </w:rPr>
      </w:pPr>
    </w:p>
    <w:p w14:paraId="1BE05235" w14:textId="77777777" w:rsidR="00847B19" w:rsidRPr="00705D2B" w:rsidRDefault="00847B19" w:rsidP="00956B92">
      <w:pPr>
        <w:spacing w:after="0" w:line="480" w:lineRule="auto"/>
        <w:rPr>
          <w:rFonts w:ascii="Times New Roman" w:hAnsi="Times New Roman" w:cs="Times New Roman"/>
          <w:b/>
          <w:sz w:val="24"/>
          <w:szCs w:val="24"/>
        </w:rPr>
      </w:pPr>
    </w:p>
    <w:p w14:paraId="07BE85F6" w14:textId="77777777" w:rsidR="00847B19" w:rsidRPr="00705D2B" w:rsidRDefault="00847B19" w:rsidP="00956B92">
      <w:pPr>
        <w:spacing w:after="0" w:line="480" w:lineRule="auto"/>
        <w:rPr>
          <w:rFonts w:ascii="Times New Roman" w:hAnsi="Times New Roman" w:cs="Times New Roman"/>
          <w:b/>
          <w:sz w:val="24"/>
          <w:szCs w:val="24"/>
        </w:rPr>
      </w:pPr>
    </w:p>
    <w:p w14:paraId="76365DE8" w14:textId="6BA05564" w:rsidR="00901E9C" w:rsidRPr="004F6D5E" w:rsidRDefault="004F6D5E" w:rsidP="002E45F9">
      <w:pPr>
        <w:spacing w:after="0" w:line="480" w:lineRule="auto"/>
        <w:rPr>
          <w:rFonts w:ascii="Times New Roman" w:hAnsi="Times New Roman" w:cs="Times New Roman"/>
          <w:b/>
          <w:sz w:val="24"/>
          <w:szCs w:val="24"/>
          <w:u w:val="single"/>
        </w:rPr>
      </w:pPr>
      <w:r>
        <w:rPr>
          <w:rFonts w:ascii="Times New Roman" w:hAnsi="Times New Roman"/>
          <w:b/>
          <w:sz w:val="24"/>
          <w:u w:val="single"/>
        </w:rPr>
        <w:lastRenderedPageBreak/>
        <w:t>RESULTS</w:t>
      </w:r>
    </w:p>
    <w:p w14:paraId="1EBD755C" w14:textId="77777777" w:rsidR="002E45F9" w:rsidRDefault="002E45F9" w:rsidP="00956B92">
      <w:pPr>
        <w:pStyle w:val="CommentText"/>
        <w:spacing w:after="0" w:line="480" w:lineRule="auto"/>
        <w:rPr>
          <w:rFonts w:ascii="Times New Roman" w:hAnsi="Times New Roman" w:cs="Times New Roman"/>
          <w:i/>
          <w:sz w:val="24"/>
          <w:szCs w:val="24"/>
        </w:rPr>
      </w:pPr>
    </w:p>
    <w:p w14:paraId="654C096F" w14:textId="77777777" w:rsidR="00901E9C" w:rsidRDefault="00847B19" w:rsidP="00956B92">
      <w:pPr>
        <w:pStyle w:val="CommentText"/>
        <w:spacing w:after="0" w:line="480" w:lineRule="auto"/>
        <w:rPr>
          <w:rFonts w:ascii="Times New Roman" w:hAnsi="Times New Roman"/>
          <w:b/>
          <w:i/>
          <w:sz w:val="24"/>
        </w:rPr>
      </w:pPr>
      <w:r w:rsidRPr="004F6D5E">
        <w:rPr>
          <w:rFonts w:ascii="Times New Roman" w:hAnsi="Times New Roman"/>
          <w:b/>
          <w:i/>
          <w:sz w:val="24"/>
        </w:rPr>
        <w:t>Demographic Data</w:t>
      </w:r>
    </w:p>
    <w:p w14:paraId="00F8BE84" w14:textId="77777777" w:rsidR="004F6D5E" w:rsidRPr="004F6D5E" w:rsidRDefault="004F6D5E" w:rsidP="00956B92">
      <w:pPr>
        <w:pStyle w:val="CommentText"/>
        <w:spacing w:after="0" w:line="480" w:lineRule="auto"/>
        <w:rPr>
          <w:rFonts w:ascii="Times New Roman" w:hAnsi="Times New Roman" w:cs="Times New Roman"/>
          <w:b/>
          <w:i/>
          <w:sz w:val="24"/>
          <w:szCs w:val="24"/>
        </w:rPr>
      </w:pPr>
    </w:p>
    <w:p w14:paraId="54C073DC" w14:textId="7AEB09D9" w:rsidR="00294FFA" w:rsidRPr="00294FFA" w:rsidRDefault="00847B19" w:rsidP="00294FFA">
      <w:pPr>
        <w:pStyle w:val="CommentText"/>
        <w:spacing w:after="0" w:line="480" w:lineRule="auto"/>
        <w:ind w:firstLine="708"/>
        <w:rPr>
          <w:rFonts w:ascii="Times New Roman" w:hAnsi="Times New Roman"/>
          <w:sz w:val="24"/>
        </w:rPr>
      </w:pPr>
      <w:r>
        <w:rPr>
          <w:rFonts w:ascii="Times New Roman" w:hAnsi="Times New Roman"/>
          <w:sz w:val="24"/>
        </w:rPr>
        <w:t>During the study period, 2275 patients were evaluated</w:t>
      </w:r>
      <w:r w:rsidR="00745FF7">
        <w:rPr>
          <w:rFonts w:ascii="Times New Roman" w:hAnsi="Times New Roman"/>
          <w:sz w:val="24"/>
        </w:rPr>
        <w:t xml:space="preserve"> in the resuscitation area</w:t>
      </w:r>
      <w:r>
        <w:rPr>
          <w:rFonts w:ascii="Times New Roman" w:hAnsi="Times New Roman"/>
          <w:sz w:val="24"/>
        </w:rPr>
        <w:t>. A total of 219 intubated patients were identified and</w:t>
      </w:r>
      <w:r w:rsidR="00EC22D9">
        <w:rPr>
          <w:rFonts w:ascii="Times New Roman" w:hAnsi="Times New Roman"/>
          <w:sz w:val="24"/>
        </w:rPr>
        <w:t>,</w:t>
      </w:r>
      <w:r>
        <w:rPr>
          <w:rFonts w:ascii="Times New Roman" w:hAnsi="Times New Roman"/>
          <w:sz w:val="24"/>
        </w:rPr>
        <w:t xml:space="preserve"> of these, 155 patients were intubated in the ED. </w:t>
      </w:r>
      <w:r w:rsidR="0015732B">
        <w:rPr>
          <w:rFonts w:ascii="Times New Roman" w:hAnsi="Times New Roman"/>
          <w:sz w:val="24"/>
        </w:rPr>
        <w:t>O</w:t>
      </w:r>
      <w:r>
        <w:rPr>
          <w:rFonts w:ascii="Times New Roman" w:hAnsi="Times New Roman"/>
          <w:sz w:val="24"/>
        </w:rPr>
        <w:t xml:space="preserve">f these 155 patients, 81 patients met inclusion criteria </w:t>
      </w:r>
      <w:r w:rsidR="0015732B">
        <w:rPr>
          <w:rFonts w:ascii="Times New Roman" w:hAnsi="Times New Roman"/>
          <w:sz w:val="24"/>
        </w:rPr>
        <w:t xml:space="preserve">while </w:t>
      </w:r>
      <w:r>
        <w:rPr>
          <w:rFonts w:ascii="Times New Roman" w:hAnsi="Times New Roman"/>
          <w:sz w:val="24"/>
        </w:rPr>
        <w:t>74 patients were excluded, mostly for technical reasons related to the staff's varying degrees of comfort in the use of the platform during the implementation period and the absence of muscle relaxant</w:t>
      </w:r>
      <w:r w:rsidR="0046442D">
        <w:rPr>
          <w:rFonts w:ascii="Times New Roman" w:hAnsi="Times New Roman"/>
          <w:sz w:val="24"/>
        </w:rPr>
        <w:t xml:space="preserve">s </w:t>
      </w:r>
      <w:r>
        <w:rPr>
          <w:rFonts w:ascii="Times New Roman" w:hAnsi="Times New Roman"/>
          <w:sz w:val="24"/>
        </w:rPr>
        <w:t>(Appendix 2: n = 5, since &lt;16 years, n = 30 for missing SBP or only values of SPB before or after intubation, n = 5 recording error, n = 34 for absence of neuromuscular blocking agent). Demographic and clinical characteristics of the patients included are reported in Table 2. The average age was 54 years (</w:t>
      </w:r>
      <w:proofErr w:type="spellStart"/>
      <w:r w:rsidR="00EC22D9">
        <w:rPr>
          <w:rFonts w:ascii="Times New Roman" w:hAnsi="Times New Roman"/>
          <w:sz w:val="24"/>
        </w:rPr>
        <w:t>s.d</w:t>
      </w:r>
      <w:r>
        <w:rPr>
          <w:rFonts w:ascii="Times New Roman" w:hAnsi="Times New Roman"/>
          <w:sz w:val="24"/>
        </w:rPr>
        <w:t>.</w:t>
      </w:r>
      <w:proofErr w:type="spellEnd"/>
      <w:r w:rsidR="00EC22D9">
        <w:rPr>
          <w:rFonts w:ascii="Times New Roman" w:hAnsi="Times New Roman"/>
          <w:sz w:val="24"/>
        </w:rPr>
        <w:t>:</w:t>
      </w:r>
      <w:r>
        <w:rPr>
          <w:rFonts w:ascii="Times New Roman" w:hAnsi="Times New Roman"/>
          <w:sz w:val="24"/>
        </w:rPr>
        <w:t xml:space="preserve"> +/- 19) and 64% were men. The </w:t>
      </w:r>
      <w:r w:rsidR="0015732B">
        <w:rPr>
          <w:rFonts w:ascii="Times New Roman" w:hAnsi="Times New Roman"/>
          <w:sz w:val="24"/>
        </w:rPr>
        <w:t>most</w:t>
      </w:r>
      <w:r>
        <w:rPr>
          <w:rFonts w:ascii="Times New Roman" w:hAnsi="Times New Roman"/>
          <w:sz w:val="24"/>
        </w:rPr>
        <w:t xml:space="preserve"> frequent </w:t>
      </w:r>
      <w:r w:rsidR="0015732B">
        <w:rPr>
          <w:rFonts w:ascii="Times New Roman" w:hAnsi="Times New Roman"/>
          <w:sz w:val="24"/>
        </w:rPr>
        <w:t xml:space="preserve">presentations were </w:t>
      </w:r>
      <w:r>
        <w:rPr>
          <w:rFonts w:ascii="Times New Roman" w:hAnsi="Times New Roman"/>
          <w:sz w:val="24"/>
        </w:rPr>
        <w:t>altered state of consciousness (53.1%), followed by trauma (29.6%). The most frequently used induc</w:t>
      </w:r>
      <w:r w:rsidR="0015732B">
        <w:rPr>
          <w:rFonts w:ascii="Times New Roman" w:hAnsi="Times New Roman"/>
          <w:sz w:val="24"/>
        </w:rPr>
        <w:t>tion</w:t>
      </w:r>
      <w:r>
        <w:rPr>
          <w:rFonts w:ascii="Times New Roman" w:hAnsi="Times New Roman"/>
          <w:sz w:val="24"/>
        </w:rPr>
        <w:t xml:space="preserve"> agent was etomidate (58.0%), followed by propofol (</w:t>
      </w:r>
      <w:r w:rsidR="001E195F">
        <w:rPr>
          <w:rFonts w:ascii="Times New Roman" w:hAnsi="Times New Roman"/>
          <w:sz w:val="24"/>
        </w:rPr>
        <w:t>33.3</w:t>
      </w:r>
      <w:r>
        <w:rPr>
          <w:rFonts w:ascii="Times New Roman" w:hAnsi="Times New Roman"/>
          <w:sz w:val="24"/>
        </w:rPr>
        <w:t>%). A level 1 triage rating (P1 - immediate)</w:t>
      </w:r>
      <w:r w:rsidR="00EC22D9">
        <w:rPr>
          <w:rFonts w:ascii="Times New Roman" w:hAnsi="Times New Roman"/>
          <w:sz w:val="24"/>
        </w:rPr>
        <w:t>,</w:t>
      </w:r>
      <w:r>
        <w:rPr>
          <w:rFonts w:ascii="Times New Roman" w:hAnsi="Times New Roman"/>
          <w:sz w:val="24"/>
        </w:rPr>
        <w:t xml:space="preserve"> according to the Canadian Triage and Acuity Scale (CTAS)</w:t>
      </w:r>
      <w:r w:rsidR="00EC22D9">
        <w:rPr>
          <w:rFonts w:ascii="Times New Roman" w:hAnsi="Times New Roman"/>
          <w:sz w:val="24"/>
        </w:rPr>
        <w:t>,</w:t>
      </w:r>
      <w:r w:rsidR="004F6D5E" w:rsidRPr="004F6D5E">
        <w:rPr>
          <w:rFonts w:ascii="Times New Roman" w:hAnsi="Times New Roman"/>
          <w:sz w:val="24"/>
          <w:vertAlign w:val="superscript"/>
        </w:rPr>
        <w:t>34</w:t>
      </w:r>
      <w:r w:rsidR="004F6D5E">
        <w:rPr>
          <w:rFonts w:ascii="Times New Roman" w:hAnsi="Times New Roman"/>
          <w:sz w:val="24"/>
        </w:rPr>
        <w:t xml:space="preserve"> </w:t>
      </w:r>
      <w:r>
        <w:rPr>
          <w:rFonts w:ascii="Times New Roman" w:hAnsi="Times New Roman"/>
          <w:sz w:val="24"/>
        </w:rPr>
        <w:t xml:space="preserve">was allocated to 58 of </w:t>
      </w:r>
      <w:r w:rsidR="0046442D">
        <w:rPr>
          <w:rFonts w:ascii="Times New Roman" w:hAnsi="Times New Roman"/>
          <w:sz w:val="24"/>
        </w:rPr>
        <w:t>th</w:t>
      </w:r>
      <w:r>
        <w:rPr>
          <w:rFonts w:ascii="Times New Roman" w:hAnsi="Times New Roman"/>
          <w:sz w:val="24"/>
        </w:rPr>
        <w:t xml:space="preserve">e 81 patients, while </w:t>
      </w:r>
      <w:r w:rsidR="00482DB9">
        <w:rPr>
          <w:rFonts w:ascii="Times New Roman" w:hAnsi="Times New Roman"/>
          <w:sz w:val="24"/>
        </w:rPr>
        <w:t xml:space="preserve">17 </w:t>
      </w:r>
      <w:r>
        <w:rPr>
          <w:rFonts w:ascii="Times New Roman" w:hAnsi="Times New Roman"/>
          <w:sz w:val="24"/>
        </w:rPr>
        <w:t xml:space="preserve"> patients received a level 2 priority (P2 - very urgent), and a small proportion of patients received a P3 priority level (urgent) and P4 priority level (less urgent) (</w:t>
      </w:r>
      <w:r w:rsidR="00482DB9">
        <w:rPr>
          <w:rFonts w:ascii="Times New Roman" w:hAnsi="Times New Roman"/>
          <w:sz w:val="24"/>
        </w:rPr>
        <w:t xml:space="preserve">n=1 </w:t>
      </w:r>
      <w:r>
        <w:rPr>
          <w:rFonts w:ascii="Times New Roman" w:hAnsi="Times New Roman"/>
          <w:sz w:val="24"/>
        </w:rPr>
        <w:t xml:space="preserve">and </w:t>
      </w:r>
      <w:r w:rsidR="00482DB9">
        <w:rPr>
          <w:rFonts w:ascii="Times New Roman" w:hAnsi="Times New Roman"/>
          <w:sz w:val="24"/>
        </w:rPr>
        <w:t xml:space="preserve">n=2 </w:t>
      </w:r>
      <w:r>
        <w:rPr>
          <w:rFonts w:ascii="Times New Roman" w:hAnsi="Times New Roman"/>
          <w:sz w:val="24"/>
        </w:rPr>
        <w:t>respectively). No patient received a P5 priority level (non</w:t>
      </w:r>
      <w:r w:rsidR="0046442D">
        <w:rPr>
          <w:rFonts w:ascii="Times New Roman" w:hAnsi="Times New Roman"/>
          <w:sz w:val="24"/>
        </w:rPr>
        <w:t>-</w:t>
      </w:r>
      <w:r>
        <w:rPr>
          <w:rFonts w:ascii="Times New Roman" w:hAnsi="Times New Roman"/>
          <w:sz w:val="24"/>
        </w:rPr>
        <w:t>urgent). The median number of BP collected per patient w</w:t>
      </w:r>
      <w:r w:rsidR="00EC22D9">
        <w:rPr>
          <w:rFonts w:ascii="Times New Roman" w:hAnsi="Times New Roman"/>
          <w:sz w:val="24"/>
        </w:rPr>
        <w:t>as 14 (IQR (interquartile range:</w:t>
      </w:r>
      <w:r>
        <w:rPr>
          <w:rFonts w:ascii="Times New Roman" w:hAnsi="Times New Roman"/>
          <w:sz w:val="24"/>
        </w:rPr>
        <w:t xml:space="preserve"> 9-19). Intubation due to trauma or an altered state of consciousness was more common in hemodynamically stable patients than in patients with PIH. PIH patients received more fentanyl and midazolam during rapid sequence </w:t>
      </w:r>
      <w:r>
        <w:rPr>
          <w:rFonts w:ascii="Times New Roman" w:hAnsi="Times New Roman"/>
          <w:sz w:val="24"/>
        </w:rPr>
        <w:lastRenderedPageBreak/>
        <w:t>intubation compared to patients showing no PIH</w:t>
      </w:r>
      <w:r w:rsidR="0015732B">
        <w:rPr>
          <w:rFonts w:ascii="Times New Roman" w:hAnsi="Times New Roman"/>
          <w:sz w:val="24"/>
        </w:rPr>
        <w:t>; the latter group</w:t>
      </w:r>
      <w:r w:rsidR="00EC22D9">
        <w:rPr>
          <w:rFonts w:ascii="Times New Roman" w:hAnsi="Times New Roman"/>
          <w:sz w:val="24"/>
        </w:rPr>
        <w:t xml:space="preserve"> received</w:t>
      </w:r>
      <w:r>
        <w:rPr>
          <w:rFonts w:ascii="Times New Roman" w:hAnsi="Times New Roman"/>
          <w:sz w:val="24"/>
        </w:rPr>
        <w:t xml:space="preserve"> propofol and etomidate</w:t>
      </w:r>
      <w:r w:rsidR="0015732B">
        <w:rPr>
          <w:rFonts w:ascii="Times New Roman" w:hAnsi="Times New Roman"/>
          <w:sz w:val="24"/>
        </w:rPr>
        <w:t xml:space="preserve"> more frequently</w:t>
      </w:r>
      <w:r>
        <w:rPr>
          <w:rFonts w:ascii="Times New Roman" w:hAnsi="Times New Roman"/>
          <w:sz w:val="24"/>
        </w:rPr>
        <w:t>.</w:t>
      </w:r>
    </w:p>
    <w:p w14:paraId="7629B1C9" w14:textId="77777777" w:rsidR="00294FFA" w:rsidRDefault="00294FFA" w:rsidP="00294FFA">
      <w:pPr>
        <w:rPr>
          <w:rFonts w:ascii="Times New Roman" w:hAnsi="Times New Roman"/>
          <w:sz w:val="24"/>
        </w:rPr>
      </w:pPr>
      <w:proofErr w:type="gramStart"/>
      <w:r>
        <w:rPr>
          <w:rFonts w:ascii="Times New Roman" w:hAnsi="Times New Roman"/>
          <w:b/>
          <w:sz w:val="24"/>
        </w:rPr>
        <w:t>Table 2</w:t>
      </w:r>
      <w:r>
        <w:rPr>
          <w:rFonts w:ascii="Times New Roman" w:hAnsi="Times New Roman"/>
          <w:sz w:val="24"/>
        </w:rPr>
        <w:t>.</w:t>
      </w:r>
      <w:proofErr w:type="gramEnd"/>
      <w:r>
        <w:rPr>
          <w:rFonts w:ascii="Times New Roman" w:hAnsi="Times New Roman"/>
          <w:sz w:val="24"/>
        </w:rPr>
        <w:t xml:space="preserve"> Clinical and demographic characteristics of patients</w:t>
      </w:r>
    </w:p>
    <w:tbl>
      <w:tblPr>
        <w:tblStyle w:val="TableGrid"/>
        <w:tblW w:w="0" w:type="auto"/>
        <w:tblLook w:val="04A0" w:firstRow="1" w:lastRow="0" w:firstColumn="1" w:lastColumn="0" w:noHBand="0" w:noVBand="1"/>
      </w:tblPr>
      <w:tblGrid>
        <w:gridCol w:w="3078"/>
        <w:gridCol w:w="2046"/>
        <w:gridCol w:w="2194"/>
        <w:gridCol w:w="2032"/>
      </w:tblGrid>
      <w:tr w:rsidR="00294FFA" w:rsidRPr="00C376FE" w14:paraId="1B02E05C" w14:textId="77777777" w:rsidTr="00F370B2">
        <w:tc>
          <w:tcPr>
            <w:tcW w:w="3078" w:type="dxa"/>
            <w:tcBorders>
              <w:bottom w:val="nil"/>
            </w:tcBorders>
          </w:tcPr>
          <w:p w14:paraId="38965751" w14:textId="77777777" w:rsidR="00294FFA" w:rsidRPr="00A873DF" w:rsidRDefault="00294FFA" w:rsidP="00012D31">
            <w:pPr>
              <w:rPr>
                <w:rFonts w:ascii="Times New Roman" w:hAnsi="Times New Roman" w:cs="Times New Roman"/>
                <w:b/>
                <w:sz w:val="24"/>
                <w:szCs w:val="24"/>
                <w:lang w:val="fr-CA"/>
              </w:rPr>
            </w:pPr>
            <w:r w:rsidRPr="00A873DF">
              <w:rPr>
                <w:rFonts w:ascii="Times New Roman" w:hAnsi="Times New Roman" w:cs="Times New Roman"/>
                <w:b/>
                <w:sz w:val="24"/>
                <w:szCs w:val="24"/>
                <w:lang w:val="fr-CA"/>
              </w:rPr>
              <w:t xml:space="preserve">Cohorte </w:t>
            </w:r>
          </w:p>
        </w:tc>
        <w:tc>
          <w:tcPr>
            <w:tcW w:w="2046" w:type="dxa"/>
          </w:tcPr>
          <w:p w14:paraId="7AA09C75" w14:textId="77777777" w:rsidR="00294FFA" w:rsidRPr="00A873DF" w:rsidRDefault="00294FFA" w:rsidP="00012D31">
            <w:pPr>
              <w:jc w:val="right"/>
              <w:rPr>
                <w:rFonts w:ascii="Times New Roman" w:hAnsi="Times New Roman" w:cs="Times New Roman"/>
                <w:b/>
                <w:sz w:val="24"/>
                <w:szCs w:val="24"/>
                <w:lang w:val="fr-CA"/>
              </w:rPr>
            </w:pPr>
            <w:r>
              <w:rPr>
                <w:rFonts w:ascii="Times New Roman" w:hAnsi="Times New Roman" w:cs="Times New Roman"/>
                <w:b/>
                <w:sz w:val="24"/>
                <w:szCs w:val="24"/>
                <w:lang w:val="fr-CA"/>
              </w:rPr>
              <w:t>All</w:t>
            </w:r>
            <w:r w:rsidRPr="00A873DF">
              <w:rPr>
                <w:rFonts w:ascii="Times New Roman" w:hAnsi="Times New Roman" w:cs="Times New Roman"/>
                <w:b/>
                <w:sz w:val="24"/>
                <w:szCs w:val="24"/>
                <w:lang w:val="fr-CA"/>
              </w:rPr>
              <w:t>, n=81</w:t>
            </w:r>
          </w:p>
        </w:tc>
        <w:tc>
          <w:tcPr>
            <w:tcW w:w="2194" w:type="dxa"/>
          </w:tcPr>
          <w:p w14:paraId="7E9F3321" w14:textId="77777777" w:rsidR="00294FFA" w:rsidRPr="00A873DF" w:rsidRDefault="00294FFA" w:rsidP="00012D31">
            <w:pPr>
              <w:jc w:val="right"/>
              <w:rPr>
                <w:rFonts w:ascii="Times New Roman" w:hAnsi="Times New Roman" w:cs="Times New Roman"/>
                <w:b/>
                <w:sz w:val="24"/>
                <w:szCs w:val="24"/>
                <w:lang w:val="fr-CA"/>
              </w:rPr>
            </w:pPr>
            <w:r>
              <w:rPr>
                <w:rFonts w:ascii="Times New Roman" w:hAnsi="Times New Roman" w:cs="Times New Roman"/>
                <w:b/>
                <w:sz w:val="24"/>
                <w:szCs w:val="24"/>
                <w:lang w:val="fr-CA"/>
              </w:rPr>
              <w:t>PIH</w:t>
            </w:r>
            <w:r w:rsidRPr="00A873DF">
              <w:rPr>
                <w:rFonts w:ascii="Times New Roman" w:hAnsi="Times New Roman" w:cs="Times New Roman"/>
                <w:b/>
                <w:sz w:val="24"/>
                <w:szCs w:val="24"/>
                <w:lang w:val="fr-CA"/>
              </w:rPr>
              <w:t xml:space="preserve"> +,  n=23</w:t>
            </w:r>
          </w:p>
        </w:tc>
        <w:tc>
          <w:tcPr>
            <w:tcW w:w="2032" w:type="dxa"/>
          </w:tcPr>
          <w:p w14:paraId="3C797824"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b/>
                <w:sz w:val="24"/>
                <w:szCs w:val="24"/>
                <w:lang w:val="fr-CA"/>
              </w:rPr>
              <w:t>PIH</w:t>
            </w:r>
            <w:r w:rsidRPr="00A873DF">
              <w:rPr>
                <w:rFonts w:ascii="Times New Roman" w:hAnsi="Times New Roman" w:cs="Times New Roman"/>
                <w:b/>
                <w:sz w:val="24"/>
                <w:szCs w:val="24"/>
                <w:lang w:val="fr-CA"/>
              </w:rPr>
              <w:t xml:space="preserve"> -, n=58</w:t>
            </w:r>
          </w:p>
        </w:tc>
      </w:tr>
      <w:tr w:rsidR="00294FFA" w:rsidRPr="00705D2B" w14:paraId="5AB7E89C" w14:textId="77777777" w:rsidTr="00012D31">
        <w:tc>
          <w:tcPr>
            <w:tcW w:w="9350" w:type="dxa"/>
            <w:gridSpan w:val="4"/>
          </w:tcPr>
          <w:p w14:paraId="5865F6BF" w14:textId="4C821363" w:rsidR="00294FFA" w:rsidRPr="00A873DF" w:rsidRDefault="00294FFA" w:rsidP="00012D31">
            <w:pPr>
              <w:rPr>
                <w:rFonts w:ascii="Times New Roman" w:hAnsi="Times New Roman" w:cs="Times New Roman"/>
                <w:sz w:val="24"/>
                <w:szCs w:val="24"/>
                <w:lang w:val="fr-CA"/>
              </w:rPr>
            </w:pPr>
            <w:proofErr w:type="spellStart"/>
            <w:r w:rsidRPr="00A873DF">
              <w:rPr>
                <w:rFonts w:ascii="Times New Roman" w:hAnsi="Times New Roman" w:cs="Times New Roman"/>
                <w:b/>
                <w:sz w:val="24"/>
                <w:szCs w:val="24"/>
                <w:lang w:val="fr-CA"/>
              </w:rPr>
              <w:t>C</w:t>
            </w:r>
            <w:r w:rsidR="00F370B2">
              <w:rPr>
                <w:rFonts w:ascii="Times New Roman" w:hAnsi="Times New Roman" w:cs="Times New Roman"/>
                <w:b/>
                <w:sz w:val="24"/>
                <w:szCs w:val="24"/>
                <w:lang w:val="fr-CA"/>
              </w:rPr>
              <w:t>h</w:t>
            </w:r>
            <w:r w:rsidRPr="00A873DF">
              <w:rPr>
                <w:rFonts w:ascii="Times New Roman" w:hAnsi="Times New Roman" w:cs="Times New Roman"/>
                <w:b/>
                <w:sz w:val="24"/>
                <w:szCs w:val="24"/>
                <w:lang w:val="fr-CA"/>
              </w:rPr>
              <w:t>aract</w:t>
            </w:r>
            <w:r>
              <w:rPr>
                <w:rFonts w:ascii="Times New Roman" w:hAnsi="Times New Roman" w:cs="Times New Roman"/>
                <w:b/>
                <w:sz w:val="24"/>
                <w:szCs w:val="24"/>
                <w:lang w:val="fr-CA"/>
              </w:rPr>
              <w:t>e</w:t>
            </w:r>
            <w:r w:rsidRPr="00A873DF">
              <w:rPr>
                <w:rFonts w:ascii="Times New Roman" w:hAnsi="Times New Roman" w:cs="Times New Roman"/>
                <w:b/>
                <w:sz w:val="24"/>
                <w:szCs w:val="24"/>
                <w:lang w:val="fr-CA"/>
              </w:rPr>
              <w:t>risti</w:t>
            </w:r>
            <w:r>
              <w:rPr>
                <w:rFonts w:ascii="Times New Roman" w:hAnsi="Times New Roman" w:cs="Times New Roman"/>
                <w:b/>
                <w:sz w:val="24"/>
                <w:szCs w:val="24"/>
                <w:lang w:val="fr-CA"/>
              </w:rPr>
              <w:t>cs</w:t>
            </w:r>
            <w:proofErr w:type="spellEnd"/>
          </w:p>
        </w:tc>
      </w:tr>
      <w:tr w:rsidR="00294FFA" w:rsidRPr="00705D2B" w14:paraId="7BB56FFE" w14:textId="77777777" w:rsidTr="00F370B2">
        <w:tc>
          <w:tcPr>
            <w:tcW w:w="3078" w:type="dxa"/>
          </w:tcPr>
          <w:p w14:paraId="5C637FBD" w14:textId="2ECF1003" w:rsidR="00294FFA" w:rsidRPr="00572239" w:rsidRDefault="00294FFA" w:rsidP="00012D31">
            <w:pPr>
              <w:rPr>
                <w:rFonts w:ascii="Times New Roman" w:hAnsi="Times New Roman" w:cs="Times New Roman"/>
                <w:sz w:val="24"/>
                <w:szCs w:val="24"/>
                <w:lang w:val="en-CA"/>
              </w:rPr>
            </w:pPr>
            <w:r w:rsidRPr="00AD0B50">
              <w:rPr>
                <w:rFonts w:ascii="Times New Roman" w:hAnsi="Times New Roman" w:cs="Times New Roman"/>
                <w:sz w:val="24"/>
                <w:szCs w:val="24"/>
                <w:lang w:val="en-CA"/>
              </w:rPr>
              <w:t>Age (years), mean</w:t>
            </w:r>
            <w:r w:rsidRPr="00EB12AC">
              <w:rPr>
                <w:rFonts w:ascii="Times New Roman" w:hAnsi="Times New Roman" w:cs="Times New Roman"/>
                <w:b/>
                <w:sz w:val="24"/>
                <w:szCs w:val="24"/>
                <w:lang w:val="en-CA"/>
              </w:rPr>
              <w:t xml:space="preserve"> ± </w:t>
            </w:r>
            <w:r>
              <w:rPr>
                <w:rFonts w:ascii="Times New Roman" w:hAnsi="Times New Roman" w:cs="Times New Roman"/>
                <w:sz w:val="24"/>
                <w:szCs w:val="24"/>
                <w:lang w:val="en-CA"/>
              </w:rPr>
              <w:t>s</w:t>
            </w:r>
            <w:r w:rsidRPr="00572239">
              <w:rPr>
                <w:rFonts w:ascii="Times New Roman" w:hAnsi="Times New Roman" w:cs="Times New Roman"/>
                <w:sz w:val="24"/>
                <w:szCs w:val="24"/>
                <w:lang w:val="en-CA"/>
              </w:rPr>
              <w:t>.</w:t>
            </w:r>
            <w:r>
              <w:rPr>
                <w:rFonts w:ascii="Times New Roman" w:hAnsi="Times New Roman" w:cs="Times New Roman"/>
                <w:sz w:val="24"/>
                <w:szCs w:val="24"/>
                <w:lang w:val="en-CA"/>
              </w:rPr>
              <w:t>d</w:t>
            </w:r>
            <w:r w:rsidRPr="00572239">
              <w:rPr>
                <w:rFonts w:ascii="Times New Roman" w:hAnsi="Times New Roman" w:cs="Times New Roman"/>
                <w:sz w:val="24"/>
                <w:szCs w:val="24"/>
                <w:lang w:val="en-CA"/>
              </w:rPr>
              <w:t>.</w:t>
            </w:r>
            <w:r w:rsidR="00AD0B50">
              <w:rPr>
                <w:rFonts w:ascii="Times New Roman" w:hAnsi="Times New Roman" w:cs="Times New Roman"/>
                <w:sz w:val="24"/>
                <w:szCs w:val="24"/>
                <w:vertAlign w:val="superscript"/>
                <w:lang w:val="en-CA"/>
              </w:rPr>
              <w:t>*</w:t>
            </w:r>
          </w:p>
        </w:tc>
        <w:tc>
          <w:tcPr>
            <w:tcW w:w="2046" w:type="dxa"/>
          </w:tcPr>
          <w:p w14:paraId="7028520B"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54±19</w:t>
            </w:r>
          </w:p>
        </w:tc>
        <w:tc>
          <w:tcPr>
            <w:tcW w:w="2194" w:type="dxa"/>
          </w:tcPr>
          <w:p w14:paraId="55E06EC6"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59±18</w:t>
            </w:r>
          </w:p>
        </w:tc>
        <w:tc>
          <w:tcPr>
            <w:tcW w:w="2032" w:type="dxa"/>
          </w:tcPr>
          <w:p w14:paraId="1E0688A9"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52±19</w:t>
            </w:r>
          </w:p>
        </w:tc>
      </w:tr>
      <w:tr w:rsidR="00294FFA" w14:paraId="4BE4E304" w14:textId="77777777" w:rsidTr="00F370B2">
        <w:tc>
          <w:tcPr>
            <w:tcW w:w="3078" w:type="dxa"/>
          </w:tcPr>
          <w:p w14:paraId="7A9650BE" w14:textId="5D8D272C" w:rsidR="00294FFA" w:rsidRPr="00FA77CB" w:rsidRDefault="00294FFA" w:rsidP="00294FFA">
            <w:pPr>
              <w:rPr>
                <w:rFonts w:ascii="Times New Roman" w:hAnsi="Times New Roman" w:cs="Times New Roman"/>
                <w:sz w:val="24"/>
                <w:szCs w:val="24"/>
                <w:lang w:val="en-CA"/>
              </w:rPr>
            </w:pPr>
            <w:r>
              <w:rPr>
                <w:rFonts w:ascii="Times New Roman" w:hAnsi="Times New Roman" w:cs="Times New Roman"/>
                <w:sz w:val="24"/>
                <w:szCs w:val="24"/>
                <w:lang w:val="en-CA"/>
              </w:rPr>
              <w:t>Age</w:t>
            </w:r>
            <w:r w:rsidRPr="00A32A3D">
              <w:rPr>
                <w:rFonts w:ascii="Times New Roman" w:hAnsi="Times New Roman" w:cs="Times New Roman"/>
                <w:sz w:val="24"/>
                <w:szCs w:val="24"/>
                <w:lang w:val="en-CA"/>
              </w:rPr>
              <w:t xml:space="preserve"> (years), </w:t>
            </w:r>
            <w:r w:rsidRPr="00FA77CB">
              <w:rPr>
                <w:rFonts w:ascii="Times New Roman" w:hAnsi="Times New Roman" w:cs="Times New Roman"/>
                <w:sz w:val="24"/>
                <w:szCs w:val="24"/>
                <w:lang w:val="en-CA"/>
              </w:rPr>
              <w:t>median (Q</w:t>
            </w:r>
            <w:r w:rsidRPr="00FA77CB">
              <w:rPr>
                <w:rFonts w:ascii="Times New Roman" w:hAnsi="Times New Roman" w:cs="Times New Roman"/>
                <w:sz w:val="24"/>
                <w:szCs w:val="24"/>
                <w:vertAlign w:val="subscript"/>
                <w:lang w:val="en-CA"/>
              </w:rPr>
              <w:t>1-</w:t>
            </w:r>
            <w:r w:rsidRPr="00FA77CB">
              <w:rPr>
                <w:rFonts w:ascii="Times New Roman" w:hAnsi="Times New Roman" w:cs="Times New Roman"/>
                <w:sz w:val="24"/>
                <w:szCs w:val="24"/>
                <w:lang w:val="en-CA"/>
              </w:rPr>
              <w:t>Q</w:t>
            </w:r>
            <w:r w:rsidRPr="00FA77CB">
              <w:rPr>
                <w:rFonts w:ascii="Times New Roman" w:hAnsi="Times New Roman" w:cs="Times New Roman"/>
                <w:sz w:val="24"/>
                <w:szCs w:val="24"/>
                <w:vertAlign w:val="subscript"/>
                <w:lang w:val="en-CA"/>
              </w:rPr>
              <w:t>3</w:t>
            </w:r>
            <w:r w:rsidRPr="00FA77CB">
              <w:rPr>
                <w:rFonts w:ascii="Times New Roman" w:hAnsi="Times New Roman" w:cs="Times New Roman"/>
                <w:sz w:val="24"/>
                <w:szCs w:val="24"/>
                <w:lang w:val="en-CA"/>
              </w:rPr>
              <w:t>)</w:t>
            </w:r>
            <w:r w:rsidR="00F370B2" w:rsidRPr="00735BF7">
              <w:rPr>
                <w:rFonts w:ascii="Times New Roman" w:hAnsi="Times New Roman" w:cs="Times New Roman"/>
                <w:sz w:val="24"/>
                <w:szCs w:val="24"/>
                <w:vertAlign w:val="superscript"/>
              </w:rPr>
              <w:t xml:space="preserve"> </w:t>
            </w:r>
          </w:p>
        </w:tc>
        <w:tc>
          <w:tcPr>
            <w:tcW w:w="2046" w:type="dxa"/>
          </w:tcPr>
          <w:p w14:paraId="73A47165"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56 (39-69)</w:t>
            </w:r>
          </w:p>
        </w:tc>
        <w:tc>
          <w:tcPr>
            <w:tcW w:w="2194" w:type="dxa"/>
          </w:tcPr>
          <w:p w14:paraId="069F30F2"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63 (49-74)</w:t>
            </w:r>
          </w:p>
        </w:tc>
        <w:tc>
          <w:tcPr>
            <w:tcW w:w="2032" w:type="dxa"/>
          </w:tcPr>
          <w:p w14:paraId="24257421"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53 (36-64)</w:t>
            </w:r>
          </w:p>
        </w:tc>
      </w:tr>
      <w:tr w:rsidR="00294FFA" w:rsidRPr="00705D2B" w14:paraId="3A36FB45" w14:textId="77777777" w:rsidTr="00F370B2">
        <w:tc>
          <w:tcPr>
            <w:tcW w:w="3078" w:type="dxa"/>
          </w:tcPr>
          <w:p w14:paraId="26E5DFCE" w14:textId="77777777" w:rsidR="00294FFA" w:rsidRPr="00A873DF" w:rsidRDefault="00294FFA" w:rsidP="00012D31">
            <w:pPr>
              <w:rPr>
                <w:rFonts w:ascii="Times New Roman" w:hAnsi="Times New Roman" w:cs="Times New Roman"/>
                <w:sz w:val="24"/>
                <w:szCs w:val="24"/>
                <w:lang w:val="fr-CA"/>
              </w:rPr>
            </w:pPr>
            <w:proofErr w:type="spellStart"/>
            <w:r w:rsidRPr="00A873DF">
              <w:rPr>
                <w:rFonts w:ascii="Times New Roman" w:hAnsi="Times New Roman" w:cs="Times New Roman"/>
                <w:sz w:val="24"/>
                <w:szCs w:val="24"/>
                <w:lang w:val="fr-CA"/>
              </w:rPr>
              <w:t>Sex</w:t>
            </w:r>
            <w:proofErr w:type="spellEnd"/>
            <w:r w:rsidRPr="00A873DF">
              <w:rPr>
                <w:rFonts w:ascii="Times New Roman" w:hAnsi="Times New Roman" w:cs="Times New Roman"/>
                <w:sz w:val="24"/>
                <w:szCs w:val="24"/>
                <w:lang w:val="fr-CA"/>
              </w:rPr>
              <w:t xml:space="preserve"> (</w:t>
            </w:r>
            <w:r>
              <w:rPr>
                <w:rFonts w:ascii="Times New Roman" w:hAnsi="Times New Roman" w:cs="Times New Roman"/>
                <w:sz w:val="24"/>
                <w:szCs w:val="24"/>
                <w:lang w:val="fr-CA"/>
              </w:rPr>
              <w:t>male</w:t>
            </w:r>
            <w:r w:rsidRPr="00A873DF">
              <w:rPr>
                <w:rFonts w:ascii="Times New Roman" w:hAnsi="Times New Roman" w:cs="Times New Roman"/>
                <w:sz w:val="24"/>
                <w:szCs w:val="24"/>
                <w:lang w:val="fr-CA"/>
              </w:rPr>
              <w:t>), n (%)</w:t>
            </w:r>
          </w:p>
        </w:tc>
        <w:tc>
          <w:tcPr>
            <w:tcW w:w="2046" w:type="dxa"/>
          </w:tcPr>
          <w:p w14:paraId="5BC7A306"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51 (63.8)</w:t>
            </w:r>
          </w:p>
        </w:tc>
        <w:tc>
          <w:tcPr>
            <w:tcW w:w="2194" w:type="dxa"/>
          </w:tcPr>
          <w:p w14:paraId="14C5F812"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14 (60.9)</w:t>
            </w:r>
          </w:p>
        </w:tc>
        <w:tc>
          <w:tcPr>
            <w:tcW w:w="2032" w:type="dxa"/>
          </w:tcPr>
          <w:p w14:paraId="09CA8AAE"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37 (64.9)</w:t>
            </w:r>
          </w:p>
        </w:tc>
      </w:tr>
      <w:tr w:rsidR="00294FFA" w:rsidRPr="00705D2B" w14:paraId="0FC370BE" w14:textId="77777777" w:rsidTr="00F370B2">
        <w:tc>
          <w:tcPr>
            <w:tcW w:w="3078" w:type="dxa"/>
          </w:tcPr>
          <w:p w14:paraId="6A525989" w14:textId="3498A3A8" w:rsidR="00294FFA" w:rsidRPr="00AD0B50" w:rsidRDefault="00294FFA" w:rsidP="00012D31">
            <w:pPr>
              <w:rPr>
                <w:rFonts w:ascii="Times New Roman" w:hAnsi="Times New Roman" w:cs="Times New Roman"/>
                <w:sz w:val="24"/>
                <w:szCs w:val="24"/>
                <w:vertAlign w:val="subscript"/>
                <w:lang w:val="en-CA"/>
              </w:rPr>
            </w:pPr>
            <w:r w:rsidRPr="00572239">
              <w:rPr>
                <w:rFonts w:ascii="Times New Roman" w:hAnsi="Times New Roman" w:cs="Times New Roman"/>
                <w:sz w:val="24"/>
                <w:szCs w:val="24"/>
                <w:lang w:val="en-CA"/>
              </w:rPr>
              <w:t>Time spent in resuscitation room (min) median (</w:t>
            </w:r>
            <w:r w:rsidRPr="00FA77CB">
              <w:rPr>
                <w:rFonts w:ascii="Times New Roman" w:hAnsi="Times New Roman" w:cs="Times New Roman"/>
                <w:sz w:val="24"/>
                <w:szCs w:val="24"/>
                <w:lang w:val="en-CA"/>
              </w:rPr>
              <w:t>Q</w:t>
            </w:r>
            <w:r w:rsidRPr="00FA77CB">
              <w:rPr>
                <w:rFonts w:ascii="Times New Roman" w:hAnsi="Times New Roman" w:cs="Times New Roman"/>
                <w:sz w:val="24"/>
                <w:szCs w:val="24"/>
                <w:vertAlign w:val="subscript"/>
                <w:lang w:val="en-CA"/>
              </w:rPr>
              <w:t>1</w:t>
            </w:r>
            <w:r>
              <w:rPr>
                <w:rFonts w:ascii="Times New Roman" w:hAnsi="Times New Roman" w:cs="Times New Roman"/>
                <w:sz w:val="24"/>
                <w:szCs w:val="24"/>
                <w:vertAlign w:val="subscript"/>
                <w:lang w:val="en-CA"/>
              </w:rPr>
              <w:t>-</w:t>
            </w:r>
            <w:r w:rsidRPr="00FA77CB">
              <w:rPr>
                <w:rFonts w:ascii="Times New Roman" w:hAnsi="Times New Roman" w:cs="Times New Roman"/>
                <w:sz w:val="24"/>
                <w:szCs w:val="24"/>
                <w:lang w:val="en-CA"/>
              </w:rPr>
              <w:t>Q</w:t>
            </w:r>
            <w:r w:rsidRPr="00FA77CB">
              <w:rPr>
                <w:rFonts w:ascii="Times New Roman" w:hAnsi="Times New Roman" w:cs="Times New Roman"/>
                <w:sz w:val="24"/>
                <w:szCs w:val="24"/>
                <w:vertAlign w:val="subscript"/>
                <w:lang w:val="en-CA"/>
              </w:rPr>
              <w:t>3</w:t>
            </w:r>
            <w:r w:rsidRPr="00572239">
              <w:rPr>
                <w:rFonts w:ascii="Times New Roman" w:hAnsi="Times New Roman" w:cs="Times New Roman"/>
                <w:sz w:val="24"/>
                <w:szCs w:val="24"/>
                <w:lang w:val="en-CA"/>
              </w:rPr>
              <w:t>)</w:t>
            </w:r>
            <w:r w:rsidR="00AD0B50">
              <w:rPr>
                <w:rFonts w:ascii="Times New Roman" w:hAnsi="Times New Roman" w:cs="Times New Roman"/>
                <w:sz w:val="24"/>
                <w:szCs w:val="24"/>
                <w:lang w:val="en-CA"/>
              </w:rPr>
              <w:t>)</w:t>
            </w:r>
            <w:r w:rsidR="00F370B2" w:rsidRPr="00A0428D">
              <w:rPr>
                <w:rFonts w:ascii="Times New Roman" w:hAnsi="Times New Roman" w:cs="Times New Roman"/>
                <w:sz w:val="24"/>
                <w:szCs w:val="24"/>
                <w:vertAlign w:val="superscript"/>
              </w:rPr>
              <w:t xml:space="preserve"> †</w:t>
            </w:r>
          </w:p>
        </w:tc>
        <w:tc>
          <w:tcPr>
            <w:tcW w:w="2046" w:type="dxa"/>
          </w:tcPr>
          <w:p w14:paraId="7441C3F1"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51 (40-70)</w:t>
            </w:r>
          </w:p>
        </w:tc>
        <w:tc>
          <w:tcPr>
            <w:tcW w:w="2194" w:type="dxa"/>
          </w:tcPr>
          <w:p w14:paraId="1A06F954"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61 (45-103)</w:t>
            </w:r>
          </w:p>
        </w:tc>
        <w:tc>
          <w:tcPr>
            <w:tcW w:w="2032" w:type="dxa"/>
          </w:tcPr>
          <w:p w14:paraId="1897B9E6"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49 (39-64)</w:t>
            </w:r>
          </w:p>
        </w:tc>
      </w:tr>
      <w:tr w:rsidR="00294FFA" w:rsidRPr="008D1E8D" w14:paraId="4E46048C" w14:textId="77777777" w:rsidTr="00F370B2">
        <w:tc>
          <w:tcPr>
            <w:tcW w:w="3078" w:type="dxa"/>
          </w:tcPr>
          <w:p w14:paraId="57C8E7BD" w14:textId="77D2EFA4" w:rsidR="00294FFA" w:rsidRPr="00572239" w:rsidRDefault="00294FFA" w:rsidP="00012D31">
            <w:pPr>
              <w:rPr>
                <w:rFonts w:ascii="Times New Roman" w:hAnsi="Times New Roman" w:cs="Times New Roman"/>
                <w:sz w:val="24"/>
                <w:szCs w:val="24"/>
                <w:lang w:val="en-CA"/>
              </w:rPr>
            </w:pPr>
            <w:r w:rsidRPr="00572239">
              <w:rPr>
                <w:rFonts w:ascii="Times New Roman" w:hAnsi="Times New Roman" w:cs="Times New Roman"/>
                <w:sz w:val="24"/>
                <w:szCs w:val="24"/>
                <w:lang w:val="en-CA"/>
              </w:rPr>
              <w:t>Available SBP measurements (median</w:t>
            </w:r>
            <w:r>
              <w:rPr>
                <w:rFonts w:ascii="Times New Roman" w:hAnsi="Times New Roman" w:cs="Times New Roman"/>
                <w:sz w:val="24"/>
                <w:szCs w:val="24"/>
                <w:lang w:val="en-CA"/>
              </w:rPr>
              <w:t> </w:t>
            </w:r>
            <w:r w:rsidRPr="00572239">
              <w:rPr>
                <w:rFonts w:ascii="Times New Roman" w:hAnsi="Times New Roman" w:cs="Times New Roman"/>
                <w:sz w:val="24"/>
                <w:szCs w:val="24"/>
                <w:lang w:val="en-CA"/>
              </w:rPr>
              <w:t>(</w:t>
            </w:r>
            <w:r w:rsidRPr="00FA77CB">
              <w:rPr>
                <w:rFonts w:ascii="Times New Roman" w:hAnsi="Times New Roman" w:cs="Times New Roman"/>
                <w:sz w:val="24"/>
                <w:szCs w:val="24"/>
                <w:lang w:val="en-CA"/>
              </w:rPr>
              <w:t>Q</w:t>
            </w:r>
            <w:r w:rsidRPr="00FA77CB">
              <w:rPr>
                <w:rFonts w:ascii="Times New Roman" w:hAnsi="Times New Roman" w:cs="Times New Roman"/>
                <w:sz w:val="24"/>
                <w:szCs w:val="24"/>
                <w:vertAlign w:val="subscript"/>
                <w:lang w:val="en-CA"/>
              </w:rPr>
              <w:t>1</w:t>
            </w:r>
            <w:r>
              <w:rPr>
                <w:rFonts w:ascii="Times New Roman" w:hAnsi="Times New Roman" w:cs="Times New Roman"/>
                <w:sz w:val="24"/>
                <w:szCs w:val="24"/>
                <w:vertAlign w:val="subscript"/>
                <w:lang w:val="en-CA"/>
              </w:rPr>
              <w:t>-</w:t>
            </w:r>
            <w:r w:rsidRPr="00FA77CB">
              <w:rPr>
                <w:rFonts w:ascii="Times New Roman" w:hAnsi="Times New Roman" w:cs="Times New Roman"/>
                <w:sz w:val="24"/>
                <w:szCs w:val="24"/>
                <w:lang w:val="en-CA"/>
              </w:rPr>
              <w:t>Q</w:t>
            </w:r>
            <w:r w:rsidRPr="00FA77CB">
              <w:rPr>
                <w:rFonts w:ascii="Times New Roman" w:hAnsi="Times New Roman" w:cs="Times New Roman"/>
                <w:sz w:val="24"/>
                <w:szCs w:val="24"/>
                <w:vertAlign w:val="subscript"/>
                <w:lang w:val="en-CA"/>
              </w:rPr>
              <w:t>3</w:t>
            </w:r>
            <w:r w:rsidRPr="00572239">
              <w:rPr>
                <w:rFonts w:ascii="Times New Roman" w:hAnsi="Times New Roman" w:cs="Times New Roman"/>
                <w:sz w:val="24"/>
                <w:szCs w:val="24"/>
                <w:lang w:val="en-CA"/>
              </w:rPr>
              <w:t>)</w:t>
            </w:r>
            <w:r w:rsidR="00AD0B50">
              <w:rPr>
                <w:rFonts w:ascii="Times New Roman" w:hAnsi="Times New Roman" w:cs="Times New Roman"/>
                <w:sz w:val="24"/>
                <w:szCs w:val="24"/>
                <w:lang w:val="en-CA"/>
              </w:rPr>
              <w:t>)</w:t>
            </w:r>
            <w:r w:rsidR="00AD0B50">
              <w:rPr>
                <w:rFonts w:ascii="Times New Roman" w:hAnsi="Times New Roman" w:cs="Times New Roman"/>
                <w:sz w:val="24"/>
                <w:szCs w:val="24"/>
                <w:vertAlign w:val="superscript"/>
              </w:rPr>
              <w:t xml:space="preserve"> </w:t>
            </w:r>
          </w:p>
        </w:tc>
        <w:tc>
          <w:tcPr>
            <w:tcW w:w="2046" w:type="dxa"/>
          </w:tcPr>
          <w:p w14:paraId="516F18C6"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14 (9-19)</w:t>
            </w:r>
          </w:p>
        </w:tc>
        <w:tc>
          <w:tcPr>
            <w:tcW w:w="2194" w:type="dxa"/>
          </w:tcPr>
          <w:p w14:paraId="2E1638FA"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18 (15-24)</w:t>
            </w:r>
          </w:p>
        </w:tc>
        <w:tc>
          <w:tcPr>
            <w:tcW w:w="2032" w:type="dxa"/>
          </w:tcPr>
          <w:p w14:paraId="25948884"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13 (8-18)</w:t>
            </w:r>
          </w:p>
        </w:tc>
      </w:tr>
      <w:tr w:rsidR="00AD0B50" w:rsidRPr="008D1E8D" w14:paraId="37C7B010" w14:textId="77777777" w:rsidTr="00F370B2">
        <w:tc>
          <w:tcPr>
            <w:tcW w:w="3078" w:type="dxa"/>
          </w:tcPr>
          <w:p w14:paraId="7DDA3CB8" w14:textId="05AAAA01" w:rsidR="00AD0B50" w:rsidRPr="00AD0B50" w:rsidRDefault="00AD0B50" w:rsidP="00AD0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4"/>
                <w:szCs w:val="24"/>
                <w:lang w:bidi="ar-SA"/>
              </w:rPr>
            </w:pPr>
            <w:r w:rsidRPr="00AD0B50">
              <w:rPr>
                <w:rFonts w:ascii="inherit" w:eastAsia="Times New Roman" w:hAnsi="inherit" w:cs="Courier New"/>
                <w:color w:val="212121"/>
                <w:sz w:val="24"/>
                <w:szCs w:val="24"/>
                <w:lang w:val="en" w:bidi="ar-SA"/>
              </w:rPr>
              <w:t>TAS measurement ava</w:t>
            </w:r>
            <w:r>
              <w:rPr>
                <w:rFonts w:ascii="inherit" w:eastAsia="Times New Roman" w:hAnsi="inherit" w:cs="Courier New"/>
                <w:color w:val="212121"/>
                <w:sz w:val="24"/>
                <w:szCs w:val="24"/>
                <w:lang w:val="en" w:bidi="ar-SA"/>
              </w:rPr>
              <w:t>ilable post-</w:t>
            </w:r>
            <w:r w:rsidRPr="00AD0B50">
              <w:rPr>
                <w:rFonts w:ascii="inherit" w:eastAsia="Times New Roman" w:hAnsi="inherit" w:cs="Courier New"/>
                <w:color w:val="212121"/>
                <w:sz w:val="24"/>
                <w:szCs w:val="24"/>
                <w:lang w:val="en" w:bidi="ar-SA"/>
              </w:rPr>
              <w:t xml:space="preserve">EIT (median </w:t>
            </w:r>
            <w:r w:rsidRPr="00AD0B50">
              <w:rPr>
                <w:rFonts w:ascii="Times New Roman" w:hAnsi="Times New Roman" w:cs="Times New Roman"/>
                <w:sz w:val="24"/>
                <w:szCs w:val="24"/>
                <w:lang w:val="en-CA"/>
              </w:rPr>
              <w:t>(Q</w:t>
            </w:r>
            <w:r w:rsidRPr="00AD0B50">
              <w:rPr>
                <w:rFonts w:ascii="Times New Roman" w:hAnsi="Times New Roman" w:cs="Times New Roman"/>
                <w:sz w:val="24"/>
                <w:szCs w:val="24"/>
                <w:vertAlign w:val="subscript"/>
                <w:lang w:val="en-CA"/>
              </w:rPr>
              <w:t>1-</w:t>
            </w:r>
            <w:r w:rsidRPr="00AD0B50">
              <w:rPr>
                <w:rFonts w:ascii="Times New Roman" w:hAnsi="Times New Roman" w:cs="Times New Roman"/>
                <w:sz w:val="24"/>
                <w:szCs w:val="24"/>
                <w:lang w:val="en-CA"/>
              </w:rPr>
              <w:t>Q</w:t>
            </w:r>
            <w:r w:rsidRPr="00AD0B50">
              <w:rPr>
                <w:rFonts w:ascii="Times New Roman" w:hAnsi="Times New Roman" w:cs="Times New Roman"/>
                <w:sz w:val="24"/>
                <w:szCs w:val="24"/>
                <w:vertAlign w:val="subscript"/>
                <w:lang w:val="en-CA"/>
              </w:rPr>
              <w:t>3</w:t>
            </w:r>
            <w:r w:rsidRPr="00AD0B50">
              <w:rPr>
                <w:rFonts w:ascii="Times New Roman" w:hAnsi="Times New Roman" w:cs="Times New Roman"/>
                <w:sz w:val="24"/>
                <w:szCs w:val="24"/>
                <w:lang w:val="en-CA"/>
              </w:rPr>
              <w:t>)</w:t>
            </w:r>
            <w:r w:rsidRPr="00AD0B50">
              <w:rPr>
                <w:rFonts w:ascii="inherit" w:eastAsia="Times New Roman" w:hAnsi="inherit" w:cs="Courier New"/>
                <w:color w:val="212121"/>
                <w:sz w:val="24"/>
                <w:szCs w:val="24"/>
                <w:lang w:val="en" w:bidi="ar-SA"/>
              </w:rPr>
              <w:t>)</w:t>
            </w:r>
            <w:r w:rsidRPr="00AD0B50">
              <w:rPr>
                <w:rFonts w:ascii="Times New Roman" w:hAnsi="Times New Roman" w:cs="Times New Roman"/>
                <w:sz w:val="24"/>
                <w:szCs w:val="24"/>
                <w:vertAlign w:val="superscript"/>
              </w:rPr>
              <w:t xml:space="preserve"> </w:t>
            </w:r>
            <w:r w:rsidRPr="00AD0B50">
              <w:rPr>
                <w:rFonts w:ascii="Times New Roman" w:hAnsi="Times New Roman" w:cs="Times New Roman"/>
                <w:sz w:val="24"/>
                <w:szCs w:val="24"/>
                <w:vertAlign w:val="superscript"/>
              </w:rPr>
              <w:t>‡</w:t>
            </w:r>
          </w:p>
        </w:tc>
        <w:tc>
          <w:tcPr>
            <w:tcW w:w="2046" w:type="dxa"/>
          </w:tcPr>
          <w:p w14:paraId="38584D10" w14:textId="6CF60DAA" w:rsidR="00AD0B50" w:rsidRPr="00A873DF" w:rsidRDefault="00AD0B50" w:rsidP="00012D31">
            <w:pPr>
              <w:jc w:val="right"/>
              <w:rPr>
                <w:rFonts w:ascii="Times New Roman" w:hAnsi="Times New Roman" w:cs="Times New Roman"/>
                <w:sz w:val="24"/>
                <w:szCs w:val="24"/>
                <w:lang w:val="fr-CA"/>
              </w:rPr>
            </w:pPr>
            <w:r>
              <w:rPr>
                <w:rFonts w:ascii="Times New Roman" w:hAnsi="Times New Roman" w:cs="Times New Roman"/>
                <w:sz w:val="24"/>
                <w:szCs w:val="24"/>
              </w:rPr>
              <w:t>10 (7-15)</w:t>
            </w:r>
          </w:p>
        </w:tc>
        <w:tc>
          <w:tcPr>
            <w:tcW w:w="2194" w:type="dxa"/>
          </w:tcPr>
          <w:p w14:paraId="2E914025" w14:textId="36773403" w:rsidR="00AD0B50" w:rsidRPr="00A873DF" w:rsidRDefault="00AD0B50" w:rsidP="00012D31">
            <w:pPr>
              <w:jc w:val="right"/>
              <w:rPr>
                <w:rFonts w:ascii="Times New Roman" w:hAnsi="Times New Roman" w:cs="Times New Roman"/>
                <w:sz w:val="24"/>
                <w:szCs w:val="24"/>
                <w:lang w:val="fr-CA"/>
              </w:rPr>
            </w:pPr>
            <w:r>
              <w:rPr>
                <w:rFonts w:ascii="Times New Roman" w:hAnsi="Times New Roman" w:cs="Times New Roman"/>
                <w:sz w:val="24"/>
                <w:szCs w:val="24"/>
              </w:rPr>
              <w:t>14 (10-22)</w:t>
            </w:r>
          </w:p>
        </w:tc>
        <w:tc>
          <w:tcPr>
            <w:tcW w:w="2032" w:type="dxa"/>
          </w:tcPr>
          <w:p w14:paraId="1556A369" w14:textId="1613174E" w:rsidR="00AD0B50" w:rsidRPr="00A873DF" w:rsidRDefault="00AD0B50" w:rsidP="00012D31">
            <w:pPr>
              <w:jc w:val="right"/>
              <w:rPr>
                <w:rFonts w:ascii="Times New Roman" w:hAnsi="Times New Roman" w:cs="Times New Roman"/>
                <w:sz w:val="24"/>
                <w:szCs w:val="24"/>
                <w:lang w:val="fr-CA"/>
              </w:rPr>
            </w:pPr>
            <w:r>
              <w:rPr>
                <w:rFonts w:ascii="Times New Roman" w:hAnsi="Times New Roman" w:cs="Times New Roman"/>
                <w:sz w:val="24"/>
                <w:szCs w:val="24"/>
              </w:rPr>
              <w:t>8 (6-13)</w:t>
            </w:r>
          </w:p>
        </w:tc>
      </w:tr>
      <w:tr w:rsidR="00294FFA" w:rsidRPr="008D1E8D" w14:paraId="1E4127EB" w14:textId="77777777" w:rsidTr="00012D31">
        <w:tc>
          <w:tcPr>
            <w:tcW w:w="9350" w:type="dxa"/>
            <w:gridSpan w:val="4"/>
          </w:tcPr>
          <w:p w14:paraId="6F294B78" w14:textId="77777777" w:rsidR="00294FFA" w:rsidRPr="00A873DF" w:rsidRDefault="00294FFA" w:rsidP="00012D31">
            <w:pPr>
              <w:rPr>
                <w:rFonts w:ascii="Times New Roman" w:hAnsi="Times New Roman" w:cs="Times New Roman"/>
                <w:b/>
                <w:sz w:val="24"/>
                <w:szCs w:val="24"/>
                <w:lang w:val="fr-CA"/>
              </w:rPr>
            </w:pPr>
            <w:proofErr w:type="spellStart"/>
            <w:r>
              <w:rPr>
                <w:rFonts w:ascii="Times New Roman" w:hAnsi="Times New Roman" w:cs="Times New Roman"/>
                <w:b/>
                <w:sz w:val="24"/>
                <w:szCs w:val="24"/>
                <w:lang w:val="fr-CA"/>
              </w:rPr>
              <w:t>Reason</w:t>
            </w:r>
            <w:proofErr w:type="spellEnd"/>
            <w:r>
              <w:rPr>
                <w:rFonts w:ascii="Times New Roman" w:hAnsi="Times New Roman" w:cs="Times New Roman"/>
                <w:b/>
                <w:sz w:val="24"/>
                <w:szCs w:val="24"/>
                <w:lang w:val="fr-CA"/>
              </w:rPr>
              <w:t xml:space="preserve"> for consultation</w:t>
            </w:r>
            <w:r w:rsidRPr="00A873DF">
              <w:rPr>
                <w:rFonts w:ascii="Times New Roman" w:hAnsi="Times New Roman" w:cs="Times New Roman"/>
                <w:b/>
                <w:sz w:val="24"/>
                <w:szCs w:val="24"/>
                <w:lang w:val="fr-CA"/>
              </w:rPr>
              <w:t>, n (%)</w:t>
            </w:r>
          </w:p>
        </w:tc>
      </w:tr>
      <w:tr w:rsidR="00294FFA" w:rsidRPr="00705D2B" w14:paraId="4B8C2ECF" w14:textId="77777777" w:rsidTr="00F370B2">
        <w:tc>
          <w:tcPr>
            <w:tcW w:w="3078" w:type="dxa"/>
          </w:tcPr>
          <w:p w14:paraId="44A51672"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Trauma</w:t>
            </w:r>
          </w:p>
        </w:tc>
        <w:tc>
          <w:tcPr>
            <w:tcW w:w="2046" w:type="dxa"/>
          </w:tcPr>
          <w:p w14:paraId="0C5AF679" w14:textId="77777777" w:rsidR="00294FFA" w:rsidRPr="00A873DF" w:rsidRDefault="00294FFA" w:rsidP="00012D31">
            <w:pPr>
              <w:ind w:left="134"/>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24 (29.6)</w:t>
            </w:r>
          </w:p>
        </w:tc>
        <w:tc>
          <w:tcPr>
            <w:tcW w:w="2194" w:type="dxa"/>
          </w:tcPr>
          <w:p w14:paraId="18AE3861" w14:textId="77777777" w:rsidR="00294FFA" w:rsidRPr="00A873DF" w:rsidRDefault="00294FFA" w:rsidP="00012D31">
            <w:pPr>
              <w:ind w:left="134"/>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 (21.7)</w:t>
            </w:r>
          </w:p>
        </w:tc>
        <w:tc>
          <w:tcPr>
            <w:tcW w:w="2032" w:type="dxa"/>
          </w:tcPr>
          <w:p w14:paraId="6EB5B275" w14:textId="77777777" w:rsidR="00294FFA" w:rsidRPr="00A873DF" w:rsidRDefault="00294FFA" w:rsidP="00012D31">
            <w:pPr>
              <w:ind w:left="134"/>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19 (32.8)</w:t>
            </w:r>
          </w:p>
        </w:tc>
      </w:tr>
      <w:tr w:rsidR="00294FFA" w:rsidRPr="00705D2B" w14:paraId="014512CF" w14:textId="77777777" w:rsidTr="00F370B2">
        <w:tc>
          <w:tcPr>
            <w:tcW w:w="3078" w:type="dxa"/>
          </w:tcPr>
          <w:p w14:paraId="5BECA239" w14:textId="77777777" w:rsidR="00294FFA" w:rsidRPr="00A873DF" w:rsidRDefault="00294FFA" w:rsidP="00012D31">
            <w:pPr>
              <w:rPr>
                <w:rFonts w:ascii="Times New Roman" w:hAnsi="Times New Roman" w:cs="Times New Roman"/>
                <w:sz w:val="24"/>
                <w:szCs w:val="24"/>
                <w:lang w:val="fr-CA"/>
              </w:rPr>
            </w:pPr>
            <w:proofErr w:type="spellStart"/>
            <w:r>
              <w:rPr>
                <w:rFonts w:ascii="Times New Roman" w:hAnsi="Times New Roman" w:cs="Times New Roman"/>
                <w:sz w:val="24"/>
                <w:szCs w:val="24"/>
                <w:lang w:val="fr-CA"/>
              </w:rPr>
              <w:t>R</w:t>
            </w:r>
            <w:r w:rsidRPr="008F1511">
              <w:rPr>
                <w:rFonts w:ascii="Times New Roman" w:hAnsi="Times New Roman" w:cs="Times New Roman"/>
                <w:sz w:val="24"/>
                <w:szCs w:val="24"/>
                <w:lang w:val="fr-CA"/>
              </w:rPr>
              <w:t>etrosternal</w:t>
            </w:r>
            <w:proofErr w:type="spellEnd"/>
            <w:r w:rsidRPr="008F1511">
              <w:rPr>
                <w:rFonts w:ascii="Times New Roman" w:hAnsi="Times New Roman" w:cs="Times New Roman"/>
                <w:sz w:val="24"/>
                <w:szCs w:val="24"/>
                <w:lang w:val="fr-CA"/>
              </w:rPr>
              <w:t xml:space="preserve"> pain</w:t>
            </w:r>
          </w:p>
        </w:tc>
        <w:tc>
          <w:tcPr>
            <w:tcW w:w="2046" w:type="dxa"/>
          </w:tcPr>
          <w:p w14:paraId="20185B8C"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2 (2.5)</w:t>
            </w:r>
          </w:p>
        </w:tc>
        <w:tc>
          <w:tcPr>
            <w:tcW w:w="2194" w:type="dxa"/>
          </w:tcPr>
          <w:p w14:paraId="617CC07B"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4 (4.4)</w:t>
            </w:r>
          </w:p>
        </w:tc>
        <w:tc>
          <w:tcPr>
            <w:tcW w:w="2032" w:type="dxa"/>
          </w:tcPr>
          <w:p w14:paraId="09F1187C"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 (1.7)</w:t>
            </w:r>
          </w:p>
        </w:tc>
      </w:tr>
      <w:tr w:rsidR="00294FFA" w:rsidRPr="00705D2B" w14:paraId="0140E782" w14:textId="77777777" w:rsidTr="00F370B2">
        <w:tc>
          <w:tcPr>
            <w:tcW w:w="3078" w:type="dxa"/>
          </w:tcPr>
          <w:p w14:paraId="51EF46CC" w14:textId="77777777" w:rsidR="00294FFA" w:rsidRPr="00A873DF" w:rsidRDefault="00294FFA" w:rsidP="00012D31">
            <w:pPr>
              <w:rPr>
                <w:rFonts w:ascii="Times New Roman" w:hAnsi="Times New Roman" w:cs="Times New Roman"/>
                <w:sz w:val="24"/>
                <w:szCs w:val="24"/>
                <w:lang w:val="fr-CA"/>
              </w:rPr>
            </w:pPr>
            <w:proofErr w:type="spellStart"/>
            <w:r w:rsidRPr="008F1511">
              <w:rPr>
                <w:rFonts w:ascii="Times New Roman" w:hAnsi="Times New Roman" w:cs="Times New Roman"/>
                <w:sz w:val="24"/>
                <w:szCs w:val="24"/>
                <w:lang w:val="fr-CA"/>
              </w:rPr>
              <w:t>Dyspnea</w:t>
            </w:r>
            <w:proofErr w:type="spellEnd"/>
          </w:p>
        </w:tc>
        <w:tc>
          <w:tcPr>
            <w:tcW w:w="2046" w:type="dxa"/>
          </w:tcPr>
          <w:p w14:paraId="637BD168" w14:textId="77777777" w:rsidR="00294FFA" w:rsidRPr="00A873DF" w:rsidRDefault="00294FFA" w:rsidP="00012D31">
            <w:pPr>
              <w:ind w:left="120"/>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7 (8.6)</w:t>
            </w:r>
          </w:p>
        </w:tc>
        <w:tc>
          <w:tcPr>
            <w:tcW w:w="2194" w:type="dxa"/>
          </w:tcPr>
          <w:p w14:paraId="201D6B29" w14:textId="77777777" w:rsidR="00294FFA" w:rsidRPr="00A873DF" w:rsidRDefault="00294FFA" w:rsidP="00012D31">
            <w:pPr>
              <w:ind w:left="120"/>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 (21.7)</w:t>
            </w:r>
          </w:p>
        </w:tc>
        <w:tc>
          <w:tcPr>
            <w:tcW w:w="2032" w:type="dxa"/>
          </w:tcPr>
          <w:p w14:paraId="23A4B859" w14:textId="77777777" w:rsidR="00294FFA" w:rsidRPr="00A873DF" w:rsidRDefault="00294FFA" w:rsidP="00012D31">
            <w:pPr>
              <w:ind w:left="120"/>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2 (3.5)</w:t>
            </w:r>
          </w:p>
        </w:tc>
      </w:tr>
      <w:tr w:rsidR="00294FFA" w:rsidRPr="00705D2B" w14:paraId="5388D0AF" w14:textId="77777777" w:rsidTr="00F370B2">
        <w:tc>
          <w:tcPr>
            <w:tcW w:w="3078" w:type="dxa"/>
          </w:tcPr>
          <w:p w14:paraId="31FE0A0B" w14:textId="77777777" w:rsidR="00294FFA" w:rsidRPr="00A873DF" w:rsidRDefault="00294FFA" w:rsidP="00012D31">
            <w:pPr>
              <w:rPr>
                <w:rFonts w:ascii="Times New Roman" w:hAnsi="Times New Roman" w:cs="Times New Roman"/>
                <w:sz w:val="24"/>
                <w:szCs w:val="24"/>
                <w:lang w:val="fr-CA"/>
              </w:rPr>
            </w:pPr>
            <w:proofErr w:type="spellStart"/>
            <w:r w:rsidRPr="008F1511">
              <w:rPr>
                <w:rFonts w:ascii="Times New Roman" w:hAnsi="Times New Roman" w:cs="Times New Roman"/>
                <w:sz w:val="24"/>
                <w:szCs w:val="24"/>
                <w:lang w:val="fr-CA"/>
              </w:rPr>
              <w:t>Altered</w:t>
            </w:r>
            <w:proofErr w:type="spellEnd"/>
            <w:r w:rsidRPr="008F1511">
              <w:rPr>
                <w:rFonts w:ascii="Times New Roman" w:hAnsi="Times New Roman" w:cs="Times New Roman"/>
                <w:sz w:val="24"/>
                <w:szCs w:val="24"/>
                <w:lang w:val="fr-CA"/>
              </w:rPr>
              <w:t xml:space="preserve"> state of </w:t>
            </w:r>
            <w:proofErr w:type="spellStart"/>
            <w:r w:rsidRPr="008F1511">
              <w:rPr>
                <w:rFonts w:ascii="Times New Roman" w:hAnsi="Times New Roman" w:cs="Times New Roman"/>
                <w:sz w:val="24"/>
                <w:szCs w:val="24"/>
                <w:lang w:val="fr-CA"/>
              </w:rPr>
              <w:t>consciousness</w:t>
            </w:r>
            <w:proofErr w:type="spellEnd"/>
          </w:p>
        </w:tc>
        <w:tc>
          <w:tcPr>
            <w:tcW w:w="2046" w:type="dxa"/>
          </w:tcPr>
          <w:p w14:paraId="79D41B17"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43 (53.1)</w:t>
            </w:r>
          </w:p>
        </w:tc>
        <w:tc>
          <w:tcPr>
            <w:tcW w:w="2194" w:type="dxa"/>
          </w:tcPr>
          <w:p w14:paraId="5920378E"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10 (43.5)</w:t>
            </w:r>
          </w:p>
        </w:tc>
        <w:tc>
          <w:tcPr>
            <w:tcW w:w="2032" w:type="dxa"/>
          </w:tcPr>
          <w:p w14:paraId="44001DEC"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33 (56.9)</w:t>
            </w:r>
          </w:p>
        </w:tc>
      </w:tr>
      <w:tr w:rsidR="00294FFA" w:rsidRPr="00705D2B" w14:paraId="252E61FB" w14:textId="77777777" w:rsidTr="00F370B2">
        <w:tc>
          <w:tcPr>
            <w:tcW w:w="3078" w:type="dxa"/>
          </w:tcPr>
          <w:p w14:paraId="42BA9D45" w14:textId="77777777" w:rsidR="00294FFA" w:rsidRPr="00A873DF" w:rsidRDefault="00294FFA" w:rsidP="00012D31">
            <w:pPr>
              <w:rPr>
                <w:rFonts w:ascii="Times New Roman" w:hAnsi="Times New Roman" w:cs="Times New Roman"/>
                <w:sz w:val="24"/>
                <w:szCs w:val="24"/>
                <w:lang w:val="fr-CA"/>
              </w:rPr>
            </w:pPr>
            <w:proofErr w:type="spellStart"/>
            <w:r>
              <w:rPr>
                <w:rFonts w:ascii="Times New Roman" w:hAnsi="Times New Roman" w:cs="Times New Roman"/>
                <w:sz w:val="24"/>
                <w:szCs w:val="24"/>
                <w:lang w:val="fr-CA"/>
              </w:rPr>
              <w:t>Other</w:t>
            </w:r>
            <w:proofErr w:type="spellEnd"/>
          </w:p>
        </w:tc>
        <w:tc>
          <w:tcPr>
            <w:tcW w:w="2046" w:type="dxa"/>
          </w:tcPr>
          <w:p w14:paraId="0C3035CA"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5 (6.2)</w:t>
            </w:r>
          </w:p>
        </w:tc>
        <w:tc>
          <w:tcPr>
            <w:tcW w:w="2194" w:type="dxa"/>
          </w:tcPr>
          <w:p w14:paraId="308C3211"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2 (8.7)</w:t>
            </w:r>
          </w:p>
        </w:tc>
        <w:tc>
          <w:tcPr>
            <w:tcW w:w="2032" w:type="dxa"/>
          </w:tcPr>
          <w:p w14:paraId="0D698C0C"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3 (5.2)</w:t>
            </w:r>
          </w:p>
        </w:tc>
      </w:tr>
      <w:tr w:rsidR="00294FFA" w:rsidRPr="008F1511" w14:paraId="463F90EE" w14:textId="77777777" w:rsidTr="00012D31">
        <w:tc>
          <w:tcPr>
            <w:tcW w:w="9350" w:type="dxa"/>
            <w:gridSpan w:val="4"/>
          </w:tcPr>
          <w:p w14:paraId="7F71A7CE" w14:textId="54FDE81B" w:rsidR="00294FFA" w:rsidRPr="00FA77CB" w:rsidRDefault="00294FFA" w:rsidP="00012D31">
            <w:pPr>
              <w:rPr>
                <w:rFonts w:ascii="Times New Roman" w:hAnsi="Times New Roman" w:cs="Times New Roman"/>
                <w:b/>
                <w:sz w:val="24"/>
                <w:szCs w:val="24"/>
                <w:lang w:val="en-CA"/>
              </w:rPr>
            </w:pPr>
            <w:r w:rsidRPr="00FA77CB">
              <w:rPr>
                <w:rFonts w:ascii="Times New Roman" w:hAnsi="Times New Roman" w:cs="Times New Roman"/>
                <w:b/>
                <w:sz w:val="24"/>
                <w:szCs w:val="24"/>
                <w:lang w:val="en-CA"/>
              </w:rPr>
              <w:t>Medication used for intubation, n (%</w:t>
            </w:r>
            <w:proofErr w:type="gramStart"/>
            <w:r w:rsidRPr="00FA77CB">
              <w:rPr>
                <w:rFonts w:ascii="Times New Roman" w:hAnsi="Times New Roman" w:cs="Times New Roman"/>
                <w:b/>
                <w:sz w:val="24"/>
                <w:szCs w:val="24"/>
                <w:lang w:val="en-CA"/>
              </w:rPr>
              <w:t>)</w:t>
            </w:r>
            <w:r w:rsidR="00AD0B50">
              <w:rPr>
                <w:rFonts w:ascii="Times New Roman" w:hAnsi="Times New Roman" w:cs="Times New Roman"/>
                <w:sz w:val="24"/>
                <w:szCs w:val="24"/>
                <w:vertAlign w:val="superscript"/>
              </w:rPr>
              <w:t>§</w:t>
            </w:r>
            <w:proofErr w:type="gramEnd"/>
          </w:p>
        </w:tc>
      </w:tr>
      <w:tr w:rsidR="00294FFA" w:rsidRPr="00705D2B" w14:paraId="77BAFB05" w14:textId="77777777" w:rsidTr="00F370B2">
        <w:tc>
          <w:tcPr>
            <w:tcW w:w="3078" w:type="dxa"/>
          </w:tcPr>
          <w:p w14:paraId="0FA7E77C"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 xml:space="preserve">Fentanyl </w:t>
            </w:r>
            <w:r>
              <w:rPr>
                <w:rFonts w:ascii="Times New Roman" w:hAnsi="Times New Roman" w:cs="Times New Roman"/>
                <w:sz w:val="24"/>
                <w:szCs w:val="24"/>
                <w:lang w:val="fr-CA"/>
              </w:rPr>
              <w:t>induction</w:t>
            </w:r>
          </w:p>
        </w:tc>
        <w:tc>
          <w:tcPr>
            <w:tcW w:w="2046" w:type="dxa"/>
          </w:tcPr>
          <w:p w14:paraId="37683E8A"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27 (33.3)</w:t>
            </w:r>
          </w:p>
        </w:tc>
        <w:tc>
          <w:tcPr>
            <w:tcW w:w="2194" w:type="dxa"/>
          </w:tcPr>
          <w:p w14:paraId="3533FA57"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10 (43.5)</w:t>
            </w:r>
          </w:p>
        </w:tc>
        <w:tc>
          <w:tcPr>
            <w:tcW w:w="2032" w:type="dxa"/>
          </w:tcPr>
          <w:p w14:paraId="2617BD04"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17 (29.3)</w:t>
            </w:r>
          </w:p>
        </w:tc>
      </w:tr>
      <w:tr w:rsidR="00294FFA" w:rsidRPr="00705D2B" w14:paraId="52FA300D" w14:textId="77777777" w:rsidTr="00F370B2">
        <w:tc>
          <w:tcPr>
            <w:tcW w:w="3078" w:type="dxa"/>
          </w:tcPr>
          <w:p w14:paraId="5B3CF456"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Fentanyl</w:t>
            </w:r>
            <w:r>
              <w:rPr>
                <w:rFonts w:ascii="Times New Roman" w:hAnsi="Times New Roman" w:cs="Times New Roman"/>
                <w:sz w:val="24"/>
                <w:szCs w:val="24"/>
                <w:lang w:val="fr-CA"/>
              </w:rPr>
              <w:t xml:space="preserve"> perfusion</w:t>
            </w:r>
          </w:p>
        </w:tc>
        <w:tc>
          <w:tcPr>
            <w:tcW w:w="2046" w:type="dxa"/>
          </w:tcPr>
          <w:p w14:paraId="4C767B4E"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3 (3.7)</w:t>
            </w:r>
          </w:p>
        </w:tc>
        <w:tc>
          <w:tcPr>
            <w:tcW w:w="2194" w:type="dxa"/>
          </w:tcPr>
          <w:p w14:paraId="78654709"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1 (4.3)</w:t>
            </w:r>
          </w:p>
        </w:tc>
        <w:tc>
          <w:tcPr>
            <w:tcW w:w="2032" w:type="dxa"/>
          </w:tcPr>
          <w:p w14:paraId="60630D18"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2 (3.4)</w:t>
            </w:r>
          </w:p>
        </w:tc>
      </w:tr>
      <w:tr w:rsidR="00294FFA" w:rsidRPr="00705D2B" w14:paraId="491CFAC7" w14:textId="77777777" w:rsidTr="00F370B2">
        <w:tc>
          <w:tcPr>
            <w:tcW w:w="3078" w:type="dxa"/>
          </w:tcPr>
          <w:p w14:paraId="631256DC" w14:textId="77777777" w:rsidR="00294FFA" w:rsidRPr="00A873DF" w:rsidRDefault="00294FFA" w:rsidP="00012D31">
            <w:pPr>
              <w:rPr>
                <w:rFonts w:ascii="Times New Roman" w:hAnsi="Times New Roman" w:cs="Times New Roman"/>
                <w:sz w:val="24"/>
                <w:szCs w:val="24"/>
                <w:lang w:val="fr-CA"/>
              </w:rPr>
            </w:pPr>
            <w:proofErr w:type="spellStart"/>
            <w:r>
              <w:rPr>
                <w:rFonts w:ascii="Times New Roman" w:hAnsi="Times New Roman" w:cs="Times New Roman"/>
                <w:sz w:val="24"/>
                <w:szCs w:val="24"/>
                <w:lang w:val="fr-CA"/>
              </w:rPr>
              <w:t>E</w:t>
            </w:r>
            <w:r w:rsidRPr="00A873DF">
              <w:rPr>
                <w:rFonts w:ascii="Times New Roman" w:hAnsi="Times New Roman" w:cs="Times New Roman"/>
                <w:sz w:val="24"/>
                <w:szCs w:val="24"/>
                <w:lang w:val="fr-CA"/>
              </w:rPr>
              <w:t>tomidate</w:t>
            </w:r>
            <w:proofErr w:type="spellEnd"/>
            <w:r>
              <w:rPr>
                <w:rFonts w:ascii="Times New Roman" w:hAnsi="Times New Roman" w:cs="Times New Roman"/>
                <w:sz w:val="24"/>
                <w:szCs w:val="24"/>
                <w:lang w:val="fr-CA"/>
              </w:rPr>
              <w:t xml:space="preserve"> induction</w:t>
            </w:r>
          </w:p>
        </w:tc>
        <w:tc>
          <w:tcPr>
            <w:tcW w:w="2046" w:type="dxa"/>
          </w:tcPr>
          <w:p w14:paraId="519B2497"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47 (58.0)</w:t>
            </w:r>
          </w:p>
        </w:tc>
        <w:tc>
          <w:tcPr>
            <w:tcW w:w="2194" w:type="dxa"/>
          </w:tcPr>
          <w:p w14:paraId="47D7998F"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11 (47.8)</w:t>
            </w:r>
          </w:p>
        </w:tc>
        <w:tc>
          <w:tcPr>
            <w:tcW w:w="2032" w:type="dxa"/>
          </w:tcPr>
          <w:p w14:paraId="352AE196"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36 (62.1)</w:t>
            </w:r>
          </w:p>
        </w:tc>
      </w:tr>
      <w:tr w:rsidR="00294FFA" w:rsidRPr="00705D2B" w14:paraId="2288C1DC" w14:textId="77777777" w:rsidTr="00F370B2">
        <w:tc>
          <w:tcPr>
            <w:tcW w:w="3078" w:type="dxa"/>
          </w:tcPr>
          <w:p w14:paraId="77CD827A" w14:textId="77777777" w:rsidR="00294FFA" w:rsidRPr="00A873DF" w:rsidRDefault="00294FFA" w:rsidP="00012D31">
            <w:pPr>
              <w:rPr>
                <w:rFonts w:ascii="Times New Roman" w:hAnsi="Times New Roman" w:cs="Times New Roman"/>
                <w:sz w:val="24"/>
                <w:szCs w:val="24"/>
                <w:lang w:val="fr-CA"/>
              </w:rPr>
            </w:pPr>
            <w:proofErr w:type="spellStart"/>
            <w:r>
              <w:rPr>
                <w:rFonts w:ascii="Times New Roman" w:hAnsi="Times New Roman" w:cs="Times New Roman"/>
                <w:sz w:val="24"/>
                <w:szCs w:val="24"/>
                <w:lang w:val="fr-CA"/>
              </w:rPr>
              <w:t>E</w:t>
            </w:r>
            <w:r w:rsidRPr="00A873DF">
              <w:rPr>
                <w:rFonts w:ascii="Times New Roman" w:hAnsi="Times New Roman" w:cs="Times New Roman"/>
                <w:sz w:val="24"/>
                <w:szCs w:val="24"/>
                <w:lang w:val="fr-CA"/>
              </w:rPr>
              <w:t>tomidate</w:t>
            </w:r>
            <w:proofErr w:type="spellEnd"/>
            <w:r>
              <w:rPr>
                <w:rFonts w:ascii="Times New Roman" w:hAnsi="Times New Roman" w:cs="Times New Roman"/>
                <w:sz w:val="24"/>
                <w:szCs w:val="24"/>
                <w:lang w:val="fr-CA"/>
              </w:rPr>
              <w:t xml:space="preserve"> perfusion</w:t>
            </w:r>
          </w:p>
        </w:tc>
        <w:tc>
          <w:tcPr>
            <w:tcW w:w="2046" w:type="dxa"/>
          </w:tcPr>
          <w:p w14:paraId="22136886"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0 (0.0)</w:t>
            </w:r>
          </w:p>
        </w:tc>
        <w:tc>
          <w:tcPr>
            <w:tcW w:w="2194" w:type="dxa"/>
          </w:tcPr>
          <w:p w14:paraId="5D9DAD3A"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0 (0.0)</w:t>
            </w:r>
          </w:p>
        </w:tc>
        <w:tc>
          <w:tcPr>
            <w:tcW w:w="2032" w:type="dxa"/>
          </w:tcPr>
          <w:p w14:paraId="050B6E07"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0 (0.0)</w:t>
            </w:r>
          </w:p>
        </w:tc>
      </w:tr>
      <w:tr w:rsidR="00294FFA" w:rsidRPr="00705D2B" w14:paraId="5561D8BE" w14:textId="77777777" w:rsidTr="00F370B2">
        <w:tc>
          <w:tcPr>
            <w:tcW w:w="3078" w:type="dxa"/>
          </w:tcPr>
          <w:p w14:paraId="7381DB0D" w14:textId="77777777" w:rsidR="00294FFA" w:rsidRPr="00A873DF" w:rsidRDefault="00294FFA" w:rsidP="00012D31">
            <w:pPr>
              <w:rPr>
                <w:rFonts w:ascii="Times New Roman" w:hAnsi="Times New Roman" w:cs="Times New Roman"/>
                <w:sz w:val="24"/>
                <w:szCs w:val="24"/>
                <w:lang w:val="fr-CA"/>
              </w:rPr>
            </w:pPr>
            <w:proofErr w:type="spellStart"/>
            <w:r w:rsidRPr="00A873DF">
              <w:rPr>
                <w:rFonts w:ascii="Times New Roman" w:hAnsi="Times New Roman" w:cs="Times New Roman"/>
                <w:sz w:val="24"/>
                <w:szCs w:val="24"/>
                <w:lang w:val="fr-CA"/>
              </w:rPr>
              <w:t>Ketamine</w:t>
            </w:r>
            <w:proofErr w:type="spellEnd"/>
          </w:p>
        </w:tc>
        <w:tc>
          <w:tcPr>
            <w:tcW w:w="2046" w:type="dxa"/>
          </w:tcPr>
          <w:p w14:paraId="57BD8286"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3 (3.7)</w:t>
            </w:r>
          </w:p>
        </w:tc>
        <w:tc>
          <w:tcPr>
            <w:tcW w:w="2194" w:type="dxa"/>
          </w:tcPr>
          <w:p w14:paraId="1C4531D0"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3 (13.0)</w:t>
            </w:r>
          </w:p>
        </w:tc>
        <w:tc>
          <w:tcPr>
            <w:tcW w:w="2032" w:type="dxa"/>
          </w:tcPr>
          <w:p w14:paraId="2594B7F4"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0 (0.0)</w:t>
            </w:r>
          </w:p>
        </w:tc>
      </w:tr>
      <w:tr w:rsidR="00294FFA" w:rsidRPr="00705D2B" w14:paraId="6E354DC7" w14:textId="77777777" w:rsidTr="00F370B2">
        <w:tc>
          <w:tcPr>
            <w:tcW w:w="3078" w:type="dxa"/>
          </w:tcPr>
          <w:p w14:paraId="25C4C758"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Propofol</w:t>
            </w:r>
            <w:r>
              <w:rPr>
                <w:rFonts w:ascii="Times New Roman" w:hAnsi="Times New Roman" w:cs="Times New Roman"/>
                <w:sz w:val="24"/>
                <w:szCs w:val="24"/>
                <w:lang w:val="fr-CA"/>
              </w:rPr>
              <w:t xml:space="preserve"> induction</w:t>
            </w:r>
          </w:p>
        </w:tc>
        <w:tc>
          <w:tcPr>
            <w:tcW w:w="2046" w:type="dxa"/>
          </w:tcPr>
          <w:p w14:paraId="0920380A"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4 (4.9)</w:t>
            </w:r>
          </w:p>
        </w:tc>
        <w:tc>
          <w:tcPr>
            <w:tcW w:w="2194" w:type="dxa"/>
          </w:tcPr>
          <w:p w14:paraId="34128C89"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1 (4.3)</w:t>
            </w:r>
          </w:p>
        </w:tc>
        <w:tc>
          <w:tcPr>
            <w:tcW w:w="2032" w:type="dxa"/>
          </w:tcPr>
          <w:p w14:paraId="46A62063"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3 (5.2)</w:t>
            </w:r>
          </w:p>
        </w:tc>
      </w:tr>
      <w:tr w:rsidR="00294FFA" w:rsidRPr="00705D2B" w14:paraId="77D96071" w14:textId="77777777" w:rsidTr="00F370B2">
        <w:tc>
          <w:tcPr>
            <w:tcW w:w="3078" w:type="dxa"/>
          </w:tcPr>
          <w:p w14:paraId="0DF5C701"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Propofol</w:t>
            </w:r>
            <w:r>
              <w:rPr>
                <w:rFonts w:ascii="Times New Roman" w:hAnsi="Times New Roman" w:cs="Times New Roman"/>
                <w:sz w:val="24"/>
                <w:szCs w:val="24"/>
                <w:lang w:val="fr-CA"/>
              </w:rPr>
              <w:t xml:space="preserve"> perfusion</w:t>
            </w:r>
          </w:p>
        </w:tc>
        <w:tc>
          <w:tcPr>
            <w:tcW w:w="2046" w:type="dxa"/>
          </w:tcPr>
          <w:p w14:paraId="28E020A5"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39 (48.2)</w:t>
            </w:r>
          </w:p>
        </w:tc>
        <w:tc>
          <w:tcPr>
            <w:tcW w:w="2194" w:type="dxa"/>
          </w:tcPr>
          <w:p w14:paraId="39512505"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7 (30.4)</w:t>
            </w:r>
          </w:p>
        </w:tc>
        <w:tc>
          <w:tcPr>
            <w:tcW w:w="2032" w:type="dxa"/>
          </w:tcPr>
          <w:p w14:paraId="79060ACD"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32 (55.2)</w:t>
            </w:r>
          </w:p>
        </w:tc>
      </w:tr>
      <w:tr w:rsidR="00294FFA" w:rsidRPr="00705D2B" w14:paraId="48D0632A" w14:textId="77777777" w:rsidTr="00F370B2">
        <w:tc>
          <w:tcPr>
            <w:tcW w:w="3078" w:type="dxa"/>
          </w:tcPr>
          <w:p w14:paraId="6955C68F" w14:textId="77777777" w:rsidR="00294FFA" w:rsidRPr="00A873DF" w:rsidRDefault="00294FFA" w:rsidP="00012D31">
            <w:pPr>
              <w:rPr>
                <w:rFonts w:ascii="Times New Roman" w:hAnsi="Times New Roman" w:cs="Times New Roman"/>
                <w:sz w:val="24"/>
                <w:szCs w:val="24"/>
                <w:lang w:val="fr-CA"/>
              </w:rPr>
            </w:pPr>
            <w:proofErr w:type="spellStart"/>
            <w:r w:rsidRPr="00A873DF">
              <w:rPr>
                <w:rFonts w:ascii="Times New Roman" w:hAnsi="Times New Roman" w:cs="Times New Roman"/>
                <w:sz w:val="24"/>
                <w:szCs w:val="24"/>
                <w:lang w:val="fr-CA"/>
              </w:rPr>
              <w:t>Midazolam</w:t>
            </w:r>
            <w:proofErr w:type="spellEnd"/>
            <w:r>
              <w:rPr>
                <w:rFonts w:ascii="Times New Roman" w:hAnsi="Times New Roman" w:cs="Times New Roman"/>
                <w:sz w:val="24"/>
                <w:szCs w:val="24"/>
                <w:lang w:val="fr-CA"/>
              </w:rPr>
              <w:t xml:space="preserve"> induction</w:t>
            </w:r>
          </w:p>
        </w:tc>
        <w:tc>
          <w:tcPr>
            <w:tcW w:w="2046" w:type="dxa"/>
          </w:tcPr>
          <w:p w14:paraId="1AAF515D"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14 (17.3)</w:t>
            </w:r>
          </w:p>
        </w:tc>
        <w:tc>
          <w:tcPr>
            <w:tcW w:w="2194" w:type="dxa"/>
          </w:tcPr>
          <w:p w14:paraId="52D12876"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6 (26.1)</w:t>
            </w:r>
          </w:p>
        </w:tc>
        <w:tc>
          <w:tcPr>
            <w:tcW w:w="2032" w:type="dxa"/>
          </w:tcPr>
          <w:p w14:paraId="3D0A223D"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8 (13.8)</w:t>
            </w:r>
          </w:p>
        </w:tc>
      </w:tr>
      <w:tr w:rsidR="00294FFA" w:rsidRPr="00705D2B" w14:paraId="3A625E11" w14:textId="77777777" w:rsidTr="00F370B2">
        <w:tc>
          <w:tcPr>
            <w:tcW w:w="3078" w:type="dxa"/>
          </w:tcPr>
          <w:p w14:paraId="7D791666" w14:textId="77777777" w:rsidR="00294FFA" w:rsidRPr="00A873DF" w:rsidRDefault="00294FFA" w:rsidP="00012D31">
            <w:pPr>
              <w:rPr>
                <w:rFonts w:ascii="Times New Roman" w:hAnsi="Times New Roman" w:cs="Times New Roman"/>
                <w:sz w:val="24"/>
                <w:szCs w:val="24"/>
                <w:lang w:val="fr-CA"/>
              </w:rPr>
            </w:pPr>
            <w:proofErr w:type="spellStart"/>
            <w:r w:rsidRPr="00A873DF">
              <w:rPr>
                <w:rFonts w:ascii="Times New Roman" w:hAnsi="Times New Roman" w:cs="Times New Roman"/>
                <w:sz w:val="24"/>
                <w:szCs w:val="24"/>
                <w:lang w:val="fr-CA"/>
              </w:rPr>
              <w:t>Midazolam</w:t>
            </w:r>
            <w:proofErr w:type="spellEnd"/>
            <w:r>
              <w:rPr>
                <w:rFonts w:ascii="Times New Roman" w:hAnsi="Times New Roman" w:cs="Times New Roman"/>
                <w:sz w:val="24"/>
                <w:szCs w:val="24"/>
                <w:lang w:val="fr-CA"/>
              </w:rPr>
              <w:t xml:space="preserve"> perfusion</w:t>
            </w:r>
          </w:p>
        </w:tc>
        <w:tc>
          <w:tcPr>
            <w:tcW w:w="2046" w:type="dxa"/>
          </w:tcPr>
          <w:p w14:paraId="295D4696"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6 (7.41)</w:t>
            </w:r>
          </w:p>
        </w:tc>
        <w:tc>
          <w:tcPr>
            <w:tcW w:w="2194" w:type="dxa"/>
          </w:tcPr>
          <w:p w14:paraId="7A69A1CF"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2 (8.7)</w:t>
            </w:r>
          </w:p>
        </w:tc>
        <w:tc>
          <w:tcPr>
            <w:tcW w:w="2032" w:type="dxa"/>
          </w:tcPr>
          <w:p w14:paraId="417180AE" w14:textId="77777777" w:rsidR="00294FFA" w:rsidRPr="00A873DF" w:rsidRDefault="00294FFA" w:rsidP="00012D31">
            <w:pPr>
              <w:jc w:val="right"/>
              <w:rPr>
                <w:rFonts w:ascii="Times New Roman" w:hAnsi="Times New Roman" w:cs="Times New Roman"/>
                <w:sz w:val="24"/>
                <w:szCs w:val="24"/>
                <w:lang w:val="fr-CA"/>
              </w:rPr>
            </w:pPr>
            <w:r>
              <w:rPr>
                <w:rFonts w:ascii="Times New Roman" w:hAnsi="Times New Roman" w:cs="Times New Roman"/>
                <w:sz w:val="24"/>
                <w:szCs w:val="24"/>
                <w:lang w:val="fr-CA"/>
              </w:rPr>
              <w:t>4 (8.7)</w:t>
            </w:r>
          </w:p>
        </w:tc>
      </w:tr>
      <w:tr w:rsidR="00294FFA" w14:paraId="0E8230C1" w14:textId="77777777" w:rsidTr="00F370B2">
        <w:tc>
          <w:tcPr>
            <w:tcW w:w="3078" w:type="dxa"/>
          </w:tcPr>
          <w:p w14:paraId="6ABF7742" w14:textId="77777777" w:rsidR="00294FFA" w:rsidRPr="00A873DF" w:rsidRDefault="00294FFA" w:rsidP="00012D31">
            <w:pPr>
              <w:rPr>
                <w:rFonts w:ascii="Times New Roman" w:hAnsi="Times New Roman" w:cs="Times New Roman"/>
                <w:sz w:val="24"/>
                <w:szCs w:val="24"/>
                <w:lang w:val="fr-CA"/>
              </w:rPr>
            </w:pPr>
            <w:proofErr w:type="spellStart"/>
            <w:r w:rsidRPr="00A873DF">
              <w:rPr>
                <w:rFonts w:ascii="Times New Roman" w:hAnsi="Times New Roman" w:cs="Times New Roman"/>
                <w:sz w:val="24"/>
                <w:szCs w:val="24"/>
                <w:lang w:val="fr-CA"/>
              </w:rPr>
              <w:t>Vasopress</w:t>
            </w:r>
            <w:r>
              <w:rPr>
                <w:rFonts w:ascii="Times New Roman" w:hAnsi="Times New Roman" w:cs="Times New Roman"/>
                <w:sz w:val="24"/>
                <w:szCs w:val="24"/>
                <w:lang w:val="fr-CA"/>
              </w:rPr>
              <w:t>or</w:t>
            </w:r>
            <w:proofErr w:type="spellEnd"/>
          </w:p>
        </w:tc>
        <w:tc>
          <w:tcPr>
            <w:tcW w:w="2046" w:type="dxa"/>
          </w:tcPr>
          <w:p w14:paraId="4E4F0AF3"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4 (4.9)</w:t>
            </w:r>
          </w:p>
        </w:tc>
        <w:tc>
          <w:tcPr>
            <w:tcW w:w="2194" w:type="dxa"/>
          </w:tcPr>
          <w:p w14:paraId="4963DC4D"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4 (17.4)</w:t>
            </w:r>
          </w:p>
        </w:tc>
        <w:tc>
          <w:tcPr>
            <w:tcW w:w="2032" w:type="dxa"/>
          </w:tcPr>
          <w:p w14:paraId="17074F84" w14:textId="77777777" w:rsidR="00294FFA" w:rsidRPr="00A873DF" w:rsidRDefault="00294FFA" w:rsidP="00012D31">
            <w:pPr>
              <w:jc w:val="right"/>
              <w:rPr>
                <w:rFonts w:ascii="Times New Roman" w:hAnsi="Times New Roman" w:cs="Times New Roman"/>
                <w:sz w:val="24"/>
                <w:szCs w:val="24"/>
                <w:lang w:val="fr-CA"/>
              </w:rPr>
            </w:pPr>
            <w:r w:rsidRPr="00A873DF">
              <w:rPr>
                <w:rFonts w:ascii="Times New Roman" w:hAnsi="Times New Roman" w:cs="Times New Roman"/>
                <w:sz w:val="24"/>
                <w:szCs w:val="24"/>
                <w:lang w:val="fr-CA"/>
              </w:rPr>
              <w:t>0 (0.0)</w:t>
            </w:r>
          </w:p>
        </w:tc>
      </w:tr>
    </w:tbl>
    <w:p w14:paraId="372C78DD" w14:textId="5F51E02B" w:rsidR="00AD0B50" w:rsidRPr="00AD0B50" w:rsidRDefault="00AD0B50" w:rsidP="00AD0B50">
      <w:pPr>
        <w:spacing w:line="240" w:lineRule="auto"/>
        <w:rPr>
          <w:rFonts w:ascii="Times New Roman" w:hAnsi="Times New Roman" w:cs="Times New Roman"/>
          <w:vertAlign w:val="superscript"/>
        </w:rPr>
      </w:pPr>
      <w:r>
        <w:br/>
      </w:r>
    </w:p>
    <w:p w14:paraId="361AAA96" w14:textId="77777777" w:rsidR="00AD0B50" w:rsidRDefault="00AD0B50" w:rsidP="00AD0B50">
      <w:pPr>
        <w:spacing w:after="0" w:line="240" w:lineRule="auto"/>
        <w:rPr>
          <w:rFonts w:ascii="Times New Roman" w:hAnsi="Times New Roman" w:cs="Times New Roman"/>
          <w:sz w:val="24"/>
          <w:szCs w:val="24"/>
          <w:vertAlign w:val="superscript"/>
        </w:rPr>
      </w:pPr>
      <w:r>
        <w:rPr>
          <w:rFonts w:ascii="Times New Roman" w:hAnsi="Times New Roman" w:cs="Times New Roman"/>
          <w:sz w:val="20"/>
          <w:szCs w:val="24"/>
        </w:rPr>
        <w:t>*</w:t>
      </w:r>
      <w:r w:rsidRPr="00B0396B">
        <w:rPr>
          <w:rFonts w:ascii="Times New Roman" w:hAnsi="Times New Roman" w:cs="Times New Roman"/>
          <w:sz w:val="20"/>
          <w:szCs w:val="24"/>
        </w:rPr>
        <w:t xml:space="preserve"> </w:t>
      </w:r>
      <w:proofErr w:type="spellStart"/>
      <w:r w:rsidRPr="00AD0B50">
        <w:rPr>
          <w:rFonts w:ascii="Times New Roman" w:hAnsi="Times New Roman" w:cs="Times New Roman"/>
        </w:rPr>
        <w:t>s.d.</w:t>
      </w:r>
      <w:proofErr w:type="spellEnd"/>
      <w:r w:rsidRPr="00AD0B50">
        <w:rPr>
          <w:rFonts w:ascii="Times New Roman" w:hAnsi="Times New Roman" w:cs="Times New Roman"/>
        </w:rPr>
        <w:t>: standard deviation</w:t>
      </w:r>
      <w:r w:rsidRPr="00A0428D">
        <w:rPr>
          <w:rFonts w:ascii="Times New Roman" w:hAnsi="Times New Roman" w:cs="Times New Roman"/>
          <w:sz w:val="24"/>
          <w:szCs w:val="24"/>
          <w:vertAlign w:val="superscript"/>
        </w:rPr>
        <w:t xml:space="preserve"> </w:t>
      </w:r>
    </w:p>
    <w:p w14:paraId="62BCB1E1" w14:textId="380F0553" w:rsidR="00AD0B50" w:rsidRDefault="00AD0B50" w:rsidP="00AD0B50">
      <w:pPr>
        <w:spacing w:after="0" w:line="240" w:lineRule="auto"/>
        <w:rPr>
          <w:rFonts w:ascii="Times New Roman" w:hAnsi="Times New Roman" w:cs="Times New Roman"/>
          <w:sz w:val="20"/>
          <w:szCs w:val="24"/>
        </w:rPr>
      </w:pPr>
      <w:r w:rsidRPr="00A0428D">
        <w:rPr>
          <w:rFonts w:ascii="Times New Roman" w:hAnsi="Times New Roman" w:cs="Times New Roman"/>
          <w:sz w:val="24"/>
          <w:szCs w:val="24"/>
          <w:vertAlign w:val="superscript"/>
        </w:rPr>
        <w:t>†</w:t>
      </w:r>
      <w:r w:rsidRPr="00B0396B">
        <w:rPr>
          <w:rFonts w:ascii="Times New Roman" w:hAnsi="Times New Roman" w:cs="Times New Roman"/>
          <w:sz w:val="20"/>
          <w:szCs w:val="24"/>
        </w:rPr>
        <w:t xml:space="preserve"> </w:t>
      </w:r>
      <w:r w:rsidRPr="00AD0B50">
        <w:rPr>
          <w:rFonts w:ascii="Times New Roman" w:hAnsi="Times New Roman" w:cs="Times New Roman"/>
        </w:rPr>
        <w:t>Q1 is the 25th percentile; Q3 is the 75th percentile</w:t>
      </w:r>
    </w:p>
    <w:p w14:paraId="3C8CDAF5" w14:textId="17FE4C19" w:rsidR="00AD0B50" w:rsidRDefault="00AD0B50" w:rsidP="00AD0B50">
      <w:pPr>
        <w:spacing w:after="0" w:line="240" w:lineRule="auto"/>
        <w:rPr>
          <w:rFonts w:ascii="Times New Roman" w:hAnsi="Times New Roman" w:cs="Times New Roman"/>
          <w:vertAlign w:val="superscript"/>
        </w:rPr>
      </w:pPr>
      <w:r w:rsidRPr="00AD0B50">
        <w:rPr>
          <w:rFonts w:ascii="Times New Roman" w:hAnsi="Times New Roman" w:cs="Times New Roman"/>
          <w:vertAlign w:val="superscript"/>
        </w:rPr>
        <w:t>‡</w:t>
      </w:r>
      <w:r w:rsidRPr="00AD0B50">
        <w:rPr>
          <w:rFonts w:ascii="Times New Roman" w:hAnsi="Times New Roman" w:cs="Times New Roman"/>
        </w:rPr>
        <w:t>EIT = endotracheal intubation</w:t>
      </w:r>
    </w:p>
    <w:p w14:paraId="34E0C8EF" w14:textId="2BBE40FB" w:rsidR="00AD0B50" w:rsidRPr="00AD0B50" w:rsidRDefault="00AD0B50" w:rsidP="00AD0B50">
      <w:pPr>
        <w:spacing w:after="0" w:line="240" w:lineRule="auto"/>
        <w:rPr>
          <w:rFonts w:ascii="Times New Roman" w:hAnsi="Times New Roman" w:cs="Times New Roman"/>
          <w:color w:val="212121"/>
          <w:shd w:val="clear" w:color="auto" w:fill="FFFFFF"/>
        </w:rPr>
      </w:pPr>
      <w:r>
        <w:rPr>
          <w:rFonts w:ascii="Times New Roman" w:hAnsi="Times New Roman" w:cs="Times New Roman"/>
          <w:sz w:val="24"/>
          <w:szCs w:val="24"/>
          <w:vertAlign w:val="superscript"/>
        </w:rPr>
        <w:t>§</w:t>
      </w:r>
      <w:r w:rsidRPr="00AD0B50">
        <w:rPr>
          <w:rFonts w:ascii="Times New Roman" w:hAnsi="Times New Roman" w:cs="Times New Roman"/>
          <w:color w:val="212121"/>
          <w:shd w:val="clear" w:color="auto" w:fill="FFFFFF"/>
        </w:rPr>
        <w:t>The categories are not mutually exclusive; more medication has occasionally been administered to the same patient.</w:t>
      </w:r>
    </w:p>
    <w:p w14:paraId="377F2052" w14:textId="77777777" w:rsidR="005531F0" w:rsidRPr="00CB4212" w:rsidRDefault="005531F0" w:rsidP="005531F0">
      <w:pPr>
        <w:pStyle w:val="xmsonormal"/>
        <w:spacing w:before="0" w:beforeAutospacing="0" w:after="0" w:afterAutospacing="0"/>
        <w:ind w:right="147"/>
        <w:rPr>
          <w:sz w:val="23"/>
          <w:szCs w:val="23"/>
        </w:rPr>
      </w:pPr>
    </w:p>
    <w:p w14:paraId="47479229" w14:textId="77777777" w:rsidR="00AD0B50" w:rsidRDefault="00AD0B50" w:rsidP="005531F0">
      <w:pPr>
        <w:pStyle w:val="xmsonormal"/>
        <w:spacing w:before="0" w:beforeAutospacing="0" w:after="0" w:afterAutospacing="0" w:line="480" w:lineRule="auto"/>
        <w:ind w:right="147"/>
        <w:rPr>
          <w:b/>
          <w:i/>
        </w:rPr>
      </w:pPr>
    </w:p>
    <w:p w14:paraId="1FBEFE65" w14:textId="77777777" w:rsidR="00AD0B50" w:rsidRDefault="00AD0B50" w:rsidP="005531F0">
      <w:pPr>
        <w:pStyle w:val="xmsonormal"/>
        <w:spacing w:before="0" w:beforeAutospacing="0" w:after="0" w:afterAutospacing="0" w:line="480" w:lineRule="auto"/>
        <w:ind w:right="147"/>
        <w:rPr>
          <w:b/>
          <w:i/>
        </w:rPr>
      </w:pPr>
    </w:p>
    <w:p w14:paraId="7D3237D0" w14:textId="77777777" w:rsidR="00AD0B50" w:rsidRDefault="00AD0B50" w:rsidP="005531F0">
      <w:pPr>
        <w:pStyle w:val="xmsonormal"/>
        <w:spacing w:before="0" w:beforeAutospacing="0" w:after="0" w:afterAutospacing="0" w:line="480" w:lineRule="auto"/>
        <w:ind w:right="147"/>
        <w:rPr>
          <w:b/>
          <w:i/>
        </w:rPr>
      </w:pPr>
    </w:p>
    <w:p w14:paraId="2307B04C" w14:textId="77777777" w:rsidR="005531F0" w:rsidRDefault="005531F0" w:rsidP="005531F0">
      <w:pPr>
        <w:pStyle w:val="xmsonormal"/>
        <w:spacing w:before="0" w:beforeAutospacing="0" w:after="0" w:afterAutospacing="0" w:line="480" w:lineRule="auto"/>
        <w:ind w:right="147"/>
        <w:rPr>
          <w:b/>
          <w:i/>
        </w:rPr>
      </w:pPr>
      <w:r w:rsidRPr="004F6D5E">
        <w:rPr>
          <w:b/>
          <w:i/>
        </w:rPr>
        <w:t>Hemodynamic Parameters</w:t>
      </w:r>
    </w:p>
    <w:p w14:paraId="253A9C83" w14:textId="77777777" w:rsidR="004F6D5E" w:rsidRPr="004F6D5E" w:rsidRDefault="004F6D5E" w:rsidP="005531F0">
      <w:pPr>
        <w:pStyle w:val="xmsonormal"/>
        <w:spacing w:before="0" w:beforeAutospacing="0" w:after="0" w:afterAutospacing="0" w:line="480" w:lineRule="auto"/>
        <w:ind w:right="147"/>
        <w:rPr>
          <w:b/>
          <w:i/>
        </w:rPr>
      </w:pPr>
    </w:p>
    <w:p w14:paraId="19AF6A30" w14:textId="7D93D8DD" w:rsidR="00E3404A" w:rsidRDefault="00465BD6" w:rsidP="00956B92">
      <w:pPr>
        <w:spacing w:after="0" w:line="480" w:lineRule="auto"/>
        <w:rPr>
          <w:rFonts w:ascii="Times New Roman" w:hAnsi="Times New Roman"/>
          <w:sz w:val="24"/>
        </w:rPr>
      </w:pPr>
      <w:r>
        <w:tab/>
      </w:r>
      <w:r>
        <w:rPr>
          <w:rFonts w:ascii="Times New Roman" w:hAnsi="Times New Roman"/>
          <w:sz w:val="24"/>
        </w:rPr>
        <w:t>Hemodynamic parameters of the patients, such as the mean average of SBP and DBP (diastolic blood pressure), the average saturation, and the average heart rate are presented according to the time elapsed since intubation (Figure 1). The period of 15 minutes before intubation was included. A decrease was observed in mean SBP and mean DBP during the post-intubation period, while the other parameters were stable.</w:t>
      </w:r>
    </w:p>
    <w:p w14:paraId="352E984E" w14:textId="77777777" w:rsidR="00F370B2" w:rsidRDefault="00F370B2" w:rsidP="00956B92">
      <w:pPr>
        <w:spacing w:after="0" w:line="480" w:lineRule="auto"/>
        <w:rPr>
          <w:rFonts w:ascii="Times New Roman" w:hAnsi="Times New Roman"/>
          <w:sz w:val="24"/>
        </w:rPr>
      </w:pPr>
    </w:p>
    <w:p w14:paraId="788045B1" w14:textId="5693D175" w:rsidR="00E3404A" w:rsidRPr="00E3404A" w:rsidRDefault="00E3404A" w:rsidP="00E3404A">
      <w:pPr>
        <w:spacing w:after="0" w:line="240" w:lineRule="auto"/>
        <w:rPr>
          <w:rFonts w:ascii="Times New Roman" w:hAnsi="Times New Roman"/>
          <w:b/>
          <w:noProof/>
          <w:sz w:val="24"/>
        </w:rPr>
      </w:pPr>
      <w:r>
        <w:rPr>
          <w:rFonts w:ascii="Times New Roman" w:hAnsi="Times New Roman"/>
          <w:b/>
          <w:noProof/>
          <w:sz w:val="24"/>
        </w:rPr>
        <w:t>Figure 1: Distribution of the hemodynamic parameters</w:t>
      </w:r>
    </w:p>
    <w:p w14:paraId="79897E36" w14:textId="2ABBE876" w:rsidR="00E3404A" w:rsidRDefault="00E3404A" w:rsidP="00956B92">
      <w:pPr>
        <w:spacing w:after="0" w:line="480" w:lineRule="auto"/>
        <w:rPr>
          <w:rFonts w:ascii="Times New Roman" w:hAnsi="Times New Roman" w:cs="Times New Roman"/>
          <w:sz w:val="24"/>
          <w:szCs w:val="24"/>
        </w:rPr>
      </w:pPr>
      <w:r w:rsidRPr="00FA77CB">
        <w:rPr>
          <w:rFonts w:ascii="Times New Roman" w:hAnsi="Times New Roman" w:cs="Times New Roman"/>
          <w:b/>
          <w:noProof/>
          <w:sz w:val="24"/>
          <w:szCs w:val="24"/>
          <w:lang w:bidi="ar-SA"/>
        </w:rPr>
        <w:drawing>
          <wp:inline distT="0" distB="0" distL="0" distR="0" wp14:anchorId="05D1C0AD" wp14:editId="737C095E">
            <wp:extent cx="5622657" cy="4080418"/>
            <wp:effectExtent l="0" t="0" r="0" b="0"/>
            <wp:docPr id="1" name="Image 3" descr="E:\Dropbox\Article à venir nos petits fruits!!!!\Marie-Claire HypoTA\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Article à venir nos petits fruits!!!!\Marie-Claire HypoTA\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991" cy="4084289"/>
                    </a:xfrm>
                    <a:prstGeom prst="rect">
                      <a:avLst/>
                    </a:prstGeom>
                    <a:noFill/>
                    <a:ln>
                      <a:noFill/>
                    </a:ln>
                  </pic:spPr>
                </pic:pic>
              </a:graphicData>
            </a:graphic>
          </wp:inline>
        </w:drawing>
      </w:r>
    </w:p>
    <w:p w14:paraId="09834B7F" w14:textId="77777777" w:rsidR="00807983" w:rsidRDefault="00807983" w:rsidP="00956B92">
      <w:pPr>
        <w:spacing w:after="0" w:line="480" w:lineRule="auto"/>
        <w:rPr>
          <w:rFonts w:ascii="Times New Roman" w:hAnsi="Times New Roman" w:cs="Times New Roman"/>
          <w:sz w:val="24"/>
          <w:szCs w:val="24"/>
        </w:rPr>
      </w:pPr>
    </w:p>
    <w:p w14:paraId="07EA9ED0" w14:textId="0E8AB462" w:rsidR="002E45F9" w:rsidRDefault="006D71D7" w:rsidP="004F6D5E">
      <w:pPr>
        <w:spacing w:after="0" w:line="480" w:lineRule="auto"/>
        <w:ind w:firstLine="708"/>
        <w:rPr>
          <w:rFonts w:ascii="Times New Roman" w:hAnsi="Times New Roman"/>
          <w:sz w:val="24"/>
        </w:rPr>
      </w:pPr>
      <w:r>
        <w:rPr>
          <w:rFonts w:ascii="Times New Roman" w:hAnsi="Times New Roman"/>
          <w:sz w:val="24"/>
        </w:rPr>
        <w:lastRenderedPageBreak/>
        <w:t>In addition, the same parameters are shown</w:t>
      </w:r>
      <w:r w:rsidR="0046442D">
        <w:rPr>
          <w:rFonts w:ascii="Times New Roman" w:hAnsi="Times New Roman"/>
          <w:sz w:val="24"/>
        </w:rPr>
        <w:t xml:space="preserve">, </w:t>
      </w:r>
      <w:r w:rsidR="00EC22D9">
        <w:rPr>
          <w:rFonts w:ascii="Times New Roman" w:hAnsi="Times New Roman"/>
          <w:sz w:val="24"/>
        </w:rPr>
        <w:t>firstly</w:t>
      </w:r>
      <w:r w:rsidR="0046442D">
        <w:rPr>
          <w:rFonts w:ascii="Times New Roman" w:hAnsi="Times New Roman"/>
          <w:sz w:val="24"/>
        </w:rPr>
        <w:t>,</w:t>
      </w:r>
      <w:r>
        <w:rPr>
          <w:rFonts w:ascii="Times New Roman" w:hAnsi="Times New Roman"/>
          <w:sz w:val="24"/>
        </w:rPr>
        <w:t xml:space="preserve"> in PIH patients and, secondly, in hemodynamically stable patients (Figure 2). Mean SBP, mean DBP, and average saturation </w:t>
      </w:r>
      <w:proofErr w:type="gramStart"/>
      <w:r>
        <w:rPr>
          <w:rFonts w:ascii="Times New Roman" w:hAnsi="Times New Roman"/>
          <w:sz w:val="24"/>
        </w:rPr>
        <w:t>is</w:t>
      </w:r>
      <w:proofErr w:type="gramEnd"/>
      <w:r>
        <w:rPr>
          <w:rFonts w:ascii="Times New Roman" w:hAnsi="Times New Roman"/>
          <w:sz w:val="24"/>
        </w:rPr>
        <w:t xml:space="preserve"> lower in PIH patients, regardless of the time elapsed since intubation. Moreover, mean SBP and DBP for the PIH group tend to decrease over time. This decrease begins from the pre-intubation period. Among non PIH patients, a downward trend was also noted, but only in the post-intubation period. </w:t>
      </w:r>
      <w:r w:rsidR="00EC22D9">
        <w:rPr>
          <w:rFonts w:ascii="Times New Roman" w:hAnsi="Times New Roman"/>
          <w:sz w:val="24"/>
        </w:rPr>
        <w:t>In fact, a</w:t>
      </w:r>
      <w:r>
        <w:rPr>
          <w:rFonts w:ascii="Times New Roman" w:hAnsi="Times New Roman"/>
          <w:sz w:val="24"/>
        </w:rPr>
        <w:t xml:space="preserve"> slight increase in blood pressure was observed during pre</w:t>
      </w:r>
      <w:r w:rsidR="0046442D">
        <w:rPr>
          <w:rFonts w:ascii="Times New Roman" w:hAnsi="Times New Roman"/>
          <w:sz w:val="24"/>
        </w:rPr>
        <w:t>-</w:t>
      </w:r>
      <w:r>
        <w:rPr>
          <w:rFonts w:ascii="Times New Roman" w:hAnsi="Times New Roman"/>
          <w:sz w:val="24"/>
        </w:rPr>
        <w:t>intubation in this non PIH group.</w:t>
      </w:r>
    </w:p>
    <w:p w14:paraId="2C30176E" w14:textId="77777777" w:rsidR="00E3404A" w:rsidRDefault="00E3404A" w:rsidP="004F6D5E">
      <w:pPr>
        <w:spacing w:after="0" w:line="480" w:lineRule="auto"/>
        <w:ind w:firstLine="708"/>
        <w:rPr>
          <w:rFonts w:ascii="Times New Roman" w:hAnsi="Times New Roman"/>
          <w:sz w:val="24"/>
        </w:rPr>
      </w:pPr>
    </w:p>
    <w:p w14:paraId="4ACE9107" w14:textId="31A89A31" w:rsidR="00E3404A" w:rsidRPr="00E3404A" w:rsidRDefault="00E3404A" w:rsidP="00E3404A">
      <w:pPr>
        <w:rPr>
          <w:rFonts w:ascii="Times New Roman" w:hAnsi="Times New Roman"/>
          <w:b/>
          <w:sz w:val="24"/>
        </w:rPr>
      </w:pPr>
      <w:r>
        <w:rPr>
          <w:rFonts w:ascii="Times New Roman" w:hAnsi="Times New Roman"/>
          <w:b/>
          <w:sz w:val="24"/>
        </w:rPr>
        <w:t>Figure 2: Distribution of the hemodynamic parameters: based on the presence of PIH</w:t>
      </w:r>
    </w:p>
    <w:p w14:paraId="1298E61F" w14:textId="0EC0E997" w:rsidR="00E3404A" w:rsidRPr="004F6D5E" w:rsidRDefault="00E3404A" w:rsidP="004F6D5E">
      <w:pPr>
        <w:spacing w:after="0" w:line="480" w:lineRule="auto"/>
        <w:ind w:firstLine="708"/>
        <w:rPr>
          <w:rFonts w:ascii="Times New Roman" w:hAnsi="Times New Roman" w:cs="Times New Roman"/>
          <w:sz w:val="24"/>
          <w:szCs w:val="24"/>
        </w:rPr>
      </w:pPr>
      <w:r w:rsidRPr="00FA77CB">
        <w:rPr>
          <w:rFonts w:ascii="Times New Roman" w:hAnsi="Times New Roman" w:cs="Times New Roman"/>
          <w:b/>
          <w:noProof/>
          <w:sz w:val="24"/>
          <w:lang w:bidi="ar-SA"/>
        </w:rPr>
        <w:drawing>
          <wp:inline distT="0" distB="0" distL="0" distR="0" wp14:anchorId="19CDED6C" wp14:editId="1968A693">
            <wp:extent cx="5943600" cy="4313330"/>
            <wp:effectExtent l="0" t="0" r="0" b="0"/>
            <wp:docPr id="2" name="Image 4" descr="E:\Dropbox\Article à venir nos petits fruits!!!!\Marie-Claire HypoTA\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Article à venir nos petits fruits!!!!\Marie-Claire HypoTA\Figur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13330"/>
                    </a:xfrm>
                    <a:prstGeom prst="rect">
                      <a:avLst/>
                    </a:prstGeom>
                    <a:noFill/>
                    <a:ln>
                      <a:noFill/>
                    </a:ln>
                  </pic:spPr>
                </pic:pic>
              </a:graphicData>
            </a:graphic>
          </wp:inline>
        </w:drawing>
      </w:r>
    </w:p>
    <w:p w14:paraId="4EDB4915" w14:textId="77777777" w:rsidR="00FB1C60" w:rsidRDefault="00FB1C60" w:rsidP="00956B92">
      <w:pPr>
        <w:spacing w:after="0" w:line="480" w:lineRule="auto"/>
        <w:rPr>
          <w:rFonts w:ascii="Times New Roman" w:hAnsi="Times New Roman" w:cs="Times New Roman"/>
          <w:i/>
          <w:sz w:val="24"/>
          <w:szCs w:val="24"/>
        </w:rPr>
      </w:pPr>
    </w:p>
    <w:p w14:paraId="5795ABEC" w14:textId="77777777" w:rsidR="00F370B2" w:rsidRDefault="00F370B2" w:rsidP="00956B92">
      <w:pPr>
        <w:spacing w:after="0" w:line="480" w:lineRule="auto"/>
        <w:rPr>
          <w:rFonts w:ascii="Times New Roman" w:hAnsi="Times New Roman"/>
          <w:b/>
          <w:i/>
          <w:sz w:val="24"/>
        </w:rPr>
      </w:pPr>
    </w:p>
    <w:p w14:paraId="23F1506E" w14:textId="77777777" w:rsidR="00F370B2" w:rsidRDefault="00F370B2" w:rsidP="00956B92">
      <w:pPr>
        <w:spacing w:after="0" w:line="480" w:lineRule="auto"/>
        <w:rPr>
          <w:rFonts w:ascii="Times New Roman" w:hAnsi="Times New Roman"/>
          <w:b/>
          <w:i/>
          <w:sz w:val="24"/>
        </w:rPr>
      </w:pPr>
    </w:p>
    <w:p w14:paraId="7BA761AD" w14:textId="77777777" w:rsidR="00F370B2" w:rsidRDefault="00F370B2" w:rsidP="00956B92">
      <w:pPr>
        <w:spacing w:after="0" w:line="480" w:lineRule="auto"/>
        <w:rPr>
          <w:rFonts w:ascii="Times New Roman" w:hAnsi="Times New Roman"/>
          <w:b/>
          <w:i/>
          <w:sz w:val="24"/>
        </w:rPr>
      </w:pPr>
    </w:p>
    <w:p w14:paraId="4D8F9B52" w14:textId="77777777" w:rsidR="00847B19" w:rsidRDefault="00847B19" w:rsidP="00956B92">
      <w:pPr>
        <w:spacing w:after="0" w:line="480" w:lineRule="auto"/>
        <w:rPr>
          <w:rFonts w:ascii="Times New Roman" w:hAnsi="Times New Roman"/>
          <w:b/>
          <w:i/>
          <w:sz w:val="24"/>
        </w:rPr>
      </w:pPr>
      <w:r w:rsidRPr="004F6D5E">
        <w:rPr>
          <w:rFonts w:ascii="Times New Roman" w:hAnsi="Times New Roman"/>
          <w:b/>
          <w:i/>
          <w:sz w:val="24"/>
        </w:rPr>
        <w:t>Incidence of Post-Intubation Hypotension</w:t>
      </w:r>
    </w:p>
    <w:p w14:paraId="7A36D948" w14:textId="77777777" w:rsidR="004F6D5E" w:rsidRPr="004F6D5E" w:rsidRDefault="004F6D5E" w:rsidP="00956B92">
      <w:pPr>
        <w:spacing w:after="0" w:line="480" w:lineRule="auto"/>
        <w:rPr>
          <w:rFonts w:ascii="Times New Roman" w:hAnsi="Times New Roman" w:cs="Times New Roman"/>
          <w:b/>
          <w:i/>
          <w:sz w:val="24"/>
          <w:szCs w:val="24"/>
        </w:rPr>
      </w:pPr>
    </w:p>
    <w:p w14:paraId="194679D3" w14:textId="5E3E1AE1" w:rsidR="00D0142D" w:rsidRDefault="00847B19" w:rsidP="00956B92">
      <w:pPr>
        <w:spacing w:after="0" w:line="480" w:lineRule="auto"/>
        <w:ind w:firstLine="708"/>
        <w:rPr>
          <w:rFonts w:ascii="Times New Roman" w:hAnsi="Times New Roman"/>
          <w:sz w:val="24"/>
        </w:rPr>
      </w:pPr>
      <w:r>
        <w:rPr>
          <w:rFonts w:ascii="Times New Roman" w:hAnsi="Times New Roman"/>
          <w:sz w:val="24"/>
        </w:rPr>
        <w:t>PIH was observed in 23 (28.4%; 95% CI 20.1-40.1) of the 81 patients at all times following the int</w:t>
      </w:r>
      <w:r w:rsidR="00E3404A">
        <w:rPr>
          <w:rFonts w:ascii="Times New Roman" w:hAnsi="Times New Roman"/>
          <w:sz w:val="24"/>
        </w:rPr>
        <w:t xml:space="preserve">ubation (Table 3) (definition </w:t>
      </w:r>
      <w:r>
        <w:rPr>
          <w:rFonts w:ascii="Times New Roman" w:hAnsi="Times New Roman"/>
          <w:sz w:val="24"/>
        </w:rPr>
        <w:t xml:space="preserve">4). The incidence of PIH increases gradually </w:t>
      </w:r>
      <w:r w:rsidR="00252362">
        <w:rPr>
          <w:rFonts w:ascii="Times New Roman" w:hAnsi="Times New Roman"/>
          <w:sz w:val="24"/>
        </w:rPr>
        <w:t xml:space="preserve">along with increases in </w:t>
      </w:r>
      <w:r>
        <w:rPr>
          <w:rFonts w:ascii="Times New Roman" w:hAnsi="Times New Roman"/>
          <w:sz w:val="24"/>
        </w:rPr>
        <w:t>the BP measurement time: the incidence of PIH was 9.9%, 18.5%, and 24.7%</w:t>
      </w:r>
      <w:r w:rsidR="00EC22D9">
        <w:rPr>
          <w:rFonts w:ascii="Times New Roman" w:hAnsi="Times New Roman"/>
          <w:sz w:val="24"/>
        </w:rPr>
        <w:t>,</w:t>
      </w:r>
      <w:r>
        <w:rPr>
          <w:rFonts w:ascii="Times New Roman" w:hAnsi="Times New Roman"/>
          <w:sz w:val="24"/>
        </w:rPr>
        <w:t xml:space="preserve"> respectively</w:t>
      </w:r>
      <w:r w:rsidR="00EC22D9">
        <w:rPr>
          <w:rFonts w:ascii="Times New Roman" w:hAnsi="Times New Roman"/>
          <w:sz w:val="24"/>
        </w:rPr>
        <w:t>,</w:t>
      </w:r>
      <w:r w:rsidR="00E3404A">
        <w:rPr>
          <w:rFonts w:ascii="Times New Roman" w:hAnsi="Times New Roman"/>
          <w:sz w:val="24"/>
        </w:rPr>
        <w:t xml:space="preserve"> for definitions 1, 2, and </w:t>
      </w:r>
      <w:r>
        <w:rPr>
          <w:rFonts w:ascii="Times New Roman" w:hAnsi="Times New Roman"/>
          <w:sz w:val="24"/>
        </w:rPr>
        <w:t>3. In a comparison between the observed inci</w:t>
      </w:r>
      <w:r w:rsidR="00E3404A">
        <w:rPr>
          <w:rFonts w:ascii="Times New Roman" w:hAnsi="Times New Roman"/>
          <w:sz w:val="24"/>
        </w:rPr>
        <w:t xml:space="preserve">dence proportions (definition </w:t>
      </w:r>
      <w:r>
        <w:rPr>
          <w:rFonts w:ascii="Times New Roman" w:hAnsi="Times New Roman"/>
          <w:sz w:val="24"/>
        </w:rPr>
        <w:t xml:space="preserve">1 to 4), statistically significant differences were observed between the definitions </w:t>
      </w:r>
      <w:r>
        <w:rPr>
          <w:rFonts w:ascii="Times New Roman" w:hAnsi="Times New Roman"/>
          <w:i/>
          <w:sz w:val="24"/>
        </w:rPr>
        <w:t>(p</w:t>
      </w:r>
      <w:r>
        <w:rPr>
          <w:rFonts w:ascii="Times New Roman" w:hAnsi="Times New Roman"/>
          <w:sz w:val="24"/>
        </w:rPr>
        <w:t xml:space="preserve"> &lt;0.05) for each comparison (Table 4), with the exception of the</w:t>
      </w:r>
      <w:r w:rsidR="00E3404A">
        <w:rPr>
          <w:rFonts w:ascii="Times New Roman" w:hAnsi="Times New Roman"/>
          <w:sz w:val="24"/>
        </w:rPr>
        <w:t xml:space="preserve"> comparison between definitions</w:t>
      </w:r>
      <w:r w:rsidR="00252362">
        <w:rPr>
          <w:rFonts w:ascii="Times New Roman" w:hAnsi="Times New Roman"/>
          <w:sz w:val="24"/>
        </w:rPr>
        <w:t xml:space="preserve"> </w:t>
      </w:r>
      <w:r w:rsidR="00E3404A">
        <w:rPr>
          <w:rFonts w:ascii="Times New Roman" w:hAnsi="Times New Roman"/>
          <w:sz w:val="24"/>
        </w:rPr>
        <w:t>3 and</w:t>
      </w:r>
      <w:r w:rsidR="00252362">
        <w:rPr>
          <w:rFonts w:ascii="Times New Roman" w:hAnsi="Times New Roman"/>
          <w:sz w:val="24"/>
        </w:rPr>
        <w:t xml:space="preserve"> </w:t>
      </w:r>
      <w:r>
        <w:rPr>
          <w:rFonts w:ascii="Times New Roman" w:hAnsi="Times New Roman"/>
          <w:sz w:val="24"/>
        </w:rPr>
        <w:t xml:space="preserve">4. The incidence of PIH determined by the presence of vasopressors </w:t>
      </w:r>
      <w:r w:rsidR="00E3404A">
        <w:rPr>
          <w:rFonts w:ascii="Times New Roman" w:hAnsi="Times New Roman"/>
          <w:sz w:val="24"/>
        </w:rPr>
        <w:t>(definition</w:t>
      </w:r>
      <w:r>
        <w:rPr>
          <w:rFonts w:ascii="Times New Roman" w:hAnsi="Times New Roman"/>
          <w:sz w:val="24"/>
        </w:rPr>
        <w:t xml:space="preserve"> 5)</w:t>
      </w:r>
      <w:r w:rsidR="00E3404A">
        <w:rPr>
          <w:rFonts w:ascii="Times New Roman" w:hAnsi="Times New Roman"/>
          <w:sz w:val="24"/>
        </w:rPr>
        <w:t xml:space="preserve"> and a lowered MBP (definition</w:t>
      </w:r>
      <w:r>
        <w:rPr>
          <w:rFonts w:ascii="Times New Roman" w:hAnsi="Times New Roman"/>
          <w:sz w:val="24"/>
        </w:rPr>
        <w:t xml:space="preserve"> 6) is 4.9% and 28.4%</w:t>
      </w:r>
      <w:r w:rsidR="00EC22D9">
        <w:rPr>
          <w:rFonts w:ascii="Times New Roman" w:hAnsi="Times New Roman"/>
          <w:sz w:val="24"/>
        </w:rPr>
        <w:t>,</w:t>
      </w:r>
      <w:r>
        <w:rPr>
          <w:rFonts w:ascii="Times New Roman" w:hAnsi="Times New Roman"/>
          <w:sz w:val="24"/>
        </w:rPr>
        <w:t xml:space="preserve"> respectively.  The median time in the occurrence of the first PIH was 13 minutes (IQR 2.5-18.0). </w:t>
      </w:r>
    </w:p>
    <w:p w14:paraId="5332D700" w14:textId="77777777" w:rsidR="00294FFA" w:rsidRDefault="00294FFA" w:rsidP="00294FFA">
      <w:pPr>
        <w:rPr>
          <w:rFonts w:ascii="Times New Roman" w:hAnsi="Times New Roman"/>
          <w:b/>
          <w:sz w:val="24"/>
        </w:rPr>
      </w:pPr>
    </w:p>
    <w:p w14:paraId="58FFF9A4" w14:textId="77777777" w:rsidR="00294FFA" w:rsidRDefault="00294FFA" w:rsidP="00294FFA">
      <w:pPr>
        <w:rPr>
          <w:rFonts w:ascii="Times New Roman" w:hAnsi="Times New Roman"/>
          <w:sz w:val="24"/>
        </w:rPr>
      </w:pPr>
      <w:proofErr w:type="gramStart"/>
      <w:r>
        <w:rPr>
          <w:rFonts w:ascii="Times New Roman" w:hAnsi="Times New Roman"/>
          <w:b/>
          <w:sz w:val="24"/>
        </w:rPr>
        <w:t>Table 3</w:t>
      </w:r>
      <w:r>
        <w:rPr>
          <w:rFonts w:ascii="Times New Roman" w:hAnsi="Times New Roman"/>
          <w:sz w:val="24"/>
        </w:rPr>
        <w:t>.</w:t>
      </w:r>
      <w:proofErr w:type="gramEnd"/>
      <w:r>
        <w:rPr>
          <w:rFonts w:ascii="Times New Roman" w:hAnsi="Times New Roman"/>
          <w:sz w:val="24"/>
        </w:rPr>
        <w:t xml:space="preserve"> Main objective: Cumulative incidence of post-intubation hypotension (PIH)</w:t>
      </w:r>
    </w:p>
    <w:tbl>
      <w:tblPr>
        <w:tblStyle w:val="TableGrid"/>
        <w:tblW w:w="0" w:type="auto"/>
        <w:tblLook w:val="04A0" w:firstRow="1" w:lastRow="0" w:firstColumn="1" w:lastColumn="0" w:noHBand="0" w:noVBand="1"/>
      </w:tblPr>
      <w:tblGrid>
        <w:gridCol w:w="1668"/>
        <w:gridCol w:w="4536"/>
        <w:gridCol w:w="3372"/>
      </w:tblGrid>
      <w:tr w:rsidR="00294FFA" w:rsidRPr="008F1511" w14:paraId="3D673947" w14:textId="77777777" w:rsidTr="00012D31">
        <w:tc>
          <w:tcPr>
            <w:tcW w:w="1668" w:type="dxa"/>
          </w:tcPr>
          <w:p w14:paraId="6F18F7B2" w14:textId="77777777" w:rsidR="00294FFA" w:rsidRPr="00A873DF" w:rsidRDefault="00294FFA" w:rsidP="00012D31">
            <w:pPr>
              <w:rPr>
                <w:rFonts w:ascii="Times New Roman" w:hAnsi="Times New Roman" w:cs="Times New Roman"/>
                <w:b/>
                <w:sz w:val="24"/>
                <w:szCs w:val="24"/>
                <w:lang w:val="fr-CA"/>
              </w:rPr>
            </w:pPr>
            <w:proofErr w:type="spellStart"/>
            <w:r w:rsidRPr="00A873DF">
              <w:rPr>
                <w:rFonts w:ascii="Times New Roman" w:hAnsi="Times New Roman" w:cs="Times New Roman"/>
                <w:b/>
                <w:sz w:val="24"/>
                <w:szCs w:val="24"/>
                <w:lang w:val="fr-CA"/>
              </w:rPr>
              <w:t>D</w:t>
            </w:r>
            <w:r>
              <w:rPr>
                <w:rFonts w:ascii="Times New Roman" w:hAnsi="Times New Roman" w:cs="Times New Roman"/>
                <w:b/>
                <w:sz w:val="24"/>
                <w:szCs w:val="24"/>
                <w:lang w:val="fr-CA"/>
              </w:rPr>
              <w:t>e</w:t>
            </w:r>
            <w:r w:rsidRPr="00A873DF">
              <w:rPr>
                <w:rFonts w:ascii="Times New Roman" w:hAnsi="Times New Roman" w:cs="Times New Roman"/>
                <w:b/>
                <w:sz w:val="24"/>
                <w:szCs w:val="24"/>
                <w:lang w:val="fr-CA"/>
              </w:rPr>
              <w:t>finition</w:t>
            </w:r>
            <w:proofErr w:type="spellEnd"/>
          </w:p>
        </w:tc>
        <w:tc>
          <w:tcPr>
            <w:tcW w:w="4536" w:type="dxa"/>
          </w:tcPr>
          <w:p w14:paraId="2BE34FD1" w14:textId="77777777" w:rsidR="00294FFA" w:rsidRPr="00A873DF" w:rsidRDefault="00294FFA" w:rsidP="00012D31">
            <w:pPr>
              <w:rPr>
                <w:rFonts w:ascii="Times New Roman" w:hAnsi="Times New Roman" w:cs="Times New Roman"/>
                <w:b/>
                <w:sz w:val="24"/>
                <w:szCs w:val="24"/>
                <w:lang w:val="fr-CA"/>
              </w:rPr>
            </w:pPr>
            <w:proofErr w:type="spellStart"/>
            <w:r>
              <w:rPr>
                <w:rFonts w:ascii="Times New Roman" w:hAnsi="Times New Roman" w:cs="Times New Roman"/>
                <w:b/>
                <w:sz w:val="24"/>
                <w:szCs w:val="24"/>
                <w:lang w:val="fr-CA"/>
              </w:rPr>
              <w:t>Intervals</w:t>
            </w:r>
            <w:proofErr w:type="spellEnd"/>
            <w:r>
              <w:rPr>
                <w:rFonts w:ascii="Times New Roman" w:hAnsi="Times New Roman" w:cs="Times New Roman"/>
                <w:b/>
                <w:sz w:val="24"/>
                <w:szCs w:val="24"/>
                <w:lang w:val="fr-CA"/>
              </w:rPr>
              <w:t xml:space="preserve"> of post-intubation SBP </w:t>
            </w:r>
            <w:proofErr w:type="spellStart"/>
            <w:r>
              <w:rPr>
                <w:rFonts w:ascii="Times New Roman" w:hAnsi="Times New Roman" w:cs="Times New Roman"/>
                <w:b/>
                <w:sz w:val="24"/>
                <w:szCs w:val="24"/>
                <w:lang w:val="fr-CA"/>
              </w:rPr>
              <w:t>measurements</w:t>
            </w:r>
            <w:proofErr w:type="spellEnd"/>
          </w:p>
        </w:tc>
        <w:tc>
          <w:tcPr>
            <w:tcW w:w="3372" w:type="dxa"/>
          </w:tcPr>
          <w:p w14:paraId="4A79CAD5" w14:textId="2A3A1E7B" w:rsidR="00294FFA" w:rsidRPr="00FA77CB" w:rsidRDefault="00294FFA" w:rsidP="00012D31">
            <w:pPr>
              <w:rPr>
                <w:rFonts w:ascii="Times New Roman" w:hAnsi="Times New Roman" w:cs="Times New Roman"/>
                <w:b/>
                <w:sz w:val="24"/>
                <w:szCs w:val="24"/>
                <w:lang w:val="en-CA"/>
              </w:rPr>
            </w:pPr>
            <w:r w:rsidRPr="00FA77CB">
              <w:rPr>
                <w:rFonts w:ascii="Times New Roman" w:hAnsi="Times New Roman" w:cs="Times New Roman"/>
                <w:b/>
                <w:sz w:val="24"/>
                <w:szCs w:val="24"/>
                <w:lang w:val="en-CA"/>
              </w:rPr>
              <w:t>Cumulative incidence of PIH (%; C</w:t>
            </w:r>
            <w:r>
              <w:rPr>
                <w:rFonts w:ascii="Times New Roman" w:hAnsi="Times New Roman" w:cs="Times New Roman"/>
                <w:b/>
                <w:sz w:val="24"/>
                <w:szCs w:val="24"/>
                <w:lang w:val="en-CA"/>
              </w:rPr>
              <w:t>I</w:t>
            </w:r>
            <w:r w:rsidRPr="00FA77CB">
              <w:rPr>
                <w:rFonts w:ascii="Times New Roman" w:hAnsi="Times New Roman" w:cs="Times New Roman"/>
                <w:b/>
                <w:sz w:val="24"/>
                <w:szCs w:val="24"/>
                <w:lang w:val="en-CA"/>
              </w:rPr>
              <w:t xml:space="preserve"> 95%)</w:t>
            </w:r>
          </w:p>
        </w:tc>
      </w:tr>
      <w:tr w:rsidR="00294FFA" w:rsidRPr="00384ACD" w14:paraId="42BD9B58" w14:textId="77777777" w:rsidTr="00012D31">
        <w:tc>
          <w:tcPr>
            <w:tcW w:w="1668" w:type="dxa"/>
          </w:tcPr>
          <w:p w14:paraId="3C0D21D9" w14:textId="5080FFE6"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1</w:t>
            </w:r>
          </w:p>
        </w:tc>
        <w:tc>
          <w:tcPr>
            <w:tcW w:w="4536" w:type="dxa"/>
          </w:tcPr>
          <w:p w14:paraId="5ED85F7E" w14:textId="77777777" w:rsidR="00294FFA" w:rsidRPr="00A873DF" w:rsidRDefault="00294FFA" w:rsidP="00012D31">
            <w:pPr>
              <w:rPr>
                <w:rFonts w:ascii="Times New Roman" w:hAnsi="Times New Roman" w:cs="Times New Roman"/>
                <w:sz w:val="24"/>
                <w:szCs w:val="24"/>
                <w:lang w:val="fr-CA"/>
              </w:rPr>
            </w:pPr>
            <w:r>
              <w:rPr>
                <w:rFonts w:ascii="Times New Roman" w:hAnsi="Times New Roman" w:cs="Times New Roman"/>
                <w:sz w:val="24"/>
                <w:szCs w:val="24"/>
                <w:lang w:val="fr-CA"/>
              </w:rPr>
              <w:t>SBP</w:t>
            </w:r>
            <w:r w:rsidRPr="00A873DF">
              <w:rPr>
                <w:rFonts w:ascii="Times New Roman" w:hAnsi="Times New Roman" w:cs="Times New Roman"/>
                <w:sz w:val="24"/>
                <w:szCs w:val="24"/>
                <w:lang w:val="fr-CA"/>
              </w:rPr>
              <w:t xml:space="preserve"> ≤ 90 mm Hg : 0-5 minutes</w:t>
            </w:r>
          </w:p>
        </w:tc>
        <w:tc>
          <w:tcPr>
            <w:tcW w:w="3372" w:type="dxa"/>
          </w:tcPr>
          <w:p w14:paraId="2DD44090"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8/81 (9.9; 5.1-19.1)</w:t>
            </w:r>
          </w:p>
        </w:tc>
      </w:tr>
      <w:tr w:rsidR="00294FFA" w:rsidRPr="00384ACD" w14:paraId="6EEE03EB" w14:textId="77777777" w:rsidTr="00012D31">
        <w:tc>
          <w:tcPr>
            <w:tcW w:w="1668" w:type="dxa"/>
          </w:tcPr>
          <w:p w14:paraId="7EFD604C" w14:textId="7FE5F0CB"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2</w:t>
            </w:r>
          </w:p>
        </w:tc>
        <w:tc>
          <w:tcPr>
            <w:tcW w:w="4536" w:type="dxa"/>
          </w:tcPr>
          <w:p w14:paraId="596441F0" w14:textId="77777777" w:rsidR="00294FFA" w:rsidRPr="00A873DF" w:rsidRDefault="00294FFA" w:rsidP="00012D31">
            <w:pPr>
              <w:rPr>
                <w:rFonts w:ascii="Times New Roman" w:hAnsi="Times New Roman" w:cs="Times New Roman"/>
                <w:sz w:val="24"/>
                <w:szCs w:val="24"/>
                <w:lang w:val="fr-CA"/>
              </w:rPr>
            </w:pPr>
            <w:r>
              <w:rPr>
                <w:rFonts w:ascii="Times New Roman" w:hAnsi="Times New Roman" w:cs="Times New Roman"/>
                <w:sz w:val="24"/>
                <w:szCs w:val="24"/>
                <w:lang w:val="fr-CA"/>
              </w:rPr>
              <w:t>SBP</w:t>
            </w:r>
            <w:r w:rsidRPr="00A873DF">
              <w:rPr>
                <w:rFonts w:ascii="Times New Roman" w:hAnsi="Times New Roman" w:cs="Times New Roman"/>
                <w:sz w:val="24"/>
                <w:szCs w:val="24"/>
                <w:lang w:val="fr-CA"/>
              </w:rPr>
              <w:t xml:space="preserve"> ≤ 90 mm Hg : 0-15 minutes</w:t>
            </w:r>
          </w:p>
        </w:tc>
        <w:tc>
          <w:tcPr>
            <w:tcW w:w="3372" w:type="dxa"/>
          </w:tcPr>
          <w:p w14:paraId="76427777"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15/81 (18.5; 11.7-29.2)</w:t>
            </w:r>
          </w:p>
        </w:tc>
      </w:tr>
      <w:tr w:rsidR="00294FFA" w:rsidRPr="00384ACD" w14:paraId="42064D96" w14:textId="77777777" w:rsidTr="00012D31">
        <w:tc>
          <w:tcPr>
            <w:tcW w:w="1668" w:type="dxa"/>
          </w:tcPr>
          <w:p w14:paraId="3C193998" w14:textId="33539E92"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3</w:t>
            </w:r>
          </w:p>
        </w:tc>
        <w:tc>
          <w:tcPr>
            <w:tcW w:w="4536" w:type="dxa"/>
          </w:tcPr>
          <w:p w14:paraId="2EC3535D" w14:textId="77777777" w:rsidR="00294FFA" w:rsidRPr="00A873DF" w:rsidRDefault="00294FFA" w:rsidP="00012D31">
            <w:pPr>
              <w:rPr>
                <w:rFonts w:ascii="Times New Roman" w:hAnsi="Times New Roman" w:cs="Times New Roman"/>
                <w:sz w:val="24"/>
                <w:szCs w:val="24"/>
                <w:lang w:val="fr-CA"/>
              </w:rPr>
            </w:pPr>
            <w:r>
              <w:rPr>
                <w:rFonts w:ascii="Times New Roman" w:hAnsi="Times New Roman" w:cs="Times New Roman"/>
                <w:sz w:val="24"/>
                <w:szCs w:val="24"/>
                <w:lang w:val="fr-CA"/>
              </w:rPr>
              <w:t>SBP</w:t>
            </w:r>
            <w:r w:rsidRPr="00A873DF">
              <w:rPr>
                <w:rFonts w:ascii="Times New Roman" w:hAnsi="Times New Roman" w:cs="Times New Roman"/>
                <w:sz w:val="24"/>
                <w:szCs w:val="24"/>
                <w:lang w:val="fr-CA"/>
              </w:rPr>
              <w:t xml:space="preserve"> ≤ 90 mm Hg : 0-30 minutes</w:t>
            </w:r>
          </w:p>
        </w:tc>
        <w:tc>
          <w:tcPr>
            <w:tcW w:w="3372" w:type="dxa"/>
          </w:tcPr>
          <w:p w14:paraId="1661D3C8"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20/81 (24.7; 16.9-36.1)</w:t>
            </w:r>
          </w:p>
        </w:tc>
      </w:tr>
      <w:tr w:rsidR="00294FFA" w:rsidRPr="00384ACD" w14:paraId="4DB29A26" w14:textId="77777777" w:rsidTr="00012D31">
        <w:trPr>
          <w:trHeight w:val="650"/>
        </w:trPr>
        <w:tc>
          <w:tcPr>
            <w:tcW w:w="1668" w:type="dxa"/>
          </w:tcPr>
          <w:p w14:paraId="06DB5A99" w14:textId="29F7266D"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4</w:t>
            </w:r>
          </w:p>
        </w:tc>
        <w:tc>
          <w:tcPr>
            <w:tcW w:w="4536" w:type="dxa"/>
          </w:tcPr>
          <w:p w14:paraId="282F50A9" w14:textId="45F96807" w:rsidR="00294FFA" w:rsidRPr="00FA77CB" w:rsidRDefault="00294FFA" w:rsidP="00012D31">
            <w:pPr>
              <w:rPr>
                <w:rFonts w:ascii="Times New Roman" w:hAnsi="Times New Roman" w:cs="Times New Roman"/>
                <w:sz w:val="24"/>
                <w:szCs w:val="24"/>
                <w:lang w:val="en-CA"/>
              </w:rPr>
            </w:pPr>
            <w:r w:rsidRPr="00FA77CB">
              <w:rPr>
                <w:rFonts w:ascii="Times New Roman" w:hAnsi="Times New Roman" w:cs="Times New Roman"/>
                <w:sz w:val="24"/>
                <w:szCs w:val="24"/>
                <w:lang w:val="en-CA"/>
              </w:rPr>
              <w:t xml:space="preserve">SBP ≤ 90 mm Hg : At any time </w:t>
            </w:r>
            <w:r>
              <w:rPr>
                <w:rFonts w:ascii="Times New Roman" w:hAnsi="Times New Roman" w:cs="Times New Roman"/>
                <w:sz w:val="24"/>
                <w:szCs w:val="24"/>
                <w:lang w:val="en-CA"/>
              </w:rPr>
              <w:t>following intubation</w:t>
            </w:r>
            <w:r w:rsidRPr="00FA77CB">
              <w:rPr>
                <w:rFonts w:ascii="Times New Roman" w:hAnsi="Times New Roman" w:cs="Times New Roman"/>
                <w:sz w:val="24"/>
                <w:szCs w:val="24"/>
                <w:lang w:val="en-CA"/>
              </w:rPr>
              <w:t xml:space="preserve"> (≥0 minutes)</w:t>
            </w:r>
          </w:p>
        </w:tc>
        <w:tc>
          <w:tcPr>
            <w:tcW w:w="3372" w:type="dxa"/>
          </w:tcPr>
          <w:p w14:paraId="3A363C43"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23/81 (28.4; 20.1-40.1)</w:t>
            </w:r>
          </w:p>
        </w:tc>
      </w:tr>
      <w:tr w:rsidR="00294FFA" w:rsidRPr="00384ACD" w14:paraId="44214FC5" w14:textId="77777777" w:rsidTr="00012D31">
        <w:tc>
          <w:tcPr>
            <w:tcW w:w="1668" w:type="dxa"/>
          </w:tcPr>
          <w:p w14:paraId="57D08C67" w14:textId="0989DFD8"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5</w:t>
            </w:r>
          </w:p>
        </w:tc>
        <w:tc>
          <w:tcPr>
            <w:tcW w:w="4536" w:type="dxa"/>
          </w:tcPr>
          <w:p w14:paraId="76A73B22" w14:textId="77777777" w:rsidR="00294FFA" w:rsidRPr="00A873DF" w:rsidRDefault="00294FFA" w:rsidP="00012D31">
            <w:pPr>
              <w:rPr>
                <w:rFonts w:ascii="Times New Roman" w:hAnsi="Times New Roman" w:cs="Times New Roman"/>
                <w:sz w:val="24"/>
                <w:szCs w:val="24"/>
                <w:lang w:val="fr-CA"/>
              </w:rPr>
            </w:pPr>
            <w:proofErr w:type="spellStart"/>
            <w:r>
              <w:rPr>
                <w:rFonts w:ascii="Times New Roman" w:hAnsi="Times New Roman" w:cs="Times New Roman"/>
                <w:sz w:val="24"/>
                <w:szCs w:val="24"/>
                <w:lang w:val="fr-CA"/>
              </w:rPr>
              <w:t>Need</w:t>
            </w:r>
            <w:proofErr w:type="spellEnd"/>
            <w:r>
              <w:rPr>
                <w:rFonts w:ascii="Times New Roman" w:hAnsi="Times New Roman" w:cs="Times New Roman"/>
                <w:sz w:val="24"/>
                <w:szCs w:val="24"/>
                <w:lang w:val="fr-CA"/>
              </w:rPr>
              <w:t xml:space="preserve"> for </w:t>
            </w:r>
            <w:proofErr w:type="spellStart"/>
            <w:r>
              <w:rPr>
                <w:rFonts w:ascii="Times New Roman" w:hAnsi="Times New Roman" w:cs="Times New Roman"/>
                <w:sz w:val="24"/>
                <w:szCs w:val="24"/>
                <w:lang w:val="fr-CA"/>
              </w:rPr>
              <w:t>vasopressors</w:t>
            </w:r>
            <w:proofErr w:type="spellEnd"/>
          </w:p>
        </w:tc>
        <w:tc>
          <w:tcPr>
            <w:tcW w:w="3372" w:type="dxa"/>
          </w:tcPr>
          <w:p w14:paraId="089480E4"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4/81 (4.9; 1.9-12.0)</w:t>
            </w:r>
          </w:p>
        </w:tc>
      </w:tr>
      <w:tr w:rsidR="00294FFA" w:rsidRPr="00384ACD" w14:paraId="676078CA" w14:textId="77777777" w:rsidTr="00012D31">
        <w:tc>
          <w:tcPr>
            <w:tcW w:w="1668" w:type="dxa"/>
          </w:tcPr>
          <w:p w14:paraId="4CFE0119" w14:textId="095D1672"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6</w:t>
            </w:r>
          </w:p>
        </w:tc>
        <w:tc>
          <w:tcPr>
            <w:tcW w:w="4536" w:type="dxa"/>
          </w:tcPr>
          <w:p w14:paraId="477CEF54" w14:textId="77777777" w:rsidR="00294FFA" w:rsidRPr="00A873DF" w:rsidRDefault="00294FFA" w:rsidP="00012D31">
            <w:pPr>
              <w:rPr>
                <w:rFonts w:ascii="Times New Roman" w:hAnsi="Times New Roman" w:cs="Times New Roman"/>
                <w:sz w:val="24"/>
                <w:szCs w:val="24"/>
                <w:lang w:val="fr-CA"/>
              </w:rPr>
            </w:pPr>
            <w:r w:rsidRPr="00A32A3D">
              <w:rPr>
                <w:rFonts w:ascii="Times New Roman" w:hAnsi="Times New Roman" w:cs="Times New Roman"/>
                <w:sz w:val="24"/>
                <w:szCs w:val="24"/>
                <w:lang w:val="en-CA"/>
              </w:rPr>
              <w:t xml:space="preserve">MAP </w:t>
            </w:r>
            <w:r w:rsidRPr="00A873DF">
              <w:rPr>
                <w:rFonts w:ascii="Times New Roman" w:hAnsi="Times New Roman" w:cs="Times New Roman"/>
                <w:sz w:val="24"/>
                <w:szCs w:val="24"/>
                <w:lang w:val="fr-CA"/>
              </w:rPr>
              <w:t xml:space="preserve">≤ 65 </w:t>
            </w:r>
            <w:proofErr w:type="spellStart"/>
            <w:r w:rsidRPr="00A873DF">
              <w:rPr>
                <w:rFonts w:ascii="Times New Roman" w:hAnsi="Times New Roman" w:cs="Times New Roman"/>
                <w:sz w:val="24"/>
                <w:szCs w:val="24"/>
                <w:lang w:val="fr-CA"/>
              </w:rPr>
              <w:t>mmHg</w:t>
            </w:r>
            <w:proofErr w:type="spellEnd"/>
          </w:p>
        </w:tc>
        <w:tc>
          <w:tcPr>
            <w:tcW w:w="3372" w:type="dxa"/>
          </w:tcPr>
          <w:p w14:paraId="1EF63BCA" w14:textId="77777777" w:rsidR="00294FFA" w:rsidRPr="00A873DF" w:rsidRDefault="00294FFA" w:rsidP="00012D31">
            <w:pPr>
              <w:rPr>
                <w:rFonts w:ascii="Times New Roman" w:hAnsi="Times New Roman" w:cs="Times New Roman"/>
                <w:sz w:val="24"/>
                <w:szCs w:val="24"/>
                <w:lang w:val="fr-CA"/>
              </w:rPr>
            </w:pPr>
            <w:r w:rsidRPr="00A873DF">
              <w:rPr>
                <w:rFonts w:ascii="Times New Roman" w:hAnsi="Times New Roman" w:cs="Times New Roman"/>
                <w:sz w:val="24"/>
                <w:szCs w:val="24"/>
                <w:lang w:val="fr-CA"/>
              </w:rPr>
              <w:t>23/81 (28.4; 19.7-39.0)</w:t>
            </w:r>
          </w:p>
        </w:tc>
      </w:tr>
    </w:tbl>
    <w:p w14:paraId="3555AE0F" w14:textId="77777777" w:rsidR="00294FFA" w:rsidRPr="00705D2B" w:rsidRDefault="00294FFA" w:rsidP="00294FFA">
      <w:pPr>
        <w:rPr>
          <w:rFonts w:ascii="Times New Roman" w:hAnsi="Times New Roman" w:cs="Times New Roman"/>
          <w:sz w:val="24"/>
          <w:szCs w:val="24"/>
        </w:rPr>
      </w:pPr>
    </w:p>
    <w:p w14:paraId="3303544F" w14:textId="77777777" w:rsidR="00294FFA" w:rsidRDefault="00294FFA" w:rsidP="00294FFA">
      <w:pPr>
        <w:rPr>
          <w:rFonts w:ascii="Times New Roman" w:hAnsi="Times New Roman" w:cs="Times New Roman"/>
          <w:sz w:val="24"/>
          <w:szCs w:val="24"/>
        </w:rPr>
      </w:pPr>
      <w:proofErr w:type="gramStart"/>
      <w:r>
        <w:rPr>
          <w:rFonts w:ascii="Times New Roman" w:hAnsi="Times New Roman"/>
          <w:b/>
          <w:sz w:val="24"/>
        </w:rPr>
        <w:t>Table 4</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Statistical comparison of the incidence of PIH based on different definitions</w:t>
      </w:r>
      <w:r>
        <w:rPr>
          <w:rFonts w:ascii="Times New Roman" w:hAnsi="Times New Roman" w:cs="Times New Roman"/>
          <w:sz w:val="24"/>
          <w:szCs w:val="24"/>
        </w:rPr>
        <w:t>.</w:t>
      </w:r>
      <w:proofErr w:type="gramEnd"/>
    </w:p>
    <w:tbl>
      <w:tblPr>
        <w:tblStyle w:val="TableGrid"/>
        <w:tblW w:w="0" w:type="auto"/>
        <w:tblLook w:val="04A0" w:firstRow="1" w:lastRow="0" w:firstColumn="1" w:lastColumn="0" w:noHBand="0" w:noVBand="1"/>
      </w:tblPr>
      <w:tblGrid>
        <w:gridCol w:w="1951"/>
        <w:gridCol w:w="3119"/>
        <w:gridCol w:w="1417"/>
        <w:gridCol w:w="1701"/>
      </w:tblGrid>
      <w:tr w:rsidR="00294FFA" w:rsidRPr="00705D2B" w14:paraId="26B6373F" w14:textId="77777777" w:rsidTr="00012D31">
        <w:tc>
          <w:tcPr>
            <w:tcW w:w="1951" w:type="dxa"/>
          </w:tcPr>
          <w:p w14:paraId="21C632E4" w14:textId="77777777" w:rsidR="00294FFA" w:rsidRPr="006E61A3" w:rsidRDefault="00294FFA" w:rsidP="00012D31">
            <w:pPr>
              <w:rPr>
                <w:rFonts w:ascii="Times New Roman" w:hAnsi="Times New Roman" w:cs="Times New Roman"/>
                <w:b/>
                <w:sz w:val="24"/>
                <w:lang w:val="fr-CA"/>
              </w:rPr>
            </w:pPr>
            <w:proofErr w:type="spellStart"/>
            <w:r w:rsidRPr="006E61A3">
              <w:rPr>
                <w:rFonts w:ascii="Times New Roman" w:hAnsi="Times New Roman" w:cs="Times New Roman"/>
                <w:b/>
                <w:sz w:val="24"/>
                <w:lang w:val="fr-CA"/>
              </w:rPr>
              <w:t>D</w:t>
            </w:r>
            <w:r>
              <w:rPr>
                <w:rFonts w:ascii="Times New Roman" w:hAnsi="Times New Roman" w:cs="Times New Roman"/>
                <w:b/>
                <w:sz w:val="24"/>
                <w:lang w:val="fr-CA"/>
              </w:rPr>
              <w:t>e</w:t>
            </w:r>
            <w:r w:rsidRPr="006E61A3">
              <w:rPr>
                <w:rFonts w:ascii="Times New Roman" w:hAnsi="Times New Roman" w:cs="Times New Roman"/>
                <w:b/>
                <w:sz w:val="24"/>
                <w:lang w:val="fr-CA"/>
              </w:rPr>
              <w:t>finitions</w:t>
            </w:r>
            <w:proofErr w:type="spellEnd"/>
          </w:p>
        </w:tc>
        <w:tc>
          <w:tcPr>
            <w:tcW w:w="3119" w:type="dxa"/>
          </w:tcPr>
          <w:p w14:paraId="4B9B26A6" w14:textId="77777777" w:rsidR="00294FFA" w:rsidRPr="006E61A3" w:rsidRDefault="00294FFA" w:rsidP="00012D31">
            <w:pPr>
              <w:rPr>
                <w:rFonts w:ascii="Times New Roman" w:hAnsi="Times New Roman" w:cs="Times New Roman"/>
                <w:b/>
                <w:sz w:val="24"/>
                <w:lang w:val="fr-CA"/>
              </w:rPr>
            </w:pPr>
            <w:proofErr w:type="spellStart"/>
            <w:r w:rsidRPr="00055EC8">
              <w:rPr>
                <w:rFonts w:ascii="Times New Roman" w:hAnsi="Times New Roman" w:cs="Times New Roman"/>
                <w:b/>
                <w:sz w:val="24"/>
                <w:lang w:val="fr-CA"/>
              </w:rPr>
              <w:t>Comparison</w:t>
            </w:r>
            <w:proofErr w:type="spellEnd"/>
          </w:p>
        </w:tc>
        <w:tc>
          <w:tcPr>
            <w:tcW w:w="1417" w:type="dxa"/>
          </w:tcPr>
          <w:p w14:paraId="1A2695A2" w14:textId="77777777" w:rsidR="00294FFA" w:rsidRPr="006E61A3" w:rsidRDefault="00294FFA" w:rsidP="00012D31">
            <w:pPr>
              <w:rPr>
                <w:rFonts w:ascii="Times New Roman" w:hAnsi="Times New Roman" w:cs="Times New Roman"/>
                <w:b/>
                <w:sz w:val="24"/>
                <w:lang w:val="fr-CA"/>
              </w:rPr>
            </w:pPr>
            <w:r w:rsidRPr="006E61A3">
              <w:rPr>
                <w:rFonts w:ascii="Times New Roman" w:hAnsi="Times New Roman" w:cs="Times New Roman"/>
                <w:b/>
                <w:i/>
                <w:sz w:val="24"/>
                <w:lang w:val="fr-CA"/>
              </w:rPr>
              <w:t>Z</w:t>
            </w:r>
            <w:r>
              <w:rPr>
                <w:rFonts w:ascii="Times New Roman" w:hAnsi="Times New Roman" w:cs="Times New Roman"/>
                <w:b/>
                <w:i/>
                <w:sz w:val="24"/>
                <w:lang w:val="fr-CA"/>
              </w:rPr>
              <w:t>-Value</w:t>
            </w:r>
          </w:p>
        </w:tc>
        <w:tc>
          <w:tcPr>
            <w:tcW w:w="1701" w:type="dxa"/>
          </w:tcPr>
          <w:p w14:paraId="55472DD5" w14:textId="77777777" w:rsidR="00294FFA" w:rsidRPr="006E61A3" w:rsidRDefault="00294FFA" w:rsidP="00012D31">
            <w:pPr>
              <w:rPr>
                <w:rFonts w:ascii="Times New Roman" w:hAnsi="Times New Roman" w:cs="Times New Roman"/>
                <w:b/>
                <w:sz w:val="24"/>
                <w:lang w:val="fr-CA"/>
              </w:rPr>
            </w:pPr>
            <w:r w:rsidRPr="006E61A3">
              <w:rPr>
                <w:rFonts w:ascii="Times New Roman" w:hAnsi="Times New Roman" w:cs="Times New Roman"/>
                <w:b/>
                <w:i/>
                <w:sz w:val="24"/>
                <w:lang w:val="fr-CA"/>
              </w:rPr>
              <w:t>p</w:t>
            </w:r>
            <w:r>
              <w:rPr>
                <w:rFonts w:ascii="Times New Roman" w:hAnsi="Times New Roman" w:cs="Times New Roman"/>
                <w:b/>
                <w:i/>
                <w:sz w:val="24"/>
                <w:lang w:val="fr-CA"/>
              </w:rPr>
              <w:t xml:space="preserve"> Value</w:t>
            </w:r>
          </w:p>
        </w:tc>
      </w:tr>
      <w:tr w:rsidR="00294FFA" w:rsidRPr="00705D2B" w14:paraId="29A2599A" w14:textId="77777777" w:rsidTr="00012D31">
        <w:tc>
          <w:tcPr>
            <w:tcW w:w="1951" w:type="dxa"/>
          </w:tcPr>
          <w:p w14:paraId="377230D2" w14:textId="3617C4ED" w:rsidR="00294FFA" w:rsidRPr="006E61A3" w:rsidRDefault="00294FFA" w:rsidP="00012D31">
            <w:pPr>
              <w:rPr>
                <w:rFonts w:ascii="Times New Roman" w:hAnsi="Times New Roman" w:cs="Times New Roman"/>
                <w:sz w:val="24"/>
                <w:lang w:val="fr-CA"/>
              </w:rPr>
            </w:pPr>
            <w:r>
              <w:rPr>
                <w:rFonts w:ascii="Times New Roman" w:hAnsi="Times New Roman" w:cs="Times New Roman"/>
                <w:sz w:val="24"/>
                <w:lang w:val="fr-CA"/>
              </w:rPr>
              <w:t xml:space="preserve">1 vs </w:t>
            </w:r>
            <w:r w:rsidRPr="006E61A3">
              <w:rPr>
                <w:rFonts w:ascii="Times New Roman" w:hAnsi="Times New Roman" w:cs="Times New Roman"/>
                <w:sz w:val="24"/>
                <w:lang w:val="fr-CA"/>
              </w:rPr>
              <w:t>2</w:t>
            </w:r>
          </w:p>
        </w:tc>
        <w:tc>
          <w:tcPr>
            <w:tcW w:w="3119" w:type="dxa"/>
          </w:tcPr>
          <w:p w14:paraId="32C7C653" w14:textId="1F0D603A"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 xml:space="preserve">0-5 min </w:t>
            </w:r>
            <w:r>
              <w:rPr>
                <w:rFonts w:ascii="Times New Roman" w:hAnsi="Times New Roman" w:cs="Times New Roman"/>
                <w:sz w:val="24"/>
                <w:lang w:val="fr-CA"/>
              </w:rPr>
              <w:t>vs</w:t>
            </w:r>
            <w:r w:rsidRPr="006E61A3">
              <w:rPr>
                <w:rFonts w:ascii="Times New Roman" w:hAnsi="Times New Roman" w:cs="Times New Roman"/>
                <w:sz w:val="24"/>
                <w:lang w:val="fr-CA"/>
              </w:rPr>
              <w:t xml:space="preserve"> 0-15 min</w:t>
            </w:r>
          </w:p>
        </w:tc>
        <w:tc>
          <w:tcPr>
            <w:tcW w:w="1417" w:type="dxa"/>
          </w:tcPr>
          <w:p w14:paraId="3510366B"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2.60</w:t>
            </w:r>
          </w:p>
        </w:tc>
        <w:tc>
          <w:tcPr>
            <w:tcW w:w="1701" w:type="dxa"/>
          </w:tcPr>
          <w:p w14:paraId="4A047FA9"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0.0092</w:t>
            </w:r>
          </w:p>
        </w:tc>
      </w:tr>
      <w:tr w:rsidR="00294FFA" w:rsidRPr="00705D2B" w14:paraId="3A42F7DC" w14:textId="77777777" w:rsidTr="00012D31">
        <w:tc>
          <w:tcPr>
            <w:tcW w:w="1951" w:type="dxa"/>
          </w:tcPr>
          <w:p w14:paraId="54542F4D" w14:textId="3BFDB785" w:rsidR="00294FFA" w:rsidRPr="006E61A3" w:rsidRDefault="00294FFA" w:rsidP="00012D31">
            <w:pPr>
              <w:rPr>
                <w:rFonts w:ascii="Times New Roman" w:hAnsi="Times New Roman" w:cs="Times New Roman"/>
                <w:sz w:val="24"/>
                <w:lang w:val="fr-CA"/>
              </w:rPr>
            </w:pPr>
            <w:r>
              <w:rPr>
                <w:rFonts w:ascii="Times New Roman" w:hAnsi="Times New Roman" w:cs="Times New Roman"/>
                <w:sz w:val="24"/>
                <w:lang w:val="fr-CA"/>
              </w:rPr>
              <w:t xml:space="preserve">1 vs </w:t>
            </w:r>
            <w:r w:rsidRPr="006E61A3">
              <w:rPr>
                <w:rFonts w:ascii="Times New Roman" w:hAnsi="Times New Roman" w:cs="Times New Roman"/>
                <w:sz w:val="24"/>
                <w:lang w:val="fr-CA"/>
              </w:rPr>
              <w:t>3</w:t>
            </w:r>
          </w:p>
        </w:tc>
        <w:tc>
          <w:tcPr>
            <w:tcW w:w="3119" w:type="dxa"/>
          </w:tcPr>
          <w:p w14:paraId="3CA78C51" w14:textId="0133741F"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 xml:space="preserve">0-5 min </w:t>
            </w:r>
            <w:r>
              <w:rPr>
                <w:rFonts w:ascii="Times New Roman" w:hAnsi="Times New Roman" w:cs="Times New Roman"/>
                <w:sz w:val="24"/>
                <w:lang w:val="fr-CA"/>
              </w:rPr>
              <w:t>vs</w:t>
            </w:r>
            <w:r w:rsidRPr="006E61A3">
              <w:rPr>
                <w:rFonts w:ascii="Times New Roman" w:hAnsi="Times New Roman" w:cs="Times New Roman"/>
                <w:sz w:val="24"/>
                <w:lang w:val="fr-CA"/>
              </w:rPr>
              <w:t xml:space="preserve"> 0-30 min</w:t>
            </w:r>
          </w:p>
        </w:tc>
        <w:tc>
          <w:tcPr>
            <w:tcW w:w="1417" w:type="dxa"/>
          </w:tcPr>
          <w:p w14:paraId="02BED61F"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3.35</w:t>
            </w:r>
          </w:p>
        </w:tc>
        <w:tc>
          <w:tcPr>
            <w:tcW w:w="1701" w:type="dxa"/>
          </w:tcPr>
          <w:p w14:paraId="6E291CCE"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0.0008</w:t>
            </w:r>
          </w:p>
        </w:tc>
      </w:tr>
      <w:tr w:rsidR="00294FFA" w:rsidRPr="00705D2B" w14:paraId="20F3E37F" w14:textId="77777777" w:rsidTr="00012D31">
        <w:tc>
          <w:tcPr>
            <w:tcW w:w="1951" w:type="dxa"/>
          </w:tcPr>
          <w:p w14:paraId="362B886A" w14:textId="460F71CF" w:rsidR="00294FFA" w:rsidRPr="006E61A3" w:rsidRDefault="00294FFA" w:rsidP="00012D31">
            <w:pPr>
              <w:rPr>
                <w:rFonts w:ascii="Times New Roman" w:hAnsi="Times New Roman" w:cs="Times New Roman"/>
                <w:sz w:val="24"/>
                <w:lang w:val="fr-CA"/>
              </w:rPr>
            </w:pPr>
            <w:r>
              <w:rPr>
                <w:rFonts w:ascii="Times New Roman" w:hAnsi="Times New Roman" w:cs="Times New Roman"/>
                <w:sz w:val="24"/>
                <w:lang w:val="fr-CA"/>
              </w:rPr>
              <w:lastRenderedPageBreak/>
              <w:t xml:space="preserve">2 vs </w:t>
            </w:r>
            <w:r w:rsidRPr="006E61A3">
              <w:rPr>
                <w:rFonts w:ascii="Times New Roman" w:hAnsi="Times New Roman" w:cs="Times New Roman"/>
                <w:sz w:val="24"/>
                <w:lang w:val="fr-CA"/>
              </w:rPr>
              <w:t>3</w:t>
            </w:r>
          </w:p>
        </w:tc>
        <w:tc>
          <w:tcPr>
            <w:tcW w:w="3119" w:type="dxa"/>
          </w:tcPr>
          <w:p w14:paraId="3F1D2E03" w14:textId="0835A525"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 xml:space="preserve">0-15 min </w:t>
            </w:r>
            <w:r>
              <w:rPr>
                <w:rFonts w:ascii="Times New Roman" w:hAnsi="Times New Roman" w:cs="Times New Roman"/>
                <w:sz w:val="24"/>
                <w:lang w:val="fr-CA"/>
              </w:rPr>
              <w:t>vs</w:t>
            </w:r>
            <w:r w:rsidRPr="006E61A3">
              <w:rPr>
                <w:rFonts w:ascii="Times New Roman" w:hAnsi="Times New Roman" w:cs="Times New Roman"/>
                <w:sz w:val="24"/>
                <w:lang w:val="fr-CA"/>
              </w:rPr>
              <w:t xml:space="preserve"> 0-30 min</w:t>
            </w:r>
          </w:p>
        </w:tc>
        <w:tc>
          <w:tcPr>
            <w:tcW w:w="1417" w:type="dxa"/>
          </w:tcPr>
          <w:p w14:paraId="5D7B0B52"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2.23</w:t>
            </w:r>
          </w:p>
        </w:tc>
        <w:tc>
          <w:tcPr>
            <w:tcW w:w="1701" w:type="dxa"/>
          </w:tcPr>
          <w:p w14:paraId="546E27A6"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0.0259</w:t>
            </w:r>
          </w:p>
        </w:tc>
      </w:tr>
      <w:tr w:rsidR="00294FFA" w:rsidRPr="00705D2B" w14:paraId="66CA8451" w14:textId="77777777" w:rsidTr="00012D31">
        <w:tc>
          <w:tcPr>
            <w:tcW w:w="1951" w:type="dxa"/>
          </w:tcPr>
          <w:p w14:paraId="476B50F5" w14:textId="337A1AC1" w:rsidR="00294FFA" w:rsidRPr="006E61A3" w:rsidRDefault="00294FFA" w:rsidP="00012D31">
            <w:pPr>
              <w:rPr>
                <w:rFonts w:ascii="Times New Roman" w:hAnsi="Times New Roman" w:cs="Times New Roman"/>
                <w:sz w:val="24"/>
                <w:lang w:val="fr-CA"/>
              </w:rPr>
            </w:pPr>
            <w:r>
              <w:rPr>
                <w:rFonts w:ascii="Times New Roman" w:hAnsi="Times New Roman" w:cs="Times New Roman"/>
                <w:sz w:val="24"/>
                <w:lang w:val="fr-CA"/>
              </w:rPr>
              <w:t xml:space="preserve">1 vs </w:t>
            </w:r>
            <w:r w:rsidRPr="006E61A3">
              <w:rPr>
                <w:rFonts w:ascii="Times New Roman" w:hAnsi="Times New Roman" w:cs="Times New Roman"/>
                <w:sz w:val="24"/>
                <w:lang w:val="fr-CA"/>
              </w:rPr>
              <w:t>4</w:t>
            </w:r>
          </w:p>
        </w:tc>
        <w:tc>
          <w:tcPr>
            <w:tcW w:w="3119" w:type="dxa"/>
          </w:tcPr>
          <w:p w14:paraId="7B0DAE54" w14:textId="4FB1A7FF" w:rsidR="00294FFA" w:rsidRPr="00FA77CB" w:rsidRDefault="00294FFA" w:rsidP="00012D31">
            <w:pPr>
              <w:rPr>
                <w:rFonts w:ascii="Times New Roman" w:hAnsi="Times New Roman" w:cs="Times New Roman"/>
                <w:sz w:val="24"/>
                <w:lang w:val="en-CA"/>
              </w:rPr>
            </w:pPr>
            <w:r w:rsidRPr="00FA77CB">
              <w:rPr>
                <w:rFonts w:ascii="Times New Roman" w:hAnsi="Times New Roman" w:cs="Times New Roman"/>
                <w:sz w:val="24"/>
                <w:lang w:val="en-CA"/>
              </w:rPr>
              <w:t xml:space="preserve">0-5 min </w:t>
            </w:r>
            <w:r>
              <w:rPr>
                <w:rFonts w:ascii="Times New Roman" w:hAnsi="Times New Roman" w:cs="Times New Roman"/>
                <w:sz w:val="24"/>
                <w:lang w:val="fr-CA"/>
              </w:rPr>
              <w:t>vs</w:t>
            </w:r>
            <w:r w:rsidRPr="00FA77CB">
              <w:rPr>
                <w:rFonts w:ascii="Times New Roman" w:hAnsi="Times New Roman" w:cs="Times New Roman"/>
                <w:sz w:val="24"/>
                <w:lang w:val="en-CA"/>
              </w:rPr>
              <w:t xml:space="preserve"> at any time</w:t>
            </w:r>
          </w:p>
        </w:tc>
        <w:tc>
          <w:tcPr>
            <w:tcW w:w="1417" w:type="dxa"/>
          </w:tcPr>
          <w:p w14:paraId="56E5B8DC"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3.70</w:t>
            </w:r>
          </w:p>
        </w:tc>
        <w:tc>
          <w:tcPr>
            <w:tcW w:w="1701" w:type="dxa"/>
          </w:tcPr>
          <w:p w14:paraId="45F1C2C9"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0.0002</w:t>
            </w:r>
          </w:p>
        </w:tc>
      </w:tr>
      <w:tr w:rsidR="00294FFA" w:rsidRPr="00705D2B" w14:paraId="092F3841" w14:textId="77777777" w:rsidTr="00012D31">
        <w:tc>
          <w:tcPr>
            <w:tcW w:w="1951" w:type="dxa"/>
          </w:tcPr>
          <w:p w14:paraId="0242F577" w14:textId="239812B6" w:rsidR="00294FFA" w:rsidRPr="006E61A3" w:rsidRDefault="00294FFA" w:rsidP="00012D31">
            <w:pPr>
              <w:rPr>
                <w:rFonts w:ascii="Times New Roman" w:hAnsi="Times New Roman" w:cs="Times New Roman"/>
                <w:sz w:val="24"/>
                <w:lang w:val="fr-CA"/>
              </w:rPr>
            </w:pPr>
            <w:r>
              <w:rPr>
                <w:rFonts w:ascii="Times New Roman" w:hAnsi="Times New Roman" w:cs="Times New Roman"/>
                <w:sz w:val="24"/>
                <w:lang w:val="fr-CA"/>
              </w:rPr>
              <w:t xml:space="preserve">2 vs </w:t>
            </w:r>
            <w:r w:rsidRPr="006E61A3">
              <w:rPr>
                <w:rFonts w:ascii="Times New Roman" w:hAnsi="Times New Roman" w:cs="Times New Roman"/>
                <w:sz w:val="24"/>
                <w:lang w:val="fr-CA"/>
              </w:rPr>
              <w:t>4</w:t>
            </w:r>
          </w:p>
        </w:tc>
        <w:tc>
          <w:tcPr>
            <w:tcW w:w="3119" w:type="dxa"/>
          </w:tcPr>
          <w:p w14:paraId="5DCF8822" w14:textId="66C4529E" w:rsidR="00294FFA" w:rsidRPr="00FA77CB" w:rsidRDefault="00294FFA" w:rsidP="00012D31">
            <w:pPr>
              <w:rPr>
                <w:rFonts w:ascii="Times New Roman" w:hAnsi="Times New Roman" w:cs="Times New Roman"/>
                <w:sz w:val="24"/>
                <w:lang w:val="en-CA"/>
              </w:rPr>
            </w:pPr>
            <w:r w:rsidRPr="00FA77CB">
              <w:rPr>
                <w:rFonts w:ascii="Times New Roman" w:hAnsi="Times New Roman" w:cs="Times New Roman"/>
                <w:sz w:val="24"/>
                <w:lang w:val="en-CA"/>
              </w:rPr>
              <w:t xml:space="preserve">0-15 min </w:t>
            </w:r>
            <w:r>
              <w:rPr>
                <w:rFonts w:ascii="Times New Roman" w:hAnsi="Times New Roman" w:cs="Times New Roman"/>
                <w:sz w:val="24"/>
                <w:lang w:val="fr-CA"/>
              </w:rPr>
              <w:t>vs</w:t>
            </w:r>
            <w:r w:rsidRPr="00FA77CB">
              <w:rPr>
                <w:rFonts w:ascii="Times New Roman" w:hAnsi="Times New Roman" w:cs="Times New Roman"/>
                <w:sz w:val="24"/>
                <w:lang w:val="en-CA"/>
              </w:rPr>
              <w:t xml:space="preserve"> </w:t>
            </w:r>
            <w:r w:rsidRPr="00A32A3D">
              <w:rPr>
                <w:rFonts w:ascii="Times New Roman" w:hAnsi="Times New Roman" w:cs="Times New Roman"/>
                <w:sz w:val="24"/>
                <w:lang w:val="en-CA"/>
              </w:rPr>
              <w:t>at any time</w:t>
            </w:r>
          </w:p>
        </w:tc>
        <w:tc>
          <w:tcPr>
            <w:tcW w:w="1417" w:type="dxa"/>
          </w:tcPr>
          <w:p w14:paraId="7DA65924"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2.81</w:t>
            </w:r>
          </w:p>
        </w:tc>
        <w:tc>
          <w:tcPr>
            <w:tcW w:w="1701" w:type="dxa"/>
          </w:tcPr>
          <w:p w14:paraId="71B6B449"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0.0050</w:t>
            </w:r>
          </w:p>
        </w:tc>
      </w:tr>
      <w:tr w:rsidR="00294FFA" w:rsidRPr="000371A6" w14:paraId="3DF8C732" w14:textId="77777777" w:rsidTr="00012D31">
        <w:tc>
          <w:tcPr>
            <w:tcW w:w="1951" w:type="dxa"/>
          </w:tcPr>
          <w:p w14:paraId="738DC018" w14:textId="0E57A3FF" w:rsidR="00294FFA" w:rsidRPr="006E61A3" w:rsidRDefault="00294FFA" w:rsidP="00012D31">
            <w:pPr>
              <w:rPr>
                <w:rFonts w:ascii="Times New Roman" w:hAnsi="Times New Roman" w:cs="Times New Roman"/>
                <w:sz w:val="24"/>
                <w:lang w:val="fr-CA"/>
              </w:rPr>
            </w:pPr>
            <w:r>
              <w:rPr>
                <w:rFonts w:ascii="Times New Roman" w:hAnsi="Times New Roman" w:cs="Times New Roman"/>
                <w:sz w:val="24"/>
                <w:lang w:val="fr-CA"/>
              </w:rPr>
              <w:t>3 vs 4</w:t>
            </w:r>
          </w:p>
        </w:tc>
        <w:tc>
          <w:tcPr>
            <w:tcW w:w="3119" w:type="dxa"/>
          </w:tcPr>
          <w:p w14:paraId="200F588C" w14:textId="346947EF" w:rsidR="00294FFA" w:rsidRPr="00FA77CB" w:rsidRDefault="00294FFA" w:rsidP="00012D31">
            <w:pPr>
              <w:rPr>
                <w:rFonts w:ascii="Times New Roman" w:hAnsi="Times New Roman" w:cs="Times New Roman"/>
                <w:sz w:val="24"/>
                <w:lang w:val="en-CA"/>
              </w:rPr>
            </w:pPr>
            <w:r w:rsidRPr="00FA77CB">
              <w:rPr>
                <w:rFonts w:ascii="Times New Roman" w:hAnsi="Times New Roman" w:cs="Times New Roman"/>
                <w:sz w:val="24"/>
                <w:lang w:val="en-CA"/>
              </w:rPr>
              <w:t xml:space="preserve">0-30 min </w:t>
            </w:r>
            <w:r>
              <w:rPr>
                <w:rFonts w:ascii="Times New Roman" w:hAnsi="Times New Roman" w:cs="Times New Roman"/>
                <w:sz w:val="24"/>
                <w:lang w:val="fr-CA"/>
              </w:rPr>
              <w:t>vs</w:t>
            </w:r>
            <w:r w:rsidRPr="00FA77CB">
              <w:rPr>
                <w:rFonts w:ascii="Times New Roman" w:hAnsi="Times New Roman" w:cs="Times New Roman"/>
                <w:sz w:val="24"/>
                <w:lang w:val="en-CA"/>
              </w:rPr>
              <w:t xml:space="preserve"> </w:t>
            </w:r>
            <w:r w:rsidRPr="00A32A3D">
              <w:rPr>
                <w:rFonts w:ascii="Times New Roman" w:hAnsi="Times New Roman" w:cs="Times New Roman"/>
                <w:sz w:val="24"/>
                <w:lang w:val="en-CA"/>
              </w:rPr>
              <w:t>at any time</w:t>
            </w:r>
          </w:p>
        </w:tc>
        <w:tc>
          <w:tcPr>
            <w:tcW w:w="1417" w:type="dxa"/>
          </w:tcPr>
          <w:p w14:paraId="07C4C80E"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1.73</w:t>
            </w:r>
          </w:p>
        </w:tc>
        <w:tc>
          <w:tcPr>
            <w:tcW w:w="1701" w:type="dxa"/>
          </w:tcPr>
          <w:p w14:paraId="233B88B8" w14:textId="77777777" w:rsidR="00294FFA" w:rsidRPr="006E61A3" w:rsidRDefault="00294FFA" w:rsidP="00012D31">
            <w:pPr>
              <w:rPr>
                <w:rFonts w:ascii="Times New Roman" w:hAnsi="Times New Roman" w:cs="Times New Roman"/>
                <w:sz w:val="24"/>
                <w:lang w:val="fr-CA"/>
              </w:rPr>
            </w:pPr>
            <w:r w:rsidRPr="006E61A3">
              <w:rPr>
                <w:rFonts w:ascii="Times New Roman" w:hAnsi="Times New Roman" w:cs="Times New Roman"/>
                <w:sz w:val="24"/>
                <w:lang w:val="fr-CA"/>
              </w:rPr>
              <w:t>0.0835</w:t>
            </w:r>
          </w:p>
        </w:tc>
      </w:tr>
    </w:tbl>
    <w:p w14:paraId="66655879" w14:textId="77777777" w:rsidR="00294FFA" w:rsidRDefault="00294FFA" w:rsidP="00F370B2">
      <w:pPr>
        <w:spacing w:after="0" w:line="480" w:lineRule="auto"/>
        <w:rPr>
          <w:rFonts w:ascii="Times New Roman" w:hAnsi="Times New Roman" w:cs="Times New Roman"/>
          <w:sz w:val="24"/>
          <w:szCs w:val="24"/>
        </w:rPr>
      </w:pPr>
    </w:p>
    <w:p w14:paraId="3FBC4FBF" w14:textId="77777777" w:rsidR="00847B19" w:rsidRDefault="00847B19" w:rsidP="00956B92">
      <w:pPr>
        <w:spacing w:after="0" w:line="480" w:lineRule="auto"/>
        <w:ind w:firstLine="708"/>
        <w:rPr>
          <w:rFonts w:ascii="Times New Roman" w:hAnsi="Times New Roman"/>
          <w:sz w:val="24"/>
        </w:rPr>
      </w:pPr>
      <w:r>
        <w:rPr>
          <w:rFonts w:ascii="Times New Roman" w:hAnsi="Times New Roman"/>
          <w:sz w:val="24"/>
        </w:rPr>
        <w:t>In total, the cumulative incidence of PIH at any time following the intubation in patients with pre-intubation hypotension was 62.5% (95% CI 28.5-87.5) (Table 5). Adversely, the cumulative incidence of PIH at any time following the intubation in patients with no pre-intubation hypotension was 24.7% (95% CI 16.1-35.8).  Regardless of the definition used, the incidence of PIH is always significantly higher in the presence of pre-intubation hypotension (Table 5).</w:t>
      </w:r>
    </w:p>
    <w:p w14:paraId="4947558F" w14:textId="77777777" w:rsidR="00294FFA" w:rsidRDefault="00294FFA" w:rsidP="00294FFA">
      <w:pPr>
        <w:rPr>
          <w:rFonts w:ascii="Times New Roman" w:hAnsi="Times New Roman" w:cs="Times New Roman"/>
          <w:sz w:val="24"/>
          <w:szCs w:val="24"/>
        </w:rPr>
      </w:pPr>
    </w:p>
    <w:p w14:paraId="50AA3407" w14:textId="77777777" w:rsidR="00294FFA" w:rsidRDefault="00294FFA" w:rsidP="00294FFA">
      <w:pPr>
        <w:rPr>
          <w:rFonts w:ascii="Times New Roman" w:hAnsi="Times New Roman"/>
          <w:sz w:val="24"/>
        </w:rPr>
      </w:pPr>
      <w:proofErr w:type="gramStart"/>
      <w:r>
        <w:rPr>
          <w:rFonts w:ascii="Times New Roman" w:hAnsi="Times New Roman"/>
          <w:b/>
          <w:sz w:val="24"/>
        </w:rPr>
        <w:t>Table 5</w:t>
      </w:r>
      <w:r>
        <w:rPr>
          <w:rFonts w:ascii="Times New Roman" w:hAnsi="Times New Roman"/>
          <w:sz w:val="24"/>
        </w:rPr>
        <w:t>.</w:t>
      </w:r>
      <w:proofErr w:type="gramEnd"/>
      <w:r>
        <w:rPr>
          <w:rFonts w:ascii="Times New Roman" w:hAnsi="Times New Roman"/>
          <w:sz w:val="24"/>
        </w:rPr>
        <w:t xml:space="preserve"> Sub-objective: Cumulative effect of PIH (post-intubation hypotension) in the presence of pre-intubation hypotension</w:t>
      </w:r>
    </w:p>
    <w:tbl>
      <w:tblPr>
        <w:tblStyle w:val="TableGrid"/>
        <w:tblW w:w="9882" w:type="dxa"/>
        <w:tblLook w:val="04A0" w:firstRow="1" w:lastRow="0" w:firstColumn="1" w:lastColumn="0" w:noHBand="0" w:noVBand="1"/>
      </w:tblPr>
      <w:tblGrid>
        <w:gridCol w:w="1243"/>
        <w:gridCol w:w="2834"/>
        <w:gridCol w:w="2127"/>
        <w:gridCol w:w="2409"/>
        <w:gridCol w:w="1269"/>
      </w:tblGrid>
      <w:tr w:rsidR="00294FFA" w:rsidRPr="00055EC8" w14:paraId="422712F6" w14:textId="77777777" w:rsidTr="00012D31">
        <w:trPr>
          <w:trHeight w:val="275"/>
        </w:trPr>
        <w:tc>
          <w:tcPr>
            <w:tcW w:w="1243" w:type="dxa"/>
            <w:vMerge w:val="restart"/>
          </w:tcPr>
          <w:p w14:paraId="2C9ACBA8" w14:textId="77777777" w:rsidR="00294FFA" w:rsidRPr="007D4BB7" w:rsidRDefault="00294FFA" w:rsidP="00012D31">
            <w:pPr>
              <w:rPr>
                <w:rFonts w:ascii="Times New Roman" w:hAnsi="Times New Roman" w:cs="Times New Roman"/>
                <w:b/>
                <w:sz w:val="24"/>
                <w:szCs w:val="24"/>
                <w:lang w:val="fr-CA"/>
              </w:rPr>
            </w:pPr>
            <w:proofErr w:type="spellStart"/>
            <w:r w:rsidRPr="007D4BB7">
              <w:rPr>
                <w:rFonts w:ascii="Times New Roman" w:hAnsi="Times New Roman" w:cs="Times New Roman"/>
                <w:b/>
                <w:sz w:val="24"/>
                <w:szCs w:val="24"/>
                <w:lang w:val="fr-CA"/>
              </w:rPr>
              <w:t>D</w:t>
            </w:r>
            <w:r>
              <w:rPr>
                <w:rFonts w:ascii="Times New Roman" w:hAnsi="Times New Roman" w:cs="Times New Roman"/>
                <w:b/>
                <w:sz w:val="24"/>
                <w:szCs w:val="24"/>
                <w:lang w:val="fr-CA"/>
              </w:rPr>
              <w:t>e</w:t>
            </w:r>
            <w:r w:rsidRPr="007D4BB7">
              <w:rPr>
                <w:rFonts w:ascii="Times New Roman" w:hAnsi="Times New Roman" w:cs="Times New Roman"/>
                <w:b/>
                <w:sz w:val="24"/>
                <w:szCs w:val="24"/>
                <w:lang w:val="fr-CA"/>
              </w:rPr>
              <w:t>finition</w:t>
            </w:r>
            <w:proofErr w:type="spellEnd"/>
          </w:p>
        </w:tc>
        <w:tc>
          <w:tcPr>
            <w:tcW w:w="2834" w:type="dxa"/>
            <w:vMerge w:val="restart"/>
          </w:tcPr>
          <w:p w14:paraId="4983C113" w14:textId="77777777" w:rsidR="00294FFA" w:rsidRPr="00FA77CB" w:rsidRDefault="00294FFA" w:rsidP="00012D31">
            <w:pPr>
              <w:rPr>
                <w:rFonts w:ascii="Times New Roman" w:hAnsi="Times New Roman" w:cs="Times New Roman"/>
                <w:b/>
                <w:sz w:val="24"/>
                <w:szCs w:val="24"/>
                <w:lang w:val="en-CA"/>
              </w:rPr>
            </w:pPr>
            <w:r w:rsidRPr="00FA77CB">
              <w:rPr>
                <w:rFonts w:ascii="Times New Roman" w:hAnsi="Times New Roman" w:cs="Times New Roman"/>
                <w:b/>
                <w:sz w:val="24"/>
                <w:szCs w:val="24"/>
                <w:lang w:val="en-CA"/>
              </w:rPr>
              <w:t>Intervals of post-intubation SBP measurements</w:t>
            </w:r>
          </w:p>
        </w:tc>
        <w:tc>
          <w:tcPr>
            <w:tcW w:w="5805" w:type="dxa"/>
            <w:gridSpan w:val="3"/>
          </w:tcPr>
          <w:p w14:paraId="5E92D5F5" w14:textId="30E239DA" w:rsidR="00294FFA" w:rsidRPr="00FA77CB" w:rsidRDefault="00294FFA" w:rsidP="00012D31">
            <w:pPr>
              <w:rPr>
                <w:rFonts w:ascii="Times New Roman" w:hAnsi="Times New Roman" w:cs="Times New Roman"/>
                <w:b/>
                <w:sz w:val="24"/>
                <w:szCs w:val="24"/>
                <w:lang w:val="en-CA"/>
              </w:rPr>
            </w:pPr>
            <w:r w:rsidRPr="00A32A3D">
              <w:rPr>
                <w:rFonts w:ascii="Times New Roman" w:hAnsi="Times New Roman" w:cs="Times New Roman"/>
                <w:b/>
                <w:sz w:val="24"/>
                <w:szCs w:val="24"/>
                <w:lang w:val="en-CA"/>
              </w:rPr>
              <w:t>Cumulative incidence of PIH</w:t>
            </w:r>
            <w:r w:rsidRPr="00FA77CB">
              <w:rPr>
                <w:rFonts w:ascii="Times New Roman" w:hAnsi="Times New Roman" w:cs="Times New Roman"/>
                <w:b/>
                <w:sz w:val="24"/>
                <w:szCs w:val="24"/>
                <w:lang w:val="en-CA"/>
              </w:rPr>
              <w:t xml:space="preserve"> N (%; C</w:t>
            </w:r>
            <w:r>
              <w:rPr>
                <w:rFonts w:ascii="Times New Roman" w:hAnsi="Times New Roman" w:cs="Times New Roman"/>
                <w:b/>
                <w:sz w:val="24"/>
                <w:szCs w:val="24"/>
                <w:lang w:val="en-CA"/>
              </w:rPr>
              <w:t>I</w:t>
            </w:r>
            <w:r w:rsidRPr="00FA77CB">
              <w:rPr>
                <w:rFonts w:ascii="Times New Roman" w:hAnsi="Times New Roman" w:cs="Times New Roman"/>
                <w:b/>
                <w:sz w:val="24"/>
                <w:szCs w:val="24"/>
                <w:lang w:val="en-CA"/>
              </w:rPr>
              <w:t xml:space="preserve"> 95%)</w:t>
            </w:r>
          </w:p>
        </w:tc>
      </w:tr>
      <w:tr w:rsidR="00294FFA" w:rsidRPr="007D4BB7" w14:paraId="10783AD1" w14:textId="77777777" w:rsidTr="00012D31">
        <w:trPr>
          <w:trHeight w:val="65"/>
        </w:trPr>
        <w:tc>
          <w:tcPr>
            <w:tcW w:w="1243" w:type="dxa"/>
            <w:vMerge/>
          </w:tcPr>
          <w:p w14:paraId="700F43FA" w14:textId="77777777" w:rsidR="00294FFA" w:rsidRPr="00FA77CB" w:rsidRDefault="00294FFA" w:rsidP="00012D31">
            <w:pPr>
              <w:rPr>
                <w:rFonts w:ascii="Times New Roman" w:hAnsi="Times New Roman" w:cs="Times New Roman"/>
                <w:sz w:val="24"/>
                <w:szCs w:val="24"/>
                <w:lang w:val="en-CA"/>
              </w:rPr>
            </w:pPr>
          </w:p>
        </w:tc>
        <w:tc>
          <w:tcPr>
            <w:tcW w:w="2834" w:type="dxa"/>
            <w:vMerge/>
          </w:tcPr>
          <w:p w14:paraId="14AFBB25" w14:textId="77777777" w:rsidR="00294FFA" w:rsidRPr="00FA77CB" w:rsidRDefault="00294FFA" w:rsidP="00012D31">
            <w:pPr>
              <w:rPr>
                <w:rFonts w:ascii="Times New Roman" w:hAnsi="Times New Roman" w:cs="Times New Roman"/>
                <w:sz w:val="24"/>
                <w:szCs w:val="24"/>
                <w:lang w:val="en-CA"/>
              </w:rPr>
            </w:pPr>
          </w:p>
        </w:tc>
        <w:tc>
          <w:tcPr>
            <w:tcW w:w="2127" w:type="dxa"/>
          </w:tcPr>
          <w:p w14:paraId="34AB2E85" w14:textId="77AFA78E" w:rsidR="00294FFA" w:rsidRPr="00FA77CB" w:rsidRDefault="00294FFA" w:rsidP="00012D31">
            <w:pPr>
              <w:rPr>
                <w:rFonts w:ascii="Times New Roman" w:hAnsi="Times New Roman" w:cs="Times New Roman"/>
                <w:i/>
                <w:sz w:val="24"/>
                <w:szCs w:val="24"/>
                <w:lang w:val="en-CA"/>
              </w:rPr>
            </w:pPr>
            <w:r w:rsidRPr="00FA77CB">
              <w:rPr>
                <w:rFonts w:ascii="Times New Roman" w:hAnsi="Times New Roman" w:cs="Times New Roman"/>
                <w:i/>
                <w:sz w:val="24"/>
                <w:szCs w:val="24"/>
                <w:lang w:val="en-CA"/>
              </w:rPr>
              <w:t>Presence of hypotension</w:t>
            </w:r>
            <w:r>
              <w:rPr>
                <w:rFonts w:ascii="Times New Roman" w:hAnsi="Times New Roman" w:cs="Times New Roman"/>
                <w:i/>
                <w:sz w:val="24"/>
                <w:szCs w:val="24"/>
                <w:lang w:val="en-CA"/>
              </w:rPr>
              <w:t xml:space="preserve"> prior to intubation</w:t>
            </w:r>
            <w:r w:rsidR="00AD0B50">
              <w:rPr>
                <w:rFonts w:ascii="Times New Roman" w:hAnsi="Times New Roman" w:cs="Times New Roman"/>
                <w:i/>
                <w:sz w:val="24"/>
                <w:szCs w:val="24"/>
                <w:lang w:val="en-CA"/>
              </w:rPr>
              <w:t xml:space="preserve"> N</w:t>
            </w:r>
            <w:r w:rsidRPr="00FA77CB">
              <w:rPr>
                <w:rFonts w:ascii="Times New Roman" w:hAnsi="Times New Roman" w:cs="Times New Roman"/>
                <w:i/>
                <w:sz w:val="24"/>
                <w:szCs w:val="24"/>
                <w:lang w:val="en-CA"/>
              </w:rPr>
              <w:t>=8*</w:t>
            </w:r>
          </w:p>
        </w:tc>
        <w:tc>
          <w:tcPr>
            <w:tcW w:w="2409" w:type="dxa"/>
          </w:tcPr>
          <w:p w14:paraId="26246103" w14:textId="77777777" w:rsidR="00294FFA" w:rsidRPr="00FA77CB" w:rsidRDefault="00294FFA" w:rsidP="00012D31">
            <w:pPr>
              <w:rPr>
                <w:rFonts w:ascii="Times New Roman" w:hAnsi="Times New Roman" w:cs="Times New Roman"/>
                <w:i/>
                <w:sz w:val="24"/>
                <w:szCs w:val="24"/>
                <w:lang w:val="en-CA"/>
              </w:rPr>
            </w:pPr>
            <w:r w:rsidRPr="00FA77CB">
              <w:rPr>
                <w:rFonts w:ascii="Times New Roman" w:hAnsi="Times New Roman" w:cs="Times New Roman"/>
                <w:i/>
                <w:sz w:val="24"/>
                <w:szCs w:val="24"/>
                <w:lang w:val="en-CA"/>
              </w:rPr>
              <w:t>No hypotension prior to intubation N=73</w:t>
            </w:r>
          </w:p>
        </w:tc>
        <w:tc>
          <w:tcPr>
            <w:tcW w:w="1269" w:type="dxa"/>
          </w:tcPr>
          <w:p w14:paraId="5CAA6882" w14:textId="47CC0AA8" w:rsidR="00294FFA" w:rsidRPr="007D4BB7" w:rsidRDefault="00294FFA" w:rsidP="00012D31">
            <w:pPr>
              <w:rPr>
                <w:rFonts w:ascii="Times New Roman" w:hAnsi="Times New Roman" w:cs="Times New Roman"/>
                <w:i/>
                <w:sz w:val="24"/>
                <w:szCs w:val="24"/>
                <w:lang w:val="fr-CA"/>
              </w:rPr>
            </w:pPr>
            <w:r w:rsidRPr="007D4BB7">
              <w:rPr>
                <w:rFonts w:ascii="Times New Roman" w:hAnsi="Times New Roman" w:cs="Times New Roman"/>
                <w:i/>
                <w:sz w:val="24"/>
                <w:szCs w:val="24"/>
                <w:lang w:val="fr-CA"/>
              </w:rPr>
              <w:t>p</w:t>
            </w:r>
            <w:r w:rsidR="00F370B2">
              <w:rPr>
                <w:rFonts w:ascii="Times New Roman" w:hAnsi="Times New Roman" w:cs="Times New Roman"/>
                <w:i/>
                <w:sz w:val="24"/>
                <w:szCs w:val="24"/>
                <w:lang w:val="fr-CA"/>
              </w:rPr>
              <w:t>-v</w:t>
            </w:r>
            <w:r>
              <w:rPr>
                <w:rFonts w:ascii="Times New Roman" w:hAnsi="Times New Roman" w:cs="Times New Roman"/>
                <w:i/>
                <w:sz w:val="24"/>
                <w:szCs w:val="24"/>
                <w:lang w:val="fr-CA"/>
              </w:rPr>
              <w:t>alue</w:t>
            </w:r>
          </w:p>
        </w:tc>
      </w:tr>
      <w:tr w:rsidR="00294FFA" w:rsidRPr="007D4BB7" w14:paraId="5275161D" w14:textId="77777777" w:rsidTr="00012D31">
        <w:trPr>
          <w:trHeight w:val="275"/>
        </w:trPr>
        <w:tc>
          <w:tcPr>
            <w:tcW w:w="1243" w:type="dxa"/>
          </w:tcPr>
          <w:p w14:paraId="6F751381" w14:textId="7A2AFE20"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1</w:t>
            </w:r>
          </w:p>
        </w:tc>
        <w:tc>
          <w:tcPr>
            <w:tcW w:w="2834" w:type="dxa"/>
          </w:tcPr>
          <w:p w14:paraId="797A22D0" w14:textId="59B53F88" w:rsidR="00294FFA" w:rsidRPr="007D4BB7" w:rsidRDefault="00294FFA" w:rsidP="00AD0B50">
            <w:pPr>
              <w:rPr>
                <w:rFonts w:ascii="Times New Roman" w:hAnsi="Times New Roman" w:cs="Times New Roman"/>
                <w:sz w:val="24"/>
                <w:szCs w:val="24"/>
                <w:lang w:val="fr-CA"/>
              </w:rPr>
            </w:pPr>
            <w:r w:rsidRPr="007D4BB7">
              <w:rPr>
                <w:rFonts w:ascii="Times New Roman" w:hAnsi="Times New Roman" w:cs="Times New Roman"/>
                <w:sz w:val="24"/>
                <w:szCs w:val="24"/>
                <w:lang w:val="fr-CA"/>
              </w:rPr>
              <w:t>0-5 min</w:t>
            </w:r>
          </w:p>
        </w:tc>
        <w:tc>
          <w:tcPr>
            <w:tcW w:w="2127" w:type="dxa"/>
          </w:tcPr>
          <w:p w14:paraId="5D96756E"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4 (50.0; 20.0-80.0)</w:t>
            </w:r>
          </w:p>
        </w:tc>
        <w:tc>
          <w:tcPr>
            <w:tcW w:w="2409" w:type="dxa"/>
          </w:tcPr>
          <w:p w14:paraId="7023DE24"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4 (5.5; 2.1-13.7)</w:t>
            </w:r>
          </w:p>
        </w:tc>
        <w:tc>
          <w:tcPr>
            <w:tcW w:w="1269" w:type="dxa"/>
          </w:tcPr>
          <w:p w14:paraId="2B0DFB79"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0.0011</w:t>
            </w:r>
          </w:p>
        </w:tc>
      </w:tr>
      <w:tr w:rsidR="00294FFA" w:rsidRPr="007D4BB7" w14:paraId="08F31BBE" w14:textId="77777777" w:rsidTr="00012D31">
        <w:trPr>
          <w:trHeight w:val="275"/>
        </w:trPr>
        <w:tc>
          <w:tcPr>
            <w:tcW w:w="1243" w:type="dxa"/>
          </w:tcPr>
          <w:p w14:paraId="70DE4979" w14:textId="5E6404DD"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2</w:t>
            </w:r>
          </w:p>
        </w:tc>
        <w:tc>
          <w:tcPr>
            <w:tcW w:w="2834" w:type="dxa"/>
          </w:tcPr>
          <w:p w14:paraId="1AB5993A" w14:textId="2133C264" w:rsidR="00294FFA" w:rsidRPr="007D4BB7" w:rsidRDefault="00294FFA" w:rsidP="00AD0B50">
            <w:pPr>
              <w:rPr>
                <w:rFonts w:ascii="Times New Roman" w:hAnsi="Times New Roman" w:cs="Times New Roman"/>
                <w:sz w:val="24"/>
                <w:szCs w:val="24"/>
                <w:lang w:val="fr-CA"/>
              </w:rPr>
            </w:pPr>
            <w:r w:rsidRPr="007D4BB7">
              <w:rPr>
                <w:rFonts w:ascii="Times New Roman" w:hAnsi="Times New Roman" w:cs="Times New Roman"/>
                <w:sz w:val="24"/>
                <w:szCs w:val="24"/>
                <w:lang w:val="fr-CA"/>
              </w:rPr>
              <w:t>0-15 min</w:t>
            </w:r>
          </w:p>
        </w:tc>
        <w:tc>
          <w:tcPr>
            <w:tcW w:w="2127" w:type="dxa"/>
          </w:tcPr>
          <w:p w14:paraId="43C3F9B2"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5 (62.5; 28.5-87.5)</w:t>
            </w:r>
          </w:p>
        </w:tc>
        <w:tc>
          <w:tcPr>
            <w:tcW w:w="2409" w:type="dxa"/>
          </w:tcPr>
          <w:p w14:paraId="504F0146"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10 (13.7; 7.5-23.6)</w:t>
            </w:r>
          </w:p>
        </w:tc>
        <w:tc>
          <w:tcPr>
            <w:tcW w:w="1269" w:type="dxa"/>
          </w:tcPr>
          <w:p w14:paraId="01F0AB95"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0.0035</w:t>
            </w:r>
          </w:p>
        </w:tc>
      </w:tr>
      <w:tr w:rsidR="00294FFA" w:rsidRPr="007D4BB7" w14:paraId="1AD3C47A" w14:textId="77777777" w:rsidTr="00012D31">
        <w:trPr>
          <w:trHeight w:val="275"/>
        </w:trPr>
        <w:tc>
          <w:tcPr>
            <w:tcW w:w="1243" w:type="dxa"/>
          </w:tcPr>
          <w:p w14:paraId="717C0CBB" w14:textId="3E1B7A10"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3</w:t>
            </w:r>
          </w:p>
        </w:tc>
        <w:tc>
          <w:tcPr>
            <w:tcW w:w="2834" w:type="dxa"/>
          </w:tcPr>
          <w:p w14:paraId="3F01686C" w14:textId="6C3DFD85" w:rsidR="00294FFA" w:rsidRPr="007D4BB7" w:rsidRDefault="00294FFA" w:rsidP="00AD0B50">
            <w:pPr>
              <w:rPr>
                <w:rFonts w:ascii="Times New Roman" w:hAnsi="Times New Roman" w:cs="Times New Roman"/>
                <w:sz w:val="24"/>
                <w:szCs w:val="24"/>
                <w:lang w:val="fr-CA"/>
              </w:rPr>
            </w:pPr>
            <w:r w:rsidRPr="007D4BB7">
              <w:rPr>
                <w:rFonts w:ascii="Times New Roman" w:hAnsi="Times New Roman" w:cs="Times New Roman"/>
                <w:sz w:val="24"/>
                <w:szCs w:val="24"/>
                <w:lang w:val="fr-CA"/>
              </w:rPr>
              <w:t>0-30 min</w:t>
            </w:r>
          </w:p>
        </w:tc>
        <w:tc>
          <w:tcPr>
            <w:tcW w:w="2127" w:type="dxa"/>
          </w:tcPr>
          <w:p w14:paraId="340FC396"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5 (62.5; 28.5-87.5)</w:t>
            </w:r>
          </w:p>
        </w:tc>
        <w:tc>
          <w:tcPr>
            <w:tcW w:w="2409" w:type="dxa"/>
          </w:tcPr>
          <w:p w14:paraId="5BCF2EDA"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15 (20.6; 12.8-31.3)</w:t>
            </w:r>
          </w:p>
        </w:tc>
        <w:tc>
          <w:tcPr>
            <w:tcW w:w="1269" w:type="dxa"/>
          </w:tcPr>
          <w:p w14:paraId="36454779"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0.0177</w:t>
            </w:r>
          </w:p>
        </w:tc>
      </w:tr>
      <w:tr w:rsidR="00294FFA" w:rsidRPr="007D4BB7" w14:paraId="4C7FED61" w14:textId="77777777" w:rsidTr="00012D31">
        <w:trPr>
          <w:trHeight w:val="564"/>
        </w:trPr>
        <w:tc>
          <w:tcPr>
            <w:tcW w:w="1243" w:type="dxa"/>
          </w:tcPr>
          <w:p w14:paraId="492535CA" w14:textId="3F26813E"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4</w:t>
            </w:r>
          </w:p>
        </w:tc>
        <w:tc>
          <w:tcPr>
            <w:tcW w:w="2834" w:type="dxa"/>
          </w:tcPr>
          <w:p w14:paraId="338D6C70" w14:textId="4F5FE6DA" w:rsidR="00294FFA" w:rsidRPr="00FA77CB" w:rsidRDefault="00294FFA" w:rsidP="00AD0B50">
            <w:pPr>
              <w:rPr>
                <w:rFonts w:ascii="Times New Roman" w:hAnsi="Times New Roman" w:cs="Times New Roman"/>
                <w:sz w:val="24"/>
                <w:szCs w:val="24"/>
                <w:lang w:val="en-CA"/>
              </w:rPr>
            </w:pPr>
            <w:r w:rsidRPr="00FA77CB">
              <w:rPr>
                <w:rFonts w:ascii="Times New Roman" w:hAnsi="Times New Roman" w:cs="Times New Roman"/>
                <w:sz w:val="24"/>
                <w:szCs w:val="24"/>
                <w:lang w:val="en-CA"/>
              </w:rPr>
              <w:t>At any</w:t>
            </w:r>
            <w:r>
              <w:rPr>
                <w:rFonts w:ascii="Times New Roman" w:hAnsi="Times New Roman" w:cs="Times New Roman"/>
                <w:sz w:val="24"/>
                <w:szCs w:val="24"/>
                <w:lang w:val="en-CA"/>
              </w:rPr>
              <w:t xml:space="preserve"> </w:t>
            </w:r>
            <w:r w:rsidRPr="00FA77CB">
              <w:rPr>
                <w:rFonts w:ascii="Times New Roman" w:hAnsi="Times New Roman" w:cs="Times New Roman"/>
                <w:sz w:val="24"/>
                <w:szCs w:val="24"/>
                <w:lang w:val="en-CA"/>
              </w:rPr>
              <w:t>time following intubation (≥0 min)</w:t>
            </w:r>
          </w:p>
        </w:tc>
        <w:tc>
          <w:tcPr>
            <w:tcW w:w="2127" w:type="dxa"/>
          </w:tcPr>
          <w:p w14:paraId="5385C74C"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5 (62.5; 28.5-87.5)</w:t>
            </w:r>
          </w:p>
        </w:tc>
        <w:tc>
          <w:tcPr>
            <w:tcW w:w="2409" w:type="dxa"/>
          </w:tcPr>
          <w:p w14:paraId="4E3B9ACE"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18 (24.7; 16.1-35.8)</w:t>
            </w:r>
          </w:p>
        </w:tc>
        <w:tc>
          <w:tcPr>
            <w:tcW w:w="1269" w:type="dxa"/>
          </w:tcPr>
          <w:p w14:paraId="5FAEB5C3"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0.0367</w:t>
            </w:r>
          </w:p>
        </w:tc>
      </w:tr>
      <w:tr w:rsidR="00294FFA" w:rsidRPr="007D4BB7" w14:paraId="0A7F8939" w14:textId="77777777" w:rsidTr="00012D31">
        <w:trPr>
          <w:trHeight w:val="175"/>
        </w:trPr>
        <w:tc>
          <w:tcPr>
            <w:tcW w:w="1243" w:type="dxa"/>
          </w:tcPr>
          <w:p w14:paraId="62C27F86" w14:textId="433901AA"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5</w:t>
            </w:r>
          </w:p>
        </w:tc>
        <w:tc>
          <w:tcPr>
            <w:tcW w:w="2834" w:type="dxa"/>
          </w:tcPr>
          <w:p w14:paraId="5AA316FD" w14:textId="77777777" w:rsidR="00294FFA" w:rsidRPr="007D4BB7" w:rsidRDefault="00294FFA" w:rsidP="00012D31">
            <w:pPr>
              <w:rPr>
                <w:rFonts w:ascii="Times New Roman" w:hAnsi="Times New Roman" w:cs="Times New Roman"/>
                <w:sz w:val="24"/>
                <w:szCs w:val="24"/>
                <w:lang w:val="fr-CA"/>
              </w:rPr>
            </w:pPr>
            <w:proofErr w:type="spellStart"/>
            <w:r>
              <w:rPr>
                <w:rFonts w:ascii="Times New Roman" w:hAnsi="Times New Roman" w:cs="Times New Roman"/>
                <w:sz w:val="24"/>
                <w:szCs w:val="24"/>
                <w:lang w:val="fr-CA"/>
              </w:rPr>
              <w:t>Need</w:t>
            </w:r>
            <w:proofErr w:type="spellEnd"/>
            <w:r>
              <w:rPr>
                <w:rFonts w:ascii="Times New Roman" w:hAnsi="Times New Roman" w:cs="Times New Roman"/>
                <w:sz w:val="24"/>
                <w:szCs w:val="24"/>
                <w:lang w:val="fr-CA"/>
              </w:rPr>
              <w:t xml:space="preserve"> for </w:t>
            </w:r>
            <w:proofErr w:type="spellStart"/>
            <w:r>
              <w:rPr>
                <w:rFonts w:ascii="Times New Roman" w:hAnsi="Times New Roman" w:cs="Times New Roman"/>
                <w:sz w:val="24"/>
                <w:szCs w:val="24"/>
                <w:lang w:val="fr-CA"/>
              </w:rPr>
              <w:t>vasopressors</w:t>
            </w:r>
            <w:proofErr w:type="spellEnd"/>
          </w:p>
        </w:tc>
        <w:tc>
          <w:tcPr>
            <w:tcW w:w="2127" w:type="dxa"/>
          </w:tcPr>
          <w:p w14:paraId="3DB5C38C"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2 (25.0; 6.3-62.3)</w:t>
            </w:r>
          </w:p>
        </w:tc>
        <w:tc>
          <w:tcPr>
            <w:tcW w:w="2409" w:type="dxa"/>
          </w:tcPr>
          <w:p w14:paraId="011BB152"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2 (2.7; 0.7-10.3)</w:t>
            </w:r>
          </w:p>
        </w:tc>
        <w:tc>
          <w:tcPr>
            <w:tcW w:w="1269" w:type="dxa"/>
          </w:tcPr>
          <w:p w14:paraId="1E6E5A01"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0.0467**</w:t>
            </w:r>
          </w:p>
        </w:tc>
      </w:tr>
      <w:tr w:rsidR="00294FFA" w:rsidRPr="007D4BB7" w14:paraId="25BA6114" w14:textId="77777777" w:rsidTr="00012D31">
        <w:trPr>
          <w:trHeight w:val="56"/>
        </w:trPr>
        <w:tc>
          <w:tcPr>
            <w:tcW w:w="1243" w:type="dxa"/>
          </w:tcPr>
          <w:p w14:paraId="59BFF8CE" w14:textId="7D019DF0"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6</w:t>
            </w:r>
          </w:p>
        </w:tc>
        <w:tc>
          <w:tcPr>
            <w:tcW w:w="2834" w:type="dxa"/>
          </w:tcPr>
          <w:p w14:paraId="34B8D5A9" w14:textId="764C67FB" w:rsidR="00294FFA" w:rsidRPr="007D4BB7" w:rsidRDefault="00294FFA" w:rsidP="00AD0B50">
            <w:pPr>
              <w:rPr>
                <w:rFonts w:ascii="Times New Roman" w:hAnsi="Times New Roman" w:cs="Times New Roman"/>
                <w:sz w:val="24"/>
                <w:szCs w:val="24"/>
                <w:lang w:val="fr-CA"/>
              </w:rPr>
            </w:pPr>
            <w:r w:rsidRPr="00A32A3D">
              <w:rPr>
                <w:rFonts w:ascii="Times New Roman" w:hAnsi="Times New Roman" w:cs="Times New Roman"/>
                <w:sz w:val="24"/>
                <w:szCs w:val="24"/>
                <w:lang w:val="en-CA"/>
              </w:rPr>
              <w:t xml:space="preserve">MAP </w:t>
            </w:r>
            <w:r w:rsidRPr="007D4BB7">
              <w:rPr>
                <w:rFonts w:ascii="Times New Roman" w:hAnsi="Times New Roman" w:cs="Times New Roman"/>
                <w:sz w:val="24"/>
                <w:szCs w:val="24"/>
                <w:lang w:val="fr-CA"/>
              </w:rPr>
              <w:t xml:space="preserve">≤ 65 </w:t>
            </w:r>
            <w:proofErr w:type="spellStart"/>
            <w:r w:rsidRPr="007D4BB7">
              <w:rPr>
                <w:rFonts w:ascii="Times New Roman" w:hAnsi="Times New Roman" w:cs="Times New Roman"/>
                <w:sz w:val="24"/>
                <w:szCs w:val="24"/>
                <w:lang w:val="fr-CA"/>
              </w:rPr>
              <w:t>mmHg</w:t>
            </w:r>
            <w:proofErr w:type="spellEnd"/>
            <w:r w:rsidRPr="007D4BB7">
              <w:rPr>
                <w:rFonts w:ascii="Times New Roman" w:hAnsi="Times New Roman" w:cs="Times New Roman"/>
                <w:sz w:val="24"/>
                <w:szCs w:val="24"/>
                <w:lang w:val="fr-CA"/>
              </w:rPr>
              <w:t xml:space="preserve"> (≥0 min)</w:t>
            </w:r>
          </w:p>
        </w:tc>
        <w:tc>
          <w:tcPr>
            <w:tcW w:w="2127" w:type="dxa"/>
          </w:tcPr>
          <w:p w14:paraId="31E975F5"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5 (62.5; 28.5-87.5)</w:t>
            </w:r>
          </w:p>
        </w:tc>
        <w:tc>
          <w:tcPr>
            <w:tcW w:w="2409" w:type="dxa"/>
          </w:tcPr>
          <w:p w14:paraId="645F0F5E"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18 (24.7; 16.1-35.8)</w:t>
            </w:r>
          </w:p>
        </w:tc>
        <w:tc>
          <w:tcPr>
            <w:tcW w:w="1269" w:type="dxa"/>
          </w:tcPr>
          <w:p w14:paraId="2DDD8169"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0.0334</w:t>
            </w:r>
          </w:p>
        </w:tc>
      </w:tr>
    </w:tbl>
    <w:p w14:paraId="32ED00E0" w14:textId="30E280E0" w:rsidR="00294FFA" w:rsidRPr="00AD0B50" w:rsidRDefault="00AD0B50" w:rsidP="00AD0B50">
      <w:pPr>
        <w:spacing w:after="0" w:line="480" w:lineRule="auto"/>
        <w:rPr>
          <w:rFonts w:ascii="Times New Roman" w:hAnsi="Times New Roman" w:cs="Times New Roman"/>
        </w:rPr>
      </w:pPr>
      <w:r w:rsidRPr="00AD0B50">
        <w:rPr>
          <w:rFonts w:ascii="Times New Roman" w:hAnsi="Times New Roman" w:cs="Times New Roman"/>
        </w:rPr>
        <w:t xml:space="preserve">* </w:t>
      </w:r>
      <w:r w:rsidRPr="00AD0B50">
        <w:rPr>
          <w:rFonts w:ascii="Times New Roman" w:hAnsi="Times New Roman" w:cs="Times New Roman"/>
          <w:color w:val="212121"/>
          <w:shd w:val="clear" w:color="auto" w:fill="FFFFFF"/>
        </w:rPr>
        <w:t>The set of pre- intubation hypotension occurs within the first 15 minutes</w:t>
      </w:r>
    </w:p>
    <w:p w14:paraId="7CAF3359" w14:textId="77777777" w:rsidR="00AD0B50" w:rsidRDefault="00AD0B50" w:rsidP="004E34D4">
      <w:pPr>
        <w:spacing w:after="0" w:line="480" w:lineRule="auto"/>
        <w:ind w:firstLine="708"/>
        <w:rPr>
          <w:rFonts w:ascii="Times New Roman" w:hAnsi="Times New Roman"/>
          <w:sz w:val="24"/>
        </w:rPr>
      </w:pPr>
    </w:p>
    <w:p w14:paraId="364C1FCA" w14:textId="77777777" w:rsidR="005531F0" w:rsidRDefault="005531F0" w:rsidP="004E34D4">
      <w:pPr>
        <w:spacing w:after="0" w:line="480" w:lineRule="auto"/>
        <w:ind w:firstLine="708"/>
        <w:rPr>
          <w:rFonts w:ascii="Times New Roman" w:hAnsi="Times New Roman" w:cs="Times New Roman"/>
          <w:b/>
          <w:sz w:val="24"/>
          <w:szCs w:val="24"/>
        </w:rPr>
      </w:pPr>
      <w:r>
        <w:rPr>
          <w:rFonts w:ascii="Times New Roman" w:hAnsi="Times New Roman"/>
          <w:sz w:val="24"/>
        </w:rPr>
        <w:t>The incidence of PIH (SPB ≤ 90 mm Hg) when hypotension first occurs, based on 0 to 5</w:t>
      </w:r>
      <w:r w:rsidR="0046442D">
        <w:rPr>
          <w:rFonts w:ascii="Times New Roman" w:hAnsi="Times New Roman"/>
          <w:sz w:val="24"/>
        </w:rPr>
        <w:t>-</w:t>
      </w:r>
      <w:r>
        <w:rPr>
          <w:rFonts w:ascii="Times New Roman" w:hAnsi="Times New Roman"/>
          <w:sz w:val="24"/>
        </w:rPr>
        <w:t>minute, 6 to 15</w:t>
      </w:r>
      <w:r w:rsidR="0046442D">
        <w:rPr>
          <w:rFonts w:ascii="Times New Roman" w:hAnsi="Times New Roman"/>
          <w:sz w:val="24"/>
        </w:rPr>
        <w:t>-</w:t>
      </w:r>
      <w:r>
        <w:rPr>
          <w:rFonts w:ascii="Times New Roman" w:hAnsi="Times New Roman"/>
          <w:sz w:val="24"/>
        </w:rPr>
        <w:t>minute, and 16 to 30</w:t>
      </w:r>
      <w:r w:rsidR="0046442D">
        <w:rPr>
          <w:rFonts w:ascii="Times New Roman" w:hAnsi="Times New Roman"/>
          <w:sz w:val="24"/>
        </w:rPr>
        <w:t>-</w:t>
      </w:r>
      <w:r>
        <w:rPr>
          <w:rFonts w:ascii="Times New Roman" w:hAnsi="Times New Roman"/>
          <w:sz w:val="24"/>
        </w:rPr>
        <w:t>minute time intervals, is 9.9%, 8.6%, and 6.2%</w:t>
      </w:r>
      <w:r w:rsidR="00EC22D9">
        <w:rPr>
          <w:rFonts w:ascii="Times New Roman" w:hAnsi="Times New Roman"/>
          <w:sz w:val="24"/>
        </w:rPr>
        <w:t>,</w:t>
      </w:r>
      <w:r>
        <w:rPr>
          <w:rFonts w:ascii="Times New Roman" w:hAnsi="Times New Roman"/>
          <w:sz w:val="24"/>
        </w:rPr>
        <w:t xml:space="preserve"> respectively. The incidence of PIH for the 31</w:t>
      </w:r>
      <w:r w:rsidR="0046442D">
        <w:rPr>
          <w:rFonts w:ascii="Times New Roman" w:hAnsi="Times New Roman"/>
          <w:sz w:val="24"/>
        </w:rPr>
        <w:t>-</w:t>
      </w:r>
      <w:r>
        <w:rPr>
          <w:rFonts w:ascii="Times New Roman" w:hAnsi="Times New Roman"/>
          <w:sz w:val="24"/>
        </w:rPr>
        <w:t xml:space="preserve">minute and more time interval is 3.7% (Table 6). Pre-intubation hypotension is present only in patients whose first PIH (SPB ≤ 90 mm Hg) was </w:t>
      </w:r>
      <w:r>
        <w:rPr>
          <w:rFonts w:ascii="Times New Roman" w:hAnsi="Times New Roman"/>
          <w:sz w:val="24"/>
        </w:rPr>
        <w:lastRenderedPageBreak/>
        <w:t>observed in the 0 to 5</w:t>
      </w:r>
      <w:r w:rsidR="0046442D">
        <w:rPr>
          <w:rFonts w:ascii="Times New Roman" w:hAnsi="Times New Roman"/>
          <w:sz w:val="24"/>
        </w:rPr>
        <w:t>-</w:t>
      </w:r>
      <w:r>
        <w:rPr>
          <w:rFonts w:ascii="Times New Roman" w:hAnsi="Times New Roman"/>
          <w:sz w:val="24"/>
        </w:rPr>
        <w:t>minute and 6 to 15</w:t>
      </w:r>
      <w:r w:rsidR="0046442D">
        <w:rPr>
          <w:rFonts w:ascii="Times New Roman" w:hAnsi="Times New Roman"/>
          <w:sz w:val="24"/>
        </w:rPr>
        <w:t>-</w:t>
      </w:r>
      <w:r>
        <w:rPr>
          <w:rFonts w:ascii="Times New Roman" w:hAnsi="Times New Roman"/>
          <w:sz w:val="24"/>
        </w:rPr>
        <w:t>minute intervals (Table 7). The incidence of PIH in the 0 to 5</w:t>
      </w:r>
      <w:r w:rsidR="0046442D">
        <w:rPr>
          <w:rFonts w:ascii="Times New Roman" w:hAnsi="Times New Roman"/>
          <w:sz w:val="24"/>
        </w:rPr>
        <w:t>-</w:t>
      </w:r>
      <w:r>
        <w:rPr>
          <w:rFonts w:ascii="Times New Roman" w:hAnsi="Times New Roman"/>
          <w:sz w:val="24"/>
        </w:rPr>
        <w:t>minute range was significantly higher in patients with pre-intubation hypotension compared to hemodynamically stable patients during the pre-intubation period.</w:t>
      </w:r>
    </w:p>
    <w:p w14:paraId="550FF4DF" w14:textId="77777777" w:rsidR="00294FFA" w:rsidRDefault="00294FFA" w:rsidP="00294FFA">
      <w:pPr>
        <w:rPr>
          <w:rFonts w:ascii="Times New Roman" w:hAnsi="Times New Roman"/>
          <w:sz w:val="24"/>
        </w:rPr>
      </w:pPr>
      <w:proofErr w:type="gramStart"/>
      <w:r>
        <w:rPr>
          <w:rFonts w:ascii="Times New Roman" w:hAnsi="Times New Roman"/>
          <w:b/>
          <w:sz w:val="24"/>
        </w:rPr>
        <w:t>Table 6</w:t>
      </w:r>
      <w:r>
        <w:rPr>
          <w:rFonts w:ascii="Times New Roman" w:hAnsi="Times New Roman"/>
          <w:sz w:val="24"/>
        </w:rPr>
        <w:t>.</w:t>
      </w:r>
      <w:proofErr w:type="gramEnd"/>
      <w:r>
        <w:rPr>
          <w:rFonts w:ascii="Times New Roman" w:hAnsi="Times New Roman"/>
          <w:sz w:val="24"/>
        </w:rPr>
        <w:t xml:space="preserve"> Effect of PIH (post-intubation hypotension) according to time of occurrence of the first PIH</w:t>
      </w:r>
    </w:p>
    <w:tbl>
      <w:tblPr>
        <w:tblStyle w:val="TableGrid"/>
        <w:tblW w:w="0" w:type="auto"/>
        <w:tblLook w:val="04A0" w:firstRow="1" w:lastRow="0" w:firstColumn="1" w:lastColumn="0" w:noHBand="0" w:noVBand="1"/>
      </w:tblPr>
      <w:tblGrid>
        <w:gridCol w:w="1668"/>
        <w:gridCol w:w="4536"/>
        <w:gridCol w:w="3372"/>
      </w:tblGrid>
      <w:tr w:rsidR="00294FFA" w:rsidRPr="00705D2B" w14:paraId="675C0139" w14:textId="77777777" w:rsidTr="00012D31">
        <w:tc>
          <w:tcPr>
            <w:tcW w:w="1668" w:type="dxa"/>
          </w:tcPr>
          <w:p w14:paraId="6031E075" w14:textId="77777777" w:rsidR="00294FFA" w:rsidRPr="007D4BB7" w:rsidRDefault="00294FFA" w:rsidP="00012D31">
            <w:pPr>
              <w:rPr>
                <w:rFonts w:ascii="Times New Roman" w:hAnsi="Times New Roman" w:cs="Times New Roman"/>
                <w:b/>
                <w:sz w:val="24"/>
                <w:szCs w:val="24"/>
                <w:lang w:val="fr-CA"/>
              </w:rPr>
            </w:pPr>
            <w:proofErr w:type="spellStart"/>
            <w:r w:rsidRPr="007D4BB7">
              <w:rPr>
                <w:rFonts w:ascii="Times New Roman" w:hAnsi="Times New Roman" w:cs="Times New Roman"/>
                <w:b/>
                <w:sz w:val="24"/>
                <w:szCs w:val="24"/>
                <w:lang w:val="fr-CA"/>
              </w:rPr>
              <w:t>D</w:t>
            </w:r>
            <w:r>
              <w:rPr>
                <w:rFonts w:ascii="Times New Roman" w:hAnsi="Times New Roman" w:cs="Times New Roman"/>
                <w:b/>
                <w:sz w:val="24"/>
                <w:szCs w:val="24"/>
                <w:lang w:val="fr-CA"/>
              </w:rPr>
              <w:t>e</w:t>
            </w:r>
            <w:r w:rsidRPr="007D4BB7">
              <w:rPr>
                <w:rFonts w:ascii="Times New Roman" w:hAnsi="Times New Roman" w:cs="Times New Roman"/>
                <w:b/>
                <w:sz w:val="24"/>
                <w:szCs w:val="24"/>
                <w:lang w:val="fr-CA"/>
              </w:rPr>
              <w:t>finition</w:t>
            </w:r>
            <w:proofErr w:type="spellEnd"/>
          </w:p>
        </w:tc>
        <w:tc>
          <w:tcPr>
            <w:tcW w:w="4536" w:type="dxa"/>
          </w:tcPr>
          <w:p w14:paraId="747CD359" w14:textId="77777777" w:rsidR="00294FFA" w:rsidRPr="00FA77CB" w:rsidRDefault="00294FFA" w:rsidP="00012D31">
            <w:pPr>
              <w:rPr>
                <w:rFonts w:ascii="Times New Roman" w:hAnsi="Times New Roman" w:cs="Times New Roman"/>
                <w:b/>
                <w:sz w:val="24"/>
                <w:szCs w:val="24"/>
                <w:lang w:val="en-CA"/>
              </w:rPr>
            </w:pPr>
            <w:r w:rsidRPr="00A32A3D">
              <w:rPr>
                <w:rFonts w:ascii="Times New Roman" w:hAnsi="Times New Roman" w:cs="Times New Roman"/>
                <w:b/>
                <w:sz w:val="24"/>
                <w:szCs w:val="24"/>
                <w:lang w:val="en-CA"/>
              </w:rPr>
              <w:t>Intervals of post-intubation SBP measurements</w:t>
            </w:r>
          </w:p>
        </w:tc>
        <w:tc>
          <w:tcPr>
            <w:tcW w:w="3372" w:type="dxa"/>
          </w:tcPr>
          <w:p w14:paraId="73C4FE48" w14:textId="77777777" w:rsidR="00294FFA" w:rsidRPr="007D4BB7" w:rsidRDefault="00294FFA" w:rsidP="00012D31">
            <w:pPr>
              <w:rPr>
                <w:rFonts w:ascii="Times New Roman" w:hAnsi="Times New Roman" w:cs="Times New Roman"/>
                <w:b/>
                <w:sz w:val="24"/>
                <w:szCs w:val="24"/>
                <w:lang w:val="fr-CA"/>
              </w:rPr>
            </w:pPr>
            <w:r>
              <w:rPr>
                <w:rFonts w:ascii="Times New Roman" w:hAnsi="Times New Roman" w:cs="Times New Roman"/>
                <w:b/>
                <w:sz w:val="24"/>
                <w:szCs w:val="24"/>
                <w:lang w:val="en-CA"/>
              </w:rPr>
              <w:t>I</w:t>
            </w:r>
            <w:r w:rsidRPr="00A32A3D">
              <w:rPr>
                <w:rFonts w:ascii="Times New Roman" w:hAnsi="Times New Roman" w:cs="Times New Roman"/>
                <w:b/>
                <w:sz w:val="24"/>
                <w:szCs w:val="24"/>
                <w:lang w:val="en-CA"/>
              </w:rPr>
              <w:t>ncidence of PIH</w:t>
            </w:r>
            <w:r w:rsidRPr="007D4BB7">
              <w:rPr>
                <w:rFonts w:ascii="Times New Roman" w:hAnsi="Times New Roman" w:cs="Times New Roman"/>
                <w:b/>
                <w:sz w:val="24"/>
                <w:szCs w:val="24"/>
                <w:lang w:val="fr-CA"/>
              </w:rPr>
              <w:t xml:space="preserve"> (%; IC</w:t>
            </w:r>
            <w:r w:rsidRPr="007D4BB7">
              <w:rPr>
                <w:rFonts w:ascii="Times New Roman" w:hAnsi="Times New Roman" w:cs="Times New Roman"/>
                <w:b/>
                <w:sz w:val="24"/>
                <w:szCs w:val="24"/>
                <w:vertAlign w:val="superscript"/>
                <w:lang w:val="fr-CA"/>
              </w:rPr>
              <w:t>1</w:t>
            </w:r>
            <w:r w:rsidRPr="007D4BB7">
              <w:rPr>
                <w:rFonts w:ascii="Times New Roman" w:hAnsi="Times New Roman" w:cs="Times New Roman"/>
                <w:b/>
                <w:sz w:val="24"/>
                <w:szCs w:val="24"/>
                <w:lang w:val="fr-CA"/>
              </w:rPr>
              <w:t xml:space="preserve"> 95%)*</w:t>
            </w:r>
          </w:p>
        </w:tc>
      </w:tr>
      <w:tr w:rsidR="00294FFA" w:rsidRPr="00384ACD" w14:paraId="2EF50D8D" w14:textId="77777777" w:rsidTr="00012D31">
        <w:tc>
          <w:tcPr>
            <w:tcW w:w="1668" w:type="dxa"/>
          </w:tcPr>
          <w:p w14:paraId="4FA7C54B" w14:textId="0C4CF84B"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1</w:t>
            </w:r>
          </w:p>
        </w:tc>
        <w:tc>
          <w:tcPr>
            <w:tcW w:w="4536" w:type="dxa"/>
          </w:tcPr>
          <w:p w14:paraId="7248A310" w14:textId="36616772" w:rsidR="00294FFA" w:rsidRPr="007D4BB7" w:rsidRDefault="00294FFA" w:rsidP="00AD0B50">
            <w:pPr>
              <w:rPr>
                <w:rFonts w:ascii="Times New Roman" w:hAnsi="Times New Roman" w:cs="Times New Roman"/>
                <w:sz w:val="24"/>
                <w:szCs w:val="24"/>
                <w:lang w:val="fr-CA"/>
              </w:rPr>
            </w:pPr>
            <w:r w:rsidRPr="00A32A3D">
              <w:rPr>
                <w:rFonts w:ascii="Times New Roman" w:hAnsi="Times New Roman" w:cs="Times New Roman"/>
                <w:sz w:val="24"/>
                <w:szCs w:val="24"/>
                <w:lang w:val="en-CA"/>
              </w:rPr>
              <w:t xml:space="preserve">SBP </w:t>
            </w:r>
            <w:r w:rsidRPr="007D4BB7">
              <w:rPr>
                <w:rFonts w:ascii="Times New Roman" w:hAnsi="Times New Roman" w:cs="Times New Roman"/>
                <w:sz w:val="24"/>
                <w:szCs w:val="24"/>
                <w:lang w:val="fr-CA"/>
              </w:rPr>
              <w:t>≤ 90 mm Hg : 0-5 min</w:t>
            </w:r>
          </w:p>
        </w:tc>
        <w:tc>
          <w:tcPr>
            <w:tcW w:w="3372" w:type="dxa"/>
          </w:tcPr>
          <w:p w14:paraId="67A48E54"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8/81 (9.9; 5.1-19.1)</w:t>
            </w:r>
          </w:p>
        </w:tc>
      </w:tr>
      <w:tr w:rsidR="00294FFA" w:rsidRPr="00384ACD" w14:paraId="091DDF6B" w14:textId="77777777" w:rsidTr="00012D31">
        <w:tc>
          <w:tcPr>
            <w:tcW w:w="1668" w:type="dxa"/>
          </w:tcPr>
          <w:p w14:paraId="0A159652" w14:textId="7FDE0858"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2</w:t>
            </w:r>
          </w:p>
        </w:tc>
        <w:tc>
          <w:tcPr>
            <w:tcW w:w="4536" w:type="dxa"/>
          </w:tcPr>
          <w:p w14:paraId="79346ED3" w14:textId="51CA5AC7" w:rsidR="00294FFA" w:rsidRPr="007D4BB7" w:rsidRDefault="00294FFA" w:rsidP="00AD0B50">
            <w:pPr>
              <w:rPr>
                <w:rFonts w:ascii="Times New Roman" w:hAnsi="Times New Roman" w:cs="Times New Roman"/>
                <w:sz w:val="24"/>
                <w:szCs w:val="24"/>
                <w:lang w:val="fr-CA"/>
              </w:rPr>
            </w:pPr>
            <w:r w:rsidRPr="00A32A3D">
              <w:rPr>
                <w:rFonts w:ascii="Times New Roman" w:hAnsi="Times New Roman" w:cs="Times New Roman"/>
                <w:sz w:val="24"/>
                <w:szCs w:val="24"/>
                <w:lang w:val="en-CA"/>
              </w:rPr>
              <w:t xml:space="preserve">SBP </w:t>
            </w:r>
            <w:r w:rsidRPr="007D4BB7">
              <w:rPr>
                <w:rFonts w:ascii="Times New Roman" w:hAnsi="Times New Roman" w:cs="Times New Roman"/>
                <w:sz w:val="24"/>
                <w:szCs w:val="24"/>
                <w:lang w:val="fr-CA"/>
              </w:rPr>
              <w:t>≤ 90 mm Hg : 6-15 min</w:t>
            </w:r>
          </w:p>
        </w:tc>
        <w:tc>
          <w:tcPr>
            <w:tcW w:w="3372" w:type="dxa"/>
          </w:tcPr>
          <w:p w14:paraId="6B8C86D7"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7/81 (8.6; 4.3-17.5)</w:t>
            </w:r>
          </w:p>
        </w:tc>
      </w:tr>
      <w:tr w:rsidR="00294FFA" w:rsidRPr="00384ACD" w14:paraId="14460874" w14:textId="77777777" w:rsidTr="00012D31">
        <w:tc>
          <w:tcPr>
            <w:tcW w:w="1668" w:type="dxa"/>
          </w:tcPr>
          <w:p w14:paraId="5A10C258" w14:textId="03F31388"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3</w:t>
            </w:r>
          </w:p>
        </w:tc>
        <w:tc>
          <w:tcPr>
            <w:tcW w:w="4536" w:type="dxa"/>
          </w:tcPr>
          <w:p w14:paraId="4FFC85D5" w14:textId="5B096061" w:rsidR="00294FFA" w:rsidRPr="007D4BB7" w:rsidRDefault="00294FFA" w:rsidP="00AD0B50">
            <w:pPr>
              <w:rPr>
                <w:rFonts w:ascii="Times New Roman" w:hAnsi="Times New Roman" w:cs="Times New Roman"/>
                <w:sz w:val="24"/>
                <w:szCs w:val="24"/>
                <w:lang w:val="fr-CA"/>
              </w:rPr>
            </w:pPr>
            <w:r w:rsidRPr="00A32A3D">
              <w:rPr>
                <w:rFonts w:ascii="Times New Roman" w:hAnsi="Times New Roman" w:cs="Times New Roman"/>
                <w:sz w:val="24"/>
                <w:szCs w:val="24"/>
                <w:lang w:val="en-CA"/>
              </w:rPr>
              <w:t xml:space="preserve">SBP </w:t>
            </w:r>
            <w:r w:rsidRPr="007D4BB7">
              <w:rPr>
                <w:rFonts w:ascii="Times New Roman" w:hAnsi="Times New Roman" w:cs="Times New Roman"/>
                <w:sz w:val="24"/>
                <w:szCs w:val="24"/>
                <w:lang w:val="fr-CA"/>
              </w:rPr>
              <w:t>≤ 90 mm Hg : 16-30 min</w:t>
            </w:r>
          </w:p>
        </w:tc>
        <w:tc>
          <w:tcPr>
            <w:tcW w:w="3372" w:type="dxa"/>
          </w:tcPr>
          <w:p w14:paraId="25A70A62"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5/81 (6.2; 2.6-14.4)</w:t>
            </w:r>
          </w:p>
        </w:tc>
      </w:tr>
      <w:tr w:rsidR="00294FFA" w:rsidRPr="00384ACD" w14:paraId="104F5BA3" w14:textId="77777777" w:rsidTr="00012D31">
        <w:tc>
          <w:tcPr>
            <w:tcW w:w="1668" w:type="dxa"/>
          </w:tcPr>
          <w:p w14:paraId="5DBEFC1E" w14:textId="1F40E9C0"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4</w:t>
            </w:r>
          </w:p>
        </w:tc>
        <w:tc>
          <w:tcPr>
            <w:tcW w:w="4536" w:type="dxa"/>
          </w:tcPr>
          <w:p w14:paraId="02DAEAA9" w14:textId="11C34C26" w:rsidR="00294FFA" w:rsidRPr="007D4BB7" w:rsidRDefault="00294FFA" w:rsidP="00AD0B50">
            <w:pPr>
              <w:rPr>
                <w:rFonts w:ascii="Times New Roman" w:hAnsi="Times New Roman" w:cs="Times New Roman"/>
                <w:sz w:val="24"/>
                <w:szCs w:val="24"/>
                <w:lang w:val="fr-CA"/>
              </w:rPr>
            </w:pPr>
            <w:r w:rsidRPr="00A32A3D">
              <w:rPr>
                <w:rFonts w:ascii="Times New Roman" w:hAnsi="Times New Roman" w:cs="Times New Roman"/>
                <w:sz w:val="24"/>
                <w:szCs w:val="24"/>
                <w:lang w:val="en-CA"/>
              </w:rPr>
              <w:t xml:space="preserve">SBP </w:t>
            </w:r>
            <w:r w:rsidRPr="007D4BB7">
              <w:rPr>
                <w:rFonts w:ascii="Times New Roman" w:hAnsi="Times New Roman" w:cs="Times New Roman"/>
                <w:sz w:val="24"/>
                <w:szCs w:val="24"/>
                <w:lang w:val="fr-CA"/>
              </w:rPr>
              <w:t>≤ 90 mm Hg : (≥31 min)</w:t>
            </w:r>
          </w:p>
        </w:tc>
        <w:tc>
          <w:tcPr>
            <w:tcW w:w="3372" w:type="dxa"/>
          </w:tcPr>
          <w:p w14:paraId="23690E1E" w14:textId="77777777" w:rsidR="00294FFA" w:rsidRPr="007D4BB7" w:rsidRDefault="00294FFA" w:rsidP="00012D31">
            <w:pPr>
              <w:rPr>
                <w:rFonts w:ascii="Times New Roman" w:hAnsi="Times New Roman" w:cs="Times New Roman"/>
                <w:sz w:val="24"/>
                <w:szCs w:val="24"/>
                <w:lang w:val="fr-CA"/>
              </w:rPr>
            </w:pPr>
            <w:r w:rsidRPr="007D4BB7">
              <w:rPr>
                <w:rFonts w:ascii="Times New Roman" w:hAnsi="Times New Roman" w:cs="Times New Roman"/>
                <w:sz w:val="24"/>
                <w:szCs w:val="24"/>
                <w:lang w:val="fr-CA"/>
              </w:rPr>
              <w:t>3/81 (3.7; 1.2-11.2)</w:t>
            </w:r>
          </w:p>
        </w:tc>
      </w:tr>
    </w:tbl>
    <w:p w14:paraId="4F7B3250" w14:textId="77777777" w:rsidR="00294FFA" w:rsidRDefault="00294FFA" w:rsidP="00294FFA">
      <w:pPr>
        <w:rPr>
          <w:rFonts w:ascii="Times New Roman" w:hAnsi="Times New Roman"/>
          <w:sz w:val="24"/>
        </w:rPr>
      </w:pPr>
    </w:p>
    <w:p w14:paraId="44460672" w14:textId="77777777" w:rsidR="00294FFA" w:rsidRPr="004E34D4" w:rsidRDefault="00294FFA" w:rsidP="00294FFA">
      <w:pPr>
        <w:rPr>
          <w:sz w:val="24"/>
          <w:szCs w:val="24"/>
        </w:rPr>
      </w:pPr>
    </w:p>
    <w:p w14:paraId="4D722605" w14:textId="77777777" w:rsidR="00294FFA" w:rsidRDefault="00294FFA" w:rsidP="00294FFA">
      <w:pPr>
        <w:rPr>
          <w:rFonts w:ascii="Times New Roman" w:hAnsi="Times New Roman"/>
          <w:sz w:val="24"/>
        </w:rPr>
      </w:pPr>
      <w:proofErr w:type="gramStart"/>
      <w:r>
        <w:rPr>
          <w:rFonts w:ascii="Times New Roman" w:hAnsi="Times New Roman"/>
          <w:b/>
          <w:sz w:val="24"/>
        </w:rPr>
        <w:t>Table 7</w:t>
      </w:r>
      <w:r>
        <w:rPr>
          <w:rFonts w:ascii="Times New Roman" w:hAnsi="Times New Roman"/>
          <w:sz w:val="24"/>
        </w:rPr>
        <w:t>.</w:t>
      </w:r>
      <w:proofErr w:type="gramEnd"/>
      <w:r>
        <w:rPr>
          <w:rFonts w:ascii="Times New Roman" w:hAnsi="Times New Roman"/>
          <w:sz w:val="24"/>
        </w:rPr>
        <w:t xml:space="preserve"> Incidence of PIH (post-intubation hypotension) according to time of occurrence of the first PIH</w:t>
      </w:r>
      <w:r>
        <w:rPr>
          <w:sz w:val="24"/>
        </w:rPr>
        <w:t xml:space="preserve"> </w:t>
      </w:r>
      <w:r>
        <w:rPr>
          <w:rFonts w:ascii="Times New Roman" w:hAnsi="Times New Roman"/>
          <w:sz w:val="24"/>
        </w:rPr>
        <w:t>and the presence of pre-intubation hypotension</w:t>
      </w:r>
    </w:p>
    <w:tbl>
      <w:tblPr>
        <w:tblStyle w:val="TableGrid"/>
        <w:tblW w:w="9882" w:type="dxa"/>
        <w:tblLook w:val="04A0" w:firstRow="1" w:lastRow="0" w:firstColumn="1" w:lastColumn="0" w:noHBand="0" w:noVBand="1"/>
      </w:tblPr>
      <w:tblGrid>
        <w:gridCol w:w="1243"/>
        <w:gridCol w:w="2834"/>
        <w:gridCol w:w="2552"/>
        <w:gridCol w:w="2268"/>
        <w:gridCol w:w="985"/>
      </w:tblGrid>
      <w:tr w:rsidR="00294FFA" w:rsidRPr="000E5753" w14:paraId="2C65C5F0" w14:textId="77777777" w:rsidTr="00012D31">
        <w:trPr>
          <w:trHeight w:val="275"/>
        </w:trPr>
        <w:tc>
          <w:tcPr>
            <w:tcW w:w="1243" w:type="dxa"/>
            <w:vMerge w:val="restart"/>
          </w:tcPr>
          <w:p w14:paraId="2F296928" w14:textId="77777777" w:rsidR="00294FFA" w:rsidRPr="000E5753" w:rsidRDefault="00294FFA" w:rsidP="00012D31">
            <w:pPr>
              <w:rPr>
                <w:rFonts w:ascii="Times New Roman" w:hAnsi="Times New Roman" w:cs="Times New Roman"/>
                <w:b/>
                <w:sz w:val="24"/>
                <w:szCs w:val="24"/>
                <w:lang w:val="fr-CA"/>
              </w:rPr>
            </w:pPr>
            <w:proofErr w:type="spellStart"/>
            <w:r w:rsidRPr="000E5753">
              <w:rPr>
                <w:rFonts w:ascii="Times New Roman" w:hAnsi="Times New Roman" w:cs="Times New Roman"/>
                <w:b/>
                <w:sz w:val="24"/>
                <w:szCs w:val="24"/>
                <w:lang w:val="fr-CA"/>
              </w:rPr>
              <w:t>D</w:t>
            </w:r>
            <w:r>
              <w:rPr>
                <w:rFonts w:ascii="Times New Roman" w:hAnsi="Times New Roman" w:cs="Times New Roman"/>
                <w:b/>
                <w:sz w:val="24"/>
                <w:szCs w:val="24"/>
                <w:lang w:val="fr-CA"/>
              </w:rPr>
              <w:t>e</w:t>
            </w:r>
            <w:r w:rsidRPr="000E5753">
              <w:rPr>
                <w:rFonts w:ascii="Times New Roman" w:hAnsi="Times New Roman" w:cs="Times New Roman"/>
                <w:b/>
                <w:sz w:val="24"/>
                <w:szCs w:val="24"/>
                <w:lang w:val="fr-CA"/>
              </w:rPr>
              <w:t>finition</w:t>
            </w:r>
            <w:proofErr w:type="spellEnd"/>
          </w:p>
        </w:tc>
        <w:tc>
          <w:tcPr>
            <w:tcW w:w="2834" w:type="dxa"/>
            <w:vMerge w:val="restart"/>
          </w:tcPr>
          <w:p w14:paraId="62B3E71D" w14:textId="77777777" w:rsidR="00294FFA" w:rsidRPr="00FA77CB" w:rsidRDefault="00294FFA" w:rsidP="00012D31">
            <w:pPr>
              <w:rPr>
                <w:rFonts w:ascii="Times New Roman" w:hAnsi="Times New Roman" w:cs="Times New Roman"/>
                <w:b/>
                <w:sz w:val="24"/>
                <w:szCs w:val="24"/>
                <w:lang w:val="en-CA"/>
              </w:rPr>
            </w:pPr>
            <w:r w:rsidRPr="00A32A3D">
              <w:rPr>
                <w:rFonts w:ascii="Times New Roman" w:hAnsi="Times New Roman" w:cs="Times New Roman"/>
                <w:b/>
                <w:sz w:val="24"/>
                <w:szCs w:val="24"/>
                <w:lang w:val="en-CA"/>
              </w:rPr>
              <w:t>Intervals of post-intubation SBP measurements</w:t>
            </w:r>
          </w:p>
        </w:tc>
        <w:tc>
          <w:tcPr>
            <w:tcW w:w="5805" w:type="dxa"/>
            <w:gridSpan w:val="3"/>
          </w:tcPr>
          <w:p w14:paraId="2AB63D98" w14:textId="77777777" w:rsidR="00294FFA" w:rsidRPr="00FA77CB" w:rsidRDefault="00294FFA" w:rsidP="00012D31">
            <w:pPr>
              <w:rPr>
                <w:rFonts w:ascii="Times New Roman" w:hAnsi="Times New Roman" w:cs="Times New Roman"/>
                <w:b/>
                <w:sz w:val="24"/>
                <w:szCs w:val="24"/>
                <w:lang w:val="en-CA"/>
              </w:rPr>
            </w:pPr>
            <w:r>
              <w:rPr>
                <w:rFonts w:ascii="Times New Roman" w:hAnsi="Times New Roman" w:cs="Times New Roman"/>
                <w:b/>
                <w:sz w:val="24"/>
                <w:szCs w:val="24"/>
                <w:lang w:val="en-CA"/>
              </w:rPr>
              <w:t>I</w:t>
            </w:r>
            <w:r w:rsidRPr="00A32A3D">
              <w:rPr>
                <w:rFonts w:ascii="Times New Roman" w:hAnsi="Times New Roman" w:cs="Times New Roman"/>
                <w:b/>
                <w:sz w:val="24"/>
                <w:szCs w:val="24"/>
                <w:lang w:val="en-CA"/>
              </w:rPr>
              <w:t>ncidence of PIH</w:t>
            </w:r>
            <w:r w:rsidRPr="00FA77CB">
              <w:rPr>
                <w:rFonts w:ascii="Times New Roman" w:hAnsi="Times New Roman" w:cs="Times New Roman"/>
                <w:b/>
                <w:sz w:val="24"/>
                <w:szCs w:val="24"/>
                <w:lang w:val="en-CA"/>
              </w:rPr>
              <w:t xml:space="preserve"> </w:t>
            </w:r>
            <w:r w:rsidRPr="00FA77CB">
              <w:rPr>
                <w:rFonts w:ascii="Times New Roman" w:hAnsi="Times New Roman" w:cs="Times New Roman"/>
                <w:b/>
                <w:sz w:val="24"/>
                <w:szCs w:val="24"/>
                <w:vertAlign w:val="superscript"/>
                <w:lang w:val="en-CA"/>
              </w:rPr>
              <w:t xml:space="preserve">1 </w:t>
            </w:r>
            <w:r w:rsidRPr="00FA77CB">
              <w:rPr>
                <w:rFonts w:ascii="Times New Roman" w:hAnsi="Times New Roman" w:cs="Times New Roman"/>
                <w:b/>
                <w:sz w:val="24"/>
                <w:szCs w:val="24"/>
                <w:lang w:val="en-CA"/>
              </w:rPr>
              <w:t>N (%; IC</w:t>
            </w:r>
            <w:r w:rsidRPr="00FA77CB">
              <w:rPr>
                <w:rFonts w:ascii="Times New Roman" w:hAnsi="Times New Roman" w:cs="Times New Roman"/>
                <w:b/>
                <w:sz w:val="24"/>
                <w:szCs w:val="24"/>
                <w:vertAlign w:val="superscript"/>
                <w:lang w:val="en-CA"/>
              </w:rPr>
              <w:t>2</w:t>
            </w:r>
            <w:r w:rsidRPr="00FA77CB">
              <w:rPr>
                <w:rFonts w:ascii="Times New Roman" w:hAnsi="Times New Roman" w:cs="Times New Roman"/>
                <w:b/>
                <w:sz w:val="24"/>
                <w:szCs w:val="24"/>
                <w:lang w:val="en-CA"/>
              </w:rPr>
              <w:t xml:space="preserve"> 95%)</w:t>
            </w:r>
          </w:p>
        </w:tc>
      </w:tr>
      <w:tr w:rsidR="00294FFA" w:rsidRPr="000E5753" w14:paraId="3245AB37" w14:textId="77777777" w:rsidTr="00012D31">
        <w:trPr>
          <w:trHeight w:val="65"/>
        </w:trPr>
        <w:tc>
          <w:tcPr>
            <w:tcW w:w="1243" w:type="dxa"/>
            <w:vMerge/>
          </w:tcPr>
          <w:p w14:paraId="57675A3C" w14:textId="77777777" w:rsidR="00294FFA" w:rsidRPr="00FA77CB" w:rsidRDefault="00294FFA" w:rsidP="00012D31">
            <w:pPr>
              <w:rPr>
                <w:rFonts w:ascii="Times New Roman" w:hAnsi="Times New Roman" w:cs="Times New Roman"/>
                <w:sz w:val="24"/>
                <w:szCs w:val="24"/>
                <w:lang w:val="en-CA"/>
              </w:rPr>
            </w:pPr>
          </w:p>
        </w:tc>
        <w:tc>
          <w:tcPr>
            <w:tcW w:w="2834" w:type="dxa"/>
            <w:vMerge/>
          </w:tcPr>
          <w:p w14:paraId="32FD85AA" w14:textId="77777777" w:rsidR="00294FFA" w:rsidRPr="00FA77CB" w:rsidRDefault="00294FFA" w:rsidP="00012D31">
            <w:pPr>
              <w:rPr>
                <w:rFonts w:ascii="Times New Roman" w:hAnsi="Times New Roman" w:cs="Times New Roman"/>
                <w:sz w:val="24"/>
                <w:szCs w:val="24"/>
                <w:lang w:val="en-CA"/>
              </w:rPr>
            </w:pPr>
          </w:p>
        </w:tc>
        <w:tc>
          <w:tcPr>
            <w:tcW w:w="2552" w:type="dxa"/>
          </w:tcPr>
          <w:p w14:paraId="42FDAABE" w14:textId="77777777" w:rsidR="00294FFA" w:rsidRPr="00FA77CB" w:rsidRDefault="00294FFA" w:rsidP="00012D31">
            <w:pPr>
              <w:rPr>
                <w:rFonts w:ascii="Times New Roman" w:hAnsi="Times New Roman" w:cs="Times New Roman"/>
                <w:i/>
                <w:sz w:val="24"/>
                <w:szCs w:val="24"/>
                <w:lang w:val="en-CA"/>
              </w:rPr>
            </w:pPr>
            <w:r w:rsidRPr="00A32A3D">
              <w:rPr>
                <w:rFonts w:ascii="Times New Roman" w:hAnsi="Times New Roman" w:cs="Times New Roman"/>
                <w:i/>
                <w:sz w:val="24"/>
                <w:szCs w:val="24"/>
                <w:lang w:val="en-CA"/>
              </w:rPr>
              <w:t>Presence of hypotension</w:t>
            </w:r>
            <w:r>
              <w:rPr>
                <w:rFonts w:ascii="Times New Roman" w:hAnsi="Times New Roman" w:cs="Times New Roman"/>
                <w:i/>
                <w:sz w:val="24"/>
                <w:szCs w:val="24"/>
                <w:lang w:val="en-CA"/>
              </w:rPr>
              <w:t xml:space="preserve"> prior to intubation</w:t>
            </w:r>
            <w:r w:rsidRPr="00FA77CB">
              <w:rPr>
                <w:rFonts w:ascii="Times New Roman" w:hAnsi="Times New Roman" w:cs="Times New Roman"/>
                <w:i/>
                <w:sz w:val="24"/>
                <w:szCs w:val="24"/>
                <w:lang w:val="en-CA"/>
              </w:rPr>
              <w:t xml:space="preserve"> N=8*</w:t>
            </w:r>
          </w:p>
        </w:tc>
        <w:tc>
          <w:tcPr>
            <w:tcW w:w="2268" w:type="dxa"/>
          </w:tcPr>
          <w:p w14:paraId="188C08A7" w14:textId="77777777" w:rsidR="00294FFA" w:rsidRPr="00FA77CB" w:rsidRDefault="00294FFA" w:rsidP="00012D31">
            <w:pPr>
              <w:rPr>
                <w:rFonts w:ascii="Times New Roman" w:hAnsi="Times New Roman" w:cs="Times New Roman"/>
                <w:i/>
                <w:sz w:val="24"/>
                <w:szCs w:val="24"/>
                <w:lang w:val="en-CA"/>
              </w:rPr>
            </w:pPr>
            <w:r w:rsidRPr="00A32A3D">
              <w:rPr>
                <w:rFonts w:ascii="Times New Roman" w:hAnsi="Times New Roman" w:cs="Times New Roman"/>
                <w:i/>
                <w:sz w:val="24"/>
                <w:szCs w:val="24"/>
                <w:lang w:val="en-CA"/>
              </w:rPr>
              <w:t xml:space="preserve">No hypotension prior to intubation </w:t>
            </w:r>
            <w:r w:rsidRPr="00FA77CB">
              <w:rPr>
                <w:rFonts w:ascii="Times New Roman" w:hAnsi="Times New Roman" w:cs="Times New Roman"/>
                <w:i/>
                <w:sz w:val="24"/>
                <w:szCs w:val="24"/>
                <w:lang w:val="en-CA"/>
              </w:rPr>
              <w:t>N=73</w:t>
            </w:r>
          </w:p>
        </w:tc>
        <w:tc>
          <w:tcPr>
            <w:tcW w:w="985" w:type="dxa"/>
          </w:tcPr>
          <w:p w14:paraId="4F34A909" w14:textId="77777777" w:rsidR="00294FFA" w:rsidRPr="000E5753" w:rsidRDefault="00294FFA" w:rsidP="00012D31">
            <w:pPr>
              <w:rPr>
                <w:rFonts w:ascii="Times New Roman" w:hAnsi="Times New Roman" w:cs="Times New Roman"/>
                <w:i/>
                <w:sz w:val="24"/>
                <w:szCs w:val="24"/>
                <w:lang w:val="fr-CA"/>
              </w:rPr>
            </w:pPr>
            <w:r w:rsidRPr="000E5753">
              <w:rPr>
                <w:rFonts w:ascii="Times New Roman" w:hAnsi="Times New Roman" w:cs="Times New Roman"/>
                <w:i/>
                <w:sz w:val="24"/>
                <w:szCs w:val="24"/>
                <w:lang w:val="fr-CA"/>
              </w:rPr>
              <w:t>p</w:t>
            </w:r>
            <w:r>
              <w:rPr>
                <w:rFonts w:ascii="Times New Roman" w:hAnsi="Times New Roman" w:cs="Times New Roman"/>
                <w:i/>
                <w:sz w:val="24"/>
                <w:szCs w:val="24"/>
                <w:lang w:val="fr-CA"/>
              </w:rPr>
              <w:t xml:space="preserve"> Value</w:t>
            </w:r>
          </w:p>
        </w:tc>
      </w:tr>
      <w:tr w:rsidR="00294FFA" w:rsidRPr="000E5753" w14:paraId="106D0A72" w14:textId="77777777" w:rsidTr="00012D31">
        <w:trPr>
          <w:trHeight w:val="275"/>
        </w:trPr>
        <w:tc>
          <w:tcPr>
            <w:tcW w:w="1243" w:type="dxa"/>
          </w:tcPr>
          <w:p w14:paraId="35C63ADE" w14:textId="4108C6B2"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1</w:t>
            </w:r>
          </w:p>
        </w:tc>
        <w:tc>
          <w:tcPr>
            <w:tcW w:w="2834" w:type="dxa"/>
          </w:tcPr>
          <w:p w14:paraId="10CD20FB"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0-5 minutes</w:t>
            </w:r>
          </w:p>
        </w:tc>
        <w:tc>
          <w:tcPr>
            <w:tcW w:w="2552" w:type="dxa"/>
          </w:tcPr>
          <w:p w14:paraId="2876F7DB"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4 (50.0; 25.0-100.0)</w:t>
            </w:r>
          </w:p>
        </w:tc>
        <w:tc>
          <w:tcPr>
            <w:tcW w:w="2268" w:type="dxa"/>
          </w:tcPr>
          <w:p w14:paraId="770F48A6"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4 (5.5; 2.1-14.2)</w:t>
            </w:r>
          </w:p>
        </w:tc>
        <w:tc>
          <w:tcPr>
            <w:tcW w:w="985" w:type="dxa"/>
          </w:tcPr>
          <w:p w14:paraId="2062FC12"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0.0002</w:t>
            </w:r>
          </w:p>
        </w:tc>
      </w:tr>
      <w:tr w:rsidR="00294FFA" w:rsidRPr="000E5753" w14:paraId="739A9CFD" w14:textId="77777777" w:rsidTr="00012D31">
        <w:trPr>
          <w:trHeight w:val="275"/>
        </w:trPr>
        <w:tc>
          <w:tcPr>
            <w:tcW w:w="1243" w:type="dxa"/>
          </w:tcPr>
          <w:p w14:paraId="42366AF7" w14:textId="08BB7196"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2</w:t>
            </w:r>
          </w:p>
        </w:tc>
        <w:tc>
          <w:tcPr>
            <w:tcW w:w="2834" w:type="dxa"/>
          </w:tcPr>
          <w:p w14:paraId="3CB25E5F"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6-15 minutes</w:t>
            </w:r>
          </w:p>
        </w:tc>
        <w:tc>
          <w:tcPr>
            <w:tcW w:w="2552" w:type="dxa"/>
          </w:tcPr>
          <w:p w14:paraId="21DB37C8"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1 (12.5; 2.0-78.2)</w:t>
            </w:r>
          </w:p>
        </w:tc>
        <w:tc>
          <w:tcPr>
            <w:tcW w:w="2268" w:type="dxa"/>
          </w:tcPr>
          <w:p w14:paraId="71F7C241"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6 (8.2; 3.8-17.7)</w:t>
            </w:r>
          </w:p>
        </w:tc>
        <w:tc>
          <w:tcPr>
            <w:tcW w:w="985" w:type="dxa"/>
          </w:tcPr>
          <w:p w14:paraId="48E42635" w14:textId="5D947E99" w:rsidR="00294FFA" w:rsidRPr="000E5753" w:rsidRDefault="00294FFA" w:rsidP="00012D31">
            <w:pPr>
              <w:rPr>
                <w:rFonts w:ascii="Times New Roman" w:hAnsi="Times New Roman" w:cs="Times New Roman"/>
                <w:sz w:val="24"/>
                <w:szCs w:val="24"/>
                <w:lang w:val="fr-CA"/>
              </w:rPr>
            </w:pPr>
            <w:proofErr w:type="spellStart"/>
            <w:r w:rsidRPr="000E5753">
              <w:rPr>
                <w:rFonts w:ascii="Times New Roman" w:hAnsi="Times New Roman" w:cs="Times New Roman"/>
                <w:sz w:val="24"/>
                <w:szCs w:val="24"/>
                <w:lang w:val="fr-CA"/>
              </w:rPr>
              <w:t>n.s</w:t>
            </w:r>
            <w:proofErr w:type="spellEnd"/>
            <w:r w:rsidRPr="00A0428D">
              <w:rPr>
                <w:rFonts w:ascii="Times New Roman" w:hAnsi="Times New Roman" w:cs="Times New Roman"/>
                <w:sz w:val="24"/>
                <w:szCs w:val="24"/>
                <w:vertAlign w:val="superscript"/>
              </w:rPr>
              <w:t>†</w:t>
            </w:r>
          </w:p>
        </w:tc>
      </w:tr>
      <w:tr w:rsidR="00294FFA" w:rsidRPr="000E5753" w14:paraId="3BFE839F" w14:textId="77777777" w:rsidTr="00012D31">
        <w:trPr>
          <w:trHeight w:val="275"/>
        </w:trPr>
        <w:tc>
          <w:tcPr>
            <w:tcW w:w="1243" w:type="dxa"/>
          </w:tcPr>
          <w:p w14:paraId="0D8578AB" w14:textId="1A012F95"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3</w:t>
            </w:r>
          </w:p>
        </w:tc>
        <w:tc>
          <w:tcPr>
            <w:tcW w:w="2834" w:type="dxa"/>
          </w:tcPr>
          <w:p w14:paraId="5472FB08"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16-30 minutes</w:t>
            </w:r>
          </w:p>
        </w:tc>
        <w:tc>
          <w:tcPr>
            <w:tcW w:w="2552" w:type="dxa"/>
          </w:tcPr>
          <w:p w14:paraId="5A15439D"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0</w:t>
            </w:r>
          </w:p>
        </w:tc>
        <w:tc>
          <w:tcPr>
            <w:tcW w:w="2268" w:type="dxa"/>
          </w:tcPr>
          <w:p w14:paraId="7CCFB27A"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5 (6.9; 3.0-15.1</w:t>
            </w:r>
            <w:proofErr w:type="gramStart"/>
            <w:r w:rsidRPr="000E5753">
              <w:rPr>
                <w:rFonts w:ascii="Times New Roman" w:hAnsi="Times New Roman" w:cs="Times New Roman"/>
                <w:sz w:val="24"/>
                <w:szCs w:val="24"/>
                <w:lang w:val="fr-CA"/>
              </w:rPr>
              <w:t>)*</w:t>
            </w:r>
            <w:proofErr w:type="gramEnd"/>
            <w:r w:rsidRPr="000E5753">
              <w:rPr>
                <w:rFonts w:ascii="Times New Roman" w:hAnsi="Times New Roman" w:cs="Times New Roman"/>
                <w:sz w:val="24"/>
                <w:szCs w:val="24"/>
                <w:lang w:val="fr-CA"/>
              </w:rPr>
              <w:t>*</w:t>
            </w:r>
          </w:p>
        </w:tc>
        <w:tc>
          <w:tcPr>
            <w:tcW w:w="985" w:type="dxa"/>
          </w:tcPr>
          <w:p w14:paraId="46FEE75C" w14:textId="20859DF0" w:rsidR="00294FFA" w:rsidRPr="000E5753" w:rsidRDefault="00294FFA" w:rsidP="00012D31">
            <w:pPr>
              <w:rPr>
                <w:rFonts w:ascii="Times New Roman" w:hAnsi="Times New Roman" w:cs="Times New Roman"/>
                <w:sz w:val="24"/>
                <w:szCs w:val="24"/>
                <w:lang w:val="fr-CA"/>
              </w:rPr>
            </w:pPr>
            <w:proofErr w:type="spellStart"/>
            <w:r w:rsidRPr="000E5753">
              <w:rPr>
                <w:rFonts w:ascii="Times New Roman" w:hAnsi="Times New Roman" w:cs="Times New Roman"/>
                <w:sz w:val="24"/>
                <w:szCs w:val="24"/>
                <w:lang w:val="fr-CA"/>
              </w:rPr>
              <w:t>n.a</w:t>
            </w:r>
            <w:proofErr w:type="spellEnd"/>
            <w:r w:rsidRPr="00735BF7">
              <w:rPr>
                <w:rFonts w:ascii="Times New Roman" w:hAnsi="Times New Roman" w:cs="Times New Roman"/>
                <w:sz w:val="24"/>
                <w:szCs w:val="24"/>
                <w:vertAlign w:val="superscript"/>
              </w:rPr>
              <w:t>‡</w:t>
            </w:r>
          </w:p>
        </w:tc>
      </w:tr>
      <w:tr w:rsidR="00294FFA" w:rsidRPr="000E5753" w14:paraId="6294A6B9" w14:textId="77777777" w:rsidTr="00012D31">
        <w:trPr>
          <w:trHeight w:val="56"/>
        </w:trPr>
        <w:tc>
          <w:tcPr>
            <w:tcW w:w="1243" w:type="dxa"/>
          </w:tcPr>
          <w:p w14:paraId="2E0C4461" w14:textId="3A8B216C"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4</w:t>
            </w:r>
          </w:p>
        </w:tc>
        <w:tc>
          <w:tcPr>
            <w:tcW w:w="2834" w:type="dxa"/>
          </w:tcPr>
          <w:p w14:paraId="27A7FA02"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 31 minutes</w:t>
            </w:r>
          </w:p>
        </w:tc>
        <w:tc>
          <w:tcPr>
            <w:tcW w:w="2552" w:type="dxa"/>
          </w:tcPr>
          <w:p w14:paraId="722EDE1D"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0</w:t>
            </w:r>
          </w:p>
        </w:tc>
        <w:tc>
          <w:tcPr>
            <w:tcW w:w="2268" w:type="dxa"/>
          </w:tcPr>
          <w:p w14:paraId="0B0BF201" w14:textId="77777777" w:rsidR="00294FFA" w:rsidRPr="000E5753" w:rsidRDefault="00294FFA" w:rsidP="00012D31">
            <w:pPr>
              <w:rPr>
                <w:rFonts w:ascii="Times New Roman" w:hAnsi="Times New Roman" w:cs="Times New Roman"/>
                <w:sz w:val="24"/>
                <w:szCs w:val="24"/>
                <w:lang w:val="fr-CA"/>
              </w:rPr>
            </w:pPr>
            <w:r w:rsidRPr="000E5753">
              <w:rPr>
                <w:rFonts w:ascii="Times New Roman" w:hAnsi="Times New Roman" w:cs="Times New Roman"/>
                <w:sz w:val="24"/>
                <w:szCs w:val="24"/>
                <w:lang w:val="fr-CA"/>
              </w:rPr>
              <w:t>3 (4.1; 1.4-10.4</w:t>
            </w:r>
            <w:proofErr w:type="gramStart"/>
            <w:r w:rsidRPr="000E5753">
              <w:rPr>
                <w:rFonts w:ascii="Times New Roman" w:hAnsi="Times New Roman" w:cs="Times New Roman"/>
                <w:sz w:val="24"/>
                <w:szCs w:val="24"/>
                <w:lang w:val="fr-CA"/>
              </w:rPr>
              <w:t>)*</w:t>
            </w:r>
            <w:proofErr w:type="gramEnd"/>
            <w:r w:rsidRPr="000E5753">
              <w:rPr>
                <w:rFonts w:ascii="Times New Roman" w:hAnsi="Times New Roman" w:cs="Times New Roman"/>
                <w:sz w:val="24"/>
                <w:szCs w:val="24"/>
                <w:lang w:val="fr-CA"/>
              </w:rPr>
              <w:t>*</w:t>
            </w:r>
          </w:p>
        </w:tc>
        <w:tc>
          <w:tcPr>
            <w:tcW w:w="985" w:type="dxa"/>
          </w:tcPr>
          <w:p w14:paraId="644FC064" w14:textId="77777777" w:rsidR="00294FFA" w:rsidRPr="000E5753" w:rsidRDefault="00294FFA" w:rsidP="00012D31">
            <w:pPr>
              <w:rPr>
                <w:rFonts w:ascii="Times New Roman" w:hAnsi="Times New Roman" w:cs="Times New Roman"/>
                <w:sz w:val="24"/>
                <w:szCs w:val="24"/>
                <w:lang w:val="fr-CA"/>
              </w:rPr>
            </w:pPr>
            <w:proofErr w:type="spellStart"/>
            <w:r w:rsidRPr="000E5753">
              <w:rPr>
                <w:rFonts w:ascii="Times New Roman" w:hAnsi="Times New Roman" w:cs="Times New Roman"/>
                <w:sz w:val="24"/>
                <w:szCs w:val="24"/>
                <w:lang w:val="fr-CA"/>
              </w:rPr>
              <w:t>n.a</w:t>
            </w:r>
            <w:proofErr w:type="spellEnd"/>
          </w:p>
        </w:tc>
      </w:tr>
    </w:tbl>
    <w:p w14:paraId="12CB5898" w14:textId="77777777" w:rsidR="00294FFA" w:rsidRDefault="00294FFA" w:rsidP="00294FFA">
      <w:pPr>
        <w:spacing w:line="240" w:lineRule="auto"/>
        <w:rPr>
          <w:rFonts w:ascii="Times New Roman" w:hAnsi="Times New Roman" w:cs="Times New Roman"/>
          <w:sz w:val="20"/>
          <w:lang w:val="en-CA"/>
        </w:rPr>
      </w:pPr>
      <w:r w:rsidRPr="00A0428D">
        <w:rPr>
          <w:rFonts w:ascii="Times New Roman" w:hAnsi="Times New Roman" w:cs="Times New Roman"/>
          <w:sz w:val="24"/>
          <w:szCs w:val="24"/>
          <w:vertAlign w:val="superscript"/>
        </w:rPr>
        <w:t>†</w:t>
      </w:r>
      <w:proofErr w:type="spellStart"/>
      <w:r w:rsidRPr="00FA77CB">
        <w:rPr>
          <w:rFonts w:ascii="Times New Roman" w:hAnsi="Times New Roman" w:cs="Times New Roman"/>
          <w:sz w:val="20"/>
          <w:lang w:val="en-CA"/>
        </w:rPr>
        <w:t>n.s</w:t>
      </w:r>
      <w:proofErr w:type="spellEnd"/>
      <w:r w:rsidRPr="00FA77CB">
        <w:rPr>
          <w:rFonts w:ascii="Times New Roman" w:hAnsi="Times New Roman" w:cs="Times New Roman"/>
          <w:sz w:val="20"/>
          <w:lang w:val="en-CA"/>
        </w:rPr>
        <w:t>. (not significant</w:t>
      </w:r>
      <w:r>
        <w:rPr>
          <w:rFonts w:ascii="Times New Roman" w:hAnsi="Times New Roman" w:cs="Times New Roman"/>
          <w:sz w:val="20"/>
          <w:lang w:val="en-CA"/>
        </w:rPr>
        <w:t>)</w:t>
      </w:r>
    </w:p>
    <w:p w14:paraId="7BCD04B5" w14:textId="20648F91" w:rsidR="00294FFA" w:rsidRPr="00FA77CB" w:rsidRDefault="00294FFA" w:rsidP="00294FFA">
      <w:pPr>
        <w:spacing w:line="240" w:lineRule="auto"/>
        <w:rPr>
          <w:rFonts w:ascii="Times New Roman" w:hAnsi="Times New Roman" w:cs="Times New Roman"/>
          <w:sz w:val="24"/>
          <w:lang w:val="en-CA"/>
        </w:rPr>
      </w:pPr>
      <w:r w:rsidRPr="00735BF7">
        <w:rPr>
          <w:rFonts w:ascii="Times New Roman" w:hAnsi="Times New Roman" w:cs="Times New Roman"/>
          <w:sz w:val="24"/>
          <w:szCs w:val="24"/>
          <w:vertAlign w:val="superscript"/>
        </w:rPr>
        <w:t>‡</w:t>
      </w:r>
      <w:proofErr w:type="spellStart"/>
      <w:r w:rsidRPr="00FA77CB">
        <w:rPr>
          <w:rFonts w:ascii="Times New Roman" w:hAnsi="Times New Roman" w:cs="Times New Roman"/>
          <w:sz w:val="20"/>
          <w:lang w:val="en-CA"/>
        </w:rPr>
        <w:t>n.a</w:t>
      </w:r>
      <w:proofErr w:type="spellEnd"/>
      <w:r w:rsidRPr="00FA77CB">
        <w:rPr>
          <w:rFonts w:ascii="Times New Roman" w:hAnsi="Times New Roman" w:cs="Times New Roman"/>
          <w:sz w:val="20"/>
          <w:lang w:val="en-CA"/>
        </w:rPr>
        <w:t xml:space="preserve"> (not applicable</w:t>
      </w:r>
      <w:r>
        <w:rPr>
          <w:rFonts w:ascii="Times New Roman" w:hAnsi="Times New Roman" w:cs="Times New Roman"/>
          <w:sz w:val="20"/>
          <w:lang w:val="en-CA"/>
        </w:rPr>
        <w:t>)</w:t>
      </w:r>
    </w:p>
    <w:p w14:paraId="624418CB" w14:textId="77777777" w:rsidR="00847B19" w:rsidRPr="00CB4212" w:rsidRDefault="00847B19" w:rsidP="00956B92">
      <w:pPr>
        <w:pStyle w:val="xmsonormal"/>
        <w:spacing w:before="0" w:beforeAutospacing="0" w:after="0" w:afterAutospacing="0" w:line="480" w:lineRule="auto"/>
        <w:ind w:right="147"/>
        <w:rPr>
          <w:b/>
        </w:rPr>
      </w:pPr>
    </w:p>
    <w:p w14:paraId="69781C4E" w14:textId="77777777" w:rsidR="00286250" w:rsidRDefault="00286250" w:rsidP="00956B92">
      <w:pPr>
        <w:pStyle w:val="xmsonormal"/>
        <w:spacing w:before="0" w:beforeAutospacing="0" w:after="0" w:afterAutospacing="0" w:line="480" w:lineRule="auto"/>
        <w:ind w:right="147"/>
        <w:rPr>
          <w:b/>
        </w:rPr>
      </w:pPr>
    </w:p>
    <w:p w14:paraId="3FE2C024" w14:textId="7698BA94" w:rsidR="00847B19" w:rsidRPr="004F6D5E" w:rsidRDefault="004F6D5E" w:rsidP="00956B92">
      <w:pPr>
        <w:pStyle w:val="xmsonormal"/>
        <w:spacing w:before="0" w:beforeAutospacing="0" w:after="0" w:afterAutospacing="0" w:line="480" w:lineRule="auto"/>
        <w:ind w:right="147"/>
        <w:rPr>
          <w:b/>
          <w:u w:val="single"/>
        </w:rPr>
      </w:pPr>
      <w:r w:rsidRPr="004F6D5E">
        <w:rPr>
          <w:b/>
          <w:u w:val="single"/>
        </w:rPr>
        <w:t>DISCUSSION</w:t>
      </w:r>
    </w:p>
    <w:p w14:paraId="5C3AC4FD" w14:textId="77777777" w:rsidR="004F6D5E" w:rsidRDefault="004F6D5E" w:rsidP="00956B92">
      <w:pPr>
        <w:pStyle w:val="xmsonormal"/>
        <w:spacing w:before="0" w:beforeAutospacing="0" w:after="0" w:afterAutospacing="0" w:line="480" w:lineRule="auto"/>
        <w:ind w:right="147" w:firstLine="708"/>
      </w:pPr>
    </w:p>
    <w:p w14:paraId="78F1FCD1" w14:textId="67FCBF8F" w:rsidR="00927C5D" w:rsidRDefault="00847B19" w:rsidP="00956B92">
      <w:pPr>
        <w:pStyle w:val="xmsonormal"/>
        <w:spacing w:before="0" w:beforeAutospacing="0" w:after="0" w:afterAutospacing="0" w:line="480" w:lineRule="auto"/>
        <w:ind w:right="147" w:firstLine="708"/>
      </w:pPr>
      <w:r>
        <w:t xml:space="preserve">The main purpose of this study was to evaluate the impact </w:t>
      </w:r>
      <w:r w:rsidR="006F2D97">
        <w:t>that</w:t>
      </w:r>
      <w:r>
        <w:t xml:space="preserve"> the choice of the definition </w:t>
      </w:r>
      <w:r w:rsidR="006F2D97">
        <w:t xml:space="preserve">had </w:t>
      </w:r>
      <w:r>
        <w:t xml:space="preserve">on the incidence of PIH. To our knowledge, there is no specific data on this in the current literature. </w:t>
      </w:r>
      <w:r w:rsidR="0015732B">
        <w:t>O</w:t>
      </w:r>
      <w:r>
        <w:t>ur results</w:t>
      </w:r>
      <w:r w:rsidR="0015732B">
        <w:t xml:space="preserve"> demonstrate</w:t>
      </w:r>
      <w:r>
        <w:t xml:space="preserve"> the incidence of PIH varies significantly </w:t>
      </w:r>
      <w:r>
        <w:lastRenderedPageBreak/>
        <w:t xml:space="preserve">depending on the definition used. It seems that the cumulative incidence increases with the time of BP measurements after an ETI. This new evidence is important in order to compare studies and also establish a working definition for clinical intervention and research. This </w:t>
      </w:r>
      <w:r w:rsidR="0015732B">
        <w:t xml:space="preserve">length of time included in the </w:t>
      </w:r>
      <w:r>
        <w:t xml:space="preserve">post-intubation period </w:t>
      </w:r>
      <w:r w:rsidR="0015732B">
        <w:t>has not been standardized in</w:t>
      </w:r>
      <w:r>
        <w:t xml:space="preserve"> previous studies on the subject. </w:t>
      </w:r>
    </w:p>
    <w:p w14:paraId="767CD2A9" w14:textId="77777777" w:rsidR="00031ADB" w:rsidRPr="00CB4212" w:rsidRDefault="00031ADB" w:rsidP="00956B92">
      <w:pPr>
        <w:pStyle w:val="xmsonormal"/>
        <w:spacing w:before="0" w:beforeAutospacing="0" w:after="0" w:afterAutospacing="0" w:line="480" w:lineRule="auto"/>
        <w:ind w:right="147" w:firstLine="708"/>
      </w:pPr>
      <w:r>
        <w:t>Hemodynamic data of our patient cohort show</w:t>
      </w:r>
      <w:r w:rsidR="00C014CD">
        <w:t>s</w:t>
      </w:r>
      <w:r>
        <w:t xml:space="preserve"> t</w:t>
      </w:r>
      <w:r w:rsidR="00EC22D9">
        <w:t>hat patients suffering from PIH</w:t>
      </w:r>
      <w:r>
        <w:t xml:space="preserve"> have lower blood pressures </w:t>
      </w:r>
      <w:r w:rsidR="00EC22D9">
        <w:t>during the pre-intubation period</w:t>
      </w:r>
      <w:r w:rsidR="00EC22D9" w:rsidRPr="00EC22D9">
        <w:t xml:space="preserve"> </w:t>
      </w:r>
      <w:r w:rsidR="00EC22D9">
        <w:t>compared to non PIH patients</w:t>
      </w:r>
      <w:r>
        <w:t xml:space="preserve">. This may </w:t>
      </w:r>
      <w:r w:rsidR="00EC22D9">
        <w:t>reveal</w:t>
      </w:r>
      <w:r>
        <w:t xml:space="preserve"> a vulnerability that affects a certain population of patients which predisposes them to PIH.</w:t>
      </w:r>
      <w:r w:rsidR="00EC22D9">
        <w:t xml:space="preserve"> </w:t>
      </w:r>
    </w:p>
    <w:p w14:paraId="2DAA9D99" w14:textId="06A02DE5" w:rsidR="00927C5D" w:rsidRDefault="00ED7F15" w:rsidP="00956B92">
      <w:pPr>
        <w:spacing w:after="0" w:line="480" w:lineRule="auto"/>
        <w:ind w:firstLine="709"/>
        <w:rPr>
          <w:rFonts w:ascii="Times New Roman" w:hAnsi="Times New Roman" w:cs="Times New Roman"/>
          <w:sz w:val="28"/>
          <w:szCs w:val="24"/>
        </w:rPr>
      </w:pPr>
      <w:r>
        <w:rPr>
          <w:rFonts w:ascii="Times New Roman" w:hAnsi="Times New Roman"/>
          <w:sz w:val="24"/>
        </w:rPr>
        <w:t xml:space="preserve">One of our </w:t>
      </w:r>
      <w:r w:rsidR="0015732B">
        <w:rPr>
          <w:rFonts w:ascii="Times New Roman" w:hAnsi="Times New Roman"/>
          <w:sz w:val="24"/>
        </w:rPr>
        <w:t>secondary outcomes</w:t>
      </w:r>
      <w:r>
        <w:rPr>
          <w:rFonts w:ascii="Times New Roman" w:hAnsi="Times New Roman"/>
          <w:sz w:val="24"/>
        </w:rPr>
        <w:t xml:space="preserve"> was to describe the incidence of PIH</w:t>
      </w:r>
      <w:r w:rsidR="00EC22D9">
        <w:rPr>
          <w:rFonts w:ascii="Times New Roman" w:hAnsi="Times New Roman"/>
          <w:sz w:val="24"/>
        </w:rPr>
        <w:t>,</w:t>
      </w:r>
      <w:r w:rsidR="00EC22D9" w:rsidRPr="00EC22D9">
        <w:rPr>
          <w:rFonts w:ascii="Times New Roman" w:hAnsi="Times New Roman"/>
          <w:sz w:val="24"/>
        </w:rPr>
        <w:t xml:space="preserve"> </w:t>
      </w:r>
      <w:r w:rsidR="00EC22D9">
        <w:rPr>
          <w:rFonts w:ascii="Times New Roman" w:hAnsi="Times New Roman"/>
          <w:sz w:val="24"/>
        </w:rPr>
        <w:t>according to the six definitions,</w:t>
      </w:r>
      <w:r w:rsidR="00664166">
        <w:rPr>
          <w:rFonts w:ascii="Times New Roman" w:hAnsi="Times New Roman"/>
          <w:sz w:val="24"/>
        </w:rPr>
        <w:t xml:space="preserve"> </w:t>
      </w:r>
      <w:r>
        <w:rPr>
          <w:rFonts w:ascii="Times New Roman" w:hAnsi="Times New Roman"/>
          <w:sz w:val="24"/>
        </w:rPr>
        <w:t>by comparing two groups of patients: in patients with pre-intubation hypotension and in patients hemodynamicall</w:t>
      </w:r>
      <w:r w:rsidR="00EC22D9">
        <w:rPr>
          <w:rFonts w:ascii="Times New Roman" w:hAnsi="Times New Roman"/>
          <w:sz w:val="24"/>
        </w:rPr>
        <w:t xml:space="preserve">y stable before intubation. </w:t>
      </w:r>
      <w:r w:rsidR="0015732B">
        <w:rPr>
          <w:rFonts w:ascii="Times New Roman" w:hAnsi="Times New Roman"/>
          <w:sz w:val="24"/>
        </w:rPr>
        <w:t>O</w:t>
      </w:r>
      <w:r>
        <w:rPr>
          <w:rFonts w:ascii="Times New Roman" w:hAnsi="Times New Roman"/>
          <w:sz w:val="24"/>
        </w:rPr>
        <w:t xml:space="preserve">ur study </w:t>
      </w:r>
      <w:r w:rsidR="0015732B">
        <w:rPr>
          <w:rFonts w:ascii="Times New Roman" w:hAnsi="Times New Roman"/>
          <w:sz w:val="24"/>
        </w:rPr>
        <w:t xml:space="preserve">demonstrated </w:t>
      </w:r>
      <w:r>
        <w:rPr>
          <w:rFonts w:ascii="Times New Roman" w:hAnsi="Times New Roman"/>
          <w:sz w:val="24"/>
        </w:rPr>
        <w:t>that the presence of hypotension before performing ETI increase</w:t>
      </w:r>
      <w:r w:rsidR="0015732B">
        <w:rPr>
          <w:rFonts w:ascii="Times New Roman" w:hAnsi="Times New Roman"/>
          <w:sz w:val="24"/>
        </w:rPr>
        <w:t>d</w:t>
      </w:r>
      <w:r>
        <w:rPr>
          <w:rFonts w:ascii="Times New Roman" w:hAnsi="Times New Roman"/>
          <w:sz w:val="24"/>
        </w:rPr>
        <w:t xml:space="preserve"> nearly three-fold the risk of developing PIH. It has been described that pre-intubation hy</w:t>
      </w:r>
      <w:r w:rsidR="004F6D5E">
        <w:rPr>
          <w:rFonts w:ascii="Times New Roman" w:hAnsi="Times New Roman"/>
          <w:sz w:val="24"/>
        </w:rPr>
        <w:t>potension is a predictor of PIH.</w:t>
      </w:r>
      <w:r w:rsidR="004F6D5E" w:rsidRPr="004F6D5E">
        <w:rPr>
          <w:rFonts w:ascii="Times New Roman" w:hAnsi="Times New Roman"/>
          <w:sz w:val="24"/>
          <w:vertAlign w:val="superscript"/>
        </w:rPr>
        <w:t>11</w:t>
      </w:r>
      <w:proofErr w:type="gramStart"/>
      <w:r w:rsidR="004F6D5E" w:rsidRPr="004F6D5E">
        <w:rPr>
          <w:rFonts w:ascii="Times New Roman" w:hAnsi="Times New Roman"/>
          <w:sz w:val="24"/>
          <w:vertAlign w:val="superscript"/>
        </w:rPr>
        <w:t>,12</w:t>
      </w:r>
      <w:proofErr w:type="gramEnd"/>
      <w:r w:rsidR="004F6D5E">
        <w:rPr>
          <w:rFonts w:ascii="Times New Roman" w:hAnsi="Times New Roman"/>
          <w:sz w:val="24"/>
        </w:rPr>
        <w:t xml:space="preserve"> </w:t>
      </w:r>
      <w:r>
        <w:rPr>
          <w:rFonts w:ascii="Times New Roman" w:hAnsi="Times New Roman"/>
          <w:sz w:val="24"/>
        </w:rPr>
        <w:t xml:space="preserve">The authors measured blood pressure  up to 5 minutes and up to 30 minutes </w:t>
      </w:r>
      <w:r w:rsidR="00F87C0D">
        <w:rPr>
          <w:rFonts w:ascii="Times New Roman" w:hAnsi="Times New Roman"/>
          <w:sz w:val="24"/>
        </w:rPr>
        <w:t xml:space="preserve">respectively </w:t>
      </w:r>
      <w:r>
        <w:rPr>
          <w:rFonts w:ascii="Times New Roman" w:hAnsi="Times New Roman"/>
          <w:sz w:val="24"/>
        </w:rPr>
        <w:t>after intubation. Our results suggest a similar outcome.</w:t>
      </w:r>
      <w:r>
        <w:rPr>
          <w:rFonts w:ascii="Times New Roman" w:hAnsi="Times New Roman"/>
          <w:sz w:val="28"/>
        </w:rPr>
        <w:t xml:space="preserve"> </w:t>
      </w:r>
    </w:p>
    <w:p w14:paraId="056CC855" w14:textId="528DE6E4" w:rsidR="00ED7F15" w:rsidRDefault="00031ADB" w:rsidP="00F72F4B">
      <w:pPr>
        <w:spacing w:after="0" w:line="480" w:lineRule="auto"/>
        <w:ind w:firstLine="709"/>
        <w:rPr>
          <w:rFonts w:ascii="Times New Roman" w:hAnsi="Times New Roman" w:cs="Times New Roman"/>
          <w:sz w:val="24"/>
          <w:szCs w:val="24"/>
        </w:rPr>
      </w:pPr>
      <w:r>
        <w:rPr>
          <w:rFonts w:ascii="Times New Roman" w:hAnsi="Times New Roman"/>
          <w:sz w:val="24"/>
        </w:rPr>
        <w:t>The incidence of PIH was also calculated according to the time of occurrence of the first hypotension. The first five minutes following intubation seem</w:t>
      </w:r>
      <w:r w:rsidR="0046442D">
        <w:rPr>
          <w:rFonts w:ascii="Times New Roman" w:hAnsi="Times New Roman"/>
          <w:sz w:val="24"/>
        </w:rPr>
        <w:t xml:space="preserve">s </w:t>
      </w:r>
      <w:r>
        <w:rPr>
          <w:rFonts w:ascii="Times New Roman" w:hAnsi="Times New Roman"/>
          <w:sz w:val="24"/>
        </w:rPr>
        <w:t>to correspond to the period during which patients are most at risk of presenting PIH for the first time. This result is in agreement with the proposed pathophysiology since the effect of induc</w:t>
      </w:r>
      <w:r w:rsidR="00F87C0D">
        <w:rPr>
          <w:rFonts w:ascii="Times New Roman" w:hAnsi="Times New Roman"/>
          <w:sz w:val="24"/>
        </w:rPr>
        <w:t>tion</w:t>
      </w:r>
      <w:r>
        <w:rPr>
          <w:rFonts w:ascii="Times New Roman" w:hAnsi="Times New Roman"/>
          <w:sz w:val="24"/>
        </w:rPr>
        <w:t xml:space="preserve"> drugs and the introduction of positive airway pressure occur in this interval.</w:t>
      </w:r>
    </w:p>
    <w:p w14:paraId="0503417C" w14:textId="267EE3ED" w:rsidR="00847B19" w:rsidRDefault="00847B19" w:rsidP="00956B92">
      <w:pPr>
        <w:spacing w:after="0" w:line="480" w:lineRule="auto"/>
        <w:ind w:firstLine="709"/>
        <w:rPr>
          <w:rFonts w:ascii="Times New Roman" w:hAnsi="Times New Roman" w:cs="Times New Roman"/>
          <w:sz w:val="24"/>
          <w:szCs w:val="24"/>
        </w:rPr>
      </w:pPr>
      <w:r>
        <w:rPr>
          <w:rFonts w:ascii="Times New Roman" w:hAnsi="Times New Roman"/>
          <w:sz w:val="24"/>
        </w:rPr>
        <w:t xml:space="preserve">As mentioned by Heffner </w:t>
      </w:r>
      <w:r w:rsidRPr="004F6D5E">
        <w:rPr>
          <w:rFonts w:ascii="Times New Roman" w:hAnsi="Times New Roman"/>
          <w:sz w:val="24"/>
        </w:rPr>
        <w:t>et al</w:t>
      </w:r>
      <w:r w:rsidR="0046442D" w:rsidRPr="004F6D5E">
        <w:rPr>
          <w:rFonts w:ascii="Times New Roman" w:hAnsi="Times New Roman"/>
          <w:sz w:val="24"/>
        </w:rPr>
        <w:t>.,</w:t>
      </w:r>
      <w:r>
        <w:rPr>
          <w:rFonts w:ascii="Times New Roman" w:hAnsi="Times New Roman"/>
          <w:sz w:val="24"/>
        </w:rPr>
        <w:t xml:space="preserve"> recent findings on PIH show that the next step would ideally be to develop a pre-ETI tool.</w:t>
      </w:r>
      <w:r w:rsidR="004F6D5E" w:rsidRPr="004F6D5E">
        <w:rPr>
          <w:rFonts w:ascii="Times New Roman" w:hAnsi="Times New Roman"/>
          <w:sz w:val="24"/>
          <w:vertAlign w:val="superscript"/>
        </w:rPr>
        <w:t>35</w:t>
      </w:r>
      <w:r>
        <w:rPr>
          <w:rFonts w:ascii="Times New Roman" w:hAnsi="Times New Roman"/>
          <w:sz w:val="24"/>
        </w:rPr>
        <w:t xml:space="preserve"> Its purpose would be to properly identify patients at risk </w:t>
      </w:r>
      <w:r>
        <w:rPr>
          <w:rFonts w:ascii="Times New Roman" w:hAnsi="Times New Roman"/>
          <w:sz w:val="24"/>
        </w:rPr>
        <w:lastRenderedPageBreak/>
        <w:t xml:space="preserve">and apply hemodynamic optimization or vasopressor support during ETI to forestall hypotension and determine its effect on mortality. Another possibility for advancement in the field of PIH is </w:t>
      </w:r>
      <w:r w:rsidR="00EC22D9">
        <w:rPr>
          <w:rFonts w:ascii="Times New Roman" w:hAnsi="Times New Roman"/>
          <w:sz w:val="24"/>
        </w:rPr>
        <w:t>to conduct</w:t>
      </w:r>
      <w:r>
        <w:rPr>
          <w:rFonts w:ascii="Times New Roman" w:hAnsi="Times New Roman"/>
          <w:sz w:val="24"/>
        </w:rPr>
        <w:t xml:space="preserve"> a clinical trial using a vasopressor support to prevent PIH and determine the effect of this intervention on mortality.</w:t>
      </w:r>
      <w:r w:rsidR="004F6D5E" w:rsidRPr="004F6D5E">
        <w:rPr>
          <w:rFonts w:ascii="Times New Roman" w:hAnsi="Times New Roman"/>
          <w:sz w:val="24"/>
          <w:vertAlign w:val="superscript"/>
        </w:rPr>
        <w:t>13</w:t>
      </w:r>
      <w:r>
        <w:rPr>
          <w:rFonts w:ascii="Times New Roman" w:hAnsi="Times New Roman"/>
          <w:sz w:val="24"/>
        </w:rPr>
        <w:t xml:space="preserve"> However, to this day, it is not clear that PIH in the emergency is a predictor of in-hospital mortality. If this association between PIH and mortality exists, it could be more or less important depending on the time of occurrence of hypotension after intubation.</w:t>
      </w:r>
    </w:p>
    <w:p w14:paraId="68F3D7CF" w14:textId="1EB0EE95" w:rsidR="0046442D" w:rsidRDefault="00847B19" w:rsidP="00956B92">
      <w:pPr>
        <w:spacing w:after="0" w:line="480" w:lineRule="auto"/>
        <w:ind w:firstLine="708"/>
        <w:rPr>
          <w:rFonts w:ascii="Times New Roman" w:hAnsi="Times New Roman" w:cs="Times New Roman"/>
          <w:sz w:val="24"/>
          <w:szCs w:val="24"/>
        </w:rPr>
      </w:pPr>
      <w:r>
        <w:rPr>
          <w:rFonts w:ascii="Times New Roman" w:hAnsi="Times New Roman"/>
          <w:sz w:val="24"/>
        </w:rPr>
        <w:t xml:space="preserve">This study is the first step in our project to </w:t>
      </w:r>
      <w:r w:rsidR="00F87C0D">
        <w:rPr>
          <w:rFonts w:ascii="Times New Roman" w:hAnsi="Times New Roman"/>
          <w:sz w:val="24"/>
        </w:rPr>
        <w:t xml:space="preserve">establish </w:t>
      </w:r>
      <w:r>
        <w:rPr>
          <w:rFonts w:ascii="Times New Roman" w:hAnsi="Times New Roman"/>
          <w:sz w:val="24"/>
        </w:rPr>
        <w:t xml:space="preserve">a single definition for PIH. The </w:t>
      </w:r>
      <w:r w:rsidR="00F87C0D">
        <w:rPr>
          <w:rFonts w:ascii="Times New Roman" w:hAnsi="Times New Roman"/>
          <w:sz w:val="24"/>
        </w:rPr>
        <w:t xml:space="preserve">next </w:t>
      </w:r>
      <w:r>
        <w:rPr>
          <w:rFonts w:ascii="Times New Roman" w:hAnsi="Times New Roman"/>
          <w:sz w:val="24"/>
        </w:rPr>
        <w:t>step will be to explore the consequences of PIH at different times after intubation. We plan to question more precisely the nature of PIH parameters that lead to an impact on in-hospital mortality. In our view, it is important to first achieve a consensus in the definition of PIH, and a better understanding of its consequences, in order to provide a preven</w:t>
      </w:r>
      <w:r w:rsidR="00EC22D9">
        <w:rPr>
          <w:rFonts w:ascii="Times New Roman" w:hAnsi="Times New Roman"/>
          <w:sz w:val="24"/>
        </w:rPr>
        <w:t>ta</w:t>
      </w:r>
      <w:r>
        <w:rPr>
          <w:rFonts w:ascii="Times New Roman" w:hAnsi="Times New Roman"/>
          <w:sz w:val="24"/>
        </w:rPr>
        <w:t xml:space="preserve">tive clinical tool. We believe that the definition to be used is connected to increased mortality and that a larger sample is needed in order to </w:t>
      </w:r>
      <w:r w:rsidR="00664166">
        <w:rPr>
          <w:rFonts w:ascii="Times New Roman" w:hAnsi="Times New Roman"/>
          <w:sz w:val="24"/>
        </w:rPr>
        <w:t>reach</w:t>
      </w:r>
      <w:r>
        <w:rPr>
          <w:rFonts w:ascii="Times New Roman" w:hAnsi="Times New Roman"/>
          <w:sz w:val="24"/>
        </w:rPr>
        <w:t xml:space="preserve"> such a conclusion</w:t>
      </w:r>
      <w:r w:rsidR="0046442D">
        <w:rPr>
          <w:rFonts w:ascii="Times New Roman" w:hAnsi="Times New Roman" w:cs="Times New Roman"/>
          <w:sz w:val="24"/>
          <w:szCs w:val="24"/>
        </w:rPr>
        <w:t>.</w:t>
      </w:r>
    </w:p>
    <w:p w14:paraId="6DAB0F04" w14:textId="04BD997B" w:rsidR="00847B19" w:rsidRPr="00705D2B" w:rsidRDefault="00847B19" w:rsidP="00956B92">
      <w:pPr>
        <w:spacing w:after="0" w:line="480" w:lineRule="auto"/>
        <w:ind w:firstLine="708"/>
        <w:rPr>
          <w:rFonts w:ascii="Times New Roman" w:hAnsi="Times New Roman" w:cs="Times New Roman"/>
          <w:sz w:val="24"/>
          <w:szCs w:val="24"/>
        </w:rPr>
      </w:pPr>
      <w:proofErr w:type="gramStart"/>
      <w:r>
        <w:rPr>
          <w:rFonts w:ascii="Times New Roman" w:hAnsi="Times New Roman"/>
          <w:sz w:val="24"/>
        </w:rPr>
        <w:t>One strength</w:t>
      </w:r>
      <w:proofErr w:type="gramEnd"/>
      <w:r>
        <w:rPr>
          <w:rFonts w:ascii="Times New Roman" w:hAnsi="Times New Roman"/>
          <w:sz w:val="24"/>
        </w:rPr>
        <w:t xml:space="preserve"> of our study was the standardized and automated collection </w:t>
      </w:r>
      <w:r w:rsidR="0046442D">
        <w:rPr>
          <w:rFonts w:ascii="Times New Roman" w:hAnsi="Times New Roman"/>
          <w:sz w:val="24"/>
        </w:rPr>
        <w:t>of p</w:t>
      </w:r>
      <w:r>
        <w:rPr>
          <w:rFonts w:ascii="Times New Roman" w:hAnsi="Times New Roman"/>
          <w:sz w:val="24"/>
        </w:rPr>
        <w:t>atient data using an electronic clinical decision support (</w:t>
      </w:r>
      <w:proofErr w:type="spellStart"/>
      <w:r w:rsidR="005B1873">
        <w:rPr>
          <w:rFonts w:ascii="Times New Roman" w:hAnsi="Times New Roman"/>
          <w:sz w:val="24"/>
        </w:rPr>
        <w:t>e</w:t>
      </w:r>
      <w:r>
        <w:rPr>
          <w:rFonts w:ascii="Times New Roman" w:hAnsi="Times New Roman"/>
          <w:sz w:val="24"/>
        </w:rPr>
        <w:t>CDS</w:t>
      </w:r>
      <w:proofErr w:type="spellEnd"/>
      <w:r>
        <w:rPr>
          <w:rFonts w:ascii="Times New Roman" w:hAnsi="Times New Roman"/>
          <w:sz w:val="24"/>
        </w:rPr>
        <w:t>). An impressive superiority in capturing data via the</w:t>
      </w:r>
      <w:r w:rsidR="0046442D">
        <w:rPr>
          <w:rFonts w:ascii="Times New Roman" w:hAnsi="Times New Roman"/>
          <w:i/>
          <w:sz w:val="24"/>
        </w:rPr>
        <w:t xml:space="preserve"> </w:t>
      </w:r>
      <w:proofErr w:type="spellStart"/>
      <w:r w:rsidR="0046442D">
        <w:rPr>
          <w:rFonts w:ascii="Times New Roman" w:hAnsi="Times New Roman"/>
          <w:i/>
          <w:sz w:val="24"/>
        </w:rPr>
        <w:t>R</w:t>
      </w:r>
      <w:r>
        <w:rPr>
          <w:rFonts w:ascii="Times New Roman" w:hAnsi="Times New Roman"/>
          <w:i/>
          <w:sz w:val="24"/>
        </w:rPr>
        <w:t>eaScribe</w:t>
      </w:r>
      <w:proofErr w:type="spellEnd"/>
      <w:r>
        <w:rPr>
          <w:rFonts w:ascii="Times New Roman" w:hAnsi="Times New Roman"/>
          <w:i/>
          <w:sz w:val="24"/>
        </w:rPr>
        <w:t>+</w:t>
      </w:r>
      <w:r>
        <w:rPr>
          <w:rFonts w:ascii="Times New Roman" w:hAnsi="Times New Roman"/>
          <w:sz w:val="24"/>
        </w:rPr>
        <w:t xml:space="preserve"> platform has </w:t>
      </w:r>
      <w:r w:rsidR="00F87C0D">
        <w:rPr>
          <w:rFonts w:ascii="Times New Roman" w:hAnsi="Times New Roman"/>
          <w:sz w:val="24"/>
        </w:rPr>
        <w:t xml:space="preserve">previously </w:t>
      </w:r>
      <w:r>
        <w:rPr>
          <w:rFonts w:ascii="Times New Roman" w:hAnsi="Times New Roman"/>
          <w:sz w:val="24"/>
        </w:rPr>
        <w:t>been shown by a study funded by the FRQ-S. Indeed, the comparison between the hard copy records and the</w:t>
      </w:r>
      <w:r w:rsidR="004C05C5">
        <w:rPr>
          <w:rFonts w:ascii="Times New Roman" w:hAnsi="Times New Roman"/>
          <w:i/>
          <w:sz w:val="24"/>
        </w:rPr>
        <w:t xml:space="preserve"> </w:t>
      </w:r>
      <w:proofErr w:type="spellStart"/>
      <w:r w:rsidR="004C05C5">
        <w:rPr>
          <w:rFonts w:ascii="Times New Roman" w:hAnsi="Times New Roman"/>
          <w:i/>
          <w:sz w:val="24"/>
        </w:rPr>
        <w:t>ReaS</w:t>
      </w:r>
      <w:r w:rsidR="0046442D">
        <w:rPr>
          <w:rFonts w:ascii="Times New Roman" w:hAnsi="Times New Roman"/>
          <w:i/>
          <w:sz w:val="24"/>
        </w:rPr>
        <w:t>cribe</w:t>
      </w:r>
      <w:proofErr w:type="spellEnd"/>
      <w:r>
        <w:rPr>
          <w:rFonts w:ascii="Times New Roman" w:hAnsi="Times New Roman"/>
          <w:i/>
          <w:sz w:val="24"/>
        </w:rPr>
        <w:t>+</w:t>
      </w:r>
      <w:r>
        <w:rPr>
          <w:rFonts w:ascii="Times New Roman" w:hAnsi="Times New Roman"/>
          <w:sz w:val="24"/>
        </w:rPr>
        <w:t xml:space="preserve"> electronic file showed that the </w:t>
      </w:r>
      <w:proofErr w:type="spellStart"/>
      <w:r w:rsidR="005B1873">
        <w:rPr>
          <w:rFonts w:ascii="Times New Roman" w:hAnsi="Times New Roman"/>
          <w:sz w:val="24"/>
        </w:rPr>
        <w:t>e</w:t>
      </w:r>
      <w:r>
        <w:rPr>
          <w:rFonts w:ascii="Times New Roman" w:hAnsi="Times New Roman"/>
          <w:sz w:val="24"/>
        </w:rPr>
        <w:t>CDS</w:t>
      </w:r>
      <w:proofErr w:type="spellEnd"/>
      <w:r>
        <w:rPr>
          <w:rFonts w:ascii="Times New Roman" w:hAnsi="Times New Roman"/>
          <w:sz w:val="24"/>
        </w:rPr>
        <w:t xml:space="preserve"> contributed in reducing time spent in completing a report by 15 to 25% and in increasing time for bedside care. In</w:t>
      </w:r>
      <w:r w:rsidR="00C014CD">
        <w:rPr>
          <w:rFonts w:ascii="Times New Roman" w:hAnsi="Times New Roman"/>
          <w:sz w:val="24"/>
        </w:rPr>
        <w:t xml:space="preserve"> addition, l00% of the data was</w:t>
      </w:r>
      <w:r>
        <w:rPr>
          <w:rFonts w:ascii="Times New Roman" w:hAnsi="Times New Roman"/>
          <w:sz w:val="24"/>
        </w:rPr>
        <w:t xml:space="preserve"> available via the </w:t>
      </w:r>
      <w:proofErr w:type="spellStart"/>
      <w:r w:rsidR="005B1873">
        <w:rPr>
          <w:rFonts w:ascii="Times New Roman" w:hAnsi="Times New Roman"/>
          <w:sz w:val="24"/>
        </w:rPr>
        <w:t>e</w:t>
      </w:r>
      <w:r w:rsidR="00C014CD">
        <w:rPr>
          <w:rFonts w:ascii="Times New Roman" w:hAnsi="Times New Roman"/>
          <w:sz w:val="24"/>
        </w:rPr>
        <w:t>CDS</w:t>
      </w:r>
      <w:proofErr w:type="spellEnd"/>
      <w:r w:rsidR="00C014CD">
        <w:rPr>
          <w:rFonts w:ascii="Times New Roman" w:hAnsi="Times New Roman"/>
          <w:sz w:val="24"/>
        </w:rPr>
        <w:t>, while only 80% of data was</w:t>
      </w:r>
      <w:r>
        <w:rPr>
          <w:rFonts w:ascii="Times New Roman" w:hAnsi="Times New Roman"/>
          <w:sz w:val="24"/>
        </w:rPr>
        <w:t xml:space="preserve"> available via the nurses' hard copy records. Vital signs were collected automatically by the informational system at a frequency of every 2 minutes, which is beneficial for detection of PIH and time of occurrence.</w:t>
      </w:r>
    </w:p>
    <w:p w14:paraId="566BFF18" w14:textId="77777777" w:rsidR="00847B19" w:rsidRPr="00E3404A" w:rsidRDefault="00847B19" w:rsidP="00956B92">
      <w:pPr>
        <w:pStyle w:val="xmsonormal"/>
        <w:spacing w:before="0" w:beforeAutospacing="0" w:after="0" w:afterAutospacing="0" w:line="480" w:lineRule="auto"/>
        <w:ind w:right="147" w:firstLine="708"/>
        <w:rPr>
          <w:b/>
          <w:u w:val="single"/>
        </w:rPr>
      </w:pPr>
    </w:p>
    <w:p w14:paraId="79C1B023" w14:textId="77777777" w:rsidR="00F370B2" w:rsidRDefault="00F370B2" w:rsidP="00956B92">
      <w:pPr>
        <w:pStyle w:val="xmsonormal"/>
        <w:spacing w:before="0" w:beforeAutospacing="0" w:after="0" w:afterAutospacing="0" w:line="480" w:lineRule="auto"/>
        <w:ind w:right="147"/>
        <w:rPr>
          <w:b/>
          <w:u w:val="single"/>
        </w:rPr>
      </w:pPr>
    </w:p>
    <w:p w14:paraId="168F1824" w14:textId="77777777" w:rsidR="00F370B2" w:rsidRDefault="00F370B2" w:rsidP="00956B92">
      <w:pPr>
        <w:pStyle w:val="xmsonormal"/>
        <w:spacing w:before="0" w:beforeAutospacing="0" w:after="0" w:afterAutospacing="0" w:line="480" w:lineRule="auto"/>
        <w:ind w:right="147"/>
        <w:rPr>
          <w:b/>
          <w:u w:val="single"/>
        </w:rPr>
      </w:pPr>
    </w:p>
    <w:p w14:paraId="0A9DE670" w14:textId="77777777" w:rsidR="00F370B2" w:rsidRDefault="00F370B2" w:rsidP="00956B92">
      <w:pPr>
        <w:pStyle w:val="xmsonormal"/>
        <w:spacing w:before="0" w:beforeAutospacing="0" w:after="0" w:afterAutospacing="0" w:line="480" w:lineRule="auto"/>
        <w:ind w:right="147"/>
        <w:rPr>
          <w:b/>
          <w:u w:val="single"/>
        </w:rPr>
      </w:pPr>
    </w:p>
    <w:p w14:paraId="08261244" w14:textId="3848188C" w:rsidR="00847B19" w:rsidRPr="00E3404A" w:rsidRDefault="00E3404A" w:rsidP="00956B92">
      <w:pPr>
        <w:pStyle w:val="xmsonormal"/>
        <w:spacing w:before="0" w:beforeAutospacing="0" w:after="0" w:afterAutospacing="0" w:line="480" w:lineRule="auto"/>
        <w:ind w:right="147"/>
        <w:rPr>
          <w:b/>
          <w:u w:val="single"/>
        </w:rPr>
      </w:pPr>
      <w:r w:rsidRPr="00E3404A">
        <w:rPr>
          <w:b/>
          <w:u w:val="single"/>
        </w:rPr>
        <w:t>LIMITATIONS</w:t>
      </w:r>
    </w:p>
    <w:p w14:paraId="1282A030" w14:textId="77777777" w:rsidR="00E3404A" w:rsidRPr="0048787D" w:rsidRDefault="00E3404A" w:rsidP="00956B92">
      <w:pPr>
        <w:pStyle w:val="xmsonormal"/>
        <w:spacing w:before="0" w:beforeAutospacing="0" w:after="0" w:afterAutospacing="0" w:line="480" w:lineRule="auto"/>
        <w:ind w:right="147"/>
        <w:rPr>
          <w:i/>
        </w:rPr>
      </w:pPr>
    </w:p>
    <w:p w14:paraId="37976650" w14:textId="46439475" w:rsidR="00847B19" w:rsidRPr="00D71568" w:rsidRDefault="00847B19" w:rsidP="00956B92">
      <w:pPr>
        <w:pStyle w:val="xmsonormal"/>
        <w:spacing w:before="0" w:beforeAutospacing="0" w:after="0" w:afterAutospacing="0" w:line="480" w:lineRule="auto"/>
        <w:ind w:right="147" w:firstLine="708"/>
      </w:pPr>
      <w:r>
        <w:t>We are aware that our study has certain limitations</w:t>
      </w:r>
      <w:r w:rsidR="004C05C5">
        <w:t>,</w:t>
      </w:r>
      <w:r>
        <w:t xml:space="preserve"> such as the inclusion of only one academic tertiary trauma center. Indeed, the population under study is not necessarily representative of the customers in most emergency departments, due to the </w:t>
      </w:r>
      <w:r w:rsidR="00F87C0D">
        <w:t>presenc</w:t>
      </w:r>
      <w:r w:rsidR="00981946">
        <w:t>e</w:t>
      </w:r>
      <w:r w:rsidR="00F87C0D">
        <w:t xml:space="preserve"> of a trauma </w:t>
      </w:r>
      <w:proofErr w:type="spellStart"/>
      <w:r w:rsidR="00F87C0D">
        <w:t>centre</w:t>
      </w:r>
      <w:proofErr w:type="spellEnd"/>
      <w:r w:rsidR="00F87C0D">
        <w:t xml:space="preserve"> at</w:t>
      </w:r>
      <w:r>
        <w:t xml:space="preserve"> </w:t>
      </w:r>
      <w:proofErr w:type="spellStart"/>
      <w:r>
        <w:t>Hôpital</w:t>
      </w:r>
      <w:proofErr w:type="spellEnd"/>
      <w:r>
        <w:t xml:space="preserve"> de </w:t>
      </w:r>
      <w:proofErr w:type="spellStart"/>
      <w:proofErr w:type="gramStart"/>
      <w:r>
        <w:t>l’Enfant-</w:t>
      </w:r>
      <w:proofErr w:type="gramEnd"/>
      <w:r>
        <w:t>Jésus</w:t>
      </w:r>
      <w:proofErr w:type="spellEnd"/>
      <w:r>
        <w:t xml:space="preserve">. </w:t>
      </w:r>
      <w:r w:rsidR="00F87C0D">
        <w:t>In our study</w:t>
      </w:r>
      <w:r>
        <w:t xml:space="preserve">, 29.6% of patients were intubated in the context of trauma. </w:t>
      </w:r>
    </w:p>
    <w:p w14:paraId="463CD9F6" w14:textId="77777777" w:rsidR="00847B19" w:rsidRDefault="00847B19" w:rsidP="00956B92">
      <w:pPr>
        <w:pStyle w:val="xmsonormal"/>
        <w:spacing w:before="0" w:beforeAutospacing="0" w:after="0" w:afterAutospacing="0" w:line="480" w:lineRule="auto"/>
        <w:ind w:right="147" w:firstLine="708"/>
      </w:pPr>
      <w:r>
        <w:t>Nearly a quarter of patients, for whom the code “intubation” was recorded on our platform, were excluded for technical and computing reasons</w:t>
      </w:r>
      <w:r w:rsidR="00664166">
        <w:t>,</w:t>
      </w:r>
      <w:r>
        <w:t xml:space="preserve"> in the context of</w:t>
      </w:r>
      <w:r w:rsidR="00664166">
        <w:t xml:space="preserve"> acquisition of automated data with</w:t>
      </w:r>
      <w:r>
        <w:t xml:space="preserve"> a tool </w:t>
      </w:r>
      <w:r w:rsidR="00664166">
        <w:t>that</w:t>
      </w:r>
      <w:r>
        <w:t xml:space="preserve"> was</w:t>
      </w:r>
      <w:r w:rsidR="00664166">
        <w:t xml:space="preserve"> just being implemented</w:t>
      </w:r>
      <w:r>
        <w:t>. This element is probably the biggest limitation of our study because it is difficult to know if hypotension episodes were missed in these patients. However, SBP of less than 90 mmHg (pre</w:t>
      </w:r>
      <w:r w:rsidR="0046442D">
        <w:t xml:space="preserve">- </w:t>
      </w:r>
      <w:r>
        <w:t>or post</w:t>
      </w:r>
      <w:r w:rsidR="0046442D">
        <w:t>-</w:t>
      </w:r>
      <w:r>
        <w:t>intubation) was identified in only 4 of the 30 patie</w:t>
      </w:r>
      <w:r w:rsidR="00C014CD">
        <w:t>nts excluded (Appendix 2). This</w:t>
      </w:r>
      <w:r w:rsidR="00664166">
        <w:t xml:space="preserve"> data le</w:t>
      </w:r>
      <w:r>
        <w:t>d us to believe that such registration errors did not occur in these patients due to hemodynamic instability.</w:t>
      </w:r>
    </w:p>
    <w:p w14:paraId="27829679" w14:textId="29A32FEF" w:rsidR="00847B19" w:rsidRPr="00CB4212" w:rsidRDefault="00847B19" w:rsidP="00956B92">
      <w:pPr>
        <w:pStyle w:val="xmsonormal"/>
        <w:spacing w:before="0" w:beforeAutospacing="0" w:after="0" w:afterAutospacing="0" w:line="480" w:lineRule="auto"/>
        <w:ind w:right="147" w:firstLine="708"/>
      </w:pPr>
      <w:r>
        <w:t>Note that etomidate was used in over half of the patients (</w:t>
      </w:r>
      <w:r w:rsidR="00B258DB">
        <w:t>58</w:t>
      </w:r>
      <w:r>
        <w:t xml:space="preserve">%), the most likely explanation being its alleged minimal effects on hemodynamics, unlike other inducing agents. </w:t>
      </w:r>
    </w:p>
    <w:p w14:paraId="57D36D35" w14:textId="7472BF16" w:rsidR="00847B19" w:rsidRPr="00CB4212" w:rsidRDefault="00847B19" w:rsidP="00956B92">
      <w:pPr>
        <w:pStyle w:val="xmsonormal"/>
        <w:spacing w:before="0" w:beforeAutospacing="0" w:after="0" w:afterAutospacing="0" w:line="480" w:lineRule="auto"/>
        <w:ind w:right="147" w:firstLine="708"/>
      </w:pPr>
      <w:r>
        <w:t>In addition, the large number of previou</w:t>
      </w:r>
      <w:r w:rsidR="0046442D">
        <w:t>sl</w:t>
      </w:r>
      <w:r>
        <w:t xml:space="preserve">y intubated patients being excluded from the study is explained by the high number of trauma patient transfers to our tertiary trauma center. </w:t>
      </w:r>
      <w:r w:rsidR="00B258DB">
        <w:t xml:space="preserve">Three </w:t>
      </w:r>
      <w:r>
        <w:t xml:space="preserve">patients were rated P3 or P4. This is explained by patients with less urgent </w:t>
      </w:r>
      <w:r w:rsidR="004C05C5">
        <w:t xml:space="preserve">initial </w:t>
      </w:r>
      <w:r>
        <w:t xml:space="preserve">conditions which experienced a deterioration requiring reassessment and, in their case, ETI. </w:t>
      </w:r>
    </w:p>
    <w:p w14:paraId="65116E82" w14:textId="4A6293B8" w:rsidR="00847B19" w:rsidRPr="00CB4212" w:rsidRDefault="00847B19" w:rsidP="00956B92">
      <w:pPr>
        <w:pStyle w:val="xmsonormal"/>
        <w:spacing w:before="0" w:beforeAutospacing="0" w:after="0" w:afterAutospacing="0" w:line="480" w:lineRule="auto"/>
        <w:ind w:right="147" w:firstLine="708"/>
      </w:pPr>
      <w:r>
        <w:lastRenderedPageBreak/>
        <w:t xml:space="preserve">Finally, the length of time spent </w:t>
      </w:r>
      <w:r w:rsidR="00F87C0D">
        <w:t>resuscitating the patient</w:t>
      </w:r>
      <w:r>
        <w:t xml:space="preserve"> was highly variable</w:t>
      </w:r>
      <w:r w:rsidR="00C014CD">
        <w:t>. Data up to 60 minutes was</w:t>
      </w:r>
      <w:r>
        <w:t xml:space="preserve"> not available for all patients because of this variability. This technical limitation may have had a downward pull on our total PIH incidence and underestimated incidence deviations between the various definitions of PIH.</w:t>
      </w:r>
    </w:p>
    <w:p w14:paraId="68C94C6A" w14:textId="77777777" w:rsidR="00847B19" w:rsidRPr="00705D2B" w:rsidRDefault="00847B19" w:rsidP="00956B92">
      <w:pPr>
        <w:pStyle w:val="xmsonormal"/>
        <w:spacing w:before="0" w:beforeAutospacing="0" w:after="0" w:afterAutospacing="0" w:line="480" w:lineRule="auto"/>
        <w:ind w:right="147" w:firstLine="708"/>
      </w:pPr>
    </w:p>
    <w:p w14:paraId="40E274CC" w14:textId="1864394C" w:rsidR="00E3404A" w:rsidRPr="00E3404A" w:rsidRDefault="00E3404A" w:rsidP="00E3404A">
      <w:pPr>
        <w:shd w:val="clear" w:color="auto" w:fill="FFFFFF"/>
        <w:spacing w:after="0" w:line="480" w:lineRule="auto"/>
        <w:rPr>
          <w:rFonts w:ascii="Times New Roman" w:hAnsi="Times New Roman"/>
          <w:b/>
          <w:sz w:val="24"/>
          <w:u w:val="single"/>
        </w:rPr>
      </w:pPr>
      <w:r>
        <w:rPr>
          <w:rFonts w:ascii="Times New Roman" w:hAnsi="Times New Roman"/>
          <w:b/>
          <w:sz w:val="24"/>
          <w:u w:val="single"/>
        </w:rPr>
        <w:t>CONCLUSION</w:t>
      </w:r>
    </w:p>
    <w:p w14:paraId="4AA789F4" w14:textId="77777777" w:rsidR="00E3404A" w:rsidRDefault="00E3404A" w:rsidP="00956B92">
      <w:pPr>
        <w:shd w:val="clear" w:color="auto" w:fill="FFFFFF"/>
        <w:spacing w:after="0" w:line="480" w:lineRule="auto"/>
        <w:ind w:firstLine="708"/>
        <w:rPr>
          <w:rFonts w:ascii="Times New Roman" w:hAnsi="Times New Roman"/>
          <w:sz w:val="24"/>
        </w:rPr>
      </w:pPr>
    </w:p>
    <w:p w14:paraId="4FEE7C41" w14:textId="6131823E" w:rsidR="00847B19" w:rsidRPr="00705D2B" w:rsidRDefault="00847B19" w:rsidP="00956B92">
      <w:pPr>
        <w:shd w:val="clear" w:color="auto" w:fill="FFFFFF"/>
        <w:spacing w:after="0" w:line="480" w:lineRule="auto"/>
        <w:ind w:firstLine="708"/>
        <w:rPr>
          <w:rFonts w:ascii="Times New Roman" w:eastAsia="Times New Roman" w:hAnsi="Times New Roman" w:cs="Times New Roman"/>
          <w:color w:val="000000"/>
          <w:sz w:val="24"/>
          <w:szCs w:val="24"/>
        </w:rPr>
      </w:pPr>
      <w:r>
        <w:rPr>
          <w:rFonts w:ascii="Times New Roman" w:hAnsi="Times New Roman"/>
          <w:sz w:val="24"/>
        </w:rPr>
        <w:t xml:space="preserve">PIH is a frequent complication in the emergency department. Its incidence varies considerably from one study to another. Using </w:t>
      </w:r>
      <w:r w:rsidR="00F87C0D">
        <w:rPr>
          <w:rFonts w:ascii="Times New Roman" w:hAnsi="Times New Roman"/>
          <w:sz w:val="24"/>
        </w:rPr>
        <w:t xml:space="preserve">varying </w:t>
      </w:r>
      <w:r>
        <w:rPr>
          <w:rFonts w:ascii="Times New Roman" w:hAnsi="Times New Roman"/>
          <w:sz w:val="24"/>
        </w:rPr>
        <w:t>definition</w:t>
      </w:r>
      <w:r w:rsidR="00F87C0D">
        <w:rPr>
          <w:rFonts w:ascii="Times New Roman" w:hAnsi="Times New Roman"/>
          <w:sz w:val="24"/>
        </w:rPr>
        <w:t>s</w:t>
      </w:r>
      <w:r>
        <w:rPr>
          <w:rFonts w:ascii="Times New Roman" w:hAnsi="Times New Roman"/>
          <w:sz w:val="24"/>
        </w:rPr>
        <w:t xml:space="preserve"> with one BP measurement time </w:t>
      </w:r>
      <w:r w:rsidR="004C05C5">
        <w:rPr>
          <w:rFonts w:ascii="Times New Roman" w:hAnsi="Times New Roman"/>
          <w:sz w:val="24"/>
        </w:rPr>
        <w:t>rather than</w:t>
      </w:r>
      <w:r>
        <w:rPr>
          <w:rFonts w:ascii="Times New Roman" w:hAnsi="Times New Roman"/>
          <w:sz w:val="24"/>
        </w:rPr>
        <w:t xml:space="preserve"> another </w:t>
      </w:r>
      <w:r w:rsidR="00F87C0D">
        <w:rPr>
          <w:rFonts w:ascii="Times New Roman" w:hAnsi="Times New Roman"/>
          <w:sz w:val="24"/>
        </w:rPr>
        <w:t>impacted the</w:t>
      </w:r>
      <w:r>
        <w:rPr>
          <w:rFonts w:ascii="Times New Roman" w:hAnsi="Times New Roman"/>
          <w:sz w:val="24"/>
        </w:rPr>
        <w:t xml:space="preserve"> incidence of post-intubation hypotension</w:t>
      </w:r>
      <w:r w:rsidR="00F87C0D">
        <w:rPr>
          <w:rFonts w:ascii="Times New Roman" w:hAnsi="Times New Roman"/>
          <w:sz w:val="24"/>
        </w:rPr>
        <w:t xml:space="preserve"> considerably</w:t>
      </w:r>
      <w:r>
        <w:rPr>
          <w:rFonts w:ascii="Times New Roman" w:hAnsi="Times New Roman"/>
          <w:sz w:val="24"/>
        </w:rPr>
        <w:t xml:space="preserve">. It is possible that the differences in definition of the PIH partially explain the observed variation in incidence in the literature. In our opinion, it is necessary to reach a consensus on the definition of PIH </w:t>
      </w:r>
      <w:r w:rsidR="004C05C5">
        <w:rPr>
          <w:rFonts w:ascii="Times New Roman" w:hAnsi="Times New Roman"/>
          <w:sz w:val="24"/>
        </w:rPr>
        <w:t xml:space="preserve">in order to be able </w:t>
      </w:r>
      <w:r>
        <w:rPr>
          <w:rFonts w:ascii="Times New Roman" w:hAnsi="Times New Roman"/>
          <w:sz w:val="24"/>
        </w:rPr>
        <w:t xml:space="preserve">to explore its potential impacts and possibly create clinical tools to better predict </w:t>
      </w:r>
      <w:r w:rsidR="004C05C5">
        <w:rPr>
          <w:rFonts w:ascii="Times New Roman" w:hAnsi="Times New Roman"/>
          <w:sz w:val="24"/>
        </w:rPr>
        <w:t>its</w:t>
      </w:r>
      <w:r>
        <w:rPr>
          <w:rFonts w:ascii="Times New Roman" w:hAnsi="Times New Roman"/>
          <w:sz w:val="24"/>
        </w:rPr>
        <w:t xml:space="preserve"> occurrence. </w:t>
      </w:r>
    </w:p>
    <w:p w14:paraId="0B219E96" w14:textId="77777777" w:rsidR="00847B19" w:rsidRPr="00705D2B" w:rsidRDefault="00847B19" w:rsidP="00956B92">
      <w:pPr>
        <w:spacing w:after="0" w:line="480" w:lineRule="auto"/>
        <w:rPr>
          <w:rFonts w:ascii="Times New Roman" w:hAnsi="Times New Roman" w:cs="Times New Roman"/>
          <w:b/>
          <w:sz w:val="24"/>
          <w:szCs w:val="24"/>
        </w:rPr>
      </w:pPr>
    </w:p>
    <w:p w14:paraId="2095A410" w14:textId="3558D320" w:rsidR="00847B19" w:rsidRDefault="00847B19" w:rsidP="00E3404A">
      <w:pPr>
        <w:spacing w:after="0" w:line="480" w:lineRule="auto"/>
        <w:rPr>
          <w:rFonts w:ascii="Times New Roman" w:hAnsi="Times New Roman" w:cs="Times New Roman"/>
          <w:sz w:val="24"/>
          <w:szCs w:val="24"/>
        </w:rPr>
      </w:pPr>
      <w:r>
        <w:rPr>
          <w:rFonts w:ascii="Times New Roman" w:hAnsi="Times New Roman"/>
          <w:b/>
          <w:sz w:val="24"/>
        </w:rPr>
        <w:t>Acknowledgments</w:t>
      </w:r>
      <w:r>
        <w:rPr>
          <w:rFonts w:ascii="Times New Roman" w:hAnsi="Times New Roman"/>
          <w:sz w:val="24"/>
        </w:rPr>
        <w:t>:</w:t>
      </w:r>
      <w:r w:rsidR="00E3404A">
        <w:rPr>
          <w:rFonts w:ascii="Times New Roman" w:hAnsi="Times New Roman" w:cs="Times New Roman"/>
          <w:sz w:val="24"/>
          <w:szCs w:val="24"/>
        </w:rPr>
        <w:t xml:space="preserve"> </w:t>
      </w:r>
      <w:r>
        <w:rPr>
          <w:rFonts w:ascii="Times New Roman" w:hAnsi="Times New Roman"/>
          <w:sz w:val="24"/>
        </w:rPr>
        <w:t xml:space="preserve">The authors wish to thank Xavier </w:t>
      </w:r>
      <w:proofErr w:type="spellStart"/>
      <w:r>
        <w:rPr>
          <w:rFonts w:ascii="Times New Roman" w:hAnsi="Times New Roman"/>
          <w:sz w:val="24"/>
        </w:rPr>
        <w:t>Neveu</w:t>
      </w:r>
      <w:proofErr w:type="spellEnd"/>
      <w:r>
        <w:rPr>
          <w:rFonts w:ascii="Times New Roman" w:hAnsi="Times New Roman"/>
          <w:sz w:val="24"/>
        </w:rPr>
        <w:t xml:space="preserve"> for his statistical assistance in the development of this project. </w:t>
      </w:r>
    </w:p>
    <w:p w14:paraId="1B670801" w14:textId="77777777" w:rsidR="004F6D5E" w:rsidRDefault="004F6D5E" w:rsidP="004F6D5E">
      <w:pPr>
        <w:shd w:val="clear" w:color="auto" w:fill="FFFFFF"/>
        <w:spacing w:after="0" w:line="480" w:lineRule="auto"/>
        <w:rPr>
          <w:rFonts w:ascii="Times New Roman" w:hAnsi="Times New Roman" w:cs="Times New Roman"/>
          <w:b/>
          <w:sz w:val="24"/>
          <w:szCs w:val="24"/>
          <w:u w:val="single"/>
          <w:lang w:val="en-CA"/>
        </w:rPr>
      </w:pPr>
    </w:p>
    <w:p w14:paraId="1B1954A9" w14:textId="77777777" w:rsidR="004F6D5E" w:rsidRDefault="004F6D5E" w:rsidP="004F6D5E">
      <w:pPr>
        <w:shd w:val="clear" w:color="auto" w:fill="FFFFFF"/>
        <w:spacing w:after="0" w:line="480" w:lineRule="auto"/>
        <w:rPr>
          <w:rFonts w:ascii="Times New Roman" w:hAnsi="Times New Roman" w:cs="Times New Roman"/>
          <w:b/>
          <w:sz w:val="24"/>
          <w:szCs w:val="24"/>
          <w:u w:val="single"/>
          <w:lang w:val="en-CA"/>
        </w:rPr>
      </w:pPr>
    </w:p>
    <w:p w14:paraId="35D1A745" w14:textId="77777777" w:rsidR="004F6D5E" w:rsidRDefault="004F6D5E" w:rsidP="004F6D5E">
      <w:pPr>
        <w:shd w:val="clear" w:color="auto" w:fill="FFFFFF"/>
        <w:spacing w:after="0" w:line="480" w:lineRule="auto"/>
        <w:rPr>
          <w:rFonts w:ascii="Times New Roman" w:hAnsi="Times New Roman" w:cs="Times New Roman"/>
          <w:b/>
          <w:sz w:val="24"/>
          <w:szCs w:val="24"/>
          <w:u w:val="single"/>
          <w:lang w:val="en-CA"/>
        </w:rPr>
      </w:pPr>
    </w:p>
    <w:p w14:paraId="470ACDAB" w14:textId="77777777" w:rsidR="004F6D5E" w:rsidRDefault="004F6D5E" w:rsidP="004F6D5E">
      <w:pPr>
        <w:shd w:val="clear" w:color="auto" w:fill="FFFFFF"/>
        <w:spacing w:after="0" w:line="480" w:lineRule="auto"/>
        <w:rPr>
          <w:rFonts w:ascii="Times New Roman" w:hAnsi="Times New Roman" w:cs="Times New Roman"/>
          <w:b/>
          <w:sz w:val="24"/>
          <w:szCs w:val="24"/>
          <w:u w:val="single"/>
          <w:lang w:val="en-CA"/>
        </w:rPr>
      </w:pPr>
    </w:p>
    <w:p w14:paraId="669E037E" w14:textId="77777777" w:rsidR="00F370B2" w:rsidRDefault="00F370B2" w:rsidP="004F6D5E">
      <w:pPr>
        <w:shd w:val="clear" w:color="auto" w:fill="FFFFFF"/>
        <w:spacing w:after="0" w:line="480" w:lineRule="auto"/>
        <w:rPr>
          <w:rFonts w:ascii="Times New Roman" w:hAnsi="Times New Roman" w:cs="Times New Roman"/>
          <w:b/>
          <w:sz w:val="24"/>
          <w:szCs w:val="24"/>
          <w:u w:val="single"/>
          <w:lang w:val="en-CA"/>
        </w:rPr>
      </w:pPr>
    </w:p>
    <w:p w14:paraId="56F8EA70" w14:textId="77777777" w:rsidR="00F370B2" w:rsidRDefault="00F370B2" w:rsidP="004F6D5E">
      <w:pPr>
        <w:shd w:val="clear" w:color="auto" w:fill="FFFFFF"/>
        <w:spacing w:after="0" w:line="480" w:lineRule="auto"/>
        <w:rPr>
          <w:rFonts w:ascii="Times New Roman" w:hAnsi="Times New Roman" w:cs="Times New Roman"/>
          <w:b/>
          <w:sz w:val="24"/>
          <w:szCs w:val="24"/>
          <w:u w:val="single"/>
          <w:lang w:val="en-CA"/>
        </w:rPr>
      </w:pPr>
    </w:p>
    <w:p w14:paraId="2646B995" w14:textId="77777777" w:rsidR="00F370B2" w:rsidRDefault="00F370B2" w:rsidP="004F6D5E">
      <w:pPr>
        <w:shd w:val="clear" w:color="auto" w:fill="FFFFFF"/>
        <w:spacing w:after="0" w:line="480" w:lineRule="auto"/>
        <w:rPr>
          <w:rFonts w:ascii="Times New Roman" w:hAnsi="Times New Roman" w:cs="Times New Roman"/>
          <w:b/>
          <w:sz w:val="24"/>
          <w:szCs w:val="24"/>
          <w:u w:val="single"/>
          <w:lang w:val="en-CA"/>
        </w:rPr>
      </w:pPr>
    </w:p>
    <w:p w14:paraId="024A5C61" w14:textId="77777777" w:rsidR="00F370B2" w:rsidRDefault="00F370B2" w:rsidP="004F6D5E">
      <w:pPr>
        <w:shd w:val="clear" w:color="auto" w:fill="FFFFFF"/>
        <w:spacing w:after="0" w:line="480" w:lineRule="auto"/>
        <w:rPr>
          <w:rFonts w:ascii="Times New Roman" w:hAnsi="Times New Roman" w:cs="Times New Roman"/>
          <w:b/>
          <w:sz w:val="24"/>
          <w:szCs w:val="24"/>
          <w:u w:val="single"/>
          <w:lang w:val="en-CA"/>
        </w:rPr>
      </w:pPr>
    </w:p>
    <w:p w14:paraId="3F9DBA99" w14:textId="0E9C3E93" w:rsidR="004F6D5E" w:rsidRDefault="004F6D5E" w:rsidP="004F6D5E">
      <w:pPr>
        <w:shd w:val="clear" w:color="auto" w:fill="FFFFFF"/>
        <w:spacing w:after="0" w:line="480" w:lineRule="auto"/>
        <w:rPr>
          <w:rFonts w:ascii="Times New Roman" w:hAnsi="Times New Roman" w:cs="Times New Roman"/>
          <w:b/>
          <w:sz w:val="24"/>
          <w:szCs w:val="24"/>
          <w:lang w:val="en-CA"/>
        </w:rPr>
      </w:pPr>
      <w:r w:rsidRPr="00562DD6">
        <w:rPr>
          <w:rFonts w:ascii="Times New Roman" w:hAnsi="Times New Roman" w:cs="Times New Roman"/>
          <w:b/>
          <w:sz w:val="24"/>
          <w:szCs w:val="24"/>
          <w:u w:val="single"/>
          <w:lang w:val="en-CA"/>
        </w:rPr>
        <w:t>R</w:t>
      </w:r>
      <w:r>
        <w:rPr>
          <w:rFonts w:ascii="Times New Roman" w:hAnsi="Times New Roman" w:cs="Times New Roman"/>
          <w:b/>
          <w:sz w:val="24"/>
          <w:szCs w:val="24"/>
          <w:u w:val="single"/>
          <w:lang w:val="en-CA"/>
        </w:rPr>
        <w:t>E</w:t>
      </w:r>
      <w:r w:rsidRPr="00562DD6">
        <w:rPr>
          <w:rFonts w:ascii="Times New Roman" w:hAnsi="Times New Roman" w:cs="Times New Roman"/>
          <w:b/>
          <w:sz w:val="24"/>
          <w:szCs w:val="24"/>
          <w:u w:val="single"/>
          <w:lang w:val="en-CA"/>
        </w:rPr>
        <w:t>F</w:t>
      </w:r>
      <w:r>
        <w:rPr>
          <w:rFonts w:ascii="Times New Roman" w:hAnsi="Times New Roman" w:cs="Times New Roman"/>
          <w:b/>
          <w:sz w:val="24"/>
          <w:szCs w:val="24"/>
          <w:u w:val="single"/>
          <w:lang w:val="en-CA"/>
        </w:rPr>
        <w:t>E</w:t>
      </w:r>
      <w:r w:rsidRPr="00562DD6">
        <w:rPr>
          <w:rFonts w:ascii="Times New Roman" w:hAnsi="Times New Roman" w:cs="Times New Roman"/>
          <w:b/>
          <w:sz w:val="24"/>
          <w:szCs w:val="24"/>
          <w:u w:val="single"/>
          <w:lang w:val="en-CA"/>
        </w:rPr>
        <w:t>RENCES</w:t>
      </w:r>
    </w:p>
    <w:p w14:paraId="210C5707" w14:textId="77777777" w:rsidR="004F6D5E" w:rsidRPr="007D0050" w:rsidRDefault="004F6D5E" w:rsidP="004F6D5E">
      <w:pPr>
        <w:rPr>
          <w:rFonts w:ascii="Times New Roman" w:hAnsi="Times New Roman" w:cs="Times New Roman"/>
          <w:sz w:val="28"/>
          <w:szCs w:val="24"/>
          <w:lang w:val="en-CA"/>
        </w:rPr>
      </w:pPr>
    </w:p>
    <w:p w14:paraId="71735A0B" w14:textId="77777777" w:rsidR="004F6D5E" w:rsidRDefault="004F6D5E" w:rsidP="004F6D5E">
      <w:pPr>
        <w:spacing w:after="0" w:line="240" w:lineRule="auto"/>
        <w:rPr>
          <w:rFonts w:ascii="Times New Roman" w:hAnsi="Times New Roman" w:cs="Times New Roman"/>
          <w:noProof/>
          <w:sz w:val="24"/>
          <w:lang w:val="en-CA"/>
        </w:rPr>
      </w:pPr>
      <w:r w:rsidRPr="0073495A">
        <w:rPr>
          <w:sz w:val="24"/>
        </w:rPr>
        <w:fldChar w:fldCharType="begin"/>
      </w:r>
      <w:r w:rsidRPr="0073495A">
        <w:rPr>
          <w:sz w:val="24"/>
          <w:lang w:val="en-CA"/>
        </w:rPr>
        <w:instrText xml:space="preserve"> ADDIN EN.REFLIST </w:instrText>
      </w:r>
      <w:r w:rsidRPr="0073495A">
        <w:rPr>
          <w:sz w:val="24"/>
        </w:rPr>
        <w:fldChar w:fldCharType="separate"/>
      </w:r>
      <w:r w:rsidRPr="0073495A">
        <w:rPr>
          <w:rFonts w:ascii="Times New Roman" w:hAnsi="Times New Roman" w:cs="Times New Roman"/>
          <w:noProof/>
          <w:sz w:val="24"/>
          <w:lang w:val="en-CA"/>
        </w:rPr>
        <w:t>1.</w:t>
      </w:r>
      <w:r w:rsidRPr="0073495A">
        <w:rPr>
          <w:rFonts w:ascii="Times New Roman" w:hAnsi="Times New Roman" w:cs="Times New Roman"/>
          <w:noProof/>
          <w:sz w:val="24"/>
          <w:lang w:val="en-CA"/>
        </w:rPr>
        <w:tab/>
        <w:t>Kharasch M, Graff J. Emergency ma</w:t>
      </w:r>
      <w:r>
        <w:rPr>
          <w:rFonts w:ascii="Times New Roman" w:hAnsi="Times New Roman" w:cs="Times New Roman"/>
          <w:noProof/>
          <w:sz w:val="24"/>
          <w:lang w:val="en-CA"/>
        </w:rPr>
        <w:t xml:space="preserve">nagement of the airway. </w:t>
      </w:r>
      <w:r w:rsidRPr="00562DD6">
        <w:rPr>
          <w:rFonts w:ascii="Times New Roman" w:hAnsi="Times New Roman" w:cs="Times New Roman"/>
          <w:i/>
          <w:noProof/>
          <w:sz w:val="24"/>
          <w:lang w:val="en-CA"/>
        </w:rPr>
        <w:t>Crit Care Clin</w:t>
      </w:r>
      <w:r>
        <w:rPr>
          <w:rFonts w:ascii="Times New Roman" w:hAnsi="Times New Roman" w:cs="Times New Roman"/>
          <w:noProof/>
          <w:sz w:val="24"/>
          <w:lang w:val="en-CA"/>
        </w:rPr>
        <w:t xml:space="preserve"> 1995</w:t>
      </w:r>
      <w:r w:rsidRPr="0073495A">
        <w:rPr>
          <w:rFonts w:ascii="Times New Roman" w:hAnsi="Times New Roman" w:cs="Times New Roman"/>
          <w:noProof/>
          <w:sz w:val="24"/>
          <w:lang w:val="en-CA"/>
        </w:rPr>
        <w:t xml:space="preserve">;11(1):53-66. </w:t>
      </w:r>
      <w:bookmarkStart w:id="0" w:name="_GoBack"/>
      <w:bookmarkEnd w:id="0"/>
    </w:p>
    <w:p w14:paraId="7152422B" w14:textId="77777777" w:rsidR="004F6D5E" w:rsidRPr="0073495A" w:rsidRDefault="004F6D5E" w:rsidP="004F6D5E">
      <w:pPr>
        <w:spacing w:after="0" w:line="240" w:lineRule="auto"/>
        <w:rPr>
          <w:rFonts w:ascii="Times New Roman" w:hAnsi="Times New Roman" w:cs="Times New Roman"/>
          <w:noProof/>
          <w:sz w:val="24"/>
          <w:lang w:val="en-CA"/>
        </w:rPr>
      </w:pPr>
    </w:p>
    <w:p w14:paraId="7BC1544B"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w:t>
      </w:r>
      <w:r w:rsidRPr="0073495A">
        <w:rPr>
          <w:rFonts w:ascii="Times New Roman" w:hAnsi="Times New Roman" w:cs="Times New Roman"/>
          <w:noProof/>
          <w:sz w:val="24"/>
          <w:lang w:val="en-CA"/>
        </w:rPr>
        <w:tab/>
        <w:t xml:space="preserve">Mort TC. Anesthesia practice in the emergency department: overview, with a focus on airway management. </w:t>
      </w:r>
      <w:r>
        <w:rPr>
          <w:rFonts w:ascii="Times New Roman" w:hAnsi="Times New Roman" w:cs="Times New Roman"/>
          <w:i/>
          <w:noProof/>
          <w:sz w:val="24"/>
          <w:lang w:val="en-CA"/>
        </w:rPr>
        <w:t>Curr Opin A</w:t>
      </w:r>
      <w:r w:rsidRPr="00FB6ADB">
        <w:rPr>
          <w:rFonts w:ascii="Times New Roman" w:hAnsi="Times New Roman" w:cs="Times New Roman"/>
          <w:i/>
          <w:noProof/>
          <w:sz w:val="24"/>
          <w:lang w:val="en-CA"/>
        </w:rPr>
        <w:t>naesthesiol</w:t>
      </w:r>
      <w:r>
        <w:rPr>
          <w:rFonts w:ascii="Times New Roman" w:hAnsi="Times New Roman" w:cs="Times New Roman"/>
          <w:noProof/>
          <w:sz w:val="24"/>
          <w:lang w:val="en-CA"/>
        </w:rPr>
        <w:t xml:space="preserve"> 2007</w:t>
      </w:r>
      <w:r w:rsidRPr="0073495A">
        <w:rPr>
          <w:rFonts w:ascii="Times New Roman" w:hAnsi="Times New Roman" w:cs="Times New Roman"/>
          <w:noProof/>
          <w:sz w:val="24"/>
          <w:lang w:val="en-CA"/>
        </w:rPr>
        <w:t xml:space="preserve">;20(4):373-8. </w:t>
      </w:r>
    </w:p>
    <w:p w14:paraId="42CBB802" w14:textId="77777777" w:rsidR="004F6D5E" w:rsidRPr="0073495A" w:rsidRDefault="004F6D5E" w:rsidP="004F6D5E">
      <w:pPr>
        <w:spacing w:after="0" w:line="240" w:lineRule="auto"/>
        <w:rPr>
          <w:rFonts w:ascii="Times New Roman" w:hAnsi="Times New Roman" w:cs="Times New Roman"/>
          <w:noProof/>
          <w:sz w:val="24"/>
          <w:lang w:val="en-CA"/>
        </w:rPr>
      </w:pPr>
    </w:p>
    <w:p w14:paraId="1C5EFAD2"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w:t>
      </w:r>
      <w:r w:rsidRPr="0073495A">
        <w:rPr>
          <w:rFonts w:ascii="Times New Roman" w:hAnsi="Times New Roman" w:cs="Times New Roman"/>
          <w:noProof/>
          <w:sz w:val="24"/>
          <w:lang w:val="en-CA"/>
        </w:rPr>
        <w:tab/>
        <w:t>Shuster M, Nolan J, Barnes TA. Airway and ventilation manageme</w:t>
      </w:r>
      <w:r>
        <w:rPr>
          <w:rFonts w:ascii="Times New Roman" w:hAnsi="Times New Roman" w:cs="Times New Roman"/>
          <w:noProof/>
          <w:sz w:val="24"/>
          <w:lang w:val="en-CA"/>
        </w:rPr>
        <w:t xml:space="preserve">nt. </w:t>
      </w:r>
      <w:r w:rsidRPr="00FB6ADB">
        <w:rPr>
          <w:rFonts w:ascii="Times New Roman" w:hAnsi="Times New Roman" w:cs="Times New Roman"/>
          <w:i/>
          <w:noProof/>
          <w:sz w:val="24"/>
          <w:lang w:val="en-CA"/>
        </w:rPr>
        <w:t>Cardiol Clin</w:t>
      </w:r>
      <w:r>
        <w:rPr>
          <w:rFonts w:ascii="Times New Roman" w:hAnsi="Times New Roman" w:cs="Times New Roman"/>
          <w:noProof/>
          <w:sz w:val="24"/>
          <w:lang w:val="en-CA"/>
        </w:rPr>
        <w:t xml:space="preserve"> 2002</w:t>
      </w:r>
      <w:r w:rsidRPr="0073495A">
        <w:rPr>
          <w:rFonts w:ascii="Times New Roman" w:hAnsi="Times New Roman" w:cs="Times New Roman"/>
          <w:noProof/>
          <w:sz w:val="24"/>
          <w:lang w:val="en-CA"/>
        </w:rPr>
        <w:t>;20(1):23-35.</w:t>
      </w:r>
    </w:p>
    <w:p w14:paraId="02C918D1" w14:textId="77777777" w:rsidR="004F6D5E" w:rsidRPr="0073495A" w:rsidRDefault="004F6D5E" w:rsidP="004F6D5E">
      <w:pPr>
        <w:spacing w:after="0" w:line="240" w:lineRule="auto"/>
        <w:rPr>
          <w:rFonts w:ascii="Times New Roman" w:hAnsi="Times New Roman" w:cs="Times New Roman"/>
          <w:noProof/>
          <w:sz w:val="24"/>
          <w:lang w:val="en-CA"/>
        </w:rPr>
      </w:pPr>
    </w:p>
    <w:p w14:paraId="77C9CB2F"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4.</w:t>
      </w:r>
      <w:r w:rsidRPr="0073495A">
        <w:rPr>
          <w:rFonts w:ascii="Times New Roman" w:hAnsi="Times New Roman" w:cs="Times New Roman"/>
          <w:noProof/>
          <w:sz w:val="24"/>
          <w:lang w:val="en-CA"/>
        </w:rPr>
        <w:tab/>
        <w:t xml:space="preserve">Manthous CA. Avoiding circulatory complications during endotracheal intubation and initiation of positive pressure ventilation. </w:t>
      </w:r>
      <w:r w:rsidRPr="00FB6ADB">
        <w:rPr>
          <w:rFonts w:ascii="Times New Roman" w:hAnsi="Times New Roman" w:cs="Times New Roman"/>
          <w:i/>
          <w:noProof/>
          <w:sz w:val="24"/>
          <w:lang w:val="en-CA"/>
        </w:rPr>
        <w:t xml:space="preserve">J Emerg Med </w:t>
      </w:r>
      <w:r>
        <w:rPr>
          <w:rFonts w:ascii="Times New Roman" w:hAnsi="Times New Roman" w:cs="Times New Roman"/>
          <w:noProof/>
          <w:sz w:val="24"/>
          <w:lang w:val="en-CA"/>
        </w:rPr>
        <w:t>2010</w:t>
      </w:r>
      <w:r w:rsidRPr="0073495A">
        <w:rPr>
          <w:rFonts w:ascii="Times New Roman" w:hAnsi="Times New Roman" w:cs="Times New Roman"/>
          <w:noProof/>
          <w:sz w:val="24"/>
          <w:lang w:val="en-CA"/>
        </w:rPr>
        <w:t>;38(5):622-31.</w:t>
      </w:r>
    </w:p>
    <w:p w14:paraId="1384D24D" w14:textId="77777777" w:rsidR="004F6D5E" w:rsidRPr="0073495A" w:rsidRDefault="004F6D5E" w:rsidP="004F6D5E">
      <w:pPr>
        <w:spacing w:after="0" w:line="240" w:lineRule="auto"/>
        <w:rPr>
          <w:rFonts w:ascii="Times New Roman" w:hAnsi="Times New Roman" w:cs="Times New Roman"/>
          <w:noProof/>
          <w:sz w:val="24"/>
          <w:lang w:val="en-CA"/>
        </w:rPr>
      </w:pPr>
    </w:p>
    <w:p w14:paraId="6984808E" w14:textId="77777777" w:rsidR="004F6D5E" w:rsidRPr="0073495A"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5.</w:t>
      </w:r>
      <w:r w:rsidRPr="0073495A">
        <w:rPr>
          <w:rFonts w:ascii="Times New Roman" w:hAnsi="Times New Roman" w:cs="Times New Roman"/>
          <w:noProof/>
          <w:sz w:val="24"/>
          <w:lang w:val="en-CA"/>
        </w:rPr>
        <w:tab/>
        <w:t>American College of Emergency Physicians.</w:t>
      </w:r>
      <w:r>
        <w:rPr>
          <w:rFonts w:ascii="Times New Roman" w:hAnsi="Times New Roman" w:cs="Times New Roman"/>
          <w:noProof/>
          <w:sz w:val="24"/>
          <w:lang w:val="en-CA"/>
        </w:rPr>
        <w:t xml:space="preserve"> </w:t>
      </w:r>
      <w:r w:rsidRPr="0073495A">
        <w:rPr>
          <w:rFonts w:ascii="Times New Roman" w:hAnsi="Times New Roman" w:cs="Times New Roman"/>
          <w:noProof/>
          <w:sz w:val="24"/>
          <w:lang w:val="en-CA"/>
        </w:rPr>
        <w:t xml:space="preserve">Rapid-sequence intubation. </w:t>
      </w:r>
      <w:r w:rsidRPr="00FB6ADB">
        <w:rPr>
          <w:rFonts w:ascii="Times New Roman" w:hAnsi="Times New Roman" w:cs="Times New Roman"/>
          <w:i/>
          <w:noProof/>
          <w:sz w:val="24"/>
          <w:lang w:val="en-CA"/>
        </w:rPr>
        <w:t>Ann Emerg Med</w:t>
      </w:r>
      <w:r>
        <w:rPr>
          <w:rFonts w:ascii="Times New Roman" w:hAnsi="Times New Roman" w:cs="Times New Roman"/>
          <w:noProof/>
          <w:sz w:val="24"/>
          <w:lang w:val="en-CA"/>
        </w:rPr>
        <w:t xml:space="preserve"> 1997</w:t>
      </w:r>
      <w:r w:rsidRPr="0073495A">
        <w:rPr>
          <w:rFonts w:ascii="Times New Roman" w:hAnsi="Times New Roman" w:cs="Times New Roman"/>
          <w:noProof/>
          <w:sz w:val="24"/>
          <w:lang w:val="en-CA"/>
        </w:rPr>
        <w:t xml:space="preserve">;29(4):573. </w:t>
      </w:r>
    </w:p>
    <w:p w14:paraId="1B44A45A" w14:textId="77777777" w:rsidR="004F6D5E" w:rsidRDefault="004F6D5E" w:rsidP="004F6D5E">
      <w:pPr>
        <w:spacing w:after="0" w:line="240" w:lineRule="auto"/>
        <w:rPr>
          <w:rFonts w:ascii="Times New Roman" w:hAnsi="Times New Roman" w:cs="Times New Roman"/>
          <w:noProof/>
          <w:sz w:val="24"/>
          <w:lang w:val="en-CA"/>
        </w:rPr>
      </w:pPr>
      <w:r>
        <w:rPr>
          <w:rFonts w:ascii="Times New Roman" w:hAnsi="Times New Roman" w:cs="Times New Roman"/>
          <w:noProof/>
          <w:sz w:val="24"/>
          <w:lang w:val="en-CA"/>
        </w:rPr>
        <w:t>6.</w:t>
      </w:r>
      <w:r>
        <w:rPr>
          <w:rFonts w:ascii="Times New Roman" w:hAnsi="Times New Roman" w:cs="Times New Roman"/>
          <w:noProof/>
          <w:sz w:val="24"/>
          <w:lang w:val="en-CA"/>
        </w:rPr>
        <w:tab/>
        <w:t xml:space="preserve">Fasting S, Gisvold SE. </w:t>
      </w:r>
      <w:r w:rsidRPr="0073495A">
        <w:rPr>
          <w:rFonts w:ascii="Times New Roman" w:hAnsi="Times New Roman" w:cs="Times New Roman"/>
          <w:noProof/>
          <w:sz w:val="24"/>
          <w:lang w:val="en-CA"/>
        </w:rPr>
        <w:t>Serious intraoperative problems--a five-ye</w:t>
      </w:r>
      <w:r>
        <w:rPr>
          <w:rFonts w:ascii="Times New Roman" w:hAnsi="Times New Roman" w:cs="Times New Roman"/>
          <w:noProof/>
          <w:sz w:val="24"/>
          <w:lang w:val="en-CA"/>
        </w:rPr>
        <w:t>ar review of 83,844 anesthetics</w:t>
      </w:r>
      <w:r w:rsidRPr="0073495A">
        <w:rPr>
          <w:rFonts w:ascii="Times New Roman" w:hAnsi="Times New Roman" w:cs="Times New Roman"/>
          <w:noProof/>
          <w:sz w:val="24"/>
          <w:lang w:val="en-CA"/>
        </w:rPr>
        <w:t xml:space="preserve">. </w:t>
      </w:r>
      <w:r w:rsidRPr="00FB6ADB">
        <w:rPr>
          <w:rFonts w:ascii="Times New Roman" w:hAnsi="Times New Roman" w:cs="Times New Roman"/>
          <w:i/>
          <w:noProof/>
          <w:sz w:val="24"/>
          <w:lang w:val="en-CA"/>
        </w:rPr>
        <w:t xml:space="preserve">Can J Anaesth </w:t>
      </w:r>
      <w:r w:rsidRPr="0073495A">
        <w:rPr>
          <w:rFonts w:ascii="Times New Roman" w:hAnsi="Times New Roman" w:cs="Times New Roman"/>
          <w:noProof/>
          <w:sz w:val="24"/>
          <w:lang w:val="en-CA"/>
        </w:rPr>
        <w:t>2002;49(6):545-53.</w:t>
      </w:r>
    </w:p>
    <w:p w14:paraId="3361BF3A" w14:textId="77777777" w:rsidR="004F6D5E" w:rsidRPr="0073495A" w:rsidRDefault="004F6D5E" w:rsidP="004F6D5E">
      <w:pPr>
        <w:spacing w:after="0" w:line="240" w:lineRule="auto"/>
        <w:rPr>
          <w:rFonts w:ascii="Times New Roman" w:hAnsi="Times New Roman" w:cs="Times New Roman"/>
          <w:noProof/>
          <w:sz w:val="24"/>
          <w:lang w:val="en-CA"/>
        </w:rPr>
      </w:pPr>
    </w:p>
    <w:p w14:paraId="47F1E631"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7.</w:t>
      </w:r>
      <w:r w:rsidRPr="0073495A">
        <w:rPr>
          <w:rFonts w:ascii="Times New Roman" w:hAnsi="Times New Roman" w:cs="Times New Roman"/>
          <w:noProof/>
          <w:sz w:val="24"/>
          <w:lang w:val="en-CA"/>
        </w:rPr>
        <w:tab/>
        <w:t>Jaber S, Amraoui J, Lefrant JY, Arich C, Cohendy R, Landreau L, et al. Clinical practice and risk factors for immediate complications of endotracheal intubation in the intensive care unit: a prospective, multiple-center s</w:t>
      </w:r>
      <w:r>
        <w:rPr>
          <w:rFonts w:ascii="Times New Roman" w:hAnsi="Times New Roman" w:cs="Times New Roman"/>
          <w:noProof/>
          <w:sz w:val="24"/>
          <w:lang w:val="en-CA"/>
        </w:rPr>
        <w:t xml:space="preserve">tudy. </w:t>
      </w:r>
      <w:r w:rsidRPr="00FB6ADB">
        <w:rPr>
          <w:rFonts w:ascii="Times New Roman" w:hAnsi="Times New Roman" w:cs="Times New Roman"/>
          <w:i/>
          <w:noProof/>
          <w:sz w:val="24"/>
          <w:lang w:val="en-CA"/>
        </w:rPr>
        <w:t xml:space="preserve">Crit Care Med </w:t>
      </w:r>
      <w:r w:rsidRPr="0073495A">
        <w:rPr>
          <w:rFonts w:ascii="Times New Roman" w:hAnsi="Times New Roman" w:cs="Times New Roman"/>
          <w:noProof/>
          <w:sz w:val="24"/>
          <w:lang w:val="en-CA"/>
        </w:rPr>
        <w:t xml:space="preserve">2006;34(9):2355-61. </w:t>
      </w:r>
    </w:p>
    <w:p w14:paraId="2618C2A4" w14:textId="77777777" w:rsidR="004F6D5E" w:rsidRPr="0073495A" w:rsidRDefault="004F6D5E" w:rsidP="004F6D5E">
      <w:pPr>
        <w:spacing w:after="0" w:line="240" w:lineRule="auto"/>
        <w:rPr>
          <w:rFonts w:ascii="Times New Roman" w:hAnsi="Times New Roman" w:cs="Times New Roman"/>
          <w:noProof/>
          <w:sz w:val="24"/>
          <w:lang w:val="en-CA"/>
        </w:rPr>
      </w:pPr>
    </w:p>
    <w:p w14:paraId="1EEFC314"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8.</w:t>
      </w:r>
      <w:r w:rsidRPr="0073495A">
        <w:rPr>
          <w:rFonts w:ascii="Times New Roman" w:hAnsi="Times New Roman" w:cs="Times New Roman"/>
          <w:noProof/>
          <w:sz w:val="24"/>
          <w:lang w:val="en-CA"/>
        </w:rPr>
        <w:tab/>
        <w:t xml:space="preserve">Reid C, Chan L, Tweeddale M. The who, where, and what of rapid sequence intubation: prospective observational study of emergency RSI outside the operating theatre. </w:t>
      </w:r>
      <w:r w:rsidRPr="00FB6ADB">
        <w:rPr>
          <w:rFonts w:ascii="Times New Roman" w:hAnsi="Times New Roman" w:cs="Times New Roman"/>
          <w:i/>
          <w:noProof/>
          <w:sz w:val="24"/>
          <w:lang w:val="en-CA"/>
        </w:rPr>
        <w:t>Emerg Med J</w:t>
      </w:r>
      <w:r>
        <w:rPr>
          <w:rFonts w:ascii="Times New Roman" w:hAnsi="Times New Roman" w:cs="Times New Roman"/>
          <w:noProof/>
          <w:sz w:val="24"/>
          <w:lang w:val="en-CA"/>
        </w:rPr>
        <w:t xml:space="preserve"> 2004</w:t>
      </w:r>
      <w:r w:rsidRPr="0073495A">
        <w:rPr>
          <w:rFonts w:ascii="Times New Roman" w:hAnsi="Times New Roman" w:cs="Times New Roman"/>
          <w:noProof/>
          <w:sz w:val="24"/>
          <w:lang w:val="en-CA"/>
        </w:rPr>
        <w:t xml:space="preserve">;21(3):296-301. </w:t>
      </w:r>
    </w:p>
    <w:p w14:paraId="6F1BA443" w14:textId="77777777" w:rsidR="004F6D5E" w:rsidRPr="0073495A" w:rsidRDefault="004F6D5E" w:rsidP="004F6D5E">
      <w:pPr>
        <w:spacing w:after="0" w:line="240" w:lineRule="auto"/>
        <w:rPr>
          <w:rFonts w:ascii="Times New Roman" w:hAnsi="Times New Roman" w:cs="Times New Roman"/>
          <w:noProof/>
          <w:sz w:val="24"/>
          <w:lang w:val="en-CA"/>
        </w:rPr>
      </w:pPr>
    </w:p>
    <w:p w14:paraId="1279A1EB"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9.</w:t>
      </w:r>
      <w:r w:rsidRPr="0073495A">
        <w:rPr>
          <w:rFonts w:ascii="Times New Roman" w:hAnsi="Times New Roman" w:cs="Times New Roman"/>
          <w:noProof/>
          <w:sz w:val="24"/>
          <w:lang w:val="en-CA"/>
        </w:rPr>
        <w:tab/>
        <w:t xml:space="preserve">Mort TC. Complications of emergency tracheal intubation: hemodynamic alterations--part I. </w:t>
      </w:r>
      <w:r w:rsidRPr="00FB6ADB">
        <w:rPr>
          <w:rFonts w:ascii="Times New Roman" w:hAnsi="Times New Roman" w:cs="Times New Roman"/>
          <w:i/>
          <w:noProof/>
          <w:sz w:val="24"/>
          <w:lang w:val="en-CA"/>
        </w:rPr>
        <w:t>J</w:t>
      </w:r>
      <w:r>
        <w:rPr>
          <w:rFonts w:ascii="Times New Roman" w:hAnsi="Times New Roman" w:cs="Times New Roman"/>
          <w:i/>
          <w:noProof/>
          <w:sz w:val="24"/>
          <w:lang w:val="en-CA"/>
        </w:rPr>
        <w:t xml:space="preserve"> I</w:t>
      </w:r>
      <w:r w:rsidRPr="00FB6ADB">
        <w:rPr>
          <w:rFonts w:ascii="Times New Roman" w:hAnsi="Times New Roman" w:cs="Times New Roman"/>
          <w:i/>
          <w:noProof/>
          <w:sz w:val="24"/>
          <w:lang w:val="en-CA"/>
        </w:rPr>
        <w:t>nten</w:t>
      </w:r>
      <w:r>
        <w:rPr>
          <w:rFonts w:ascii="Times New Roman" w:hAnsi="Times New Roman" w:cs="Times New Roman"/>
          <w:i/>
          <w:noProof/>
          <w:sz w:val="24"/>
          <w:lang w:val="en-CA"/>
        </w:rPr>
        <w:t>sive Care Med</w:t>
      </w:r>
      <w:r>
        <w:rPr>
          <w:rFonts w:ascii="Times New Roman" w:hAnsi="Times New Roman" w:cs="Times New Roman"/>
          <w:noProof/>
          <w:sz w:val="24"/>
          <w:lang w:val="en-CA"/>
        </w:rPr>
        <w:t xml:space="preserve"> 2007</w:t>
      </w:r>
      <w:r w:rsidRPr="0073495A">
        <w:rPr>
          <w:rFonts w:ascii="Times New Roman" w:hAnsi="Times New Roman" w:cs="Times New Roman"/>
          <w:noProof/>
          <w:sz w:val="24"/>
          <w:lang w:val="en-CA"/>
        </w:rPr>
        <w:t>;22(3):157-65.</w:t>
      </w:r>
    </w:p>
    <w:p w14:paraId="5F456659" w14:textId="77777777" w:rsidR="004F6D5E" w:rsidRPr="0073495A" w:rsidRDefault="004F6D5E" w:rsidP="004F6D5E">
      <w:pPr>
        <w:spacing w:after="0" w:line="240" w:lineRule="auto"/>
        <w:rPr>
          <w:rFonts w:ascii="Times New Roman" w:hAnsi="Times New Roman" w:cs="Times New Roman"/>
          <w:noProof/>
          <w:sz w:val="24"/>
          <w:lang w:val="en-CA"/>
        </w:rPr>
      </w:pPr>
    </w:p>
    <w:p w14:paraId="04744418"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10.</w:t>
      </w:r>
      <w:r w:rsidRPr="0073495A">
        <w:rPr>
          <w:rFonts w:ascii="Times New Roman" w:hAnsi="Times New Roman" w:cs="Times New Roman"/>
          <w:noProof/>
          <w:sz w:val="24"/>
          <w:lang w:val="en-CA"/>
        </w:rPr>
        <w:tab/>
        <w:t>Mort TC. Complications of emergency tracheal intubation: immediate airway-related consequences: part II.</w:t>
      </w:r>
      <w:r w:rsidRPr="00FB6ADB">
        <w:rPr>
          <w:rFonts w:ascii="Times New Roman" w:hAnsi="Times New Roman" w:cs="Times New Roman"/>
          <w:i/>
          <w:noProof/>
          <w:sz w:val="24"/>
          <w:lang w:val="en-CA"/>
        </w:rPr>
        <w:t xml:space="preserve"> J</w:t>
      </w:r>
      <w:r>
        <w:rPr>
          <w:rFonts w:ascii="Times New Roman" w:hAnsi="Times New Roman" w:cs="Times New Roman"/>
          <w:i/>
          <w:noProof/>
          <w:sz w:val="24"/>
          <w:lang w:val="en-CA"/>
        </w:rPr>
        <w:t xml:space="preserve"> I</w:t>
      </w:r>
      <w:r w:rsidRPr="00FB6ADB">
        <w:rPr>
          <w:rFonts w:ascii="Times New Roman" w:hAnsi="Times New Roman" w:cs="Times New Roman"/>
          <w:i/>
          <w:noProof/>
          <w:sz w:val="24"/>
          <w:lang w:val="en-CA"/>
        </w:rPr>
        <w:t>nten</w:t>
      </w:r>
      <w:r>
        <w:rPr>
          <w:rFonts w:ascii="Times New Roman" w:hAnsi="Times New Roman" w:cs="Times New Roman"/>
          <w:i/>
          <w:noProof/>
          <w:sz w:val="24"/>
          <w:lang w:val="en-CA"/>
        </w:rPr>
        <w:t>sive Care Med</w:t>
      </w:r>
      <w:r>
        <w:rPr>
          <w:rFonts w:ascii="Times New Roman" w:hAnsi="Times New Roman" w:cs="Times New Roman"/>
          <w:noProof/>
          <w:sz w:val="24"/>
          <w:lang w:val="en-CA"/>
        </w:rPr>
        <w:t xml:space="preserve"> 2007</w:t>
      </w:r>
      <w:r w:rsidRPr="0073495A">
        <w:rPr>
          <w:rFonts w:ascii="Times New Roman" w:hAnsi="Times New Roman" w:cs="Times New Roman"/>
          <w:noProof/>
          <w:sz w:val="24"/>
          <w:lang w:val="en-CA"/>
        </w:rPr>
        <w:t xml:space="preserve">;22(4):208-15. </w:t>
      </w:r>
    </w:p>
    <w:p w14:paraId="7B650570" w14:textId="77777777" w:rsidR="004F6D5E" w:rsidRPr="0073495A" w:rsidRDefault="004F6D5E" w:rsidP="004F6D5E">
      <w:pPr>
        <w:spacing w:after="0" w:line="240" w:lineRule="auto"/>
        <w:rPr>
          <w:rFonts w:ascii="Times New Roman" w:hAnsi="Times New Roman" w:cs="Times New Roman"/>
          <w:noProof/>
          <w:sz w:val="24"/>
          <w:lang w:val="en-CA"/>
        </w:rPr>
      </w:pPr>
    </w:p>
    <w:p w14:paraId="6D8E86C8"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11.</w:t>
      </w:r>
      <w:r w:rsidRPr="0073495A">
        <w:rPr>
          <w:rFonts w:ascii="Times New Roman" w:hAnsi="Times New Roman" w:cs="Times New Roman"/>
          <w:noProof/>
          <w:sz w:val="24"/>
          <w:lang w:val="en-CA"/>
        </w:rPr>
        <w:tab/>
        <w:t xml:space="preserve">Lin CC, Chen KF, Shih CP, Seak CJ, Hsu KH. The prognostic factors of hypotension after rapid sequence intubation. </w:t>
      </w:r>
      <w:r w:rsidRPr="00FB6ADB">
        <w:rPr>
          <w:rFonts w:ascii="Times New Roman" w:hAnsi="Times New Roman" w:cs="Times New Roman"/>
          <w:i/>
          <w:noProof/>
          <w:sz w:val="24"/>
          <w:lang w:val="en-CA"/>
        </w:rPr>
        <w:t xml:space="preserve">American </w:t>
      </w:r>
      <w:r>
        <w:rPr>
          <w:rFonts w:ascii="Times New Roman" w:hAnsi="Times New Roman" w:cs="Times New Roman"/>
          <w:i/>
          <w:noProof/>
          <w:sz w:val="24"/>
          <w:lang w:val="en-CA"/>
        </w:rPr>
        <w:t>J Emerg Med</w:t>
      </w:r>
      <w:r>
        <w:rPr>
          <w:rFonts w:ascii="Times New Roman" w:hAnsi="Times New Roman" w:cs="Times New Roman"/>
          <w:noProof/>
          <w:sz w:val="24"/>
          <w:lang w:val="en-CA"/>
        </w:rPr>
        <w:t xml:space="preserve"> 2008</w:t>
      </w:r>
      <w:r w:rsidRPr="0073495A">
        <w:rPr>
          <w:rFonts w:ascii="Times New Roman" w:hAnsi="Times New Roman" w:cs="Times New Roman"/>
          <w:noProof/>
          <w:sz w:val="24"/>
          <w:lang w:val="en-CA"/>
        </w:rPr>
        <w:t>;26(8):845-51..</w:t>
      </w:r>
    </w:p>
    <w:p w14:paraId="0FD5927B" w14:textId="77777777" w:rsidR="004F6D5E" w:rsidRPr="0073495A" w:rsidRDefault="004F6D5E" w:rsidP="004F6D5E">
      <w:pPr>
        <w:spacing w:after="0" w:line="240" w:lineRule="auto"/>
        <w:rPr>
          <w:rFonts w:ascii="Times New Roman" w:hAnsi="Times New Roman" w:cs="Times New Roman"/>
          <w:noProof/>
          <w:sz w:val="24"/>
          <w:lang w:val="en-CA"/>
        </w:rPr>
      </w:pPr>
    </w:p>
    <w:p w14:paraId="0F613AD9"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12.</w:t>
      </w:r>
      <w:r w:rsidRPr="0073495A">
        <w:rPr>
          <w:rFonts w:ascii="Times New Roman" w:hAnsi="Times New Roman" w:cs="Times New Roman"/>
          <w:noProof/>
          <w:sz w:val="24"/>
          <w:lang w:val="en-CA"/>
        </w:rPr>
        <w:tab/>
        <w:t>Green RS, Edwards J, Sabri E, Fergusson D. Evaluation of the incidence, risk factors, and impact on patient outcomes of postintubation hemodyn</w:t>
      </w:r>
      <w:r>
        <w:rPr>
          <w:rFonts w:ascii="Times New Roman" w:hAnsi="Times New Roman" w:cs="Times New Roman"/>
          <w:noProof/>
          <w:sz w:val="24"/>
          <w:lang w:val="en-CA"/>
        </w:rPr>
        <w:t xml:space="preserve">amic instability. </w:t>
      </w:r>
      <w:r w:rsidRPr="00FB6ADB">
        <w:rPr>
          <w:rFonts w:ascii="Times New Roman" w:hAnsi="Times New Roman" w:cs="Times New Roman"/>
          <w:i/>
          <w:noProof/>
          <w:sz w:val="24"/>
          <w:lang w:val="en-CA"/>
        </w:rPr>
        <w:t>CJEM</w:t>
      </w:r>
      <w:r>
        <w:rPr>
          <w:rFonts w:ascii="Times New Roman" w:hAnsi="Times New Roman" w:cs="Times New Roman"/>
          <w:noProof/>
          <w:sz w:val="24"/>
          <w:lang w:val="en-CA"/>
        </w:rPr>
        <w:t xml:space="preserve"> 2012</w:t>
      </w:r>
      <w:r w:rsidRPr="0073495A">
        <w:rPr>
          <w:rFonts w:ascii="Times New Roman" w:hAnsi="Times New Roman" w:cs="Times New Roman"/>
          <w:noProof/>
          <w:sz w:val="24"/>
          <w:lang w:val="en-CA"/>
        </w:rPr>
        <w:t>;14(2):74-82..</w:t>
      </w:r>
    </w:p>
    <w:p w14:paraId="201B5939" w14:textId="77777777" w:rsidR="004F6D5E" w:rsidRPr="0073495A" w:rsidRDefault="004F6D5E" w:rsidP="004F6D5E">
      <w:pPr>
        <w:spacing w:after="0" w:line="240" w:lineRule="auto"/>
        <w:rPr>
          <w:rFonts w:ascii="Times New Roman" w:hAnsi="Times New Roman" w:cs="Times New Roman"/>
          <w:noProof/>
          <w:sz w:val="24"/>
          <w:lang w:val="en-CA"/>
        </w:rPr>
      </w:pPr>
    </w:p>
    <w:p w14:paraId="543A90A2"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lastRenderedPageBreak/>
        <w:t>13.</w:t>
      </w:r>
      <w:r w:rsidRPr="0073495A">
        <w:rPr>
          <w:rFonts w:ascii="Times New Roman" w:hAnsi="Times New Roman" w:cs="Times New Roman"/>
          <w:noProof/>
          <w:sz w:val="24"/>
          <w:lang w:val="en-CA"/>
        </w:rPr>
        <w:tab/>
        <w:t xml:space="preserve">Heffner AC, Swords D, Kline JA, Jones AE. The frequency and significance of postintubation hypotension during emergency airway management. </w:t>
      </w:r>
      <w:r w:rsidRPr="00FB6ADB">
        <w:rPr>
          <w:rFonts w:ascii="Times New Roman" w:hAnsi="Times New Roman" w:cs="Times New Roman"/>
          <w:i/>
          <w:noProof/>
          <w:sz w:val="24"/>
          <w:lang w:val="en-CA"/>
        </w:rPr>
        <w:t>J</w:t>
      </w:r>
      <w:r>
        <w:rPr>
          <w:rFonts w:ascii="Times New Roman" w:hAnsi="Times New Roman" w:cs="Times New Roman"/>
          <w:i/>
          <w:noProof/>
          <w:sz w:val="24"/>
          <w:lang w:val="en-CA"/>
        </w:rPr>
        <w:t xml:space="preserve"> Crit Care</w:t>
      </w:r>
      <w:r>
        <w:rPr>
          <w:rFonts w:ascii="Times New Roman" w:hAnsi="Times New Roman" w:cs="Times New Roman"/>
          <w:noProof/>
          <w:sz w:val="24"/>
          <w:lang w:val="en-CA"/>
        </w:rPr>
        <w:t xml:space="preserve"> 2012</w:t>
      </w:r>
      <w:r w:rsidRPr="0073495A">
        <w:rPr>
          <w:rFonts w:ascii="Times New Roman" w:hAnsi="Times New Roman" w:cs="Times New Roman"/>
          <w:noProof/>
          <w:sz w:val="24"/>
          <w:lang w:val="en-CA"/>
        </w:rPr>
        <w:t xml:space="preserve">;27(4):417 e9-13. </w:t>
      </w:r>
    </w:p>
    <w:p w14:paraId="65CB8824" w14:textId="77777777" w:rsidR="004F6D5E" w:rsidRPr="0073495A" w:rsidRDefault="004F6D5E" w:rsidP="004F6D5E">
      <w:pPr>
        <w:spacing w:after="0" w:line="240" w:lineRule="auto"/>
        <w:rPr>
          <w:rFonts w:ascii="Times New Roman" w:hAnsi="Times New Roman" w:cs="Times New Roman"/>
          <w:noProof/>
          <w:sz w:val="24"/>
          <w:lang w:val="en-CA"/>
        </w:rPr>
      </w:pPr>
    </w:p>
    <w:p w14:paraId="4C32BF7E"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14.</w:t>
      </w:r>
      <w:r w:rsidRPr="0073495A">
        <w:rPr>
          <w:rFonts w:ascii="Times New Roman" w:hAnsi="Times New Roman" w:cs="Times New Roman"/>
          <w:noProof/>
          <w:sz w:val="24"/>
          <w:lang w:val="en-CA"/>
        </w:rPr>
        <w:tab/>
        <w:t xml:space="preserve">Zed PJ, Abu-Laban RB, Harrison DW. Intubating conditions and hemodynamic effects of etomidate for rapid sequence intubation in the emergency department: an observational cohort study. </w:t>
      </w:r>
      <w:r>
        <w:rPr>
          <w:rFonts w:ascii="Times New Roman" w:hAnsi="Times New Roman" w:cs="Times New Roman"/>
          <w:i/>
          <w:noProof/>
          <w:sz w:val="24"/>
          <w:lang w:val="en-CA"/>
        </w:rPr>
        <w:t>Acad</w:t>
      </w:r>
      <w:r w:rsidRPr="00FB6ADB">
        <w:rPr>
          <w:rFonts w:ascii="Times New Roman" w:hAnsi="Times New Roman" w:cs="Times New Roman"/>
          <w:i/>
          <w:noProof/>
          <w:sz w:val="24"/>
          <w:lang w:val="en-CA"/>
        </w:rPr>
        <w:t xml:space="preserve"> </w:t>
      </w:r>
      <w:r>
        <w:rPr>
          <w:rFonts w:ascii="Times New Roman" w:hAnsi="Times New Roman" w:cs="Times New Roman"/>
          <w:i/>
          <w:noProof/>
          <w:sz w:val="24"/>
          <w:lang w:val="en-CA"/>
        </w:rPr>
        <w:t>Emerg Med</w:t>
      </w:r>
      <w:r>
        <w:rPr>
          <w:rFonts w:ascii="Times New Roman" w:hAnsi="Times New Roman" w:cs="Times New Roman"/>
          <w:noProof/>
          <w:sz w:val="24"/>
          <w:lang w:val="en-CA"/>
        </w:rPr>
        <w:t xml:space="preserve"> 2006</w:t>
      </w:r>
      <w:r w:rsidRPr="0073495A">
        <w:rPr>
          <w:rFonts w:ascii="Times New Roman" w:hAnsi="Times New Roman" w:cs="Times New Roman"/>
          <w:noProof/>
          <w:sz w:val="24"/>
          <w:lang w:val="en-CA"/>
        </w:rPr>
        <w:t xml:space="preserve">;13(4):378-83. </w:t>
      </w:r>
    </w:p>
    <w:p w14:paraId="51E92CA0" w14:textId="77777777" w:rsidR="004F6D5E" w:rsidRPr="0073495A" w:rsidRDefault="004F6D5E" w:rsidP="004F6D5E">
      <w:pPr>
        <w:spacing w:after="0" w:line="240" w:lineRule="auto"/>
        <w:rPr>
          <w:rFonts w:ascii="Times New Roman" w:hAnsi="Times New Roman" w:cs="Times New Roman"/>
          <w:noProof/>
          <w:sz w:val="24"/>
          <w:lang w:val="en-CA"/>
        </w:rPr>
      </w:pPr>
    </w:p>
    <w:p w14:paraId="7961C685"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15.</w:t>
      </w:r>
      <w:r w:rsidRPr="0073495A">
        <w:rPr>
          <w:rFonts w:ascii="Times New Roman" w:hAnsi="Times New Roman" w:cs="Times New Roman"/>
          <w:noProof/>
          <w:sz w:val="24"/>
          <w:lang w:val="en-CA"/>
        </w:rPr>
        <w:tab/>
        <w:t xml:space="preserve">Smith DC, Bergen JM, Smithline H, Kirschner R. A trial of etomidate for rapid sequence intubation in the emergency department. </w:t>
      </w:r>
      <w:r w:rsidRPr="00FB6ADB">
        <w:rPr>
          <w:rFonts w:ascii="Times New Roman" w:hAnsi="Times New Roman" w:cs="Times New Roman"/>
          <w:i/>
          <w:noProof/>
          <w:sz w:val="24"/>
          <w:lang w:val="en-CA"/>
        </w:rPr>
        <w:t xml:space="preserve">J Emerg Med </w:t>
      </w:r>
      <w:r w:rsidRPr="0073495A">
        <w:rPr>
          <w:rFonts w:ascii="Times New Roman" w:hAnsi="Times New Roman" w:cs="Times New Roman"/>
          <w:noProof/>
          <w:sz w:val="24"/>
          <w:lang w:val="en-CA"/>
        </w:rPr>
        <w:t>200</w:t>
      </w:r>
      <w:r>
        <w:rPr>
          <w:rFonts w:ascii="Times New Roman" w:hAnsi="Times New Roman" w:cs="Times New Roman"/>
          <w:noProof/>
          <w:sz w:val="24"/>
          <w:lang w:val="en-CA"/>
        </w:rPr>
        <w:t>0</w:t>
      </w:r>
      <w:r w:rsidRPr="0073495A">
        <w:rPr>
          <w:rFonts w:ascii="Times New Roman" w:hAnsi="Times New Roman" w:cs="Times New Roman"/>
          <w:noProof/>
          <w:sz w:val="24"/>
          <w:lang w:val="en-CA"/>
        </w:rPr>
        <w:t xml:space="preserve">;18(1):13-6. </w:t>
      </w:r>
    </w:p>
    <w:p w14:paraId="3709D8B3" w14:textId="77777777" w:rsidR="004F6D5E" w:rsidRPr="0073495A" w:rsidRDefault="004F6D5E" w:rsidP="004F6D5E">
      <w:pPr>
        <w:spacing w:after="0" w:line="240" w:lineRule="auto"/>
        <w:rPr>
          <w:rFonts w:ascii="Times New Roman" w:hAnsi="Times New Roman" w:cs="Times New Roman"/>
          <w:noProof/>
          <w:sz w:val="24"/>
          <w:lang w:val="en-CA"/>
        </w:rPr>
      </w:pPr>
    </w:p>
    <w:p w14:paraId="0FCB1296"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16.</w:t>
      </w:r>
      <w:r w:rsidRPr="0073495A">
        <w:rPr>
          <w:rFonts w:ascii="Times New Roman" w:hAnsi="Times New Roman" w:cs="Times New Roman"/>
          <w:noProof/>
          <w:sz w:val="24"/>
          <w:lang w:val="en-CA"/>
        </w:rPr>
        <w:tab/>
        <w:t xml:space="preserve">Dufour DG, Larose DL, Clement SC. Rapid sequence intubation in the emergency department. </w:t>
      </w:r>
      <w:r w:rsidRPr="00FB6ADB">
        <w:rPr>
          <w:rFonts w:ascii="Times New Roman" w:hAnsi="Times New Roman" w:cs="Times New Roman"/>
          <w:i/>
          <w:noProof/>
          <w:sz w:val="24"/>
          <w:lang w:val="en-CA"/>
        </w:rPr>
        <w:t xml:space="preserve">J Emerg Med </w:t>
      </w:r>
      <w:r>
        <w:rPr>
          <w:rFonts w:ascii="Times New Roman" w:hAnsi="Times New Roman" w:cs="Times New Roman"/>
          <w:noProof/>
          <w:sz w:val="24"/>
          <w:lang w:val="en-CA"/>
        </w:rPr>
        <w:t>1995</w:t>
      </w:r>
      <w:r w:rsidRPr="0073495A">
        <w:rPr>
          <w:rFonts w:ascii="Times New Roman" w:hAnsi="Times New Roman" w:cs="Times New Roman"/>
          <w:noProof/>
          <w:sz w:val="24"/>
          <w:lang w:val="en-CA"/>
        </w:rPr>
        <w:t>;13(5):705-10.</w:t>
      </w:r>
    </w:p>
    <w:p w14:paraId="7C94C9DF" w14:textId="77777777" w:rsidR="004F6D5E" w:rsidRPr="0073495A" w:rsidRDefault="004F6D5E" w:rsidP="004F6D5E">
      <w:pPr>
        <w:spacing w:after="0" w:line="240" w:lineRule="auto"/>
        <w:rPr>
          <w:rFonts w:ascii="Times New Roman" w:hAnsi="Times New Roman" w:cs="Times New Roman"/>
          <w:noProof/>
          <w:sz w:val="24"/>
          <w:lang w:val="en-CA"/>
        </w:rPr>
      </w:pPr>
    </w:p>
    <w:p w14:paraId="731177DB"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17.</w:t>
      </w:r>
      <w:r w:rsidRPr="0073495A">
        <w:rPr>
          <w:rFonts w:ascii="Times New Roman" w:hAnsi="Times New Roman" w:cs="Times New Roman"/>
          <w:noProof/>
          <w:sz w:val="24"/>
          <w:lang w:val="en-CA"/>
        </w:rPr>
        <w:tab/>
        <w:t xml:space="preserve">Hasegawa K, Shigemitsu K, Hagiwara Y, Chiba T, Watase H, Brown CA, 3rd, et al. Association Between Repeated Intubation Attempts and Adverse Events in Emergency Departments: An Analysis of a Multicenter Prospective Observational Study. </w:t>
      </w:r>
      <w:r w:rsidRPr="00FB6ADB">
        <w:rPr>
          <w:rFonts w:ascii="Times New Roman" w:hAnsi="Times New Roman" w:cs="Times New Roman"/>
          <w:i/>
          <w:noProof/>
          <w:sz w:val="24"/>
          <w:lang w:val="en-CA"/>
        </w:rPr>
        <w:t>Ann Emerg Med</w:t>
      </w:r>
      <w:r>
        <w:rPr>
          <w:rFonts w:ascii="Times New Roman" w:hAnsi="Times New Roman" w:cs="Times New Roman"/>
          <w:noProof/>
          <w:sz w:val="24"/>
          <w:lang w:val="en-CA"/>
        </w:rPr>
        <w:t xml:space="preserve"> </w:t>
      </w:r>
      <w:r w:rsidRPr="0073495A">
        <w:rPr>
          <w:rFonts w:ascii="Times New Roman" w:hAnsi="Times New Roman" w:cs="Times New Roman"/>
          <w:noProof/>
          <w:sz w:val="24"/>
          <w:lang w:val="en-CA"/>
        </w:rPr>
        <w:t>2012</w:t>
      </w:r>
      <w:r>
        <w:rPr>
          <w:rFonts w:ascii="Times New Roman" w:hAnsi="Times New Roman" w:cs="Times New Roman"/>
          <w:noProof/>
          <w:sz w:val="24"/>
          <w:lang w:val="en-CA"/>
        </w:rPr>
        <w:t>;60(6)-749-54.e2.</w:t>
      </w:r>
    </w:p>
    <w:p w14:paraId="002FF28A" w14:textId="77777777" w:rsidR="004F6D5E" w:rsidRPr="0073495A" w:rsidRDefault="004F6D5E" w:rsidP="004F6D5E">
      <w:pPr>
        <w:spacing w:after="0" w:line="240" w:lineRule="auto"/>
        <w:rPr>
          <w:rFonts w:ascii="Times New Roman" w:hAnsi="Times New Roman" w:cs="Times New Roman"/>
          <w:noProof/>
          <w:sz w:val="24"/>
          <w:lang w:val="en-CA"/>
        </w:rPr>
      </w:pPr>
    </w:p>
    <w:p w14:paraId="4A7853DA"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18.</w:t>
      </w:r>
      <w:r w:rsidRPr="0073495A">
        <w:rPr>
          <w:rFonts w:ascii="Times New Roman" w:hAnsi="Times New Roman" w:cs="Times New Roman"/>
          <w:noProof/>
          <w:sz w:val="24"/>
          <w:lang w:val="en-CA"/>
        </w:rPr>
        <w:tab/>
        <w:t xml:space="preserve">Jones AE, Yiannibas V, Johnson C, Kline JA. Emergency department hypotension predicts sudden unexpected in-hospital mortality: a prospective cohort study. </w:t>
      </w:r>
      <w:r>
        <w:rPr>
          <w:rFonts w:ascii="Times New Roman" w:hAnsi="Times New Roman" w:cs="Times New Roman"/>
          <w:i/>
          <w:noProof/>
          <w:sz w:val="24"/>
          <w:lang w:val="en-CA"/>
        </w:rPr>
        <w:t>Chest</w:t>
      </w:r>
      <w:r w:rsidRPr="00FB6ADB">
        <w:rPr>
          <w:rFonts w:ascii="Times New Roman" w:hAnsi="Times New Roman" w:cs="Times New Roman"/>
          <w:i/>
          <w:noProof/>
          <w:sz w:val="24"/>
          <w:lang w:val="en-CA"/>
        </w:rPr>
        <w:t xml:space="preserve"> </w:t>
      </w:r>
      <w:r w:rsidRPr="0073495A">
        <w:rPr>
          <w:rFonts w:ascii="Times New Roman" w:hAnsi="Times New Roman" w:cs="Times New Roman"/>
          <w:noProof/>
          <w:sz w:val="24"/>
          <w:lang w:val="en-CA"/>
        </w:rPr>
        <w:t>200</w:t>
      </w:r>
      <w:r>
        <w:rPr>
          <w:rFonts w:ascii="Times New Roman" w:hAnsi="Times New Roman" w:cs="Times New Roman"/>
          <w:noProof/>
          <w:sz w:val="24"/>
          <w:lang w:val="en-CA"/>
        </w:rPr>
        <w:t>6</w:t>
      </w:r>
      <w:r w:rsidRPr="0073495A">
        <w:rPr>
          <w:rFonts w:ascii="Times New Roman" w:hAnsi="Times New Roman" w:cs="Times New Roman"/>
          <w:noProof/>
          <w:sz w:val="24"/>
          <w:lang w:val="en-CA"/>
        </w:rPr>
        <w:t xml:space="preserve">;130(4):941-6. </w:t>
      </w:r>
    </w:p>
    <w:p w14:paraId="2BA84B91" w14:textId="77777777" w:rsidR="00E3404A" w:rsidRPr="0073495A" w:rsidRDefault="00E3404A" w:rsidP="004F6D5E">
      <w:pPr>
        <w:spacing w:after="0" w:line="240" w:lineRule="auto"/>
        <w:rPr>
          <w:rFonts w:ascii="Times New Roman" w:hAnsi="Times New Roman" w:cs="Times New Roman"/>
          <w:noProof/>
          <w:sz w:val="24"/>
          <w:lang w:val="en-CA"/>
        </w:rPr>
      </w:pPr>
    </w:p>
    <w:p w14:paraId="0535A320"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19.</w:t>
      </w:r>
      <w:r w:rsidRPr="0073495A">
        <w:rPr>
          <w:rFonts w:ascii="Times New Roman" w:hAnsi="Times New Roman" w:cs="Times New Roman"/>
          <w:noProof/>
          <w:sz w:val="24"/>
          <w:lang w:val="en-CA"/>
        </w:rPr>
        <w:tab/>
        <w:t xml:space="preserve">Lalezarzadeh F, Wisniewski P, Huynh K, Loza M, Gnanadev D. Evaluation of prehospital and emergency department systolic blood pressure as a predictor of in-hospital mortality. </w:t>
      </w:r>
      <w:r>
        <w:rPr>
          <w:rFonts w:ascii="Times New Roman" w:hAnsi="Times New Roman" w:cs="Times New Roman"/>
          <w:i/>
          <w:noProof/>
          <w:sz w:val="24"/>
          <w:lang w:val="en-CA"/>
        </w:rPr>
        <w:t>Am Surg</w:t>
      </w:r>
      <w:r w:rsidRPr="00FB6ADB">
        <w:rPr>
          <w:rFonts w:ascii="Times New Roman" w:hAnsi="Times New Roman" w:cs="Times New Roman"/>
          <w:i/>
          <w:noProof/>
          <w:sz w:val="24"/>
          <w:lang w:val="en-CA"/>
        </w:rPr>
        <w:t xml:space="preserve"> </w:t>
      </w:r>
      <w:r w:rsidRPr="0073495A">
        <w:rPr>
          <w:rFonts w:ascii="Times New Roman" w:hAnsi="Times New Roman" w:cs="Times New Roman"/>
          <w:noProof/>
          <w:sz w:val="24"/>
          <w:lang w:val="en-CA"/>
        </w:rPr>
        <w:t xml:space="preserve">2009 Oct;75(10):1009-14. </w:t>
      </w:r>
    </w:p>
    <w:p w14:paraId="75BFA4B7" w14:textId="77777777" w:rsidR="004F6D5E" w:rsidRPr="0073495A" w:rsidRDefault="004F6D5E" w:rsidP="004F6D5E">
      <w:pPr>
        <w:spacing w:after="0" w:line="240" w:lineRule="auto"/>
        <w:rPr>
          <w:rFonts w:ascii="Times New Roman" w:hAnsi="Times New Roman" w:cs="Times New Roman"/>
          <w:noProof/>
          <w:sz w:val="24"/>
          <w:lang w:val="en-CA"/>
        </w:rPr>
      </w:pPr>
    </w:p>
    <w:p w14:paraId="541EF31F"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20.</w:t>
      </w:r>
      <w:r w:rsidRPr="0073495A">
        <w:rPr>
          <w:rFonts w:ascii="Times New Roman" w:hAnsi="Times New Roman" w:cs="Times New Roman"/>
          <w:noProof/>
          <w:sz w:val="24"/>
          <w:lang w:val="en-CA"/>
        </w:rPr>
        <w:tab/>
        <w:t xml:space="preserve">Schreiber MA, Aoki N, Scott BG, Beck JR. Determinants of mortality in patients with severe blunt head injury. </w:t>
      </w:r>
      <w:r w:rsidRPr="001E13F8">
        <w:rPr>
          <w:rFonts w:ascii="Times New Roman" w:hAnsi="Times New Roman" w:cs="Times New Roman"/>
          <w:i/>
          <w:noProof/>
          <w:sz w:val="24"/>
          <w:lang w:val="en-CA"/>
        </w:rPr>
        <w:t>Arch Surg</w:t>
      </w:r>
      <w:r>
        <w:rPr>
          <w:rFonts w:ascii="Times New Roman" w:hAnsi="Times New Roman" w:cs="Times New Roman"/>
          <w:noProof/>
          <w:sz w:val="24"/>
          <w:lang w:val="en-CA"/>
        </w:rPr>
        <w:t xml:space="preserve"> 2002</w:t>
      </w:r>
      <w:r w:rsidRPr="0073495A">
        <w:rPr>
          <w:rFonts w:ascii="Times New Roman" w:hAnsi="Times New Roman" w:cs="Times New Roman"/>
          <w:noProof/>
          <w:sz w:val="24"/>
          <w:lang w:val="en-CA"/>
        </w:rPr>
        <w:t xml:space="preserve">;137(3):285-90. </w:t>
      </w:r>
    </w:p>
    <w:p w14:paraId="4261C2A7" w14:textId="77777777" w:rsidR="004F6D5E" w:rsidRPr="0073495A" w:rsidRDefault="004F6D5E" w:rsidP="004F6D5E">
      <w:pPr>
        <w:spacing w:after="0" w:line="240" w:lineRule="auto"/>
        <w:rPr>
          <w:rFonts w:ascii="Times New Roman" w:hAnsi="Times New Roman" w:cs="Times New Roman"/>
          <w:noProof/>
          <w:sz w:val="24"/>
          <w:lang w:val="en-CA"/>
        </w:rPr>
      </w:pPr>
    </w:p>
    <w:p w14:paraId="3B756B11"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21.</w:t>
      </w:r>
      <w:r w:rsidRPr="0073495A">
        <w:rPr>
          <w:rFonts w:ascii="Times New Roman" w:hAnsi="Times New Roman" w:cs="Times New Roman"/>
          <w:noProof/>
          <w:sz w:val="24"/>
          <w:lang w:val="en-CA"/>
        </w:rPr>
        <w:tab/>
        <w:t xml:space="preserve">Sakles JC, Laurin EG, Rantapaa AA, Panacek EA. Airway management in the emergency department: a one-year study of 610 tracheal intubations. </w:t>
      </w:r>
      <w:r w:rsidRPr="00FB6ADB">
        <w:rPr>
          <w:rFonts w:ascii="Times New Roman" w:hAnsi="Times New Roman" w:cs="Times New Roman"/>
          <w:i/>
          <w:noProof/>
          <w:sz w:val="24"/>
          <w:lang w:val="en-CA"/>
        </w:rPr>
        <w:t>Ann Emerg Med</w:t>
      </w:r>
      <w:r>
        <w:rPr>
          <w:rFonts w:ascii="Times New Roman" w:hAnsi="Times New Roman" w:cs="Times New Roman"/>
          <w:noProof/>
          <w:sz w:val="24"/>
          <w:lang w:val="en-CA"/>
        </w:rPr>
        <w:t xml:space="preserve"> 1998</w:t>
      </w:r>
      <w:r w:rsidRPr="0073495A">
        <w:rPr>
          <w:rFonts w:ascii="Times New Roman" w:hAnsi="Times New Roman" w:cs="Times New Roman"/>
          <w:noProof/>
          <w:sz w:val="24"/>
          <w:lang w:val="en-CA"/>
        </w:rPr>
        <w:t xml:space="preserve">;31(3):325-32. </w:t>
      </w:r>
    </w:p>
    <w:p w14:paraId="22994252" w14:textId="77777777" w:rsidR="004F6D5E" w:rsidRPr="0073495A" w:rsidRDefault="004F6D5E" w:rsidP="004F6D5E">
      <w:pPr>
        <w:spacing w:after="0" w:line="240" w:lineRule="auto"/>
        <w:rPr>
          <w:rFonts w:ascii="Times New Roman" w:hAnsi="Times New Roman" w:cs="Times New Roman"/>
          <w:noProof/>
          <w:sz w:val="24"/>
          <w:lang w:val="en-CA"/>
        </w:rPr>
      </w:pPr>
    </w:p>
    <w:p w14:paraId="6C9200C7"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22.</w:t>
      </w:r>
      <w:r w:rsidRPr="0073495A">
        <w:rPr>
          <w:rFonts w:ascii="Times New Roman" w:hAnsi="Times New Roman" w:cs="Times New Roman"/>
          <w:noProof/>
          <w:sz w:val="24"/>
          <w:lang w:val="en-CA"/>
        </w:rPr>
        <w:tab/>
        <w:t xml:space="preserve">Tayal VS, Riggs RW, Marx JA, Tomaszewski CA, Schneider RE. Rapid-sequence intubation at an emergency medicine residency: success rate and adverse events during a two-year period. </w:t>
      </w:r>
      <w:r>
        <w:rPr>
          <w:rFonts w:ascii="Times New Roman" w:hAnsi="Times New Roman" w:cs="Times New Roman"/>
          <w:i/>
          <w:noProof/>
          <w:sz w:val="24"/>
          <w:lang w:val="en-CA"/>
        </w:rPr>
        <w:t>Acad</w:t>
      </w:r>
      <w:r w:rsidRPr="00FB6ADB">
        <w:rPr>
          <w:rFonts w:ascii="Times New Roman" w:hAnsi="Times New Roman" w:cs="Times New Roman"/>
          <w:i/>
          <w:noProof/>
          <w:sz w:val="24"/>
          <w:lang w:val="en-CA"/>
        </w:rPr>
        <w:t xml:space="preserve"> </w:t>
      </w:r>
      <w:r>
        <w:rPr>
          <w:rFonts w:ascii="Times New Roman" w:hAnsi="Times New Roman" w:cs="Times New Roman"/>
          <w:i/>
          <w:noProof/>
          <w:sz w:val="24"/>
          <w:lang w:val="en-CA"/>
        </w:rPr>
        <w:t>Emerg Med</w:t>
      </w:r>
      <w:r>
        <w:rPr>
          <w:rFonts w:ascii="Times New Roman" w:hAnsi="Times New Roman" w:cs="Times New Roman"/>
          <w:noProof/>
          <w:sz w:val="24"/>
          <w:lang w:val="en-CA"/>
        </w:rPr>
        <w:t xml:space="preserve"> 1999;6(1):31-7. </w:t>
      </w:r>
    </w:p>
    <w:p w14:paraId="3834CCF4" w14:textId="77777777" w:rsidR="004F6D5E" w:rsidRPr="0073495A" w:rsidRDefault="004F6D5E" w:rsidP="004F6D5E">
      <w:pPr>
        <w:spacing w:after="0" w:line="240" w:lineRule="auto"/>
        <w:rPr>
          <w:rFonts w:ascii="Times New Roman" w:hAnsi="Times New Roman" w:cs="Times New Roman"/>
          <w:noProof/>
          <w:sz w:val="24"/>
          <w:lang w:val="en-CA"/>
        </w:rPr>
      </w:pPr>
    </w:p>
    <w:p w14:paraId="5CA76D74"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23.</w:t>
      </w:r>
      <w:r w:rsidRPr="0073495A">
        <w:rPr>
          <w:rFonts w:ascii="Times New Roman" w:hAnsi="Times New Roman" w:cs="Times New Roman"/>
          <w:noProof/>
          <w:sz w:val="24"/>
          <w:lang w:val="en-CA"/>
        </w:rPr>
        <w:tab/>
        <w:t xml:space="preserve">Griesdale DE, Bosma TL, Kurth T, Isac G, Chittock DR. Complications of endotracheal intubation in the critically ill. </w:t>
      </w:r>
      <w:r>
        <w:rPr>
          <w:rFonts w:ascii="Times New Roman" w:hAnsi="Times New Roman" w:cs="Times New Roman"/>
          <w:i/>
          <w:noProof/>
          <w:sz w:val="24"/>
          <w:lang w:val="en-CA"/>
        </w:rPr>
        <w:t>Intensive C</w:t>
      </w:r>
      <w:r w:rsidRPr="001E13F8">
        <w:rPr>
          <w:rFonts w:ascii="Times New Roman" w:hAnsi="Times New Roman" w:cs="Times New Roman"/>
          <w:i/>
          <w:noProof/>
          <w:sz w:val="24"/>
          <w:lang w:val="en-CA"/>
        </w:rPr>
        <w:t>ar</w:t>
      </w:r>
      <w:r>
        <w:rPr>
          <w:rFonts w:ascii="Times New Roman" w:hAnsi="Times New Roman" w:cs="Times New Roman"/>
          <w:i/>
          <w:noProof/>
          <w:sz w:val="24"/>
          <w:lang w:val="en-CA"/>
        </w:rPr>
        <w:t>e Med</w:t>
      </w:r>
      <w:r>
        <w:rPr>
          <w:rFonts w:ascii="Times New Roman" w:hAnsi="Times New Roman" w:cs="Times New Roman"/>
          <w:noProof/>
          <w:sz w:val="24"/>
          <w:lang w:val="en-CA"/>
        </w:rPr>
        <w:t xml:space="preserve"> 2008;34(10):1835-42. </w:t>
      </w:r>
    </w:p>
    <w:p w14:paraId="1E1ED98D" w14:textId="77777777" w:rsidR="004F6D5E" w:rsidRPr="0073495A" w:rsidRDefault="004F6D5E" w:rsidP="004F6D5E">
      <w:pPr>
        <w:spacing w:after="0" w:line="240" w:lineRule="auto"/>
        <w:rPr>
          <w:rFonts w:ascii="Times New Roman" w:hAnsi="Times New Roman" w:cs="Times New Roman"/>
          <w:noProof/>
          <w:sz w:val="24"/>
          <w:lang w:val="en-CA"/>
        </w:rPr>
      </w:pPr>
    </w:p>
    <w:p w14:paraId="208CCAF8"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24.</w:t>
      </w:r>
      <w:r w:rsidRPr="0073495A">
        <w:rPr>
          <w:rFonts w:ascii="Times New Roman" w:hAnsi="Times New Roman" w:cs="Times New Roman"/>
          <w:noProof/>
          <w:sz w:val="24"/>
          <w:lang w:val="en-CA"/>
        </w:rPr>
        <w:tab/>
        <w:t xml:space="preserve">Mort TC. Emergency tracheal intubation: complications associated with repeated laryngoscopic attempts. </w:t>
      </w:r>
      <w:r w:rsidRPr="001E13F8">
        <w:rPr>
          <w:rFonts w:ascii="Times New Roman" w:hAnsi="Times New Roman" w:cs="Times New Roman"/>
          <w:i/>
          <w:noProof/>
          <w:sz w:val="24"/>
          <w:lang w:val="en-CA"/>
        </w:rPr>
        <w:t>Anest</w:t>
      </w:r>
      <w:r>
        <w:rPr>
          <w:rFonts w:ascii="Times New Roman" w:hAnsi="Times New Roman" w:cs="Times New Roman"/>
          <w:i/>
          <w:noProof/>
          <w:sz w:val="24"/>
          <w:lang w:val="en-CA"/>
        </w:rPr>
        <w:t>h A</w:t>
      </w:r>
      <w:r w:rsidRPr="001E13F8">
        <w:rPr>
          <w:rFonts w:ascii="Times New Roman" w:hAnsi="Times New Roman" w:cs="Times New Roman"/>
          <w:i/>
          <w:noProof/>
          <w:sz w:val="24"/>
          <w:lang w:val="en-CA"/>
        </w:rPr>
        <w:t xml:space="preserve">nalg </w:t>
      </w:r>
      <w:r>
        <w:rPr>
          <w:rFonts w:ascii="Times New Roman" w:hAnsi="Times New Roman" w:cs="Times New Roman"/>
          <w:noProof/>
          <w:sz w:val="24"/>
          <w:lang w:val="en-CA"/>
        </w:rPr>
        <w:t>2004</w:t>
      </w:r>
      <w:r w:rsidRPr="0073495A">
        <w:rPr>
          <w:rFonts w:ascii="Times New Roman" w:hAnsi="Times New Roman" w:cs="Times New Roman"/>
          <w:noProof/>
          <w:sz w:val="24"/>
          <w:lang w:val="en-CA"/>
        </w:rPr>
        <w:t>;99(2):607-1</w:t>
      </w:r>
      <w:r>
        <w:rPr>
          <w:rFonts w:ascii="Times New Roman" w:hAnsi="Times New Roman" w:cs="Times New Roman"/>
          <w:noProof/>
          <w:sz w:val="24"/>
          <w:lang w:val="en-CA"/>
        </w:rPr>
        <w:t>3</w:t>
      </w:r>
      <w:r w:rsidRPr="0073495A">
        <w:rPr>
          <w:rFonts w:ascii="Times New Roman" w:hAnsi="Times New Roman" w:cs="Times New Roman"/>
          <w:noProof/>
          <w:sz w:val="24"/>
          <w:lang w:val="en-CA"/>
        </w:rPr>
        <w:t xml:space="preserve">. </w:t>
      </w:r>
    </w:p>
    <w:p w14:paraId="54535047" w14:textId="77777777" w:rsidR="004F6D5E" w:rsidRPr="0073495A" w:rsidRDefault="004F6D5E" w:rsidP="004F6D5E">
      <w:pPr>
        <w:spacing w:after="0" w:line="240" w:lineRule="auto"/>
        <w:rPr>
          <w:rFonts w:ascii="Times New Roman" w:hAnsi="Times New Roman" w:cs="Times New Roman"/>
          <w:noProof/>
          <w:sz w:val="24"/>
          <w:lang w:val="en-CA"/>
        </w:rPr>
      </w:pPr>
    </w:p>
    <w:p w14:paraId="1B3B98E0"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25.</w:t>
      </w:r>
      <w:r w:rsidRPr="0073495A">
        <w:rPr>
          <w:rFonts w:ascii="Times New Roman" w:hAnsi="Times New Roman" w:cs="Times New Roman"/>
          <w:noProof/>
          <w:sz w:val="24"/>
          <w:lang w:val="en-CA"/>
        </w:rPr>
        <w:tab/>
        <w:t xml:space="preserve">Walls RM, Brown CA, 3rd, Bair AE, Pallin DJ. Emergency airway management: a multi-center report of 8937 emergency department intubations. </w:t>
      </w:r>
      <w:r w:rsidRPr="001E13F8">
        <w:rPr>
          <w:rFonts w:ascii="Times New Roman" w:hAnsi="Times New Roman" w:cs="Times New Roman"/>
          <w:i/>
          <w:noProof/>
          <w:sz w:val="24"/>
          <w:lang w:val="en-CA"/>
        </w:rPr>
        <w:t>J Emerg Med</w:t>
      </w:r>
      <w:r>
        <w:rPr>
          <w:rFonts w:ascii="Times New Roman" w:hAnsi="Times New Roman" w:cs="Times New Roman"/>
          <w:noProof/>
          <w:sz w:val="24"/>
          <w:lang w:val="en-CA"/>
        </w:rPr>
        <w:t xml:space="preserve"> 2011</w:t>
      </w:r>
      <w:r w:rsidRPr="0073495A">
        <w:rPr>
          <w:rFonts w:ascii="Times New Roman" w:hAnsi="Times New Roman" w:cs="Times New Roman"/>
          <w:noProof/>
          <w:sz w:val="24"/>
          <w:lang w:val="en-CA"/>
        </w:rPr>
        <w:t xml:space="preserve">;41(4):347-54. </w:t>
      </w:r>
    </w:p>
    <w:p w14:paraId="58647E20" w14:textId="77777777" w:rsidR="004F6D5E" w:rsidRPr="0073495A" w:rsidRDefault="004F6D5E" w:rsidP="004F6D5E">
      <w:pPr>
        <w:spacing w:after="0" w:line="240" w:lineRule="auto"/>
        <w:rPr>
          <w:rFonts w:ascii="Times New Roman" w:hAnsi="Times New Roman" w:cs="Times New Roman"/>
          <w:noProof/>
          <w:sz w:val="24"/>
          <w:lang w:val="en-CA"/>
        </w:rPr>
      </w:pPr>
    </w:p>
    <w:p w14:paraId="224766AC"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lastRenderedPageBreak/>
        <w:t>26.</w:t>
      </w:r>
      <w:r w:rsidRPr="0073495A">
        <w:rPr>
          <w:rFonts w:ascii="Times New Roman" w:hAnsi="Times New Roman" w:cs="Times New Roman"/>
          <w:noProof/>
          <w:sz w:val="24"/>
          <w:lang w:val="en-CA"/>
        </w:rPr>
        <w:tab/>
        <w:t xml:space="preserve">Jaber S, Jung B, Corne P, Sebbane M, Muller L, Chanques G, et al. An intervention to decrease complications related to endotracheal intubation in the intensive care unit: a prospective, multiple-center study. </w:t>
      </w:r>
      <w:r w:rsidRPr="001E13F8">
        <w:rPr>
          <w:rFonts w:ascii="Times New Roman" w:hAnsi="Times New Roman" w:cs="Times New Roman"/>
          <w:i/>
          <w:noProof/>
          <w:sz w:val="24"/>
          <w:lang w:val="en-CA"/>
        </w:rPr>
        <w:t>Intensiv</w:t>
      </w:r>
      <w:r>
        <w:rPr>
          <w:rFonts w:ascii="Times New Roman" w:hAnsi="Times New Roman" w:cs="Times New Roman"/>
          <w:i/>
          <w:noProof/>
          <w:sz w:val="24"/>
          <w:lang w:val="en-CA"/>
        </w:rPr>
        <w:t>e Care M</w:t>
      </w:r>
      <w:r w:rsidRPr="001E13F8">
        <w:rPr>
          <w:rFonts w:ascii="Times New Roman" w:hAnsi="Times New Roman" w:cs="Times New Roman"/>
          <w:i/>
          <w:noProof/>
          <w:sz w:val="24"/>
          <w:lang w:val="en-CA"/>
        </w:rPr>
        <w:t xml:space="preserve">ed </w:t>
      </w:r>
      <w:r>
        <w:rPr>
          <w:rFonts w:ascii="Times New Roman" w:hAnsi="Times New Roman" w:cs="Times New Roman"/>
          <w:noProof/>
          <w:sz w:val="24"/>
          <w:lang w:val="en-CA"/>
        </w:rPr>
        <w:t>2010</w:t>
      </w:r>
      <w:r w:rsidRPr="0073495A">
        <w:rPr>
          <w:rFonts w:ascii="Times New Roman" w:hAnsi="Times New Roman" w:cs="Times New Roman"/>
          <w:noProof/>
          <w:sz w:val="24"/>
          <w:lang w:val="en-CA"/>
        </w:rPr>
        <w:t xml:space="preserve">;36(2):248-55. </w:t>
      </w:r>
    </w:p>
    <w:p w14:paraId="283A8E2E" w14:textId="77777777" w:rsidR="004F6D5E" w:rsidRPr="0073495A" w:rsidRDefault="004F6D5E" w:rsidP="004F6D5E">
      <w:pPr>
        <w:spacing w:after="0" w:line="240" w:lineRule="auto"/>
        <w:rPr>
          <w:rFonts w:ascii="Times New Roman" w:hAnsi="Times New Roman" w:cs="Times New Roman"/>
          <w:noProof/>
          <w:sz w:val="24"/>
          <w:lang w:val="en-CA"/>
        </w:rPr>
      </w:pPr>
    </w:p>
    <w:p w14:paraId="696D4F4E"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27.</w:t>
      </w:r>
      <w:r w:rsidRPr="0073495A">
        <w:rPr>
          <w:rFonts w:ascii="Times New Roman" w:hAnsi="Times New Roman" w:cs="Times New Roman"/>
          <w:noProof/>
          <w:sz w:val="24"/>
          <w:lang w:val="en-CA"/>
        </w:rPr>
        <w:tab/>
        <w:t xml:space="preserve">Leibowitz AB. Tracheal intubation in the intensive care unit: extremely hazardous </w:t>
      </w:r>
      <w:r>
        <w:rPr>
          <w:rFonts w:ascii="Times New Roman" w:hAnsi="Times New Roman" w:cs="Times New Roman"/>
          <w:noProof/>
          <w:sz w:val="24"/>
          <w:lang w:val="en-CA"/>
        </w:rPr>
        <w:t xml:space="preserve">even in the best of hands. </w:t>
      </w:r>
      <w:r w:rsidRPr="001E13F8">
        <w:rPr>
          <w:rFonts w:ascii="Times New Roman" w:hAnsi="Times New Roman" w:cs="Times New Roman"/>
          <w:i/>
          <w:noProof/>
          <w:sz w:val="24"/>
          <w:lang w:val="en-CA"/>
        </w:rPr>
        <w:t>Crit Care</w:t>
      </w:r>
      <w:r>
        <w:rPr>
          <w:rFonts w:ascii="Times New Roman" w:hAnsi="Times New Roman" w:cs="Times New Roman"/>
          <w:i/>
          <w:noProof/>
          <w:sz w:val="24"/>
          <w:lang w:val="en-CA"/>
        </w:rPr>
        <w:t xml:space="preserve"> </w:t>
      </w:r>
      <w:r w:rsidRPr="001E13F8">
        <w:rPr>
          <w:rFonts w:ascii="Times New Roman" w:hAnsi="Times New Roman" w:cs="Times New Roman"/>
          <w:i/>
          <w:noProof/>
          <w:sz w:val="24"/>
          <w:lang w:val="en-CA"/>
        </w:rPr>
        <w:t>Med</w:t>
      </w:r>
      <w:r>
        <w:rPr>
          <w:rFonts w:ascii="Times New Roman" w:hAnsi="Times New Roman" w:cs="Times New Roman"/>
          <w:noProof/>
          <w:sz w:val="24"/>
          <w:lang w:val="en-CA"/>
        </w:rPr>
        <w:t xml:space="preserve"> 2006</w:t>
      </w:r>
      <w:r w:rsidRPr="0073495A">
        <w:rPr>
          <w:rFonts w:ascii="Times New Roman" w:hAnsi="Times New Roman" w:cs="Times New Roman"/>
          <w:noProof/>
          <w:sz w:val="24"/>
          <w:lang w:val="en-CA"/>
        </w:rPr>
        <w:t xml:space="preserve">;34(9):2497-8. </w:t>
      </w:r>
    </w:p>
    <w:p w14:paraId="21883FF3" w14:textId="77777777" w:rsidR="004F6D5E" w:rsidRPr="0073495A" w:rsidRDefault="004F6D5E" w:rsidP="004F6D5E">
      <w:pPr>
        <w:spacing w:after="0" w:line="240" w:lineRule="auto"/>
        <w:rPr>
          <w:rFonts w:ascii="Times New Roman" w:hAnsi="Times New Roman" w:cs="Times New Roman"/>
          <w:noProof/>
          <w:sz w:val="24"/>
          <w:lang w:val="en-CA"/>
        </w:rPr>
      </w:pPr>
    </w:p>
    <w:p w14:paraId="030A143D"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28.</w:t>
      </w:r>
      <w:r w:rsidRPr="0073495A">
        <w:rPr>
          <w:rFonts w:ascii="Times New Roman" w:hAnsi="Times New Roman" w:cs="Times New Roman"/>
          <w:noProof/>
          <w:sz w:val="24"/>
          <w:lang w:val="en-CA"/>
        </w:rPr>
        <w:tab/>
        <w:t xml:space="preserve">Tam AY, Lau FL. A prospective study of tracheal intubation in an emergency department in Hong Kong. </w:t>
      </w:r>
      <w:r>
        <w:rPr>
          <w:rFonts w:ascii="Times New Roman" w:hAnsi="Times New Roman" w:cs="Times New Roman"/>
          <w:i/>
          <w:noProof/>
          <w:sz w:val="24"/>
          <w:lang w:val="en-CA"/>
        </w:rPr>
        <w:t>Eur J Emerg Med</w:t>
      </w:r>
      <w:r>
        <w:rPr>
          <w:rFonts w:ascii="Times New Roman" w:hAnsi="Times New Roman" w:cs="Times New Roman"/>
          <w:noProof/>
          <w:sz w:val="24"/>
          <w:lang w:val="en-CA"/>
        </w:rPr>
        <w:t xml:space="preserve"> 2001</w:t>
      </w:r>
      <w:r w:rsidRPr="0073495A">
        <w:rPr>
          <w:rFonts w:ascii="Times New Roman" w:hAnsi="Times New Roman" w:cs="Times New Roman"/>
          <w:noProof/>
          <w:sz w:val="24"/>
          <w:lang w:val="en-CA"/>
        </w:rPr>
        <w:t>;8(4):305-10.</w:t>
      </w:r>
    </w:p>
    <w:p w14:paraId="34B71C29" w14:textId="77777777" w:rsidR="004F6D5E" w:rsidRPr="0073495A" w:rsidRDefault="004F6D5E" w:rsidP="004F6D5E">
      <w:pPr>
        <w:spacing w:after="0" w:line="240" w:lineRule="auto"/>
        <w:rPr>
          <w:rFonts w:ascii="Times New Roman" w:hAnsi="Times New Roman" w:cs="Times New Roman"/>
          <w:noProof/>
          <w:sz w:val="24"/>
          <w:lang w:val="en-CA"/>
        </w:rPr>
      </w:pPr>
    </w:p>
    <w:p w14:paraId="6FC02CFB"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29.</w:t>
      </w:r>
      <w:r w:rsidRPr="0073495A">
        <w:rPr>
          <w:rFonts w:ascii="Times New Roman" w:hAnsi="Times New Roman" w:cs="Times New Roman"/>
          <w:noProof/>
          <w:sz w:val="24"/>
          <w:lang w:val="en-CA"/>
        </w:rPr>
        <w:tab/>
        <w:t xml:space="preserve">Theodosiou CA, Loeffler RE, Oglesby AJ, McKeown DW, Ray DC. Rapid sequence induction of anaesthesia in elderly patients in the emergency department. </w:t>
      </w:r>
      <w:r>
        <w:rPr>
          <w:rFonts w:ascii="Times New Roman" w:hAnsi="Times New Roman" w:cs="Times New Roman"/>
          <w:i/>
          <w:noProof/>
          <w:sz w:val="24"/>
          <w:lang w:val="en-CA"/>
        </w:rPr>
        <w:t>Resuscitation</w:t>
      </w:r>
      <w:r>
        <w:rPr>
          <w:rFonts w:ascii="Times New Roman" w:hAnsi="Times New Roman" w:cs="Times New Roman"/>
          <w:noProof/>
          <w:sz w:val="24"/>
          <w:lang w:val="en-CA"/>
        </w:rPr>
        <w:t xml:space="preserve"> 2011</w:t>
      </w:r>
      <w:r w:rsidRPr="0073495A">
        <w:rPr>
          <w:rFonts w:ascii="Times New Roman" w:hAnsi="Times New Roman" w:cs="Times New Roman"/>
          <w:noProof/>
          <w:sz w:val="24"/>
          <w:lang w:val="en-CA"/>
        </w:rPr>
        <w:t xml:space="preserve">;82(7):881-5. </w:t>
      </w:r>
    </w:p>
    <w:p w14:paraId="3A8A9318" w14:textId="77777777" w:rsidR="004F6D5E" w:rsidRPr="0073495A" w:rsidRDefault="004F6D5E" w:rsidP="004F6D5E">
      <w:pPr>
        <w:spacing w:after="0" w:line="240" w:lineRule="auto"/>
        <w:rPr>
          <w:rFonts w:ascii="Times New Roman" w:hAnsi="Times New Roman" w:cs="Times New Roman"/>
          <w:noProof/>
          <w:sz w:val="24"/>
          <w:lang w:val="en-CA"/>
        </w:rPr>
      </w:pPr>
    </w:p>
    <w:p w14:paraId="7139C793"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30.</w:t>
      </w:r>
      <w:r w:rsidRPr="0073495A">
        <w:rPr>
          <w:rFonts w:ascii="Times New Roman" w:hAnsi="Times New Roman" w:cs="Times New Roman"/>
          <w:noProof/>
          <w:sz w:val="24"/>
          <w:lang w:val="en-CA"/>
        </w:rPr>
        <w:tab/>
        <w:t>Wong E, Fong YT, Ho KK. Emergency airway management--experience of a tertiary hospital in</w:t>
      </w:r>
      <w:r>
        <w:rPr>
          <w:rFonts w:ascii="Times New Roman" w:hAnsi="Times New Roman" w:cs="Times New Roman"/>
          <w:noProof/>
          <w:sz w:val="24"/>
          <w:lang w:val="en-CA"/>
        </w:rPr>
        <w:t xml:space="preserve"> South-East Asia.</w:t>
      </w:r>
      <w:r w:rsidRPr="001E13F8">
        <w:rPr>
          <w:rFonts w:ascii="Times New Roman" w:hAnsi="Times New Roman" w:cs="Times New Roman"/>
          <w:i/>
          <w:noProof/>
          <w:sz w:val="24"/>
          <w:lang w:val="en-CA"/>
        </w:rPr>
        <w:t xml:space="preserve"> Resuscitation</w:t>
      </w:r>
      <w:r>
        <w:rPr>
          <w:rFonts w:ascii="Times New Roman" w:hAnsi="Times New Roman" w:cs="Times New Roman"/>
          <w:noProof/>
          <w:sz w:val="24"/>
          <w:lang w:val="en-CA"/>
        </w:rPr>
        <w:t xml:space="preserve"> 2004</w:t>
      </w:r>
      <w:r w:rsidRPr="0073495A">
        <w:rPr>
          <w:rFonts w:ascii="Times New Roman" w:hAnsi="Times New Roman" w:cs="Times New Roman"/>
          <w:noProof/>
          <w:sz w:val="24"/>
          <w:lang w:val="en-CA"/>
        </w:rPr>
        <w:t xml:space="preserve">;61(3):349-55. </w:t>
      </w:r>
    </w:p>
    <w:p w14:paraId="50AA33A9" w14:textId="77777777" w:rsidR="004F6D5E" w:rsidRPr="0073495A" w:rsidRDefault="004F6D5E" w:rsidP="004F6D5E">
      <w:pPr>
        <w:spacing w:after="0" w:line="240" w:lineRule="auto"/>
        <w:rPr>
          <w:rFonts w:ascii="Times New Roman" w:hAnsi="Times New Roman" w:cs="Times New Roman"/>
          <w:noProof/>
          <w:sz w:val="24"/>
          <w:lang w:val="en-CA"/>
        </w:rPr>
      </w:pPr>
    </w:p>
    <w:p w14:paraId="2C8CAB65"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31.</w:t>
      </w:r>
      <w:r w:rsidRPr="0073495A">
        <w:rPr>
          <w:rFonts w:ascii="Times New Roman" w:hAnsi="Times New Roman" w:cs="Times New Roman"/>
          <w:noProof/>
          <w:sz w:val="24"/>
          <w:lang w:val="en-CA"/>
        </w:rPr>
        <w:tab/>
        <w:t xml:space="preserve">Hasegawa K, Hagiwara Y, Chiba T, Watase H, Walls RM, Brown DF, et al. Emergency airway management in Japan: Interim analysis of a multi-center prospective observational study. </w:t>
      </w:r>
      <w:r>
        <w:rPr>
          <w:rFonts w:ascii="Times New Roman" w:hAnsi="Times New Roman" w:cs="Times New Roman"/>
          <w:i/>
          <w:noProof/>
          <w:sz w:val="24"/>
          <w:lang w:val="en-CA"/>
        </w:rPr>
        <w:t>Resuscitation</w:t>
      </w:r>
      <w:r>
        <w:rPr>
          <w:rFonts w:ascii="Times New Roman" w:hAnsi="Times New Roman" w:cs="Times New Roman"/>
          <w:noProof/>
          <w:sz w:val="24"/>
          <w:lang w:val="en-CA"/>
        </w:rPr>
        <w:t xml:space="preserve"> 2012</w:t>
      </w:r>
      <w:r w:rsidRPr="0073495A">
        <w:rPr>
          <w:rFonts w:ascii="Times New Roman" w:hAnsi="Times New Roman" w:cs="Times New Roman"/>
          <w:noProof/>
          <w:sz w:val="24"/>
          <w:lang w:val="en-CA"/>
        </w:rPr>
        <w:t>;83(4):428-33.</w:t>
      </w:r>
    </w:p>
    <w:p w14:paraId="2B9802BB" w14:textId="77777777" w:rsidR="004F6D5E" w:rsidRPr="0073495A" w:rsidRDefault="004F6D5E" w:rsidP="004F6D5E">
      <w:pPr>
        <w:spacing w:after="0" w:line="240" w:lineRule="auto"/>
        <w:rPr>
          <w:rFonts w:ascii="Times New Roman" w:hAnsi="Times New Roman" w:cs="Times New Roman"/>
          <w:noProof/>
          <w:sz w:val="24"/>
          <w:lang w:val="en-CA"/>
        </w:rPr>
      </w:pPr>
    </w:p>
    <w:p w14:paraId="01AD8CE4"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32.</w:t>
      </w:r>
      <w:r w:rsidRPr="0073495A">
        <w:rPr>
          <w:rFonts w:ascii="Times New Roman" w:hAnsi="Times New Roman" w:cs="Times New Roman"/>
          <w:noProof/>
          <w:sz w:val="24"/>
          <w:lang w:val="en-CA"/>
        </w:rPr>
        <w:tab/>
        <w:t>Franklin C, Samuel J, Hu TC. Life-threatening hypotension associated with emergency intubation and the init</w:t>
      </w:r>
      <w:r>
        <w:rPr>
          <w:rFonts w:ascii="Times New Roman" w:hAnsi="Times New Roman" w:cs="Times New Roman"/>
          <w:noProof/>
          <w:sz w:val="24"/>
          <w:lang w:val="en-CA"/>
        </w:rPr>
        <w:t>iation of mechanical ventilation</w:t>
      </w:r>
      <w:r w:rsidRPr="0073495A">
        <w:rPr>
          <w:rFonts w:ascii="Times New Roman" w:hAnsi="Times New Roman" w:cs="Times New Roman"/>
          <w:noProof/>
          <w:sz w:val="24"/>
          <w:lang w:val="en-CA"/>
        </w:rPr>
        <w:t>.</w:t>
      </w:r>
      <w:r>
        <w:rPr>
          <w:rFonts w:ascii="Times New Roman" w:hAnsi="Times New Roman" w:cs="Times New Roman"/>
          <w:noProof/>
          <w:sz w:val="24"/>
          <w:lang w:val="en-CA"/>
        </w:rPr>
        <w:t xml:space="preserve"> </w:t>
      </w:r>
      <w:r w:rsidRPr="00FB6ADB">
        <w:rPr>
          <w:rFonts w:ascii="Times New Roman" w:hAnsi="Times New Roman" w:cs="Times New Roman"/>
          <w:i/>
          <w:noProof/>
          <w:sz w:val="24"/>
          <w:lang w:val="en-CA"/>
        </w:rPr>
        <w:t>Am J Emerg Med</w:t>
      </w:r>
      <w:r>
        <w:rPr>
          <w:rFonts w:ascii="Times New Roman" w:hAnsi="Times New Roman" w:cs="Times New Roman"/>
          <w:noProof/>
          <w:sz w:val="24"/>
          <w:lang w:val="en-CA"/>
        </w:rPr>
        <w:t xml:space="preserve"> 1994</w:t>
      </w:r>
      <w:r w:rsidRPr="0073495A">
        <w:rPr>
          <w:rFonts w:ascii="Times New Roman" w:hAnsi="Times New Roman" w:cs="Times New Roman"/>
          <w:noProof/>
          <w:sz w:val="24"/>
          <w:lang w:val="en-CA"/>
        </w:rPr>
        <w:t xml:space="preserve">;12(4):425-8. </w:t>
      </w:r>
    </w:p>
    <w:p w14:paraId="7A02A8D8" w14:textId="77777777" w:rsidR="004F6D5E" w:rsidRPr="0073495A" w:rsidRDefault="004F6D5E" w:rsidP="004F6D5E">
      <w:pPr>
        <w:spacing w:after="0" w:line="240" w:lineRule="auto"/>
        <w:rPr>
          <w:rFonts w:ascii="Times New Roman" w:hAnsi="Times New Roman" w:cs="Times New Roman"/>
          <w:noProof/>
          <w:sz w:val="24"/>
          <w:lang w:val="en-CA"/>
        </w:rPr>
      </w:pPr>
    </w:p>
    <w:p w14:paraId="53145224"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33.</w:t>
      </w:r>
      <w:r w:rsidRPr="001E13F8">
        <w:rPr>
          <w:rFonts w:ascii="Times New Roman" w:hAnsi="Times New Roman" w:cs="Times New Roman"/>
          <w:noProof/>
          <w:color w:val="FF0000"/>
          <w:sz w:val="24"/>
          <w:lang w:val="en-CA"/>
        </w:rPr>
        <w:tab/>
        <w:t>&lt;AU: Please provide reference information for citation #33 or delete from references.&gt;</w:t>
      </w:r>
    </w:p>
    <w:p w14:paraId="4DA02098" w14:textId="77777777" w:rsidR="004F6D5E" w:rsidRPr="0073495A" w:rsidRDefault="004F6D5E" w:rsidP="004F6D5E">
      <w:pPr>
        <w:spacing w:after="0" w:line="240" w:lineRule="auto"/>
        <w:rPr>
          <w:rFonts w:ascii="Times New Roman" w:hAnsi="Times New Roman" w:cs="Times New Roman"/>
          <w:noProof/>
          <w:sz w:val="24"/>
          <w:lang w:val="en-CA"/>
        </w:rPr>
      </w:pPr>
    </w:p>
    <w:p w14:paraId="130F482E" w14:textId="77777777" w:rsidR="004F6D5E" w:rsidRDefault="004F6D5E" w:rsidP="004F6D5E">
      <w:pPr>
        <w:spacing w:after="0"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34.</w:t>
      </w:r>
      <w:r w:rsidRPr="0073495A">
        <w:rPr>
          <w:rFonts w:ascii="Times New Roman" w:hAnsi="Times New Roman" w:cs="Times New Roman"/>
          <w:noProof/>
          <w:sz w:val="24"/>
          <w:lang w:val="en-CA"/>
        </w:rPr>
        <w:tab/>
        <w:t>Bullard MJ, Villa-Roel C, Guo X, Holroyd BR, Innes G, Schull MJ, et al. The role of a rapid assessment zone/pod on reducing overcrowding in emergency departments: a systematic review.</w:t>
      </w:r>
      <w:r w:rsidRPr="00FB6ADB">
        <w:rPr>
          <w:rFonts w:ascii="Times New Roman" w:hAnsi="Times New Roman" w:cs="Times New Roman"/>
          <w:i/>
          <w:noProof/>
          <w:sz w:val="24"/>
          <w:lang w:val="en-CA"/>
        </w:rPr>
        <w:t xml:space="preserve"> Emerg Med J</w:t>
      </w:r>
      <w:r>
        <w:rPr>
          <w:rFonts w:ascii="Times New Roman" w:hAnsi="Times New Roman" w:cs="Times New Roman"/>
          <w:noProof/>
          <w:sz w:val="24"/>
          <w:lang w:val="en-CA"/>
        </w:rPr>
        <w:t xml:space="preserve"> 2012</w:t>
      </w:r>
      <w:r w:rsidRPr="0073495A">
        <w:rPr>
          <w:rFonts w:ascii="Times New Roman" w:hAnsi="Times New Roman" w:cs="Times New Roman"/>
          <w:noProof/>
          <w:sz w:val="24"/>
          <w:lang w:val="en-CA"/>
        </w:rPr>
        <w:t xml:space="preserve">;29(5):372-8. </w:t>
      </w:r>
    </w:p>
    <w:p w14:paraId="4C50C1D6" w14:textId="77777777" w:rsidR="004F6D5E" w:rsidRPr="0073495A" w:rsidRDefault="004F6D5E" w:rsidP="004F6D5E">
      <w:pPr>
        <w:spacing w:after="0" w:line="240" w:lineRule="auto"/>
        <w:rPr>
          <w:rFonts w:ascii="Times New Roman" w:hAnsi="Times New Roman" w:cs="Times New Roman"/>
          <w:noProof/>
          <w:sz w:val="24"/>
          <w:lang w:val="en-CA"/>
        </w:rPr>
      </w:pPr>
    </w:p>
    <w:p w14:paraId="51290043" w14:textId="77777777" w:rsidR="004F6D5E" w:rsidRPr="0073495A" w:rsidRDefault="004F6D5E" w:rsidP="004F6D5E">
      <w:pPr>
        <w:spacing w:line="240" w:lineRule="auto"/>
        <w:rPr>
          <w:rFonts w:ascii="Times New Roman" w:hAnsi="Times New Roman" w:cs="Times New Roman"/>
          <w:noProof/>
          <w:sz w:val="24"/>
          <w:lang w:val="en-CA"/>
        </w:rPr>
      </w:pPr>
      <w:r w:rsidRPr="0073495A">
        <w:rPr>
          <w:rFonts w:ascii="Times New Roman" w:hAnsi="Times New Roman" w:cs="Times New Roman"/>
          <w:noProof/>
          <w:sz w:val="24"/>
          <w:lang w:val="en-CA"/>
        </w:rPr>
        <w:t>35.</w:t>
      </w:r>
      <w:r w:rsidRPr="0073495A">
        <w:rPr>
          <w:rFonts w:ascii="Times New Roman" w:hAnsi="Times New Roman" w:cs="Times New Roman"/>
          <w:noProof/>
          <w:sz w:val="24"/>
          <w:lang w:val="en-CA"/>
        </w:rPr>
        <w:tab/>
        <w:t xml:space="preserve">Heffner AC, Swords DS, Nussbaum ML, Kline JA, Jones AE. Predictors of the complication of postintubation hypotension during emergency airway management. </w:t>
      </w:r>
      <w:r w:rsidRPr="00FB6ADB">
        <w:rPr>
          <w:rFonts w:ascii="Times New Roman" w:hAnsi="Times New Roman" w:cs="Times New Roman"/>
          <w:i/>
          <w:noProof/>
          <w:sz w:val="24"/>
          <w:lang w:val="en-CA"/>
        </w:rPr>
        <w:t>J Crit Care</w:t>
      </w:r>
      <w:r>
        <w:rPr>
          <w:rFonts w:ascii="Times New Roman" w:hAnsi="Times New Roman" w:cs="Times New Roman"/>
          <w:noProof/>
          <w:sz w:val="24"/>
          <w:lang w:val="en-CA"/>
        </w:rPr>
        <w:t xml:space="preserve"> 2012;27(6):587-93.</w:t>
      </w:r>
    </w:p>
    <w:p w14:paraId="2CFBFC28" w14:textId="77777777" w:rsidR="004F6D5E" w:rsidRPr="0073495A" w:rsidRDefault="004F6D5E" w:rsidP="004F6D5E">
      <w:pPr>
        <w:spacing w:line="240" w:lineRule="auto"/>
        <w:rPr>
          <w:rFonts w:ascii="Calibri" w:hAnsi="Calibri"/>
          <w:noProof/>
          <w:sz w:val="24"/>
          <w:lang w:val="en-CA"/>
        </w:rPr>
      </w:pPr>
    </w:p>
    <w:p w14:paraId="14FCF360" w14:textId="23D8F3DC" w:rsidR="006E61A3" w:rsidRPr="00294FFA" w:rsidRDefault="004F6D5E" w:rsidP="00A04121">
      <w:pPr>
        <w:rPr>
          <w:rFonts w:ascii="Times New Roman" w:hAnsi="Times New Roman"/>
          <w:b/>
          <w:noProof/>
          <w:sz w:val="24"/>
        </w:rPr>
      </w:pPr>
      <w:r w:rsidRPr="0073495A">
        <w:rPr>
          <w:sz w:val="24"/>
        </w:rPr>
        <w:fldChar w:fldCharType="end"/>
      </w:r>
    </w:p>
    <w:sectPr w:rsidR="006E61A3" w:rsidRPr="00294F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A936" w14:textId="77777777" w:rsidR="00C105BA" w:rsidRDefault="00C105BA" w:rsidP="00847B19">
      <w:pPr>
        <w:spacing w:after="0" w:line="240" w:lineRule="auto"/>
      </w:pPr>
      <w:r>
        <w:separator/>
      </w:r>
    </w:p>
  </w:endnote>
  <w:endnote w:type="continuationSeparator" w:id="0">
    <w:p w14:paraId="0F234638" w14:textId="77777777" w:rsidR="00C105BA" w:rsidRDefault="00C105BA" w:rsidP="0084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3A8CC" w14:textId="77777777" w:rsidR="00C105BA" w:rsidRDefault="00C105BA" w:rsidP="00847B19">
      <w:pPr>
        <w:spacing w:after="0" w:line="240" w:lineRule="auto"/>
      </w:pPr>
      <w:r>
        <w:separator/>
      </w:r>
    </w:p>
  </w:footnote>
  <w:footnote w:type="continuationSeparator" w:id="0">
    <w:p w14:paraId="70300D59" w14:textId="77777777" w:rsidR="00C105BA" w:rsidRDefault="00C105BA" w:rsidP="00847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6C3"/>
    <w:multiLevelType w:val="hybridMultilevel"/>
    <w:tmpl w:val="A3A8F574"/>
    <w:lvl w:ilvl="0" w:tplc="2BFCCAE0">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C164DE"/>
    <w:multiLevelType w:val="multilevel"/>
    <w:tmpl w:val="D2C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vsdpzea99ssuevpr7v2e02w0srdsax9sez&quot;&gt;My EndNote Library&lt;record-ids&gt;&lt;item&gt;1&lt;/item&gt;&lt;item&gt;4&lt;/item&gt;&lt;item&gt;5&lt;/item&gt;&lt;item&gt;7&lt;/item&gt;&lt;item&gt;8&lt;/item&gt;&lt;item&gt;17&lt;/item&gt;&lt;item&gt;19&lt;/item&gt;&lt;item&gt;21&lt;/item&gt;&lt;item&gt;27&lt;/item&gt;&lt;item&gt;33&lt;/item&gt;&lt;item&gt;34&lt;/item&gt;&lt;item&gt;38&lt;/item&gt;&lt;item&gt;44&lt;/item&gt;&lt;item&gt;46&lt;/item&gt;&lt;item&gt;49&lt;/item&gt;&lt;item&gt;50&lt;/item&gt;&lt;item&gt;101&lt;/item&gt;&lt;item&gt;102&lt;/item&gt;&lt;item&gt;103&lt;/item&gt;&lt;item&gt;104&lt;/item&gt;&lt;item&gt;105&lt;/item&gt;&lt;item&gt;106&lt;/item&gt;&lt;item&gt;107&lt;/item&gt;&lt;item&gt;108&lt;/item&gt;&lt;item&gt;111&lt;/item&gt;&lt;item&gt;112&lt;/item&gt;&lt;item&gt;113&lt;/item&gt;&lt;item&gt;114&lt;/item&gt;&lt;item&gt;115&lt;/item&gt;&lt;item&gt;116&lt;/item&gt;&lt;item&gt;118&lt;/item&gt;&lt;item&gt;120&lt;/item&gt;&lt;item&gt;121&lt;/item&gt;&lt;item&gt;289&lt;/item&gt;&lt;/record-ids&gt;&lt;/item&gt;&lt;/Libraries&gt;"/>
  </w:docVars>
  <w:rsids>
    <w:rsidRoot w:val="00847B19"/>
    <w:rsid w:val="000145E7"/>
    <w:rsid w:val="00017821"/>
    <w:rsid w:val="000212C7"/>
    <w:rsid w:val="00026EDC"/>
    <w:rsid w:val="00031ADB"/>
    <w:rsid w:val="0003291F"/>
    <w:rsid w:val="00032F06"/>
    <w:rsid w:val="00034144"/>
    <w:rsid w:val="00055EC8"/>
    <w:rsid w:val="00057966"/>
    <w:rsid w:val="000660DE"/>
    <w:rsid w:val="00071A44"/>
    <w:rsid w:val="00092B32"/>
    <w:rsid w:val="000A0978"/>
    <w:rsid w:val="000A24D7"/>
    <w:rsid w:val="000A57F1"/>
    <w:rsid w:val="000B674F"/>
    <w:rsid w:val="000B6FAE"/>
    <w:rsid w:val="000D5F3A"/>
    <w:rsid w:val="000E5753"/>
    <w:rsid w:val="000F3D18"/>
    <w:rsid w:val="001225FD"/>
    <w:rsid w:val="00125EDA"/>
    <w:rsid w:val="001346E8"/>
    <w:rsid w:val="00152F42"/>
    <w:rsid w:val="001566D9"/>
    <w:rsid w:val="0015732B"/>
    <w:rsid w:val="001719DB"/>
    <w:rsid w:val="00187299"/>
    <w:rsid w:val="001A785D"/>
    <w:rsid w:val="001C3E7B"/>
    <w:rsid w:val="001C56F8"/>
    <w:rsid w:val="001C58F4"/>
    <w:rsid w:val="001D31A7"/>
    <w:rsid w:val="001E195F"/>
    <w:rsid w:val="001F14C6"/>
    <w:rsid w:val="001F4949"/>
    <w:rsid w:val="001F5B51"/>
    <w:rsid w:val="00207EF8"/>
    <w:rsid w:val="002364F3"/>
    <w:rsid w:val="00250E42"/>
    <w:rsid w:val="00251442"/>
    <w:rsid w:val="00252362"/>
    <w:rsid w:val="00257DD7"/>
    <w:rsid w:val="002610AD"/>
    <w:rsid w:val="002637B0"/>
    <w:rsid w:val="002731BB"/>
    <w:rsid w:val="00274DD6"/>
    <w:rsid w:val="002750E4"/>
    <w:rsid w:val="00282268"/>
    <w:rsid w:val="00286250"/>
    <w:rsid w:val="00294FFA"/>
    <w:rsid w:val="002968B2"/>
    <w:rsid w:val="002972C8"/>
    <w:rsid w:val="002A4251"/>
    <w:rsid w:val="002C6B58"/>
    <w:rsid w:val="002C7ADC"/>
    <w:rsid w:val="002C7C3A"/>
    <w:rsid w:val="002E45F9"/>
    <w:rsid w:val="002E721F"/>
    <w:rsid w:val="003006BF"/>
    <w:rsid w:val="0030182C"/>
    <w:rsid w:val="00316350"/>
    <w:rsid w:val="003314E1"/>
    <w:rsid w:val="00331EDF"/>
    <w:rsid w:val="00333590"/>
    <w:rsid w:val="00373180"/>
    <w:rsid w:val="00373F0B"/>
    <w:rsid w:val="00375D38"/>
    <w:rsid w:val="00382D32"/>
    <w:rsid w:val="00395652"/>
    <w:rsid w:val="003971B8"/>
    <w:rsid w:val="003A52FC"/>
    <w:rsid w:val="003B5775"/>
    <w:rsid w:val="003C5500"/>
    <w:rsid w:val="003E1946"/>
    <w:rsid w:val="003E3B76"/>
    <w:rsid w:val="0040121E"/>
    <w:rsid w:val="00401DE1"/>
    <w:rsid w:val="00407527"/>
    <w:rsid w:val="00423A25"/>
    <w:rsid w:val="0046442D"/>
    <w:rsid w:val="00465BD6"/>
    <w:rsid w:val="00482DB9"/>
    <w:rsid w:val="00484D15"/>
    <w:rsid w:val="00485716"/>
    <w:rsid w:val="00495A59"/>
    <w:rsid w:val="004A10D6"/>
    <w:rsid w:val="004A741A"/>
    <w:rsid w:val="004B4D00"/>
    <w:rsid w:val="004B585A"/>
    <w:rsid w:val="004C05C5"/>
    <w:rsid w:val="004C3A19"/>
    <w:rsid w:val="004D092F"/>
    <w:rsid w:val="004E34D4"/>
    <w:rsid w:val="004E37E4"/>
    <w:rsid w:val="004E60B1"/>
    <w:rsid w:val="004F5F2D"/>
    <w:rsid w:val="004F6D5E"/>
    <w:rsid w:val="004F6D70"/>
    <w:rsid w:val="00503EB7"/>
    <w:rsid w:val="005131F4"/>
    <w:rsid w:val="0052109D"/>
    <w:rsid w:val="0053182B"/>
    <w:rsid w:val="00531D31"/>
    <w:rsid w:val="00533802"/>
    <w:rsid w:val="0054446F"/>
    <w:rsid w:val="005531F0"/>
    <w:rsid w:val="00570B41"/>
    <w:rsid w:val="00572239"/>
    <w:rsid w:val="005A151A"/>
    <w:rsid w:val="005A32AC"/>
    <w:rsid w:val="005B0F19"/>
    <w:rsid w:val="005B1873"/>
    <w:rsid w:val="005B5AA6"/>
    <w:rsid w:val="005C162D"/>
    <w:rsid w:val="005C2246"/>
    <w:rsid w:val="005C5BE6"/>
    <w:rsid w:val="005D23F1"/>
    <w:rsid w:val="005E4B2D"/>
    <w:rsid w:val="005E5F3C"/>
    <w:rsid w:val="005F0D47"/>
    <w:rsid w:val="0060229F"/>
    <w:rsid w:val="00604E45"/>
    <w:rsid w:val="006116C3"/>
    <w:rsid w:val="006303C9"/>
    <w:rsid w:val="00644DD2"/>
    <w:rsid w:val="00645677"/>
    <w:rsid w:val="00651CE0"/>
    <w:rsid w:val="00664166"/>
    <w:rsid w:val="006665AF"/>
    <w:rsid w:val="006832D9"/>
    <w:rsid w:val="006A6686"/>
    <w:rsid w:val="006A687F"/>
    <w:rsid w:val="006C2481"/>
    <w:rsid w:val="006D58D6"/>
    <w:rsid w:val="006D71D7"/>
    <w:rsid w:val="006E39BB"/>
    <w:rsid w:val="006E61A3"/>
    <w:rsid w:val="006E63FB"/>
    <w:rsid w:val="006E6D42"/>
    <w:rsid w:val="006E78E1"/>
    <w:rsid w:val="006F2D97"/>
    <w:rsid w:val="00714AA6"/>
    <w:rsid w:val="00724864"/>
    <w:rsid w:val="0073495A"/>
    <w:rsid w:val="00736409"/>
    <w:rsid w:val="00736CE1"/>
    <w:rsid w:val="00737156"/>
    <w:rsid w:val="00745FF7"/>
    <w:rsid w:val="007548C1"/>
    <w:rsid w:val="00756411"/>
    <w:rsid w:val="00757D07"/>
    <w:rsid w:val="00764FDA"/>
    <w:rsid w:val="007714A5"/>
    <w:rsid w:val="00782736"/>
    <w:rsid w:val="007854F3"/>
    <w:rsid w:val="00793B75"/>
    <w:rsid w:val="007D4BB7"/>
    <w:rsid w:val="007E33A2"/>
    <w:rsid w:val="007E631E"/>
    <w:rsid w:val="0080242E"/>
    <w:rsid w:val="00807983"/>
    <w:rsid w:val="008126FC"/>
    <w:rsid w:val="008215F2"/>
    <w:rsid w:val="00823AF5"/>
    <w:rsid w:val="00830414"/>
    <w:rsid w:val="008321C9"/>
    <w:rsid w:val="00832F3E"/>
    <w:rsid w:val="00833533"/>
    <w:rsid w:val="00847B19"/>
    <w:rsid w:val="00864DC9"/>
    <w:rsid w:val="00875708"/>
    <w:rsid w:val="0088188B"/>
    <w:rsid w:val="00881E34"/>
    <w:rsid w:val="0088453E"/>
    <w:rsid w:val="008878E4"/>
    <w:rsid w:val="008A6D97"/>
    <w:rsid w:val="008B38F3"/>
    <w:rsid w:val="008C0AF5"/>
    <w:rsid w:val="008C3508"/>
    <w:rsid w:val="008C7005"/>
    <w:rsid w:val="008D0183"/>
    <w:rsid w:val="008F1511"/>
    <w:rsid w:val="00901E9C"/>
    <w:rsid w:val="009221B3"/>
    <w:rsid w:val="00926BB7"/>
    <w:rsid w:val="00927C5D"/>
    <w:rsid w:val="00933338"/>
    <w:rsid w:val="00956B92"/>
    <w:rsid w:val="0096135F"/>
    <w:rsid w:val="00962F1E"/>
    <w:rsid w:val="00963640"/>
    <w:rsid w:val="0098100D"/>
    <w:rsid w:val="00981946"/>
    <w:rsid w:val="0099076F"/>
    <w:rsid w:val="00991E0D"/>
    <w:rsid w:val="00996312"/>
    <w:rsid w:val="009C3AF9"/>
    <w:rsid w:val="009D142E"/>
    <w:rsid w:val="009D69D2"/>
    <w:rsid w:val="009D798B"/>
    <w:rsid w:val="009E6884"/>
    <w:rsid w:val="009F2357"/>
    <w:rsid w:val="009F7E23"/>
    <w:rsid w:val="00A04121"/>
    <w:rsid w:val="00A15B44"/>
    <w:rsid w:val="00A27AFC"/>
    <w:rsid w:val="00A35607"/>
    <w:rsid w:val="00A36D3D"/>
    <w:rsid w:val="00A43CEB"/>
    <w:rsid w:val="00A62E44"/>
    <w:rsid w:val="00A62E75"/>
    <w:rsid w:val="00A669FE"/>
    <w:rsid w:val="00A70ED1"/>
    <w:rsid w:val="00A715CF"/>
    <w:rsid w:val="00A860FD"/>
    <w:rsid w:val="00A873DF"/>
    <w:rsid w:val="00A97CF9"/>
    <w:rsid w:val="00AA6D4F"/>
    <w:rsid w:val="00AD0B50"/>
    <w:rsid w:val="00B136B3"/>
    <w:rsid w:val="00B258DB"/>
    <w:rsid w:val="00B36892"/>
    <w:rsid w:val="00B555B0"/>
    <w:rsid w:val="00B57BDF"/>
    <w:rsid w:val="00B600B3"/>
    <w:rsid w:val="00BA2B64"/>
    <w:rsid w:val="00BC15FC"/>
    <w:rsid w:val="00BC2443"/>
    <w:rsid w:val="00BC5CB1"/>
    <w:rsid w:val="00BC6CE5"/>
    <w:rsid w:val="00BE16D9"/>
    <w:rsid w:val="00BE37A2"/>
    <w:rsid w:val="00C014CD"/>
    <w:rsid w:val="00C105BA"/>
    <w:rsid w:val="00C1705C"/>
    <w:rsid w:val="00C225E1"/>
    <w:rsid w:val="00C23149"/>
    <w:rsid w:val="00C32003"/>
    <w:rsid w:val="00C32ADC"/>
    <w:rsid w:val="00C34FC6"/>
    <w:rsid w:val="00C36A8F"/>
    <w:rsid w:val="00C52BE3"/>
    <w:rsid w:val="00C54393"/>
    <w:rsid w:val="00C84872"/>
    <w:rsid w:val="00C91D4F"/>
    <w:rsid w:val="00CA3999"/>
    <w:rsid w:val="00CB3838"/>
    <w:rsid w:val="00CD50A6"/>
    <w:rsid w:val="00CE2908"/>
    <w:rsid w:val="00CE6775"/>
    <w:rsid w:val="00D0142D"/>
    <w:rsid w:val="00D0781A"/>
    <w:rsid w:val="00D07C6F"/>
    <w:rsid w:val="00D07F76"/>
    <w:rsid w:val="00D11477"/>
    <w:rsid w:val="00D14197"/>
    <w:rsid w:val="00D21013"/>
    <w:rsid w:val="00D2709C"/>
    <w:rsid w:val="00D3487E"/>
    <w:rsid w:val="00D369B8"/>
    <w:rsid w:val="00D43292"/>
    <w:rsid w:val="00D51BB2"/>
    <w:rsid w:val="00D5457A"/>
    <w:rsid w:val="00D547E8"/>
    <w:rsid w:val="00D60C1E"/>
    <w:rsid w:val="00D706C2"/>
    <w:rsid w:val="00D71568"/>
    <w:rsid w:val="00D767DF"/>
    <w:rsid w:val="00D81337"/>
    <w:rsid w:val="00DC3E07"/>
    <w:rsid w:val="00DC7910"/>
    <w:rsid w:val="00DD5105"/>
    <w:rsid w:val="00DD5C36"/>
    <w:rsid w:val="00DE2B47"/>
    <w:rsid w:val="00E314B1"/>
    <w:rsid w:val="00E3404A"/>
    <w:rsid w:val="00E34C5D"/>
    <w:rsid w:val="00E513DD"/>
    <w:rsid w:val="00E57130"/>
    <w:rsid w:val="00E62246"/>
    <w:rsid w:val="00E64F81"/>
    <w:rsid w:val="00E836A3"/>
    <w:rsid w:val="00E903FB"/>
    <w:rsid w:val="00E96AE6"/>
    <w:rsid w:val="00EB12AC"/>
    <w:rsid w:val="00EB2FFB"/>
    <w:rsid w:val="00EB6BCF"/>
    <w:rsid w:val="00EC22D9"/>
    <w:rsid w:val="00EC6198"/>
    <w:rsid w:val="00ED3837"/>
    <w:rsid w:val="00ED445F"/>
    <w:rsid w:val="00ED5687"/>
    <w:rsid w:val="00ED7251"/>
    <w:rsid w:val="00ED7F15"/>
    <w:rsid w:val="00F11F25"/>
    <w:rsid w:val="00F1236A"/>
    <w:rsid w:val="00F1518B"/>
    <w:rsid w:val="00F31F85"/>
    <w:rsid w:val="00F32E2F"/>
    <w:rsid w:val="00F370B2"/>
    <w:rsid w:val="00F571F4"/>
    <w:rsid w:val="00F61D91"/>
    <w:rsid w:val="00F63A36"/>
    <w:rsid w:val="00F67C7E"/>
    <w:rsid w:val="00F70891"/>
    <w:rsid w:val="00F72F4B"/>
    <w:rsid w:val="00F828A9"/>
    <w:rsid w:val="00F87C0D"/>
    <w:rsid w:val="00F9594C"/>
    <w:rsid w:val="00FA77CB"/>
    <w:rsid w:val="00FB1C60"/>
    <w:rsid w:val="00FD683E"/>
    <w:rsid w:val="00FE09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7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B19"/>
    <w:rPr>
      <w:color w:val="0000FF" w:themeColor="hyperlink"/>
      <w:u w:val="single"/>
    </w:rPr>
  </w:style>
  <w:style w:type="paragraph" w:styleId="FootnoteText">
    <w:name w:val="footnote text"/>
    <w:basedOn w:val="Normal"/>
    <w:link w:val="FootnoteTextChar"/>
    <w:uiPriority w:val="99"/>
    <w:unhideWhenUsed/>
    <w:rsid w:val="00847B19"/>
    <w:pPr>
      <w:spacing w:after="0" w:line="240" w:lineRule="auto"/>
    </w:pPr>
    <w:rPr>
      <w:sz w:val="20"/>
      <w:szCs w:val="20"/>
    </w:rPr>
  </w:style>
  <w:style w:type="character" w:customStyle="1" w:styleId="FootnoteTextChar">
    <w:name w:val="Footnote Text Char"/>
    <w:basedOn w:val="DefaultParagraphFont"/>
    <w:link w:val="FootnoteText"/>
    <w:uiPriority w:val="99"/>
    <w:rsid w:val="00847B19"/>
    <w:rPr>
      <w:sz w:val="20"/>
      <w:szCs w:val="20"/>
    </w:rPr>
  </w:style>
  <w:style w:type="character" w:styleId="FootnoteReference">
    <w:name w:val="footnote reference"/>
    <w:basedOn w:val="DefaultParagraphFont"/>
    <w:uiPriority w:val="99"/>
    <w:semiHidden/>
    <w:unhideWhenUsed/>
    <w:rsid w:val="00847B19"/>
    <w:rPr>
      <w:vertAlign w:val="superscript"/>
    </w:rPr>
  </w:style>
  <w:style w:type="paragraph" w:styleId="Header">
    <w:name w:val="header"/>
    <w:basedOn w:val="Normal"/>
    <w:link w:val="HeaderChar"/>
    <w:uiPriority w:val="99"/>
    <w:unhideWhenUsed/>
    <w:rsid w:val="0084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19"/>
  </w:style>
  <w:style w:type="paragraph" w:styleId="Footer">
    <w:name w:val="footer"/>
    <w:basedOn w:val="Normal"/>
    <w:link w:val="FooterChar"/>
    <w:uiPriority w:val="99"/>
    <w:unhideWhenUsed/>
    <w:rsid w:val="0084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19"/>
  </w:style>
  <w:style w:type="paragraph" w:styleId="BalloonText">
    <w:name w:val="Balloon Text"/>
    <w:basedOn w:val="Normal"/>
    <w:link w:val="BalloonTextChar"/>
    <w:uiPriority w:val="99"/>
    <w:semiHidden/>
    <w:unhideWhenUsed/>
    <w:rsid w:val="0084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19"/>
    <w:rPr>
      <w:rFonts w:ascii="Tahoma" w:hAnsi="Tahoma" w:cs="Tahoma"/>
      <w:sz w:val="16"/>
      <w:szCs w:val="16"/>
    </w:rPr>
  </w:style>
  <w:style w:type="character" w:customStyle="1" w:styleId="apple-converted-space">
    <w:name w:val="apple-converted-space"/>
    <w:basedOn w:val="DefaultParagraphFont"/>
    <w:rsid w:val="00847B19"/>
  </w:style>
  <w:style w:type="character" w:styleId="Emphasis">
    <w:name w:val="Emphasis"/>
    <w:basedOn w:val="DefaultParagraphFont"/>
    <w:uiPriority w:val="20"/>
    <w:qFormat/>
    <w:rsid w:val="00847B19"/>
    <w:rPr>
      <w:i/>
      <w:iCs/>
    </w:rPr>
  </w:style>
  <w:style w:type="paragraph" w:styleId="NormalWeb">
    <w:name w:val="Normal (Web)"/>
    <w:basedOn w:val="Normal"/>
    <w:uiPriority w:val="99"/>
    <w:semiHidden/>
    <w:unhideWhenUsed/>
    <w:rsid w:val="00847B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47B19"/>
    <w:pPr>
      <w:spacing w:line="240" w:lineRule="auto"/>
    </w:pPr>
    <w:rPr>
      <w:sz w:val="20"/>
      <w:szCs w:val="20"/>
    </w:rPr>
  </w:style>
  <w:style w:type="character" w:customStyle="1" w:styleId="CommentTextChar">
    <w:name w:val="Comment Text Char"/>
    <w:basedOn w:val="DefaultParagraphFont"/>
    <w:link w:val="CommentText"/>
    <w:uiPriority w:val="99"/>
    <w:rsid w:val="00847B19"/>
    <w:rPr>
      <w:sz w:val="20"/>
      <w:szCs w:val="20"/>
    </w:rPr>
  </w:style>
  <w:style w:type="character" w:styleId="CommentReference">
    <w:name w:val="annotation reference"/>
    <w:basedOn w:val="DefaultParagraphFont"/>
    <w:uiPriority w:val="99"/>
    <w:semiHidden/>
    <w:unhideWhenUsed/>
    <w:rsid w:val="00847B19"/>
    <w:rPr>
      <w:sz w:val="16"/>
      <w:szCs w:val="16"/>
    </w:rPr>
  </w:style>
  <w:style w:type="paragraph" w:customStyle="1" w:styleId="adresse-telephone">
    <w:name w:val="adresse-telephone"/>
    <w:basedOn w:val="Normal"/>
    <w:rsid w:val="0080242E"/>
    <w:pPr>
      <w:spacing w:after="0" w:line="240" w:lineRule="auto"/>
      <w:jc w:val="center"/>
    </w:pPr>
    <w:rPr>
      <w:rFonts w:ascii="Times New Roman" w:eastAsia="SimSun" w:hAnsi="Times New Roman" w:cs="Times New Roman"/>
      <w:bCs/>
    </w:rPr>
  </w:style>
  <w:style w:type="paragraph" w:styleId="ListParagraph">
    <w:name w:val="List Paragraph"/>
    <w:basedOn w:val="Normal"/>
    <w:uiPriority w:val="34"/>
    <w:qFormat/>
    <w:rsid w:val="00644DD2"/>
    <w:pPr>
      <w:ind w:left="720"/>
      <w:contextualSpacing/>
    </w:pPr>
  </w:style>
  <w:style w:type="paragraph" w:styleId="CommentSubject">
    <w:name w:val="annotation subject"/>
    <w:basedOn w:val="CommentText"/>
    <w:next w:val="CommentText"/>
    <w:link w:val="CommentSubjectChar"/>
    <w:uiPriority w:val="99"/>
    <w:semiHidden/>
    <w:unhideWhenUsed/>
    <w:rsid w:val="004B585A"/>
    <w:rPr>
      <w:b/>
      <w:bCs/>
    </w:rPr>
  </w:style>
  <w:style w:type="character" w:customStyle="1" w:styleId="CommentSubjectChar">
    <w:name w:val="Comment Subject Char"/>
    <w:basedOn w:val="CommentTextChar"/>
    <w:link w:val="CommentSubject"/>
    <w:uiPriority w:val="99"/>
    <w:semiHidden/>
    <w:rsid w:val="004B585A"/>
    <w:rPr>
      <w:b/>
      <w:bCs/>
      <w:sz w:val="20"/>
      <w:szCs w:val="20"/>
    </w:rPr>
  </w:style>
  <w:style w:type="paragraph" w:styleId="Revision">
    <w:name w:val="Revision"/>
    <w:hidden/>
    <w:uiPriority w:val="99"/>
    <w:semiHidden/>
    <w:rsid w:val="000E5753"/>
    <w:pPr>
      <w:spacing w:after="0" w:line="240" w:lineRule="auto"/>
    </w:pPr>
  </w:style>
  <w:style w:type="paragraph" w:styleId="HTMLPreformatted">
    <w:name w:val="HTML Preformatted"/>
    <w:basedOn w:val="Normal"/>
    <w:link w:val="HTMLPreformattedChar"/>
    <w:uiPriority w:val="99"/>
    <w:semiHidden/>
    <w:unhideWhenUsed/>
    <w:rsid w:val="00AD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AD0B50"/>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7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B19"/>
    <w:rPr>
      <w:color w:val="0000FF" w:themeColor="hyperlink"/>
      <w:u w:val="single"/>
    </w:rPr>
  </w:style>
  <w:style w:type="paragraph" w:styleId="FootnoteText">
    <w:name w:val="footnote text"/>
    <w:basedOn w:val="Normal"/>
    <w:link w:val="FootnoteTextChar"/>
    <w:uiPriority w:val="99"/>
    <w:unhideWhenUsed/>
    <w:rsid w:val="00847B19"/>
    <w:pPr>
      <w:spacing w:after="0" w:line="240" w:lineRule="auto"/>
    </w:pPr>
    <w:rPr>
      <w:sz w:val="20"/>
      <w:szCs w:val="20"/>
    </w:rPr>
  </w:style>
  <w:style w:type="character" w:customStyle="1" w:styleId="FootnoteTextChar">
    <w:name w:val="Footnote Text Char"/>
    <w:basedOn w:val="DefaultParagraphFont"/>
    <w:link w:val="FootnoteText"/>
    <w:uiPriority w:val="99"/>
    <w:rsid w:val="00847B19"/>
    <w:rPr>
      <w:sz w:val="20"/>
      <w:szCs w:val="20"/>
    </w:rPr>
  </w:style>
  <w:style w:type="character" w:styleId="FootnoteReference">
    <w:name w:val="footnote reference"/>
    <w:basedOn w:val="DefaultParagraphFont"/>
    <w:uiPriority w:val="99"/>
    <w:semiHidden/>
    <w:unhideWhenUsed/>
    <w:rsid w:val="00847B19"/>
    <w:rPr>
      <w:vertAlign w:val="superscript"/>
    </w:rPr>
  </w:style>
  <w:style w:type="paragraph" w:styleId="Header">
    <w:name w:val="header"/>
    <w:basedOn w:val="Normal"/>
    <w:link w:val="HeaderChar"/>
    <w:uiPriority w:val="99"/>
    <w:unhideWhenUsed/>
    <w:rsid w:val="0084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19"/>
  </w:style>
  <w:style w:type="paragraph" w:styleId="Footer">
    <w:name w:val="footer"/>
    <w:basedOn w:val="Normal"/>
    <w:link w:val="FooterChar"/>
    <w:uiPriority w:val="99"/>
    <w:unhideWhenUsed/>
    <w:rsid w:val="0084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19"/>
  </w:style>
  <w:style w:type="paragraph" w:styleId="BalloonText">
    <w:name w:val="Balloon Text"/>
    <w:basedOn w:val="Normal"/>
    <w:link w:val="BalloonTextChar"/>
    <w:uiPriority w:val="99"/>
    <w:semiHidden/>
    <w:unhideWhenUsed/>
    <w:rsid w:val="0084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19"/>
    <w:rPr>
      <w:rFonts w:ascii="Tahoma" w:hAnsi="Tahoma" w:cs="Tahoma"/>
      <w:sz w:val="16"/>
      <w:szCs w:val="16"/>
    </w:rPr>
  </w:style>
  <w:style w:type="character" w:customStyle="1" w:styleId="apple-converted-space">
    <w:name w:val="apple-converted-space"/>
    <w:basedOn w:val="DefaultParagraphFont"/>
    <w:rsid w:val="00847B19"/>
  </w:style>
  <w:style w:type="character" w:styleId="Emphasis">
    <w:name w:val="Emphasis"/>
    <w:basedOn w:val="DefaultParagraphFont"/>
    <w:uiPriority w:val="20"/>
    <w:qFormat/>
    <w:rsid w:val="00847B19"/>
    <w:rPr>
      <w:i/>
      <w:iCs/>
    </w:rPr>
  </w:style>
  <w:style w:type="paragraph" w:styleId="NormalWeb">
    <w:name w:val="Normal (Web)"/>
    <w:basedOn w:val="Normal"/>
    <w:uiPriority w:val="99"/>
    <w:semiHidden/>
    <w:unhideWhenUsed/>
    <w:rsid w:val="00847B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47B19"/>
    <w:pPr>
      <w:spacing w:line="240" w:lineRule="auto"/>
    </w:pPr>
    <w:rPr>
      <w:sz w:val="20"/>
      <w:szCs w:val="20"/>
    </w:rPr>
  </w:style>
  <w:style w:type="character" w:customStyle="1" w:styleId="CommentTextChar">
    <w:name w:val="Comment Text Char"/>
    <w:basedOn w:val="DefaultParagraphFont"/>
    <w:link w:val="CommentText"/>
    <w:uiPriority w:val="99"/>
    <w:rsid w:val="00847B19"/>
    <w:rPr>
      <w:sz w:val="20"/>
      <w:szCs w:val="20"/>
    </w:rPr>
  </w:style>
  <w:style w:type="character" w:styleId="CommentReference">
    <w:name w:val="annotation reference"/>
    <w:basedOn w:val="DefaultParagraphFont"/>
    <w:uiPriority w:val="99"/>
    <w:semiHidden/>
    <w:unhideWhenUsed/>
    <w:rsid w:val="00847B19"/>
    <w:rPr>
      <w:sz w:val="16"/>
      <w:szCs w:val="16"/>
    </w:rPr>
  </w:style>
  <w:style w:type="paragraph" w:customStyle="1" w:styleId="adresse-telephone">
    <w:name w:val="adresse-telephone"/>
    <w:basedOn w:val="Normal"/>
    <w:rsid w:val="0080242E"/>
    <w:pPr>
      <w:spacing w:after="0" w:line="240" w:lineRule="auto"/>
      <w:jc w:val="center"/>
    </w:pPr>
    <w:rPr>
      <w:rFonts w:ascii="Times New Roman" w:eastAsia="SimSun" w:hAnsi="Times New Roman" w:cs="Times New Roman"/>
      <w:bCs/>
    </w:rPr>
  </w:style>
  <w:style w:type="paragraph" w:styleId="ListParagraph">
    <w:name w:val="List Paragraph"/>
    <w:basedOn w:val="Normal"/>
    <w:uiPriority w:val="34"/>
    <w:qFormat/>
    <w:rsid w:val="00644DD2"/>
    <w:pPr>
      <w:ind w:left="720"/>
      <w:contextualSpacing/>
    </w:pPr>
  </w:style>
  <w:style w:type="paragraph" w:styleId="CommentSubject">
    <w:name w:val="annotation subject"/>
    <w:basedOn w:val="CommentText"/>
    <w:next w:val="CommentText"/>
    <w:link w:val="CommentSubjectChar"/>
    <w:uiPriority w:val="99"/>
    <w:semiHidden/>
    <w:unhideWhenUsed/>
    <w:rsid w:val="004B585A"/>
    <w:rPr>
      <w:b/>
      <w:bCs/>
    </w:rPr>
  </w:style>
  <w:style w:type="character" w:customStyle="1" w:styleId="CommentSubjectChar">
    <w:name w:val="Comment Subject Char"/>
    <w:basedOn w:val="CommentTextChar"/>
    <w:link w:val="CommentSubject"/>
    <w:uiPriority w:val="99"/>
    <w:semiHidden/>
    <w:rsid w:val="004B585A"/>
    <w:rPr>
      <w:b/>
      <w:bCs/>
      <w:sz w:val="20"/>
      <w:szCs w:val="20"/>
    </w:rPr>
  </w:style>
  <w:style w:type="paragraph" w:styleId="Revision">
    <w:name w:val="Revision"/>
    <w:hidden/>
    <w:uiPriority w:val="99"/>
    <w:semiHidden/>
    <w:rsid w:val="000E5753"/>
    <w:pPr>
      <w:spacing w:after="0" w:line="240" w:lineRule="auto"/>
    </w:pPr>
  </w:style>
  <w:style w:type="paragraph" w:styleId="HTMLPreformatted">
    <w:name w:val="HTML Preformatted"/>
    <w:basedOn w:val="Normal"/>
    <w:link w:val="HTMLPreformattedChar"/>
    <w:uiPriority w:val="99"/>
    <w:semiHidden/>
    <w:unhideWhenUsed/>
    <w:rsid w:val="00AD0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AD0B50"/>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7761">
      <w:bodyDiv w:val="1"/>
      <w:marLeft w:val="0"/>
      <w:marRight w:val="0"/>
      <w:marTop w:val="0"/>
      <w:marBottom w:val="0"/>
      <w:divBdr>
        <w:top w:val="none" w:sz="0" w:space="0" w:color="auto"/>
        <w:left w:val="none" w:sz="0" w:space="0" w:color="auto"/>
        <w:bottom w:val="none" w:sz="0" w:space="0" w:color="auto"/>
        <w:right w:val="none" w:sz="0" w:space="0" w:color="auto"/>
      </w:divBdr>
      <w:divsChild>
        <w:div w:id="1774130933">
          <w:marLeft w:val="0"/>
          <w:marRight w:val="0"/>
          <w:marTop w:val="0"/>
          <w:marBottom w:val="0"/>
          <w:divBdr>
            <w:top w:val="none" w:sz="0" w:space="0" w:color="auto"/>
            <w:left w:val="none" w:sz="0" w:space="0" w:color="auto"/>
            <w:bottom w:val="none" w:sz="0" w:space="0" w:color="auto"/>
            <w:right w:val="none" w:sz="0" w:space="0" w:color="auto"/>
          </w:divBdr>
        </w:div>
        <w:div w:id="1354114654">
          <w:marLeft w:val="0"/>
          <w:marRight w:val="0"/>
          <w:marTop w:val="0"/>
          <w:marBottom w:val="0"/>
          <w:divBdr>
            <w:top w:val="none" w:sz="0" w:space="0" w:color="auto"/>
            <w:left w:val="none" w:sz="0" w:space="0" w:color="auto"/>
            <w:bottom w:val="none" w:sz="0" w:space="0" w:color="auto"/>
            <w:right w:val="none" w:sz="0" w:space="0" w:color="auto"/>
          </w:divBdr>
        </w:div>
        <w:div w:id="1974485605">
          <w:marLeft w:val="0"/>
          <w:marRight w:val="0"/>
          <w:marTop w:val="0"/>
          <w:marBottom w:val="0"/>
          <w:divBdr>
            <w:top w:val="none" w:sz="0" w:space="0" w:color="auto"/>
            <w:left w:val="none" w:sz="0" w:space="0" w:color="auto"/>
            <w:bottom w:val="none" w:sz="0" w:space="0" w:color="auto"/>
            <w:right w:val="none" w:sz="0" w:space="0" w:color="auto"/>
          </w:divBdr>
        </w:div>
        <w:div w:id="1252934140">
          <w:marLeft w:val="0"/>
          <w:marRight w:val="0"/>
          <w:marTop w:val="0"/>
          <w:marBottom w:val="0"/>
          <w:divBdr>
            <w:top w:val="none" w:sz="0" w:space="0" w:color="auto"/>
            <w:left w:val="none" w:sz="0" w:space="0" w:color="auto"/>
            <w:bottom w:val="none" w:sz="0" w:space="0" w:color="auto"/>
            <w:right w:val="none" w:sz="0" w:space="0" w:color="auto"/>
          </w:divBdr>
        </w:div>
        <w:div w:id="1913004999">
          <w:marLeft w:val="0"/>
          <w:marRight w:val="0"/>
          <w:marTop w:val="0"/>
          <w:marBottom w:val="0"/>
          <w:divBdr>
            <w:top w:val="none" w:sz="0" w:space="0" w:color="auto"/>
            <w:left w:val="none" w:sz="0" w:space="0" w:color="auto"/>
            <w:bottom w:val="none" w:sz="0" w:space="0" w:color="auto"/>
            <w:right w:val="none" w:sz="0" w:space="0" w:color="auto"/>
          </w:divBdr>
        </w:div>
      </w:divsChild>
    </w:div>
    <w:div w:id="1076709487">
      <w:bodyDiv w:val="1"/>
      <w:marLeft w:val="0"/>
      <w:marRight w:val="0"/>
      <w:marTop w:val="0"/>
      <w:marBottom w:val="0"/>
      <w:divBdr>
        <w:top w:val="none" w:sz="0" w:space="0" w:color="auto"/>
        <w:left w:val="none" w:sz="0" w:space="0" w:color="auto"/>
        <w:bottom w:val="none" w:sz="0" w:space="0" w:color="auto"/>
        <w:right w:val="none" w:sz="0" w:space="0" w:color="auto"/>
      </w:divBdr>
    </w:div>
    <w:div w:id="12495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rcelemond1@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DBD6-5EE3-4135-AE05-690D31F5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5026</Words>
  <Characters>28651</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Cambridge University Press</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dc:creator>
  <cp:lastModifiedBy>Windows User</cp:lastModifiedBy>
  <cp:revision>5</cp:revision>
  <dcterms:created xsi:type="dcterms:W3CDTF">2016-06-24T14:34:00Z</dcterms:created>
  <dcterms:modified xsi:type="dcterms:W3CDTF">2016-06-24T15:06:00Z</dcterms:modified>
</cp:coreProperties>
</file>