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7C" w:rsidRPr="009825D2" w:rsidRDefault="00864E7C" w:rsidP="0086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25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9825D2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Pr="009825D2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SEQ Table \* ARABIC </w:instrText>
      </w:r>
      <w:r w:rsidRPr="009825D2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Pr="009825D2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9825D2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  <w:r w:rsidR="005C47C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9825D2">
        <w:rPr>
          <w:rFonts w:ascii="Times New Roman" w:hAnsi="Times New Roman" w:cs="Times New Roman"/>
          <w:sz w:val="24"/>
          <w:szCs w:val="24"/>
          <w:lang w:val="en-GB"/>
        </w:rPr>
        <w:t xml:space="preserve"> Collection ID, Sample size, location, collection date, and the type of origin of the source populations of the selected </w:t>
      </w:r>
      <w:r w:rsidRPr="009825D2">
        <w:rPr>
          <w:rFonts w:ascii="Times New Roman" w:hAnsi="Times New Roman" w:cs="Times New Roman"/>
          <w:i/>
          <w:sz w:val="24"/>
          <w:szCs w:val="24"/>
          <w:lang w:val="en-GB"/>
        </w:rPr>
        <w:t>M. balbisiana</w:t>
      </w:r>
      <w:r w:rsidRPr="009825D2">
        <w:rPr>
          <w:rFonts w:ascii="Times New Roman" w:hAnsi="Times New Roman" w:cs="Times New Roman"/>
          <w:sz w:val="24"/>
          <w:szCs w:val="24"/>
          <w:lang w:val="en-GB"/>
        </w:rPr>
        <w:t xml:space="preserve"> seed collections</w:t>
      </w:r>
    </w:p>
    <w:tbl>
      <w:tblPr>
        <w:tblStyle w:val="Tabelraster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1256"/>
        <w:gridCol w:w="1130"/>
        <w:gridCol w:w="1687"/>
        <w:gridCol w:w="1552"/>
        <w:gridCol w:w="1827"/>
      </w:tblGrid>
      <w:tr w:rsidR="00864E7C" w:rsidRPr="005C47C2" w:rsidTr="00536FCC">
        <w:tc>
          <w:tcPr>
            <w:tcW w:w="2066" w:type="dxa"/>
            <w:tcBorders>
              <w:top w:val="single" w:sz="12" w:space="0" w:color="auto"/>
              <w:bottom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Seed collection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Collection ID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Sample size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Collection date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origin</w:t>
            </w:r>
          </w:p>
        </w:tc>
      </w:tr>
      <w:tr w:rsidR="00864E7C" w:rsidRPr="009866D6" w:rsidTr="00536FCC">
        <w:tc>
          <w:tcPr>
            <w:tcW w:w="2066" w:type="dxa"/>
            <w:tcBorders>
              <w:top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Amami</w:t>
            </w:r>
            <w:proofErr w:type="spellEnd"/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(Japan)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Bal-76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28°08’ N, 129°20’ 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 2015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Feral</w:t>
            </w:r>
          </w:p>
        </w:tc>
      </w:tr>
      <w:tr w:rsidR="00864E7C" w:rsidRPr="009866D6" w:rsidTr="00536FCC">
        <w:tc>
          <w:tcPr>
            <w:tcW w:w="2066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Hainan (China)</w:t>
            </w:r>
          </w:p>
        </w:tc>
        <w:tc>
          <w:tcPr>
            <w:tcW w:w="1195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Bal-86</w:t>
            </w:r>
          </w:p>
        </w:tc>
        <w:tc>
          <w:tcPr>
            <w:tcW w:w="1134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701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19°31’ N, 109°29’ E</w:t>
            </w:r>
          </w:p>
        </w:tc>
        <w:tc>
          <w:tcPr>
            <w:tcW w:w="1559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 2015</w:t>
            </w:r>
          </w:p>
        </w:tc>
        <w:tc>
          <w:tcPr>
            <w:tcW w:w="1843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Natural</w:t>
            </w:r>
          </w:p>
        </w:tc>
      </w:tr>
      <w:tr w:rsidR="00864E7C" w:rsidRPr="009866D6" w:rsidTr="00536FCC">
        <w:tc>
          <w:tcPr>
            <w:tcW w:w="2066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Lae (Papua New Guinea)</w:t>
            </w:r>
          </w:p>
        </w:tc>
        <w:tc>
          <w:tcPr>
            <w:tcW w:w="1195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SJP-922</w:t>
            </w:r>
          </w:p>
        </w:tc>
        <w:tc>
          <w:tcPr>
            <w:tcW w:w="1134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1701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6°41' S, 146°56' E</w:t>
            </w:r>
          </w:p>
        </w:tc>
        <w:tc>
          <w:tcPr>
            <w:tcW w:w="1559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 2017</w:t>
            </w:r>
          </w:p>
        </w:tc>
        <w:tc>
          <w:tcPr>
            <w:tcW w:w="1843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Feral</w:t>
            </w:r>
          </w:p>
        </w:tc>
      </w:tr>
      <w:tr w:rsidR="00864E7C" w:rsidRPr="009866D6" w:rsidTr="00536FCC">
        <w:tc>
          <w:tcPr>
            <w:tcW w:w="2066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Arusha (Tanzania)</w:t>
            </w:r>
          </w:p>
        </w:tc>
        <w:tc>
          <w:tcPr>
            <w:tcW w:w="1195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Bal-1</w:t>
            </w:r>
          </w:p>
        </w:tc>
        <w:tc>
          <w:tcPr>
            <w:tcW w:w="1134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701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3°24 N, 36°46’ E</w:t>
            </w:r>
          </w:p>
        </w:tc>
        <w:tc>
          <w:tcPr>
            <w:tcW w:w="1559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1843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Ex situ </w:t>
            </w: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collection</w:t>
            </w:r>
          </w:p>
        </w:tc>
      </w:tr>
      <w:tr w:rsidR="00864E7C" w:rsidRPr="009866D6" w:rsidTr="00536FCC">
        <w:tc>
          <w:tcPr>
            <w:tcW w:w="2066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Kampala (Uganda)</w:t>
            </w:r>
          </w:p>
        </w:tc>
        <w:tc>
          <w:tcPr>
            <w:tcW w:w="1195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Bal-33</w:t>
            </w:r>
          </w:p>
        </w:tc>
        <w:tc>
          <w:tcPr>
            <w:tcW w:w="1134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1701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0°20' N 32°36' E</w:t>
            </w:r>
          </w:p>
        </w:tc>
        <w:tc>
          <w:tcPr>
            <w:tcW w:w="1559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 2014</w:t>
            </w:r>
          </w:p>
        </w:tc>
        <w:tc>
          <w:tcPr>
            <w:tcW w:w="1843" w:type="dxa"/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Ex situ </w:t>
            </w: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collection</w:t>
            </w:r>
          </w:p>
        </w:tc>
      </w:tr>
      <w:tr w:rsidR="00864E7C" w:rsidRPr="009866D6" w:rsidTr="00536FCC">
        <w:tc>
          <w:tcPr>
            <w:tcW w:w="2066" w:type="dxa"/>
            <w:tcBorders>
              <w:bottom w:val="nil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Yunnan-1 (China)</w:t>
            </w:r>
          </w:p>
        </w:tc>
        <w:tc>
          <w:tcPr>
            <w:tcW w:w="1195" w:type="dxa"/>
            <w:tcBorders>
              <w:bottom w:val="nil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Bal-43</w:t>
            </w:r>
          </w:p>
        </w:tc>
        <w:tc>
          <w:tcPr>
            <w:tcW w:w="1134" w:type="dxa"/>
            <w:tcBorders>
              <w:bottom w:val="nil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701" w:type="dxa"/>
            <w:tcBorders>
              <w:bottom w:val="nil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24°42’ N, 97°34’ E</w:t>
            </w:r>
          </w:p>
        </w:tc>
        <w:tc>
          <w:tcPr>
            <w:tcW w:w="1559" w:type="dxa"/>
            <w:tcBorders>
              <w:bottom w:val="nil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 2010</w:t>
            </w:r>
          </w:p>
        </w:tc>
        <w:tc>
          <w:tcPr>
            <w:tcW w:w="1843" w:type="dxa"/>
            <w:tcBorders>
              <w:bottom w:val="nil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Natural</w:t>
            </w:r>
          </w:p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(region of origin)</w:t>
            </w:r>
          </w:p>
        </w:tc>
      </w:tr>
      <w:tr w:rsidR="00864E7C" w:rsidRPr="009866D6" w:rsidTr="00536FCC">
        <w:tc>
          <w:tcPr>
            <w:tcW w:w="2066" w:type="dxa"/>
            <w:tcBorders>
              <w:top w:val="nil"/>
              <w:bottom w:val="single" w:sz="12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Yunnan-2 (China)</w:t>
            </w:r>
          </w:p>
        </w:tc>
        <w:tc>
          <w:tcPr>
            <w:tcW w:w="1195" w:type="dxa"/>
            <w:tcBorders>
              <w:top w:val="nil"/>
              <w:bottom w:val="single" w:sz="12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Bal-45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24°42’ N, 97°34’ E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 2010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Natural</w:t>
            </w:r>
          </w:p>
          <w:p w:rsidR="00864E7C" w:rsidRPr="009866D6" w:rsidRDefault="00864E7C" w:rsidP="00536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(region of origin)</w:t>
            </w:r>
          </w:p>
        </w:tc>
      </w:tr>
    </w:tbl>
    <w:p w:rsidR="00864E7C" w:rsidRDefault="00864E7C" w:rsidP="00864E7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  <w:sectPr w:rsidR="00864E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4E7C" w:rsidRPr="009825D2" w:rsidRDefault="00864E7C" w:rsidP="00864E7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825D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S2</w:t>
      </w:r>
      <w:r w:rsidRPr="009825D2">
        <w:rPr>
          <w:rFonts w:ascii="Times New Roman" w:hAnsi="Times New Roman" w:cs="Times New Roman"/>
          <w:sz w:val="24"/>
          <w:szCs w:val="24"/>
          <w:lang w:val="en-GB"/>
        </w:rPr>
        <w:t xml:space="preserve"> Overview of the 18 microsatellite markers used in this study. The underlined part of the reverse sequences indicates the sequence of the primer tail: Q1 = TGTAAAACGACGGCCAGT; Q2 = TAGGAGTGCAGCAAGCAT; Q3 = CACTGCTTAGAGCGATGC (Schuelke</w:t>
      </w:r>
      <w:r w:rsidR="005C47C2">
        <w:rPr>
          <w:rFonts w:ascii="Times New Roman" w:hAnsi="Times New Roman" w:cs="Times New Roman"/>
          <w:sz w:val="24"/>
          <w:szCs w:val="24"/>
          <w:lang w:val="en-GB"/>
        </w:rPr>
        <w:t>,</w:t>
      </w:r>
      <w:bookmarkStart w:id="0" w:name="_GoBack"/>
      <w:bookmarkEnd w:id="0"/>
      <w:r w:rsidRPr="009825D2">
        <w:rPr>
          <w:rFonts w:ascii="Times New Roman" w:hAnsi="Times New Roman" w:cs="Times New Roman"/>
          <w:sz w:val="24"/>
          <w:szCs w:val="24"/>
          <w:lang w:val="en-GB"/>
        </w:rPr>
        <w:t xml:space="preserve"> 2000)</w:t>
      </w:r>
    </w:p>
    <w:tbl>
      <w:tblPr>
        <w:tblStyle w:val="Tabelraster"/>
        <w:tblpPr w:leftFromText="141" w:rightFromText="141" w:horzAnchor="margin" w:tblpY="660"/>
        <w:tblW w:w="136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4394"/>
        <w:gridCol w:w="1843"/>
        <w:gridCol w:w="1418"/>
        <w:gridCol w:w="1842"/>
      </w:tblGrid>
      <w:tr w:rsidR="00864E7C" w:rsidRPr="00864E7C" w:rsidTr="00864E7C">
        <w:trPr>
          <w:trHeight w:val="113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Locus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Repeat motif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Primer sequence (5’→3’)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Labeled primer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Expected Allele size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Reference</w:t>
            </w:r>
          </w:p>
        </w:tc>
      </w:tr>
      <w:tr w:rsidR="00864E7C" w:rsidRPr="00864E7C" w:rsidTr="00864E7C">
        <w:trPr>
          <w:trHeight w:val="113"/>
        </w:trPr>
        <w:tc>
          <w:tcPr>
            <w:tcW w:w="13608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Multiplex 1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BB_GAA-31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(AG)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6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ACCGAAGAAAACGAAGCAGA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Q1-6-FAM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155-432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TGTAAAACGACGGCCAGT</w:t>
            </w: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GACCCTCGGATGTGTGTACC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Mbg02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(GA)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ACACCGAGAGAGAGAGAGAGGACAC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Q1-6-FAM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140-260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Wang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et al.,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2011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GB"/>
              </w:rPr>
              <w:t>TGTAAAACGACGGCCAGT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TAGTGCGCTGATATGTCGAGTGC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Mbg04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(GA)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8;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(TTTGC)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4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(TG)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(TA)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5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GGG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(AT)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CCGAGAGAGAGAGAGAGAGGGTTTG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Q2-NED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122-145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Wang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2011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TAGGAGTGCAGCAAGCAT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CTCCATCAGTCATGTAAAGCCCC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Mbg13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(AGG)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3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AG(AGG)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AAGAACAGAGCCAAGTGCG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Q2-NED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180-236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Wang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et al.,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2011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TAGGAGTGCAGCAAGCAT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GTCCCGTTCTTGGTAACTTTGT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BB_CT-37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(TG)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9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(GA)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TGTTGGATTGCCATGGTATG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Q3-VIC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88-456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GB"/>
              </w:rPr>
              <w:t>CACTGCTTAGAGCGATGC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TCCGAGTCTACTCCCAAGGA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3608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Multiplex 2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MaSSR01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TGAGGCGGGGAATCGGTA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Q1-6-FAM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100-150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Ge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et al.,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2005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TGTAAAACGACGGCCAGT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GGCGGGAGACAGATGGAGTT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BB_CT-11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(TC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)8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GGCTGTACTCCTGTGGTGGT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Q1-6-FAM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95-459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TGTAAAACGACGGCCAGT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TGTCACCAATCCATGACCAG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BB_GAA-4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(AG)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22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(CA)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GATTGCTTGCAGATAATGAACTTT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Q2-NED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92-236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GB"/>
              </w:rPr>
              <w:t>TAGGAGTGCAGCAAGCAT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GTACCGAAGCTTCCACCAAA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BB_CT-33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(TG)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8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(GA)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GGCAATGTCTCATAAGAAAGAGAG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Q3-VIC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99-239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CACTGCTTAGAGCGATGC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TTTTGCACCTTTGCAGAGAA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3608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Multiplex 3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Mbg06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(GAA)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8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AGCAACCCGTGGATAAAGAGC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Q1-6-FAM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125-190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Wang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et al.,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2011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TGTAAAACGACGGCCAGT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TCCCTCTCGCTCCTCTTCTTC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BB_CT-15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(TC)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CACCATTTGTGATGCCACTC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Q1-6-FAM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85-244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TGTAAAACGACGGCCAGT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TAGGCCACATACCCAGCTTC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BB_GT-10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(GA)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GAGTGATCCCACCTTGAGGA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Q2-NED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109-337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TAGGAGTGCAGCAAGCAT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GCCAACCATCATTGGAGAC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BB_AAC-3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(TC)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4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(TC)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AAATTCGGGGGTCAAAAAGT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Q3-VIC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157-172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CACTGCTTAGAGCGATGC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GAGGGATTTATGGGACGACA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BB_CT-7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(AG)</w:t>
            </w: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ACGCAACGAGACACACAAAC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Q3-VIC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109-231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CACTGCTTAGAGCGATGC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GAACGAGAAACTGCCTTTGC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3608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Multiplex 4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BB_CT-6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(TC)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19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(AC)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5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GGCTTGGTCATCAGAGGAAG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Q1-6-FAM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115-288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TGTAAAACGACGGCCAGT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TGAAGCCAAACCTTTATTGC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Mbg01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(GA)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GAGAGAGAGAGATCGTTTAGCAGTG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Q2-NED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130-180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Wang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et al.,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2011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TAGGAGTGCAGCAAGCAT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AGAGGCTCGTGATTCATGTGGTC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BB_CT-8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(CT)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GTTCAAGCATCCTCAGCACA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Q2-NED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102-274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TAGGAGTGCAGCAAGCAT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CCGAAAGGAGAAACCAGTTG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BB_CT-2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(AG)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GB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TTGTTTTGCTGATGCTGACC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Q3-VIC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123-271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Rotchanapreeda </w:t>
            </w:r>
            <w:r w:rsidRPr="00864E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et al., 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</w:t>
            </w:r>
          </w:p>
        </w:tc>
      </w:tr>
      <w:tr w:rsidR="00864E7C" w:rsidRPr="00864E7C" w:rsidTr="00864E7C">
        <w:trPr>
          <w:trHeight w:val="113"/>
        </w:trPr>
        <w:tc>
          <w:tcPr>
            <w:tcW w:w="156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64E7C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GB"/>
              </w:rPr>
              <w:t>CACTGCTTAGAGCGATGC</w:t>
            </w:r>
            <w:r w:rsidRPr="00864E7C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GCGATAACATTCTCCGCAAT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64E7C" w:rsidRPr="00864E7C" w:rsidRDefault="00864E7C" w:rsidP="00536F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</w:tbl>
    <w:p w:rsidR="00004FE3" w:rsidRDefault="00004FE3"/>
    <w:sectPr w:rsidR="00004FE3" w:rsidSect="00864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7C"/>
    <w:rsid w:val="00004FE3"/>
    <w:rsid w:val="005C47C2"/>
    <w:rsid w:val="008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DF16"/>
  <w15:chartTrackingRefBased/>
  <w15:docId w15:val="{89111755-A2C1-4245-9E14-D1298B4E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4E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4E7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Bawin</dc:creator>
  <cp:keywords/>
  <dc:description/>
  <cp:lastModifiedBy>Yves Bawin</cp:lastModifiedBy>
  <cp:revision>2</cp:revision>
  <dcterms:created xsi:type="dcterms:W3CDTF">2019-06-08T16:42:00Z</dcterms:created>
  <dcterms:modified xsi:type="dcterms:W3CDTF">2019-06-09T11:29:00Z</dcterms:modified>
</cp:coreProperties>
</file>