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76" w:rsidRPr="00DE5A51" w:rsidRDefault="006D6876" w:rsidP="006D6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</w:t>
      </w:r>
      <w:r w:rsidRPr="00DE5A51">
        <w:rPr>
          <w:rFonts w:ascii="Times New Roman" w:hAnsi="Times New Roman" w:cs="Times New Roman"/>
          <w:b/>
          <w:sz w:val="24"/>
          <w:szCs w:val="24"/>
        </w:rPr>
        <w:t>able 1</w:t>
      </w:r>
      <w:r w:rsidRPr="00DE5A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A5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E5A51">
        <w:rPr>
          <w:rFonts w:ascii="Times New Roman" w:hAnsi="Times New Roman" w:cs="Times New Roman"/>
          <w:sz w:val="24"/>
          <w:szCs w:val="24"/>
        </w:rPr>
        <w:t xml:space="preserve"> 32 lowland </w:t>
      </w:r>
      <w:r w:rsidRPr="00DE5A51">
        <w:rPr>
          <w:rFonts w:ascii="Times New Roman" w:hAnsi="Times New Roman" w:cs="Times New Roman"/>
          <w:i/>
          <w:sz w:val="24"/>
          <w:szCs w:val="24"/>
        </w:rPr>
        <w:t>Sorghum bicolor</w:t>
      </w:r>
      <w:r w:rsidRPr="00DE5A51">
        <w:rPr>
          <w:rFonts w:ascii="Times New Roman" w:hAnsi="Times New Roman" w:cs="Times New Roman"/>
          <w:sz w:val="24"/>
          <w:szCs w:val="24"/>
        </w:rPr>
        <w:t xml:space="preserve"> parental and 4 CMS lines used in this study</w:t>
      </w:r>
    </w:p>
    <w:tbl>
      <w:tblPr>
        <w:tblStyle w:val="LightShading"/>
        <w:tblW w:w="9936" w:type="dxa"/>
        <w:tblLook w:val="04A0" w:firstRow="1" w:lastRow="0" w:firstColumn="1" w:lastColumn="0" w:noHBand="0" w:noVBand="1"/>
      </w:tblPr>
      <w:tblGrid>
        <w:gridCol w:w="1150"/>
        <w:gridCol w:w="1430"/>
        <w:gridCol w:w="883"/>
        <w:gridCol w:w="1472"/>
        <w:gridCol w:w="222"/>
        <w:gridCol w:w="1308"/>
        <w:gridCol w:w="1430"/>
        <w:gridCol w:w="1150"/>
        <w:gridCol w:w="1556"/>
      </w:tblGrid>
      <w:tr w:rsidR="006D6876" w:rsidRPr="00DE5A51" w:rsidTr="00CD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Cytoplasmic</w:t>
            </w:r>
          </w:p>
          <w:p w:rsidR="006D6876" w:rsidRPr="00DE5A51" w:rsidRDefault="006D6876" w:rsidP="00CD150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status</w:t>
            </w:r>
          </w:p>
          <w:p w:rsidR="006D6876" w:rsidRPr="00DE5A51" w:rsidRDefault="006D6876" w:rsidP="00CD150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Source</w:t>
            </w:r>
          </w:p>
          <w:p w:rsidR="006D6876" w:rsidRPr="00DE5A51" w:rsidRDefault="006D6876" w:rsidP="00CD150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Geographic  origin  </w:t>
            </w:r>
          </w:p>
        </w:tc>
        <w:tc>
          <w:tcPr>
            <w:tcW w:w="222" w:type="dxa"/>
            <w:tcBorders>
              <w:top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6D6876" w:rsidRPr="00DE5A51" w:rsidRDefault="006D6876" w:rsidP="00CD150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Cytoplasmic</w:t>
            </w:r>
          </w:p>
          <w:p w:rsidR="006D6876" w:rsidRPr="00DE5A51" w:rsidRDefault="006D6876" w:rsidP="00CD150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status</w:t>
            </w:r>
          </w:p>
          <w:p w:rsidR="006D6876" w:rsidRPr="00DE5A51" w:rsidRDefault="006D6876" w:rsidP="00CD150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Origin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Geographic  origin  </w:t>
            </w:r>
          </w:p>
        </w:tc>
      </w:tr>
      <w:tr w:rsidR="006D6876" w:rsidRPr="00DE5A51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72472</w:t>
            </w:r>
          </w:p>
        </w:tc>
        <w:tc>
          <w:tcPr>
            <w:tcW w:w="1228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842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472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  <w:tc>
          <w:tcPr>
            <w:tcW w:w="222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211239B</w:t>
            </w:r>
          </w:p>
        </w:tc>
        <w:tc>
          <w:tcPr>
            <w:tcW w:w="1306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994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556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</w:tr>
      <w:tr w:rsidR="006D6876" w:rsidRPr="00DE5A51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72482</w:t>
            </w:r>
          </w:p>
        </w:tc>
        <w:tc>
          <w:tcPr>
            <w:tcW w:w="1228" w:type="dxa"/>
            <w:tcBorders>
              <w:top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  <w:tc>
          <w:tcPr>
            <w:tcW w:w="222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214838A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</w:tr>
      <w:tr w:rsidR="006D6876" w:rsidRPr="00DE5A51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72572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ind w:righ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  <w:tc>
          <w:tcPr>
            <w:tcW w:w="222" w:type="dxa"/>
            <w:tcBorders>
              <w:right w:val="single" w:sz="8" w:space="0" w:color="000000" w:themeColor="text1"/>
            </w:tcBorders>
            <w:shd w:val="clear" w:color="auto" w:fill="auto"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214838B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</w:tr>
      <w:tr w:rsidR="006D6876" w:rsidRPr="00DE5A51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73059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  <w:tc>
          <w:tcPr>
            <w:tcW w:w="222" w:type="dxa"/>
            <w:tcBorders>
              <w:right w:val="single" w:sz="8" w:space="0" w:color="000000" w:themeColor="text1"/>
            </w:tcBorders>
            <w:shd w:val="clear" w:color="auto" w:fill="auto"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239167A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</w:tr>
      <w:tr w:rsidR="006D6876" w:rsidRPr="00DE5A51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75454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  <w:tc>
          <w:tcPr>
            <w:tcW w:w="222" w:type="dxa"/>
            <w:tcBorders>
              <w:right w:val="single" w:sz="8" w:space="0" w:color="000000" w:themeColor="text1"/>
            </w:tcBorders>
            <w:shd w:val="clear" w:color="auto" w:fill="auto"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242039B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</w:t>
            </w:r>
            <w:r w:rsidRPr="00DE5A51" w:rsidDel="0063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</w:tr>
      <w:tr w:rsidR="006D6876" w:rsidRPr="00DE5A51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200538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  <w:tc>
          <w:tcPr>
            <w:tcW w:w="222" w:type="dxa"/>
            <w:tcBorders>
              <w:right w:val="single" w:sz="8" w:space="0" w:color="000000" w:themeColor="text1"/>
            </w:tcBorders>
            <w:shd w:val="clear" w:color="auto" w:fill="auto"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242049A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</w:tr>
      <w:tr w:rsidR="006D6876" w:rsidRPr="00DE5A51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200654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</w:t>
            </w:r>
            <w:r w:rsidRPr="00DE5A51" w:rsidDel="002E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  <w:tc>
          <w:tcPr>
            <w:tcW w:w="222" w:type="dxa"/>
            <w:tcBorders>
              <w:right w:val="single" w:sz="8" w:space="0" w:color="000000" w:themeColor="text1"/>
            </w:tcBorders>
            <w:shd w:val="clear" w:color="auto" w:fill="auto"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242050B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</w:tr>
      <w:tr w:rsidR="006D6876" w:rsidRPr="00DE5A51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214855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  <w:tc>
          <w:tcPr>
            <w:tcW w:w="222" w:type="dxa"/>
            <w:tcBorders>
              <w:right w:val="single" w:sz="8" w:space="0" w:color="000000" w:themeColor="text1"/>
            </w:tcBorders>
            <w:shd w:val="clear" w:color="auto" w:fill="auto"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244725A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Wag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Hemra</w:t>
            </w:r>
            <w:proofErr w:type="spellEnd"/>
          </w:p>
        </w:tc>
      </w:tr>
      <w:tr w:rsidR="006D6876" w:rsidRPr="00DE5A51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237260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  <w:tc>
          <w:tcPr>
            <w:tcW w:w="222" w:type="dxa"/>
            <w:tcBorders>
              <w:right w:val="single" w:sz="8" w:space="0" w:color="000000" w:themeColor="text1"/>
            </w:tcBorders>
            <w:shd w:val="clear" w:color="auto" w:fill="auto"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244725B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</w:t>
            </w:r>
            <w:r w:rsidRPr="00DE5A51" w:rsidDel="0063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Hemra</w:t>
            </w:r>
            <w:proofErr w:type="spellEnd"/>
          </w:p>
        </w:tc>
      </w:tr>
      <w:tr w:rsidR="006D6876" w:rsidRPr="00DE5A51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239156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  <w:tc>
          <w:tcPr>
            <w:tcW w:w="222" w:type="dxa"/>
            <w:tcBorders>
              <w:right w:val="single" w:sz="8" w:space="0" w:color="000000" w:themeColor="text1"/>
            </w:tcBorders>
            <w:shd w:val="clear" w:color="auto" w:fill="auto"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244735A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</w:t>
            </w:r>
            <w:r w:rsidRPr="00DE5A51" w:rsidDel="0063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Hemra</w:t>
            </w:r>
            <w:proofErr w:type="spellEnd"/>
          </w:p>
        </w:tc>
      </w:tr>
      <w:tr w:rsidR="006D6876" w:rsidRPr="00DE5A51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239175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  <w:tc>
          <w:tcPr>
            <w:tcW w:w="222" w:type="dxa"/>
            <w:tcBorders>
              <w:right w:val="single" w:sz="8" w:space="0" w:color="000000" w:themeColor="text1"/>
            </w:tcBorders>
            <w:shd w:val="clear" w:color="auto" w:fill="auto"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69286A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</w:tr>
      <w:tr w:rsidR="006D6876" w:rsidRPr="00DE5A51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239208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  <w:tc>
          <w:tcPr>
            <w:tcW w:w="222" w:type="dxa"/>
            <w:tcBorders>
              <w:right w:val="single" w:sz="8" w:space="0" w:color="000000" w:themeColor="text1"/>
            </w:tcBorders>
            <w:shd w:val="clear" w:color="auto" w:fill="auto"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71160A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</w:t>
            </w:r>
            <w:r w:rsidRPr="00DE5A51" w:rsidDel="0063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</w:tr>
      <w:tr w:rsidR="006D6876" w:rsidRPr="00DE5A51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242036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  <w:tc>
          <w:tcPr>
            <w:tcW w:w="222" w:type="dxa"/>
            <w:tcBorders>
              <w:right w:val="single" w:sz="8" w:space="0" w:color="000000" w:themeColor="text1"/>
            </w:tcBorders>
            <w:shd w:val="clear" w:color="auto" w:fill="auto"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72578A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</w:tr>
      <w:tr w:rsidR="006D6876" w:rsidRPr="00DE5A51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242047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  <w:tc>
          <w:tcPr>
            <w:tcW w:w="222" w:type="dxa"/>
            <w:tcBorders>
              <w:right w:val="single" w:sz="8" w:space="0" w:color="000000" w:themeColor="text1"/>
            </w:tcBorders>
            <w:shd w:val="clear" w:color="auto" w:fill="auto"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73056A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</w:t>
            </w:r>
            <w:r w:rsidRPr="00DE5A51" w:rsidDel="0063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Welo</w:t>
            </w:r>
            <w:proofErr w:type="spellEnd"/>
          </w:p>
        </w:tc>
      </w:tr>
      <w:tr w:rsidR="006D6876" w:rsidRPr="00DE5A51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244712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Wag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Hemra</w:t>
            </w:r>
            <w:proofErr w:type="spellEnd"/>
          </w:p>
        </w:tc>
        <w:tc>
          <w:tcPr>
            <w:tcW w:w="222" w:type="dxa"/>
            <w:tcBorders>
              <w:right w:val="single" w:sz="8" w:space="0" w:color="000000" w:themeColor="text1"/>
            </w:tcBorders>
            <w:shd w:val="clear" w:color="auto" w:fill="auto"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ICSA 101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line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ICRISAT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ICRISAT</w:t>
            </w:r>
          </w:p>
        </w:tc>
      </w:tr>
      <w:tr w:rsidR="006D6876" w:rsidRPr="00DE5A51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244715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</w:t>
            </w:r>
            <w:r w:rsidRPr="00DE5A51" w:rsidDel="0063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Hemra</w:t>
            </w:r>
            <w:proofErr w:type="spellEnd"/>
          </w:p>
        </w:tc>
        <w:tc>
          <w:tcPr>
            <w:tcW w:w="222" w:type="dxa"/>
            <w:tcBorders>
              <w:right w:val="single" w:sz="8" w:space="0" w:color="000000" w:themeColor="text1"/>
            </w:tcBorders>
            <w:shd w:val="clear" w:color="auto" w:fill="auto"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ICSA 743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line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ICRISAT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ICRISAT</w:t>
            </w:r>
          </w:p>
        </w:tc>
      </w:tr>
      <w:tr w:rsidR="006D6876" w:rsidRPr="00DE5A51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244727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472" w:type="dxa"/>
            <w:tcBorders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Wag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Hemra</w:t>
            </w:r>
            <w:proofErr w:type="spellEnd"/>
          </w:p>
        </w:tc>
        <w:tc>
          <w:tcPr>
            <w:tcW w:w="222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ICSA 749</w:t>
            </w:r>
          </w:p>
        </w:tc>
        <w:tc>
          <w:tcPr>
            <w:tcW w:w="1306" w:type="dxa"/>
            <w:tcBorders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line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ICRISAT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ICRISAT</w:t>
            </w:r>
          </w:p>
        </w:tc>
      </w:tr>
      <w:tr w:rsidR="006D6876" w:rsidRPr="00DE5A51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244733</w:t>
            </w:r>
          </w:p>
        </w:tc>
        <w:tc>
          <w:tcPr>
            <w:tcW w:w="122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line</w:t>
            </w:r>
          </w:p>
        </w:tc>
        <w:tc>
          <w:tcPr>
            <w:tcW w:w="842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</w:p>
        </w:tc>
        <w:tc>
          <w:tcPr>
            <w:tcW w:w="1472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Wag </w:t>
            </w:r>
            <w:proofErr w:type="spellStart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Hemra</w:t>
            </w:r>
            <w:proofErr w:type="spellEnd"/>
          </w:p>
        </w:tc>
        <w:tc>
          <w:tcPr>
            <w:tcW w:w="222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ICSA 756</w:t>
            </w:r>
          </w:p>
        </w:tc>
        <w:tc>
          <w:tcPr>
            <w:tcW w:w="130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bookmarkStart w:id="0" w:name="_GoBack"/>
            <w:r w:rsidRPr="00C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bookmarkEnd w:id="0"/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line</w:t>
            </w:r>
          </w:p>
        </w:tc>
        <w:tc>
          <w:tcPr>
            <w:tcW w:w="994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ICRISAT</w:t>
            </w:r>
          </w:p>
        </w:tc>
        <w:tc>
          <w:tcPr>
            <w:tcW w:w="155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ICRISAT</w:t>
            </w:r>
          </w:p>
        </w:tc>
      </w:tr>
    </w:tbl>
    <w:p w:rsidR="006D6876" w:rsidRPr="00DE5A51" w:rsidRDefault="006D6876" w:rsidP="006D68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A51">
        <w:rPr>
          <w:rFonts w:ascii="Times New Roman" w:hAnsi="Times New Roman" w:cs="Times New Roman"/>
          <w:sz w:val="24"/>
          <w:szCs w:val="24"/>
        </w:rPr>
        <w:t xml:space="preserve">R = male parents with fertility restorer gene; IBC = Institute of Biodiversity Conservation of Ethiopia; A1 to A4 denote cytoplasmic male sterile lines with A1 to A4 cytoplasm systems; ICRISAT= International Crops Research Institute for the Semi-Arid Tropics/India </w:t>
      </w:r>
    </w:p>
    <w:p w:rsidR="006D6876" w:rsidRPr="00DE5A51" w:rsidRDefault="006D6876" w:rsidP="006D6876">
      <w:pPr>
        <w:rPr>
          <w:rFonts w:ascii="Times New Roman" w:hAnsi="Times New Roman" w:cs="Times New Roman"/>
          <w:sz w:val="24"/>
          <w:szCs w:val="24"/>
        </w:rPr>
      </w:pPr>
      <w:r w:rsidRPr="00DE5A51">
        <w:rPr>
          <w:rFonts w:ascii="Times New Roman" w:hAnsi="Times New Roman" w:cs="Times New Roman"/>
          <w:sz w:val="24"/>
          <w:szCs w:val="24"/>
        </w:rPr>
        <w:br w:type="page"/>
      </w:r>
    </w:p>
    <w:p w:rsidR="006D6876" w:rsidRPr="00DE5A51" w:rsidRDefault="006D6876" w:rsidP="006D6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Pr="00DE5A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DE5A51">
        <w:rPr>
          <w:rFonts w:ascii="Times New Roman" w:hAnsi="Times New Roman" w:cs="Times New Roman"/>
          <w:b/>
          <w:sz w:val="24"/>
          <w:szCs w:val="24"/>
        </w:rPr>
        <w:t>able 2</w:t>
      </w:r>
      <w:r w:rsidRPr="00DE5A51">
        <w:rPr>
          <w:rFonts w:ascii="Times New Roman" w:hAnsi="Times New Roman" w:cs="Times New Roman"/>
          <w:sz w:val="24"/>
          <w:szCs w:val="24"/>
        </w:rPr>
        <w:t xml:space="preserve"> Descriptors used for morphological assessment for qualitative and quantitative traits of sorghum in the study  </w:t>
      </w:r>
    </w:p>
    <w:tbl>
      <w:tblPr>
        <w:tblStyle w:val="LightShading"/>
        <w:tblW w:w="10598" w:type="dxa"/>
        <w:tblLook w:val="04A0" w:firstRow="1" w:lastRow="0" w:firstColumn="1" w:lastColumn="0" w:noHBand="0" w:noVBand="1"/>
      </w:tblPr>
      <w:tblGrid>
        <w:gridCol w:w="2660"/>
        <w:gridCol w:w="328"/>
        <w:gridCol w:w="90"/>
        <w:gridCol w:w="7520"/>
      </w:tblGrid>
      <w:tr w:rsidR="006D6876" w:rsidRPr="00DE5A51" w:rsidTr="00CD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Descriptors </w:t>
            </w:r>
          </w:p>
        </w:tc>
        <w:tc>
          <w:tcPr>
            <w:tcW w:w="7938" w:type="dxa"/>
            <w:gridSpan w:val="3"/>
            <w:shd w:val="clear" w:color="auto" w:fill="auto"/>
            <w:noWrap/>
            <w:hideMark/>
          </w:tcPr>
          <w:p w:rsidR="006D6876" w:rsidRPr="00DE5A51" w:rsidRDefault="006D6876" w:rsidP="00CD150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Classes </w:t>
            </w:r>
          </w:p>
        </w:tc>
      </w:tr>
      <w:tr w:rsidR="006D6876" w:rsidRPr="00DE5A51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6D6876" w:rsidRPr="00DE5A51" w:rsidRDefault="006D6876" w:rsidP="00CD15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5A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Quantitative traits</w:t>
            </w:r>
          </w:p>
        </w:tc>
      </w:tr>
      <w:tr w:rsidR="006D6876" w:rsidRPr="00CE56D0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2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Days to 50% flowering (DTF)</w:t>
            </w:r>
          </w:p>
        </w:tc>
        <w:tc>
          <w:tcPr>
            <w:tcW w:w="7610" w:type="dxa"/>
            <w:gridSpan w:val="2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 xml:space="preserve">1 -  Early; 2 - Intermediate; 3 - Late </w:t>
            </w:r>
          </w:p>
        </w:tc>
      </w:tr>
      <w:tr w:rsidR="006D6876" w:rsidRPr="00CE56D0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Days to 50% maturity (DTM)</w:t>
            </w:r>
          </w:p>
        </w:tc>
        <w:tc>
          <w:tcPr>
            <w:tcW w:w="761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 xml:space="preserve">1 -  Early; 2 - Intermediate; 3 - Late </w:t>
            </w:r>
          </w:p>
        </w:tc>
      </w:tr>
      <w:tr w:rsidR="006D6876" w:rsidRPr="00CE56D0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Grain filling duration (GFD)</w:t>
            </w:r>
          </w:p>
        </w:tc>
        <w:tc>
          <w:tcPr>
            <w:tcW w:w="7610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Short; 2 - Intermediate; 3 – Long</w:t>
            </w:r>
          </w:p>
        </w:tc>
      </w:tr>
      <w:tr w:rsidR="006D6876" w:rsidRPr="00CE56D0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Plant height (PH)</w:t>
            </w:r>
          </w:p>
        </w:tc>
        <w:tc>
          <w:tcPr>
            <w:tcW w:w="7610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Short (&lt; 2m); 2 - Medium (2 - 3m); 3 - Tall (&gt; 3m)</w:t>
            </w:r>
          </w:p>
        </w:tc>
      </w:tr>
      <w:tr w:rsidR="006D6876" w:rsidRPr="00CE56D0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Panicle length (PL)</w:t>
            </w:r>
          </w:p>
        </w:tc>
        <w:tc>
          <w:tcPr>
            <w:tcW w:w="7610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Small (&lt; 15 cm); 2 - Medium (15 - 20 cm); 3 - Big (&gt; 30 cm)</w:t>
            </w:r>
          </w:p>
        </w:tc>
      </w:tr>
      <w:tr w:rsidR="006D6876" w:rsidRPr="00CE56D0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Panicle </w:t>
            </w:r>
            <w:proofErr w:type="spellStart"/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exsersion</w:t>
            </w:r>
            <w:proofErr w:type="spellEnd"/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(PE)</w:t>
            </w:r>
          </w:p>
        </w:tc>
        <w:tc>
          <w:tcPr>
            <w:tcW w:w="7610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&lt; 10 cm; 2 - 10 - 20 cm; 3 - &gt;20 cm</w:t>
            </w:r>
          </w:p>
        </w:tc>
      </w:tr>
      <w:tr w:rsidR="006D6876" w:rsidRPr="00CE56D0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Leaf length (LL)</w:t>
            </w:r>
          </w:p>
        </w:tc>
        <w:tc>
          <w:tcPr>
            <w:tcW w:w="7610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Short (&lt; 70cm); 2 - Intermediate (70 -75 cm; 3 - Long (&gt; 75 cm)</w:t>
            </w:r>
          </w:p>
        </w:tc>
      </w:tr>
      <w:tr w:rsidR="006D6876" w:rsidRPr="00CE56D0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Leaf number (LN)</w:t>
            </w:r>
          </w:p>
        </w:tc>
        <w:tc>
          <w:tcPr>
            <w:tcW w:w="7610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&lt; 10 leaves; 2 - 10 - 12 leaves; 3 - &gt; 12 leaves</w:t>
            </w:r>
          </w:p>
        </w:tc>
      </w:tr>
      <w:tr w:rsidR="006D6876" w:rsidRPr="00CE56D0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Leaf width (LW)</w:t>
            </w:r>
          </w:p>
        </w:tc>
        <w:tc>
          <w:tcPr>
            <w:tcW w:w="7610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&lt; 8 cm; 2 - 8 - 10 cm; 3 - &gt;10 cm</w:t>
            </w:r>
          </w:p>
        </w:tc>
      </w:tr>
      <w:tr w:rsidR="006D6876" w:rsidRPr="00CE56D0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Grain yield (GY)</w:t>
            </w:r>
          </w:p>
        </w:tc>
        <w:tc>
          <w:tcPr>
            <w:tcW w:w="7610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&lt; 1.5 tons/ha; 2 - 1.5 - 2.5 tons/ha; 3 - &gt; 2.5 tons/ha</w:t>
            </w:r>
          </w:p>
        </w:tc>
      </w:tr>
      <w:tr w:rsidR="006D6876" w:rsidRPr="00CE56D0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Panicle weight (PW)</w:t>
            </w:r>
          </w:p>
        </w:tc>
        <w:tc>
          <w:tcPr>
            <w:tcW w:w="7610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 xml:space="preserve">1 - &lt; 80 </w:t>
            </w:r>
            <w:proofErr w:type="spellStart"/>
            <w:r w:rsidRPr="00CE56D0">
              <w:rPr>
                <w:rFonts w:ascii="Times New Roman" w:eastAsia="Times New Roman" w:hAnsi="Times New Roman" w:cs="Times New Roman"/>
                <w:color w:val="000000"/>
              </w:rPr>
              <w:t>gm</w:t>
            </w:r>
            <w:proofErr w:type="spellEnd"/>
            <w:r w:rsidRPr="00CE56D0">
              <w:rPr>
                <w:rFonts w:ascii="Times New Roman" w:eastAsia="Times New Roman" w:hAnsi="Times New Roman" w:cs="Times New Roman"/>
                <w:color w:val="000000"/>
              </w:rPr>
              <w:t xml:space="preserve">; 2 - 80 - 100 </w:t>
            </w:r>
            <w:proofErr w:type="spellStart"/>
            <w:r w:rsidRPr="00CE56D0">
              <w:rPr>
                <w:rFonts w:ascii="Times New Roman" w:eastAsia="Times New Roman" w:hAnsi="Times New Roman" w:cs="Times New Roman"/>
                <w:color w:val="000000"/>
              </w:rPr>
              <w:t>gm</w:t>
            </w:r>
            <w:proofErr w:type="spellEnd"/>
            <w:r w:rsidRPr="00CE56D0">
              <w:rPr>
                <w:rFonts w:ascii="Times New Roman" w:eastAsia="Times New Roman" w:hAnsi="Times New Roman" w:cs="Times New Roman"/>
                <w:color w:val="000000"/>
              </w:rPr>
              <w:t xml:space="preserve">; 3 - &gt; 100 </w:t>
            </w:r>
            <w:proofErr w:type="spellStart"/>
            <w:r w:rsidRPr="00CE56D0">
              <w:rPr>
                <w:rFonts w:ascii="Times New Roman" w:eastAsia="Times New Roman" w:hAnsi="Times New Roman" w:cs="Times New Roman"/>
                <w:color w:val="000000"/>
              </w:rPr>
              <w:t>gm</w:t>
            </w:r>
            <w:proofErr w:type="spellEnd"/>
          </w:p>
        </w:tc>
      </w:tr>
      <w:tr w:rsidR="006D6876" w:rsidRPr="00CE56D0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Biomass (BIOM)</w:t>
            </w:r>
          </w:p>
        </w:tc>
        <w:tc>
          <w:tcPr>
            <w:tcW w:w="7610" w:type="dxa"/>
            <w:gridSpan w:val="2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&lt; 20 tons/ha; 2 - 20 - 30 tons/ ha; 3 - &gt; 30 tons/ha</w:t>
            </w:r>
          </w:p>
        </w:tc>
      </w:tr>
      <w:tr w:rsidR="006D6876" w:rsidRPr="00CE56D0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1000 seed weight (SWT)</w:t>
            </w:r>
          </w:p>
        </w:tc>
        <w:tc>
          <w:tcPr>
            <w:tcW w:w="7610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 xml:space="preserve">1 - &lt; 25 </w:t>
            </w:r>
            <w:proofErr w:type="spellStart"/>
            <w:r w:rsidRPr="00CE56D0">
              <w:rPr>
                <w:rFonts w:ascii="Times New Roman" w:eastAsia="Times New Roman" w:hAnsi="Times New Roman" w:cs="Times New Roman"/>
                <w:color w:val="000000"/>
              </w:rPr>
              <w:t>gm</w:t>
            </w:r>
            <w:proofErr w:type="spellEnd"/>
            <w:r w:rsidRPr="00CE56D0">
              <w:rPr>
                <w:rFonts w:ascii="Times New Roman" w:eastAsia="Times New Roman" w:hAnsi="Times New Roman" w:cs="Times New Roman"/>
                <w:color w:val="000000"/>
              </w:rPr>
              <w:t xml:space="preserve">; 2 - 25 - 30 </w:t>
            </w:r>
            <w:proofErr w:type="spellStart"/>
            <w:r w:rsidRPr="00CE56D0">
              <w:rPr>
                <w:rFonts w:ascii="Times New Roman" w:eastAsia="Times New Roman" w:hAnsi="Times New Roman" w:cs="Times New Roman"/>
                <w:color w:val="000000"/>
              </w:rPr>
              <w:t>gm</w:t>
            </w:r>
            <w:proofErr w:type="spellEnd"/>
            <w:r w:rsidRPr="00CE56D0">
              <w:rPr>
                <w:rFonts w:ascii="Times New Roman" w:eastAsia="Times New Roman" w:hAnsi="Times New Roman" w:cs="Times New Roman"/>
                <w:color w:val="000000"/>
              </w:rPr>
              <w:t xml:space="preserve">; 3 - &gt; 30 </w:t>
            </w:r>
            <w:proofErr w:type="spellStart"/>
            <w:r w:rsidRPr="00CE56D0">
              <w:rPr>
                <w:rFonts w:ascii="Times New Roman" w:eastAsia="Times New Roman" w:hAnsi="Times New Roman" w:cs="Times New Roman"/>
                <w:color w:val="000000"/>
              </w:rPr>
              <w:t>gm</w:t>
            </w:r>
            <w:proofErr w:type="spellEnd"/>
          </w:p>
        </w:tc>
      </w:tr>
      <w:tr w:rsidR="006D6876" w:rsidRPr="00CE56D0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6D6876" w:rsidRPr="00CE56D0" w:rsidRDefault="006D6876" w:rsidP="00CD15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Qualitative traits</w:t>
            </w:r>
          </w:p>
        </w:tc>
      </w:tr>
      <w:tr w:rsidR="006D6876" w:rsidRPr="00CE56D0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3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Ear-head compaction (HCO)</w:t>
            </w:r>
          </w:p>
        </w:tc>
        <w:tc>
          <w:tcPr>
            <w:tcW w:w="7520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Compact; 2 - Loose; 3 - Semi compact; 4 - Semi loose</w:t>
            </w:r>
          </w:p>
        </w:tc>
      </w:tr>
      <w:tr w:rsidR="006D6876" w:rsidRPr="00CE56D0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Ear-head orientation (HO)</w:t>
            </w:r>
          </w:p>
        </w:tc>
        <w:tc>
          <w:tcPr>
            <w:tcW w:w="7520" w:type="dxa"/>
            <w:tcBorders>
              <w:top w:val="nil"/>
            </w:tcBorders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Erect; 2 - Re-curves</w:t>
            </w:r>
          </w:p>
        </w:tc>
      </w:tr>
      <w:tr w:rsidR="006D6876" w:rsidRPr="00CE56D0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3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Ear-hear shape (HS)</w:t>
            </w:r>
          </w:p>
        </w:tc>
        <w:tc>
          <w:tcPr>
            <w:tcW w:w="7520" w:type="dxa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Elliptical;  2 - Oblong; 3 - Round; 4 - Semi-loose; 5 - Loose</w:t>
            </w:r>
          </w:p>
        </w:tc>
      </w:tr>
      <w:tr w:rsidR="006D6876" w:rsidRPr="00CE56D0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3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Grain </w:t>
            </w:r>
            <w:proofErr w:type="spellStart"/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colour</w:t>
            </w:r>
            <w:proofErr w:type="spellEnd"/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(GC)</w:t>
            </w:r>
          </w:p>
        </w:tc>
        <w:tc>
          <w:tcPr>
            <w:tcW w:w="7520" w:type="dxa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Red; 2 - Yellow; 3 - Brown; 4 - White; 5 - Light orange; 6 - White with red;    6 - White with red</w:t>
            </w:r>
          </w:p>
        </w:tc>
      </w:tr>
      <w:tr w:rsidR="006D6876" w:rsidRPr="00CE56D0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3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Awn (AW)</w:t>
            </w:r>
          </w:p>
        </w:tc>
        <w:tc>
          <w:tcPr>
            <w:tcW w:w="7520" w:type="dxa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Absent; 2  Present</w:t>
            </w:r>
          </w:p>
        </w:tc>
      </w:tr>
      <w:tr w:rsidR="006D6876" w:rsidRPr="00CE56D0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3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Midrib </w:t>
            </w:r>
            <w:proofErr w:type="spellStart"/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colour</w:t>
            </w:r>
            <w:proofErr w:type="spellEnd"/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(MC)</w:t>
            </w:r>
          </w:p>
        </w:tc>
        <w:tc>
          <w:tcPr>
            <w:tcW w:w="7520" w:type="dxa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White; 2 - Dull green; 3 - Yellow; 4 - Brown; 5 - Purple</w:t>
            </w:r>
          </w:p>
        </w:tc>
      </w:tr>
      <w:tr w:rsidR="006D6876" w:rsidRPr="00CE56D0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3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Leaf orientation (LO)</w:t>
            </w:r>
          </w:p>
        </w:tc>
        <w:tc>
          <w:tcPr>
            <w:tcW w:w="7520" w:type="dxa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Erect; 2  Dropping</w:t>
            </w:r>
          </w:p>
        </w:tc>
      </w:tr>
      <w:tr w:rsidR="006D6876" w:rsidRPr="00CE56D0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3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Leaf </w:t>
            </w:r>
            <w:proofErr w:type="spellStart"/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colour</w:t>
            </w:r>
            <w:proofErr w:type="spellEnd"/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(LC)</w:t>
            </w:r>
          </w:p>
        </w:tc>
        <w:tc>
          <w:tcPr>
            <w:tcW w:w="7520" w:type="dxa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Dark green; 2 - Light green</w:t>
            </w:r>
          </w:p>
        </w:tc>
      </w:tr>
      <w:tr w:rsidR="006D6876" w:rsidRPr="00CE56D0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3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Glume </w:t>
            </w:r>
            <w:proofErr w:type="spellStart"/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colour</w:t>
            </w:r>
            <w:proofErr w:type="spellEnd"/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(</w:t>
            </w:r>
            <w:proofErr w:type="spellStart"/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Gcol</w:t>
            </w:r>
            <w:proofErr w:type="spellEnd"/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)</w:t>
            </w:r>
          </w:p>
        </w:tc>
        <w:tc>
          <w:tcPr>
            <w:tcW w:w="7520" w:type="dxa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 xml:space="preserve">1 - White;  2 - Red; 3 - Purple;  4 - Black; 5 - Gray; 6 - brown; 7 - Dark brown </w:t>
            </w:r>
          </w:p>
        </w:tc>
      </w:tr>
      <w:tr w:rsidR="006D6876" w:rsidRPr="00CE56D0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3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Glume cover (</w:t>
            </w:r>
            <w:proofErr w:type="spellStart"/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Gcov</w:t>
            </w:r>
            <w:proofErr w:type="spellEnd"/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)</w:t>
            </w:r>
          </w:p>
        </w:tc>
        <w:tc>
          <w:tcPr>
            <w:tcW w:w="7520" w:type="dxa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1 - 25%; 2 - 50%; 3 - 75%; 4 - 100%; 5 - &gt; 100%</w:t>
            </w:r>
          </w:p>
        </w:tc>
      </w:tr>
      <w:tr w:rsidR="006D6876" w:rsidRPr="00CE56D0" w:rsidTr="00CD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3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Stay-green (SG)</w:t>
            </w:r>
          </w:p>
        </w:tc>
        <w:tc>
          <w:tcPr>
            <w:tcW w:w="7520" w:type="dxa"/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No senescent; 2 - 25% senescent; 3 -  50% senescent; 4 - 75% senescent ;        5 - 100% senescent</w:t>
            </w:r>
          </w:p>
        </w:tc>
      </w:tr>
      <w:tr w:rsidR="006D6876" w:rsidRPr="00CE56D0" w:rsidTr="00CD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3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b w:val="0"/>
                <w:color w:val="000000"/>
              </w:rPr>
              <w:t>Leaf Rolling (LR)</w:t>
            </w:r>
          </w:p>
        </w:tc>
        <w:tc>
          <w:tcPr>
            <w:tcW w:w="7520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6D6876" w:rsidRPr="00CE56D0" w:rsidRDefault="006D6876" w:rsidP="00CD15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6D0">
              <w:rPr>
                <w:rFonts w:ascii="Times New Roman" w:eastAsia="Times New Roman" w:hAnsi="Times New Roman" w:cs="Times New Roman"/>
                <w:color w:val="000000"/>
              </w:rPr>
              <w:t>1 - Not rolled;  2 - 25% rolled; 3 - 50% rolled; 4 - 75% rolled; 5 - 100% rolled</w:t>
            </w:r>
          </w:p>
        </w:tc>
      </w:tr>
    </w:tbl>
    <w:p w:rsidR="006B5B2B" w:rsidRPr="00CE56D0" w:rsidRDefault="002660A9">
      <w:pPr>
        <w:rPr>
          <w:rFonts w:ascii="Times New Roman" w:hAnsi="Times New Roman" w:cs="Times New Roman"/>
        </w:rPr>
      </w:pPr>
    </w:p>
    <w:sectPr w:rsidR="006B5B2B" w:rsidRPr="00CE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76"/>
    <w:rsid w:val="00130D94"/>
    <w:rsid w:val="002660A9"/>
    <w:rsid w:val="006D6876"/>
    <w:rsid w:val="00AD7755"/>
    <w:rsid w:val="00C87479"/>
    <w:rsid w:val="00C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D68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D68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Amelework Assefa</dc:creator>
  <cp:lastModifiedBy>Amelework Assefa</cp:lastModifiedBy>
  <cp:revision>2</cp:revision>
  <dcterms:created xsi:type="dcterms:W3CDTF">2015-09-08T07:10:00Z</dcterms:created>
  <dcterms:modified xsi:type="dcterms:W3CDTF">2015-12-03T13:59:00Z</dcterms:modified>
</cp:coreProperties>
</file>