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0B" w:rsidRPr="00A4630B" w:rsidRDefault="00A4630B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A4630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Table S1. </w:t>
      </w:r>
      <w:proofErr w:type="gramStart"/>
      <w:r w:rsidRPr="00A4630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Plant materials in this study.</w:t>
      </w:r>
      <w:proofErr w:type="gramEnd"/>
      <w:r w:rsidRPr="00A4630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</w:p>
    <w:tbl>
      <w:tblPr>
        <w:tblW w:w="9734" w:type="dxa"/>
        <w:tblInd w:w="99" w:type="dxa"/>
        <w:tblLook w:val="04A0"/>
      </w:tblPr>
      <w:tblGrid>
        <w:gridCol w:w="2280"/>
        <w:gridCol w:w="1725"/>
        <w:gridCol w:w="2577"/>
        <w:gridCol w:w="1893"/>
        <w:gridCol w:w="1259"/>
      </w:tblGrid>
      <w:tr w:rsidR="00A4630B" w:rsidRPr="00A4630B" w:rsidTr="00A4630B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Entry name in this study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Variety name/IRGC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Country of origin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NSF-TV code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IRGC80721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IRGC93196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IRGC100593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IRGC100916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O.nivara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IRGC80538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IRGC80543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IRGC80605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IRGC105908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IRGC106036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IRGC106081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IRGC106149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IRGC106166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Papua New 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Papua New 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Papua New 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Ginea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IRGC113651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O.rufipogon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O.barthii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O.barthii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IRGC104103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O.barthii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IRGC104983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O.barthii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O.barthii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IRGC82034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IRGC101960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French Guiana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O.glumaepatula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IRGC86741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IRGC86741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IRGC103477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Ivory Coast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IRGC104589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IRGC112576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RAM131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TOG5890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TOG5890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Western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TOG6472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Western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TOG6508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Western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TOG7235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TOG7235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Western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TOG7442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O.glaberrima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TOG7442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Western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IRGC92664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O.longistaminata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O.longistaminata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IRGC99557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O.longistaminata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IRGC110404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O.longistaminata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IRGC110404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O.meridionalis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available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272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Arabi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ARC10086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264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622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Berenj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340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BlueRose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BlueRoseSupreme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Breviaristata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376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C1-6-5-3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278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CI11011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389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CI11026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390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Darmali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DobleCarolinaRinaldoBarsani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305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627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Estrela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237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Gerdeh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55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GotakGatik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ADMIX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Guineandao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BicoBranco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DomZard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191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Dom-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640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Dom-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sufid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AROM6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Firooz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Kitrana508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Lambayeque1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373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112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NSF-TV160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160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NSF-TV260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260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NSF-TV5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Pankhari203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124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AROMATIC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SadriBelyi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ARC10376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ARC6578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Aswina330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BlackGora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CA902/B/2/1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228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Chuan4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370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CTG1516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DD62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DhalaShaitta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DK12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DM59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DNJ140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304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398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Ai-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Chiao</w:t>
            </w:r>
            <w:proofErr w:type="spellEnd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-Hong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Aijiaonante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234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Baguamon14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Binulawan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ByakkokuY5006Seln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C101A51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626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ChangCh'SangHsuTao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349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ChiemChanh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IND13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China1039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348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CriolloLaFria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Venezuela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Dawebyan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DeeGeoWooGen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43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Djimoron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ECIA76-S89-1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EMATAA16-34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Guan-Yin-</w:t>
            </w: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Tsan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HonChim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HsiaChiohKehTu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HunanEarlyDwarfNo.3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231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IR-44595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284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612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IRGA409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Jasmine85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620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56-122-23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Agostano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Agusita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Amposta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290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Azerbaidjanica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BaghlaniNangarhar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297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Bellardone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179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Benllok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Beonjo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Bergreis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Biser1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Bombilla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295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BulZo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Bulgare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250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Caucasica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Former Soviet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Chibica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283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Chodongji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South Korea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TEJ24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CS-M3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Deokjeokjodo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Korea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368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Desvauxii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Former Soviet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296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EarlyWataribune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51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TEJ29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EdomenScented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363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EhIaChiu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52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384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381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Guatemala 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352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AsseYPung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Azucena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174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Azucena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635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B6616A4-22-Bk-5-4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167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Basmati217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BoaVista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BritishHondurasCreole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C57-5043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187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Caawa</w:t>
            </w:r>
            <w:proofErr w:type="spellEnd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/Fortuna6-103-15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Taiwan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CanellaDeFerro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CarolinaGold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CarolinaGold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CarolinaGoldSel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</w:tr>
      <w:tr w:rsidR="00A4630B" w:rsidRPr="00A4630B" w:rsidTr="00A4630B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sz w:val="20"/>
                <w:szCs w:val="20"/>
              </w:rPr>
              <w:t>342</w:t>
            </w:r>
          </w:p>
        </w:tc>
      </w:tr>
    </w:tbl>
    <w:p w:rsidR="009930F7" w:rsidRDefault="009930F7"/>
    <w:p w:rsidR="00A4630B" w:rsidRDefault="00A4630B"/>
    <w:p w:rsidR="00A4630B" w:rsidRDefault="00A4630B">
      <w:r w:rsidRPr="00A4630B">
        <w:t xml:space="preserve">Table S2. </w:t>
      </w:r>
      <w:proofErr w:type="gramStart"/>
      <w:r w:rsidRPr="00A4630B">
        <w:t>SNP diversity of 93 AA accessions of wild relatives of rice using 96 SNP markers.</w:t>
      </w:r>
      <w:proofErr w:type="gramEnd"/>
    </w:p>
    <w:tbl>
      <w:tblPr>
        <w:tblW w:w="4867" w:type="dxa"/>
        <w:tblInd w:w="99" w:type="dxa"/>
        <w:tblLook w:val="04A0"/>
      </w:tblPr>
      <w:tblGrid>
        <w:gridCol w:w="1325"/>
        <w:gridCol w:w="1770"/>
        <w:gridCol w:w="1772"/>
      </w:tblGrid>
      <w:tr w:rsidR="00A4630B" w:rsidRPr="00A4630B" w:rsidTr="00A4630B">
        <w:trPr>
          <w:trHeight w:val="30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amplification freq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IRGC80721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IRGC82029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IRGC89055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IRGC92037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IRGC93182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IRGC100593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IRGC100916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nivara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IRGC80543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IRGC80605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IRGC105711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IRGC105887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IRGC105908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IRGC106081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IRGC106166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IRGC106279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IRGC113651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rufipogon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IRGC100119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IRGC104103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IRGC104983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barthii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IRGC82034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IRGC101960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IRGC103812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IRGC105561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IRGC106232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glumaepatula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IRGC86741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0.67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IRGC96793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IRGC96868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IRGC102556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IRGC102577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IRGC103477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IRGC104589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IRGC112576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RAM131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RAM86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TOG5890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TOG6472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TOG6508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TOG7235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TOG7442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glaberrima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0.59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IRGC92664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IRGC93175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IRGC99557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IRGC110404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longistaminata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IRGC93264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IRGC105305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0.54</w:t>
            </w:r>
          </w:p>
        </w:tc>
      </w:tr>
      <w:tr w:rsidR="00A4630B" w:rsidRPr="00A4630B" w:rsidTr="00A4630B">
        <w:trPr>
          <w:trHeight w:val="30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IRGC105306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O. </w:t>
            </w:r>
            <w:proofErr w:type="spellStart"/>
            <w:r w:rsidRPr="00A4630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meridionalis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463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</w:tbl>
    <w:p w:rsidR="00A4630B" w:rsidRDefault="00A4630B">
      <w:pPr>
        <w:sectPr w:rsidR="00A4630B" w:rsidSect="009930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630B" w:rsidRDefault="00A4630B">
      <w:r w:rsidRPr="00A4630B">
        <w:lastRenderedPageBreak/>
        <w:t xml:space="preserve">Table S3. </w:t>
      </w:r>
      <w:proofErr w:type="gramStart"/>
      <w:r w:rsidRPr="00A4630B">
        <w:t>SNP allele frequency in each varietal group of rice (</w:t>
      </w:r>
      <w:proofErr w:type="spellStart"/>
      <w:r w:rsidRPr="00A4630B">
        <w:rPr>
          <w:i/>
        </w:rPr>
        <w:t>O.sativa</w:t>
      </w:r>
      <w:proofErr w:type="spellEnd"/>
      <w:r w:rsidRPr="00A4630B">
        <w:t>) and wild relatives of rice.</w:t>
      </w:r>
      <w:proofErr w:type="gramEnd"/>
    </w:p>
    <w:tbl>
      <w:tblPr>
        <w:tblW w:w="0" w:type="auto"/>
        <w:tblInd w:w="99" w:type="dxa"/>
        <w:tblLayout w:type="fixed"/>
        <w:tblLook w:val="04A0"/>
      </w:tblPr>
      <w:tblGrid>
        <w:gridCol w:w="991"/>
        <w:gridCol w:w="1088"/>
        <w:gridCol w:w="720"/>
        <w:gridCol w:w="580"/>
        <w:gridCol w:w="580"/>
        <w:gridCol w:w="685"/>
        <w:gridCol w:w="580"/>
        <w:gridCol w:w="580"/>
        <w:gridCol w:w="738"/>
        <w:gridCol w:w="270"/>
        <w:gridCol w:w="588"/>
        <w:gridCol w:w="580"/>
        <w:gridCol w:w="662"/>
        <w:gridCol w:w="580"/>
        <w:gridCol w:w="580"/>
        <w:gridCol w:w="580"/>
        <w:gridCol w:w="701"/>
        <w:gridCol w:w="515"/>
        <w:gridCol w:w="540"/>
      </w:tblGrid>
      <w:tr w:rsidR="00A4630B" w:rsidRPr="00A4630B" w:rsidTr="0094100F">
        <w:trPr>
          <w:trHeight w:val="26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Chro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m.</w:t>
            </w: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Marker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O.sativa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ild relatives AA genome species of genus </w:t>
            </w:r>
            <w:r w:rsidRPr="00A4630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Oryza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30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PIC</w:t>
            </w:r>
          </w:p>
        </w:tc>
      </w:tr>
      <w:tr w:rsidR="00A4630B" w:rsidRPr="00A4630B" w:rsidTr="0094100F">
        <w:trPr>
          <w:trHeight w:val="12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TRJ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NIV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RUF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BAR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GLU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GLA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LON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MER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10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Avr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A4630B" w:rsidRDefault="00A4630B" w:rsidP="00A4630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id1002158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id1002158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Amp. Freq. </w:t>
            </w:r>
            <w:r w:rsidRPr="0094100F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id1004874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id1004874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id1007050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id1007050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id1009283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id1009283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id1027818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id1027818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id2000835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id2000835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id2004058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id2004058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id2004455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id2004455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id2007797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id2007818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id2007818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id2009547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id2009547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id2010498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id2010498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id2010605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id2010605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id2012558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id2012558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id2016584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id2016584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id3006808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id3006808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id3008459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id3008459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id3009973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id3009973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id3015719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id3015719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id3016444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id3016444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id4001882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id4001882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id4002852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id4003888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id4003888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id4006172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id4006172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id4007444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id4007444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id4007764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id4007764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id4009094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id4009094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id4010924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id4010924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id5000333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id5000333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id5001534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id5001534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id5003785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id5003785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id5005055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id5005055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id5006236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id5006236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id5014934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id5014934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id6001137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id6001137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id6003050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id6003050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id6004481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id6004481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id6009055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id6014475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id6014475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id6015793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id6016490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id6016490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id7000337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id7000337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id7003112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id7003112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id7003442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id7003442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id7004429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id7004429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id7004719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id7004719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id7005655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id7005655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id8002554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id8005361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id8005361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id8005525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id8005525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id8006950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id8006950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id9004100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id9004100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id9004741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id9004741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id9007259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id9007259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id10004689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id10004689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id10005255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id10005255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id10006963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id10006963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id11000858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id11000858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0.14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0.18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id11001559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id11001559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id11005021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id11005021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id11007840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id11007840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id11010097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id11010097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id11010335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id11010335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id11011159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id11011159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id12000266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id12000266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id12000592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9C0006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9C0006"/>
                <w:sz w:val="16"/>
                <w:szCs w:val="16"/>
              </w:rPr>
              <w:t>0.43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id12001422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id12001422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id12004456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id12004456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id12007081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id12007081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0.11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id12008285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id12008285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id12009153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id12009153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4630B" w:rsidRPr="0094100F" w:rsidTr="0094100F">
        <w:trPr>
          <w:trHeight w:val="3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94100F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Amp. Freq.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30B" w:rsidRPr="0094100F" w:rsidRDefault="00A4630B" w:rsidP="00A4630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4100F">
              <w:rPr>
                <w:rFonts w:eastAsia="Times New Roman" w:cs="Times New Roman"/>
                <w:color w:val="000000"/>
                <w:sz w:val="16"/>
                <w:szCs w:val="16"/>
              </w:rPr>
              <w:t>0.28</w:t>
            </w:r>
          </w:p>
        </w:tc>
      </w:tr>
    </w:tbl>
    <w:p w:rsidR="00A4630B" w:rsidRDefault="00A4630B">
      <w:r w:rsidRPr="00A4630B">
        <w:t xml:space="preserve">* </w:t>
      </w:r>
      <w:proofErr w:type="gramStart"/>
      <w:r w:rsidRPr="00A4630B">
        <w:t>numbers</w:t>
      </w:r>
      <w:proofErr w:type="gramEnd"/>
      <w:r w:rsidRPr="00A4630B">
        <w:t xml:space="preserve"> in red font below 0.50.</w:t>
      </w:r>
    </w:p>
    <w:p w:rsidR="00A4630B" w:rsidRDefault="00A4630B">
      <w:r>
        <w:t xml:space="preserve">1) </w:t>
      </w:r>
      <w:proofErr w:type="gramStart"/>
      <w:r>
        <w:t>chromosome</w:t>
      </w:r>
      <w:proofErr w:type="gramEnd"/>
    </w:p>
    <w:p w:rsidR="00A4630B" w:rsidRDefault="00A4630B">
      <w:r>
        <w:t xml:space="preserve">2) TEJ: temperate </w:t>
      </w:r>
      <w:r w:rsidRPr="002640F7">
        <w:rPr>
          <w:i/>
        </w:rPr>
        <w:t>japonica</w:t>
      </w:r>
      <w:r>
        <w:t xml:space="preserve">; TRJ: tropical </w:t>
      </w:r>
      <w:r w:rsidRPr="002640F7">
        <w:rPr>
          <w:i/>
        </w:rPr>
        <w:t>japonica</w:t>
      </w:r>
      <w:r>
        <w:t xml:space="preserve">; ARO: aromatic; IND: </w:t>
      </w:r>
      <w:r w:rsidRPr="002640F7">
        <w:rPr>
          <w:i/>
        </w:rPr>
        <w:t>indica</w:t>
      </w:r>
      <w:r>
        <w:t>; ADM: admix</w:t>
      </w:r>
      <w:r w:rsidR="002640F7">
        <w:t>ture</w:t>
      </w:r>
    </w:p>
    <w:p w:rsidR="00A4630B" w:rsidRDefault="00A4630B">
      <w:r>
        <w:t xml:space="preserve">3) NIV: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nivara</w:t>
      </w:r>
      <w:proofErr w:type="spellEnd"/>
      <w:r>
        <w:t xml:space="preserve">; RUF: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rufipogon</w:t>
      </w:r>
      <w:proofErr w:type="spellEnd"/>
      <w:r>
        <w:t xml:space="preserve">; BAR: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barthii</w:t>
      </w:r>
      <w:proofErr w:type="spellEnd"/>
      <w:r>
        <w:t xml:space="preserve">; GLU: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glumaepatula</w:t>
      </w:r>
      <w:proofErr w:type="spellEnd"/>
      <w:r>
        <w:t xml:space="preserve">; GLA: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glaberrima</w:t>
      </w:r>
      <w:proofErr w:type="spellEnd"/>
      <w:r>
        <w:t xml:space="preserve">; LON: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longistaminata</w:t>
      </w:r>
      <w:proofErr w:type="spellEnd"/>
      <w:r>
        <w:t xml:space="preserve">; MER: </w:t>
      </w:r>
      <w:r w:rsidRPr="00A4630B">
        <w:rPr>
          <w:i/>
        </w:rPr>
        <w:t xml:space="preserve">O. </w:t>
      </w:r>
      <w:proofErr w:type="spellStart"/>
      <w:r w:rsidRPr="00A4630B">
        <w:rPr>
          <w:i/>
        </w:rPr>
        <w:t>meridionalis</w:t>
      </w:r>
      <w:proofErr w:type="spellEnd"/>
      <w:r>
        <w:t>; Avr: average</w:t>
      </w:r>
    </w:p>
    <w:p w:rsidR="00A4630B" w:rsidRDefault="0094100F">
      <w:r>
        <w:t>4) Amp. Freq.: Amplification frequency</w:t>
      </w:r>
    </w:p>
    <w:sectPr w:rsidR="00A4630B" w:rsidSect="00A46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55" w:rsidRDefault="008A4F55" w:rsidP="0094100F">
      <w:r>
        <w:separator/>
      </w:r>
    </w:p>
  </w:endnote>
  <w:endnote w:type="continuationSeparator" w:id="0">
    <w:p w:rsidR="008A4F55" w:rsidRDefault="008A4F55" w:rsidP="0094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55" w:rsidRDefault="008A4F55" w:rsidP="0094100F">
      <w:r>
        <w:separator/>
      </w:r>
    </w:p>
  </w:footnote>
  <w:footnote w:type="continuationSeparator" w:id="0">
    <w:p w:rsidR="008A4F55" w:rsidRDefault="008A4F55" w:rsidP="00941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30B"/>
    <w:rsid w:val="002640F7"/>
    <w:rsid w:val="008A4F55"/>
    <w:rsid w:val="00937187"/>
    <w:rsid w:val="0094100F"/>
    <w:rsid w:val="009930F7"/>
    <w:rsid w:val="00A4630B"/>
    <w:rsid w:val="00DE03D6"/>
    <w:rsid w:val="00E0601B"/>
    <w:rsid w:val="00F8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1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0F"/>
  </w:style>
  <w:style w:type="paragraph" w:styleId="Footer">
    <w:name w:val="footer"/>
    <w:basedOn w:val="Normal"/>
    <w:link w:val="FooterChar"/>
    <w:uiPriority w:val="99"/>
    <w:semiHidden/>
    <w:unhideWhenUsed/>
    <w:rsid w:val="00941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JChin</dc:creator>
  <cp:lastModifiedBy>JChin</cp:lastModifiedBy>
  <cp:revision>2</cp:revision>
  <dcterms:created xsi:type="dcterms:W3CDTF">2013-12-18T10:45:00Z</dcterms:created>
  <dcterms:modified xsi:type="dcterms:W3CDTF">2013-12-18T11:24:00Z</dcterms:modified>
</cp:coreProperties>
</file>