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793111E6"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r w:rsidR="00E53D87">
        <w:rPr>
          <w:rFonts w:ascii="Arial" w:eastAsiaTheme="majorEastAsia" w:hAnsi="Arial" w:cs="Arial"/>
          <w:b/>
          <w:bCs/>
          <w:szCs w:val="20"/>
        </w:rPr>
        <w:t xml:space="preserve">: Leaving a Lasting Legacy: A </w:t>
      </w:r>
      <w:r w:rsidR="00E53D87" w:rsidRPr="00F30AE9">
        <w:rPr>
          <w:b/>
          <w:color w:val="262626" w:themeColor="text1"/>
        </w:rPr>
        <w:t>Scoping Review of Ethical Wills</w:t>
      </w:r>
    </w:p>
    <w:tbl>
      <w:tblPr>
        <w:tblStyle w:val="TableGridLight1"/>
        <w:tblW w:w="0" w:type="auto"/>
        <w:tblLook w:val="04A0" w:firstRow="1" w:lastRow="0" w:firstColumn="1" w:lastColumn="0" w:noHBand="0" w:noVBand="1"/>
      </w:tblPr>
      <w:tblGrid>
        <w:gridCol w:w="2056"/>
        <w:gridCol w:w="694"/>
        <w:gridCol w:w="4609"/>
        <w:gridCol w:w="1991"/>
      </w:tblGrid>
      <w:tr w:rsidR="007C390A"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7C390A"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70EB797" w:rsidR="00DB4B2C" w:rsidRPr="00410502" w:rsidRDefault="00D06F4D"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7C390A"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7ACE2A96" w:rsidR="00DB4B2C" w:rsidRPr="00410502" w:rsidRDefault="009A3D1E"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7C390A"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1128538D" w:rsidR="00DB4B2C" w:rsidRPr="00410502" w:rsidRDefault="00161B6A" w:rsidP="006B2B65">
                <w:pPr>
                  <w:rPr>
                    <w:rFonts w:ascii="Arial" w:hAnsi="Arial" w:cs="Arial"/>
                    <w:sz w:val="20"/>
                    <w:szCs w:val="20"/>
                  </w:rPr>
                </w:pPr>
                <w:r>
                  <w:rPr>
                    <w:rFonts w:ascii="Arial" w:hAnsi="Arial" w:cs="Arial"/>
                    <w:sz w:val="20"/>
                    <w:szCs w:val="20"/>
                  </w:rPr>
                  <w:t>5</w:t>
                </w:r>
              </w:p>
            </w:tc>
          </w:sdtContent>
        </w:sdt>
      </w:tr>
      <w:tr w:rsidR="007C390A"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6445A6D" w:rsidR="00DB4B2C" w:rsidRPr="00410502" w:rsidRDefault="00161B6A" w:rsidP="006B2B6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7C390A"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tc>
          <w:tcPr>
            <w:tcW w:w="0" w:type="auto"/>
            <w:vAlign w:val="center"/>
          </w:tcPr>
          <w:p w14:paraId="409342E1" w14:textId="6F5BB38D" w:rsidR="00DB4B2C" w:rsidRPr="007C390A" w:rsidRDefault="00D06F4D" w:rsidP="006B2B65">
            <w:pPr>
              <w:rPr>
                <w:rFonts w:ascii="Arial" w:hAnsi="Arial" w:cs="Arial"/>
                <w:sz w:val="16"/>
                <w:szCs w:val="16"/>
              </w:rPr>
            </w:pPr>
            <w:r>
              <w:rPr>
                <w:rFonts w:ascii="Arial" w:hAnsi="Arial" w:cs="Arial"/>
                <w:sz w:val="16"/>
                <w:szCs w:val="16"/>
              </w:rPr>
              <w:t xml:space="preserve">p. </w:t>
            </w:r>
            <w:r w:rsidR="00161B6A">
              <w:rPr>
                <w:rFonts w:ascii="Arial" w:hAnsi="Arial" w:cs="Arial"/>
                <w:sz w:val="16"/>
                <w:szCs w:val="16"/>
              </w:rPr>
              <w:t>6</w:t>
            </w:r>
            <w:r>
              <w:rPr>
                <w:rFonts w:ascii="Arial" w:hAnsi="Arial" w:cs="Arial"/>
                <w:sz w:val="16"/>
                <w:szCs w:val="16"/>
              </w:rPr>
              <w:t xml:space="preserve">; </w:t>
            </w:r>
            <w:r w:rsidR="007C390A" w:rsidRPr="007C390A">
              <w:rPr>
                <w:rFonts w:ascii="Arial" w:hAnsi="Arial" w:cs="Arial"/>
                <w:sz w:val="16"/>
                <w:szCs w:val="16"/>
              </w:rPr>
              <w:t xml:space="preserve">Though not published, a </w:t>
            </w:r>
            <w:sdt>
              <w:sdtPr>
                <w:rPr>
                  <w:rFonts w:ascii="Arial" w:hAnsi="Arial" w:cs="Arial"/>
                  <w:sz w:val="16"/>
                  <w:szCs w:val="16"/>
                </w:rPr>
                <w:id w:val="-1888323895"/>
                <w:placeholder>
                  <w:docPart w:val="DefaultPlaceholder_1082065158"/>
                </w:placeholder>
              </w:sdtPr>
              <w:sdtEndPr/>
              <w:sdtContent>
                <w:r w:rsidR="007C390A" w:rsidRPr="007C390A">
                  <w:rPr>
                    <w:rFonts w:ascii="Arial" w:hAnsi="Arial" w:cs="Arial"/>
                    <w:sz w:val="16"/>
                    <w:szCs w:val="16"/>
                  </w:rPr>
                  <w:t>protocol was developed and solidified before the searches began.</w:t>
                </w:r>
              </w:sdtContent>
            </w:sdt>
          </w:p>
        </w:tc>
      </w:tr>
      <w:tr w:rsidR="007C390A"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w:t>
            </w:r>
            <w:r w:rsidRPr="00D06F4D">
              <w:rPr>
                <w:rFonts w:ascii="Arial" w:hAnsi="Arial" w:cs="Arial"/>
                <w:sz w:val="20"/>
                <w:szCs w:val="20"/>
              </w:rPr>
              <w:t>),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325D6A9" w:rsidR="00DB4B2C" w:rsidRPr="00410502" w:rsidRDefault="00161B6A" w:rsidP="006B2B65">
                <w:pPr>
                  <w:rPr>
                    <w:rFonts w:ascii="Arial" w:hAnsi="Arial" w:cs="Arial"/>
                    <w:sz w:val="20"/>
                    <w:szCs w:val="20"/>
                  </w:rPr>
                </w:pPr>
                <w:r>
                  <w:rPr>
                    <w:rFonts w:ascii="Arial" w:hAnsi="Arial" w:cs="Arial"/>
                    <w:sz w:val="20"/>
                    <w:szCs w:val="20"/>
                  </w:rPr>
                  <w:t>6-</w:t>
                </w:r>
                <w:r w:rsidR="0002480A">
                  <w:rPr>
                    <w:rFonts w:ascii="Arial" w:hAnsi="Arial" w:cs="Arial"/>
                    <w:sz w:val="20"/>
                    <w:szCs w:val="20"/>
                  </w:rPr>
                  <w:t>7</w:t>
                </w:r>
              </w:p>
            </w:tc>
          </w:sdtContent>
        </w:sdt>
      </w:tr>
      <w:tr w:rsidR="007C390A"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 xml:space="preserve">in the search (e.g., </w:t>
            </w:r>
            <w:r w:rsidRPr="0002480A">
              <w:rPr>
                <w:rFonts w:ascii="Arial" w:hAnsi="Arial" w:cs="Arial"/>
                <w:sz w:val="20"/>
                <w:szCs w:val="20"/>
              </w:rPr>
              <w:t>databases with dates of coverage</w:t>
            </w:r>
            <w:r w:rsidRPr="00410502">
              <w:rPr>
                <w:rFonts w:ascii="Arial" w:hAnsi="Arial" w:cs="Arial"/>
                <w:sz w:val="20"/>
                <w:szCs w:val="20"/>
              </w:rPr>
              <w:t xml:space="preserve"> and </w:t>
            </w:r>
            <w:r w:rsidRPr="00D06F4D">
              <w:rPr>
                <w:rFonts w:ascii="Arial" w:hAnsi="Arial" w:cs="Arial"/>
                <w:sz w:val="20"/>
                <w:szCs w:val="20"/>
              </w:rPr>
              <w:t>contact with authors to identify additional sources),</w:t>
            </w:r>
            <w:r w:rsidRPr="00410502">
              <w:rPr>
                <w:rFonts w:ascii="Arial" w:hAnsi="Arial" w:cs="Arial"/>
                <w:sz w:val="20"/>
                <w:szCs w:val="20"/>
              </w:rPr>
              <w:t xml:space="preserve">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635559FA" w:rsidR="00DB4B2C" w:rsidRPr="00410502" w:rsidRDefault="0002480A" w:rsidP="006B2B65">
                <w:pPr>
                  <w:rPr>
                    <w:rFonts w:ascii="Arial" w:hAnsi="Arial" w:cs="Arial"/>
                    <w:sz w:val="20"/>
                    <w:szCs w:val="20"/>
                  </w:rPr>
                </w:pPr>
                <w:r>
                  <w:rPr>
                    <w:rFonts w:ascii="Arial" w:hAnsi="Arial" w:cs="Arial"/>
                    <w:sz w:val="20"/>
                    <w:szCs w:val="20"/>
                  </w:rPr>
                  <w:t>6</w:t>
                </w:r>
                <w:r w:rsidR="00161B6A">
                  <w:rPr>
                    <w:rFonts w:ascii="Arial" w:hAnsi="Arial" w:cs="Arial"/>
                    <w:sz w:val="20"/>
                    <w:szCs w:val="20"/>
                  </w:rPr>
                  <w:t>-7</w:t>
                </w:r>
                <w:r>
                  <w:rPr>
                    <w:rFonts w:ascii="Arial" w:hAnsi="Arial" w:cs="Arial"/>
                    <w:sz w:val="20"/>
                    <w:szCs w:val="20"/>
                  </w:rPr>
                  <w:t>; also see supplemental file</w:t>
                </w:r>
              </w:p>
            </w:tc>
          </w:sdtContent>
        </w:sdt>
      </w:tr>
      <w:tr w:rsidR="007C390A"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02480A" w:rsidRDefault="00DB4B2C" w:rsidP="006B2B65">
            <w:pPr>
              <w:rPr>
                <w:rFonts w:ascii="Arial" w:hAnsi="Arial" w:cs="Arial"/>
                <w:sz w:val="20"/>
                <w:szCs w:val="20"/>
              </w:rPr>
            </w:pPr>
            <w:r w:rsidRPr="0002480A">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2BE1CDA" w:rsidR="00DB4B2C" w:rsidRPr="0002480A" w:rsidRDefault="0002480A" w:rsidP="006B2B65">
                <w:pPr>
                  <w:rPr>
                    <w:rFonts w:ascii="Arial" w:hAnsi="Arial" w:cs="Arial"/>
                    <w:sz w:val="20"/>
                    <w:szCs w:val="20"/>
                  </w:rPr>
                </w:pPr>
                <w:r w:rsidRPr="0002480A">
                  <w:rPr>
                    <w:rFonts w:ascii="Arial" w:hAnsi="Arial" w:cs="Arial"/>
                    <w:sz w:val="20"/>
                    <w:szCs w:val="20"/>
                  </w:rPr>
                  <w:t>See supplemental file</w:t>
                </w:r>
              </w:p>
            </w:tc>
          </w:sdtContent>
        </w:sdt>
      </w:tr>
      <w:tr w:rsidR="007C390A"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5F2CD1B9" w:rsidR="00DB4B2C" w:rsidRPr="00410502" w:rsidRDefault="00161B6A" w:rsidP="006B2B65">
                <w:pPr>
                  <w:rPr>
                    <w:rFonts w:ascii="Arial" w:hAnsi="Arial" w:cs="Arial"/>
                    <w:sz w:val="20"/>
                    <w:szCs w:val="20"/>
                  </w:rPr>
                </w:pPr>
                <w:r>
                  <w:rPr>
                    <w:rFonts w:ascii="Arial" w:hAnsi="Arial" w:cs="Arial"/>
                    <w:sz w:val="20"/>
                    <w:szCs w:val="20"/>
                  </w:rPr>
                  <w:t>6</w:t>
                </w:r>
                <w:r w:rsidR="00BD353B">
                  <w:rPr>
                    <w:rFonts w:ascii="Arial" w:hAnsi="Arial" w:cs="Arial"/>
                    <w:sz w:val="20"/>
                    <w:szCs w:val="20"/>
                  </w:rPr>
                  <w:t>-8</w:t>
                </w:r>
              </w:p>
            </w:tc>
          </w:sdtContent>
        </w:sdt>
      </w:tr>
      <w:tr w:rsidR="007C390A"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0FBD1D2" w:rsidR="00DB4B2C" w:rsidRPr="00410502" w:rsidRDefault="00BD353B" w:rsidP="006B2B65">
                <w:pPr>
                  <w:rPr>
                    <w:rFonts w:ascii="Arial" w:hAnsi="Arial" w:cs="Arial"/>
                    <w:sz w:val="20"/>
                    <w:szCs w:val="20"/>
                  </w:rPr>
                </w:pPr>
                <w:r>
                  <w:rPr>
                    <w:rFonts w:ascii="Arial" w:hAnsi="Arial" w:cs="Arial"/>
                    <w:sz w:val="20"/>
                    <w:szCs w:val="20"/>
                  </w:rPr>
                  <w:t>8</w:t>
                </w:r>
              </w:p>
            </w:tc>
          </w:sdtContent>
        </w:sdt>
      </w:tr>
      <w:tr w:rsidR="007C390A"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6C8AA007" w:rsidR="00DB4B2C" w:rsidRPr="00410502" w:rsidRDefault="00BD353B" w:rsidP="006B2B65">
                <w:pPr>
                  <w:rPr>
                    <w:rFonts w:ascii="Arial" w:hAnsi="Arial" w:cs="Arial"/>
                    <w:sz w:val="20"/>
                    <w:szCs w:val="20"/>
                  </w:rPr>
                </w:pPr>
                <w:r>
                  <w:rPr>
                    <w:rFonts w:ascii="Arial" w:hAnsi="Arial" w:cs="Arial"/>
                    <w:sz w:val="20"/>
                    <w:szCs w:val="20"/>
                  </w:rPr>
                  <w:t>8;</w:t>
                </w:r>
                <w:r w:rsidR="00D06F4D">
                  <w:rPr>
                    <w:rFonts w:ascii="Arial" w:hAnsi="Arial" w:cs="Arial"/>
                    <w:sz w:val="20"/>
                    <w:szCs w:val="20"/>
                  </w:rPr>
                  <w:t xml:space="preserve"> Table 1</w:t>
                </w:r>
              </w:p>
            </w:tc>
          </w:sdtContent>
        </w:sdt>
      </w:tr>
      <w:tr w:rsidR="007C390A"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748F039D" w:rsidR="00DB4B2C" w:rsidRPr="00410502" w:rsidRDefault="00F27260" w:rsidP="006B2B65">
                <w:pPr>
                  <w:rPr>
                    <w:rFonts w:ascii="Arial" w:hAnsi="Arial" w:cs="Arial"/>
                    <w:sz w:val="20"/>
                    <w:szCs w:val="20"/>
                  </w:rPr>
                </w:pPr>
                <w:r>
                  <w:rPr>
                    <w:rFonts w:ascii="Arial" w:hAnsi="Arial" w:cs="Arial"/>
                    <w:sz w:val="20"/>
                    <w:szCs w:val="20"/>
                  </w:rPr>
                  <w:t>NA</w:t>
                </w:r>
              </w:p>
            </w:tc>
          </w:sdtContent>
        </w:sdt>
      </w:tr>
      <w:tr w:rsidR="007C390A"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743781D3" w:rsidR="00DB4B2C" w:rsidRPr="00410502" w:rsidRDefault="00BD353B" w:rsidP="006B2B65">
                <w:pPr>
                  <w:rPr>
                    <w:rFonts w:ascii="Arial" w:hAnsi="Arial" w:cs="Arial"/>
                    <w:sz w:val="20"/>
                    <w:szCs w:val="20"/>
                  </w:rPr>
                </w:pPr>
                <w:r>
                  <w:rPr>
                    <w:rFonts w:ascii="Arial" w:hAnsi="Arial" w:cs="Arial"/>
                    <w:sz w:val="20"/>
                    <w:szCs w:val="20"/>
                  </w:rPr>
                  <w:t>8</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7C390A"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2B888E1" w:rsidR="00DB4B2C" w:rsidRPr="00410502" w:rsidRDefault="00161B6A" w:rsidP="006B2B65">
                <w:pPr>
                  <w:rPr>
                    <w:rFonts w:ascii="Arial" w:hAnsi="Arial" w:cs="Arial"/>
                    <w:sz w:val="20"/>
                    <w:szCs w:val="20"/>
                  </w:rPr>
                </w:pPr>
                <w:r>
                  <w:rPr>
                    <w:rFonts w:ascii="Arial" w:hAnsi="Arial" w:cs="Arial"/>
                    <w:sz w:val="20"/>
                    <w:szCs w:val="20"/>
                  </w:rPr>
                  <w:t>9</w:t>
                </w:r>
                <w:r w:rsidR="00D06F4D">
                  <w:rPr>
                    <w:rFonts w:ascii="Arial" w:hAnsi="Arial" w:cs="Arial"/>
                    <w:sz w:val="20"/>
                    <w:szCs w:val="20"/>
                  </w:rPr>
                  <w:t>; Figure 1: PRISMA flow diagram</w:t>
                </w:r>
              </w:p>
            </w:tc>
          </w:sdtContent>
        </w:sdt>
      </w:tr>
      <w:tr w:rsidR="007C390A"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486A20A1" w:rsidR="00DB4B2C" w:rsidRPr="00410502" w:rsidRDefault="00D06F4D" w:rsidP="006B2B65">
                <w:pPr>
                  <w:rPr>
                    <w:rFonts w:ascii="Arial" w:hAnsi="Arial" w:cs="Arial"/>
                    <w:sz w:val="20"/>
                    <w:szCs w:val="20"/>
                  </w:rPr>
                </w:pPr>
                <w:r>
                  <w:rPr>
                    <w:rFonts w:ascii="Arial" w:hAnsi="Arial" w:cs="Arial"/>
                    <w:sz w:val="20"/>
                    <w:szCs w:val="20"/>
                  </w:rPr>
                  <w:t>Table 2</w:t>
                </w:r>
              </w:p>
            </w:tc>
          </w:sdtContent>
        </w:sdt>
      </w:tr>
      <w:tr w:rsidR="007C390A"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2940157" w:rsidR="00DB4B2C" w:rsidRPr="00410502" w:rsidRDefault="00D06F4D" w:rsidP="006B2B65">
                <w:pPr>
                  <w:rPr>
                    <w:rFonts w:ascii="Arial" w:hAnsi="Arial" w:cs="Arial"/>
                    <w:sz w:val="20"/>
                    <w:szCs w:val="20"/>
                  </w:rPr>
                </w:pPr>
                <w:r>
                  <w:rPr>
                    <w:rFonts w:ascii="Arial" w:hAnsi="Arial" w:cs="Arial"/>
                    <w:sz w:val="20"/>
                    <w:szCs w:val="20"/>
                  </w:rPr>
                  <w:t>NA</w:t>
                </w:r>
              </w:p>
            </w:tc>
          </w:sdtContent>
        </w:sdt>
      </w:tr>
      <w:tr w:rsidR="007C390A"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132926E0" w:rsidR="00DB4B2C" w:rsidRPr="00410502" w:rsidRDefault="00D06F4D" w:rsidP="006B2B65">
                <w:pPr>
                  <w:rPr>
                    <w:rFonts w:ascii="Arial" w:hAnsi="Arial" w:cs="Arial"/>
                    <w:sz w:val="20"/>
                    <w:szCs w:val="20"/>
                  </w:rPr>
                </w:pPr>
                <w:r>
                  <w:rPr>
                    <w:rFonts w:ascii="Arial" w:hAnsi="Arial" w:cs="Arial"/>
                    <w:sz w:val="20"/>
                    <w:szCs w:val="20"/>
                  </w:rPr>
                  <w:t>Table 2</w:t>
                </w:r>
              </w:p>
            </w:tc>
          </w:sdtContent>
        </w:sdt>
      </w:tr>
      <w:tr w:rsidR="007C390A"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EE3D591" w:rsidR="00DB4B2C" w:rsidRPr="00410502" w:rsidRDefault="00161B6A" w:rsidP="006B2B65">
                <w:pPr>
                  <w:rPr>
                    <w:rFonts w:ascii="Arial" w:hAnsi="Arial" w:cs="Arial"/>
                    <w:sz w:val="20"/>
                    <w:szCs w:val="20"/>
                  </w:rPr>
                </w:pPr>
                <w:r>
                  <w:rPr>
                    <w:rFonts w:ascii="Arial" w:hAnsi="Arial" w:cs="Arial"/>
                    <w:sz w:val="20"/>
                    <w:szCs w:val="20"/>
                  </w:rPr>
                  <w:t>9</w:t>
                </w:r>
                <w:r w:rsidR="00BD353B">
                  <w:rPr>
                    <w:rFonts w:ascii="Arial" w:hAnsi="Arial" w:cs="Arial"/>
                    <w:sz w:val="20"/>
                    <w:szCs w:val="20"/>
                  </w:rPr>
                  <w:t>-1</w:t>
                </w:r>
                <w:r>
                  <w:rPr>
                    <w:rFonts w:ascii="Arial" w:hAnsi="Arial" w:cs="Arial"/>
                    <w:sz w:val="20"/>
                    <w:szCs w:val="20"/>
                  </w:rPr>
                  <w:t>2</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7C390A"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17BDA1F8" w:rsidR="00DB4B2C" w:rsidRPr="00410502" w:rsidRDefault="00BD353B" w:rsidP="006B2B65">
                <w:pPr>
                  <w:rPr>
                    <w:rFonts w:ascii="Arial" w:hAnsi="Arial" w:cs="Arial"/>
                    <w:sz w:val="20"/>
                    <w:szCs w:val="20"/>
                  </w:rPr>
                </w:pPr>
                <w:r>
                  <w:rPr>
                    <w:rFonts w:ascii="Arial" w:hAnsi="Arial" w:cs="Arial"/>
                    <w:sz w:val="20"/>
                    <w:szCs w:val="20"/>
                  </w:rPr>
                  <w:t>1</w:t>
                </w:r>
                <w:r w:rsidR="00161B6A">
                  <w:rPr>
                    <w:rFonts w:ascii="Arial" w:hAnsi="Arial" w:cs="Arial"/>
                    <w:sz w:val="20"/>
                    <w:szCs w:val="20"/>
                  </w:rPr>
                  <w:t>2</w:t>
                </w:r>
                <w:r>
                  <w:rPr>
                    <w:rFonts w:ascii="Arial" w:hAnsi="Arial" w:cs="Arial"/>
                    <w:sz w:val="20"/>
                    <w:szCs w:val="20"/>
                  </w:rPr>
                  <w:t>-15, 1</w:t>
                </w:r>
                <w:r w:rsidR="00161B6A">
                  <w:rPr>
                    <w:rFonts w:ascii="Arial" w:hAnsi="Arial" w:cs="Arial"/>
                    <w:sz w:val="20"/>
                    <w:szCs w:val="20"/>
                  </w:rPr>
                  <w:t>7-18</w:t>
                </w:r>
              </w:p>
            </w:tc>
          </w:sdtContent>
        </w:sdt>
      </w:tr>
      <w:tr w:rsidR="007C390A"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6443F69" w:rsidR="00DB4B2C" w:rsidRPr="00410502" w:rsidRDefault="00BD353B" w:rsidP="006B2B65">
                <w:pPr>
                  <w:rPr>
                    <w:rFonts w:ascii="Arial" w:hAnsi="Arial" w:cs="Arial"/>
                    <w:sz w:val="20"/>
                    <w:szCs w:val="20"/>
                  </w:rPr>
                </w:pPr>
                <w:r>
                  <w:rPr>
                    <w:rFonts w:ascii="Arial" w:hAnsi="Arial" w:cs="Arial"/>
                    <w:sz w:val="20"/>
                    <w:szCs w:val="20"/>
                  </w:rPr>
                  <w:t>1</w:t>
                </w:r>
                <w:r w:rsidR="00161B6A">
                  <w:rPr>
                    <w:rFonts w:ascii="Arial" w:hAnsi="Arial" w:cs="Arial"/>
                    <w:sz w:val="20"/>
                    <w:szCs w:val="20"/>
                  </w:rPr>
                  <w:t>6</w:t>
                </w:r>
              </w:p>
            </w:tc>
          </w:sdtContent>
        </w:sdt>
      </w:tr>
      <w:tr w:rsidR="007C390A"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A2246D5" w:rsidR="00DB4B2C" w:rsidRPr="00410502" w:rsidRDefault="00161B6A" w:rsidP="006B2B65">
                <w:pPr>
                  <w:rPr>
                    <w:rFonts w:ascii="Arial" w:hAnsi="Arial" w:cs="Arial"/>
                    <w:sz w:val="20"/>
                    <w:szCs w:val="20"/>
                  </w:rPr>
                </w:pPr>
                <w:r>
                  <w:rPr>
                    <w:rFonts w:ascii="Arial" w:hAnsi="Arial" w:cs="Arial"/>
                    <w:sz w:val="20"/>
                    <w:szCs w:val="20"/>
                  </w:rPr>
                  <w:t>18</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7C390A"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1330EB1" w:rsidR="00DB4B2C" w:rsidRPr="00410502" w:rsidRDefault="00141594" w:rsidP="006B2B65">
                <w:pPr>
                  <w:rPr>
                    <w:rFonts w:ascii="Arial" w:hAnsi="Arial" w:cs="Arial"/>
                    <w:sz w:val="20"/>
                    <w:szCs w:val="20"/>
                  </w:rPr>
                </w:pPr>
                <w:r>
                  <w:rPr>
                    <w:rFonts w:ascii="Arial" w:hAnsi="Arial" w:cs="Arial"/>
                    <w:sz w:val="20"/>
                    <w:szCs w:val="20"/>
                  </w:rPr>
                  <w:t>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2018;169:467–473.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3D0E" w14:textId="77777777" w:rsidR="006C6BA8" w:rsidRDefault="006C6BA8" w:rsidP="008F00FC">
      <w:pPr>
        <w:spacing w:after="0" w:line="240" w:lineRule="auto"/>
      </w:pPr>
      <w:r>
        <w:separator/>
      </w:r>
    </w:p>
  </w:endnote>
  <w:endnote w:type="continuationSeparator" w:id="0">
    <w:p w14:paraId="12DDA00F" w14:textId="77777777" w:rsidR="006C6BA8" w:rsidRDefault="006C6BA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6C6BA8"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&#13;&#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6C00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1E69" w14:textId="77777777" w:rsidR="006C6BA8" w:rsidRDefault="006C6BA8" w:rsidP="008F00FC">
      <w:pPr>
        <w:spacing w:after="0" w:line="240" w:lineRule="auto"/>
      </w:pPr>
      <w:r>
        <w:separator/>
      </w:r>
    </w:p>
  </w:footnote>
  <w:footnote w:type="continuationSeparator" w:id="0">
    <w:p w14:paraId="6FF4CAF1" w14:textId="77777777" w:rsidR="006C6BA8" w:rsidRDefault="006C6BA8"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6A77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&#13;&#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952B6"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480A"/>
    <w:rsid w:val="00026B41"/>
    <w:rsid w:val="0007150E"/>
    <w:rsid w:val="00102EB3"/>
    <w:rsid w:val="00105EFB"/>
    <w:rsid w:val="00114815"/>
    <w:rsid w:val="001200B5"/>
    <w:rsid w:val="00141594"/>
    <w:rsid w:val="00161B6A"/>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24B76"/>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0300"/>
    <w:rsid w:val="006B2B65"/>
    <w:rsid w:val="006B716B"/>
    <w:rsid w:val="006C3476"/>
    <w:rsid w:val="006C6BA8"/>
    <w:rsid w:val="0071387A"/>
    <w:rsid w:val="007156FC"/>
    <w:rsid w:val="007559B7"/>
    <w:rsid w:val="007856C6"/>
    <w:rsid w:val="007B5C73"/>
    <w:rsid w:val="007C390A"/>
    <w:rsid w:val="00836836"/>
    <w:rsid w:val="00837EE1"/>
    <w:rsid w:val="008547C4"/>
    <w:rsid w:val="00866B8D"/>
    <w:rsid w:val="00873B4E"/>
    <w:rsid w:val="0087486E"/>
    <w:rsid w:val="00882287"/>
    <w:rsid w:val="008A5F0C"/>
    <w:rsid w:val="008B1BDC"/>
    <w:rsid w:val="008C47EA"/>
    <w:rsid w:val="008D2992"/>
    <w:rsid w:val="008D69B6"/>
    <w:rsid w:val="008F00FC"/>
    <w:rsid w:val="008F4300"/>
    <w:rsid w:val="00920DCD"/>
    <w:rsid w:val="00953702"/>
    <w:rsid w:val="009672BA"/>
    <w:rsid w:val="009A3D1E"/>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E5E35"/>
    <w:rsid w:val="00B169A9"/>
    <w:rsid w:val="00B475C4"/>
    <w:rsid w:val="00B73A70"/>
    <w:rsid w:val="00B85F7C"/>
    <w:rsid w:val="00BB554E"/>
    <w:rsid w:val="00BD353B"/>
    <w:rsid w:val="00C07F77"/>
    <w:rsid w:val="00C31A64"/>
    <w:rsid w:val="00C97AC3"/>
    <w:rsid w:val="00CB3347"/>
    <w:rsid w:val="00CD4FE4"/>
    <w:rsid w:val="00CE29A4"/>
    <w:rsid w:val="00D01746"/>
    <w:rsid w:val="00D06F4D"/>
    <w:rsid w:val="00D5306E"/>
    <w:rsid w:val="00DB140C"/>
    <w:rsid w:val="00DB4B2C"/>
    <w:rsid w:val="00DC7355"/>
    <w:rsid w:val="00DE5B2B"/>
    <w:rsid w:val="00E36760"/>
    <w:rsid w:val="00E37439"/>
    <w:rsid w:val="00E453DC"/>
    <w:rsid w:val="00E53D87"/>
    <w:rsid w:val="00E7703B"/>
    <w:rsid w:val="00E83084"/>
    <w:rsid w:val="00E86273"/>
    <w:rsid w:val="00E960E8"/>
    <w:rsid w:val="00EB3A3C"/>
    <w:rsid w:val="00EF3309"/>
    <w:rsid w:val="00F27260"/>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FE58EE3E-03B4-8847-AA27-EC159FC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27268"/>
    <w:rsid w:val="00285790"/>
    <w:rsid w:val="00711D7C"/>
    <w:rsid w:val="00C33A07"/>
    <w:rsid w:val="00CC7CE7"/>
    <w:rsid w:val="00F25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SARAH ANNE NELLER</cp:lastModifiedBy>
  <cp:revision>2</cp:revision>
  <cp:lastPrinted>2018-11-16T17:06:00Z</cp:lastPrinted>
  <dcterms:created xsi:type="dcterms:W3CDTF">2022-01-06T20:16:00Z</dcterms:created>
  <dcterms:modified xsi:type="dcterms:W3CDTF">2022-01-06T20:16:00Z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