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54E4" w14:textId="2A323A45" w:rsidR="00F653EF" w:rsidRDefault="007B4BF7" w:rsidP="00A161BE">
      <w:pPr>
        <w:jc w:val="center"/>
        <w:rPr>
          <w:b/>
          <w:bCs/>
        </w:rPr>
      </w:pPr>
      <w:r w:rsidRPr="00A161BE">
        <w:rPr>
          <w:b/>
          <w:bCs/>
        </w:rPr>
        <w:t xml:space="preserve">List of select </w:t>
      </w:r>
      <w:r w:rsidR="00F653EF" w:rsidRPr="00A161BE">
        <w:rPr>
          <w:b/>
          <w:bCs/>
        </w:rPr>
        <w:t>B</w:t>
      </w:r>
      <w:r w:rsidR="006B6C3F">
        <w:rPr>
          <w:rFonts w:hint="eastAsia"/>
          <w:b/>
          <w:bCs/>
          <w:lang w:eastAsia="zh-CN"/>
        </w:rPr>
        <w:t>e</w:t>
      </w:r>
      <w:r w:rsidR="006B6C3F">
        <w:rPr>
          <w:b/>
          <w:bCs/>
          <w:lang w:eastAsia="zh-CN"/>
        </w:rPr>
        <w:t xml:space="preserve">lt and </w:t>
      </w:r>
      <w:r w:rsidR="00F653EF" w:rsidRPr="00A161BE">
        <w:rPr>
          <w:rFonts w:hint="eastAsia"/>
          <w:b/>
          <w:bCs/>
          <w:lang w:eastAsia="zh-CN"/>
        </w:rPr>
        <w:t>R</w:t>
      </w:r>
      <w:r w:rsidR="006B6C3F">
        <w:rPr>
          <w:b/>
          <w:bCs/>
        </w:rPr>
        <w:t>oad Initiative</w:t>
      </w:r>
      <w:r w:rsidR="00F653EF" w:rsidRPr="00A161BE">
        <w:rPr>
          <w:b/>
          <w:bCs/>
        </w:rPr>
        <w:t xml:space="preserve"> </w:t>
      </w:r>
      <w:r w:rsidR="00BF06F9" w:rsidRPr="00A161BE">
        <w:rPr>
          <w:b/>
          <w:bCs/>
        </w:rPr>
        <w:t>agree</w:t>
      </w:r>
      <w:r w:rsidR="00F653EF" w:rsidRPr="00A161BE">
        <w:rPr>
          <w:b/>
          <w:bCs/>
        </w:rPr>
        <w:t>ments</w:t>
      </w:r>
      <w:r w:rsidR="002F466D" w:rsidRPr="004605CE">
        <w:rPr>
          <w:rStyle w:val="FootnoteReference"/>
        </w:rPr>
        <w:footnoteReference w:customMarkFollows="1" w:id="1"/>
        <w:sym w:font="Symbol" w:char="F02A"/>
      </w:r>
    </w:p>
    <w:p w14:paraId="7767B855" w14:textId="13D14978" w:rsidR="00A161BE" w:rsidRPr="00A161BE" w:rsidRDefault="00A161BE" w:rsidP="00A161BE">
      <w:pPr>
        <w:jc w:val="center"/>
      </w:pPr>
      <w:r w:rsidRPr="00A161BE">
        <w:t>(</w:t>
      </w:r>
      <w:r>
        <w:t>A</w:t>
      </w:r>
      <w:r w:rsidRPr="00A161BE">
        <w:t>s of August 2020)</w:t>
      </w:r>
    </w:p>
    <w:p w14:paraId="45442FC5" w14:textId="63F233C5" w:rsidR="00A161BE" w:rsidRPr="002F466D" w:rsidRDefault="00A161BE" w:rsidP="009C27A7">
      <w:pPr>
        <w:jc w:val="center"/>
      </w:pPr>
      <w:r>
        <w:rPr>
          <w:lang w:val="en-AU"/>
        </w:rPr>
        <w:t>Heng Wang</w:t>
      </w:r>
      <w:r w:rsidR="002F466D" w:rsidRPr="002F466D">
        <w:rPr>
          <w:rStyle w:val="FootnoteReference"/>
        </w:rPr>
        <w:footnoteReference w:customMarkFollows="1" w:id="2"/>
        <w:sym w:font="Symbol" w:char="F02A"/>
      </w:r>
      <w:r w:rsidR="002F466D" w:rsidRPr="002F466D">
        <w:rPr>
          <w:rStyle w:val="FootnoteReference"/>
        </w:rPr>
        <w:sym w:font="Symbol" w:char="F02A"/>
      </w:r>
    </w:p>
    <w:p w14:paraId="23DE6E0E" w14:textId="24987E68" w:rsidR="00D567E8" w:rsidRDefault="001A152F">
      <w:r>
        <w:t xml:space="preserve">Note: </w:t>
      </w:r>
      <w:r w:rsidR="00C11FDB" w:rsidRPr="00F55520">
        <w:t xml:space="preserve">China is a party to </w:t>
      </w:r>
      <w:r w:rsidR="007E483E" w:rsidRPr="00F55520">
        <w:t>all</w:t>
      </w:r>
      <w:r w:rsidR="00C11FDB" w:rsidRPr="00F55520">
        <w:t xml:space="preserve"> agreements</w:t>
      </w:r>
      <w:r w:rsidR="007E483E" w:rsidRPr="00F55520">
        <w:t xml:space="preserve"> listed</w:t>
      </w:r>
      <w:r w:rsidR="00C11FDB" w:rsidRPr="00F55520">
        <w:t xml:space="preserve">. </w:t>
      </w:r>
      <w:r w:rsidR="00F55520">
        <w:t>For state parties</w:t>
      </w:r>
      <w:r w:rsidR="001C23BD">
        <w:t>,</w:t>
      </w:r>
      <w:r w:rsidR="00D567E8" w:rsidRPr="00F55520">
        <w:t xml:space="preserve"> </w:t>
      </w:r>
      <w:r w:rsidR="009202F6">
        <w:t>these agreements</w:t>
      </w:r>
      <w:r w:rsidR="001C23BD">
        <w:t xml:space="preserve"> could be</w:t>
      </w:r>
      <w:r w:rsidR="009202F6">
        <w:t xml:space="preserve"> concluded by</w:t>
      </w:r>
      <w:r w:rsidR="00F55520">
        <w:t xml:space="preserve"> </w:t>
      </w:r>
      <w:r w:rsidR="001C23BD">
        <w:t>governments, administrative agencies, or courts, depending on the agreement</w:t>
      </w:r>
      <w:r w:rsidR="009202F6">
        <w:t>.</w:t>
      </w:r>
      <w:r w:rsidR="002A17FF">
        <w:t xml:space="preserve"> </w:t>
      </w:r>
      <w:r w:rsidR="00F55520">
        <w:t>Where</w:t>
      </w:r>
      <w:r w:rsidR="002A17FF">
        <w:t xml:space="preserve"> available,</w:t>
      </w:r>
      <w:r w:rsidR="007A0DAB">
        <w:t xml:space="preserve"> </w:t>
      </w:r>
      <w:r w:rsidR="002A17FF">
        <w:t>the year in which the agreement</w:t>
      </w:r>
      <w:r w:rsidR="009C2A51">
        <w:t xml:space="preserve"> was conclude</w:t>
      </w:r>
      <w:r w:rsidR="00DE17C5">
        <w:t>d</w:t>
      </w:r>
      <w:r w:rsidR="00B17671">
        <w:t xml:space="preserve"> and</w:t>
      </w:r>
      <w:r w:rsidR="009C2A51">
        <w:t xml:space="preserve"> a</w:t>
      </w:r>
      <w:r w:rsidR="00B17671">
        <w:t xml:space="preserve"> link to </w:t>
      </w:r>
      <w:r w:rsidR="009C2A51">
        <w:t>its</w:t>
      </w:r>
      <w:r w:rsidR="00B17671">
        <w:t xml:space="preserve"> full text</w:t>
      </w:r>
      <w:r w:rsidR="002A17FF">
        <w:t xml:space="preserve"> </w:t>
      </w:r>
      <w:r w:rsidR="00B17671">
        <w:t>are</w:t>
      </w:r>
      <w:r w:rsidR="002A17FF">
        <w:t xml:space="preserve"> included.</w:t>
      </w:r>
    </w:p>
    <w:p w14:paraId="339B3C0C" w14:textId="1755508E" w:rsidR="001A3A1B" w:rsidRDefault="001A3A1B">
      <w:pPr>
        <w:pStyle w:val="TOC1"/>
        <w:tabs>
          <w:tab w:val="left" w:pos="480"/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156680" w:history="1">
        <w:r w:rsidRPr="0003011D">
          <w:rPr>
            <w:rStyle w:val="Hyperlink"/>
            <w:noProof/>
          </w:rPr>
          <w:t>I.</w:t>
        </w:r>
        <w:r>
          <w:rPr>
            <w:noProof/>
          </w:rPr>
          <w:tab/>
        </w:r>
        <w:r w:rsidRPr="0003011D">
          <w:rPr>
            <w:rStyle w:val="Hyperlink"/>
            <w:noProof/>
          </w:rPr>
          <w:t>Bilateral agreements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_Toc48156680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5B5E7E" w14:textId="0B834F4A" w:rsidR="001A3A1B" w:rsidRDefault="009B0560">
      <w:pPr>
        <w:pStyle w:val="TOC1"/>
        <w:tabs>
          <w:tab w:val="left" w:pos="480"/>
          <w:tab w:val="right" w:leader="dot" w:pos="9350"/>
        </w:tabs>
        <w:rPr>
          <w:noProof/>
        </w:rPr>
      </w:pPr>
      <w:hyperlink w:anchor="_Toc48156681" w:history="1">
        <w:r w:rsidR="001A3A1B" w:rsidRPr="0003011D">
          <w:rPr>
            <w:rStyle w:val="Hyperlink"/>
            <w:noProof/>
          </w:rPr>
          <w:t>II.</w:t>
        </w:r>
        <w:r w:rsidR="001A3A1B">
          <w:rPr>
            <w:noProof/>
          </w:rPr>
          <w:tab/>
        </w:r>
        <w:r w:rsidR="001A3A1B" w:rsidRPr="0003011D">
          <w:rPr>
            <w:rStyle w:val="Hyperlink"/>
            <w:noProof/>
          </w:rPr>
          <w:t>Plurilateral primary agreements</w:t>
        </w:r>
        <w:r w:rsidR="001A3A1B">
          <w:rPr>
            <w:noProof/>
            <w:webHidden/>
          </w:rPr>
          <w:tab/>
        </w:r>
        <w:r w:rsidR="001A3A1B">
          <w:rPr>
            <w:noProof/>
            <w:webHidden/>
          </w:rPr>
          <w:fldChar w:fldCharType="begin"/>
        </w:r>
        <w:r w:rsidR="001A3A1B">
          <w:rPr>
            <w:noProof/>
            <w:webHidden/>
          </w:rPr>
          <w:instrText xml:space="preserve"> PAGEREF _Toc48156681 \h </w:instrText>
        </w:r>
        <w:r w:rsidR="001A3A1B">
          <w:rPr>
            <w:noProof/>
            <w:webHidden/>
          </w:rPr>
        </w:r>
        <w:r w:rsidR="001A3A1B">
          <w:rPr>
            <w:noProof/>
            <w:webHidden/>
          </w:rPr>
          <w:fldChar w:fldCharType="separate"/>
        </w:r>
        <w:r w:rsidR="001A3A1B">
          <w:rPr>
            <w:noProof/>
            <w:webHidden/>
          </w:rPr>
          <w:t>3</w:t>
        </w:r>
        <w:r w:rsidR="001A3A1B">
          <w:rPr>
            <w:noProof/>
            <w:webHidden/>
          </w:rPr>
          <w:fldChar w:fldCharType="end"/>
        </w:r>
      </w:hyperlink>
    </w:p>
    <w:p w14:paraId="7D44E235" w14:textId="019B560E" w:rsidR="001A3A1B" w:rsidRDefault="009B0560">
      <w:pPr>
        <w:pStyle w:val="TOC1"/>
        <w:tabs>
          <w:tab w:val="left" w:pos="720"/>
          <w:tab w:val="right" w:leader="dot" w:pos="9350"/>
        </w:tabs>
        <w:rPr>
          <w:noProof/>
        </w:rPr>
      </w:pPr>
      <w:hyperlink w:anchor="_Toc48156682" w:history="1">
        <w:r w:rsidR="001A3A1B" w:rsidRPr="0003011D">
          <w:rPr>
            <w:rStyle w:val="Hyperlink"/>
            <w:noProof/>
          </w:rPr>
          <w:t>III.</w:t>
        </w:r>
        <w:r w:rsidR="001A3A1B">
          <w:rPr>
            <w:noProof/>
          </w:rPr>
          <w:tab/>
        </w:r>
        <w:r w:rsidR="001A3A1B" w:rsidRPr="0003011D">
          <w:rPr>
            <w:rStyle w:val="Hyperlink"/>
            <w:noProof/>
          </w:rPr>
          <w:t>Third-party market cooperation agreements</w:t>
        </w:r>
        <w:r w:rsidR="001A3A1B">
          <w:rPr>
            <w:noProof/>
            <w:webHidden/>
          </w:rPr>
          <w:tab/>
        </w:r>
        <w:r w:rsidR="001A3A1B">
          <w:rPr>
            <w:noProof/>
            <w:webHidden/>
          </w:rPr>
          <w:fldChar w:fldCharType="begin"/>
        </w:r>
        <w:r w:rsidR="001A3A1B">
          <w:rPr>
            <w:noProof/>
            <w:webHidden/>
          </w:rPr>
          <w:instrText xml:space="preserve"> PAGEREF _Toc48156682 \h </w:instrText>
        </w:r>
        <w:r w:rsidR="001A3A1B">
          <w:rPr>
            <w:noProof/>
            <w:webHidden/>
          </w:rPr>
        </w:r>
        <w:r w:rsidR="001A3A1B">
          <w:rPr>
            <w:noProof/>
            <w:webHidden/>
          </w:rPr>
          <w:fldChar w:fldCharType="separate"/>
        </w:r>
        <w:r w:rsidR="001A3A1B">
          <w:rPr>
            <w:noProof/>
            <w:webHidden/>
          </w:rPr>
          <w:t>5</w:t>
        </w:r>
        <w:r w:rsidR="001A3A1B">
          <w:rPr>
            <w:noProof/>
            <w:webHidden/>
          </w:rPr>
          <w:fldChar w:fldCharType="end"/>
        </w:r>
      </w:hyperlink>
    </w:p>
    <w:p w14:paraId="69015F6B" w14:textId="56A714AC" w:rsidR="006B6C3F" w:rsidRPr="00F55520" w:rsidRDefault="001A3A1B">
      <w:r>
        <w:fldChar w:fldCharType="end"/>
      </w:r>
    </w:p>
    <w:p w14:paraId="0C7CEC82" w14:textId="3FA71BEF" w:rsidR="00BF06F9" w:rsidRPr="00F55520" w:rsidRDefault="00BF06F9" w:rsidP="006B6C3F">
      <w:pPr>
        <w:pStyle w:val="Heading1"/>
        <w:numPr>
          <w:ilvl w:val="0"/>
          <w:numId w:val="7"/>
        </w:numPr>
      </w:pPr>
      <w:bookmarkStart w:id="0" w:name="_Toc48156680"/>
      <w:r w:rsidRPr="00F55520">
        <w:t xml:space="preserve">Bilateral </w:t>
      </w:r>
      <w:r w:rsidR="00596505" w:rsidRPr="00F55520">
        <w:t>agreements</w:t>
      </w:r>
      <w:bookmarkEnd w:id="0"/>
    </w:p>
    <w:p w14:paraId="21D917DE" w14:textId="1E5609AD" w:rsidR="00C453EA" w:rsidRPr="004B3C24" w:rsidRDefault="00ED6587" w:rsidP="00C453EA">
      <w:pPr>
        <w:rPr>
          <w:lang w:val="en-AU" w:eastAsia="zh-CN"/>
        </w:rPr>
      </w:pPr>
      <w:r>
        <w:t>M</w:t>
      </w:r>
      <w:r w:rsidRPr="00ED6587">
        <w:t xml:space="preserve">emorandums of understanding </w:t>
      </w:r>
      <w:r>
        <w:t>(</w:t>
      </w:r>
      <w:r w:rsidR="009D58F5">
        <w:t>MOU</w:t>
      </w:r>
      <w:r>
        <w:t>)</w:t>
      </w:r>
      <w:r w:rsidR="009D58F5">
        <w:t xml:space="preserve"> with s</w:t>
      </w:r>
      <w:r w:rsidR="00C453EA">
        <w:t>ubnational government</w:t>
      </w:r>
    </w:p>
    <w:p w14:paraId="2075664F" w14:textId="450144BB" w:rsidR="00C453EA" w:rsidRDefault="00C453EA" w:rsidP="00C453EA">
      <w:pPr>
        <w:pStyle w:val="ListParagraph"/>
        <w:numPr>
          <w:ilvl w:val="0"/>
          <w:numId w:val="1"/>
        </w:numPr>
      </w:pPr>
      <w:r>
        <w:t>Victoria, Australia (2018)</w:t>
      </w:r>
      <w:r w:rsidR="00B0214C">
        <w:t xml:space="preserve">, </w:t>
      </w:r>
      <w:hyperlink r:id="rId7" w:history="1">
        <w:r w:rsidR="00B0214C" w:rsidRPr="00B0214C">
          <w:rPr>
            <w:rStyle w:val="Hyperlink"/>
            <w:lang w:val="en-GB"/>
          </w:rPr>
          <w:t>https://www.vic.gov.au/victorias-china-strategy</w:t>
        </w:r>
      </w:hyperlink>
    </w:p>
    <w:p w14:paraId="52E2A330" w14:textId="59F94BB1" w:rsidR="00C453EA" w:rsidRDefault="009D58F5" w:rsidP="00C453EA">
      <w:r>
        <w:t>Framework agreement</w:t>
      </w:r>
      <w:r w:rsidRPr="00972B76">
        <w:t xml:space="preserve"> </w:t>
      </w:r>
      <w:r>
        <w:t>with s</w:t>
      </w:r>
      <w:r w:rsidR="00C453EA" w:rsidRPr="00972B76">
        <w:t>ubnational government</w:t>
      </w:r>
    </w:p>
    <w:p w14:paraId="6B150E79" w14:textId="2DAA291B" w:rsidR="00C453EA" w:rsidRDefault="00C453EA" w:rsidP="00C453EA">
      <w:pPr>
        <w:pStyle w:val="ListParagraph"/>
        <w:numPr>
          <w:ilvl w:val="0"/>
          <w:numId w:val="1"/>
        </w:numPr>
      </w:pPr>
      <w:r>
        <w:t xml:space="preserve">Victoria, Australia (2019), </w:t>
      </w:r>
      <w:hyperlink r:id="rId8" w:history="1">
        <w:r w:rsidR="00847A32" w:rsidRPr="00847A32">
          <w:rPr>
            <w:rStyle w:val="Hyperlink"/>
            <w:lang w:val="en-GB"/>
          </w:rPr>
          <w:t>https://www.vic.gov.au/bri-framework</w:t>
        </w:r>
      </w:hyperlink>
    </w:p>
    <w:p w14:paraId="1BFA8D2D" w14:textId="7F828123" w:rsidR="0057297F" w:rsidRDefault="009D58F5" w:rsidP="00366547">
      <w:r>
        <w:t>Bilateral MOUs</w:t>
      </w:r>
      <w:r w:rsidDel="00213E86">
        <w:t xml:space="preserve"> </w:t>
      </w:r>
      <w:r>
        <w:t>with c</w:t>
      </w:r>
      <w:r w:rsidR="00366547">
        <w:t>ountries</w:t>
      </w:r>
    </w:p>
    <w:p w14:paraId="7F86A64D" w14:textId="7F31B3C5" w:rsidR="00A24476" w:rsidRDefault="00A24476" w:rsidP="0038120F">
      <w:pPr>
        <w:pStyle w:val="ListParagraph"/>
        <w:numPr>
          <w:ilvl w:val="0"/>
          <w:numId w:val="1"/>
        </w:numPr>
      </w:pPr>
      <w:r w:rsidRPr="00A24476">
        <w:t>Albania</w:t>
      </w:r>
      <w:r w:rsidR="0038120F">
        <w:t xml:space="preserve"> (2017)</w:t>
      </w:r>
    </w:p>
    <w:p w14:paraId="1D09EA7A" w14:textId="167F5BD6" w:rsidR="00366547" w:rsidRDefault="00366547" w:rsidP="00366547">
      <w:pPr>
        <w:pStyle w:val="ListParagraph"/>
        <w:numPr>
          <w:ilvl w:val="0"/>
          <w:numId w:val="1"/>
        </w:numPr>
      </w:pPr>
      <w:r>
        <w:t>Algeria (2018)</w:t>
      </w:r>
    </w:p>
    <w:p w14:paraId="28A0CE60" w14:textId="43B61C0E" w:rsidR="00AB0843" w:rsidRDefault="00366547">
      <w:pPr>
        <w:pStyle w:val="ListParagraph"/>
        <w:numPr>
          <w:ilvl w:val="0"/>
          <w:numId w:val="1"/>
        </w:numPr>
      </w:pPr>
      <w:r>
        <w:t>Antigua and Barbuda (2018)</w:t>
      </w:r>
    </w:p>
    <w:p w14:paraId="0D33BF86" w14:textId="1A876779" w:rsidR="00A77E10" w:rsidRDefault="00366547">
      <w:pPr>
        <w:pStyle w:val="ListParagraph"/>
        <w:numPr>
          <w:ilvl w:val="0"/>
          <w:numId w:val="1"/>
        </w:numPr>
      </w:pPr>
      <w:r>
        <w:t>Bahrain (2018)</w:t>
      </w:r>
    </w:p>
    <w:p w14:paraId="2F6BDB6D" w14:textId="62826A93" w:rsidR="00C67F9A" w:rsidRDefault="00366547">
      <w:pPr>
        <w:pStyle w:val="ListParagraph"/>
        <w:numPr>
          <w:ilvl w:val="0"/>
          <w:numId w:val="1"/>
        </w:numPr>
      </w:pPr>
      <w:r>
        <w:t>Barbados (2019)</w:t>
      </w:r>
    </w:p>
    <w:p w14:paraId="417BAF65" w14:textId="403F723A" w:rsidR="00366547" w:rsidRDefault="00366547" w:rsidP="00366547">
      <w:pPr>
        <w:pStyle w:val="ListParagraph"/>
        <w:numPr>
          <w:ilvl w:val="0"/>
          <w:numId w:val="1"/>
        </w:numPr>
      </w:pPr>
      <w:r>
        <w:t>Bolivia (2018)</w:t>
      </w:r>
    </w:p>
    <w:p w14:paraId="00625E52" w14:textId="77777777" w:rsidR="00A02897" w:rsidRDefault="00A02897" w:rsidP="00A02897">
      <w:pPr>
        <w:pStyle w:val="ListParagraph"/>
        <w:numPr>
          <w:ilvl w:val="0"/>
          <w:numId w:val="1"/>
        </w:numPr>
      </w:pPr>
      <w:r>
        <w:t>Bosnia and Herzegovina (2017)</w:t>
      </w:r>
    </w:p>
    <w:p w14:paraId="097AC654" w14:textId="77777777" w:rsidR="008837B0" w:rsidRDefault="008837B0" w:rsidP="008837B0">
      <w:pPr>
        <w:pStyle w:val="ListParagraph"/>
        <w:numPr>
          <w:ilvl w:val="0"/>
          <w:numId w:val="1"/>
        </w:numPr>
      </w:pPr>
      <w:r>
        <w:t>Bulgaria (2015)</w:t>
      </w:r>
    </w:p>
    <w:p w14:paraId="4391713A" w14:textId="184862E3" w:rsidR="006A26F4" w:rsidRDefault="006A26F4" w:rsidP="006A26F4">
      <w:pPr>
        <w:pStyle w:val="ListParagraph"/>
        <w:numPr>
          <w:ilvl w:val="0"/>
          <w:numId w:val="1"/>
        </w:numPr>
      </w:pPr>
      <w:r>
        <w:t>Cameroon (2018)</w:t>
      </w:r>
    </w:p>
    <w:p w14:paraId="114BA7B4" w14:textId="57DEA7D7" w:rsidR="00925CAF" w:rsidRDefault="00F53CC9">
      <w:pPr>
        <w:pStyle w:val="ListParagraph"/>
        <w:numPr>
          <w:ilvl w:val="0"/>
          <w:numId w:val="1"/>
        </w:numPr>
      </w:pPr>
      <w:r>
        <w:t>Chile (2018</w:t>
      </w:r>
      <w:r w:rsidR="00C41639">
        <w:t>)</w:t>
      </w:r>
    </w:p>
    <w:p w14:paraId="1E75FFA2" w14:textId="36A0FCE9" w:rsidR="00366547" w:rsidRDefault="00366547" w:rsidP="00366547">
      <w:pPr>
        <w:pStyle w:val="ListParagraph"/>
        <w:numPr>
          <w:ilvl w:val="0"/>
          <w:numId w:val="1"/>
        </w:numPr>
      </w:pPr>
      <w:r>
        <w:lastRenderedPageBreak/>
        <w:t>Costa Rica (2018)</w:t>
      </w:r>
    </w:p>
    <w:p w14:paraId="591352E1" w14:textId="0855563B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Cote d’Ivoire (2018)</w:t>
      </w:r>
    </w:p>
    <w:p w14:paraId="4CD9DBB7" w14:textId="6C614A1C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Croatia (2017)</w:t>
      </w:r>
    </w:p>
    <w:p w14:paraId="6B651293" w14:textId="3D7FD563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Czech Republic (2015)</w:t>
      </w:r>
    </w:p>
    <w:p w14:paraId="6C2A1586" w14:textId="2F82C160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Egypt (2016)</w:t>
      </w:r>
    </w:p>
    <w:p w14:paraId="46415A3D" w14:textId="7F7E2D25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Ethiopia (2018)</w:t>
      </w:r>
    </w:p>
    <w:p w14:paraId="2696EE63" w14:textId="19C41563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Fiji (2018)</w:t>
      </w:r>
    </w:p>
    <w:p w14:paraId="12753A1B" w14:textId="09BECA84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Ghana (2018)</w:t>
      </w:r>
    </w:p>
    <w:p w14:paraId="776BD961" w14:textId="050566A0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Greece (2018)</w:t>
      </w:r>
    </w:p>
    <w:p w14:paraId="3B3ECE69" w14:textId="776E16CA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Grenada (2018)</w:t>
      </w:r>
    </w:p>
    <w:p w14:paraId="556D2996" w14:textId="6A435D04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Guyana (2018)</w:t>
      </w:r>
    </w:p>
    <w:p w14:paraId="35546401" w14:textId="078702A6" w:rsidR="00366547" w:rsidRDefault="00366547" w:rsidP="00366547">
      <w:pPr>
        <w:pStyle w:val="ListParagraph"/>
        <w:numPr>
          <w:ilvl w:val="0"/>
          <w:numId w:val="1"/>
        </w:numPr>
      </w:pPr>
      <w:r>
        <w:t>Hungary (2015)</w:t>
      </w:r>
    </w:p>
    <w:p w14:paraId="24CB0AC4" w14:textId="19421AB5" w:rsidR="00366547" w:rsidRDefault="00366547" w:rsidP="00366547">
      <w:pPr>
        <w:pStyle w:val="ListParagraph"/>
        <w:numPr>
          <w:ilvl w:val="0"/>
          <w:numId w:val="1"/>
        </w:numPr>
      </w:pPr>
      <w:r>
        <w:t>Italy (2019)</w:t>
      </w:r>
      <w:r w:rsidR="00AA44CB">
        <w:t xml:space="preserve">, </w:t>
      </w:r>
      <w:hyperlink r:id="rId9" w:history="1">
        <w:r w:rsidR="00A12A0E" w:rsidRPr="00D232C5">
          <w:rPr>
            <w:rStyle w:val="Hyperlink"/>
          </w:rPr>
          <w:t>https://www.corriere.it/economia/19_marzo_12/via-seta-testo-dell-intesa-l-italia-cina-versione-inglese-traduzione-italiano-9ea09020-44c2-11e9-b3b0-2162e8762643.shtml</w:t>
        </w:r>
      </w:hyperlink>
      <w:r w:rsidR="00A12A0E">
        <w:t xml:space="preserve"> </w:t>
      </w:r>
    </w:p>
    <w:p w14:paraId="1479E217" w14:textId="498F3CA9" w:rsidR="0091121F" w:rsidRDefault="00366547">
      <w:pPr>
        <w:pStyle w:val="ListParagraph"/>
        <w:numPr>
          <w:ilvl w:val="0"/>
          <w:numId w:val="1"/>
        </w:numPr>
      </w:pPr>
      <w:r>
        <w:t>Jamaica (2019)</w:t>
      </w:r>
    </w:p>
    <w:p w14:paraId="6755E51D" w14:textId="18BF3373" w:rsidR="00CF1C52" w:rsidRDefault="00366547">
      <w:pPr>
        <w:pStyle w:val="ListParagraph"/>
        <w:numPr>
          <w:ilvl w:val="0"/>
          <w:numId w:val="1"/>
        </w:numPr>
      </w:pPr>
      <w:r>
        <w:t>Kenya (2018)</w:t>
      </w:r>
    </w:p>
    <w:p w14:paraId="6E2B0508" w14:textId="4ED8C569" w:rsidR="009C2AC4" w:rsidRDefault="00366547">
      <w:pPr>
        <w:pStyle w:val="ListParagraph"/>
        <w:numPr>
          <w:ilvl w:val="0"/>
          <w:numId w:val="1"/>
        </w:numPr>
      </w:pPr>
      <w:r>
        <w:t>Lebanon (2017)</w:t>
      </w:r>
    </w:p>
    <w:p w14:paraId="6D1A3E95" w14:textId="6EB61166" w:rsidR="00A13B4E" w:rsidRPr="00CB763E" w:rsidRDefault="00692054" w:rsidP="00692054">
      <w:pPr>
        <w:pStyle w:val="ListParagraph"/>
        <w:numPr>
          <w:ilvl w:val="0"/>
          <w:numId w:val="1"/>
        </w:numPr>
        <w:rPr>
          <w:lang w:eastAsia="zh-CN"/>
        </w:rPr>
      </w:pPr>
      <w:r w:rsidRPr="00CB763E">
        <w:rPr>
          <w:lang w:val="en-AU"/>
        </w:rPr>
        <w:t>Luxembourg (2019)</w:t>
      </w:r>
    </w:p>
    <w:p w14:paraId="4A6AFE17" w14:textId="5886FE5B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Madagascar (2017)</w:t>
      </w:r>
    </w:p>
    <w:p w14:paraId="2857947E" w14:textId="393CA74F" w:rsidR="00012A80" w:rsidRPr="00CB763E" w:rsidRDefault="00012A80" w:rsidP="00366547">
      <w:pPr>
        <w:pStyle w:val="ListParagraph"/>
        <w:numPr>
          <w:ilvl w:val="0"/>
          <w:numId w:val="1"/>
        </w:numPr>
      </w:pPr>
      <w:r w:rsidRPr="00CB763E">
        <w:t>Malaysia (2017)</w:t>
      </w:r>
    </w:p>
    <w:p w14:paraId="4DD8BE54" w14:textId="41284FCC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Malta (2018)</w:t>
      </w:r>
    </w:p>
    <w:p w14:paraId="6B1B81A0" w14:textId="0471E39F" w:rsidR="003A0FC6" w:rsidRPr="00CB763E" w:rsidRDefault="0017753D" w:rsidP="0017753D">
      <w:pPr>
        <w:pStyle w:val="ListParagraph"/>
        <w:numPr>
          <w:ilvl w:val="0"/>
          <w:numId w:val="1"/>
        </w:numPr>
      </w:pPr>
      <w:r w:rsidRPr="00CB763E">
        <w:rPr>
          <w:lang w:val="en-AU" w:eastAsia="zh-CN"/>
        </w:rPr>
        <w:t xml:space="preserve">Mongolia </w:t>
      </w:r>
      <w:r w:rsidR="00B21E7E" w:rsidRPr="00CB763E">
        <w:t>(2017)</w:t>
      </w:r>
    </w:p>
    <w:p w14:paraId="5BE96B56" w14:textId="458A70F0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Montenegro (2017)</w:t>
      </w:r>
    </w:p>
    <w:p w14:paraId="217A9105" w14:textId="5A3A5C35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Morocco (2017)</w:t>
      </w:r>
    </w:p>
    <w:p w14:paraId="2CC7E27D" w14:textId="7F05477A" w:rsidR="00511D1A" w:rsidRPr="00CB763E" w:rsidRDefault="00213EF1">
      <w:pPr>
        <w:pStyle w:val="ListParagraph"/>
        <w:numPr>
          <w:ilvl w:val="0"/>
          <w:numId w:val="1"/>
        </w:numPr>
      </w:pPr>
      <w:r w:rsidRPr="00CB763E">
        <w:t>Myanmar</w:t>
      </w:r>
      <w:r w:rsidR="00511D1A" w:rsidRPr="00CB763E">
        <w:t xml:space="preserve"> </w:t>
      </w:r>
      <w:r w:rsidR="000067FA" w:rsidRPr="00CB763E">
        <w:rPr>
          <w:lang w:val="en-AU" w:eastAsia="zh-CN"/>
        </w:rPr>
        <w:t>(2018)</w:t>
      </w:r>
    </w:p>
    <w:p w14:paraId="5169ABC6" w14:textId="343E991E" w:rsidR="0053139A" w:rsidRPr="00CB763E" w:rsidRDefault="0053139A">
      <w:pPr>
        <w:pStyle w:val="ListParagraph"/>
        <w:numPr>
          <w:ilvl w:val="0"/>
          <w:numId w:val="1"/>
        </w:numPr>
      </w:pPr>
      <w:r w:rsidRPr="00CB763E">
        <w:t xml:space="preserve">Nepal </w:t>
      </w:r>
      <w:r w:rsidR="00AF2E29" w:rsidRPr="00CB763E">
        <w:t xml:space="preserve">(2017) </w:t>
      </w:r>
    </w:p>
    <w:p w14:paraId="6472CC4A" w14:textId="5997AE66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Niue (2018)</w:t>
      </w:r>
    </w:p>
    <w:p w14:paraId="2B0A74D8" w14:textId="6B697F70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Oman (2018)</w:t>
      </w:r>
    </w:p>
    <w:p w14:paraId="0618E209" w14:textId="6A3DD0C7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Panama (2017)</w:t>
      </w:r>
      <w:r w:rsidR="00AB6779" w:rsidRPr="00CB763E">
        <w:t xml:space="preserve"> </w:t>
      </w:r>
    </w:p>
    <w:p w14:paraId="7662C2BC" w14:textId="52E1D4A4" w:rsidR="00D034B4" w:rsidRPr="00CB763E" w:rsidRDefault="00D034B4" w:rsidP="00366547">
      <w:pPr>
        <w:pStyle w:val="ListParagraph"/>
        <w:numPr>
          <w:ilvl w:val="0"/>
          <w:numId w:val="1"/>
        </w:numPr>
      </w:pPr>
      <w:r w:rsidRPr="00CB763E">
        <w:t xml:space="preserve">Pakistan </w:t>
      </w:r>
    </w:p>
    <w:p w14:paraId="5B282CCC" w14:textId="2CD52450" w:rsidR="00AB6779" w:rsidRPr="00CB763E" w:rsidRDefault="00AB6779" w:rsidP="00366547">
      <w:pPr>
        <w:pStyle w:val="ListParagraph"/>
        <w:numPr>
          <w:ilvl w:val="0"/>
          <w:numId w:val="1"/>
        </w:numPr>
      </w:pPr>
      <w:r w:rsidRPr="00CB763E">
        <w:t>Philippines (2018)</w:t>
      </w:r>
      <w:r w:rsidR="00A12A0E" w:rsidRPr="00CB763E">
        <w:t xml:space="preserve">, </w:t>
      </w:r>
      <w:hyperlink r:id="rId10" w:history="1">
        <w:r w:rsidR="004C31EC" w:rsidRPr="00320B7F">
          <w:rPr>
            <w:rStyle w:val="Hyperlink"/>
          </w:rPr>
          <w:t>https://cnnphilippines.com/news/2018/11/27/philippines-china-memorandum-of-understanding-belt-and-road-initiative.html</w:t>
        </w:r>
      </w:hyperlink>
      <w:r w:rsidR="004C31EC">
        <w:t xml:space="preserve"> </w:t>
      </w:r>
    </w:p>
    <w:p w14:paraId="76733F00" w14:textId="29968C74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Poland (2015)</w:t>
      </w:r>
      <w:r w:rsidR="00197822">
        <w:t xml:space="preserve">, </w:t>
      </w:r>
      <w:hyperlink r:id="rId11" w:history="1">
        <w:r w:rsidR="00197822" w:rsidRPr="002D2D1B">
          <w:rPr>
            <w:rStyle w:val="Hyperlink"/>
          </w:rPr>
          <w:t>http://treaty.mfa.gov.cn/Treaty/web/detail1.jsp?objid=1531877039572</w:t>
        </w:r>
      </w:hyperlink>
      <w:r w:rsidR="00197822">
        <w:t xml:space="preserve"> </w:t>
      </w:r>
    </w:p>
    <w:p w14:paraId="7A8F8D06" w14:textId="379EC076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Portugal (2018)</w:t>
      </w:r>
    </w:p>
    <w:p w14:paraId="604A44A9" w14:textId="0E8FB1D1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Romania (2015)</w:t>
      </w:r>
    </w:p>
    <w:p w14:paraId="39A54AC2" w14:textId="70A862A2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Rwanda (2018)</w:t>
      </w:r>
    </w:p>
    <w:p w14:paraId="06DCC350" w14:textId="494AE00D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 xml:space="preserve">Samoa </w:t>
      </w:r>
    </w:p>
    <w:p w14:paraId="46549ACD" w14:textId="1C770898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Serbia (2015)</w:t>
      </w:r>
    </w:p>
    <w:p w14:paraId="1D915DF9" w14:textId="14851B47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Seychelles (2018)</w:t>
      </w:r>
    </w:p>
    <w:p w14:paraId="51741F60" w14:textId="776E7AA8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Sierra Leone (2018)</w:t>
      </w:r>
    </w:p>
    <w:p w14:paraId="64648048" w14:textId="1058F5EE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Singapore (201</w:t>
      </w:r>
      <w:r w:rsidR="002B22E3" w:rsidRPr="00CB763E">
        <w:t>7</w:t>
      </w:r>
      <w:r w:rsidRPr="00CB763E">
        <w:t>)</w:t>
      </w:r>
    </w:p>
    <w:p w14:paraId="2E3F958D" w14:textId="19813C08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Slovakia (2015)</w:t>
      </w:r>
    </w:p>
    <w:p w14:paraId="0DE8B9A7" w14:textId="14BAE76A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Somalia (2018)</w:t>
      </w:r>
    </w:p>
    <w:p w14:paraId="614C7FDC" w14:textId="65D05B56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t>South Africa (2015)</w:t>
      </w:r>
    </w:p>
    <w:p w14:paraId="585F9840" w14:textId="774A6D1D" w:rsidR="00366547" w:rsidRPr="00CB763E" w:rsidRDefault="00366547" w:rsidP="00366547">
      <w:pPr>
        <w:pStyle w:val="ListParagraph"/>
        <w:numPr>
          <w:ilvl w:val="0"/>
          <w:numId w:val="1"/>
        </w:numPr>
      </w:pPr>
      <w:r w:rsidRPr="00CB763E">
        <w:lastRenderedPageBreak/>
        <w:t>Trinidad and Tobago (2018)</w:t>
      </w:r>
    </w:p>
    <w:p w14:paraId="7D48DB7B" w14:textId="4F06E0E8" w:rsidR="00366547" w:rsidRPr="00CB763E" w:rsidRDefault="00B26370" w:rsidP="00366547">
      <w:pPr>
        <w:pStyle w:val="ListParagraph"/>
        <w:numPr>
          <w:ilvl w:val="0"/>
          <w:numId w:val="1"/>
        </w:numPr>
      </w:pPr>
      <w:r w:rsidRPr="00CB763E">
        <w:t>Tunisia</w:t>
      </w:r>
      <w:r w:rsidR="00366547" w:rsidRPr="00CB763E">
        <w:t xml:space="preserve"> (2018)</w:t>
      </w:r>
    </w:p>
    <w:p w14:paraId="66A0E57C" w14:textId="3F1EB084" w:rsidR="00366547" w:rsidRDefault="00366547" w:rsidP="00366547">
      <w:pPr>
        <w:pStyle w:val="ListParagraph"/>
        <w:numPr>
          <w:ilvl w:val="0"/>
          <w:numId w:val="1"/>
        </w:numPr>
      </w:pPr>
      <w:r>
        <w:t>Turkey (2015)</w:t>
      </w:r>
    </w:p>
    <w:p w14:paraId="3C2E8F55" w14:textId="55EF03BD" w:rsidR="005647B4" w:rsidRDefault="00366547" w:rsidP="003774BA">
      <w:pPr>
        <w:pStyle w:val="ListParagraph"/>
        <w:numPr>
          <w:ilvl w:val="0"/>
          <w:numId w:val="1"/>
        </w:numPr>
      </w:pPr>
      <w:r>
        <w:t>Vanuatu (2018)</w:t>
      </w:r>
    </w:p>
    <w:p w14:paraId="456AB912" w14:textId="0BFC32F1" w:rsidR="00366547" w:rsidRDefault="00366547" w:rsidP="00366547">
      <w:r>
        <w:t xml:space="preserve">Other </w:t>
      </w:r>
      <w:r w:rsidR="005D4F87">
        <w:t xml:space="preserve">agreements </w:t>
      </w:r>
      <w:r>
        <w:t>with countries</w:t>
      </w:r>
    </w:p>
    <w:p w14:paraId="739316EF" w14:textId="15AC72CB" w:rsidR="003A0B4E" w:rsidRPr="00C642E7" w:rsidRDefault="003A0B4E" w:rsidP="003A0B4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642E7">
        <w:rPr>
          <w:color w:val="000000" w:themeColor="text1"/>
        </w:rPr>
        <w:t xml:space="preserve">New Zealand </w:t>
      </w:r>
      <w:r w:rsidR="00F2094A" w:rsidRPr="00F2094A">
        <w:rPr>
          <w:color w:val="000000" w:themeColor="text1"/>
        </w:rPr>
        <w:t xml:space="preserve">Memorandum of Arrangement </w:t>
      </w:r>
      <w:r w:rsidRPr="00C642E7">
        <w:rPr>
          <w:color w:val="000000" w:themeColor="text1"/>
        </w:rPr>
        <w:t>(2017)</w:t>
      </w:r>
      <w:r w:rsidR="007C28BF">
        <w:rPr>
          <w:color w:val="000000" w:themeColor="text1"/>
        </w:rPr>
        <w:t xml:space="preserve">, </w:t>
      </w:r>
      <w:hyperlink r:id="rId12" w:history="1">
        <w:r w:rsidR="007C28BF" w:rsidRPr="007C28BF">
          <w:rPr>
            <w:rStyle w:val="Hyperlink"/>
            <w:lang w:val="en-GB"/>
          </w:rPr>
          <w:t>https://eng.yidaiyilu.gov.cn/zchj/sbwj/10479.htm</w:t>
        </w:r>
      </w:hyperlink>
    </w:p>
    <w:p w14:paraId="4751E676" w14:textId="32386DA7" w:rsidR="00722455" w:rsidRPr="00F55520" w:rsidRDefault="00722455" w:rsidP="00776C81">
      <w:pPr>
        <w:pStyle w:val="ListParagraph"/>
        <w:numPr>
          <w:ilvl w:val="0"/>
          <w:numId w:val="1"/>
        </w:numPr>
        <w:rPr>
          <w:color w:val="FF0000"/>
        </w:rPr>
      </w:pPr>
      <w:r>
        <w:t>Intergovernmental Agreement on the Peaceful Use of Nuclear Energy with the government of Thailand</w:t>
      </w:r>
    </w:p>
    <w:p w14:paraId="048FD79D" w14:textId="76F8D706" w:rsidR="005F2682" w:rsidRPr="00F55520" w:rsidRDefault="005F2682" w:rsidP="00776C81">
      <w:pPr>
        <w:pStyle w:val="ListParagraph"/>
        <w:numPr>
          <w:ilvl w:val="0"/>
          <w:numId w:val="1"/>
        </w:numPr>
        <w:rPr>
          <w:color w:val="FF0000"/>
        </w:rPr>
      </w:pPr>
      <w:r w:rsidRPr="008344A5">
        <w:rPr>
          <w:color w:val="000000" w:themeColor="text1"/>
        </w:rPr>
        <w:t>United Arab Emirates Framework Agreement</w:t>
      </w:r>
      <w:r>
        <w:rPr>
          <w:color w:val="000000" w:themeColor="text1"/>
        </w:rPr>
        <w:t xml:space="preserve"> </w:t>
      </w:r>
      <w:r>
        <w:t>(2017)</w:t>
      </w:r>
      <w:r w:rsidRPr="008344A5">
        <w:rPr>
          <w:color w:val="000000" w:themeColor="text1"/>
        </w:rPr>
        <w:t>,</w:t>
      </w:r>
      <w:r w:rsidRPr="008344A5">
        <w:rPr>
          <w:rStyle w:val="FootnoteReference"/>
          <w:color w:val="000000" w:themeColor="text1"/>
        </w:rPr>
        <w:footnoteReference w:id="3"/>
      </w:r>
      <w:r w:rsidRPr="008344A5">
        <w:rPr>
          <w:color w:val="000000" w:themeColor="text1"/>
        </w:rPr>
        <w:t xml:space="preserve">  </w:t>
      </w:r>
      <w:hyperlink r:id="rId13" w:history="1">
        <w:r w:rsidRPr="00D232C5">
          <w:rPr>
            <w:rStyle w:val="Hyperlink"/>
          </w:rPr>
          <w:t>https://eng.yidaiyilu.gov.cn/wcm.files/upload/CMSydylyw/201706/201706090632038.pdf</w:t>
        </w:r>
      </w:hyperlink>
    </w:p>
    <w:p w14:paraId="353AFBC9" w14:textId="1AA60FD6" w:rsidR="009261CA" w:rsidRPr="00776C81" w:rsidRDefault="005F2682">
      <w:pPr>
        <w:pStyle w:val="ListParagraph"/>
        <w:numPr>
          <w:ilvl w:val="0"/>
          <w:numId w:val="1"/>
        </w:numPr>
        <w:rPr>
          <w:color w:val="FF0000"/>
        </w:rPr>
      </w:pPr>
      <w:r>
        <w:t>Senegal</w:t>
      </w:r>
      <w:r>
        <w:rPr>
          <w:rFonts w:hint="eastAsia"/>
          <w:lang w:eastAsia="zh-CN"/>
        </w:rPr>
        <w:t xml:space="preserve"> </w:t>
      </w:r>
      <w:r>
        <w:t>“</w:t>
      </w:r>
      <w:r w:rsidR="00C41639">
        <w:t>C</w:t>
      </w:r>
      <w:r>
        <w:t xml:space="preserve">ooperation </w:t>
      </w:r>
      <w:r w:rsidR="00C41639">
        <w:t>D</w:t>
      </w:r>
      <w:r>
        <w:t>ocument” (2018)</w:t>
      </w:r>
      <w:r>
        <w:rPr>
          <w:rStyle w:val="FootnoteReference"/>
        </w:rPr>
        <w:footnoteReference w:id="4"/>
      </w:r>
      <w:r>
        <w:t xml:space="preserve"> </w:t>
      </w:r>
    </w:p>
    <w:p w14:paraId="699A3E43" w14:textId="3E49A564" w:rsidR="002D0713" w:rsidRDefault="002D0713" w:rsidP="00917EF6">
      <w:r>
        <w:t xml:space="preserve">Bilateral agreements with international </w:t>
      </w:r>
      <w:r w:rsidR="00EB3DBD">
        <w:rPr>
          <w:rFonts w:hint="eastAsia"/>
          <w:lang w:eastAsia="zh-CN"/>
        </w:rPr>
        <w:t>org</w:t>
      </w:r>
      <w:r w:rsidR="00EB3DBD">
        <w:rPr>
          <w:lang w:eastAsia="zh-CN"/>
        </w:rPr>
        <w:t>anization</w:t>
      </w:r>
      <w:r w:rsidR="00AA63CA">
        <w:t>s</w:t>
      </w:r>
    </w:p>
    <w:p w14:paraId="78413D2D" w14:textId="2DCA59DB" w:rsidR="00EB3DBD" w:rsidRDefault="00EB3DBD" w:rsidP="0012609B">
      <w:pPr>
        <w:pStyle w:val="ListParagraph"/>
        <w:numPr>
          <w:ilvl w:val="0"/>
          <w:numId w:val="1"/>
        </w:numPr>
      </w:pPr>
      <w:r>
        <w:t>MOU</w:t>
      </w:r>
    </w:p>
    <w:p w14:paraId="18AEFCBA" w14:textId="701295A3" w:rsidR="005A5EF0" w:rsidRDefault="00C11664" w:rsidP="005A5EF0">
      <w:pPr>
        <w:pStyle w:val="ListParagraph"/>
        <w:numPr>
          <w:ilvl w:val="1"/>
          <w:numId w:val="1"/>
        </w:numPr>
        <w:rPr>
          <w:lang w:eastAsia="zh-CN"/>
        </w:rPr>
      </w:pPr>
      <w:r w:rsidRPr="00C11664">
        <w:rPr>
          <w:lang w:eastAsia="zh-CN"/>
        </w:rPr>
        <w:t>United Nations Economic Commission for Europe (UNECE)</w:t>
      </w:r>
      <w:r w:rsidR="0027695F">
        <w:rPr>
          <w:lang w:eastAsia="zh-CN"/>
        </w:rPr>
        <w:t xml:space="preserve"> </w:t>
      </w:r>
      <w:r w:rsidR="005A5EF0">
        <w:rPr>
          <w:lang w:eastAsia="zh-CN"/>
        </w:rPr>
        <w:t xml:space="preserve">(2017), </w:t>
      </w:r>
      <w:hyperlink r:id="rId14" w:history="1">
        <w:r w:rsidR="005A5EF0" w:rsidRPr="00EC2C02">
          <w:rPr>
            <w:rStyle w:val="Hyperlink"/>
            <w:lang w:eastAsia="zh-CN"/>
          </w:rPr>
          <w:t>https://www.unece.org/fileadmin/DAM/MoU_between_UNECE___the_NDRC_in_China_2017-05-14.pdf</w:t>
        </w:r>
      </w:hyperlink>
      <w:r w:rsidR="005A5EF0">
        <w:rPr>
          <w:lang w:eastAsia="zh-CN"/>
        </w:rPr>
        <w:t xml:space="preserve"> </w:t>
      </w:r>
    </w:p>
    <w:p w14:paraId="5EC72841" w14:textId="314E6A1E" w:rsidR="00852121" w:rsidRDefault="00DB47BC">
      <w:pPr>
        <w:pStyle w:val="ListParagraph"/>
        <w:numPr>
          <w:ilvl w:val="1"/>
          <w:numId w:val="1"/>
        </w:numPr>
        <w:rPr>
          <w:lang w:eastAsia="zh-CN"/>
        </w:rPr>
      </w:pPr>
      <w:r w:rsidRPr="00DB47BC">
        <w:rPr>
          <w:lang w:eastAsia="zh-CN"/>
        </w:rPr>
        <w:t>United Nations Economic and Social Commission for Asia and the Pacific (ESCAP)</w:t>
      </w:r>
      <w:r w:rsidR="00852121" w:rsidRPr="00362BA0">
        <w:rPr>
          <w:lang w:eastAsia="zh-CN"/>
        </w:rPr>
        <w:t xml:space="preserve"> </w:t>
      </w:r>
      <w:r w:rsidR="00852121">
        <w:rPr>
          <w:lang w:eastAsia="zh-CN"/>
        </w:rPr>
        <w:t>(2019)</w:t>
      </w:r>
      <w:r w:rsidR="00055F3F">
        <w:rPr>
          <w:lang w:eastAsia="zh-CN"/>
        </w:rPr>
        <w:t>,</w:t>
      </w:r>
      <w:r w:rsidR="00852121">
        <w:rPr>
          <w:lang w:eastAsia="zh-CN"/>
        </w:rPr>
        <w:t xml:space="preserve"> </w:t>
      </w:r>
      <w:hyperlink r:id="rId15" w:history="1">
        <w:r w:rsidR="00852121" w:rsidRPr="00697848">
          <w:rPr>
            <w:rStyle w:val="Hyperlink"/>
            <w:lang w:eastAsia="zh-CN"/>
          </w:rPr>
          <w:t>https://www.unescap.org/sites/default/files/20190426-CHN-MOFA-BRI-ENG.pdf</w:t>
        </w:r>
      </w:hyperlink>
      <w:r w:rsidR="00852121">
        <w:rPr>
          <w:lang w:eastAsia="zh-CN"/>
        </w:rPr>
        <w:t xml:space="preserve"> </w:t>
      </w:r>
    </w:p>
    <w:p w14:paraId="5810D457" w14:textId="3861F4BE" w:rsidR="005A5EF0" w:rsidRDefault="00FE5C2E">
      <w:pPr>
        <w:pStyle w:val="ListParagraph"/>
        <w:numPr>
          <w:ilvl w:val="1"/>
          <w:numId w:val="1"/>
        </w:numPr>
        <w:rPr>
          <w:lang w:eastAsia="zh-CN"/>
        </w:rPr>
      </w:pPr>
      <w:r w:rsidRPr="00FE5C2E">
        <w:rPr>
          <w:lang w:eastAsia="zh-CN"/>
        </w:rPr>
        <w:t>United Nations Development Programme</w:t>
      </w:r>
      <w:r>
        <w:rPr>
          <w:lang w:eastAsia="zh-CN"/>
        </w:rPr>
        <w:t xml:space="preserve"> (</w:t>
      </w:r>
      <w:r w:rsidR="005A5EF0">
        <w:rPr>
          <w:lang w:eastAsia="zh-CN"/>
        </w:rPr>
        <w:t>UNDP</w:t>
      </w:r>
      <w:r>
        <w:rPr>
          <w:lang w:eastAsia="zh-CN"/>
        </w:rPr>
        <w:t>)</w:t>
      </w:r>
      <w:r w:rsidR="005A5EF0">
        <w:rPr>
          <w:lang w:eastAsia="zh-CN"/>
        </w:rPr>
        <w:t xml:space="preserve"> (2016)</w:t>
      </w:r>
    </w:p>
    <w:p w14:paraId="46E5FE39" w14:textId="64231474" w:rsidR="00EB3DBD" w:rsidRDefault="00EB3DBD" w:rsidP="00EB3DBD">
      <w:pPr>
        <w:pStyle w:val="ListParagraph"/>
        <w:numPr>
          <w:ilvl w:val="1"/>
          <w:numId w:val="1"/>
        </w:numPr>
      </w:pPr>
      <w:r>
        <w:t>African Union</w:t>
      </w:r>
      <w:r w:rsidR="001B7E58">
        <w:t xml:space="preserve"> (AU)</w:t>
      </w:r>
      <w:r>
        <w:rPr>
          <w:rStyle w:val="FootnoteReference"/>
        </w:rPr>
        <w:footnoteReference w:id="5"/>
      </w:r>
    </w:p>
    <w:p w14:paraId="30D497E2" w14:textId="691AF2BB" w:rsidR="006835DA" w:rsidRDefault="006835DA" w:rsidP="00EB3DBD">
      <w:pPr>
        <w:pStyle w:val="ListParagraph"/>
        <w:numPr>
          <w:ilvl w:val="1"/>
          <w:numId w:val="1"/>
        </w:numPr>
      </w:pPr>
      <w:r w:rsidRPr="006835DA">
        <w:t>United Nations Environment Programme</w:t>
      </w:r>
      <w:r>
        <w:t xml:space="preserve"> (2016)</w:t>
      </w:r>
      <w:r w:rsidR="008A2C86">
        <w:t xml:space="preserve">, </w:t>
      </w:r>
      <w:hyperlink r:id="rId16" w:history="1">
        <w:r w:rsidR="008A2C86" w:rsidRPr="00D570EC">
          <w:rPr>
            <w:rStyle w:val="Hyperlink"/>
          </w:rPr>
          <w:t>https://wedocs.unep.org/bitstream/handle/20.500.11822/25336/MOU%20-%20Belt%20and%20Road%20Strategy%20-Dec%202016.pdf?sequence=20&amp;isAllowed=y</w:t>
        </w:r>
      </w:hyperlink>
      <w:r w:rsidR="008A2C86">
        <w:t xml:space="preserve"> </w:t>
      </w:r>
    </w:p>
    <w:p w14:paraId="3BF32C95" w14:textId="03ED186F" w:rsidR="00901D29" w:rsidRDefault="00901D29" w:rsidP="00901D29">
      <w:pPr>
        <w:pStyle w:val="ListParagraph"/>
        <w:numPr>
          <w:ilvl w:val="0"/>
          <w:numId w:val="1"/>
        </w:numPr>
      </w:pPr>
      <w:r>
        <w:t>Letters of intent</w:t>
      </w:r>
    </w:p>
    <w:p w14:paraId="37D62B1B" w14:textId="55EEFDF6" w:rsidR="00CE0EB1" w:rsidRDefault="00CE0EB1" w:rsidP="00CE0EB1">
      <w:pPr>
        <w:pStyle w:val="ListParagraph"/>
        <w:numPr>
          <w:ilvl w:val="1"/>
          <w:numId w:val="1"/>
        </w:numPr>
      </w:pPr>
      <w:r>
        <w:t>ESCAP</w:t>
      </w:r>
      <w:r w:rsidR="00C52833" w:rsidRPr="00C52833">
        <w:t xml:space="preserve"> </w:t>
      </w:r>
      <w:r w:rsidR="00901D29">
        <w:t>(2016)</w:t>
      </w:r>
    </w:p>
    <w:p w14:paraId="2A1F0DA6" w14:textId="7FEBFA1F" w:rsidR="0012609B" w:rsidRDefault="0012609B" w:rsidP="0012609B">
      <w:pPr>
        <w:pStyle w:val="ListParagraph"/>
        <w:numPr>
          <w:ilvl w:val="0"/>
          <w:numId w:val="1"/>
        </w:numPr>
      </w:pPr>
      <w:r>
        <w:t>Agreements</w:t>
      </w:r>
    </w:p>
    <w:p w14:paraId="10B5B808" w14:textId="6CA09D42" w:rsidR="00856F38" w:rsidRDefault="0012609B" w:rsidP="00932844">
      <w:pPr>
        <w:pStyle w:val="ListParagraph"/>
        <w:numPr>
          <w:ilvl w:val="1"/>
          <w:numId w:val="1"/>
        </w:numPr>
      </w:pPr>
      <w:r>
        <w:t xml:space="preserve">World Intellectual Property Organization </w:t>
      </w:r>
      <w:r w:rsidR="00C11664">
        <w:t xml:space="preserve">(WIPO) </w:t>
      </w:r>
      <w:r>
        <w:t>(2017)</w:t>
      </w:r>
    </w:p>
    <w:p w14:paraId="745E2701" w14:textId="3B88AA68" w:rsidR="00C13EAB" w:rsidRPr="006B6C3F" w:rsidRDefault="00633EEA" w:rsidP="006B6C3F">
      <w:pPr>
        <w:pStyle w:val="Heading1"/>
        <w:numPr>
          <w:ilvl w:val="0"/>
          <w:numId w:val="7"/>
        </w:numPr>
      </w:pPr>
      <w:bookmarkStart w:id="1" w:name="_Toc48156681"/>
      <w:r w:rsidRPr="006B6C3F">
        <w:t xml:space="preserve">Plurilateral </w:t>
      </w:r>
      <w:r w:rsidR="00255C45" w:rsidRPr="006B6C3F">
        <w:t>primary</w:t>
      </w:r>
      <w:r w:rsidRPr="006B6C3F">
        <w:t xml:space="preserve"> agreements</w:t>
      </w:r>
      <w:bookmarkEnd w:id="1"/>
    </w:p>
    <w:p w14:paraId="72BBA1F3" w14:textId="7583BB81" w:rsidR="00F322B6" w:rsidRDefault="00F322B6" w:rsidP="00F322B6">
      <w:pPr>
        <w:pStyle w:val="ListParagraph"/>
        <w:numPr>
          <w:ilvl w:val="0"/>
          <w:numId w:val="1"/>
        </w:numPr>
      </w:pPr>
      <w:r>
        <w:t>Joint communique</w:t>
      </w:r>
    </w:p>
    <w:p w14:paraId="2340CCA8" w14:textId="7F392493" w:rsidR="00F322B6" w:rsidRDefault="00F322B6" w:rsidP="00F322B6">
      <w:pPr>
        <w:pStyle w:val="ListParagraph"/>
        <w:numPr>
          <w:ilvl w:val="1"/>
          <w:numId w:val="1"/>
        </w:numPr>
      </w:pPr>
      <w:r>
        <w:t>Joint Communique of the Leaders Roundtable of the Belt and Road Forum for International Cooperation</w:t>
      </w:r>
      <w:r w:rsidR="00136B0B">
        <w:t xml:space="preserve"> (2017), </w:t>
      </w:r>
      <w:hyperlink r:id="rId17" w:history="1">
        <w:r w:rsidR="00136B0B" w:rsidRPr="00CB6286">
          <w:rPr>
            <w:rStyle w:val="Hyperlink"/>
          </w:rPr>
          <w:t>https://www.fmprc.gov.cn/mfa_eng/zxxx_662805/t1462012.shtml</w:t>
        </w:r>
      </w:hyperlink>
      <w:r w:rsidR="00136B0B">
        <w:t xml:space="preserve"> </w:t>
      </w:r>
    </w:p>
    <w:p w14:paraId="314A7193" w14:textId="616015F7" w:rsidR="00564E55" w:rsidRDefault="00AC17D7" w:rsidP="00F322B6">
      <w:pPr>
        <w:pStyle w:val="ListParagraph"/>
        <w:numPr>
          <w:ilvl w:val="1"/>
          <w:numId w:val="1"/>
        </w:numPr>
      </w:pPr>
      <w:r w:rsidRPr="00AC17D7">
        <w:rPr>
          <w:lang w:val="en-GB"/>
        </w:rPr>
        <w:lastRenderedPageBreak/>
        <w:t>Joint Communique of the Leaders' Roundtable of the 2nd Belt and Road Forum for International Cooperation</w:t>
      </w:r>
      <w:r>
        <w:rPr>
          <w:lang w:val="en-GB"/>
        </w:rPr>
        <w:t xml:space="preserve"> (2019), </w:t>
      </w:r>
      <w:hyperlink r:id="rId18" w:history="1">
        <w:r w:rsidR="00A418ED" w:rsidRPr="00A418ED">
          <w:rPr>
            <w:rStyle w:val="Hyperlink"/>
            <w:lang w:val="en-GB"/>
          </w:rPr>
          <w:t>https://www.fmprc.gov.cn/mfa_eng/zxxx_662805/t1658766.shtml</w:t>
        </w:r>
      </w:hyperlink>
      <w:r w:rsidR="00A418ED">
        <w:rPr>
          <w:lang w:val="en-GB"/>
        </w:rPr>
        <w:t xml:space="preserve"> </w:t>
      </w:r>
    </w:p>
    <w:p w14:paraId="5D47B48D" w14:textId="250F52F7" w:rsidR="00527E95" w:rsidRDefault="00527E95" w:rsidP="00F55520">
      <w:pPr>
        <w:pStyle w:val="ListParagraph"/>
        <w:numPr>
          <w:ilvl w:val="0"/>
          <w:numId w:val="1"/>
        </w:numPr>
      </w:pPr>
      <w:r w:rsidRPr="00917EF6">
        <w:t xml:space="preserve">Joint </w:t>
      </w:r>
      <w:r>
        <w:t>s</w:t>
      </w:r>
      <w:r w:rsidRPr="00917EF6">
        <w:t>tatement</w:t>
      </w:r>
    </w:p>
    <w:p w14:paraId="34813E81" w14:textId="7C59394C" w:rsidR="00527E95" w:rsidRPr="00527E95" w:rsidRDefault="00527E95" w:rsidP="00527E95">
      <w:pPr>
        <w:pStyle w:val="ListParagraph"/>
        <w:numPr>
          <w:ilvl w:val="1"/>
          <w:numId w:val="1"/>
        </w:numPr>
      </w:pPr>
      <w:r w:rsidRPr="005D7557">
        <w:t xml:space="preserve">Association of Southeast Asian Nations </w:t>
      </w:r>
      <w:r>
        <w:t>(</w:t>
      </w:r>
      <w:r w:rsidRPr="00917EF6">
        <w:t>ASEAN</w:t>
      </w:r>
      <w:r>
        <w:t>)</w:t>
      </w:r>
      <w:r w:rsidRPr="00917EF6">
        <w:t xml:space="preserve"> Joint Statement (2019)</w:t>
      </w:r>
      <w:r>
        <w:t xml:space="preserve">, </w:t>
      </w:r>
      <w:hyperlink r:id="rId19" w:history="1">
        <w:r w:rsidRPr="00D232C5">
          <w:rPr>
            <w:rStyle w:val="Hyperlink"/>
          </w:rPr>
          <w:t>https://asean.org/storage/2019/11/Final-ASEAN-China-Joint-Statement-Synergising-the-MPAC-2025-and-the-BRI.pdf</w:t>
        </w:r>
      </w:hyperlink>
      <w:r>
        <w:t xml:space="preserve"> </w:t>
      </w:r>
    </w:p>
    <w:p w14:paraId="3580143F" w14:textId="39CF0F99" w:rsidR="003B42D1" w:rsidRDefault="003B42D1" w:rsidP="003B42D1">
      <w:pPr>
        <w:pStyle w:val="ListParagraph"/>
        <w:numPr>
          <w:ilvl w:val="0"/>
          <w:numId w:val="1"/>
        </w:numPr>
      </w:pPr>
      <w:r w:rsidRPr="005A5A88">
        <w:rPr>
          <w:color w:val="000000" w:themeColor="text1"/>
        </w:rPr>
        <w:t xml:space="preserve">Declaration of </w:t>
      </w:r>
      <w:r>
        <w:rPr>
          <w:color w:val="000000" w:themeColor="text1"/>
        </w:rPr>
        <w:t>a</w:t>
      </w:r>
      <w:r w:rsidRPr="005A5A88">
        <w:rPr>
          <w:color w:val="000000" w:themeColor="text1"/>
        </w:rPr>
        <w:t>ction</w:t>
      </w:r>
    </w:p>
    <w:p w14:paraId="395CBB09" w14:textId="2A01176D" w:rsidR="003B42D1" w:rsidRPr="003B42D1" w:rsidRDefault="003B42D1" w:rsidP="003B42D1">
      <w:pPr>
        <w:pStyle w:val="ListParagraph"/>
        <w:numPr>
          <w:ilvl w:val="1"/>
          <w:numId w:val="1"/>
        </w:numPr>
      </w:pPr>
      <w:r w:rsidRPr="005A5A88">
        <w:rPr>
          <w:color w:val="000000" w:themeColor="text1"/>
        </w:rPr>
        <w:t xml:space="preserve">Arab States </w:t>
      </w:r>
      <w:r>
        <w:rPr>
          <w:color w:val="000000" w:themeColor="text1"/>
        </w:rPr>
        <w:t xml:space="preserve">(2018), </w:t>
      </w:r>
      <w:hyperlink r:id="rId20" w:history="1">
        <w:r w:rsidRPr="00EC2C02">
          <w:rPr>
            <w:rStyle w:val="Hyperlink"/>
          </w:rPr>
          <w:t>http://www.chinaarabcf.org/chn/lthyjwx/bzjhywj/dbjbzjhy/P020180726404036530409.pdf</w:t>
        </w:r>
      </w:hyperlink>
      <w:r>
        <w:rPr>
          <w:color w:val="000000" w:themeColor="text1"/>
        </w:rPr>
        <w:t xml:space="preserve"> </w:t>
      </w:r>
    </w:p>
    <w:p w14:paraId="36A12FF2" w14:textId="06EC8C8A" w:rsidR="00C424CB" w:rsidRPr="00F55520" w:rsidRDefault="00C424CB" w:rsidP="00F322B6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>MOU</w:t>
      </w:r>
    </w:p>
    <w:p w14:paraId="2CAFC91E" w14:textId="64B740B4" w:rsidR="00C424CB" w:rsidRDefault="00FC24FC" w:rsidP="00C424CB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MOU</w:t>
      </w:r>
      <w:r w:rsidR="00C424CB" w:rsidRPr="00C424CB">
        <w:rPr>
          <w:lang w:eastAsia="zh-CN"/>
        </w:rPr>
        <w:t xml:space="preserve"> on Collaboration on Matters of Common Interest Under the Belt and Road Initiative</w:t>
      </w:r>
      <w:r w:rsidR="00C424CB">
        <w:rPr>
          <w:lang w:eastAsia="zh-CN"/>
        </w:rPr>
        <w:t xml:space="preserve"> </w:t>
      </w:r>
      <w:r w:rsidR="006A361E">
        <w:rPr>
          <w:lang w:eastAsia="zh-CN"/>
        </w:rPr>
        <w:t xml:space="preserve">(2017) </w:t>
      </w:r>
      <w:r w:rsidR="00C424CB">
        <w:rPr>
          <w:lang w:eastAsia="zh-CN"/>
        </w:rPr>
        <w:t>(</w:t>
      </w:r>
      <w:r>
        <w:rPr>
          <w:lang w:eastAsia="zh-CN"/>
        </w:rPr>
        <w:t xml:space="preserve">with </w:t>
      </w:r>
      <w:r w:rsidR="00C424CB">
        <w:rPr>
          <w:lang w:eastAsia="zh-CN"/>
        </w:rPr>
        <w:t xml:space="preserve">six </w:t>
      </w:r>
      <w:r w:rsidR="00F67FAE" w:rsidRPr="00273A60">
        <w:t>multilateral development banks</w:t>
      </w:r>
      <w:r w:rsidR="00F67FAE">
        <w:t xml:space="preserve"> (</w:t>
      </w:r>
      <w:r w:rsidR="00C424CB">
        <w:rPr>
          <w:lang w:eastAsia="zh-CN"/>
        </w:rPr>
        <w:t>MDBs</w:t>
      </w:r>
      <w:r w:rsidR="00F67FAE">
        <w:rPr>
          <w:lang w:eastAsia="zh-CN"/>
        </w:rPr>
        <w:t>)</w:t>
      </w:r>
      <w:r w:rsidR="00C424CB">
        <w:rPr>
          <w:lang w:eastAsia="zh-CN"/>
        </w:rPr>
        <w:t xml:space="preserve">) </w:t>
      </w:r>
      <w:hyperlink r:id="rId21" w:history="1">
        <w:r w:rsidR="00EA660E" w:rsidRPr="00A71B01">
          <w:rPr>
            <w:rStyle w:val="Hyperlink"/>
            <w:lang w:eastAsia="zh-CN"/>
          </w:rPr>
          <w:t>https://www.ndb.int/wp-content/uploads/2018/09/MOU-on-BRI-signed.pdf</w:t>
        </w:r>
      </w:hyperlink>
      <w:r w:rsidR="00EA660E">
        <w:rPr>
          <w:lang w:eastAsia="zh-CN"/>
        </w:rPr>
        <w:t xml:space="preserve"> </w:t>
      </w:r>
    </w:p>
    <w:p w14:paraId="7707561A" w14:textId="46EC8B4D" w:rsidR="00175B9D" w:rsidRPr="00F55520" w:rsidRDefault="00FC24FC" w:rsidP="00C424CB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lang w:val="en-GB" w:eastAsia="zh-CN"/>
        </w:rPr>
        <w:t>MOU</w:t>
      </w:r>
      <w:r w:rsidR="00175B9D" w:rsidRPr="00175B9D">
        <w:rPr>
          <w:lang w:val="en-GB" w:eastAsia="zh-CN"/>
        </w:rPr>
        <w:t xml:space="preserve"> on Collaboration on Matters to Establish the Multilateral Cooperation Center for Development Finance</w:t>
      </w:r>
      <w:r w:rsidR="006A361E">
        <w:rPr>
          <w:lang w:val="en-GB" w:eastAsia="zh-CN"/>
        </w:rPr>
        <w:t xml:space="preserve"> (2019)</w:t>
      </w:r>
      <w:r w:rsidRPr="00FC24FC">
        <w:rPr>
          <w:lang w:val="en-GB" w:eastAsia="zh-CN"/>
        </w:rPr>
        <w:t xml:space="preserve"> </w:t>
      </w:r>
      <w:r>
        <w:rPr>
          <w:lang w:val="en-GB" w:eastAsia="zh-CN"/>
        </w:rPr>
        <w:t>(</w:t>
      </w:r>
      <w:r w:rsidR="00370F57">
        <w:rPr>
          <w:lang w:eastAsia="zh-CN"/>
        </w:rPr>
        <w:t>w</w:t>
      </w:r>
      <w:r>
        <w:rPr>
          <w:lang w:val="en-GB" w:eastAsia="zh-CN"/>
        </w:rPr>
        <w:t>ith</w:t>
      </w:r>
      <w:r>
        <w:rPr>
          <w:lang w:eastAsia="zh-CN"/>
        </w:rPr>
        <w:t xml:space="preserve"> eight MDBs</w:t>
      </w:r>
      <w:r>
        <w:rPr>
          <w:lang w:val="en-GB" w:eastAsia="zh-CN"/>
        </w:rPr>
        <w:t>)</w:t>
      </w:r>
      <w:r w:rsidR="00175B9D">
        <w:rPr>
          <w:lang w:val="en-GB" w:eastAsia="zh-CN"/>
        </w:rPr>
        <w:t xml:space="preserve"> </w:t>
      </w:r>
      <w:hyperlink r:id="rId22" w:history="1">
        <w:r w:rsidR="002D43A9" w:rsidRPr="00A71B01">
          <w:rPr>
            <w:rStyle w:val="Hyperlink"/>
            <w:lang w:val="en-GB" w:eastAsia="zh-CN"/>
          </w:rPr>
          <w:t>https://www.aiib.org/en/about-aiib/who-we-are/partnership/_download/collaboration-on-matters.pdf</w:t>
        </w:r>
      </w:hyperlink>
      <w:r w:rsidR="002D43A9">
        <w:rPr>
          <w:lang w:val="en-GB" w:eastAsia="zh-CN"/>
        </w:rPr>
        <w:t xml:space="preserve"> </w:t>
      </w:r>
    </w:p>
    <w:p w14:paraId="3B6474FD" w14:textId="05A7AC68" w:rsidR="00E4105E" w:rsidRPr="00F55520" w:rsidRDefault="00721EC2" w:rsidP="008554B3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MOU</w:t>
      </w:r>
      <w:r w:rsidR="006823D8" w:rsidRPr="006823D8">
        <w:rPr>
          <w:lang w:eastAsia="zh-CN"/>
        </w:rPr>
        <w:t xml:space="preserve"> on the Establishment of the BRITACOM</w:t>
      </w:r>
      <w:r w:rsidR="006823D8">
        <w:rPr>
          <w:lang w:eastAsia="zh-CN"/>
        </w:rPr>
        <w:t xml:space="preserve">, </w:t>
      </w:r>
      <w:hyperlink r:id="rId23" w:history="1">
        <w:r w:rsidR="00680FA1" w:rsidRPr="00EC2C02">
          <w:rPr>
            <w:rStyle w:val="Hyperlink"/>
            <w:lang w:eastAsia="zh-CN"/>
          </w:rPr>
          <w:t>https://www.aotca.org/wp-content/uploads/2019/05/Memorandum-of-Understanding-on-BRITACOM.pdf</w:t>
        </w:r>
      </w:hyperlink>
      <w:r w:rsidR="00680FA1" w:rsidRPr="00680FA1">
        <w:rPr>
          <w:lang w:eastAsia="zh-CN"/>
        </w:rPr>
        <w:t>?</w:t>
      </w:r>
      <w:r w:rsidR="00680FA1">
        <w:rPr>
          <w:lang w:eastAsia="zh-CN"/>
        </w:rPr>
        <w:t xml:space="preserve"> </w:t>
      </w:r>
    </w:p>
    <w:p w14:paraId="07F819BC" w14:textId="78F9DB68" w:rsidR="00F322B6" w:rsidRDefault="00F322B6" w:rsidP="00F322B6">
      <w:pPr>
        <w:pStyle w:val="ListParagraph"/>
        <w:numPr>
          <w:ilvl w:val="0"/>
          <w:numId w:val="1"/>
        </w:numPr>
      </w:pPr>
      <w:r>
        <w:t>Guiding principles</w:t>
      </w:r>
    </w:p>
    <w:p w14:paraId="53FFE676" w14:textId="6B17CAB9" w:rsidR="00F322B6" w:rsidRDefault="00F322B6" w:rsidP="00F322B6">
      <w:pPr>
        <w:pStyle w:val="ListParagraph"/>
        <w:numPr>
          <w:ilvl w:val="1"/>
          <w:numId w:val="1"/>
        </w:numPr>
      </w:pPr>
      <w:r w:rsidRPr="004B3C24">
        <w:rPr>
          <w:color w:val="000000" w:themeColor="text1"/>
        </w:rPr>
        <w:t>Guiding Principles on Financing the Development of the Belt and Road (2017)</w:t>
      </w:r>
      <w:r w:rsidR="00F30D39" w:rsidRPr="004B3C24">
        <w:rPr>
          <w:color w:val="000000" w:themeColor="text1"/>
        </w:rPr>
        <w:t xml:space="preserve">, </w:t>
      </w:r>
      <w:hyperlink r:id="rId24" w:history="1">
        <w:r w:rsidR="00AD395B" w:rsidRPr="00CB6286">
          <w:rPr>
            <w:rStyle w:val="Hyperlink"/>
          </w:rPr>
          <w:t>http://www.mof.gov.cn/zhengwuxinxi/caizhengxinwen/202007/t20200724_3555773.htm</w:t>
        </w:r>
      </w:hyperlink>
      <w:r w:rsidR="00AD395B">
        <w:t xml:space="preserve"> </w:t>
      </w:r>
    </w:p>
    <w:p w14:paraId="36E912AD" w14:textId="5796400A" w:rsidR="00637C5F" w:rsidRDefault="00637C5F" w:rsidP="00637C5F">
      <w:pPr>
        <w:pStyle w:val="ListParagraph"/>
        <w:numPr>
          <w:ilvl w:val="0"/>
          <w:numId w:val="1"/>
        </w:numPr>
      </w:pPr>
      <w:r>
        <w:t>Consensus</w:t>
      </w:r>
    </w:p>
    <w:p w14:paraId="267E35DD" w14:textId="7027079B" w:rsidR="00637C5F" w:rsidRDefault="00637C5F" w:rsidP="00637C5F">
      <w:pPr>
        <w:pStyle w:val="ListParagraph"/>
        <w:numPr>
          <w:ilvl w:val="1"/>
          <w:numId w:val="1"/>
        </w:numPr>
      </w:pPr>
      <w:r w:rsidRPr="004B3C24">
        <w:rPr>
          <w:color w:val="000000" w:themeColor="text1"/>
        </w:rPr>
        <w:t xml:space="preserve">Suzhou Consensus of the Conference of Presidents of Supreme Courts of China and Central and Eastern European Countries (2017), </w:t>
      </w:r>
      <w:hyperlink r:id="rId25" w:history="1">
        <w:r w:rsidRPr="00CB6286">
          <w:rPr>
            <w:rStyle w:val="Hyperlink"/>
          </w:rPr>
          <w:t>https://www.sohu.com/a/73518080_117927</w:t>
        </w:r>
      </w:hyperlink>
      <w:r>
        <w:t xml:space="preserve"> </w:t>
      </w:r>
    </w:p>
    <w:p w14:paraId="7E794E6D" w14:textId="77777777" w:rsidR="008724C3" w:rsidRDefault="008724C3" w:rsidP="008724C3">
      <w:pPr>
        <w:pStyle w:val="ListParagraph"/>
        <w:numPr>
          <w:ilvl w:val="0"/>
          <w:numId w:val="1"/>
        </w:numPr>
      </w:pPr>
      <w:r>
        <w:t>Initiative</w:t>
      </w:r>
    </w:p>
    <w:p w14:paraId="7E9F1DB0" w14:textId="77777777" w:rsidR="00E9081C" w:rsidRDefault="00E9081C">
      <w:pPr>
        <w:pStyle w:val="ListParagraph"/>
        <w:numPr>
          <w:ilvl w:val="1"/>
          <w:numId w:val="1"/>
        </w:numPr>
      </w:pPr>
      <w:r w:rsidRPr="00423149">
        <w:rPr>
          <w:color w:val="000000" w:themeColor="text1"/>
        </w:rPr>
        <w:t>“The Belt and Road” Digital Economy International Cooperation Initiative</w:t>
      </w:r>
      <w:r>
        <w:rPr>
          <w:color w:val="000000" w:themeColor="text1"/>
        </w:rPr>
        <w:t xml:space="preserve"> (2017), </w:t>
      </w:r>
      <w:hyperlink r:id="rId26" w:history="1">
        <w:r w:rsidRPr="00CB6286">
          <w:rPr>
            <w:rStyle w:val="Hyperlink"/>
          </w:rPr>
          <w:t>http://finance.jrj.com.cn/tech/2017/12/04073823734129.shtml</w:t>
        </w:r>
      </w:hyperlink>
      <w:r>
        <w:t xml:space="preserve"> </w:t>
      </w:r>
    </w:p>
    <w:p w14:paraId="6ADBC94D" w14:textId="77777777" w:rsidR="00E9081C" w:rsidRDefault="00E9081C" w:rsidP="00E9081C">
      <w:pPr>
        <w:pStyle w:val="ListParagraph"/>
        <w:numPr>
          <w:ilvl w:val="1"/>
          <w:numId w:val="1"/>
        </w:numPr>
      </w:pPr>
      <w:r>
        <w:t xml:space="preserve">Initiative on Promoting Unimpeded Trade Cooperation along the Belt and Road (2017), </w:t>
      </w:r>
      <w:hyperlink r:id="rId27" w:history="1">
        <w:r w:rsidRPr="007576C8">
          <w:rPr>
            <w:rStyle w:val="Hyperlink"/>
          </w:rPr>
          <w:t>http://english.mofcom.gov.cn/article/newsrelease/significantnews/201705/20170502578235.shtml</w:t>
        </w:r>
      </w:hyperlink>
      <w:r>
        <w:t xml:space="preserve"> </w:t>
      </w:r>
    </w:p>
    <w:p w14:paraId="57DCCB28" w14:textId="392B34AF" w:rsidR="00CD1F39" w:rsidRDefault="00CD1F39" w:rsidP="00CD1F39">
      <w:pPr>
        <w:pStyle w:val="ListParagraph"/>
        <w:numPr>
          <w:ilvl w:val="1"/>
          <w:numId w:val="1"/>
        </w:numPr>
      </w:pPr>
      <w:r w:rsidRPr="001E4EF0">
        <w:t>Common Initiatives for Strengthening Cooperation Between Countries Along the "Belt and Road" in the Field of Intellectual Property</w:t>
      </w:r>
      <w:r>
        <w:t xml:space="preserve"> (2017),</w:t>
      </w:r>
      <w:r w:rsidRPr="001E4EF0">
        <w:t xml:space="preserve"> </w:t>
      </w:r>
      <w:hyperlink r:id="rId28" w:history="1">
        <w:r w:rsidRPr="00D232C5">
          <w:rPr>
            <w:rStyle w:val="Hyperlink"/>
          </w:rPr>
          <w:t>https://www.ccpit-patent.com.cn/node/3445</w:t>
        </w:r>
      </w:hyperlink>
      <w:r>
        <w:t xml:space="preserve"> </w:t>
      </w:r>
    </w:p>
    <w:p w14:paraId="1B391A4E" w14:textId="0A60AB5E" w:rsidR="00F322B6" w:rsidRDefault="008724C3" w:rsidP="00F322B6">
      <w:pPr>
        <w:pStyle w:val="ListParagraph"/>
        <w:numPr>
          <w:ilvl w:val="0"/>
          <w:numId w:val="1"/>
        </w:numPr>
      </w:pPr>
      <w:r>
        <w:t>S</w:t>
      </w:r>
      <w:r w:rsidR="00F322B6">
        <w:t>tatement</w:t>
      </w:r>
    </w:p>
    <w:p w14:paraId="18AB9B76" w14:textId="6FDC3747" w:rsidR="00916CC6" w:rsidRDefault="00C872F4" w:rsidP="00F322B6">
      <w:pPr>
        <w:pStyle w:val="ListParagraph"/>
        <w:numPr>
          <w:ilvl w:val="1"/>
          <w:numId w:val="1"/>
        </w:numPr>
      </w:pPr>
      <w:r w:rsidRPr="00C872F4">
        <w:t xml:space="preserve">Wuzhen </w:t>
      </w:r>
      <w:r w:rsidRPr="004B3C24">
        <w:rPr>
          <w:color w:val="000000" w:themeColor="text1"/>
        </w:rPr>
        <w:t>Statement</w:t>
      </w:r>
      <w:r w:rsidR="00D9198B" w:rsidRPr="004B3C24">
        <w:rPr>
          <w:color w:val="000000" w:themeColor="text1"/>
        </w:rPr>
        <w:t>, t</w:t>
      </w:r>
      <w:r w:rsidR="00916CC6" w:rsidRPr="004B3C24">
        <w:rPr>
          <w:color w:val="000000" w:themeColor="text1"/>
        </w:rPr>
        <w:t>he First Conference of the Belt and Road Initiative Tax Administration Cooperation Forum)</w:t>
      </w:r>
      <w:r w:rsidRPr="004B3C24">
        <w:rPr>
          <w:color w:val="000000" w:themeColor="text1"/>
        </w:rPr>
        <w:t xml:space="preserve"> (2019), </w:t>
      </w:r>
      <w:hyperlink r:id="rId29" w:history="1">
        <w:r w:rsidRPr="00EC2C02">
          <w:rPr>
            <w:rStyle w:val="Hyperlink"/>
          </w:rPr>
          <w:t>http://www.chinatax.gov.cn/eng/n4260859/c5112273/5112273/files/a6466929ab654fbf842d982b0906442e.pdf</w:t>
        </w:r>
      </w:hyperlink>
      <w:r>
        <w:t xml:space="preserve"> </w:t>
      </w:r>
    </w:p>
    <w:p w14:paraId="612710EF" w14:textId="19EA2673" w:rsidR="00F374A7" w:rsidRDefault="00F374A7" w:rsidP="00F322B6">
      <w:pPr>
        <w:pStyle w:val="ListParagraph"/>
        <w:numPr>
          <w:ilvl w:val="1"/>
          <w:numId w:val="1"/>
        </w:numPr>
      </w:pPr>
      <w:r w:rsidRPr="00F374A7">
        <w:lastRenderedPageBreak/>
        <w:t>Nanning Statement of the 2nd China-ASEAN Justice Forum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hyperlink r:id="rId30" w:history="1">
        <w:r w:rsidR="00221456" w:rsidRPr="00CB6286">
          <w:rPr>
            <w:rStyle w:val="Hyperlink"/>
            <w:lang w:eastAsia="zh-CN"/>
          </w:rPr>
          <w:t>https://www.chinajusticeobserver.com/p/nanning-statement-of-the-2nd-china-asean-justice-forum</w:t>
        </w:r>
      </w:hyperlink>
      <w:r w:rsidR="00221456">
        <w:rPr>
          <w:lang w:eastAsia="zh-CN"/>
        </w:rPr>
        <w:t xml:space="preserve"> </w:t>
      </w:r>
    </w:p>
    <w:p w14:paraId="24BF5C68" w14:textId="267FE20C" w:rsidR="00EE6634" w:rsidRPr="00F653EF" w:rsidRDefault="00EE6634" w:rsidP="00290C41"/>
    <w:p w14:paraId="252E095B" w14:textId="0B07147D" w:rsidR="00F322B6" w:rsidRPr="006B6C3F" w:rsidRDefault="00B961D6" w:rsidP="006B6C3F">
      <w:pPr>
        <w:pStyle w:val="Heading1"/>
        <w:numPr>
          <w:ilvl w:val="0"/>
          <w:numId w:val="7"/>
        </w:numPr>
      </w:pPr>
      <w:bookmarkStart w:id="2" w:name="_Toc48156682"/>
      <w:r w:rsidRPr="006B6C3F">
        <w:t xml:space="preserve">Third-party market cooperation </w:t>
      </w:r>
      <w:r w:rsidR="001D5B29" w:rsidRPr="006B6C3F">
        <w:t>agree</w:t>
      </w:r>
      <w:r w:rsidRPr="006B6C3F">
        <w:t>ments</w:t>
      </w:r>
      <w:bookmarkEnd w:id="2"/>
      <w:r w:rsidR="001A152F">
        <w:rPr>
          <w:rStyle w:val="FootnoteReference"/>
        </w:rPr>
        <w:footnoteReference w:id="6"/>
      </w:r>
    </w:p>
    <w:p w14:paraId="449F781D" w14:textId="7FC8DA4C" w:rsidR="00987AA1" w:rsidRDefault="00987AA1" w:rsidP="00B961D6">
      <w:pPr>
        <w:pStyle w:val="ListParagraph"/>
        <w:numPr>
          <w:ilvl w:val="0"/>
          <w:numId w:val="1"/>
        </w:numPr>
      </w:pPr>
      <w:r>
        <w:t>Joint Declaration</w:t>
      </w:r>
    </w:p>
    <w:p w14:paraId="06BC54CC" w14:textId="33FC2C41" w:rsidR="00B961D6" w:rsidRDefault="007E483E" w:rsidP="00BD5559">
      <w:pPr>
        <w:pStyle w:val="ListParagraph"/>
        <w:numPr>
          <w:ilvl w:val="1"/>
          <w:numId w:val="1"/>
        </w:numPr>
      </w:pPr>
      <w:r>
        <w:t xml:space="preserve">France </w:t>
      </w:r>
      <w:r w:rsidR="00D3311C" w:rsidRPr="00D476ED">
        <w:t>Joint Declaration on the partnerships in third-party markets</w:t>
      </w:r>
      <w:r w:rsidR="00D3311C">
        <w:t xml:space="preserve"> (2015)</w:t>
      </w:r>
    </w:p>
    <w:p w14:paraId="5493076A" w14:textId="115C5E98" w:rsidR="00987AA1" w:rsidRDefault="00987AA1" w:rsidP="00B961D6">
      <w:pPr>
        <w:pStyle w:val="ListParagraph"/>
        <w:numPr>
          <w:ilvl w:val="0"/>
          <w:numId w:val="1"/>
        </w:numPr>
      </w:pPr>
      <w:r>
        <w:t>MOU</w:t>
      </w:r>
    </w:p>
    <w:p w14:paraId="2252A61C" w14:textId="3A78971B" w:rsidR="006159FF" w:rsidRPr="006159FF" w:rsidRDefault="006159FF" w:rsidP="006159FF">
      <w:pPr>
        <w:pStyle w:val="ListParagraph"/>
        <w:numPr>
          <w:ilvl w:val="1"/>
          <w:numId w:val="1"/>
        </w:numPr>
      </w:pPr>
      <w:r>
        <w:t>Austria (2019)</w:t>
      </w:r>
    </w:p>
    <w:p w14:paraId="3E6265CA" w14:textId="03A6064F" w:rsidR="006159FF" w:rsidRDefault="00D51C34" w:rsidP="006159FF">
      <w:pPr>
        <w:pStyle w:val="ListParagraph"/>
        <w:numPr>
          <w:ilvl w:val="1"/>
          <w:numId w:val="1"/>
        </w:numPr>
      </w:pPr>
      <w:r w:rsidRPr="00D14B1D">
        <w:rPr>
          <w:lang w:val="en-GB"/>
        </w:rPr>
        <w:t xml:space="preserve">Belgium, </w:t>
      </w:r>
      <w:r w:rsidR="005C1FC6" w:rsidRPr="00D14B1D">
        <w:rPr>
          <w:lang w:val="en-GB"/>
        </w:rPr>
        <w:t xml:space="preserve">Japan, Italy, Spain, </w:t>
      </w:r>
      <w:r w:rsidR="006B7B39">
        <w:rPr>
          <w:lang w:val="en-GB"/>
        </w:rPr>
        <w:t>and</w:t>
      </w:r>
      <w:r w:rsidR="006B7B39" w:rsidRPr="00D14B1D">
        <w:rPr>
          <w:lang w:val="en-GB"/>
        </w:rPr>
        <w:t xml:space="preserve"> </w:t>
      </w:r>
      <w:r w:rsidR="005C1FC6" w:rsidRPr="00D14B1D">
        <w:rPr>
          <w:lang w:val="en-GB"/>
        </w:rPr>
        <w:t>Netherlands</w:t>
      </w:r>
      <w:r w:rsidR="005C1FC6" w:rsidRPr="00D14B1D">
        <w:rPr>
          <w:rStyle w:val="FootnoteReference"/>
          <w:lang w:val="en-GB"/>
        </w:rPr>
        <w:footnoteReference w:id="7"/>
      </w:r>
    </w:p>
    <w:p w14:paraId="76445AA0" w14:textId="4E4B6B5B" w:rsidR="002B22E3" w:rsidRDefault="002B22E3" w:rsidP="002B22E3">
      <w:pPr>
        <w:pStyle w:val="ListParagraph"/>
        <w:numPr>
          <w:ilvl w:val="1"/>
          <w:numId w:val="1"/>
        </w:numPr>
      </w:pPr>
      <w:r>
        <w:t>Singapore (2018)</w:t>
      </w:r>
    </w:p>
    <w:p w14:paraId="0372C944" w14:textId="134CBCAC" w:rsidR="008529ED" w:rsidRDefault="007E483E" w:rsidP="00BD5559">
      <w:pPr>
        <w:pStyle w:val="ListParagraph"/>
        <w:numPr>
          <w:ilvl w:val="1"/>
          <w:numId w:val="1"/>
        </w:numPr>
      </w:pPr>
      <w:r>
        <w:rPr>
          <w:noProof/>
        </w:rPr>
        <w:t xml:space="preserve">Swiss </w:t>
      </w:r>
      <w:r w:rsidR="0099683E">
        <w:rPr>
          <w:noProof/>
        </w:rPr>
        <w:t>(2019)</w:t>
      </w:r>
      <w:r w:rsidR="0093267F">
        <w:rPr>
          <w:noProof/>
        </w:rPr>
        <w:t xml:space="preserve">, </w:t>
      </w:r>
      <w:hyperlink r:id="rId31" w:history="1">
        <w:r w:rsidR="005C01B4" w:rsidRPr="00D232C5">
          <w:rPr>
            <w:rStyle w:val="Hyperlink"/>
            <w:noProof/>
          </w:rPr>
          <w:t>https://www.sinoptic.ch/textes/accords/2019/20190429_DEFR-DFF-NDRC_MoU.on.Developing.Third-Party.Market.Cooperation-en.pdf</w:t>
        </w:r>
      </w:hyperlink>
      <w:r w:rsidR="005C01B4">
        <w:rPr>
          <w:noProof/>
        </w:rPr>
        <w:t xml:space="preserve"> </w:t>
      </w:r>
      <w:r w:rsidR="008529ED">
        <w:rPr>
          <w:noProof/>
        </w:rPr>
        <w:t xml:space="preserve"> </w:t>
      </w:r>
    </w:p>
    <w:p w14:paraId="0850442B" w14:textId="77777777" w:rsidR="00E74EBC" w:rsidRDefault="00E74EBC" w:rsidP="00D3311C"/>
    <w:p w14:paraId="50EFFE9F" w14:textId="1E704BF6" w:rsidR="00E74EBC" w:rsidRPr="00E74EBC" w:rsidRDefault="00E74EBC" w:rsidP="009B0560">
      <w:pPr>
        <w:pStyle w:val="EndNoteBibliography"/>
        <w:spacing w:after="1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74EBC">
        <w:rPr>
          <w:noProof/>
        </w:rPr>
        <w:t xml:space="preserve">beltroad-initiative.com, </w:t>
      </w:r>
      <w:r w:rsidRPr="00E74EBC">
        <w:rPr>
          <w:i/>
          <w:noProof/>
        </w:rPr>
        <w:t>Cooperation Agreements and MOUs Under the Belt and Road Initiative</w:t>
      </w:r>
      <w:r w:rsidRPr="00E74EBC">
        <w:rPr>
          <w:noProof/>
        </w:rPr>
        <w:t xml:space="preserve">(2020), </w:t>
      </w:r>
      <w:r w:rsidRPr="00E74EBC">
        <w:rPr>
          <w:i/>
          <w:noProof/>
        </w:rPr>
        <w:t>available at</w:t>
      </w:r>
      <w:r w:rsidRPr="00E74EBC">
        <w:rPr>
          <w:noProof/>
        </w:rPr>
        <w:t xml:space="preserve"> </w:t>
      </w:r>
      <w:hyperlink r:id="rId32" w:history="1">
        <w:r w:rsidRPr="00E74EBC">
          <w:rPr>
            <w:rStyle w:val="Hyperlink"/>
            <w:noProof/>
          </w:rPr>
          <w:t>https://www.beltroad-initiative.com/memorundum-of-understanding-belt-and-road-initiative/</w:t>
        </w:r>
      </w:hyperlink>
      <w:r w:rsidRPr="00E74EBC">
        <w:rPr>
          <w:noProof/>
        </w:rPr>
        <w:t>.</w:t>
      </w:r>
    </w:p>
    <w:p w14:paraId="2AE49D8E" w14:textId="667C8AC5" w:rsidR="00E74EBC" w:rsidRPr="00E74EBC" w:rsidRDefault="00E74EBC" w:rsidP="009B0560">
      <w:pPr>
        <w:pStyle w:val="EndNoteBibliography"/>
        <w:spacing w:after="120"/>
        <w:rPr>
          <w:noProof/>
        </w:rPr>
      </w:pPr>
      <w:r w:rsidRPr="00E74EBC">
        <w:rPr>
          <w:noProof/>
        </w:rPr>
        <w:t xml:space="preserve">yidaiyilu.gov.cn, </w:t>
      </w:r>
      <w:r w:rsidRPr="00E74EBC">
        <w:rPr>
          <w:i/>
          <w:noProof/>
        </w:rPr>
        <w:t>An Overview of States That Have Signed BRI Collaboration Documents With China</w:t>
      </w:r>
      <w:r w:rsidRPr="00E74EBC">
        <w:rPr>
          <w:noProof/>
        </w:rPr>
        <w:t xml:space="preserve">(2020), </w:t>
      </w:r>
      <w:r w:rsidRPr="00E74EBC">
        <w:rPr>
          <w:i/>
          <w:noProof/>
        </w:rPr>
        <w:t>available at</w:t>
      </w:r>
      <w:r w:rsidRPr="00E74EBC">
        <w:rPr>
          <w:noProof/>
        </w:rPr>
        <w:t xml:space="preserve"> </w:t>
      </w:r>
      <w:hyperlink r:id="rId33" w:history="1">
        <w:r w:rsidRPr="00E74EBC">
          <w:rPr>
            <w:rStyle w:val="Hyperlink"/>
            <w:noProof/>
          </w:rPr>
          <w:t>https://www.yidaiyilu.gov.cn/xwzx/roll/77298.htm</w:t>
        </w:r>
      </w:hyperlink>
      <w:r w:rsidRPr="00E74EBC">
        <w:rPr>
          <w:noProof/>
        </w:rPr>
        <w:t>.</w:t>
      </w:r>
    </w:p>
    <w:p w14:paraId="677DBE3A" w14:textId="173CD32A" w:rsidR="00E74EBC" w:rsidRPr="00E74EBC" w:rsidRDefault="00E74EBC" w:rsidP="009B0560">
      <w:pPr>
        <w:pStyle w:val="EndNoteBibliography"/>
        <w:spacing w:after="120"/>
        <w:rPr>
          <w:noProof/>
        </w:rPr>
      </w:pPr>
      <w:r w:rsidRPr="00E74EBC">
        <w:rPr>
          <w:noProof/>
        </w:rPr>
        <w:t xml:space="preserve">China.org.cn, </w:t>
      </w:r>
      <w:r w:rsidRPr="00E74EBC">
        <w:rPr>
          <w:i/>
          <w:noProof/>
        </w:rPr>
        <w:t>Full Text: List of Deliverables of the Belt and Road Forum for International Cooperation</w:t>
      </w:r>
      <w:r w:rsidRPr="00E74EBC">
        <w:rPr>
          <w:noProof/>
        </w:rPr>
        <w:t xml:space="preserve">(2017), </w:t>
      </w:r>
      <w:r w:rsidRPr="00E74EBC">
        <w:rPr>
          <w:i/>
          <w:noProof/>
        </w:rPr>
        <w:t>available at</w:t>
      </w:r>
      <w:r w:rsidRPr="00E74EBC">
        <w:rPr>
          <w:noProof/>
        </w:rPr>
        <w:t xml:space="preserve"> </w:t>
      </w:r>
      <w:hyperlink r:id="rId34" w:history="1">
        <w:r w:rsidRPr="00E74EBC">
          <w:rPr>
            <w:rStyle w:val="Hyperlink"/>
            <w:noProof/>
          </w:rPr>
          <w:t>http://www.china.org.cn/chinese/2017-06/07/content_40983146.htm</w:t>
        </w:r>
      </w:hyperlink>
      <w:r w:rsidRPr="00E74EBC">
        <w:rPr>
          <w:noProof/>
        </w:rPr>
        <w:t>.</w:t>
      </w:r>
    </w:p>
    <w:p w14:paraId="0255F495" w14:textId="784C37CF" w:rsidR="00E74EBC" w:rsidRPr="00E74EBC" w:rsidRDefault="00E74EBC" w:rsidP="009B0560">
      <w:pPr>
        <w:pStyle w:val="EndNoteBibliography"/>
        <w:spacing w:after="120"/>
        <w:rPr>
          <w:noProof/>
        </w:rPr>
      </w:pPr>
      <w:r w:rsidRPr="00E74EBC">
        <w:rPr>
          <w:noProof/>
        </w:rPr>
        <w:t xml:space="preserve">Chinese Ministry of Foreign Affairs, </w:t>
      </w:r>
      <w:r w:rsidRPr="00E74EBC">
        <w:rPr>
          <w:i/>
          <w:noProof/>
        </w:rPr>
        <w:t>List of Deliverables of the Second Belt and Road Forum for International Cooperation</w:t>
      </w:r>
      <w:r w:rsidRPr="00E74EBC">
        <w:rPr>
          <w:noProof/>
        </w:rPr>
        <w:t xml:space="preserve">(2019), </w:t>
      </w:r>
      <w:r w:rsidRPr="00E74EBC">
        <w:rPr>
          <w:i/>
          <w:noProof/>
        </w:rPr>
        <w:t>available at</w:t>
      </w:r>
      <w:r w:rsidRPr="00E74EBC">
        <w:rPr>
          <w:noProof/>
        </w:rPr>
        <w:t xml:space="preserve"> </w:t>
      </w:r>
      <w:hyperlink r:id="rId35" w:history="1">
        <w:r w:rsidRPr="00E74EBC">
          <w:rPr>
            <w:rStyle w:val="Hyperlink"/>
            <w:noProof/>
          </w:rPr>
          <w:t>https://www.fmprc.gov.cn/mfa_eng/zxxx_662805/t1658767.shtml</w:t>
        </w:r>
      </w:hyperlink>
      <w:r w:rsidRPr="00E74EBC">
        <w:rPr>
          <w:noProof/>
        </w:rPr>
        <w:t>.</w:t>
      </w:r>
    </w:p>
    <w:p w14:paraId="052A0AF7" w14:textId="335378C7" w:rsidR="00E74EBC" w:rsidRPr="00E74EBC" w:rsidRDefault="00E74EBC" w:rsidP="009B0560">
      <w:pPr>
        <w:pStyle w:val="EndNoteBibliography"/>
        <w:spacing w:after="120"/>
        <w:rPr>
          <w:noProof/>
        </w:rPr>
      </w:pPr>
      <w:r w:rsidRPr="00E74EBC">
        <w:rPr>
          <w:noProof/>
        </w:rPr>
        <w:t xml:space="preserve">Deng Xiaoci, </w:t>
      </w:r>
      <w:r w:rsidRPr="00E74EBC">
        <w:rPr>
          <w:i/>
          <w:noProof/>
        </w:rPr>
        <w:t>China, Senegal Sign Belt and Road Cooperation Document</w:t>
      </w:r>
      <w:r w:rsidRPr="00E74EBC">
        <w:rPr>
          <w:noProof/>
        </w:rPr>
        <w:t xml:space="preserve">(2018), </w:t>
      </w:r>
      <w:r w:rsidRPr="00E74EBC">
        <w:rPr>
          <w:i/>
          <w:noProof/>
        </w:rPr>
        <w:t>available at</w:t>
      </w:r>
      <w:r w:rsidRPr="00E74EBC">
        <w:rPr>
          <w:noProof/>
        </w:rPr>
        <w:t xml:space="preserve"> </w:t>
      </w:r>
      <w:hyperlink r:id="rId36" w:history="1">
        <w:r w:rsidRPr="00E74EBC">
          <w:rPr>
            <w:rStyle w:val="Hyperlink"/>
            <w:noProof/>
          </w:rPr>
          <w:t>http://www.globaltimes.cn/content/1111845.shtml</w:t>
        </w:r>
      </w:hyperlink>
      <w:r w:rsidRPr="00E74EBC">
        <w:rPr>
          <w:noProof/>
        </w:rPr>
        <w:t>.</w:t>
      </w:r>
    </w:p>
    <w:p w14:paraId="7CA5B183" w14:textId="1FE449CD" w:rsidR="00E74EBC" w:rsidRPr="00E74EBC" w:rsidRDefault="00E74EBC" w:rsidP="009B0560">
      <w:pPr>
        <w:pStyle w:val="EndNoteBibliography"/>
        <w:spacing w:after="120"/>
        <w:rPr>
          <w:noProof/>
        </w:rPr>
      </w:pPr>
      <w:r w:rsidRPr="00E74EBC">
        <w:rPr>
          <w:i/>
          <w:noProof/>
        </w:rPr>
        <w:t>China Signs MOUs with 37 African Countries, AU on B&amp;R Development</w:t>
      </w:r>
      <w:r w:rsidRPr="00E74EBC">
        <w:rPr>
          <w:noProof/>
        </w:rPr>
        <w:t xml:space="preserve">(2018), </w:t>
      </w:r>
      <w:r w:rsidRPr="00E74EBC">
        <w:rPr>
          <w:i/>
          <w:noProof/>
        </w:rPr>
        <w:t>available at</w:t>
      </w:r>
      <w:r w:rsidRPr="00E74EBC">
        <w:rPr>
          <w:noProof/>
        </w:rPr>
        <w:t xml:space="preserve"> </w:t>
      </w:r>
      <w:hyperlink r:id="rId37" w:history="1">
        <w:r w:rsidRPr="00E74EBC">
          <w:rPr>
            <w:rStyle w:val="Hyperlink"/>
            <w:noProof/>
          </w:rPr>
          <w:t>https://eng.yidaiyilu.gov.cn/qwyw/rdxw/65620.htm</w:t>
        </w:r>
      </w:hyperlink>
      <w:r w:rsidRPr="00E74EBC">
        <w:rPr>
          <w:noProof/>
        </w:rPr>
        <w:t>.</w:t>
      </w:r>
    </w:p>
    <w:p w14:paraId="101DC326" w14:textId="0CF66655" w:rsidR="00E74EBC" w:rsidRPr="00E74EBC" w:rsidRDefault="00E74EBC" w:rsidP="009B0560">
      <w:pPr>
        <w:pStyle w:val="EndNoteBibliography"/>
        <w:spacing w:after="120"/>
        <w:rPr>
          <w:noProof/>
        </w:rPr>
      </w:pPr>
      <w:r w:rsidRPr="00E74EBC">
        <w:rPr>
          <w:noProof/>
        </w:rPr>
        <w:t xml:space="preserve">Bei An, </w:t>
      </w:r>
      <w:r w:rsidRPr="00E74EBC">
        <w:rPr>
          <w:i/>
          <w:noProof/>
        </w:rPr>
        <w:t>China Signed 197 BRI Cooperation Documents with 137 Nations and 30 International Organizations</w:t>
      </w:r>
      <w:r w:rsidRPr="00E74EBC">
        <w:rPr>
          <w:noProof/>
        </w:rPr>
        <w:t xml:space="preserve">(2019), </w:t>
      </w:r>
      <w:r w:rsidRPr="00E74EBC">
        <w:rPr>
          <w:i/>
          <w:noProof/>
        </w:rPr>
        <w:t>available at</w:t>
      </w:r>
      <w:r w:rsidRPr="00E74EBC">
        <w:rPr>
          <w:noProof/>
        </w:rPr>
        <w:t xml:space="preserve"> </w:t>
      </w:r>
      <w:hyperlink r:id="rId38" w:history="1">
        <w:r w:rsidRPr="00E74EBC">
          <w:rPr>
            <w:rStyle w:val="Hyperlink"/>
            <w:noProof/>
          </w:rPr>
          <w:t>http://www.xinhuanet.com/2019-11/15/c_1125237972.htm</w:t>
        </w:r>
      </w:hyperlink>
      <w:r w:rsidRPr="00E74EBC">
        <w:rPr>
          <w:noProof/>
        </w:rPr>
        <w:t>.</w:t>
      </w:r>
    </w:p>
    <w:p w14:paraId="2DFBD197" w14:textId="77777777" w:rsidR="00E74EBC" w:rsidRPr="00E74EBC" w:rsidRDefault="00E74EBC" w:rsidP="009B0560">
      <w:pPr>
        <w:pStyle w:val="EndNoteBibliography"/>
        <w:spacing w:after="120"/>
        <w:rPr>
          <w:noProof/>
        </w:rPr>
      </w:pPr>
      <w:r w:rsidRPr="00E74EBC">
        <w:rPr>
          <w:noProof/>
        </w:rPr>
        <w:t xml:space="preserve">Dongchao Zheng, </w:t>
      </w:r>
      <w:r w:rsidRPr="00E74EBC">
        <w:rPr>
          <w:i/>
          <w:noProof/>
        </w:rPr>
        <w:t>The Significance, Practices and Prospect of China’s Third-Market Cooperation</w:t>
      </w:r>
      <w:r w:rsidRPr="00E74EBC">
        <w:rPr>
          <w:noProof/>
        </w:rPr>
        <w:t xml:space="preserve">, 2019 </w:t>
      </w:r>
      <w:r w:rsidRPr="00E74EBC">
        <w:rPr>
          <w:smallCaps/>
          <w:noProof/>
        </w:rPr>
        <w:t>Contemporary World</w:t>
      </w:r>
      <w:r w:rsidRPr="00E74EBC">
        <w:rPr>
          <w:noProof/>
        </w:rPr>
        <w:t xml:space="preserve"> 76(2019).</w:t>
      </w:r>
    </w:p>
    <w:p w14:paraId="1E693E3E" w14:textId="476FFAF8" w:rsidR="00517FBA" w:rsidRPr="00F653EF" w:rsidRDefault="00E74EBC" w:rsidP="009B0560">
      <w:pPr>
        <w:spacing w:after="120"/>
      </w:pPr>
      <w:r>
        <w:fldChar w:fldCharType="end"/>
      </w:r>
    </w:p>
    <w:sectPr w:rsidR="00517FBA" w:rsidRPr="00F653EF">
      <w:footerReference w:type="even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EFB0" w14:textId="77777777" w:rsidR="00495821" w:rsidRDefault="00495821" w:rsidP="005C1FC6">
      <w:pPr>
        <w:spacing w:after="0" w:line="240" w:lineRule="auto"/>
      </w:pPr>
      <w:r>
        <w:separator/>
      </w:r>
    </w:p>
  </w:endnote>
  <w:endnote w:type="continuationSeparator" w:id="0">
    <w:p w14:paraId="0BE7F88E" w14:textId="77777777" w:rsidR="00495821" w:rsidRDefault="00495821" w:rsidP="005C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22044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DCEEC" w14:textId="3FC9D027" w:rsidR="00CB3397" w:rsidRDefault="00CB3397" w:rsidP="002D2D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DA83C4" w14:textId="77777777" w:rsidR="00CB3397" w:rsidRDefault="00CB3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3202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D6155" w14:textId="1E04B8E9" w:rsidR="00CB3397" w:rsidRDefault="00CB3397" w:rsidP="002D2D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50715" w14:textId="77777777" w:rsidR="00CB3397" w:rsidRDefault="00CB3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A023" w14:textId="77777777" w:rsidR="00495821" w:rsidRDefault="00495821" w:rsidP="005C1FC6">
      <w:pPr>
        <w:spacing w:after="0" w:line="240" w:lineRule="auto"/>
      </w:pPr>
      <w:r>
        <w:separator/>
      </w:r>
    </w:p>
  </w:footnote>
  <w:footnote w:type="continuationSeparator" w:id="0">
    <w:p w14:paraId="3F819587" w14:textId="77777777" w:rsidR="00495821" w:rsidRDefault="00495821" w:rsidP="005C1FC6">
      <w:pPr>
        <w:spacing w:after="0" w:line="240" w:lineRule="auto"/>
      </w:pPr>
      <w:r>
        <w:continuationSeparator/>
      </w:r>
    </w:p>
  </w:footnote>
  <w:footnote w:id="1">
    <w:p w14:paraId="70966A54" w14:textId="081E5592" w:rsidR="002F466D" w:rsidRPr="00F377CE" w:rsidRDefault="002F466D" w:rsidP="002F466D">
      <w:pPr>
        <w:pStyle w:val="FootnoteText"/>
      </w:pPr>
      <w:r w:rsidRPr="00F377CE">
        <w:rPr>
          <w:rStyle w:val="FootnoteReference"/>
        </w:rPr>
        <w:sym w:font="Symbol" w:char="F02A"/>
      </w:r>
      <w:r w:rsidRPr="00F377CE">
        <w:rPr>
          <w:lang w:val="en-GB"/>
        </w:rPr>
        <w:t xml:space="preserve"> </w:t>
      </w:r>
      <w:r>
        <w:fldChar w:fldCharType="begin">
          <w:fldData xml:space="preserve">PEVuZE5vdGU+PENpdGU+PEF1dGhvcj5iZWx0cm9hZC1pbml0aWF0aXZlLmNvbTwvQXV0aG9yPjxZ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==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PEVuZE5vdGU+PENpdGU+PEF1dGhvcj5iZWx0cm9hZC1pbml0aWF0aXZlLmNvbTwvQXV0aG9yPjxZ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==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 xml:space="preserve">The list here is not exhaustive and is largely based on the information at the following webpages. beltroad-initiative.com, </w:t>
      </w:r>
      <w:r w:rsidRPr="00BE31B1">
        <w:rPr>
          <w:i/>
          <w:noProof/>
        </w:rPr>
        <w:t>Cooperation Agreements and MOUs Under the Belt and Road Initiative</w:t>
      </w:r>
      <w:r>
        <w:rPr>
          <w:noProof/>
        </w:rPr>
        <w:t xml:space="preserve">(2020), </w:t>
      </w:r>
      <w:r w:rsidRPr="00BE31B1">
        <w:rPr>
          <w:i/>
          <w:noProof/>
        </w:rPr>
        <w:t>available at</w:t>
      </w:r>
      <w:r>
        <w:rPr>
          <w:noProof/>
        </w:rPr>
        <w:t xml:space="preserve"> https://www.beltroad-initiative.com/memorundum-of-understanding-belt-and-road-initiative/;yidaiyilu.gov.cn, </w:t>
      </w:r>
      <w:r w:rsidRPr="00BE31B1">
        <w:rPr>
          <w:i/>
          <w:noProof/>
        </w:rPr>
        <w:t>An Overview of States That Have Signed BRI Collaboration Documents With China</w:t>
      </w:r>
      <w:r>
        <w:rPr>
          <w:noProof/>
        </w:rPr>
        <w:t xml:space="preserve">(2020), </w:t>
      </w:r>
      <w:r w:rsidRPr="00BE31B1">
        <w:rPr>
          <w:i/>
          <w:noProof/>
        </w:rPr>
        <w:t>available at</w:t>
      </w:r>
      <w:r>
        <w:rPr>
          <w:noProof/>
        </w:rPr>
        <w:t xml:space="preserve"> https://www.yidaiyilu.gov.cn/xwzx/roll/77298.htm;China.org.cn, </w:t>
      </w:r>
      <w:r w:rsidRPr="00BE31B1">
        <w:rPr>
          <w:i/>
          <w:noProof/>
        </w:rPr>
        <w:t>Full Text: List of Deliverables of the Belt and Road Forum for International Cooperation</w:t>
      </w:r>
      <w:r>
        <w:rPr>
          <w:noProof/>
        </w:rPr>
        <w:t xml:space="preserve">(2017), </w:t>
      </w:r>
      <w:r w:rsidRPr="00BE31B1">
        <w:rPr>
          <w:i/>
          <w:noProof/>
        </w:rPr>
        <w:t>available at</w:t>
      </w:r>
      <w:r>
        <w:rPr>
          <w:noProof/>
        </w:rPr>
        <w:t xml:space="preserve"> http://www.china.org.cn/chinese/2017-06/07/content_40983146.htm;Chinese Ministry of Foreign Affairs, </w:t>
      </w:r>
      <w:r w:rsidRPr="00BE31B1">
        <w:rPr>
          <w:i/>
          <w:noProof/>
        </w:rPr>
        <w:t>List of Deliverables of the Second Belt and Road Forum for International Cooperation</w:t>
      </w:r>
      <w:r>
        <w:rPr>
          <w:noProof/>
        </w:rPr>
        <w:t xml:space="preserve">(2019), </w:t>
      </w:r>
      <w:r w:rsidRPr="00BE31B1">
        <w:rPr>
          <w:i/>
          <w:noProof/>
        </w:rPr>
        <w:t>available at</w:t>
      </w:r>
      <w:r>
        <w:rPr>
          <w:noProof/>
        </w:rPr>
        <w:t xml:space="preserve"> https://www.fmprc.gov.cn/mfa_eng/zxxx_662805/t1658767.shtml.</w:t>
      </w:r>
      <w:r>
        <w:fldChar w:fldCharType="end"/>
      </w:r>
    </w:p>
  </w:footnote>
  <w:footnote w:id="2">
    <w:p w14:paraId="5DB8EA13" w14:textId="041ABF3A" w:rsidR="002F466D" w:rsidRDefault="002F466D" w:rsidP="002F466D">
      <w:pPr>
        <w:pStyle w:val="FootnoteText"/>
      </w:pPr>
      <w:r w:rsidRPr="00375126">
        <w:rPr>
          <w:rStyle w:val="FootnoteReference"/>
        </w:rPr>
        <w:sym w:font="Symbol" w:char="F02A"/>
      </w:r>
      <w:r w:rsidRPr="00375126">
        <w:rPr>
          <w:rStyle w:val="FootnoteReference"/>
        </w:rPr>
        <w:sym w:font="Symbol" w:char="F02A"/>
      </w:r>
      <w:r>
        <w:t xml:space="preserve"> </w:t>
      </w:r>
      <w:r w:rsidRPr="00F377CE">
        <w:rPr>
          <w:lang w:val="en-GB"/>
        </w:rPr>
        <w:t xml:space="preserve">Professor and Co-Director of Herbert Smith Freehills China International Business and Economic Law (CIBEL) Centre, Faculty of Law, the University of New South Wales. </w:t>
      </w:r>
      <w:r>
        <w:rPr>
          <w:lang w:val="en-GB"/>
        </w:rPr>
        <w:t>I am</w:t>
      </w:r>
      <w:r w:rsidRPr="00953B16">
        <w:rPr>
          <w:lang w:val="en-GB"/>
        </w:rPr>
        <w:t xml:space="preserve"> grateful to the Herbert Smith Freehills China International Business and Economic Law (CIBEL) Centre for the support</w:t>
      </w:r>
      <w:r>
        <w:rPr>
          <w:lang w:val="en-GB"/>
        </w:rPr>
        <w:t xml:space="preserve"> and </w:t>
      </w:r>
      <w:r w:rsidRPr="00F377CE">
        <w:rPr>
          <w:lang w:val="en-GB"/>
        </w:rPr>
        <w:t>to Melissa Vogt for her valuable research assistance and comments.</w:t>
      </w:r>
    </w:p>
  </w:footnote>
  <w:footnote w:id="3">
    <w:p w14:paraId="05B03DA6" w14:textId="11DBA0F7" w:rsidR="005F2682" w:rsidRPr="00F377CE" w:rsidRDefault="005F2682" w:rsidP="005F2682">
      <w:pPr>
        <w:pStyle w:val="FootnoteText"/>
      </w:pPr>
      <w:r w:rsidRPr="00F377CE">
        <w:rPr>
          <w:rStyle w:val="FootnoteReference"/>
        </w:rPr>
        <w:footnoteRef/>
      </w:r>
      <w:r w:rsidRPr="00F377CE">
        <w:t xml:space="preserve"> </w:t>
      </w:r>
      <w:r w:rsidRPr="00F377CE">
        <w:fldChar w:fldCharType="begin"/>
      </w:r>
      <w:r w:rsidR="00BE31B1">
        <w:instrText xml:space="preserve"> ADDIN EN.CITE &lt;EndNote&gt;&lt;Cite&gt;&lt;Author&gt;China.org.cn&lt;/Author&gt;&lt;Year&gt;2017&lt;/Year&gt;&lt;RecNum&gt;1370&lt;/RecNum&gt;&lt;Prefix&gt;This Framework Agreement does not explictly refer to the BRI but it is included in the list of deliverables of the first BRF in 2017. &lt;/Prefix&gt;&lt;DisplayText&gt;This Framework Agreement does not explictly refer to the BRI but it is included in the list of deliverables of the first BRF in 2017. China.org.cn. 2017.&lt;/DisplayText&gt;&lt;record&gt;&lt;rec-number&gt;1370&lt;/rec-number&gt;&lt;foreign-keys&gt;&lt;key app="EN" db-id="ddpxraerrwrrdpeex0nv5z5uppvapdtxf9xa" timestamp="1570661904" guid="1ebacc0b-59f1-4f5b-a58e-d3cb89e8a56d"&gt;1370&lt;/key&gt;&lt;/foreign-keys&gt;&lt;ref-type name="Web Page"&gt;12&lt;/ref-type&gt;&lt;contributors&gt;&lt;authors&gt;&lt;author&gt;China.org.cn&lt;/author&gt;&lt;/authors&gt;&lt;/contributors&gt;&lt;titles&gt;&lt;title&gt;Full Text: List of Deliverables of the Belt and Road Forum for International Cooperation&lt;/title&gt;&lt;/titles&gt;&lt;dates&gt;&lt;year&gt;2017&lt;/year&gt;&lt;/dates&gt;&lt;urls&gt;&lt;related-urls&gt;&lt;url&gt;http://www.china.org.cn/chinese/2017-06/07/content_40983146.htm&lt;/url&gt;&lt;/related-urls&gt;&lt;/urls&gt;&lt;research-notes&gt;Jun. 7, 2017&lt;/research-notes&gt;&lt;/record&gt;&lt;/Cite&gt;&lt;/EndNote&gt;</w:instrText>
      </w:r>
      <w:r w:rsidRPr="00F377CE">
        <w:fldChar w:fldCharType="separate"/>
      </w:r>
      <w:r w:rsidR="00BE31B1">
        <w:rPr>
          <w:noProof/>
        </w:rPr>
        <w:t>This Framework Agreement does not explictly refer to the BRI but it is included in the list of deliverables of the first BRF in 2017. China.org.cn. 2017.</w:t>
      </w:r>
      <w:r w:rsidRPr="00F377CE">
        <w:fldChar w:fldCharType="end"/>
      </w:r>
    </w:p>
  </w:footnote>
  <w:footnote w:id="4">
    <w:p w14:paraId="3EEC361E" w14:textId="77777777" w:rsidR="005F2682" w:rsidRDefault="005F2682" w:rsidP="005F26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EN.CITE &lt;EndNote&gt;&lt;Cite&gt;&lt;Author&gt;Xiaoci&lt;/Author&gt;&lt;Year&gt;2018&lt;/Year&gt;&lt;RecNum&gt;2934&lt;/RecNum&gt;&lt;DisplayText&gt;Deng Xiaoci, &lt;style face="italic"&gt;China, Senegal Sign Belt and Road Cooperation Document&lt;/style&gt;(2018), &lt;style face="italic"&gt;available at&lt;/style&gt; http://www.globaltimes.cn/content/1111845.shtml.&lt;/DisplayText&gt;&lt;record&gt;&lt;rec-number&gt;2934&lt;/rec-number&gt;&lt;foreign-keys&gt;&lt;key app="EN" db-id="ddpxraerrwrrdpeex0nv5z5uppvapdtxf9xa" timestamp="1596244732" guid="ec9d9e7b-7976-4c91-8d3d-de6a45e3beea"&gt;2934&lt;/key&gt;&lt;/foreign-keys&gt;&lt;ref-type name="Web Page"&gt;12&lt;/ref-type&gt;&lt;contributors&gt;&lt;authors&gt;&lt;author&gt;Deng Xiaoci&lt;/author&gt;&lt;/authors&gt;&lt;/contributors&gt;&lt;titles&gt;&lt;title&gt;China, Senegal Sign Belt and Road Cooperation Document&lt;/title&gt;&lt;/titles&gt;&lt;dates&gt;&lt;year&gt;2018&lt;/year&gt;&lt;/dates&gt;&lt;urls&gt;&lt;related-urls&gt;&lt;url&gt;http://www.globaltimes.cn/content/1111845.shtml&lt;/url&gt;&lt;/related-urls&gt;&lt;/urls&gt;&lt;/record&gt;&lt;/Cite&gt;&lt;/EndNote&gt;</w:instrText>
      </w:r>
      <w:r>
        <w:fldChar w:fldCharType="separate"/>
      </w:r>
      <w:r>
        <w:rPr>
          <w:noProof/>
        </w:rPr>
        <w:t xml:space="preserve">Deng Xiaoci, </w:t>
      </w:r>
      <w:r w:rsidRPr="0010206C">
        <w:rPr>
          <w:i/>
          <w:noProof/>
        </w:rPr>
        <w:t>China, Senegal Sign Belt and Road Cooperation Document</w:t>
      </w:r>
      <w:r>
        <w:rPr>
          <w:noProof/>
        </w:rPr>
        <w:t xml:space="preserve">(2018), </w:t>
      </w:r>
      <w:r w:rsidRPr="0010206C">
        <w:rPr>
          <w:i/>
          <w:noProof/>
        </w:rPr>
        <w:t>available at</w:t>
      </w:r>
      <w:r>
        <w:rPr>
          <w:noProof/>
        </w:rPr>
        <w:t xml:space="preserve"> http://www.globaltimes.cn/content/1111845.shtml.</w:t>
      </w:r>
      <w:r>
        <w:fldChar w:fldCharType="end"/>
      </w:r>
    </w:p>
  </w:footnote>
  <w:footnote w:id="5">
    <w:p w14:paraId="1AD62C22" w14:textId="5F1B1AC9" w:rsidR="00EB3DBD" w:rsidRDefault="00EB3DBD" w:rsidP="00EB3D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3669D5">
        <w:instrText xml:space="preserve"> ADDIN EN.CITE &lt;EndNote&gt;&lt;Cite&gt;&lt;Year&gt;2018&lt;/Year&gt;&lt;RecNum&gt;2921&lt;/RecNum&gt;&lt;DisplayText&gt;&lt;style face="italic"&gt;China Signs MOUs with 37 African Countries, AU on B&amp;amp;R Development&lt;/style&gt;(2018), &lt;style face="italic"&gt;available at&lt;/style&gt; https://eng.yidaiyilu.gov.cn/qwyw/rdxw/65620.htm.&lt;/DisplayText&gt;&lt;record&gt;&lt;rec-number&gt;2921&lt;/rec-number&gt;&lt;foreign-keys&gt;&lt;key app="EN" db-id="ddpxraerrwrrdpeex0nv5z5uppvapdtxf9xa" timestamp="1596069255" guid="e963ec6c-2ace-4a5c-acce-264569cab513"&gt;2921&lt;/key&gt;&lt;/foreign-keys&gt;&lt;ref-type name="Web Page"&gt;12&lt;/ref-type&gt;&lt;contributors&gt;&lt;/contributors&gt;&lt;titles&gt;&lt;title&gt;China Signs MOUs with 37 African Countries, AU on B&amp;amp;R Development&lt;/title&gt;&lt;/titles&gt;&lt;dates&gt;&lt;year&gt;2018&lt;/year&gt;&lt;/dates&gt;&lt;urls&gt;&lt;related-urls&gt;&lt;url&gt;https://eng.yidaiyilu.gov.cn/qwyw/rdxw/65620.htm&lt;/url&gt;&lt;/related-urls&gt;&lt;/urls&gt;&lt;/record&gt;&lt;/Cite&gt;&lt;/EndNote&gt;</w:instrText>
      </w:r>
      <w:r>
        <w:fldChar w:fldCharType="separate"/>
      </w:r>
      <w:r w:rsidR="003669D5" w:rsidRPr="003669D5">
        <w:rPr>
          <w:i/>
          <w:noProof/>
        </w:rPr>
        <w:t>China Signs MOUs with 37 African Countries, AU on B&amp;R Development</w:t>
      </w:r>
      <w:r w:rsidR="003669D5">
        <w:rPr>
          <w:noProof/>
        </w:rPr>
        <w:t xml:space="preserve">(2018), </w:t>
      </w:r>
      <w:r w:rsidR="003669D5" w:rsidRPr="003669D5">
        <w:rPr>
          <w:i/>
          <w:noProof/>
        </w:rPr>
        <w:t>available at</w:t>
      </w:r>
      <w:r w:rsidR="003669D5">
        <w:rPr>
          <w:noProof/>
        </w:rPr>
        <w:t xml:space="preserve"> https://eng.yidaiyilu.gov.cn/qwyw/rdxw/65620.htm.</w:t>
      </w:r>
      <w:r>
        <w:fldChar w:fldCharType="end"/>
      </w:r>
    </w:p>
  </w:footnote>
  <w:footnote w:id="6">
    <w:p w14:paraId="29A9AF5E" w14:textId="2618688B" w:rsidR="001A152F" w:rsidRPr="00F377CE" w:rsidRDefault="001A152F" w:rsidP="001A152F">
      <w:pPr>
        <w:pStyle w:val="FootnoteText"/>
      </w:pPr>
      <w:r w:rsidRPr="00F377CE">
        <w:rPr>
          <w:rStyle w:val="FootnoteReference"/>
        </w:rPr>
        <w:footnoteRef/>
      </w:r>
      <w:r w:rsidRPr="00F377CE">
        <w:t xml:space="preserve"> </w:t>
      </w:r>
      <w:r w:rsidRPr="00F377CE">
        <w:fldChar w:fldCharType="begin">
          <w:fldData xml:space="preserve">PEVuZE5vdGU+PENpdGU+PEF1dGhvcj5BbjwvQXV0aG9yPjxZZWFyPjIwMTk8L1llYXI+PFJlY051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</w:fldData>
        </w:fldChar>
      </w:r>
      <w:r w:rsidR="00E74EBC">
        <w:instrText xml:space="preserve"> ADDIN EN.CITE </w:instrText>
      </w:r>
      <w:r w:rsidR="00E74EBC">
        <w:fldChar w:fldCharType="begin">
          <w:fldData xml:space="preserve">PEVuZE5vdGU+PENpdGU+PEF1dGhvcj5BbjwvQXV0aG9yPjxZZWFyPjIwMTk8L1llYXI+PFJlY051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</w:fldData>
        </w:fldChar>
      </w:r>
      <w:r w:rsidR="00E74EBC">
        <w:instrText xml:space="preserve"> ADDIN EN.CITE.DATA </w:instrText>
      </w:r>
      <w:r w:rsidR="00E74EBC">
        <w:fldChar w:fldCharType="end"/>
      </w:r>
      <w:r w:rsidRPr="00F377CE">
        <w:fldChar w:fldCharType="separate"/>
      </w:r>
      <w:r w:rsidR="00E74EBC">
        <w:rPr>
          <w:noProof/>
        </w:rPr>
        <w:t xml:space="preserve">Third-party market cooperation agreements are often counted as part of BRI agreements.  See, e.g., Bei An, </w:t>
      </w:r>
      <w:r w:rsidR="00E74EBC" w:rsidRPr="00E74EBC">
        <w:rPr>
          <w:i/>
          <w:noProof/>
        </w:rPr>
        <w:t>China Signed 197 BRI Cooperation Documents with 137 Nations and 30 International Organizations</w:t>
      </w:r>
      <w:r w:rsidR="00E74EBC">
        <w:rPr>
          <w:noProof/>
        </w:rPr>
        <w:t xml:space="preserve">(2019), </w:t>
      </w:r>
      <w:r w:rsidR="00E74EBC" w:rsidRPr="00E74EBC">
        <w:rPr>
          <w:i/>
          <w:noProof/>
        </w:rPr>
        <w:t>available at</w:t>
      </w:r>
      <w:r w:rsidR="00E74EBC">
        <w:rPr>
          <w:noProof/>
        </w:rPr>
        <w:t xml:space="preserve"> http://www.xinhuanet.com/2019-11/15/c_1125237972.htm;Dongchao Zheng, </w:t>
      </w:r>
      <w:r w:rsidR="00E74EBC" w:rsidRPr="00E74EBC">
        <w:rPr>
          <w:i/>
          <w:noProof/>
        </w:rPr>
        <w:t>The Significance, Practices and Prospect of China’s Third-Market Cooperation</w:t>
      </w:r>
      <w:r w:rsidR="00E74EBC">
        <w:rPr>
          <w:noProof/>
        </w:rPr>
        <w:t xml:space="preserve">, 2019 </w:t>
      </w:r>
      <w:r w:rsidR="00E74EBC" w:rsidRPr="00E74EBC">
        <w:rPr>
          <w:smallCaps/>
          <w:noProof/>
        </w:rPr>
        <w:t>Contemporary World</w:t>
      </w:r>
      <w:r w:rsidR="00E74EBC">
        <w:rPr>
          <w:noProof/>
        </w:rPr>
        <w:t xml:space="preserve"> 76, 78 (2019);Chinese Ministry of Foreign Affairs. 2019.</w:t>
      </w:r>
      <w:r w:rsidRPr="00F377CE">
        <w:fldChar w:fldCharType="end"/>
      </w:r>
    </w:p>
  </w:footnote>
  <w:footnote w:id="7">
    <w:p w14:paraId="75EE51CB" w14:textId="5017208A" w:rsidR="005C1FC6" w:rsidRPr="00FA6AC7" w:rsidRDefault="005C1FC6" w:rsidP="005C1FC6">
      <w:pPr>
        <w:pStyle w:val="FootnoteText"/>
      </w:pPr>
      <w:r w:rsidRPr="00FA6AC7">
        <w:rPr>
          <w:rStyle w:val="FootnoteReference"/>
        </w:rPr>
        <w:footnoteRef/>
      </w:r>
      <w:r w:rsidRPr="00FA6AC7">
        <w:t xml:space="preserve"> </w:t>
      </w:r>
      <w:r w:rsidRPr="00FA6AC7">
        <w:fldChar w:fldCharType="begin"/>
      </w:r>
      <w:r w:rsidR="00E74EBC">
        <w:instrText xml:space="preserve"> ADDIN EN.CITE &lt;EndNote&gt;&lt;Cite&gt;&lt;Author&gt;Zheng&lt;/Author&gt;&lt;Year&gt;2019&lt;/Year&gt;&lt;RecNum&gt;2323&lt;/RecNum&gt;&lt;Prefix&gt;See further &lt;/Prefix&gt;&lt;Pages&gt;78&lt;/Pages&gt;&lt;DisplayText&gt;See further Zheng, &lt;style face="smallcaps"&gt;Contemporary World&lt;/style&gt;, 78 (2019).&lt;/DisplayText&gt;&lt;record&gt;&lt;rec-number&gt;2323&lt;/rec-number&gt;&lt;foreign-keys&gt;&lt;key app="EN" db-id="ddpxraerrwrrdpeex0nv5z5uppvapdtxf9xa" timestamp="1579044285" guid="77be25db-6070-4350-933a-6b5ea1192865"&gt;2323&lt;/key&gt;&lt;/foreign-keys&gt;&lt;ref-type name="Journal Article"&gt;17&lt;/ref-type&gt;&lt;contributors&gt;&lt;authors&gt;&lt;author&gt;Dongchao Zheng&lt;/author&gt;&lt;/authors&gt;&lt;/contributors&gt;&lt;titles&gt;&lt;title&gt;The Significance, Practices and Prospect of China’s Third-Market Cooperation&lt;/title&gt;&lt;secondary-title&gt;Contemporary World&lt;/secondary-title&gt;&lt;/titles&gt;&lt;periodical&gt;&lt;full-title&gt;Contemporary World&lt;/full-title&gt;&lt;/periodical&gt;&lt;pages&gt;76-79&lt;/pages&gt;&lt;volume&gt;2019&lt;/volume&gt;&lt;number&gt;11&lt;/number&gt;&lt;section&gt;76&lt;/section&gt;&lt;dates&gt;&lt;year&gt;2019&lt;/year&gt;&lt;/dates&gt;&lt;urls&gt;&lt;/urls&gt;&lt;/record&gt;&lt;/Cite&gt;&lt;/EndNote&gt;</w:instrText>
      </w:r>
      <w:r w:rsidRPr="00FA6AC7">
        <w:fldChar w:fldCharType="separate"/>
      </w:r>
      <w:r w:rsidR="00E74EBC">
        <w:rPr>
          <w:noProof/>
        </w:rPr>
        <w:t xml:space="preserve">See further Zheng, </w:t>
      </w:r>
      <w:r w:rsidR="00E74EBC" w:rsidRPr="00E74EBC">
        <w:rPr>
          <w:smallCaps/>
          <w:noProof/>
        </w:rPr>
        <w:t>Contemporary World</w:t>
      </w:r>
      <w:r w:rsidR="00E74EBC">
        <w:rPr>
          <w:noProof/>
        </w:rPr>
        <w:t>, 78 (2019).</w:t>
      </w:r>
      <w:r w:rsidRPr="00FA6AC7"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0672"/>
    <w:multiLevelType w:val="hybridMultilevel"/>
    <w:tmpl w:val="FFEE19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5945"/>
    <w:multiLevelType w:val="hybridMultilevel"/>
    <w:tmpl w:val="3D0082E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286E"/>
    <w:multiLevelType w:val="hybridMultilevel"/>
    <w:tmpl w:val="624C64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03CA"/>
    <w:multiLevelType w:val="hybridMultilevel"/>
    <w:tmpl w:val="4094E35C"/>
    <w:lvl w:ilvl="0" w:tplc="721E8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52FA"/>
    <w:multiLevelType w:val="hybridMultilevel"/>
    <w:tmpl w:val="3BDA8B96"/>
    <w:lvl w:ilvl="0" w:tplc="8CCCEC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7AAE"/>
    <w:multiLevelType w:val="hybridMultilevel"/>
    <w:tmpl w:val="6A245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04F2"/>
    <w:multiLevelType w:val="hybridMultilevel"/>
    <w:tmpl w:val="0A3E418A"/>
    <w:lvl w:ilvl="0" w:tplc="731A2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uebook-Law Revi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pxraerrwrrdpeex0nv5z5uppvapdtxf9xa&quot;&gt;Heng Sync Library-Converted&lt;record-ids&gt;&lt;item&gt;1370&lt;/item&gt;&lt;item&gt;2065&lt;/item&gt;&lt;item&gt;2111&lt;/item&gt;&lt;item&gt;2294&lt;/item&gt;&lt;item&gt;2323&lt;/item&gt;&lt;item&gt;2856&lt;/item&gt;&lt;item&gt;2921&lt;/item&gt;&lt;item&gt;2934&lt;/item&gt;&lt;/record-ids&gt;&lt;/item&gt;&lt;/Libraries&gt;"/>
  </w:docVars>
  <w:rsids>
    <w:rsidRoot w:val="00F653EF"/>
    <w:rsid w:val="00002D61"/>
    <w:rsid w:val="000067FA"/>
    <w:rsid w:val="0000768C"/>
    <w:rsid w:val="00010599"/>
    <w:rsid w:val="00012A80"/>
    <w:rsid w:val="00022DF9"/>
    <w:rsid w:val="000266AD"/>
    <w:rsid w:val="00031310"/>
    <w:rsid w:val="00041896"/>
    <w:rsid w:val="0004240F"/>
    <w:rsid w:val="00051F76"/>
    <w:rsid w:val="00055F3F"/>
    <w:rsid w:val="0006394D"/>
    <w:rsid w:val="00075D87"/>
    <w:rsid w:val="000913CF"/>
    <w:rsid w:val="00092A67"/>
    <w:rsid w:val="000A20F6"/>
    <w:rsid w:val="000C03D6"/>
    <w:rsid w:val="000C20E7"/>
    <w:rsid w:val="000D6442"/>
    <w:rsid w:val="000D7235"/>
    <w:rsid w:val="000E1EFD"/>
    <w:rsid w:val="000F6D78"/>
    <w:rsid w:val="0010206C"/>
    <w:rsid w:val="0011422A"/>
    <w:rsid w:val="00122CCB"/>
    <w:rsid w:val="0012609B"/>
    <w:rsid w:val="00126210"/>
    <w:rsid w:val="00136B0B"/>
    <w:rsid w:val="00140232"/>
    <w:rsid w:val="00143F83"/>
    <w:rsid w:val="00153C68"/>
    <w:rsid w:val="00170E86"/>
    <w:rsid w:val="00172489"/>
    <w:rsid w:val="001724EC"/>
    <w:rsid w:val="00175B9D"/>
    <w:rsid w:val="0017753D"/>
    <w:rsid w:val="00183687"/>
    <w:rsid w:val="00186911"/>
    <w:rsid w:val="001961DE"/>
    <w:rsid w:val="00196FAD"/>
    <w:rsid w:val="00197822"/>
    <w:rsid w:val="001A152F"/>
    <w:rsid w:val="001A2EED"/>
    <w:rsid w:val="001A39E5"/>
    <w:rsid w:val="001A3A1B"/>
    <w:rsid w:val="001A788F"/>
    <w:rsid w:val="001B053B"/>
    <w:rsid w:val="001B7E58"/>
    <w:rsid w:val="001C23BD"/>
    <w:rsid w:val="001C417F"/>
    <w:rsid w:val="001D271A"/>
    <w:rsid w:val="001D5B29"/>
    <w:rsid w:val="001E2BB6"/>
    <w:rsid w:val="001E4205"/>
    <w:rsid w:val="001E4EF0"/>
    <w:rsid w:val="001E6FD4"/>
    <w:rsid w:val="001F104C"/>
    <w:rsid w:val="001F1320"/>
    <w:rsid w:val="001F14C7"/>
    <w:rsid w:val="0020281A"/>
    <w:rsid w:val="00212E9D"/>
    <w:rsid w:val="00213E86"/>
    <w:rsid w:val="00213EF1"/>
    <w:rsid w:val="00217C50"/>
    <w:rsid w:val="00221456"/>
    <w:rsid w:val="002253D3"/>
    <w:rsid w:val="002413D3"/>
    <w:rsid w:val="002463E8"/>
    <w:rsid w:val="002519C3"/>
    <w:rsid w:val="0025203D"/>
    <w:rsid w:val="00252353"/>
    <w:rsid w:val="00255C45"/>
    <w:rsid w:val="00261287"/>
    <w:rsid w:val="002666FF"/>
    <w:rsid w:val="00271970"/>
    <w:rsid w:val="002724BB"/>
    <w:rsid w:val="002737D6"/>
    <w:rsid w:val="0027695F"/>
    <w:rsid w:val="00277710"/>
    <w:rsid w:val="00283340"/>
    <w:rsid w:val="0028395A"/>
    <w:rsid w:val="00290C41"/>
    <w:rsid w:val="002A17FF"/>
    <w:rsid w:val="002A353D"/>
    <w:rsid w:val="002A438C"/>
    <w:rsid w:val="002A7019"/>
    <w:rsid w:val="002B0BB9"/>
    <w:rsid w:val="002B22E3"/>
    <w:rsid w:val="002B6EA1"/>
    <w:rsid w:val="002C4488"/>
    <w:rsid w:val="002D0713"/>
    <w:rsid w:val="002D42CA"/>
    <w:rsid w:val="002D43A9"/>
    <w:rsid w:val="002D64B2"/>
    <w:rsid w:val="002F466D"/>
    <w:rsid w:val="002F7E49"/>
    <w:rsid w:val="00304A6B"/>
    <w:rsid w:val="00304E70"/>
    <w:rsid w:val="003059E1"/>
    <w:rsid w:val="00307B9E"/>
    <w:rsid w:val="00321B44"/>
    <w:rsid w:val="0033772F"/>
    <w:rsid w:val="00343904"/>
    <w:rsid w:val="00362BA0"/>
    <w:rsid w:val="00362E54"/>
    <w:rsid w:val="00363760"/>
    <w:rsid w:val="00366547"/>
    <w:rsid w:val="003669D5"/>
    <w:rsid w:val="00367CC7"/>
    <w:rsid w:val="00370F57"/>
    <w:rsid w:val="003721CD"/>
    <w:rsid w:val="00375126"/>
    <w:rsid w:val="003774BA"/>
    <w:rsid w:val="0038120F"/>
    <w:rsid w:val="00382651"/>
    <w:rsid w:val="0039103F"/>
    <w:rsid w:val="003A0B4E"/>
    <w:rsid w:val="003A0FC6"/>
    <w:rsid w:val="003A1648"/>
    <w:rsid w:val="003B17FE"/>
    <w:rsid w:val="003B42D1"/>
    <w:rsid w:val="003B7CE3"/>
    <w:rsid w:val="003C27A3"/>
    <w:rsid w:val="003D08F7"/>
    <w:rsid w:val="003D3395"/>
    <w:rsid w:val="003F52B7"/>
    <w:rsid w:val="0042490A"/>
    <w:rsid w:val="00432DA2"/>
    <w:rsid w:val="004336A2"/>
    <w:rsid w:val="00466F6C"/>
    <w:rsid w:val="00467799"/>
    <w:rsid w:val="00471003"/>
    <w:rsid w:val="004745FB"/>
    <w:rsid w:val="00486800"/>
    <w:rsid w:val="00495821"/>
    <w:rsid w:val="004A03F9"/>
    <w:rsid w:val="004A66AE"/>
    <w:rsid w:val="004B3C24"/>
    <w:rsid w:val="004C31EC"/>
    <w:rsid w:val="004D1BB1"/>
    <w:rsid w:val="004F6B1D"/>
    <w:rsid w:val="004F72BC"/>
    <w:rsid w:val="00511D1A"/>
    <w:rsid w:val="005128CB"/>
    <w:rsid w:val="005146F3"/>
    <w:rsid w:val="00517B27"/>
    <w:rsid w:val="00517FBA"/>
    <w:rsid w:val="00522054"/>
    <w:rsid w:val="00527E95"/>
    <w:rsid w:val="0053139A"/>
    <w:rsid w:val="0055027C"/>
    <w:rsid w:val="005647B4"/>
    <w:rsid w:val="00564E55"/>
    <w:rsid w:val="0057297F"/>
    <w:rsid w:val="0057391A"/>
    <w:rsid w:val="0058187B"/>
    <w:rsid w:val="00581A82"/>
    <w:rsid w:val="00595F45"/>
    <w:rsid w:val="00596505"/>
    <w:rsid w:val="005A5EF0"/>
    <w:rsid w:val="005A75AB"/>
    <w:rsid w:val="005B5C12"/>
    <w:rsid w:val="005C01B4"/>
    <w:rsid w:val="005C1FC6"/>
    <w:rsid w:val="005C5680"/>
    <w:rsid w:val="005D0E7A"/>
    <w:rsid w:val="005D1E03"/>
    <w:rsid w:val="005D2ED1"/>
    <w:rsid w:val="005D4F87"/>
    <w:rsid w:val="005D7557"/>
    <w:rsid w:val="005E7825"/>
    <w:rsid w:val="005F2682"/>
    <w:rsid w:val="005F76F8"/>
    <w:rsid w:val="0060210C"/>
    <w:rsid w:val="00605ED6"/>
    <w:rsid w:val="006107FA"/>
    <w:rsid w:val="00610830"/>
    <w:rsid w:val="006159FF"/>
    <w:rsid w:val="00624700"/>
    <w:rsid w:val="00627F5D"/>
    <w:rsid w:val="00633EEA"/>
    <w:rsid w:val="00635C86"/>
    <w:rsid w:val="00637C5F"/>
    <w:rsid w:val="0064667F"/>
    <w:rsid w:val="0065119C"/>
    <w:rsid w:val="00654BA3"/>
    <w:rsid w:val="00656EAC"/>
    <w:rsid w:val="006571BE"/>
    <w:rsid w:val="00660C09"/>
    <w:rsid w:val="00664526"/>
    <w:rsid w:val="00664D82"/>
    <w:rsid w:val="00666AE5"/>
    <w:rsid w:val="00680FA1"/>
    <w:rsid w:val="006811C1"/>
    <w:rsid w:val="006823D8"/>
    <w:rsid w:val="006835DA"/>
    <w:rsid w:val="006851EE"/>
    <w:rsid w:val="00692054"/>
    <w:rsid w:val="006959EA"/>
    <w:rsid w:val="006A26F4"/>
    <w:rsid w:val="006A361E"/>
    <w:rsid w:val="006B4AE3"/>
    <w:rsid w:val="006B5F11"/>
    <w:rsid w:val="006B6C3F"/>
    <w:rsid w:val="006B7B39"/>
    <w:rsid w:val="006C3411"/>
    <w:rsid w:val="006C5E60"/>
    <w:rsid w:val="006D41B1"/>
    <w:rsid w:val="006D6B8D"/>
    <w:rsid w:val="006F1EB2"/>
    <w:rsid w:val="006F512E"/>
    <w:rsid w:val="006F58CB"/>
    <w:rsid w:val="006F5E3E"/>
    <w:rsid w:val="00701B44"/>
    <w:rsid w:val="00713364"/>
    <w:rsid w:val="007210B5"/>
    <w:rsid w:val="00721EC2"/>
    <w:rsid w:val="00722455"/>
    <w:rsid w:val="00723173"/>
    <w:rsid w:val="00725497"/>
    <w:rsid w:val="007329E3"/>
    <w:rsid w:val="00732E21"/>
    <w:rsid w:val="00732F44"/>
    <w:rsid w:val="00733656"/>
    <w:rsid w:val="00743A56"/>
    <w:rsid w:val="00746CC9"/>
    <w:rsid w:val="00747259"/>
    <w:rsid w:val="00753265"/>
    <w:rsid w:val="00761E54"/>
    <w:rsid w:val="00776C81"/>
    <w:rsid w:val="007771DC"/>
    <w:rsid w:val="00781F53"/>
    <w:rsid w:val="00793049"/>
    <w:rsid w:val="00796B2D"/>
    <w:rsid w:val="007A0DAB"/>
    <w:rsid w:val="007B3C07"/>
    <w:rsid w:val="007B4BF7"/>
    <w:rsid w:val="007B7A85"/>
    <w:rsid w:val="007C28BF"/>
    <w:rsid w:val="007C5882"/>
    <w:rsid w:val="007D4F99"/>
    <w:rsid w:val="007E483E"/>
    <w:rsid w:val="007F1780"/>
    <w:rsid w:val="007F5B09"/>
    <w:rsid w:val="007F7EF3"/>
    <w:rsid w:val="008058A8"/>
    <w:rsid w:val="008066AE"/>
    <w:rsid w:val="0082013E"/>
    <w:rsid w:val="0084194D"/>
    <w:rsid w:val="00845906"/>
    <w:rsid w:val="00846782"/>
    <w:rsid w:val="00847A32"/>
    <w:rsid w:val="00847E0A"/>
    <w:rsid w:val="00852121"/>
    <w:rsid w:val="008529ED"/>
    <w:rsid w:val="008547EF"/>
    <w:rsid w:val="008554B3"/>
    <w:rsid w:val="00856F38"/>
    <w:rsid w:val="00866403"/>
    <w:rsid w:val="00866488"/>
    <w:rsid w:val="008724C3"/>
    <w:rsid w:val="00881471"/>
    <w:rsid w:val="008837B0"/>
    <w:rsid w:val="00891625"/>
    <w:rsid w:val="008A2C86"/>
    <w:rsid w:val="008A3D60"/>
    <w:rsid w:val="008B4703"/>
    <w:rsid w:val="008B6224"/>
    <w:rsid w:val="008C363D"/>
    <w:rsid w:val="008D0AE8"/>
    <w:rsid w:val="008E3862"/>
    <w:rsid w:val="0090078A"/>
    <w:rsid w:val="00901D29"/>
    <w:rsid w:val="00903F59"/>
    <w:rsid w:val="0090557F"/>
    <w:rsid w:val="00906A2F"/>
    <w:rsid w:val="0091121F"/>
    <w:rsid w:val="0091200E"/>
    <w:rsid w:val="00915E20"/>
    <w:rsid w:val="00916CC6"/>
    <w:rsid w:val="00917EF6"/>
    <w:rsid w:val="009202F6"/>
    <w:rsid w:val="0092329C"/>
    <w:rsid w:val="00924004"/>
    <w:rsid w:val="00925CAF"/>
    <w:rsid w:val="009261CA"/>
    <w:rsid w:val="009306FD"/>
    <w:rsid w:val="0093267F"/>
    <w:rsid w:val="00932844"/>
    <w:rsid w:val="009428C2"/>
    <w:rsid w:val="00943BEF"/>
    <w:rsid w:val="0094434F"/>
    <w:rsid w:val="00953B16"/>
    <w:rsid w:val="00955A6F"/>
    <w:rsid w:val="00966DDB"/>
    <w:rsid w:val="00967F6D"/>
    <w:rsid w:val="00972B76"/>
    <w:rsid w:val="00974C04"/>
    <w:rsid w:val="00987AA1"/>
    <w:rsid w:val="009908A1"/>
    <w:rsid w:val="00994BB7"/>
    <w:rsid w:val="009955FD"/>
    <w:rsid w:val="0099683E"/>
    <w:rsid w:val="009A0ACA"/>
    <w:rsid w:val="009A2ACA"/>
    <w:rsid w:val="009B0560"/>
    <w:rsid w:val="009C27A7"/>
    <w:rsid w:val="009C2A51"/>
    <w:rsid w:val="009C2AC4"/>
    <w:rsid w:val="009C7A4D"/>
    <w:rsid w:val="009D4593"/>
    <w:rsid w:val="009D58F5"/>
    <w:rsid w:val="009E5BAC"/>
    <w:rsid w:val="009E6E4F"/>
    <w:rsid w:val="009F1F1B"/>
    <w:rsid w:val="009F2DC6"/>
    <w:rsid w:val="00A02897"/>
    <w:rsid w:val="00A110AE"/>
    <w:rsid w:val="00A12A0E"/>
    <w:rsid w:val="00A13B4E"/>
    <w:rsid w:val="00A161BE"/>
    <w:rsid w:val="00A24476"/>
    <w:rsid w:val="00A30C25"/>
    <w:rsid w:val="00A33D1F"/>
    <w:rsid w:val="00A358AC"/>
    <w:rsid w:val="00A41603"/>
    <w:rsid w:val="00A418ED"/>
    <w:rsid w:val="00A44B68"/>
    <w:rsid w:val="00A45530"/>
    <w:rsid w:val="00A472E4"/>
    <w:rsid w:val="00A502F7"/>
    <w:rsid w:val="00A51AFB"/>
    <w:rsid w:val="00A549EE"/>
    <w:rsid w:val="00A627FC"/>
    <w:rsid w:val="00A77E10"/>
    <w:rsid w:val="00AA44CB"/>
    <w:rsid w:val="00AA63CA"/>
    <w:rsid w:val="00AB0798"/>
    <w:rsid w:val="00AB0843"/>
    <w:rsid w:val="00AB109B"/>
    <w:rsid w:val="00AB17E9"/>
    <w:rsid w:val="00AB6779"/>
    <w:rsid w:val="00AC17D7"/>
    <w:rsid w:val="00AC2066"/>
    <w:rsid w:val="00AD09A5"/>
    <w:rsid w:val="00AD395B"/>
    <w:rsid w:val="00AE14DA"/>
    <w:rsid w:val="00AE41B9"/>
    <w:rsid w:val="00AF1A7E"/>
    <w:rsid w:val="00AF2E29"/>
    <w:rsid w:val="00AF3C6E"/>
    <w:rsid w:val="00B0214C"/>
    <w:rsid w:val="00B12D1C"/>
    <w:rsid w:val="00B17671"/>
    <w:rsid w:val="00B21E7E"/>
    <w:rsid w:val="00B26370"/>
    <w:rsid w:val="00B44226"/>
    <w:rsid w:val="00B4794F"/>
    <w:rsid w:val="00B509BE"/>
    <w:rsid w:val="00B5122F"/>
    <w:rsid w:val="00B54979"/>
    <w:rsid w:val="00B567A5"/>
    <w:rsid w:val="00B6272D"/>
    <w:rsid w:val="00B62770"/>
    <w:rsid w:val="00B6753D"/>
    <w:rsid w:val="00B71373"/>
    <w:rsid w:val="00B961D6"/>
    <w:rsid w:val="00B96CFF"/>
    <w:rsid w:val="00BB513C"/>
    <w:rsid w:val="00BC670B"/>
    <w:rsid w:val="00BD2F8F"/>
    <w:rsid w:val="00BD5559"/>
    <w:rsid w:val="00BE31B1"/>
    <w:rsid w:val="00BE3809"/>
    <w:rsid w:val="00BE7A54"/>
    <w:rsid w:val="00BF06F9"/>
    <w:rsid w:val="00C01777"/>
    <w:rsid w:val="00C04363"/>
    <w:rsid w:val="00C11664"/>
    <w:rsid w:val="00C11FDB"/>
    <w:rsid w:val="00C13EAB"/>
    <w:rsid w:val="00C21A94"/>
    <w:rsid w:val="00C23394"/>
    <w:rsid w:val="00C37059"/>
    <w:rsid w:val="00C41639"/>
    <w:rsid w:val="00C424CB"/>
    <w:rsid w:val="00C42CFA"/>
    <w:rsid w:val="00C453EA"/>
    <w:rsid w:val="00C45FF7"/>
    <w:rsid w:val="00C52833"/>
    <w:rsid w:val="00C604B3"/>
    <w:rsid w:val="00C64064"/>
    <w:rsid w:val="00C642E7"/>
    <w:rsid w:val="00C67F9A"/>
    <w:rsid w:val="00C71BFF"/>
    <w:rsid w:val="00C743F6"/>
    <w:rsid w:val="00C872F4"/>
    <w:rsid w:val="00C873B6"/>
    <w:rsid w:val="00C9598C"/>
    <w:rsid w:val="00CA0510"/>
    <w:rsid w:val="00CA1F7D"/>
    <w:rsid w:val="00CB3397"/>
    <w:rsid w:val="00CB6A84"/>
    <w:rsid w:val="00CB763E"/>
    <w:rsid w:val="00CD1F39"/>
    <w:rsid w:val="00CD2C11"/>
    <w:rsid w:val="00CE0EB1"/>
    <w:rsid w:val="00CF1C52"/>
    <w:rsid w:val="00CF27CB"/>
    <w:rsid w:val="00CF50A3"/>
    <w:rsid w:val="00D0002C"/>
    <w:rsid w:val="00D034B4"/>
    <w:rsid w:val="00D12D27"/>
    <w:rsid w:val="00D260BD"/>
    <w:rsid w:val="00D3311C"/>
    <w:rsid w:val="00D36174"/>
    <w:rsid w:val="00D51C34"/>
    <w:rsid w:val="00D527D1"/>
    <w:rsid w:val="00D567E8"/>
    <w:rsid w:val="00D77821"/>
    <w:rsid w:val="00D81A1A"/>
    <w:rsid w:val="00D87A21"/>
    <w:rsid w:val="00D90C2E"/>
    <w:rsid w:val="00D9198B"/>
    <w:rsid w:val="00D97177"/>
    <w:rsid w:val="00DA09EB"/>
    <w:rsid w:val="00DA4A6D"/>
    <w:rsid w:val="00DA688B"/>
    <w:rsid w:val="00DB242E"/>
    <w:rsid w:val="00DB47BC"/>
    <w:rsid w:val="00DC7485"/>
    <w:rsid w:val="00DE17C5"/>
    <w:rsid w:val="00DF25A0"/>
    <w:rsid w:val="00DF6888"/>
    <w:rsid w:val="00DF7108"/>
    <w:rsid w:val="00E02389"/>
    <w:rsid w:val="00E032A8"/>
    <w:rsid w:val="00E14E00"/>
    <w:rsid w:val="00E15916"/>
    <w:rsid w:val="00E24836"/>
    <w:rsid w:val="00E27805"/>
    <w:rsid w:val="00E4105E"/>
    <w:rsid w:val="00E5193B"/>
    <w:rsid w:val="00E52E03"/>
    <w:rsid w:val="00E53456"/>
    <w:rsid w:val="00E53909"/>
    <w:rsid w:val="00E57B56"/>
    <w:rsid w:val="00E57B6B"/>
    <w:rsid w:val="00E74EBC"/>
    <w:rsid w:val="00E775D8"/>
    <w:rsid w:val="00E8015A"/>
    <w:rsid w:val="00E87101"/>
    <w:rsid w:val="00E9081C"/>
    <w:rsid w:val="00E924D5"/>
    <w:rsid w:val="00E9759A"/>
    <w:rsid w:val="00EA660E"/>
    <w:rsid w:val="00EB3DBD"/>
    <w:rsid w:val="00EB5309"/>
    <w:rsid w:val="00EB6E83"/>
    <w:rsid w:val="00EC018F"/>
    <w:rsid w:val="00EC5493"/>
    <w:rsid w:val="00ED6587"/>
    <w:rsid w:val="00EE5F68"/>
    <w:rsid w:val="00EE6634"/>
    <w:rsid w:val="00EF1AF0"/>
    <w:rsid w:val="00EF28CE"/>
    <w:rsid w:val="00F0191C"/>
    <w:rsid w:val="00F2094A"/>
    <w:rsid w:val="00F22846"/>
    <w:rsid w:val="00F23ADB"/>
    <w:rsid w:val="00F30D39"/>
    <w:rsid w:val="00F322B6"/>
    <w:rsid w:val="00F3356C"/>
    <w:rsid w:val="00F3527D"/>
    <w:rsid w:val="00F374A7"/>
    <w:rsid w:val="00F37C80"/>
    <w:rsid w:val="00F53CC9"/>
    <w:rsid w:val="00F55520"/>
    <w:rsid w:val="00F5756F"/>
    <w:rsid w:val="00F650E9"/>
    <w:rsid w:val="00F653EF"/>
    <w:rsid w:val="00F67FAE"/>
    <w:rsid w:val="00F72A33"/>
    <w:rsid w:val="00F779D1"/>
    <w:rsid w:val="00F90B5B"/>
    <w:rsid w:val="00FC24FC"/>
    <w:rsid w:val="00FC403A"/>
    <w:rsid w:val="00FD1CD1"/>
    <w:rsid w:val="00FD6DE8"/>
    <w:rsid w:val="00FD75BB"/>
    <w:rsid w:val="00FD7C16"/>
    <w:rsid w:val="00FE1521"/>
    <w:rsid w:val="00FE5C2E"/>
    <w:rsid w:val="00FF13B1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24ED0"/>
  <w15:chartTrackingRefBased/>
  <w15:docId w15:val="{0E7445C5-9AB8-4FC7-A7D0-EB10A6B5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A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A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2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A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1A82"/>
    <w:rPr>
      <w:color w:val="605E5C"/>
      <w:shd w:val="clear" w:color="auto" w:fill="E1DFDD"/>
    </w:rPr>
  </w:style>
  <w:style w:type="paragraph" w:styleId="FootnoteText">
    <w:name w:val="footnote text"/>
    <w:aliases w:val="fn,footnote text,ft,fn cafc,Footnotes,Footnote ak,fn Char,footnote text Char,Footnotes Char,Footnote ak Char,Footnotes Char Char,Footnote Text Char Char,fn Char Char,footnote text Char Char Char Ch,ALTS FOOTNOTE Car Car"/>
    <w:basedOn w:val="Normal"/>
    <w:link w:val="FootnoteTextChar"/>
    <w:uiPriority w:val="99"/>
    <w:unhideWhenUsed/>
    <w:rsid w:val="005C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FootnoteTextChar">
    <w:name w:val="Footnote Text Char"/>
    <w:aliases w:val="fn Char1,footnote text Char1,ft Char,fn cafc Char,Footnotes Char1,Footnote ak Char1,fn Char Char1,footnote text Char Char,Footnotes Char Char1,Footnote ak Char Char,Footnotes Char Char Char,Footnote Text Char Char Char"/>
    <w:basedOn w:val="DefaultParagraphFont"/>
    <w:link w:val="FootnoteText"/>
    <w:uiPriority w:val="99"/>
    <w:rsid w:val="005C1FC6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styleId="FootnoteReference">
    <w:name w:val="footnote reference"/>
    <w:aliases w:val="Ref,de nota al pie,註腳內容,Footnote Reference1,Ref1,de nota al pie1,de nota al pie + (Asian) MS Mincho,11 pt,註?腳內—e,header 3,Style 56,Style 32,Style 5,FR,Fußnotenzeichen Reichertz, de nota al pie,Footnote symbol,Footnote number,4_GR,4_G"/>
    <w:basedOn w:val="DefaultParagraphFont"/>
    <w:uiPriority w:val="99"/>
    <w:unhideWhenUsed/>
    <w:qFormat/>
    <w:rsid w:val="005C1FC6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F28CE"/>
    <w:pPr>
      <w:spacing w:after="0"/>
      <w:jc w:val="center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28CE"/>
  </w:style>
  <w:style w:type="character" w:customStyle="1" w:styleId="EndNoteBibliographyTitleChar">
    <w:name w:val="EndNote Bibliography Title Char"/>
    <w:basedOn w:val="ListParagraphChar"/>
    <w:link w:val="EndNoteBibliographyTitle"/>
    <w:rsid w:val="00EF28C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F28CE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ListParagraphChar"/>
    <w:link w:val="EndNoteBibliography"/>
    <w:rsid w:val="00EF28CE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B6C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A3A1B"/>
    <w:pPr>
      <w:spacing w:after="100"/>
    </w:pPr>
  </w:style>
  <w:style w:type="paragraph" w:styleId="Footer">
    <w:name w:val="footer"/>
    <w:basedOn w:val="Normal"/>
    <w:link w:val="FooterChar"/>
    <w:uiPriority w:val="99"/>
    <w:unhideWhenUsed/>
    <w:rsid w:val="00CB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97"/>
  </w:style>
  <w:style w:type="character" w:styleId="PageNumber">
    <w:name w:val="page number"/>
    <w:basedOn w:val="DefaultParagraphFont"/>
    <w:uiPriority w:val="99"/>
    <w:semiHidden/>
    <w:unhideWhenUsed/>
    <w:rsid w:val="00CB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14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g.yidaiyilu.gov.cn/wcm.files/upload/CMSydylyw/201706/201706090632038.pdf" TargetMode="External"/><Relationship Id="rId18" Type="http://schemas.openxmlformats.org/officeDocument/2006/relationships/hyperlink" Target="https://www.fmprc.gov.cn/mfa_eng/zxxx_662805/t1658766.shtml" TargetMode="External"/><Relationship Id="rId26" Type="http://schemas.openxmlformats.org/officeDocument/2006/relationships/hyperlink" Target="http://finance.jrj.com.cn/tech/2017/12/04073823734129.s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ndb.int/wp-content/uploads/2018/09/MOU-on-BRI-signed.pdf" TargetMode="External"/><Relationship Id="rId34" Type="http://schemas.openxmlformats.org/officeDocument/2006/relationships/hyperlink" Target="http://www.china.org.cn/chinese/2017-06/07/content_40983146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vic.gov.au/victorias-china-strate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docs.unep.org/bitstream/handle/20.500.11822/25336/MOU%20-%20Belt%20and%20Road%20Strategy%20-Dec%202016.pdf?sequence=20&amp;isAllowed=y" TargetMode="External"/><Relationship Id="rId20" Type="http://schemas.openxmlformats.org/officeDocument/2006/relationships/hyperlink" Target="http://www.chinaarabcf.org/chn/lthyjwx/bzjhywj/dbjbzjhy/P020180726404036530409.pdf" TargetMode="External"/><Relationship Id="rId29" Type="http://schemas.openxmlformats.org/officeDocument/2006/relationships/hyperlink" Target="http://www.chinatax.gov.cn/eng/n4260859/c5112273/5112273/files/a6466929ab654fbf842d982b0906442e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eaty.mfa.gov.cn/Treaty/web/detail1.jsp?objid=1531877039572" TargetMode="External"/><Relationship Id="rId24" Type="http://schemas.openxmlformats.org/officeDocument/2006/relationships/hyperlink" Target="http://www.mof.gov.cn/zhengwuxinxi/caizhengxinwen/202007/t20200724_3555773.htm" TargetMode="External"/><Relationship Id="rId32" Type="http://schemas.openxmlformats.org/officeDocument/2006/relationships/hyperlink" Target="https://www.beltroad-initiative.com/memorundum-of-understanding-belt-and-road-initiative/" TargetMode="External"/><Relationship Id="rId37" Type="http://schemas.openxmlformats.org/officeDocument/2006/relationships/hyperlink" Target="https://eng.yidaiyilu.gov.cn/qwyw/rdxw/65620.htm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nescap.org/sites/default/files/20190426-CHN-MOFA-BRI-ENG.pdf" TargetMode="External"/><Relationship Id="rId23" Type="http://schemas.openxmlformats.org/officeDocument/2006/relationships/hyperlink" Target="https://www.aotca.org/wp-content/uploads/2019/05/Memorandum-of-Understanding-on-BRITACOM.pdf" TargetMode="External"/><Relationship Id="rId28" Type="http://schemas.openxmlformats.org/officeDocument/2006/relationships/hyperlink" Target="https://www.ccpit-patent.com.cn/node/3445" TargetMode="External"/><Relationship Id="rId36" Type="http://schemas.openxmlformats.org/officeDocument/2006/relationships/hyperlink" Target="http://www.globaltimes.cn/content/1111845.shtml" TargetMode="External"/><Relationship Id="rId10" Type="http://schemas.openxmlformats.org/officeDocument/2006/relationships/hyperlink" Target="https://cnnphilippines.com/news/2018/11/27/philippines-china-memorandum-of-understanding-belt-and-road-initiative.html" TargetMode="External"/><Relationship Id="rId19" Type="http://schemas.openxmlformats.org/officeDocument/2006/relationships/hyperlink" Target="https://asean.org/storage/2019/11/Final-ASEAN-China-Joint-Statement-Synergising-the-MPAC-2025-and-the-BRI.pdf" TargetMode="External"/><Relationship Id="rId31" Type="http://schemas.openxmlformats.org/officeDocument/2006/relationships/hyperlink" Target="https://www.sinoptic.ch/textes/accords/2019/20190429_DEFR-DFF-NDRC_MoU.on.Developing.Third-Party.Market.Cooperation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riere.it/economia/19_marzo_12/via-seta-testo-dell-intesa-l-italia-cina-versione-inglese-traduzione-italiano-9ea09020-44c2-11e9-b3b0-2162e8762643.shtml" TargetMode="External"/><Relationship Id="rId14" Type="http://schemas.openxmlformats.org/officeDocument/2006/relationships/hyperlink" Target="https://www.unece.org/fileadmin/DAM/MoU_between_UNECE___the_NDRC_in_China_2017-05-14.pdf" TargetMode="External"/><Relationship Id="rId22" Type="http://schemas.openxmlformats.org/officeDocument/2006/relationships/hyperlink" Target="https://www.aiib.org/en/about-aiib/who-we-are/partnership/_download/collaboration-on-matters.pdf" TargetMode="External"/><Relationship Id="rId27" Type="http://schemas.openxmlformats.org/officeDocument/2006/relationships/hyperlink" Target="http://english.mofcom.gov.cn/article/newsrelease/significantnews/201705/20170502578235.shtml" TargetMode="External"/><Relationship Id="rId30" Type="http://schemas.openxmlformats.org/officeDocument/2006/relationships/hyperlink" Target="https://www.chinajusticeobserver.com/p/nanning-statement-of-the-2nd-china-asean-justice-forum" TargetMode="External"/><Relationship Id="rId35" Type="http://schemas.openxmlformats.org/officeDocument/2006/relationships/hyperlink" Target="https://www.fmprc.gov.cn/mfa_eng/zxxx_662805/t1658767.shtml" TargetMode="External"/><Relationship Id="rId8" Type="http://schemas.openxmlformats.org/officeDocument/2006/relationships/hyperlink" Target="https://www.vic.gov.au/bri-framewor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g.yidaiyilu.gov.cn/zchj/sbwj/10479.htm" TargetMode="External"/><Relationship Id="rId17" Type="http://schemas.openxmlformats.org/officeDocument/2006/relationships/hyperlink" Target="https://www.fmprc.gov.cn/mfa_eng/zxxx_662805/t1462012.shtml" TargetMode="External"/><Relationship Id="rId25" Type="http://schemas.openxmlformats.org/officeDocument/2006/relationships/hyperlink" Target="https://www.sohu.com/a/73518080_117927" TargetMode="External"/><Relationship Id="rId33" Type="http://schemas.openxmlformats.org/officeDocument/2006/relationships/hyperlink" Target="https://www.yidaiyilu.gov.cn/xwzx/roll/77298.htm" TargetMode="External"/><Relationship Id="rId38" Type="http://schemas.openxmlformats.org/officeDocument/2006/relationships/hyperlink" Target="http://www.xinhuanet.com/2019-11/15/c_112523797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1515</Words>
  <Characters>9122</Characters>
  <Application>Microsoft Office Word</Application>
  <DocSecurity>0</DocSecurity>
  <Lines>160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Heng Wang</cp:lastModifiedBy>
  <cp:revision>5</cp:revision>
  <dcterms:created xsi:type="dcterms:W3CDTF">2020-08-12T12:55:00Z</dcterms:created>
  <dcterms:modified xsi:type="dcterms:W3CDTF">2020-08-19T11:30:00Z</dcterms:modified>
</cp:coreProperties>
</file>