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6BEE" w14:textId="10A0156B" w:rsidR="004F5F53" w:rsidRPr="000617FE" w:rsidRDefault="004F5F53" w:rsidP="00320F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7FE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D16101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="00CC487C">
        <w:rPr>
          <w:rFonts w:ascii="Times New Roman" w:hAnsi="Times New Roman" w:cs="Times New Roman"/>
          <w:b/>
          <w:bCs/>
          <w:sz w:val="24"/>
          <w:szCs w:val="24"/>
        </w:rPr>
        <w:t>MATERIAL</w:t>
      </w:r>
      <w:r w:rsidR="00DA0B4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A3CB7C5" w14:textId="69DA9856" w:rsidR="004F5F53" w:rsidRPr="000617FE" w:rsidRDefault="00B50E8E" w:rsidP="00320F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7FE">
        <w:rPr>
          <w:rFonts w:ascii="Times New Roman" w:hAnsi="Times New Roman" w:cs="Times New Roman"/>
          <w:sz w:val="24"/>
          <w:szCs w:val="24"/>
        </w:rPr>
        <w:t>Complete search strategy and databases used in the systematic review of the efficacy of antimicrobials in the treatment of calf diarrhea.</w:t>
      </w:r>
      <w:r w:rsidRPr="0006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F53" w:rsidRPr="0006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CE4858" w14:textId="540B3279" w:rsidR="004F5F53" w:rsidRDefault="004F5F53" w:rsidP="00DA0B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B4F">
        <w:rPr>
          <w:rFonts w:ascii="Times New Roman" w:hAnsi="Times New Roman" w:cs="Times New Roman"/>
          <w:b/>
          <w:sz w:val="24"/>
          <w:szCs w:val="24"/>
        </w:rPr>
        <w:t xml:space="preserve">Databases and Interfaces </w:t>
      </w:r>
      <w:r w:rsidR="00B50E8E" w:rsidRPr="00DA0B4F">
        <w:rPr>
          <w:rFonts w:ascii="Times New Roman" w:hAnsi="Times New Roman" w:cs="Times New Roman"/>
          <w:b/>
          <w:sz w:val="24"/>
          <w:szCs w:val="24"/>
        </w:rPr>
        <w:t>s</w:t>
      </w:r>
      <w:r w:rsidRPr="00DA0B4F">
        <w:rPr>
          <w:rFonts w:ascii="Times New Roman" w:hAnsi="Times New Roman" w:cs="Times New Roman"/>
          <w:b/>
          <w:sz w:val="24"/>
          <w:szCs w:val="24"/>
        </w:rPr>
        <w:t>earched: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3828"/>
      </w:tblGrid>
      <w:tr w:rsidR="00D16101" w14:paraId="242187A3" w14:textId="77777777" w:rsidTr="00D16101">
        <w:tc>
          <w:tcPr>
            <w:tcW w:w="1696" w:type="dxa"/>
          </w:tcPr>
          <w:p w14:paraId="2E15C209" w14:textId="2A429566" w:rsidR="00D16101" w:rsidRDefault="00D16101" w:rsidP="00D1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</w:p>
        </w:tc>
        <w:tc>
          <w:tcPr>
            <w:tcW w:w="1985" w:type="dxa"/>
          </w:tcPr>
          <w:p w14:paraId="13C19F40" w14:textId="742B091E" w:rsidR="00D16101" w:rsidRDefault="00D16101" w:rsidP="00D1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Interface</w:t>
            </w:r>
          </w:p>
        </w:tc>
        <w:tc>
          <w:tcPr>
            <w:tcW w:w="1984" w:type="dxa"/>
          </w:tcPr>
          <w:p w14:paraId="060714C6" w14:textId="3E8C2C63" w:rsidR="00D16101" w:rsidRDefault="00D16101" w:rsidP="00D1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coverage</w:t>
            </w:r>
          </w:p>
        </w:tc>
        <w:tc>
          <w:tcPr>
            <w:tcW w:w="3828" w:type="dxa"/>
          </w:tcPr>
          <w:p w14:paraId="58B49E16" w14:textId="4FD107D7" w:rsidR="00D16101" w:rsidRDefault="00D16101" w:rsidP="00D16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searched</w:t>
            </w:r>
          </w:p>
        </w:tc>
      </w:tr>
      <w:tr w:rsidR="00D16101" w14:paraId="3C823270" w14:textId="77777777" w:rsidTr="00D16101">
        <w:tc>
          <w:tcPr>
            <w:tcW w:w="1696" w:type="dxa"/>
          </w:tcPr>
          <w:p w14:paraId="355D434B" w14:textId="201C0035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Medline</w:t>
            </w:r>
          </w:p>
        </w:tc>
        <w:tc>
          <w:tcPr>
            <w:tcW w:w="1985" w:type="dxa"/>
          </w:tcPr>
          <w:p w14:paraId="55EB6E3C" w14:textId="1B5FD20D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PubMed</w:t>
            </w:r>
          </w:p>
        </w:tc>
        <w:tc>
          <w:tcPr>
            <w:tcW w:w="1984" w:type="dxa"/>
          </w:tcPr>
          <w:p w14:paraId="43F0D368" w14:textId="51076008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1966 to present</w:t>
            </w:r>
          </w:p>
        </w:tc>
        <w:tc>
          <w:tcPr>
            <w:tcW w:w="3828" w:type="dxa"/>
          </w:tcPr>
          <w:p w14:paraId="08EB0DEF" w14:textId="42998688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July 2019. Bridge 29 June 2020. </w:t>
            </w:r>
          </w:p>
        </w:tc>
      </w:tr>
      <w:tr w:rsidR="00D16101" w14:paraId="3C5D5BDB" w14:textId="77777777" w:rsidTr="00D16101">
        <w:tc>
          <w:tcPr>
            <w:tcW w:w="1696" w:type="dxa"/>
          </w:tcPr>
          <w:p w14:paraId="69D5B765" w14:textId="28EA62CC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CAB Abstracts</w:t>
            </w:r>
          </w:p>
        </w:tc>
        <w:tc>
          <w:tcPr>
            <w:tcW w:w="1985" w:type="dxa"/>
          </w:tcPr>
          <w:p w14:paraId="46E98D2F" w14:textId="52F892CF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CAB Direct</w:t>
            </w:r>
          </w:p>
        </w:tc>
        <w:tc>
          <w:tcPr>
            <w:tcW w:w="1984" w:type="dxa"/>
          </w:tcPr>
          <w:p w14:paraId="08DA28B5" w14:textId="3B9A67DE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1972 to present</w:t>
            </w:r>
          </w:p>
        </w:tc>
        <w:tc>
          <w:tcPr>
            <w:tcW w:w="3828" w:type="dxa"/>
          </w:tcPr>
          <w:p w14:paraId="3458590F" w14:textId="7F913C81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July 2019. Bridge 29 June 2020.</w:t>
            </w:r>
          </w:p>
        </w:tc>
      </w:tr>
      <w:tr w:rsidR="00D16101" w14:paraId="0AE6DC46" w14:textId="77777777" w:rsidTr="00D16101">
        <w:tc>
          <w:tcPr>
            <w:tcW w:w="1696" w:type="dxa"/>
          </w:tcPr>
          <w:p w14:paraId="6499BE5E" w14:textId="0A90C854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</w:p>
        </w:tc>
        <w:tc>
          <w:tcPr>
            <w:tcW w:w="1985" w:type="dxa"/>
          </w:tcPr>
          <w:p w14:paraId="792905DE" w14:textId="2954FFC5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</w:p>
        </w:tc>
        <w:tc>
          <w:tcPr>
            <w:tcW w:w="1984" w:type="dxa"/>
          </w:tcPr>
          <w:p w14:paraId="35D3212A" w14:textId="2C367A81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1970 to present</w:t>
            </w:r>
          </w:p>
        </w:tc>
        <w:tc>
          <w:tcPr>
            <w:tcW w:w="3828" w:type="dxa"/>
          </w:tcPr>
          <w:p w14:paraId="7FAC2A7C" w14:textId="1FE25275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July 2019. Bridge 29 June 2020.</w:t>
            </w:r>
          </w:p>
        </w:tc>
      </w:tr>
      <w:tr w:rsidR="00D16101" w14:paraId="08A96CBA" w14:textId="77777777" w:rsidTr="00D16101">
        <w:tc>
          <w:tcPr>
            <w:tcW w:w="1696" w:type="dxa"/>
          </w:tcPr>
          <w:p w14:paraId="559D1B68" w14:textId="6EED847C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Biosis</w:t>
            </w:r>
          </w:p>
        </w:tc>
        <w:tc>
          <w:tcPr>
            <w:tcW w:w="1985" w:type="dxa"/>
          </w:tcPr>
          <w:p w14:paraId="0731448B" w14:textId="3B0D9848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Web of Science</w:t>
            </w:r>
          </w:p>
        </w:tc>
        <w:tc>
          <w:tcPr>
            <w:tcW w:w="1984" w:type="dxa"/>
          </w:tcPr>
          <w:p w14:paraId="081F4138" w14:textId="7D0D3925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01">
              <w:rPr>
                <w:rFonts w:ascii="Times New Roman" w:hAnsi="Times New Roman" w:cs="Times New Roman"/>
                <w:bCs/>
                <w:sz w:val="24"/>
                <w:szCs w:val="24"/>
              </w:rPr>
              <w:t>1926 to present</w:t>
            </w:r>
          </w:p>
        </w:tc>
        <w:tc>
          <w:tcPr>
            <w:tcW w:w="3828" w:type="dxa"/>
          </w:tcPr>
          <w:p w14:paraId="3215C814" w14:textId="407C90B9" w:rsidR="00D16101" w:rsidRPr="00D16101" w:rsidRDefault="00D16101" w:rsidP="00D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July 2019. Bridge 29 June 2020.</w:t>
            </w:r>
          </w:p>
        </w:tc>
      </w:tr>
    </w:tbl>
    <w:p w14:paraId="0A3C679F" w14:textId="77777777" w:rsidR="00024638" w:rsidRPr="000617FE" w:rsidRDefault="00024638" w:rsidP="00320F85">
      <w:pPr>
        <w:spacing w:line="240" w:lineRule="auto"/>
        <w:rPr>
          <w:rFonts w:ascii="Times New Roman" w:hAnsi="Times New Roman" w:cs="Times New Roman"/>
          <w:b/>
        </w:rPr>
      </w:pPr>
    </w:p>
    <w:p w14:paraId="4FF33E25" w14:textId="40BB3E0D" w:rsidR="00DA0B4F" w:rsidRDefault="004F5F53" w:rsidP="00DA0B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B4F">
        <w:rPr>
          <w:rFonts w:ascii="Times New Roman" w:hAnsi="Times New Roman" w:cs="Times New Roman"/>
          <w:b/>
          <w:sz w:val="24"/>
          <w:szCs w:val="24"/>
        </w:rPr>
        <w:t>Full Search Strategy:</w:t>
      </w:r>
    </w:p>
    <w:p w14:paraId="6A483F74" w14:textId="77777777" w:rsidR="00DA0B4F" w:rsidRDefault="00DA0B4F" w:rsidP="00DA0B4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C90D26" w14:textId="5FAECCCA" w:rsidR="004F5F53" w:rsidRPr="00DA0B4F" w:rsidRDefault="004F5F53" w:rsidP="00DA0B4F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B4F">
        <w:rPr>
          <w:rFonts w:ascii="Times New Roman" w:hAnsi="Times New Roman" w:cs="Times New Roman"/>
          <w:b/>
          <w:bCs/>
          <w:sz w:val="24"/>
          <w:szCs w:val="24"/>
        </w:rPr>
        <w:t>Search Database:</w:t>
      </w:r>
      <w:r w:rsidRPr="00DA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4F">
        <w:rPr>
          <w:rFonts w:ascii="Times New Roman" w:hAnsi="Times New Roman" w:cs="Times New Roman"/>
          <w:sz w:val="24"/>
          <w:szCs w:val="24"/>
        </w:rPr>
        <w:t>Pubmed</w:t>
      </w:r>
      <w:proofErr w:type="spellEnd"/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6804"/>
        <w:gridCol w:w="1276"/>
      </w:tblGrid>
      <w:tr w:rsidR="000617FE" w:rsidRPr="000617FE" w14:paraId="68722B73" w14:textId="77777777" w:rsidTr="005140D8">
        <w:trPr>
          <w:trHeight w:val="22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4AC9" w14:textId="77777777" w:rsidR="004F5F53" w:rsidRPr="000617FE" w:rsidRDefault="004F5F53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Search ID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F502" w14:textId="77777777" w:rsidR="004F5F53" w:rsidRPr="000617FE" w:rsidRDefault="004F5F53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Terms (copy and paste)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2E76" w14:textId="77777777" w:rsidR="004F5F53" w:rsidRPr="000617FE" w:rsidRDefault="004F5F53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Results</w:t>
            </w:r>
          </w:p>
        </w:tc>
      </w:tr>
      <w:tr w:rsidR="000617FE" w:rsidRPr="000617FE" w14:paraId="5E7C1DA2" w14:textId="77777777" w:rsidTr="005140D8">
        <w:trPr>
          <w:trHeight w:val="1029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B8A9" w14:textId="77777777" w:rsidR="004F5F53" w:rsidRPr="000617FE" w:rsidRDefault="004F5F53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#1 (disease)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1C16" w14:textId="77777777" w:rsidR="004F5F53" w:rsidRPr="000617FE" w:rsidRDefault="004F5F53" w:rsidP="00320F8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("Diarrhea"[Mesh] OR "Gastroenteritis/veterinary"[Mesh] OR "Escherichia coli Infections/drug therapy"[Mesh] OR  "Escherichia coli Infections/veterinary"[Mesh] OR "Salmonella"[Mesh] OR "Salmonella Infections, Animal/drug therapy"[Mesh] OR "Coronavirus, Bovine"[Mesh] OR "Rotavirus Infections/veterinary"[Mesh] OR "Cryptosporidiosis"[Mesh] OR "Malabsorption Syndromes/veterinary"[Mesh] OR 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enterobacter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”[Mesh] OR “scours”[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“scouring”[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“scour”[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] OR </w:t>
            </w:r>
            <w:r w:rsidRPr="000617FE">
              <w:rPr>
                <w:rFonts w:ascii="Times New Roman" w:hAnsi="Times New Roman" w:cs="Times New Roman"/>
              </w:rPr>
              <w:t>Cryptosporidiosis[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 xml:space="preserve">] OR </w:t>
            </w:r>
            <w:proofErr w:type="spellStart"/>
            <w:r w:rsidRPr="000617FE">
              <w:rPr>
                <w:rFonts w:ascii="Times New Roman" w:hAnsi="Times New Roman" w:cs="Times New Roman"/>
              </w:rPr>
              <w:t>Cryptosporidioses</w:t>
            </w:r>
            <w:proofErr w:type="spellEnd"/>
            <w:r w:rsidRPr="000617FE">
              <w:rPr>
                <w:rFonts w:ascii="Times New Roman" w:hAnsi="Times New Roman" w:cs="Times New Roman"/>
              </w:rPr>
              <w:t>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>] OR Cryptosporidium[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>]</w:t>
            </w:r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“Escherichia”[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“diarrhea”[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“Salmonella”[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“starvation”[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“perfringens”[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“rotavirus”[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“coronavirus”[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“Enterobacter”[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clostridiales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clostridiaceae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“clostridia”[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“protozoal”[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] </w:t>
            </w:r>
            <w:r w:rsidRPr="000617FE">
              <w:rPr>
                <w:rFonts w:ascii="Times New Roman" w:hAnsi="Times New Roman" w:cs="Times New Roman"/>
              </w:rPr>
              <w:t>OR "protozoa infection"[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>] OR "protozoa infections"[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>] OR "protozoan infection"[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>] OR "protozoan infections"[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 xml:space="preserve">] OR </w:t>
            </w:r>
            <w:proofErr w:type="spellStart"/>
            <w:r w:rsidRPr="000617FE">
              <w:rPr>
                <w:rFonts w:ascii="Times New Roman" w:hAnsi="Times New Roman" w:cs="Times New Roman"/>
              </w:rPr>
              <w:t>protozoiasis</w:t>
            </w:r>
            <w:proofErr w:type="spellEnd"/>
            <w:r w:rsidRPr="000617FE">
              <w:rPr>
                <w:rFonts w:ascii="Times New Roman" w:hAnsi="Times New Roman" w:cs="Times New Roman"/>
              </w:rPr>
              <w:t>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>] OR "protozoon infection"[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>] OR "protozoon infections"[</w:t>
            </w:r>
            <w:proofErr w:type="spellStart"/>
            <w:r w:rsidRPr="000617FE">
              <w:rPr>
                <w:rFonts w:ascii="Times New Roman" w:hAnsi="Times New Roman" w:cs="Times New Roman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</w:rPr>
              <w:t>]</w:t>
            </w:r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“malabsorption”[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5905" w14:textId="77777777" w:rsidR="004F5F53" w:rsidRPr="000617FE" w:rsidRDefault="004F5F53" w:rsidP="0032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507,737</w:t>
            </w:r>
          </w:p>
        </w:tc>
      </w:tr>
      <w:tr w:rsidR="000617FE" w:rsidRPr="000617FE" w14:paraId="4C0FDAB2" w14:textId="77777777" w:rsidTr="005140D8">
        <w:trPr>
          <w:trHeight w:val="3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C3C4" w14:textId="77777777" w:rsidR="004F5F53" w:rsidRPr="000617FE" w:rsidRDefault="004F5F53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#2 (Patient)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0FF7" w14:textId="77777777" w:rsidR="004F5F53" w:rsidRPr="000617FE" w:rsidRDefault="004F5F53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</w:t>
            </w:r>
            <w:proofErr w:type="gram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Calf”[</w:t>
            </w:r>
            <w:proofErr w:type="spellStart"/>
            <w:proofErr w:type="gram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“calves”[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67CD" w14:textId="77777777" w:rsidR="004F5F53" w:rsidRPr="000617FE" w:rsidRDefault="004F5F53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62,249</w:t>
            </w:r>
          </w:p>
        </w:tc>
      </w:tr>
      <w:tr w:rsidR="000617FE" w:rsidRPr="000617FE" w14:paraId="50F88E9F" w14:textId="77777777" w:rsidTr="005140D8">
        <w:trPr>
          <w:trHeight w:val="5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14C0" w14:textId="0B4952F2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#3 (treatment)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B01C" w14:textId="69E45275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“oxytetracycline”[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terramycin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hydrotetracycline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oxyterracin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bisolvomycin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sulfachlorpyridazine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sulphachlorpyridazine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sulfanomides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“pyridazines”[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“antibiotics”[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“antimicrobials”[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antiinfective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“anti-infective”[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“therapy”[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“amoxicillin”[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“ampicillin”[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“penicillin”[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“clavulanic”[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“clavulanate”[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clavulin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amox-clav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clav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“amoxiclav”[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“chlortetracycline”[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“aureomycin“[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aureomycine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biomycin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“streptomycin”[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streptomycine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“aminoglycoside”[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] OR </w:t>
            </w:r>
            <w:r w:rsidRPr="000617FE">
              <w:rPr>
                <w:rFonts w:ascii="Times New Roman" w:hAnsi="Times New Roman" w:cs="Times New Roman"/>
                <w:shd w:val="clear" w:color="auto" w:fill="FAFAFA"/>
              </w:rPr>
              <w:lastRenderedPageBreak/>
              <w:t>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estreptomicina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strepto-hefa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“sulfadimidine“[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sulphadimidine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“sulfamethazine“[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sulfachloropyridiazine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sulphamezathine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“tetracycline“[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sustamycin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achromycin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tetrabid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“[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“cephamycin”[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“cephalosporins”[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“procaine”[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“neomycin”[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fradiomycin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“chloramphenicol”[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cloranfenicol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“chloromycetin”[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“florfenicol”[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florphenicol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“trihydrate”[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aminobenzylpenicillin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“ks-r1”[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sultamicillin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“sulbactam”[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unasyn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“ceftiofur”[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naxcel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] OR </w:t>
            </w:r>
            <w:r w:rsidRPr="000617FE">
              <w:rPr>
                <w:rFonts w:ascii="Times New Roman" w:hAnsi="Times New Roman" w:cs="Times New Roman"/>
                <w:highlight w:val="white"/>
              </w:rPr>
              <w:t>“trimethoprim”[</w:t>
            </w:r>
            <w:proofErr w:type="spellStart"/>
            <w:r w:rsidRPr="000617FE">
              <w:rPr>
                <w:rFonts w:ascii="Times New Roman" w:hAnsi="Times New Roman" w:cs="Times New Roman"/>
                <w:highlight w:val="white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highlight w:val="white"/>
              </w:rPr>
              <w:t>] OR “sulfadiazine</w:t>
            </w:r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ditrim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tribrissen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“prophylactic”[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“Gentamicin”[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gentavet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genticin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“gentamycin”[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“furazolidone”[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nifurazolidone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“apramycin”[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“fluoroquinolone”[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“enrofloxacin”[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baytril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endrofloxacin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“marbofloxacin”[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zeniquin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“danofloxacin”[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“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advocin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”[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tiab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] OR "Administration, Oral"[Mesh]  OR “Neomycin"[Mesh] OR "Oxytetracycline"[Mesh] OR "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Sulfachlorpyridazine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"[Mesh] OR "Amoxicillin"[Mesh] OR "Amoxicillin-Potassium Clavulanate Combination"[Mesh] OR "Chlortetracycline"[Mesh] OR "Streptomycin/veterinary"[Mesh] OR "Sulfamethazine"[Mesh] OR "Tetracycline"[Mesh] OR "Penicillin V"[Mesh] OR "Procaine"[Mesh] OR "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Cephamycins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"[Mesh] OR "L 640876" [Supplementary Concept] OR "Chloramphenicol"[Mesh] OR "florfenicol" [Supplementary Concept] OR "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sultamicillin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" [Supplementary Concept] OR "ceftiofur" [Supplementary Concept] OR "sulfadiazine, trimethoprim drug combination" [Supplementary Concept] OR "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Gentamicins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"[Mesh] OR "Sulfonamides"[Mesh] OR "Furazolidone"[Mesh] OR "apramycin" [Supplementary Concept] OR "Enrofloxacin"[Mesh] OR "marbofloxacin" [Supplementary Concept] OR "danofloxacin" [Supplementary Concept] OR "Anti-Infective Agents/veterinary"[Mesh] OR "Electrolytes/therapeutic use"[Mesh]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88B7" w14:textId="5C41C139" w:rsidR="00024638" w:rsidRPr="000617FE" w:rsidRDefault="00024638" w:rsidP="00320F85">
            <w:pPr>
              <w:pStyle w:val="Heading3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white"/>
              </w:rPr>
            </w:pPr>
            <w:r w:rsidRPr="000617F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white"/>
              </w:rPr>
              <w:lastRenderedPageBreak/>
              <w:t>638,448</w:t>
            </w:r>
          </w:p>
          <w:p w14:paraId="3D892260" w14:textId="77777777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7FE" w:rsidRPr="000617FE" w14:paraId="47C46484" w14:textId="77777777" w:rsidTr="005140D8">
        <w:trPr>
          <w:trHeight w:val="276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E01F" w14:textId="405145A9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D13D" w14:textId="3D0289C4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#1 AND #2 AND #3 Filter: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F20A" w14:textId="3D80285D" w:rsidR="00024638" w:rsidRPr="000617FE" w:rsidRDefault="00024638" w:rsidP="00320F85">
            <w:pPr>
              <w:pStyle w:val="Heading3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white"/>
              </w:rPr>
            </w:pPr>
            <w:r w:rsidRPr="0006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578</w:t>
            </w:r>
          </w:p>
        </w:tc>
      </w:tr>
    </w:tbl>
    <w:p w14:paraId="0F6CF8BE" w14:textId="69E468A5" w:rsidR="004F5F53" w:rsidRPr="000617FE" w:rsidRDefault="004F5F53" w:rsidP="00320F85">
      <w:pPr>
        <w:spacing w:line="240" w:lineRule="auto"/>
        <w:rPr>
          <w:rFonts w:ascii="Times New Roman" w:hAnsi="Times New Roman" w:cs="Times New Roman"/>
        </w:rPr>
      </w:pPr>
    </w:p>
    <w:p w14:paraId="6E3A4119" w14:textId="5B6AF702" w:rsidR="00024638" w:rsidRPr="00DA0B4F" w:rsidRDefault="00024638" w:rsidP="00DA0B4F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B4F">
        <w:rPr>
          <w:rFonts w:ascii="Times New Roman" w:hAnsi="Times New Roman" w:cs="Times New Roman"/>
          <w:b/>
          <w:bCs/>
          <w:sz w:val="24"/>
          <w:szCs w:val="24"/>
        </w:rPr>
        <w:t>Search Database:</w:t>
      </w:r>
      <w:r w:rsidRPr="00DA0B4F">
        <w:rPr>
          <w:rFonts w:ascii="Times New Roman" w:hAnsi="Times New Roman" w:cs="Times New Roman"/>
          <w:sz w:val="24"/>
          <w:szCs w:val="24"/>
        </w:rPr>
        <w:t xml:space="preserve"> CAB Direct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6804"/>
        <w:gridCol w:w="1276"/>
      </w:tblGrid>
      <w:tr w:rsidR="000617FE" w:rsidRPr="000617FE" w14:paraId="240F49FE" w14:textId="77777777" w:rsidTr="005140D8">
        <w:trPr>
          <w:trHeight w:val="22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F597" w14:textId="77777777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Search ID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7CD1" w14:textId="77777777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Terms (copy and paste)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4B65" w14:textId="77777777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Results</w:t>
            </w:r>
          </w:p>
        </w:tc>
      </w:tr>
      <w:tr w:rsidR="000617FE" w:rsidRPr="000617FE" w14:paraId="25FFBEB0" w14:textId="77777777" w:rsidTr="005140D8">
        <w:trPr>
          <w:trHeight w:val="1029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691D" w14:textId="77777777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#1 (disease)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878E" w14:textId="57BBFDFC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:(</w:t>
            </w:r>
            <w:r w:rsidRPr="0006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diarrh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scour*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escherich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salmonell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enterobact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clostrid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Escherichia OR Salmonella OR Coronavirus OR Rotavirus OR Cryptosporidiosis OR Malabsorption OR scours OR scouring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diarrh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starvation OR perfringens OR gastroenteritis  OR coronavirus OR Enterobacter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clostridiales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clostridiaceae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clostridia OR protozoal) or </w:t>
            </w:r>
            <w:r w:rsidRPr="000617FE">
              <w:rPr>
                <w:rFonts w:ascii="Times New Roman" w:hAnsi="Times New Roman" w:cs="Times New Roman"/>
              </w:rPr>
              <w:t xml:space="preserve">od:("Escherichia%20coli" OR "Clostridium" OR "Salmonella" or "Clostridium%20perfringens”  OR “Enterobacteriaceae” </w:t>
            </w:r>
            <w:r w:rsidRPr="000617FE">
              <w:rPr>
                <w:rFonts w:ascii="Times New Roman" w:hAnsi="Times New Roman" w:cs="Times New Roman"/>
              </w:rPr>
              <w:lastRenderedPageBreak/>
              <w:t>OR “</w:t>
            </w:r>
            <w:proofErr w:type="spellStart"/>
            <w:r w:rsidRPr="000617FE">
              <w:rPr>
                <w:rFonts w:ascii="Times New Roman" w:hAnsi="Times New Roman" w:cs="Times New Roman"/>
              </w:rPr>
              <w:t>Enterobacteriales</w:t>
            </w:r>
            <w:proofErr w:type="spellEnd"/>
            <w:r w:rsidRPr="000617FE">
              <w:rPr>
                <w:rFonts w:ascii="Times New Roman" w:hAnsi="Times New Roman" w:cs="Times New Roman"/>
              </w:rPr>
              <w:t xml:space="preserve">”  OR “prokaryotes” OR “calf </w:t>
            </w:r>
            <w:proofErr w:type="spellStart"/>
            <w:r w:rsidRPr="000617FE">
              <w:rPr>
                <w:rFonts w:ascii="Times New Roman" w:hAnsi="Times New Roman" w:cs="Times New Roman"/>
              </w:rPr>
              <w:t>diarrhoea</w:t>
            </w:r>
            <w:proofErr w:type="spellEnd"/>
            <w:r w:rsidRPr="000617FE">
              <w:rPr>
                <w:rFonts w:ascii="Times New Roman" w:hAnsi="Times New Roman" w:cs="Times New Roman"/>
              </w:rPr>
              <w:t xml:space="preserve"> rotavirus”  OR “</w:t>
            </w:r>
            <w:proofErr w:type="spellStart"/>
            <w:r w:rsidRPr="000617FE">
              <w:rPr>
                <w:rFonts w:ascii="Times New Roman" w:hAnsi="Times New Roman" w:cs="Times New Roman"/>
              </w:rPr>
              <w:t>betacoronavirus</w:t>
            </w:r>
            <w:proofErr w:type="spellEnd"/>
            <w:r w:rsidRPr="000617FE">
              <w:rPr>
                <w:rFonts w:ascii="Times New Roman" w:hAnsi="Times New Roman" w:cs="Times New Roman"/>
              </w:rPr>
              <w:t>” OR “norovirus” OR “Eimeria” ) OR de: ("salmonellosis" OR “</w:t>
            </w:r>
            <w:proofErr w:type="spellStart"/>
            <w:r w:rsidRPr="000617FE">
              <w:rPr>
                <w:rFonts w:ascii="Times New Roman" w:hAnsi="Times New Roman" w:cs="Times New Roman"/>
              </w:rPr>
              <w:t>diarrhoea</w:t>
            </w:r>
            <w:proofErr w:type="spellEnd"/>
            <w:r w:rsidRPr="000617FE">
              <w:rPr>
                <w:rFonts w:ascii="Times New Roman" w:hAnsi="Times New Roman" w:cs="Times New Roman"/>
              </w:rPr>
              <w:t>” OR "Escherichia%20infections" OR “</w:t>
            </w:r>
            <w:r w:rsidRPr="000617FE">
              <w:rPr>
                <w:rFonts w:ascii="Times New Roman" w:eastAsia="Times New Roman" w:hAnsi="Times New Roman" w:cs="Times New Roman"/>
                <w:highlight w:val="white"/>
              </w:rPr>
              <w:t>cryptosporidiosis” OR “Intestinal%20diseases”</w:t>
            </w:r>
            <w:r w:rsidRPr="000617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1C8A" w14:textId="484FF493" w:rsidR="00024638" w:rsidRPr="000617FE" w:rsidRDefault="002430ED" w:rsidP="0032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lastRenderedPageBreak/>
              <w:t>282,615</w:t>
            </w:r>
          </w:p>
        </w:tc>
      </w:tr>
      <w:tr w:rsidR="000617FE" w:rsidRPr="000617FE" w14:paraId="0EF7B9C1" w14:textId="77777777" w:rsidTr="005140D8">
        <w:trPr>
          <w:trHeight w:val="3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36A2" w14:textId="66C27C7C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#2 (Population)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D6BE" w14:textId="528602DE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:(calf OR calves) OR </w:t>
            </w:r>
            <w:r w:rsidRPr="000617FE">
              <w:rPr>
                <w:rFonts w:ascii="Times New Roman" w:hAnsi="Times New Roman" w:cs="Times New Roman"/>
              </w:rPr>
              <w:t>de: (</w:t>
            </w:r>
            <w:r w:rsidR="002430ED" w:rsidRPr="000617FE">
              <w:rPr>
                <w:rFonts w:ascii="Times New Roman" w:hAnsi="Times New Roman" w:cs="Times New Roman"/>
              </w:rPr>
              <w:t>“</w:t>
            </w:r>
            <w:r w:rsidRPr="000617FE">
              <w:rPr>
                <w:rFonts w:ascii="Times New Roman" w:hAnsi="Times New Roman" w:cs="Times New Roman"/>
              </w:rPr>
              <w:t>calves” or “calf diseases”)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1476" w14:textId="3B76BDBE" w:rsidR="00024638" w:rsidRPr="000617FE" w:rsidRDefault="002430ED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66,381</w:t>
            </w:r>
          </w:p>
        </w:tc>
      </w:tr>
      <w:tr w:rsidR="000617FE" w:rsidRPr="000617FE" w14:paraId="3E0F453E" w14:textId="77777777" w:rsidTr="005140D8">
        <w:trPr>
          <w:trHeight w:val="746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CE25" w14:textId="77777777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#3 (treatment)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41A6" w14:textId="6CB05207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:(oxytetracycline OR tetracycline OR antibiotic* OR antimicrobial*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antiinfective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therapy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sulfachlorpyridazine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sulphachlorpyridazine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sulfanomide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strepto-hefa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sulfadimidine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sulphadimidine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sulfamethazine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sulfachloropyridiazine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sulphamezathine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clav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gentamycin* OR cephamycin OR cephalosporins OR fluoroquinolone OR enrofloxacin OR marbofloxacin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amox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Penicillin OR Ampicillin OR trimethoprim* OR probiotic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hydrotetracycline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oxyterracin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bisolvomycin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pyridazines OR antibiotic* OR antimicrobial*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antiinfective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anti-infective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amox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ampicillin OR penicillin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clavul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chlortetracycline OR aureomycin*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biomycin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 streptomycin* OR aminoglycoside*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estreptomicina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OR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sulfadimidine OR tetracycline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sustamycin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achromycin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tetrabid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procaine OR neomycin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fradiomycin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chloramphenicol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cloranfenicol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kloramfenikol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chloromycetin 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kloramfenikol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florfenicol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florphenicol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trihydrate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aminobenzylpenicillin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ks-r1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sultamicillin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sulbactam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unasyn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ceftiofur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naxcel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U-24769 OR trimethoprim </w:t>
            </w:r>
            <w:r w:rsidRPr="000617FE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ditrim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tribrissen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prophylactic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Gentam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furazolidone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nifurazolidone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apramycin OR fluoroquinolone OR enrofloxacin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baytril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endrofloxacin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marbofloxacin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zeniquin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danofloxacin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advocin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Neomycin OR L640876 OR  ceftiofur OR Furazolidone OR “milk replacer” ) OR de:(</w:t>
            </w:r>
            <w:r w:rsidRPr="000617FE">
              <w:rPr>
                <w:rFonts w:ascii="Times New Roman" w:hAnsi="Times New Roman" w:cs="Times New Roman"/>
              </w:rPr>
              <w:t xml:space="preserve"> “animal%20feeding" or "antibiotics" or "dihydrostreptomycin" OR “spectinomycin”  OR “antibiotics” OR “oral administration” OR “prophylaxis” OR “streptomycin” OR “aminoglycoside” OR  “amoxicillin” OR  “ampicillin” OR  “antiinfective%20agents” OR  “beta-lactam%20antibiotics” OR  “ceftiofur” OR  “cephalosporins” OR  “clavulanic acid” OR “</w:t>
            </w:r>
            <w:proofErr w:type="spellStart"/>
            <w:r w:rsidRPr="000617FE">
              <w:rPr>
                <w:rFonts w:ascii="Times New Roman" w:hAnsi="Times New Roman" w:cs="Times New Roman"/>
              </w:rPr>
              <w:t>penicillins</w:t>
            </w:r>
            <w:proofErr w:type="spellEnd"/>
            <w:r w:rsidRPr="000617FE">
              <w:rPr>
                <w:rFonts w:ascii="Times New Roman" w:hAnsi="Times New Roman" w:cs="Times New Roman"/>
              </w:rPr>
              <w:t>” OR “tetracyclines” OR “chlortetracycline” OR  "milk%20substitutes" OR "treatment" OR "substitutes" OR "electrolytes" OR "sulfadiazine" OR "trimethoprim" OR "Drug therapy" OR "Antibacterial%20agents" OR "fluoroquinolone%20antibiotics" OR "metronidazole" OR "drug%20combinations" OR "furazolidone" OR "Chloramphenicol" OR "Neomycin" OR "sulfadiazine" OR "Sulfonamides" OR "trimethoprim" OR "beta-lactam%20antibiotics" OR "aminoglycoside%20antibiotics" OR "Tetracyclines” OR “antibacterial%20agents” OR “therapeutic%20agents” OR “therapeutic%20diets”)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691C" w14:textId="793CB227" w:rsidR="00024638" w:rsidRPr="000617FE" w:rsidRDefault="002430ED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622,664</w:t>
            </w:r>
          </w:p>
        </w:tc>
      </w:tr>
      <w:tr w:rsidR="000617FE" w:rsidRPr="000617FE" w14:paraId="3928BCFA" w14:textId="77777777" w:rsidTr="005140D8">
        <w:trPr>
          <w:trHeight w:val="67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2F80" w14:textId="105B3A6E" w:rsidR="002430ED" w:rsidRPr="000617FE" w:rsidRDefault="002430ED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F67A" w14:textId="6AA1D7E3" w:rsidR="002430ED" w:rsidRPr="000617FE" w:rsidRDefault="002430ED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La: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69E8" w14:textId="357422A8" w:rsidR="002430ED" w:rsidRPr="000617FE" w:rsidRDefault="002430ED" w:rsidP="00320F85">
            <w:pPr>
              <w:pStyle w:val="Heading3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8,146,590</w:t>
            </w:r>
          </w:p>
        </w:tc>
      </w:tr>
      <w:tr w:rsidR="000617FE" w:rsidRPr="000617FE" w14:paraId="4EF98CA5" w14:textId="77777777" w:rsidTr="005140D8">
        <w:trPr>
          <w:trHeight w:val="218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2ED7" w14:textId="429146EF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</w:t>
            </w:r>
            <w:r w:rsidR="002430ED" w:rsidRPr="00061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EDB6" w14:textId="77777777" w:rsidR="00024638" w:rsidRPr="000617FE" w:rsidRDefault="0002463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#1 AND #2 AND #3 Filter: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1F7A" w14:textId="77B78AD4" w:rsidR="00024638" w:rsidRPr="000617FE" w:rsidRDefault="002430ED" w:rsidP="00320F85">
            <w:pPr>
              <w:pStyle w:val="Heading3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white"/>
              </w:rPr>
            </w:pPr>
            <w:r w:rsidRPr="0006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1,717</w:t>
            </w:r>
          </w:p>
        </w:tc>
      </w:tr>
    </w:tbl>
    <w:p w14:paraId="2E6806A3" w14:textId="7E77AFF0" w:rsidR="00024638" w:rsidRPr="000617FE" w:rsidRDefault="00024638" w:rsidP="00320F85">
      <w:pPr>
        <w:spacing w:line="240" w:lineRule="auto"/>
        <w:rPr>
          <w:rFonts w:ascii="Times New Roman" w:hAnsi="Times New Roman" w:cs="Times New Roman"/>
        </w:rPr>
      </w:pPr>
    </w:p>
    <w:p w14:paraId="50A57DE0" w14:textId="5309848E" w:rsidR="005140D8" w:rsidRPr="00DA0B4F" w:rsidRDefault="005140D8" w:rsidP="00DA0B4F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B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Search Database:</w:t>
      </w:r>
      <w:r w:rsidRPr="00DA0B4F">
        <w:rPr>
          <w:rFonts w:ascii="Times New Roman" w:hAnsi="Times New Roman" w:cs="Times New Roman"/>
          <w:sz w:val="24"/>
          <w:szCs w:val="24"/>
        </w:rPr>
        <w:t xml:space="preserve"> Scopus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6804"/>
        <w:gridCol w:w="1276"/>
      </w:tblGrid>
      <w:tr w:rsidR="000617FE" w:rsidRPr="000617FE" w14:paraId="45878EC9" w14:textId="77777777" w:rsidTr="005140D8">
        <w:trPr>
          <w:trHeight w:val="22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50FC" w14:textId="77777777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Search ID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A24C" w14:textId="77777777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Terms (copy and paste)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13C7" w14:textId="77777777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Results</w:t>
            </w:r>
          </w:p>
        </w:tc>
      </w:tr>
      <w:tr w:rsidR="000617FE" w:rsidRPr="000617FE" w14:paraId="15083001" w14:textId="77777777" w:rsidTr="005140D8">
        <w:trPr>
          <w:trHeight w:val="1029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9885" w14:textId="0CCA7A15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2EE8" w14:textId="06FF4042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(TITL-ABS-KEY (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diarrh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scour* OR gastroenteritis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escherich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salmonell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enterobact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clostrid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Escherichia OR Salmonella OR Coronavirus OR Rotavirus OR Cryptosporidiosis OR Malabsorption OR starvation OR perfringens OR coronavirus OR Enterobacter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clostridiales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protozoal))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7F94" w14:textId="3E7DB33F" w:rsidR="005140D8" w:rsidRPr="000617FE" w:rsidRDefault="005140D8" w:rsidP="0032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1,097,488</w:t>
            </w:r>
          </w:p>
        </w:tc>
      </w:tr>
      <w:tr w:rsidR="000617FE" w:rsidRPr="000617FE" w14:paraId="1B42E6AF" w14:textId="77777777" w:rsidTr="005140D8">
        <w:trPr>
          <w:trHeight w:val="3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44AA" w14:textId="4EBA2748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 xml:space="preserve">#2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37B4" w14:textId="5832DA53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(</w:t>
            </w:r>
            <w:proofErr w:type="gram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Title(</w:t>
            </w:r>
            <w:proofErr w:type="gram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Calf OR Calves))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B74D" w14:textId="7DA722A5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30,691</w:t>
            </w:r>
          </w:p>
        </w:tc>
      </w:tr>
      <w:tr w:rsidR="000617FE" w:rsidRPr="000617FE" w14:paraId="438FFBFF" w14:textId="77777777" w:rsidTr="005140D8">
        <w:trPr>
          <w:trHeight w:val="4973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75A7" w14:textId="38F14326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7CB5" w14:textId="3485CAB7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(TITL-ABS-KEY(oxytetracycline OR tetracycline OR antibiotic* OR antimicrobial*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antiinfective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therapy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sulfadimidine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sulfadimidine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sulfanomide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strepto-hefa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sulfadimidine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sulphadimidine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sulfamethazine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sulfachloropyridiazine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sulphamezathine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clav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gentamycin* OR cephamycin OR cephalosporin* OR fluoroquinolone OR enrofloxacin OR marbofloxacin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amox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Penicillin* OR Ampicillin* OR trim* OR therapy OR probiotic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hydrotetracycline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oxyterracin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bisolvomycin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pyridazines OR anti-infective OR chlortetracycline OR aureomycin*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biomycin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 streptomycin* OR aminoglycoside*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estreptomicina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sustamycin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achromycin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tetrabid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procaine OR neomycin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fradiomycin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chloramphenicol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cloranfenicol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kloramfenikol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chloromycetin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kloramfenikol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florfenicol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florphenicol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trihydrate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aminobenzylpenicillin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ks-r1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sultamicillin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sulbactam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unasyn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ceftiofur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naxcel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U-24769 OR trimethoprim </w:t>
            </w:r>
            <w:r w:rsidRPr="000617FE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ditrim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tribrissen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prophylactic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Gentam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furazolidone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nifurazolidone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apramycin OR fluoroquinolone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baytril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endrofloxacin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zeniquin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danofloxacin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advocin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Neomycin OR L640876 OR  ceftiofur OR Furazolidone OR {milk replacer}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FB1A" w14:textId="1B5F0406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5,659,887</w:t>
            </w:r>
          </w:p>
        </w:tc>
      </w:tr>
      <w:tr w:rsidR="000617FE" w:rsidRPr="000617FE" w14:paraId="344F2BD3" w14:textId="77777777" w:rsidTr="005140D8">
        <w:trPr>
          <w:trHeight w:val="5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4087" w14:textId="77777777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3B2F" w14:textId="77777777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La: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4022" w14:textId="28CA3532" w:rsidR="005140D8" w:rsidRPr="000617FE" w:rsidRDefault="005140D8" w:rsidP="00320F85">
            <w:pPr>
              <w:pStyle w:val="Heading3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64,418,516</w:t>
            </w:r>
          </w:p>
        </w:tc>
      </w:tr>
      <w:tr w:rsidR="000617FE" w:rsidRPr="000617FE" w14:paraId="75667D56" w14:textId="77777777" w:rsidTr="005140D8">
        <w:trPr>
          <w:trHeight w:val="5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FE77" w14:textId="148A366C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#1 AND #2 AND #3 AND #4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F9A4" w14:textId="5F76414F" w:rsidR="005140D8" w:rsidRPr="000617FE" w:rsidRDefault="005140D8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DD52" w14:textId="5E6E5489" w:rsidR="005140D8" w:rsidRPr="000617FE" w:rsidRDefault="005140D8" w:rsidP="00320F85">
            <w:pPr>
              <w:pStyle w:val="Heading3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white"/>
              </w:rPr>
            </w:pPr>
            <w:r w:rsidRPr="0006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992</w:t>
            </w:r>
          </w:p>
        </w:tc>
      </w:tr>
    </w:tbl>
    <w:p w14:paraId="6B83E73F" w14:textId="488E26E3" w:rsidR="002430ED" w:rsidRPr="000617FE" w:rsidRDefault="002430ED" w:rsidP="00320F85">
      <w:pPr>
        <w:spacing w:line="240" w:lineRule="auto"/>
        <w:rPr>
          <w:rFonts w:ascii="Times New Roman" w:hAnsi="Times New Roman" w:cs="Times New Roman"/>
        </w:rPr>
      </w:pPr>
    </w:p>
    <w:p w14:paraId="1076BDEA" w14:textId="410ABB4F" w:rsidR="005140D8" w:rsidRPr="00DA0B4F" w:rsidRDefault="000617FE" w:rsidP="00DA0B4F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B4F">
        <w:rPr>
          <w:rFonts w:ascii="Times New Roman" w:hAnsi="Times New Roman" w:cs="Times New Roman"/>
          <w:b/>
          <w:bCs/>
          <w:sz w:val="24"/>
          <w:szCs w:val="24"/>
        </w:rPr>
        <w:t>Search Database:</w:t>
      </w:r>
      <w:r w:rsidRPr="00DA0B4F">
        <w:rPr>
          <w:rFonts w:ascii="Times New Roman" w:hAnsi="Times New Roman" w:cs="Times New Roman"/>
          <w:sz w:val="24"/>
          <w:szCs w:val="24"/>
        </w:rPr>
        <w:t xml:space="preserve"> BIOSIS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6804"/>
        <w:gridCol w:w="1276"/>
      </w:tblGrid>
      <w:tr w:rsidR="000617FE" w:rsidRPr="000617FE" w14:paraId="0A4C9094" w14:textId="77777777" w:rsidTr="00091263">
        <w:trPr>
          <w:trHeight w:val="22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67BE" w14:textId="77777777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Search ID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B2C7" w14:textId="77777777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Terms (copy and paste)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2C19" w14:textId="77777777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7FE">
              <w:rPr>
                <w:rFonts w:ascii="Times New Roman" w:hAnsi="Times New Roman" w:cs="Times New Roman"/>
                <w:b/>
                <w:bCs/>
              </w:rPr>
              <w:t>Results</w:t>
            </w:r>
          </w:p>
        </w:tc>
      </w:tr>
      <w:tr w:rsidR="000617FE" w:rsidRPr="000617FE" w14:paraId="0BD40BF9" w14:textId="77777777" w:rsidTr="00091263">
        <w:trPr>
          <w:trHeight w:val="1029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3AE8" w14:textId="77777777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B883" w14:textId="1A72CD69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(</w:t>
            </w:r>
            <w:r w:rsidRPr="000617FE">
              <w:rPr>
                <w:rFonts w:ascii="Times New Roman" w:hAnsi="Times New Roman" w:cs="Times New Roman"/>
                <w:shd w:val="clear" w:color="auto" w:fill="F8F8F8"/>
              </w:rPr>
              <w:t>(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8F8F8"/>
              </w:rPr>
              <w:t>Ti</w:t>
            </w:r>
            <w:proofErr w:type="spellEnd"/>
            <w:proofErr w:type="gramStart"/>
            <w:r w:rsidRPr="000617FE">
              <w:rPr>
                <w:rFonts w:ascii="Times New Roman" w:hAnsi="Times New Roman" w:cs="Times New Roman"/>
                <w:shd w:val="clear" w:color="auto" w:fill="F8F8F8"/>
              </w:rPr>
              <w:t>=(</w:t>
            </w:r>
            <w:proofErr w:type="spellStart"/>
            <w:proofErr w:type="gramEnd"/>
            <w:r w:rsidRPr="000617FE">
              <w:rPr>
                <w:rFonts w:ascii="Times New Roman" w:hAnsi="Times New Roman" w:cs="Times New Roman"/>
                <w:shd w:val="clear" w:color="auto" w:fill="F8F8F8"/>
              </w:rPr>
              <w:t>diarrh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* OR scour*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8F8F8"/>
              </w:rPr>
              <w:t>escherich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8F8F8"/>
              </w:rPr>
              <w:t>salmonell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8F8F8"/>
              </w:rPr>
              <w:t>enterobact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8F8F8"/>
              </w:rPr>
              <w:t>clostrid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*  OR gastroenteritis OR Escherichia OR Salmonella OR Coronavirus OR Rotavirus OR Cryptosporidiosis OR Malabsorption OR starvation OR perfringens OR gastroenteritis OR coronavirus OR </w:t>
            </w:r>
            <w:r w:rsidRPr="000617FE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 xml:space="preserve">Enterobacter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8F8F8"/>
              </w:rPr>
              <w:t>clostridiales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 OR protozoal) </w:t>
            </w:r>
            <w:r w:rsidRPr="000617FE">
              <w:rPr>
                <w:rFonts w:ascii="Times New Roman" w:hAnsi="Times New Roman" w:cs="Times New Roman"/>
                <w:i/>
                <w:shd w:val="clear" w:color="auto" w:fill="F8F8F8"/>
              </w:rPr>
              <w:t xml:space="preserve">AND </w:t>
            </w:r>
            <w:r w:rsidRPr="000617FE">
              <w:rPr>
                <w:rFonts w:ascii="Times New Roman" w:hAnsi="Times New Roman" w:cs="Times New Roman"/>
                <w:b/>
                <w:shd w:val="clear" w:color="auto" w:fill="F8F8F8"/>
              </w:rPr>
              <w:t>LANGUAGE:</w:t>
            </w:r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 (English)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5872" w14:textId="46356842" w:rsidR="000617FE" w:rsidRPr="000617FE" w:rsidRDefault="000617FE" w:rsidP="0032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lastRenderedPageBreak/>
              <w:t>251,111</w:t>
            </w:r>
          </w:p>
        </w:tc>
      </w:tr>
      <w:tr w:rsidR="000617FE" w:rsidRPr="000617FE" w14:paraId="5E27CCD9" w14:textId="77777777" w:rsidTr="000617FE">
        <w:trPr>
          <w:trHeight w:val="116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FAFD" w14:textId="77777777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 xml:space="preserve">#2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AA34" w14:textId="0F800871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=calves OR </w:t>
            </w:r>
            <w:proofErr w:type="gram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calf</w:t>
            </w:r>
            <w:proofErr w:type="gram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</w:t>
            </w:r>
            <w:r w:rsidRPr="000617FE">
              <w:rPr>
                <w:rFonts w:ascii="Times New Roman" w:hAnsi="Times New Roman" w:cs="Times New Roman"/>
                <w:i/>
                <w:shd w:val="clear" w:color="auto" w:fill="F8F8F8"/>
              </w:rPr>
              <w:t xml:space="preserve">AND </w:t>
            </w:r>
            <w:r w:rsidRPr="000617FE">
              <w:rPr>
                <w:rFonts w:ascii="Times New Roman" w:hAnsi="Times New Roman" w:cs="Times New Roman"/>
                <w:b/>
                <w:shd w:val="clear" w:color="auto" w:fill="F8F8F8"/>
              </w:rPr>
              <w:t>LANGUAGE:</w:t>
            </w:r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 (English)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751F" w14:textId="0C36782C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33,207</w:t>
            </w:r>
          </w:p>
        </w:tc>
      </w:tr>
      <w:tr w:rsidR="000617FE" w:rsidRPr="000617FE" w14:paraId="1FF865F8" w14:textId="77777777" w:rsidTr="000617FE">
        <w:trPr>
          <w:trHeight w:val="4321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8F94" w14:textId="163DA9CB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FD14" w14:textId="1AABF89A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  <w:shd w:val="clear" w:color="auto" w:fill="FAFAFA"/>
              </w:rPr>
              <w:t>(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Ti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=(oxytetracycline OR tetracycline OR antibiotic* OR antimicrobial*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antiinfective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therapy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sulfa*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clav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gent*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cepha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fluoroquinolone OR enrofloxacin OR marbofloxacin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amox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Pen* OR Amp* OR trim* OR therapy OR probiotic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hydrotetracycline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oxyterracin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bisolvomycin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pyridazines OR anti-infective OR chlortetracycline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aureo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biomycin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 streptomycin* OR aminoglycoside*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estreptomicina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sustamycin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achromycin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tetrabid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procaine OR neomycin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fradiomycin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chlor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clor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kloramfenikol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florfenicol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florphenicol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trihydrate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aminobenzylpenicillin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ks-r1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sultamicillin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sulbactam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unasyn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ceftiofur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naxcel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U-24769 OR trimethoprim </w:t>
            </w:r>
            <w:r w:rsidRPr="000617FE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ditrim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tribrissen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prophylactic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sulphamethylphenasole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Gentam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* OR furazolidone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nifurazolidone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apramycin OR fluoroquinolone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baytril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endrofloxacin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zeniquin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danofloxacin OR </w:t>
            </w:r>
            <w:proofErr w:type="spellStart"/>
            <w:r w:rsidRPr="000617FE">
              <w:rPr>
                <w:rFonts w:ascii="Times New Roman" w:hAnsi="Times New Roman" w:cs="Times New Roman"/>
                <w:shd w:val="clear" w:color="auto" w:fill="FAFAFA"/>
              </w:rPr>
              <w:t>advocin</w:t>
            </w:r>
            <w:proofErr w:type="spellEnd"/>
            <w:r w:rsidRPr="000617FE">
              <w:rPr>
                <w:rFonts w:ascii="Times New Roman" w:hAnsi="Times New Roman" w:cs="Times New Roman"/>
                <w:shd w:val="clear" w:color="auto" w:fill="FAFAFA"/>
              </w:rPr>
              <w:t xml:space="preserve"> OR Neomycin OR L640876 OR  ceftiofur OR Furazolidone OR “milk replacer”) </w:t>
            </w:r>
            <w:r w:rsidRPr="000617FE">
              <w:rPr>
                <w:rFonts w:ascii="Times New Roman" w:hAnsi="Times New Roman" w:cs="Times New Roman"/>
                <w:i/>
                <w:shd w:val="clear" w:color="auto" w:fill="F8F8F8"/>
              </w:rPr>
              <w:t xml:space="preserve">AND </w:t>
            </w:r>
            <w:r w:rsidRPr="000617FE">
              <w:rPr>
                <w:rFonts w:ascii="Times New Roman" w:hAnsi="Times New Roman" w:cs="Times New Roman"/>
                <w:b/>
                <w:shd w:val="clear" w:color="auto" w:fill="F8F8F8"/>
              </w:rPr>
              <w:t>LANGUAGE:</w:t>
            </w:r>
            <w:r w:rsidRPr="000617FE">
              <w:rPr>
                <w:rFonts w:ascii="Times New Roman" w:hAnsi="Times New Roman" w:cs="Times New Roman"/>
                <w:shd w:val="clear" w:color="auto" w:fill="F8F8F8"/>
              </w:rPr>
              <w:t xml:space="preserve"> (English)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B9B6" w14:textId="79D285AB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1,225,576</w:t>
            </w:r>
          </w:p>
        </w:tc>
      </w:tr>
      <w:tr w:rsidR="000617FE" w:rsidRPr="000617FE" w14:paraId="1C97D6E3" w14:textId="77777777" w:rsidTr="00091263">
        <w:trPr>
          <w:trHeight w:val="5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8F79" w14:textId="77777777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617FE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C729" w14:textId="0D016A61" w:rsidR="000617FE" w:rsidRPr="000617FE" w:rsidRDefault="000617FE" w:rsidP="0032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0617FE">
              <w:rPr>
                <w:rFonts w:ascii="Times New Roman" w:hAnsi="Times New Roman" w:cs="Times New Roman"/>
              </w:rPr>
              <w:t>#1 AND #2 AND #3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3E32" w14:textId="116022AC" w:rsidR="000617FE" w:rsidRPr="000617FE" w:rsidRDefault="000617FE" w:rsidP="00320F85">
            <w:pPr>
              <w:pStyle w:val="Heading3"/>
              <w:keepNext w:val="0"/>
              <w:keepLines w:val="0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1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221</w:t>
            </w:r>
          </w:p>
        </w:tc>
      </w:tr>
    </w:tbl>
    <w:p w14:paraId="0CAC6894" w14:textId="78DDEFF7" w:rsidR="004F5F53" w:rsidRPr="000617FE" w:rsidRDefault="004F5F53" w:rsidP="00320F85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4F5F53" w:rsidRPr="00061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3E"/>
    <w:multiLevelType w:val="multilevel"/>
    <w:tmpl w:val="F8D4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B0516"/>
    <w:multiLevelType w:val="multilevel"/>
    <w:tmpl w:val="A10A7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C30D38"/>
    <w:multiLevelType w:val="multilevel"/>
    <w:tmpl w:val="95D0D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AD21FB"/>
    <w:multiLevelType w:val="hybridMultilevel"/>
    <w:tmpl w:val="A174608A"/>
    <w:lvl w:ilvl="0" w:tplc="E93EA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37BC"/>
    <w:multiLevelType w:val="hybridMultilevel"/>
    <w:tmpl w:val="6926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4656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53"/>
    <w:rsid w:val="00024638"/>
    <w:rsid w:val="000617FE"/>
    <w:rsid w:val="001B23B8"/>
    <w:rsid w:val="002430ED"/>
    <w:rsid w:val="00320410"/>
    <w:rsid w:val="00320F85"/>
    <w:rsid w:val="004F5F53"/>
    <w:rsid w:val="005140D8"/>
    <w:rsid w:val="005633D9"/>
    <w:rsid w:val="00B50E8E"/>
    <w:rsid w:val="00C06542"/>
    <w:rsid w:val="00CC487C"/>
    <w:rsid w:val="00D16101"/>
    <w:rsid w:val="00D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F022"/>
  <w15:chartTrackingRefBased/>
  <w15:docId w15:val="{F3291C8C-47D9-4918-8E9A-9F2CA8C4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F5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5F53"/>
    <w:rPr>
      <w:rFonts w:ascii="Arial" w:eastAsia="Arial" w:hAnsi="Arial" w:cs="Arial"/>
      <w:color w:val="434343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D1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 Bernal</dc:creator>
  <cp:keywords/>
  <dc:description/>
  <cp:lastModifiedBy>NSdR</cp:lastModifiedBy>
  <cp:revision>2</cp:revision>
  <dcterms:created xsi:type="dcterms:W3CDTF">2021-06-20T00:27:00Z</dcterms:created>
  <dcterms:modified xsi:type="dcterms:W3CDTF">2021-06-20T00:27:00Z</dcterms:modified>
</cp:coreProperties>
</file>