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762F" w14:textId="5DF25419" w:rsidR="00CF665F" w:rsidRPr="00277BFE" w:rsidRDefault="00CF665F" w:rsidP="00CF665F">
      <w:pPr>
        <w:pStyle w:val="Descripcin"/>
        <w:spacing w:line="276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Supplementary file </w:t>
      </w:r>
      <w:r w:rsidR="00736365">
        <w:rPr>
          <w:rFonts w:ascii="Arial" w:hAnsi="Arial"/>
          <w:lang w:val="en-US"/>
        </w:rPr>
        <w:t>1</w:t>
      </w:r>
      <w:r w:rsidRPr="00277BFE">
        <w:rPr>
          <w:rFonts w:ascii="Arial" w:hAnsi="Arial"/>
          <w:lang w:val="en-US"/>
        </w:rPr>
        <w:t>: Description of the ingredients of the interventions.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CF665F" w:rsidRPr="009D05F6" w14:paraId="3132892B" w14:textId="77777777" w:rsidTr="00D13E55">
        <w:trPr>
          <w:trHeight w:val="362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1A923" w14:textId="77777777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6576">
              <w:rPr>
                <w:rFonts w:ascii="Arial" w:hAnsi="Arial" w:cs="Arial"/>
                <w:b/>
                <w:sz w:val="20"/>
                <w:szCs w:val="20"/>
                <w:lang w:val="en-US"/>
              </w:rPr>
              <w:t>Selection of PCPs to lead the implementation</w:t>
            </w:r>
          </w:p>
        </w:tc>
      </w:tr>
      <w:tr w:rsidR="00CF665F" w:rsidRPr="009D05F6" w14:paraId="74BF146A" w14:textId="77777777" w:rsidTr="00D13E55">
        <w:trPr>
          <w:trHeight w:val="74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C50E36" w14:textId="6EBBC9D3" w:rsidR="00F70E25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  <w:r w:rsidRPr="00BE6576">
              <w:rPr>
                <w:rFonts w:ascii="Arial" w:hAnsi="Arial" w:cs="Arial"/>
                <w:sz w:val="20"/>
                <w:szCs w:val="20"/>
                <w:lang w:val="en-US"/>
              </w:rPr>
              <w:t>PCPs with a special interest in mental health were selected to lead the process of implementing the CG at their health centers, i</w:t>
            </w:r>
            <w:r w:rsidRPr="00BE6576">
              <w:rPr>
                <w:rFonts w:ascii="Arial" w:hAnsi="Arial" w:cs="Arial"/>
                <w:sz w:val="20"/>
                <w:szCs w:val="20"/>
                <w:lang w:val="en-US" w:eastAsia="es-ES"/>
              </w:rPr>
              <w:t xml:space="preserve">n coordination with the heads of each center, who had a thorough knowledge about the most appropriate profiles among the medical staff. </w:t>
            </w:r>
          </w:p>
        </w:tc>
      </w:tr>
      <w:tr w:rsidR="00CF665F" w:rsidRPr="009D05F6" w14:paraId="673357E5" w14:textId="77777777" w:rsidTr="00D13E55">
        <w:trPr>
          <w:trHeight w:val="381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F2ECD" w14:textId="77777777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6576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meeting with local providers</w:t>
            </w:r>
          </w:p>
        </w:tc>
      </w:tr>
      <w:tr w:rsidR="00CF665F" w:rsidRPr="009D05F6" w14:paraId="56616CF1" w14:textId="77777777" w:rsidTr="00D13E55">
        <w:trPr>
          <w:trHeight w:val="381"/>
        </w:trPr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BFDBD6" w14:textId="77777777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  <w:r w:rsidRPr="00BE6576">
              <w:rPr>
                <w:rFonts w:ascii="Arial" w:hAnsi="Arial" w:cs="Arial"/>
                <w:sz w:val="20"/>
                <w:szCs w:val="20"/>
                <w:lang w:val="en-US" w:eastAsia="es-ES"/>
              </w:rPr>
              <w:t xml:space="preserve">During this session, local PCPs were asked to select the most frequent areas of uncertainty when treating people with depression in their clinical practice. </w:t>
            </w:r>
          </w:p>
        </w:tc>
      </w:tr>
      <w:tr w:rsidR="00CF665F" w:rsidRPr="009D05F6" w14:paraId="17F984C4" w14:textId="77777777" w:rsidTr="00D13E55">
        <w:trPr>
          <w:trHeight w:val="381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9D4F56" w14:textId="77777777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576">
              <w:rPr>
                <w:rFonts w:ascii="Arial" w:hAnsi="Arial" w:cs="Arial"/>
                <w:sz w:val="20"/>
                <w:szCs w:val="20"/>
                <w:lang w:val="en-US"/>
              </w:rPr>
              <w:t>The training design for other PCPs was jointly configured between psychiatrists and PCPs.</w:t>
            </w:r>
          </w:p>
        </w:tc>
      </w:tr>
      <w:tr w:rsidR="00CF665F" w:rsidRPr="009D05F6" w14:paraId="3D05180E" w14:textId="77777777" w:rsidTr="00D13E55">
        <w:trPr>
          <w:trHeight w:val="381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703AE" w14:textId="77777777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5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Structure of the </w:t>
            </w:r>
            <w:bookmarkStart w:id="0" w:name="_GoBack"/>
            <w:r w:rsidRPr="00BE6576">
              <w:rPr>
                <w:rFonts w:ascii="Arial" w:hAnsi="Arial" w:cs="Arial"/>
                <w:b/>
                <w:sz w:val="20"/>
                <w:szCs w:val="20"/>
                <w:lang w:val="en-US"/>
              </w:rPr>
              <w:t>educational sessions for PCPs</w:t>
            </w:r>
            <w:bookmarkEnd w:id="0"/>
          </w:p>
        </w:tc>
      </w:tr>
      <w:tr w:rsidR="00CF665F" w:rsidRPr="009D05F6" w14:paraId="3CE5C4E3" w14:textId="77777777" w:rsidTr="00D13E55">
        <w:trPr>
          <w:trHeight w:val="381"/>
        </w:trPr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78B5DE" w14:textId="77777777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  <w:r w:rsidRPr="00BE6576">
              <w:rPr>
                <w:rFonts w:ascii="Arial" w:hAnsi="Arial" w:cs="Arial"/>
                <w:sz w:val="20"/>
                <w:szCs w:val="20"/>
                <w:lang w:val="en-US"/>
              </w:rPr>
              <w:t>Duration adapted to the availability and organizational context of each health center.</w:t>
            </w:r>
          </w:p>
        </w:tc>
      </w:tr>
      <w:tr w:rsidR="00CF665F" w:rsidRPr="009D05F6" w14:paraId="1FEE77D6" w14:textId="77777777" w:rsidTr="00D13E55">
        <w:trPr>
          <w:trHeight w:val="381"/>
        </w:trPr>
        <w:tc>
          <w:tcPr>
            <w:tcW w:w="9356" w:type="dxa"/>
            <w:gridSpan w:val="2"/>
            <w:shd w:val="clear" w:color="auto" w:fill="auto"/>
          </w:tcPr>
          <w:p w14:paraId="55BF1DFE" w14:textId="77777777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  <w:r w:rsidRPr="00BE6576">
              <w:rPr>
                <w:rFonts w:ascii="Arial" w:hAnsi="Arial" w:cs="Arial"/>
                <w:sz w:val="20"/>
                <w:szCs w:val="20"/>
                <w:lang w:val="en-US"/>
              </w:rPr>
              <w:t>Eight one-hour sessions aimed to identify the main issues in the management of people with depression were held in each health center.</w:t>
            </w:r>
          </w:p>
        </w:tc>
      </w:tr>
      <w:tr w:rsidR="00CF665F" w:rsidRPr="009D05F6" w14:paraId="0A0066C2" w14:textId="77777777" w:rsidTr="00D13E55">
        <w:trPr>
          <w:trHeight w:val="381"/>
        </w:trPr>
        <w:tc>
          <w:tcPr>
            <w:tcW w:w="9356" w:type="dxa"/>
            <w:gridSpan w:val="2"/>
            <w:shd w:val="clear" w:color="auto" w:fill="auto"/>
          </w:tcPr>
          <w:p w14:paraId="1A780910" w14:textId="77777777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  <w:r w:rsidRPr="00BE6576">
              <w:rPr>
                <w:rFonts w:ascii="Arial" w:hAnsi="Arial" w:cs="Arial"/>
                <w:sz w:val="20"/>
                <w:szCs w:val="20"/>
                <w:lang w:val="en-US"/>
              </w:rPr>
              <w:t>The workshops were leaded by PCPs with a special interest in mental health, with the support of a reference psychiatrist.</w:t>
            </w:r>
          </w:p>
        </w:tc>
      </w:tr>
      <w:tr w:rsidR="00CF665F" w:rsidRPr="009D05F6" w14:paraId="6E05F49E" w14:textId="77777777" w:rsidTr="00D13E55">
        <w:trPr>
          <w:trHeight w:val="381"/>
        </w:trPr>
        <w:tc>
          <w:tcPr>
            <w:tcW w:w="9356" w:type="dxa"/>
            <w:gridSpan w:val="2"/>
            <w:shd w:val="clear" w:color="auto" w:fill="auto"/>
          </w:tcPr>
          <w:p w14:paraId="4C72DFF1" w14:textId="77777777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  <w:r w:rsidRPr="00BE6576">
              <w:rPr>
                <w:rFonts w:ascii="Arial" w:hAnsi="Arial" w:cs="Arial"/>
                <w:sz w:val="20"/>
                <w:szCs w:val="20"/>
                <w:lang w:val="en-US"/>
              </w:rPr>
              <w:t>All the training sessions were accredited by the Andalusian Agency for Health Care Quality</w:t>
            </w:r>
          </w:p>
        </w:tc>
      </w:tr>
      <w:tr w:rsidR="00CF665F" w:rsidRPr="009D05F6" w14:paraId="3A63FFE3" w14:textId="77777777" w:rsidTr="00D13E55">
        <w:trPr>
          <w:trHeight w:val="381"/>
        </w:trPr>
        <w:tc>
          <w:tcPr>
            <w:tcW w:w="45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58649F5" w14:textId="77777777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576">
              <w:rPr>
                <w:rFonts w:ascii="Arial" w:hAnsi="Arial" w:cs="Arial"/>
                <w:sz w:val="20"/>
                <w:szCs w:val="20"/>
                <w:lang w:val="en-US"/>
              </w:rPr>
              <w:t>Contents of the educational sessions: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</w:tcPr>
          <w:p w14:paraId="3BD01FE2" w14:textId="77777777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  <w:r w:rsidRPr="00BE6576">
              <w:rPr>
                <w:rFonts w:ascii="Arial" w:hAnsi="Arial" w:cs="Arial"/>
                <w:sz w:val="20"/>
                <w:szCs w:val="20"/>
                <w:lang w:val="en-US" w:eastAsia="es-ES"/>
              </w:rPr>
              <w:t xml:space="preserve">Real life cases selected by </w:t>
            </w:r>
            <w:r w:rsidRPr="00BE6576">
              <w:rPr>
                <w:rFonts w:ascii="Arial" w:hAnsi="Arial" w:cs="Arial"/>
                <w:sz w:val="20"/>
                <w:szCs w:val="20"/>
                <w:lang w:val="en-US"/>
              </w:rPr>
              <w:t>PCPs</w:t>
            </w:r>
            <w:r w:rsidRPr="00BE6576">
              <w:rPr>
                <w:rFonts w:ascii="Arial" w:hAnsi="Arial" w:cs="Arial"/>
                <w:sz w:val="20"/>
                <w:szCs w:val="20"/>
                <w:lang w:val="en-US" w:eastAsia="es-ES"/>
              </w:rPr>
              <w:t>.</w:t>
            </w:r>
          </w:p>
        </w:tc>
      </w:tr>
      <w:tr w:rsidR="00CF665F" w:rsidRPr="009D05F6" w14:paraId="107D17B1" w14:textId="77777777" w:rsidTr="00D13E55">
        <w:trPr>
          <w:trHeight w:val="381"/>
        </w:trPr>
        <w:tc>
          <w:tcPr>
            <w:tcW w:w="45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5C78B0" w14:textId="77777777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</w:tcPr>
          <w:p w14:paraId="5B8ECDE1" w14:textId="77777777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  <w:r w:rsidRPr="00BE6576">
              <w:rPr>
                <w:rFonts w:ascii="Arial" w:hAnsi="Arial" w:cs="Arial"/>
                <w:sz w:val="20"/>
                <w:szCs w:val="20"/>
                <w:lang w:val="en-US" w:eastAsia="es-ES"/>
              </w:rPr>
              <w:t>Presentation of the case with the information usually available in daily practice.</w:t>
            </w:r>
          </w:p>
        </w:tc>
      </w:tr>
      <w:tr w:rsidR="00CF665F" w:rsidRPr="009D05F6" w14:paraId="4208E3FA" w14:textId="77777777" w:rsidTr="00D13E55">
        <w:trPr>
          <w:trHeight w:val="381"/>
        </w:trPr>
        <w:tc>
          <w:tcPr>
            <w:tcW w:w="45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02AACF" w14:textId="77777777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</w:tcPr>
          <w:p w14:paraId="435F81F1" w14:textId="77777777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</w:p>
        </w:tc>
      </w:tr>
      <w:tr w:rsidR="00CF665F" w:rsidRPr="009D05F6" w14:paraId="72B4ABBA" w14:textId="77777777" w:rsidTr="00D13E55">
        <w:trPr>
          <w:trHeight w:val="381"/>
        </w:trPr>
        <w:tc>
          <w:tcPr>
            <w:tcW w:w="45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A1EB719" w14:textId="77777777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576">
              <w:rPr>
                <w:rFonts w:ascii="Arial" w:hAnsi="Arial" w:cs="Arial"/>
                <w:sz w:val="20"/>
                <w:szCs w:val="20"/>
                <w:lang w:val="en-US"/>
              </w:rPr>
              <w:t>Contextualization of the approach in clinical practice.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</w:tcPr>
          <w:p w14:paraId="37632CA6" w14:textId="02D061A0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  <w:r w:rsidRPr="00BE6576">
              <w:rPr>
                <w:rFonts w:ascii="Arial" w:hAnsi="Arial" w:cs="Arial"/>
                <w:sz w:val="20"/>
                <w:szCs w:val="20"/>
                <w:lang w:val="en-US" w:eastAsia="es-ES"/>
              </w:rPr>
              <w:t>After the presentation of the case, the action plan with the patient presented was discussed with the participating PCP</w:t>
            </w:r>
            <w:r w:rsidR="009D05F6">
              <w:rPr>
                <w:rFonts w:ascii="Arial" w:hAnsi="Arial" w:cs="Arial"/>
                <w:sz w:val="20"/>
                <w:szCs w:val="20"/>
                <w:lang w:val="en-US" w:eastAsia="es-ES"/>
              </w:rPr>
              <w:t>,</w:t>
            </w:r>
            <w:r w:rsidR="009D05F6" w:rsidRPr="009D05F6">
              <w:rPr>
                <w:rFonts w:ascii="Arial" w:hAnsi="Arial" w:cs="Arial"/>
                <w:color w:val="FF0000"/>
                <w:sz w:val="20"/>
                <w:szCs w:val="20"/>
                <w:lang w:val="en-US" w:eastAsia="es-ES"/>
              </w:rPr>
              <w:t xml:space="preserve"> including evaluation, diagnosis and treatment</w:t>
            </w:r>
            <w:r w:rsidRPr="00BE6576">
              <w:rPr>
                <w:rFonts w:ascii="Arial" w:hAnsi="Arial" w:cs="Arial"/>
                <w:sz w:val="20"/>
                <w:szCs w:val="20"/>
                <w:lang w:val="en-US" w:eastAsia="es-ES"/>
              </w:rPr>
              <w:t xml:space="preserve">.  </w:t>
            </w:r>
          </w:p>
        </w:tc>
      </w:tr>
      <w:tr w:rsidR="00CF665F" w:rsidRPr="009D05F6" w14:paraId="1F375F82" w14:textId="77777777" w:rsidTr="00D13E55">
        <w:trPr>
          <w:trHeight w:val="381"/>
        </w:trPr>
        <w:tc>
          <w:tcPr>
            <w:tcW w:w="45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2CED18" w14:textId="77777777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</w:tcPr>
          <w:p w14:paraId="0E906233" w14:textId="77777777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  <w:r w:rsidRPr="00BE6576">
              <w:rPr>
                <w:rFonts w:ascii="Arial" w:hAnsi="Arial" w:cs="Arial"/>
                <w:sz w:val="20"/>
                <w:szCs w:val="20"/>
                <w:lang w:val="en-US" w:eastAsia="es-ES"/>
              </w:rPr>
              <w:t>The decisions were contrasted with the recommendations of the CG.</w:t>
            </w:r>
          </w:p>
          <w:p w14:paraId="54140602" w14:textId="77777777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  <w:r w:rsidRPr="00BE6576">
              <w:rPr>
                <w:rFonts w:ascii="Arial" w:hAnsi="Arial" w:cs="Arial"/>
                <w:sz w:val="20"/>
                <w:szCs w:val="20"/>
                <w:lang w:val="en-US" w:eastAsia="es-ES"/>
              </w:rPr>
              <w:t>Discussion of the best decisions and the barriers identified by PCPs.</w:t>
            </w:r>
          </w:p>
        </w:tc>
      </w:tr>
      <w:tr w:rsidR="00CF665F" w:rsidRPr="009D05F6" w14:paraId="030C63C3" w14:textId="77777777" w:rsidTr="00D13E55">
        <w:trPr>
          <w:trHeight w:val="381"/>
        </w:trPr>
        <w:tc>
          <w:tcPr>
            <w:tcW w:w="9356" w:type="dxa"/>
            <w:gridSpan w:val="2"/>
            <w:shd w:val="clear" w:color="auto" w:fill="auto"/>
          </w:tcPr>
          <w:p w14:paraId="2A57BD78" w14:textId="77777777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  <w:r w:rsidRPr="00BE6576">
              <w:rPr>
                <w:rFonts w:ascii="Arial" w:hAnsi="Arial" w:cs="Arial"/>
                <w:sz w:val="20"/>
                <w:szCs w:val="20"/>
                <w:lang w:val="en-US"/>
              </w:rPr>
              <w:t xml:space="preserve">The CG was provided in advance to participating primary care practitioners. </w:t>
            </w:r>
          </w:p>
        </w:tc>
      </w:tr>
      <w:tr w:rsidR="00CF665F" w:rsidRPr="009D05F6" w14:paraId="19E183F5" w14:textId="77777777" w:rsidTr="00D13E55">
        <w:trPr>
          <w:trHeight w:val="381"/>
        </w:trPr>
        <w:tc>
          <w:tcPr>
            <w:tcW w:w="9356" w:type="dxa"/>
            <w:gridSpan w:val="2"/>
            <w:shd w:val="clear" w:color="auto" w:fill="auto"/>
          </w:tcPr>
          <w:p w14:paraId="0D5BE80A" w14:textId="5942E42E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  <w:r w:rsidRPr="00BE6576">
              <w:rPr>
                <w:rFonts w:ascii="Arial" w:hAnsi="Arial" w:cs="Arial"/>
                <w:sz w:val="20"/>
                <w:szCs w:val="20"/>
                <w:lang w:val="en-US"/>
              </w:rPr>
              <w:t>Evaluation of pre-</w:t>
            </w:r>
            <w:proofErr w:type="spellStart"/>
            <w:r w:rsidRPr="00BE6576">
              <w:rPr>
                <w:rFonts w:ascii="Arial" w:hAnsi="Arial" w:cs="Arial"/>
                <w:sz w:val="20"/>
                <w:szCs w:val="20"/>
                <w:lang w:val="en-US"/>
              </w:rPr>
              <w:t>post test</w:t>
            </w:r>
            <w:proofErr w:type="spellEnd"/>
            <w:r w:rsidRPr="00BE6576">
              <w:rPr>
                <w:rFonts w:ascii="Arial" w:hAnsi="Arial" w:cs="Arial"/>
                <w:sz w:val="20"/>
                <w:szCs w:val="20"/>
                <w:lang w:val="en-US"/>
              </w:rPr>
              <w:t xml:space="preserve"> level of knowledge on topics about management of depression</w:t>
            </w:r>
            <w:r w:rsidR="00B403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4036A" w:rsidRPr="00B4036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(evaluation, diagnosis and treatment)</w:t>
            </w:r>
            <w:r w:rsidRPr="00BE657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CF665F" w:rsidRPr="009D05F6" w14:paraId="5D8D2940" w14:textId="77777777" w:rsidTr="00D13E55">
        <w:trPr>
          <w:trHeight w:val="381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1AE942" w14:textId="77777777" w:rsidR="00CF665F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576">
              <w:rPr>
                <w:rFonts w:ascii="Arial" w:hAnsi="Arial" w:cs="Arial"/>
                <w:sz w:val="20"/>
                <w:szCs w:val="20"/>
                <w:lang w:val="en-US"/>
              </w:rPr>
              <w:t>Last workshop aimed at detecting and discussing the barriers and facilitators.</w:t>
            </w:r>
          </w:p>
          <w:p w14:paraId="7B8FFA95" w14:textId="292CB53D" w:rsidR="00F70E25" w:rsidRPr="00BE6576" w:rsidRDefault="00F70E25" w:rsidP="00F70E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s-ES"/>
              </w:rPr>
              <w:t>The intervention lasted approximately 3 months in each health center.</w:t>
            </w:r>
          </w:p>
        </w:tc>
      </w:tr>
      <w:tr w:rsidR="00CF665F" w:rsidRPr="00BE6576" w14:paraId="0E1F4818" w14:textId="77777777" w:rsidTr="00D13E55">
        <w:trPr>
          <w:trHeight w:val="381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477A9" w14:textId="77777777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576">
              <w:rPr>
                <w:rFonts w:ascii="Arial" w:hAnsi="Arial" w:cs="Arial"/>
                <w:b/>
                <w:sz w:val="20"/>
                <w:szCs w:val="20"/>
                <w:lang w:val="en-US"/>
              </w:rPr>
              <w:t>Self Help Material</w:t>
            </w:r>
          </w:p>
        </w:tc>
      </w:tr>
      <w:tr w:rsidR="00CF665F" w:rsidRPr="009D05F6" w14:paraId="58CABDC9" w14:textId="77777777" w:rsidTr="00D13E55">
        <w:trPr>
          <w:trHeight w:val="381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D6EF3" w14:textId="77777777" w:rsidR="00CF665F" w:rsidRPr="00BE6576" w:rsidRDefault="00CF665F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576">
              <w:rPr>
                <w:rFonts w:ascii="Arial" w:hAnsi="Arial" w:cs="Arial"/>
                <w:sz w:val="20"/>
                <w:szCs w:val="20"/>
                <w:lang w:val="en-US"/>
              </w:rPr>
              <w:t>Self-help material for being shared with patients were designed and distributed with the CG.</w:t>
            </w:r>
          </w:p>
          <w:p w14:paraId="17BD7EA7" w14:textId="6F724664" w:rsidR="00CF665F" w:rsidRDefault="00CF665F" w:rsidP="00D500CC">
            <w:pPr>
              <w:spacing w:line="360" w:lineRule="auto"/>
              <w:rPr>
                <w:lang w:val="en-GB"/>
              </w:rPr>
            </w:pPr>
            <w:r w:rsidRPr="00BE6576">
              <w:rPr>
                <w:rFonts w:ascii="Arial" w:hAnsi="Arial" w:cs="Arial"/>
                <w:sz w:val="20"/>
                <w:szCs w:val="20"/>
                <w:lang w:val="en-US"/>
              </w:rPr>
              <w:t xml:space="preserve">Available at: </w:t>
            </w:r>
            <w:hyperlink r:id="rId8" w:history="1">
              <w:r w:rsidR="00D13E55" w:rsidRPr="00AF213E">
                <w:rPr>
                  <w:rStyle w:val="Hipervnculo"/>
                  <w:lang w:val="en-GB"/>
                </w:rPr>
                <w:t>https://www.sspa.juntadeandalucia.es/servicioandaluzdesalud/el-sas/servicios-y-centros/salud-mental/guia-de-autoayuda-para-la-depresion-y-los-trastornos-de-ansiedad</w:t>
              </w:r>
            </w:hyperlink>
          </w:p>
          <w:p w14:paraId="41363CE4" w14:textId="5943C3DB" w:rsidR="00D13E55" w:rsidRPr="00D13E55" w:rsidRDefault="00D13E55" w:rsidP="00D500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26565B0" w14:textId="0E035FF8" w:rsidR="00556439" w:rsidRPr="00D13E55" w:rsidRDefault="00CF665F" w:rsidP="00D13E55">
      <w:pPr>
        <w:spacing w:line="480" w:lineRule="auto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*PCP: </w:t>
      </w:r>
      <w:bookmarkStart w:id="1" w:name="_Hlk113210974"/>
      <w:r>
        <w:rPr>
          <w:rFonts w:ascii="Arial" w:hAnsi="Arial"/>
          <w:sz w:val="20"/>
          <w:szCs w:val="20"/>
          <w:lang w:val="en-US"/>
        </w:rPr>
        <w:t>primary care practitioners</w:t>
      </w:r>
      <w:bookmarkEnd w:id="1"/>
    </w:p>
    <w:sectPr w:rsidR="00556439" w:rsidRPr="00D13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60A4"/>
    <w:multiLevelType w:val="hybridMultilevel"/>
    <w:tmpl w:val="F326AE86"/>
    <w:lvl w:ilvl="0" w:tplc="C9C87D9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669E"/>
    <w:multiLevelType w:val="hybridMultilevel"/>
    <w:tmpl w:val="91C6E96A"/>
    <w:lvl w:ilvl="0" w:tplc="0C0A000F">
      <w:start w:val="1"/>
      <w:numFmt w:val="decimal"/>
      <w:pStyle w:val="PREGUNTA"/>
      <w:lvlText w:val="%1."/>
      <w:lvlJc w:val="left"/>
      <w:pPr>
        <w:ind w:left="720" w:hanging="360"/>
      </w:pPr>
      <w:rPr>
        <w:rFonts w:hint="default"/>
      </w:rPr>
    </w:lvl>
    <w:lvl w:ilvl="1" w:tplc="3EB2BE78">
      <w:start w:val="1"/>
      <w:numFmt w:val="upperLetter"/>
      <w:pStyle w:val="OPCIND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6A3B"/>
    <w:multiLevelType w:val="hybridMultilevel"/>
    <w:tmpl w:val="73808104"/>
    <w:lvl w:ilvl="0" w:tplc="4742443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21F5"/>
    <w:multiLevelType w:val="hybridMultilevel"/>
    <w:tmpl w:val="ACBE6902"/>
    <w:lvl w:ilvl="0" w:tplc="DD8CED54">
      <w:start w:val="1"/>
      <w:numFmt w:val="decimal"/>
      <w:pStyle w:val="Prrafodelista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91AF0"/>
    <w:multiLevelType w:val="hybridMultilevel"/>
    <w:tmpl w:val="B9F8E900"/>
    <w:lvl w:ilvl="0" w:tplc="5E2C2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5F"/>
    <w:rsid w:val="001A1555"/>
    <w:rsid w:val="001B1F00"/>
    <w:rsid w:val="003866ED"/>
    <w:rsid w:val="003B2D83"/>
    <w:rsid w:val="00417488"/>
    <w:rsid w:val="00427F7D"/>
    <w:rsid w:val="00556439"/>
    <w:rsid w:val="00736365"/>
    <w:rsid w:val="007769C6"/>
    <w:rsid w:val="009D05F6"/>
    <w:rsid w:val="00B4036A"/>
    <w:rsid w:val="00BC303A"/>
    <w:rsid w:val="00C00D52"/>
    <w:rsid w:val="00C26E84"/>
    <w:rsid w:val="00CF665F"/>
    <w:rsid w:val="00D13E55"/>
    <w:rsid w:val="00E91A79"/>
    <w:rsid w:val="00F04F80"/>
    <w:rsid w:val="00F70E25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76F1"/>
  <w15:chartTrackingRefBased/>
  <w15:docId w15:val="{C9D69A2D-D259-4654-BA23-BD06D002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65F"/>
    <w:pPr>
      <w:spacing w:after="0" w:line="240" w:lineRule="auto"/>
    </w:pPr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1A7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GUNTA">
    <w:name w:val="PREGUNTA"/>
    <w:basedOn w:val="Prrafodelista"/>
    <w:link w:val="PREGUNTACar"/>
    <w:autoRedefine/>
    <w:qFormat/>
    <w:rsid w:val="007769C6"/>
    <w:pPr>
      <w:numPr>
        <w:numId w:val="8"/>
      </w:numPr>
      <w:ind w:left="708"/>
    </w:pPr>
    <w:rPr>
      <w:b/>
      <w:sz w:val="20"/>
    </w:rPr>
  </w:style>
  <w:style w:type="character" w:customStyle="1" w:styleId="PREGUNTACar">
    <w:name w:val="PREGUNTA Car"/>
    <w:basedOn w:val="Fuentedeprrafopredeter"/>
    <w:link w:val="PREGUNTA"/>
    <w:rsid w:val="007769C6"/>
    <w:rPr>
      <w:rFonts w:ascii="Arial" w:hAnsi="Arial" w:cs="Arial"/>
      <w:b/>
      <w:color w:val="000000" w:themeColor="text1"/>
      <w:sz w:val="20"/>
      <w:szCs w:val="20"/>
    </w:rPr>
  </w:style>
  <w:style w:type="paragraph" w:styleId="Prrafodelista">
    <w:name w:val="List Paragraph"/>
    <w:aliases w:val="OPCIÓN C"/>
    <w:basedOn w:val="Normal"/>
    <w:next w:val="Normal"/>
    <w:link w:val="PrrafodelistaCar"/>
    <w:autoRedefine/>
    <w:qFormat/>
    <w:rsid w:val="00E91A79"/>
    <w:pPr>
      <w:numPr>
        <w:numId w:val="13"/>
      </w:numPr>
      <w:tabs>
        <w:tab w:val="left" w:pos="451"/>
      </w:tabs>
      <w:spacing w:line="276" w:lineRule="auto"/>
    </w:pPr>
    <w:rPr>
      <w:rFonts w:ascii="Arial" w:hAnsi="Arial" w:cs="Arial"/>
      <w:color w:val="000000" w:themeColor="text1"/>
      <w:sz w:val="18"/>
      <w:szCs w:val="20"/>
    </w:rPr>
  </w:style>
  <w:style w:type="paragraph" w:customStyle="1" w:styleId="OPCINB">
    <w:name w:val="OPCIÓN B"/>
    <w:basedOn w:val="Normal"/>
    <w:next w:val="Prrafodelista"/>
    <w:link w:val="OPCINBCar"/>
    <w:autoRedefine/>
    <w:qFormat/>
    <w:rsid w:val="007769C6"/>
    <w:pPr>
      <w:tabs>
        <w:tab w:val="left" w:pos="451"/>
      </w:tabs>
      <w:spacing w:after="200" w:line="276" w:lineRule="auto"/>
      <w:ind w:left="1134" w:hanging="360"/>
      <w:contextualSpacing/>
    </w:pPr>
    <w:rPr>
      <w:rFonts w:ascii="Arial" w:hAnsi="Arial" w:cs="Arial"/>
      <w:color w:val="000000" w:themeColor="text1"/>
      <w:sz w:val="18"/>
      <w:szCs w:val="20"/>
    </w:rPr>
  </w:style>
  <w:style w:type="character" w:customStyle="1" w:styleId="OPCINBCar">
    <w:name w:val="OPCIÓN B Car"/>
    <w:basedOn w:val="Fuentedeprrafopredeter"/>
    <w:link w:val="OPCINB"/>
    <w:rsid w:val="007769C6"/>
    <w:rPr>
      <w:rFonts w:ascii="Arial" w:hAnsi="Arial" w:cs="Arial"/>
      <w:color w:val="000000" w:themeColor="text1"/>
      <w:sz w:val="18"/>
      <w:szCs w:val="20"/>
    </w:rPr>
  </w:style>
  <w:style w:type="paragraph" w:customStyle="1" w:styleId="OPCINA">
    <w:name w:val="OPCIÓN A"/>
    <w:basedOn w:val="Normal"/>
    <w:next w:val="OPCINB"/>
    <w:link w:val="OPCINACar"/>
    <w:autoRedefine/>
    <w:qFormat/>
    <w:rsid w:val="007769C6"/>
    <w:pPr>
      <w:tabs>
        <w:tab w:val="left" w:pos="451"/>
      </w:tabs>
      <w:spacing w:after="200" w:line="276" w:lineRule="auto"/>
      <w:ind w:left="1134" w:hanging="360"/>
      <w:contextualSpacing/>
    </w:pPr>
    <w:rPr>
      <w:rFonts w:ascii="Arial" w:hAnsi="Arial" w:cs="Arial"/>
      <w:color w:val="000000" w:themeColor="text1"/>
      <w:sz w:val="18"/>
      <w:szCs w:val="20"/>
    </w:rPr>
  </w:style>
  <w:style w:type="character" w:customStyle="1" w:styleId="OPCINACar">
    <w:name w:val="OPCIÓN A Car"/>
    <w:basedOn w:val="Fuentedeprrafopredeter"/>
    <w:link w:val="OPCINA"/>
    <w:rsid w:val="007769C6"/>
    <w:rPr>
      <w:rFonts w:ascii="Arial" w:hAnsi="Arial" w:cs="Arial"/>
      <w:color w:val="000000" w:themeColor="text1"/>
      <w:sz w:val="18"/>
      <w:szCs w:val="20"/>
    </w:rPr>
  </w:style>
  <w:style w:type="character" w:customStyle="1" w:styleId="PrrafodelistaCar">
    <w:name w:val="Párrafo de lista Car"/>
    <w:aliases w:val="OPCIÓN C Car"/>
    <w:basedOn w:val="Fuentedeprrafopredeter"/>
    <w:link w:val="Prrafodelista"/>
    <w:rsid w:val="00E91A79"/>
    <w:rPr>
      <w:rFonts w:ascii="Arial" w:hAnsi="Arial" w:cs="Arial"/>
      <w:color w:val="000000" w:themeColor="text1"/>
      <w:sz w:val="18"/>
      <w:szCs w:val="20"/>
    </w:rPr>
  </w:style>
  <w:style w:type="paragraph" w:customStyle="1" w:styleId="OPCIND">
    <w:name w:val="OPCIÓN D"/>
    <w:basedOn w:val="Normal"/>
    <w:link w:val="OPCINDCar"/>
    <w:autoRedefine/>
    <w:qFormat/>
    <w:rsid w:val="007769C6"/>
    <w:pPr>
      <w:numPr>
        <w:ilvl w:val="1"/>
        <w:numId w:val="8"/>
      </w:numPr>
      <w:tabs>
        <w:tab w:val="left" w:pos="451"/>
      </w:tabs>
      <w:spacing w:line="276" w:lineRule="auto"/>
    </w:pPr>
    <w:rPr>
      <w:rFonts w:ascii="Arial" w:hAnsi="Arial" w:cs="Arial"/>
      <w:color w:val="000000" w:themeColor="text1"/>
      <w:sz w:val="18"/>
      <w:szCs w:val="20"/>
    </w:rPr>
  </w:style>
  <w:style w:type="character" w:customStyle="1" w:styleId="OPCINDCar">
    <w:name w:val="OPCIÓN D Car"/>
    <w:basedOn w:val="Fuentedeprrafopredeter"/>
    <w:link w:val="OPCIND"/>
    <w:rsid w:val="007769C6"/>
    <w:rPr>
      <w:rFonts w:ascii="Arial" w:hAnsi="Arial" w:cs="Arial"/>
      <w:color w:val="000000" w:themeColor="text1"/>
      <w:sz w:val="18"/>
      <w:szCs w:val="20"/>
    </w:rPr>
  </w:style>
  <w:style w:type="paragraph" w:customStyle="1" w:styleId="Numeracin">
    <w:name w:val="Numeración"/>
    <w:basedOn w:val="Prrafodelista"/>
    <w:next w:val="Normal"/>
    <w:link w:val="NumeracinCar"/>
    <w:autoRedefine/>
    <w:qFormat/>
    <w:rsid w:val="00E91A79"/>
    <w:pPr>
      <w:spacing w:after="200"/>
      <w:ind w:left="1134"/>
      <w:contextualSpacing/>
    </w:pPr>
    <w:rPr>
      <w:sz w:val="22"/>
    </w:rPr>
  </w:style>
  <w:style w:type="character" w:customStyle="1" w:styleId="NumeracinCar">
    <w:name w:val="Numeración Car"/>
    <w:basedOn w:val="Fuentedeprrafopredeter"/>
    <w:link w:val="Numeracin"/>
    <w:rsid w:val="00E91A79"/>
    <w:rPr>
      <w:rFonts w:ascii="Arial" w:hAnsi="Arial" w:cs="Arial"/>
      <w:color w:val="000000" w:themeColor="text1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E91A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91A79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91A79"/>
  </w:style>
  <w:style w:type="paragraph" w:styleId="Piedepgina">
    <w:name w:val="footer"/>
    <w:basedOn w:val="Normal"/>
    <w:link w:val="PiedepginaCar"/>
    <w:uiPriority w:val="99"/>
    <w:unhideWhenUsed/>
    <w:rsid w:val="00E91A79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1A79"/>
  </w:style>
  <w:style w:type="character" w:styleId="Hipervnculo">
    <w:name w:val="Hyperlink"/>
    <w:basedOn w:val="Fuentedeprrafopredeter"/>
    <w:uiPriority w:val="99"/>
    <w:unhideWhenUsed/>
    <w:rsid w:val="00E91A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A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A7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9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1A79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nhideWhenUsed/>
    <w:qFormat/>
    <w:rsid w:val="00CF665F"/>
    <w:pPr>
      <w:spacing w:line="360" w:lineRule="auto"/>
      <w:jc w:val="both"/>
    </w:pPr>
    <w:rPr>
      <w:rFonts w:ascii="Verdana" w:eastAsia="Calibri" w:hAnsi="Verdana" w:cs="Times New Roman"/>
      <w:b/>
      <w:bCs/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D13E5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3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pa.juntadeandalucia.es/servicioandaluzdesalud/el-sas/servicios-y-centros/salud-mental/guia-de-autoayuda-para-la-depresion-y-los-trastornos-de-ansieda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E8686BAB073445B6492F309834094D" ma:contentTypeVersion="7" ma:contentTypeDescription="Crear nuevo documento." ma:contentTypeScope="" ma:versionID="564e0690f30a506c2face36c542547f5">
  <xsd:schema xmlns:xsd="http://www.w3.org/2001/XMLSchema" xmlns:xs="http://www.w3.org/2001/XMLSchema" xmlns:p="http://schemas.microsoft.com/office/2006/metadata/properties" xmlns:ns3="177054d7-1dc7-4188-9972-f0c50aae3839" targetNamespace="http://schemas.microsoft.com/office/2006/metadata/properties" ma:root="true" ma:fieldsID="8fe37a32f06c197267c1b4a1bda51636" ns3:_="">
    <xsd:import namespace="177054d7-1dc7-4188-9972-f0c50aae38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054d7-1dc7-4188-9972-f0c50aae3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15C2F-5CC9-4329-ABC1-AD67F98C77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158154-8FF2-4D3B-83D3-0E2800ECE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E798D-425D-4FE9-B002-28878080C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054d7-1dc7-4188-9972-f0c50aae3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MORALES</dc:creator>
  <cp:keywords/>
  <dc:description/>
  <cp:lastModifiedBy>Mariena Hurtado</cp:lastModifiedBy>
  <cp:revision>2</cp:revision>
  <dcterms:created xsi:type="dcterms:W3CDTF">2022-09-04T17:14:00Z</dcterms:created>
  <dcterms:modified xsi:type="dcterms:W3CDTF">2022-09-04T17:14:00Z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  <property fmtid="{D5CDD505-2E9C-101B-9397-08002B2CF9AE}" pid="3" name="ContentTypeId">
    <vt:lpwstr>0x0101003DE8686BAB073445B6492F309834094D</vt:lpwstr>
  </property>
</Properties>
</file>