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C54C" w14:textId="5DCB79D8" w:rsidR="007C519A" w:rsidRDefault="007C519A">
      <w:proofErr w:type="spellStart"/>
      <w:r>
        <w:t>Supplementary</w:t>
      </w:r>
      <w:proofErr w:type="spellEnd"/>
      <w:r>
        <w:t xml:space="preserve"> </w:t>
      </w:r>
      <w:proofErr w:type="spellStart"/>
      <w:r>
        <w:t>Fig</w:t>
      </w:r>
      <w:r w:rsidR="005A495C">
        <w:t>ure</w:t>
      </w:r>
      <w:proofErr w:type="spellEnd"/>
      <w:r>
        <w:t xml:space="preserve"> S1</w:t>
      </w:r>
    </w:p>
    <w:p w14:paraId="1A33D532" w14:textId="77777777" w:rsidR="007C519A" w:rsidRDefault="007C519A"/>
    <w:p w14:paraId="518697CF" w14:textId="642DA8BD" w:rsidR="00542098" w:rsidRDefault="007C519A">
      <w:r>
        <w:rPr>
          <w:noProof/>
          <w:lang w:eastAsia="sv-SE"/>
        </w:rPr>
        <w:drawing>
          <wp:inline distT="0" distB="0" distL="0" distR="0" wp14:anchorId="337AC654" wp14:editId="08174E19">
            <wp:extent cx="5858867" cy="2539983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511" cy="2544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AF3BC4" w14:textId="4B94B7A0" w:rsidR="00464E09" w:rsidRDefault="00464E09"/>
    <w:p w14:paraId="315345CD" w14:textId="4DD17059" w:rsidR="00464E09" w:rsidRPr="00464E09" w:rsidRDefault="00464E09" w:rsidP="00464E09">
      <w:pPr>
        <w:pStyle w:val="Normalwebb"/>
        <w:spacing w:line="360" w:lineRule="auto"/>
        <w:rPr>
          <w:sz w:val="22"/>
          <w:szCs w:val="22"/>
          <w:lang w:val="en-US"/>
        </w:rPr>
      </w:pPr>
      <w:r w:rsidRPr="00464E09">
        <w:rPr>
          <w:sz w:val="22"/>
          <w:szCs w:val="22"/>
          <w:lang w:val="en-US"/>
        </w:rPr>
        <w:t xml:space="preserve">The studied periods </w:t>
      </w:r>
      <w:r w:rsidR="005A495C">
        <w:rPr>
          <w:sz w:val="22"/>
          <w:szCs w:val="22"/>
          <w:lang w:val="en-US"/>
        </w:rPr>
        <w:t xml:space="preserve">of COVID-19 related death in nursing homes and </w:t>
      </w:r>
      <w:r w:rsidRPr="00464E09">
        <w:rPr>
          <w:sz w:val="22"/>
          <w:szCs w:val="22"/>
          <w:lang w:val="en-US"/>
        </w:rPr>
        <w:t xml:space="preserve">the pandemic waves </w:t>
      </w:r>
      <w:r w:rsidR="005A495C">
        <w:rPr>
          <w:sz w:val="22"/>
          <w:szCs w:val="22"/>
          <w:lang w:val="en-US"/>
        </w:rPr>
        <w:t xml:space="preserve">in the studied region </w:t>
      </w:r>
      <w:r w:rsidRPr="00464E09">
        <w:rPr>
          <w:sz w:val="22"/>
          <w:szCs w:val="22"/>
          <w:lang w:val="en-US"/>
        </w:rPr>
        <w:t xml:space="preserve">represented by hospitalized COVID-19 patients from the total society population. </w:t>
      </w:r>
    </w:p>
    <w:p w14:paraId="235564C5" w14:textId="77777777" w:rsidR="00464E09" w:rsidRPr="00464E09" w:rsidRDefault="00464E09">
      <w:pPr>
        <w:rPr>
          <w:lang w:val="en-US"/>
        </w:rPr>
      </w:pPr>
    </w:p>
    <w:sectPr w:rsidR="00464E09" w:rsidRPr="00464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9A"/>
    <w:rsid w:val="00464E09"/>
    <w:rsid w:val="0050458A"/>
    <w:rsid w:val="005A495C"/>
    <w:rsid w:val="007C519A"/>
    <w:rsid w:val="00E8610B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0F0D"/>
  <w15:chartTrackingRefBased/>
  <w15:docId w15:val="{DC91D3E3-71D8-4785-B5F4-3431E15E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6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5A4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185</Characters>
  <Application>Microsoft Office Word</Application>
  <DocSecurity>0</DocSecurity>
  <Lines>1</Lines>
  <Paragraphs>1</Paragraphs>
  <ScaleCrop>false</ScaleCrop>
  <Company>Region Östergötland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Nilsson Lena</dc:creator>
  <cp:keywords/>
  <dc:description/>
  <cp:lastModifiedBy>Lena Nilsson</cp:lastModifiedBy>
  <cp:revision>4</cp:revision>
  <dcterms:created xsi:type="dcterms:W3CDTF">2021-10-07T18:56:00Z</dcterms:created>
  <dcterms:modified xsi:type="dcterms:W3CDTF">2022-07-07T12:26:00Z</dcterms:modified>
</cp:coreProperties>
</file>