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5"/>
        <w:tblW w:w="9072" w:type="dxa"/>
        <w:tblLook w:val="04A0"/>
      </w:tblPr>
      <w:tblGrid>
        <w:gridCol w:w="1809"/>
        <w:gridCol w:w="3436"/>
        <w:gridCol w:w="3827"/>
      </w:tblGrid>
      <w:tr w:rsidR="00E94697" w:rsidRPr="008B6EEA" w:rsidTr="00E94697">
        <w:trPr>
          <w:cnfStyle w:val="100000000000"/>
          <w:trHeight w:val="315"/>
        </w:trPr>
        <w:tc>
          <w:tcPr>
            <w:cnfStyle w:val="001000000100"/>
            <w:tcW w:w="5245" w:type="dxa"/>
            <w:gridSpan w:val="2"/>
            <w:noWrap/>
            <w:hideMark/>
          </w:tcPr>
          <w:p w:rsidR="00E94697" w:rsidRPr="00873CA3" w:rsidRDefault="00E94697" w:rsidP="00CF037F">
            <w:pPr>
              <w:pStyle w:val="NoSpacing"/>
              <w:jc w:val="left"/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i w:val="0"/>
                <w:sz w:val="22"/>
                <w:lang w:val="en-GB"/>
              </w:rPr>
              <w:t>Table 2</w:t>
            </w:r>
            <w:r w:rsidRPr="00873CA3">
              <w:rPr>
                <w:rFonts w:asciiTheme="minorHAnsi" w:hAnsiTheme="minorHAnsi"/>
                <w:b/>
                <w:bCs/>
                <w:i w:val="0"/>
                <w:sz w:val="22"/>
                <w:lang w:val="en-GB"/>
              </w:rPr>
              <w:t>Chronic conditions</w:t>
            </w:r>
          </w:p>
        </w:tc>
        <w:tc>
          <w:tcPr>
            <w:tcW w:w="3827" w:type="dxa"/>
          </w:tcPr>
          <w:p w:rsidR="00E94697" w:rsidRDefault="00E94697" w:rsidP="00CF037F">
            <w:pPr>
              <w:pStyle w:val="NoSpacing"/>
              <w:cnfStyle w:val="100000000000"/>
              <w:rPr>
                <w:b/>
                <w:bCs/>
                <w:lang w:val="en-GB"/>
              </w:rPr>
            </w:pPr>
          </w:p>
        </w:tc>
      </w:tr>
      <w:tr w:rsidR="00E94697" w:rsidRPr="00E94697" w:rsidTr="00E94697">
        <w:trPr>
          <w:cnfStyle w:val="000000100000"/>
          <w:trHeight w:val="315"/>
        </w:trPr>
        <w:tc>
          <w:tcPr>
            <w:cnfStyle w:val="001000000000"/>
            <w:tcW w:w="1809" w:type="dxa"/>
            <w:tcBorders>
              <w:bottom w:val="single" w:sz="4" w:space="0" w:color="auto"/>
            </w:tcBorders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b/>
                <w:bCs/>
                <w:sz w:val="22"/>
                <w:lang w:val="en-GB"/>
              </w:rPr>
              <w:t>Clusters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b/>
                <w:bCs/>
                <w:lang w:val="en-GB"/>
              </w:rPr>
            </w:pPr>
            <w:r w:rsidRPr="008B6EEA">
              <w:rPr>
                <w:b/>
                <w:bCs/>
                <w:lang w:val="en-GB"/>
              </w:rPr>
              <w:t xml:space="preserve">Diseases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94697" w:rsidRPr="00813CC8" w:rsidRDefault="00E94697" w:rsidP="00CF037F">
            <w:pPr>
              <w:pStyle w:val="NoSpacing"/>
              <w:cnfStyle w:val="000000100000"/>
              <w:rPr>
                <w:b/>
                <w:bCs/>
                <w:highlight w:val="yellow"/>
                <w:lang w:val="en-GB"/>
              </w:rPr>
            </w:pPr>
            <w:r w:rsidRPr="00CB4771">
              <w:rPr>
                <w:b/>
                <w:bCs/>
                <w:lang w:val="en-GB"/>
              </w:rPr>
              <w:t>ICPC-code(s)</w:t>
            </w:r>
          </w:p>
        </w:tc>
      </w:tr>
      <w:tr w:rsidR="00E94697" w:rsidRPr="00E94697" w:rsidTr="00E94697">
        <w:trPr>
          <w:trHeight w:val="345"/>
        </w:trPr>
        <w:tc>
          <w:tcPr>
            <w:cnfStyle w:val="001000000000"/>
            <w:tcW w:w="1809" w:type="dxa"/>
            <w:tcBorders>
              <w:top w:val="single" w:sz="4" w:space="0" w:color="auto"/>
            </w:tcBorders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HIV/Aids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HIV/Aids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E94697">
              <w:rPr>
                <w:lang w:val="en-GB"/>
              </w:rPr>
              <w:t>B90</w:t>
            </w:r>
          </w:p>
        </w:tc>
      </w:tr>
      <w:tr w:rsidR="00E94697" w:rsidRPr="00E94697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 xml:space="preserve">Cancer 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All malignant cancer types</w:t>
            </w:r>
          </w:p>
        </w:tc>
        <w:tc>
          <w:tcPr>
            <w:tcW w:w="3827" w:type="dxa"/>
          </w:tcPr>
          <w:p w:rsidR="00E94697" w:rsidRPr="00E94697" w:rsidRDefault="00E94697" w:rsidP="00CF037F">
            <w:pPr>
              <w:pStyle w:val="NoSpacing"/>
              <w:cnfStyle w:val="000000100000"/>
            </w:pPr>
            <w:r w:rsidRPr="00E94697">
              <w:t>A79, B72-B72.01-B72.02 , B73, D74, D75, D76, D77-77.01- D77.02-D77.03-D77.04, L71-L71.01, N74, R84, R85, S77-S77.01-S77.02-S77.03-S77.04, T71, U75, U76, U77, W72, X75, X76-X76.01, X77-X77.01-X77.02</w:t>
            </w:r>
            <w:r>
              <w:t>, Y77, Y78-Y78.01-Y78.02-Y78.03</w:t>
            </w:r>
          </w:p>
        </w:tc>
      </w:tr>
      <w:tr w:rsidR="00E94697" w:rsidRPr="00E94697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 xml:space="preserve">Bowel disorders 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Diverticular disease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D92</w:t>
            </w:r>
          </w:p>
        </w:tc>
      </w:tr>
      <w:tr w:rsidR="00E94697" w:rsidRPr="00E94697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Crohn disease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rPr>
                <w:lang w:val="en-US"/>
              </w:rPr>
              <w:t>D94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Ulcerative colitis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rPr>
                <w:lang w:val="en-US"/>
              </w:rPr>
              <w:t>D94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 xml:space="preserve">Cardiovascular 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Congenital heart disease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K73-K73.01-K73.02</w:t>
            </w:r>
          </w:p>
        </w:tc>
      </w:tr>
      <w:tr w:rsidR="00E94697" w:rsidRPr="00E94697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Infectious disease of heart and/or blood vessels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K70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Acute rheumatoid heart disease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K71-K71.01-K71.02</w:t>
            </w:r>
          </w:p>
        </w:tc>
      </w:tr>
      <w:tr w:rsidR="00E94697" w:rsidRPr="00E94697" w:rsidTr="00E94697">
        <w:trPr>
          <w:trHeight w:val="300"/>
        </w:trPr>
        <w:tc>
          <w:tcPr>
            <w:cnfStyle w:val="001000000000"/>
            <w:tcW w:w="1809" w:type="dxa"/>
            <w:noWrap/>
          </w:tcPr>
          <w:p w:rsidR="00E94697" w:rsidRPr="008B6EEA" w:rsidRDefault="00E94697" w:rsidP="00CF037F">
            <w:pPr>
              <w:pStyle w:val="NoSpacing"/>
              <w:rPr>
                <w:lang w:val="en-GB"/>
              </w:rPr>
            </w:pPr>
          </w:p>
        </w:tc>
        <w:tc>
          <w:tcPr>
            <w:tcW w:w="3436" w:type="dxa"/>
            <w:noWrap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7559B4">
              <w:rPr>
                <w:lang w:val="en-GB"/>
              </w:rPr>
              <w:t>Non</w:t>
            </w:r>
            <w:r>
              <w:rPr>
                <w:lang w:val="en-GB"/>
              </w:rPr>
              <w:t>-</w:t>
            </w:r>
            <w:r w:rsidRPr="007559B4">
              <w:rPr>
                <w:lang w:val="en-GB"/>
              </w:rPr>
              <w:t xml:space="preserve">rheumatic </w:t>
            </w:r>
            <w:proofErr w:type="spellStart"/>
            <w:r w:rsidRPr="007559B4">
              <w:rPr>
                <w:lang w:val="en-GB"/>
              </w:rPr>
              <w:t>Valvular</w:t>
            </w:r>
            <w:proofErr w:type="spellEnd"/>
            <w:r w:rsidRPr="007559B4">
              <w:rPr>
                <w:lang w:val="en-GB"/>
              </w:rPr>
              <w:t xml:space="preserve"> Heart Disease</w:t>
            </w:r>
          </w:p>
        </w:tc>
        <w:tc>
          <w:tcPr>
            <w:tcW w:w="3827" w:type="dxa"/>
          </w:tcPr>
          <w:p w:rsidR="00E94697" w:rsidRPr="007559B4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K83-K83.01-K83.02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Heart failure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rPr>
                <w:lang w:val="en-US"/>
              </w:rPr>
              <w:t>K77-K77.01-K77.02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Angina Pectoris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rPr>
                <w:lang w:val="en-US"/>
              </w:rPr>
              <w:t>K74-K74.01-K74.02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Acute myocardial infarction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K75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Atrial fibrillation/flutter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K78</w:t>
            </w:r>
          </w:p>
        </w:tc>
      </w:tr>
      <w:tr w:rsidR="00E94697" w:rsidRPr="00E94697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</w:tcPr>
          <w:p w:rsidR="00E94697" w:rsidRPr="008B6EEA" w:rsidRDefault="00E94697" w:rsidP="00CF037F">
            <w:pPr>
              <w:pStyle w:val="NoSpacing"/>
              <w:rPr>
                <w:lang w:val="en-GB"/>
              </w:rPr>
            </w:pPr>
          </w:p>
        </w:tc>
        <w:tc>
          <w:tcPr>
            <w:tcW w:w="3436" w:type="dxa"/>
            <w:noWrap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Hypertension </w:t>
            </w:r>
          </w:p>
        </w:tc>
        <w:tc>
          <w:tcPr>
            <w:tcW w:w="3827" w:type="dxa"/>
          </w:tcPr>
          <w:p w:rsidR="00E94697" w:rsidRPr="00E94697" w:rsidRDefault="00E94697" w:rsidP="00E94697">
            <w:pPr>
              <w:pStyle w:val="NoSpacing"/>
              <w:cnfStyle w:val="000000100000"/>
              <w:rPr>
                <w:lang w:val="en-US"/>
              </w:rPr>
            </w:pPr>
            <w:r w:rsidRPr="00E94697">
              <w:rPr>
                <w:lang w:val="en-US"/>
              </w:rPr>
              <w:t xml:space="preserve">K86, K87 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Transient Ischemic Attack (TIA)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K89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Cerebrovascular accident (CVA)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K90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Intermittent claudication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K92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Aneurysm aortae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K99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</w:tcPr>
          <w:p w:rsidR="00E94697" w:rsidRPr="008B6EEA" w:rsidRDefault="00E94697" w:rsidP="00CF037F">
            <w:pPr>
              <w:pStyle w:val="NoSpacing"/>
              <w:rPr>
                <w:lang w:val="en-GB"/>
              </w:rPr>
            </w:pPr>
          </w:p>
        </w:tc>
        <w:tc>
          <w:tcPr>
            <w:tcW w:w="3436" w:type="dxa"/>
            <w:noWrap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047B28">
              <w:rPr>
                <w:lang w:val="en-GB"/>
              </w:rPr>
              <w:t>Hypercholesterolemia</w:t>
            </w:r>
          </w:p>
        </w:tc>
        <w:tc>
          <w:tcPr>
            <w:tcW w:w="3827" w:type="dxa"/>
          </w:tcPr>
          <w:p w:rsidR="00E94697" w:rsidRPr="00047B28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>
              <w:t>T93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Musculoskeletal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Fibromyalgia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L18, L18.01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Rheumatoid arthritis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L88-L88.01-L88.02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Coxarthrosis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rPr>
                <w:lang w:val="en-US"/>
              </w:rPr>
              <w:t>L89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proofErr w:type="spellStart"/>
            <w:r w:rsidRPr="008B6EEA">
              <w:rPr>
                <w:lang w:val="en-GB"/>
              </w:rPr>
              <w:t>Gonarthrosis</w:t>
            </w:r>
            <w:proofErr w:type="spellEnd"/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rPr>
                <w:lang w:val="en-US"/>
              </w:rPr>
              <w:t>L90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</w:tcPr>
          <w:p w:rsidR="00E94697" w:rsidRPr="008B6EEA" w:rsidRDefault="00E94697" w:rsidP="00CF037F">
            <w:pPr>
              <w:pStyle w:val="NoSpacing"/>
              <w:rPr>
                <w:lang w:val="en-GB"/>
              </w:rPr>
            </w:pPr>
          </w:p>
        </w:tc>
        <w:tc>
          <w:tcPr>
            <w:tcW w:w="3436" w:type="dxa"/>
            <w:noWrap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Other arthrosis</w:t>
            </w:r>
          </w:p>
        </w:tc>
        <w:tc>
          <w:tcPr>
            <w:tcW w:w="3827" w:type="dxa"/>
          </w:tcPr>
          <w:p w:rsidR="00E94697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rPr>
                <w:lang w:val="en-US"/>
              </w:rPr>
              <w:t>L91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Cervical spine syndromes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rPr>
                <w:lang w:val="en-US"/>
              </w:rPr>
              <w:t>L83-L83.01</w:t>
            </w:r>
          </w:p>
        </w:tc>
      </w:tr>
      <w:tr w:rsidR="00E94697" w:rsidRPr="00E94697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Osteoarthritis spondylosis of the spine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rPr>
                <w:lang w:val="en-US"/>
              </w:rPr>
              <w:t>L84-L84.01-L84.02</w:t>
            </w:r>
          </w:p>
        </w:tc>
      </w:tr>
      <w:tr w:rsidR="00E94697" w:rsidRPr="00E94697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Low back pain with radiation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L86-L86.01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Osteoporosis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rPr>
                <w:lang w:val="en-US"/>
              </w:rPr>
              <w:t>L95-L95.02-L95.02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 xml:space="preserve">Neurologic 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Multiple sclerosis (MS)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N86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Parkinson's disease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N87-N87.01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Epilepsy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N88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Migraine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N89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Cluster headache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N90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Trigeminal neuralgia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N92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</w:tcPr>
          <w:p w:rsidR="00E94697" w:rsidRPr="008B6EEA" w:rsidRDefault="00E94697" w:rsidP="00CF037F">
            <w:pPr>
              <w:pStyle w:val="NoSpacing"/>
              <w:rPr>
                <w:lang w:val="en-GB"/>
              </w:rPr>
            </w:pPr>
          </w:p>
        </w:tc>
        <w:tc>
          <w:tcPr>
            <w:tcW w:w="3436" w:type="dxa"/>
            <w:noWrap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Other neuropathies </w:t>
            </w:r>
          </w:p>
        </w:tc>
        <w:tc>
          <w:tcPr>
            <w:tcW w:w="3827" w:type="dxa"/>
          </w:tcPr>
          <w:p w:rsidR="00E94697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N94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 xml:space="preserve">Alcohol abuse 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Chronic alcohol abuse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P15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lastRenderedPageBreak/>
              <w:t xml:space="preserve">Psychiatric 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Sle</w:t>
            </w:r>
            <w:bookmarkStart w:id="0" w:name="_GoBack"/>
            <w:bookmarkEnd w:id="0"/>
            <w:r w:rsidRPr="008B6EEA">
              <w:rPr>
                <w:lang w:val="en-GB"/>
              </w:rPr>
              <w:t>eping disorder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P06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Schizophrenia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P72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Affective psychosis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P73-P73.02</w:t>
            </w:r>
          </w:p>
        </w:tc>
      </w:tr>
      <w:tr w:rsidR="00E94697" w:rsidRPr="00A608D2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Depression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P76-P76.01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Anxiety disorder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P74-P74.01-P74.02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Personality disorder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P80-P80.01-P80.02</w:t>
            </w:r>
          </w:p>
        </w:tc>
      </w:tr>
      <w:tr w:rsidR="00E94697" w:rsidRPr="00E94697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Respiratory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Chronic Obstructive Pulmonary Disease (COPD)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R95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Asthma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R96-R69.01-R69.02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BA4109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BA4109">
              <w:rPr>
                <w:lang w:val="en-GB"/>
              </w:rPr>
              <w:t>Chronic bronchitis</w:t>
            </w:r>
          </w:p>
        </w:tc>
        <w:tc>
          <w:tcPr>
            <w:tcW w:w="3827" w:type="dxa"/>
          </w:tcPr>
          <w:p w:rsidR="00E94697" w:rsidRPr="00334347" w:rsidRDefault="00E94697" w:rsidP="00CF037F">
            <w:pPr>
              <w:pStyle w:val="NoSpacing"/>
              <w:cnfStyle w:val="000000000000"/>
              <w:rPr>
                <w:highlight w:val="yellow"/>
                <w:lang w:val="en-GB"/>
              </w:rPr>
            </w:pPr>
            <w:r w:rsidRPr="006752B0">
              <w:t>R91-R91.01-R91.02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Thyroid</w:t>
            </w:r>
          </w:p>
        </w:tc>
        <w:tc>
          <w:tcPr>
            <w:tcW w:w="3436" w:type="dxa"/>
            <w:noWrap/>
            <w:hideMark/>
          </w:tcPr>
          <w:p w:rsidR="00E94697" w:rsidRPr="00BA4109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BA4109">
              <w:rPr>
                <w:lang w:val="en-GB"/>
              </w:rPr>
              <w:t>Persistent thyroglossal duct/cyst</w:t>
            </w:r>
          </w:p>
        </w:tc>
        <w:tc>
          <w:tcPr>
            <w:tcW w:w="3827" w:type="dxa"/>
          </w:tcPr>
          <w:p w:rsidR="00E94697" w:rsidRDefault="00E94697" w:rsidP="00CF037F">
            <w:pPr>
              <w:pStyle w:val="NoSpacing"/>
              <w:cnfStyle w:val="000000100000"/>
              <w:rPr>
                <w:highlight w:val="yellow"/>
                <w:lang w:val="en-GB"/>
              </w:rPr>
            </w:pPr>
            <w:r w:rsidRPr="006752B0">
              <w:t>T78</w:t>
            </w:r>
          </w:p>
        </w:tc>
      </w:tr>
      <w:tr w:rsidR="00E94697" w:rsidRPr="00E94697" w:rsidTr="00E94697">
        <w:trPr>
          <w:trHeight w:val="300"/>
        </w:trPr>
        <w:tc>
          <w:tcPr>
            <w:cnfStyle w:val="001000000000"/>
            <w:tcW w:w="1809" w:type="dxa"/>
            <w:noWrap/>
          </w:tcPr>
          <w:p w:rsidR="00E94697" w:rsidRPr="008B6EEA" w:rsidRDefault="00E94697" w:rsidP="00CF037F">
            <w:pPr>
              <w:pStyle w:val="NoSpacing"/>
              <w:rPr>
                <w:lang w:val="en-GB"/>
              </w:rPr>
            </w:pPr>
          </w:p>
        </w:tc>
        <w:tc>
          <w:tcPr>
            <w:tcW w:w="3436" w:type="dxa"/>
            <w:noWrap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20564F">
              <w:rPr>
                <w:lang w:val="en-GB"/>
              </w:rPr>
              <w:t>Benign neoplasms of thyroid gland</w:t>
            </w:r>
          </w:p>
        </w:tc>
        <w:tc>
          <w:tcPr>
            <w:tcW w:w="3827" w:type="dxa"/>
          </w:tcPr>
          <w:p w:rsidR="00E94697" w:rsidRPr="0020564F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T72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Hyperthyroidism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T85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Hypothyroidism</w:t>
            </w:r>
          </w:p>
        </w:tc>
        <w:tc>
          <w:tcPr>
            <w:tcW w:w="3827" w:type="dxa"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T86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Diabetes Mellitus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Diabetes Mellitus type I</w:t>
            </w:r>
          </w:p>
        </w:tc>
        <w:tc>
          <w:tcPr>
            <w:tcW w:w="3827" w:type="dxa"/>
          </w:tcPr>
          <w:p w:rsidR="00E94697" w:rsidRPr="008B6EEA" w:rsidRDefault="00C2250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T90.01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 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>Diabetes Mellitus type II</w:t>
            </w:r>
          </w:p>
        </w:tc>
        <w:tc>
          <w:tcPr>
            <w:tcW w:w="3827" w:type="dxa"/>
          </w:tcPr>
          <w:p w:rsidR="00E94697" w:rsidRPr="008B6EEA" w:rsidRDefault="00C2250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T90.02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>Urinary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8B6EEA">
              <w:rPr>
                <w:lang w:val="en-GB"/>
              </w:rPr>
              <w:t>Kidney disease</w:t>
            </w:r>
          </w:p>
        </w:tc>
        <w:tc>
          <w:tcPr>
            <w:tcW w:w="3827" w:type="dxa"/>
          </w:tcPr>
          <w:p w:rsidR="00E94697" w:rsidRPr="008B6EEA" w:rsidRDefault="00C2250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U99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E94697" w:rsidRPr="008B6EE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8B6EEA">
              <w:rPr>
                <w:rFonts w:asciiTheme="minorHAnsi" w:hAnsiTheme="minorHAnsi"/>
                <w:sz w:val="22"/>
                <w:lang w:val="en-GB"/>
              </w:rPr>
              <w:t xml:space="preserve">Psoriasis </w:t>
            </w:r>
          </w:p>
        </w:tc>
        <w:tc>
          <w:tcPr>
            <w:tcW w:w="3436" w:type="dxa"/>
            <w:noWrap/>
            <w:hideMark/>
          </w:tcPr>
          <w:p w:rsidR="00E94697" w:rsidRPr="008B6EE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8B6EEA">
              <w:rPr>
                <w:lang w:val="en-GB"/>
              </w:rPr>
              <w:t xml:space="preserve">Psoriasis with methotrexate use </w:t>
            </w:r>
          </w:p>
        </w:tc>
        <w:tc>
          <w:tcPr>
            <w:tcW w:w="3827" w:type="dxa"/>
          </w:tcPr>
          <w:p w:rsidR="00E94697" w:rsidRPr="008B6EEA" w:rsidRDefault="00C2250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S91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</w:tcPr>
          <w:p w:rsidR="00E94697" w:rsidRPr="000A621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0A621A">
              <w:rPr>
                <w:rFonts w:asciiTheme="minorHAnsi" w:hAnsiTheme="minorHAnsi"/>
                <w:sz w:val="22"/>
                <w:lang w:val="en-GB"/>
              </w:rPr>
              <w:t xml:space="preserve">Obesity </w:t>
            </w:r>
          </w:p>
        </w:tc>
        <w:tc>
          <w:tcPr>
            <w:tcW w:w="3436" w:type="dxa"/>
            <w:noWrap/>
          </w:tcPr>
          <w:p w:rsidR="00E94697" w:rsidRPr="000A621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 w:rsidRPr="000A621A">
              <w:rPr>
                <w:lang w:val="en-GB"/>
              </w:rPr>
              <w:t xml:space="preserve">Adiposity </w:t>
            </w:r>
          </w:p>
        </w:tc>
        <w:tc>
          <w:tcPr>
            <w:tcW w:w="3827" w:type="dxa"/>
          </w:tcPr>
          <w:p w:rsidR="00E94697" w:rsidRPr="000A621A" w:rsidRDefault="00C2250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T83</w:t>
            </w:r>
          </w:p>
        </w:tc>
      </w:tr>
      <w:tr w:rsidR="00E94697" w:rsidRPr="008B6EEA" w:rsidTr="00E94697">
        <w:trPr>
          <w:trHeight w:val="300"/>
        </w:trPr>
        <w:tc>
          <w:tcPr>
            <w:cnfStyle w:val="001000000000"/>
            <w:tcW w:w="1809" w:type="dxa"/>
            <w:noWrap/>
          </w:tcPr>
          <w:p w:rsidR="00E94697" w:rsidRPr="000A621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 w:rsidRPr="000A621A">
              <w:rPr>
                <w:rFonts w:asciiTheme="minorHAnsi" w:hAnsiTheme="minorHAnsi"/>
                <w:sz w:val="22"/>
                <w:lang w:val="en-GB"/>
              </w:rPr>
              <w:t>Smoking</w:t>
            </w:r>
          </w:p>
        </w:tc>
        <w:tc>
          <w:tcPr>
            <w:tcW w:w="3436" w:type="dxa"/>
            <w:noWrap/>
          </w:tcPr>
          <w:p w:rsidR="00E94697" w:rsidRPr="000A621A" w:rsidRDefault="00E94697" w:rsidP="00CF037F">
            <w:pPr>
              <w:pStyle w:val="NoSpacing"/>
              <w:cnfStyle w:val="000000000000"/>
              <w:rPr>
                <w:lang w:val="en-GB"/>
              </w:rPr>
            </w:pPr>
            <w:r w:rsidRPr="000A621A">
              <w:rPr>
                <w:lang w:val="en-GB"/>
              </w:rPr>
              <w:t>Tobacco abuse</w:t>
            </w:r>
          </w:p>
        </w:tc>
        <w:tc>
          <w:tcPr>
            <w:tcW w:w="3827" w:type="dxa"/>
          </w:tcPr>
          <w:p w:rsidR="00E94697" w:rsidRPr="000A621A" w:rsidRDefault="00C22507" w:rsidP="00CF037F">
            <w:pPr>
              <w:pStyle w:val="NoSpacing"/>
              <w:cnfStyle w:val="000000000000"/>
              <w:rPr>
                <w:lang w:val="en-GB"/>
              </w:rPr>
            </w:pPr>
            <w:r w:rsidRPr="006752B0">
              <w:t>P17</w:t>
            </w:r>
          </w:p>
        </w:tc>
      </w:tr>
      <w:tr w:rsidR="00E94697" w:rsidRPr="008B6EEA" w:rsidTr="00E94697">
        <w:trPr>
          <w:cnfStyle w:val="000000100000"/>
          <w:trHeight w:val="300"/>
        </w:trPr>
        <w:tc>
          <w:tcPr>
            <w:cnfStyle w:val="001000000000"/>
            <w:tcW w:w="1809" w:type="dxa"/>
            <w:noWrap/>
          </w:tcPr>
          <w:p w:rsidR="00E94697" w:rsidRPr="005C024A" w:rsidRDefault="00E94697" w:rsidP="00CF037F">
            <w:pPr>
              <w:pStyle w:val="NoSpacing"/>
              <w:jc w:val="left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Eye disease</w:t>
            </w:r>
          </w:p>
        </w:tc>
        <w:tc>
          <w:tcPr>
            <w:tcW w:w="3436" w:type="dxa"/>
            <w:noWrap/>
          </w:tcPr>
          <w:p w:rsidR="00E94697" w:rsidRPr="000A621A" w:rsidRDefault="00E94697" w:rsidP="00CF037F">
            <w:pPr>
              <w:pStyle w:val="NoSpacing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Macular degeneration </w:t>
            </w:r>
          </w:p>
        </w:tc>
        <w:tc>
          <w:tcPr>
            <w:tcW w:w="3827" w:type="dxa"/>
          </w:tcPr>
          <w:p w:rsidR="00E94697" w:rsidRDefault="00C22507" w:rsidP="00CF037F">
            <w:pPr>
              <w:pStyle w:val="NoSpacing"/>
              <w:cnfStyle w:val="000000100000"/>
              <w:rPr>
                <w:lang w:val="en-GB"/>
              </w:rPr>
            </w:pPr>
            <w:r w:rsidRPr="006752B0">
              <w:t>F84</w:t>
            </w:r>
          </w:p>
        </w:tc>
      </w:tr>
    </w:tbl>
    <w:p w:rsidR="00644791" w:rsidRDefault="00644791" w:rsidP="006D7EB8">
      <w:pPr>
        <w:pStyle w:val="NoSpacing"/>
        <w:rPr>
          <w:b/>
          <w:lang w:val="en-US"/>
        </w:rPr>
      </w:pPr>
    </w:p>
    <w:p w:rsidR="00644791" w:rsidRDefault="00644791" w:rsidP="006D7EB8">
      <w:pPr>
        <w:pStyle w:val="NoSpacing"/>
        <w:rPr>
          <w:b/>
          <w:lang w:val="en-US"/>
        </w:rPr>
      </w:pPr>
    </w:p>
    <w:p w:rsidR="00644791" w:rsidRDefault="00644791" w:rsidP="006D7EB8">
      <w:pPr>
        <w:pStyle w:val="NoSpacing"/>
        <w:rPr>
          <w:b/>
          <w:lang w:val="en-US"/>
        </w:rPr>
      </w:pPr>
    </w:p>
    <w:p w:rsidR="00644791" w:rsidRDefault="00644791" w:rsidP="006D7EB8">
      <w:pPr>
        <w:pStyle w:val="NoSpacing"/>
        <w:rPr>
          <w:b/>
          <w:lang w:val="en-US"/>
        </w:rPr>
      </w:pPr>
    </w:p>
    <w:p w:rsidR="00644791" w:rsidRDefault="00644791" w:rsidP="006D7EB8">
      <w:pPr>
        <w:pStyle w:val="NoSpacing"/>
        <w:rPr>
          <w:b/>
          <w:lang w:val="en-US"/>
        </w:rPr>
      </w:pPr>
    </w:p>
    <w:p w:rsidR="008D6210" w:rsidRDefault="008D6210" w:rsidP="006D7EB8">
      <w:pPr>
        <w:pStyle w:val="NoSpacing"/>
        <w:rPr>
          <w:b/>
          <w:lang w:val="en-US"/>
        </w:rPr>
      </w:pPr>
    </w:p>
    <w:p w:rsidR="008D6210" w:rsidRDefault="008D6210" w:rsidP="006D7EB8">
      <w:pPr>
        <w:pStyle w:val="NoSpacing"/>
        <w:rPr>
          <w:b/>
          <w:lang w:val="en-US"/>
        </w:rPr>
      </w:pPr>
    </w:p>
    <w:p w:rsidR="009A7643" w:rsidRPr="009A7643" w:rsidRDefault="009A7643" w:rsidP="009A7643">
      <w:pPr>
        <w:rPr>
          <w:lang w:val="en-US"/>
        </w:rPr>
      </w:pPr>
    </w:p>
    <w:sectPr w:rsidR="009A7643" w:rsidRPr="009A7643" w:rsidSect="00CC3C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41" w:rsidRDefault="00F60141" w:rsidP="00F60141">
      <w:pPr>
        <w:spacing w:after="0" w:line="240" w:lineRule="auto"/>
      </w:pPr>
      <w:r>
        <w:separator/>
      </w:r>
    </w:p>
  </w:endnote>
  <w:endnote w:type="continuationSeparator" w:id="1">
    <w:p w:rsidR="00F60141" w:rsidRDefault="00F60141" w:rsidP="00F6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566758"/>
      <w:docPartObj>
        <w:docPartGallery w:val="Page Numbers (Bottom of Page)"/>
        <w:docPartUnique/>
      </w:docPartObj>
    </w:sdtPr>
    <w:sdtContent>
      <w:p w:rsidR="00D25F32" w:rsidRDefault="00CC3C69">
        <w:pPr>
          <w:pStyle w:val="Footer"/>
          <w:jc w:val="right"/>
        </w:pPr>
        <w:r>
          <w:fldChar w:fldCharType="begin"/>
        </w:r>
        <w:r w:rsidR="00D25F32">
          <w:instrText>PAGE   \* MERGEFORMAT</w:instrText>
        </w:r>
        <w:r>
          <w:fldChar w:fldCharType="separate"/>
        </w:r>
        <w:r w:rsidR="00CB4771">
          <w:rPr>
            <w:noProof/>
          </w:rPr>
          <w:t>2</w:t>
        </w:r>
        <w:r>
          <w:fldChar w:fldCharType="end"/>
        </w:r>
      </w:p>
    </w:sdtContent>
  </w:sdt>
  <w:p w:rsidR="00D25F32" w:rsidRDefault="00D25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41" w:rsidRDefault="00F60141" w:rsidP="00F60141">
      <w:pPr>
        <w:spacing w:after="0" w:line="240" w:lineRule="auto"/>
      </w:pPr>
      <w:r>
        <w:separator/>
      </w:r>
    </w:p>
  </w:footnote>
  <w:footnote w:type="continuationSeparator" w:id="1">
    <w:p w:rsidR="00F60141" w:rsidRDefault="00F60141" w:rsidP="00F60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A7643"/>
    <w:rsid w:val="0000110B"/>
    <w:rsid w:val="000273CD"/>
    <w:rsid w:val="00047B28"/>
    <w:rsid w:val="000950F5"/>
    <w:rsid w:val="000A621A"/>
    <w:rsid w:val="000C729E"/>
    <w:rsid w:val="001363FD"/>
    <w:rsid w:val="0020564F"/>
    <w:rsid w:val="002B09C6"/>
    <w:rsid w:val="002F3355"/>
    <w:rsid w:val="00300220"/>
    <w:rsid w:val="003045E6"/>
    <w:rsid w:val="00334347"/>
    <w:rsid w:val="00346B27"/>
    <w:rsid w:val="0035610A"/>
    <w:rsid w:val="005119F7"/>
    <w:rsid w:val="00572006"/>
    <w:rsid w:val="0058067B"/>
    <w:rsid w:val="00582594"/>
    <w:rsid w:val="005C024A"/>
    <w:rsid w:val="00644791"/>
    <w:rsid w:val="006A6F26"/>
    <w:rsid w:val="006D7EB8"/>
    <w:rsid w:val="007405E4"/>
    <w:rsid w:val="007559B4"/>
    <w:rsid w:val="007743A4"/>
    <w:rsid w:val="007D1F42"/>
    <w:rsid w:val="00813CC8"/>
    <w:rsid w:val="00873CA3"/>
    <w:rsid w:val="008D6210"/>
    <w:rsid w:val="00991B2F"/>
    <w:rsid w:val="009A7643"/>
    <w:rsid w:val="00A4224B"/>
    <w:rsid w:val="00A608D2"/>
    <w:rsid w:val="00B05DDC"/>
    <w:rsid w:val="00BA4109"/>
    <w:rsid w:val="00C22507"/>
    <w:rsid w:val="00CB4771"/>
    <w:rsid w:val="00CC3C69"/>
    <w:rsid w:val="00D11236"/>
    <w:rsid w:val="00D25F32"/>
    <w:rsid w:val="00D3070F"/>
    <w:rsid w:val="00E74761"/>
    <w:rsid w:val="00E94697"/>
    <w:rsid w:val="00EC2B1B"/>
    <w:rsid w:val="00F31E62"/>
    <w:rsid w:val="00F36BB9"/>
    <w:rsid w:val="00F46DE5"/>
    <w:rsid w:val="00F56FA2"/>
    <w:rsid w:val="00F60141"/>
    <w:rsid w:val="00FA6A14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45"/>
    <w:rsid w:val="009A76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9A76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EB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F6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41"/>
  </w:style>
  <w:style w:type="paragraph" w:styleId="Footer">
    <w:name w:val="footer"/>
    <w:basedOn w:val="Normal"/>
    <w:link w:val="FooterChar"/>
    <w:uiPriority w:val="99"/>
    <w:unhideWhenUsed/>
    <w:rsid w:val="00F6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41"/>
  </w:style>
  <w:style w:type="table" w:customStyle="1" w:styleId="PlainTable4">
    <w:name w:val="Plain Table 4"/>
    <w:basedOn w:val="TableNormal"/>
    <w:uiPriority w:val="44"/>
    <w:rsid w:val="001363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Bogerd, Mieke</dc:creator>
  <cp:keywords/>
  <dc:description/>
  <cp:lastModifiedBy>SANTHOSHKUMAR.S</cp:lastModifiedBy>
  <cp:revision>11</cp:revision>
  <dcterms:created xsi:type="dcterms:W3CDTF">2019-08-28T08:25:00Z</dcterms:created>
  <dcterms:modified xsi:type="dcterms:W3CDTF">2019-09-06T16:08:00Z</dcterms:modified>
</cp:coreProperties>
</file>